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8CA446" w14:textId="043D3C16" w:rsidR="003009E9" w:rsidRPr="009F3069" w:rsidRDefault="003009E9" w:rsidP="003009E9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Dispensa: </w:t>
      </w:r>
      <w:r w:rsidRPr="009F3069">
        <w:rPr>
          <w:rFonts w:ascii="Bookman Old Style" w:hAnsi="Bookman Old Style"/>
          <w:sz w:val="22"/>
          <w:szCs w:val="22"/>
        </w:rPr>
        <w:t>DL24/2025</w:t>
      </w:r>
    </w:p>
    <w:p w14:paraId="7E86BDEF" w14:textId="77777777" w:rsidR="003009E9" w:rsidRPr="009F3069" w:rsidRDefault="003009E9" w:rsidP="003009E9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EMISSÃO: </w:t>
      </w:r>
      <w:r w:rsidRPr="009F3069">
        <w:rPr>
          <w:rFonts w:ascii="Bookman Old Style" w:hAnsi="Bookman Old Style"/>
          <w:sz w:val="22"/>
          <w:szCs w:val="22"/>
        </w:rPr>
        <w:t>04/07/2025</w:t>
      </w:r>
    </w:p>
    <w:p w14:paraId="123175FC" w14:textId="77777777" w:rsidR="003009E9" w:rsidRDefault="003009E9">
      <w:pPr>
        <w:jc w:val="both"/>
        <w:rPr>
          <w:rFonts w:ascii="Bookman Old Style" w:hAnsi="Bookman Old Style"/>
          <w:b/>
          <w:bCs/>
          <w:sz w:val="22"/>
          <w:szCs w:val="22"/>
        </w:rPr>
      </w:pPr>
    </w:p>
    <w:p w14:paraId="0E87F747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b/>
          <w:bCs/>
          <w:sz w:val="22"/>
          <w:szCs w:val="22"/>
        </w:rPr>
        <w:t xml:space="preserve">OBJETO: </w:t>
      </w:r>
      <w:r w:rsidRPr="006F6DC6">
        <w:rPr>
          <w:rFonts w:ascii="Bookman Old Style" w:hAnsi="Bookman Old Style"/>
          <w:sz w:val="22"/>
          <w:szCs w:val="22"/>
        </w:rPr>
        <w:t>O objeto da presente dispensa de licitação é a locação de máquinas copiadoras, com fornecimento de suprimentos (exceto o papel) e manutenção para suprir a demanda dos diversos setores da Administração Municipal.</w:t>
      </w:r>
    </w:p>
    <w:p w14:paraId="11261126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7C6C94AD" w14:textId="77777777" w:rsidR="00327323" w:rsidRPr="006F6DC6" w:rsidRDefault="00352DEE">
      <w:pPr>
        <w:jc w:val="center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b/>
          <w:bCs/>
          <w:sz w:val="22"/>
          <w:szCs w:val="22"/>
          <w:u w:val="single"/>
        </w:rPr>
        <w:t>ATA DE REUNIÃO DE JULGAMENTO DE PROPOSTAS</w:t>
      </w:r>
    </w:p>
    <w:p w14:paraId="6C90A1B0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0397CC0F" w14:textId="5371C922" w:rsidR="00327323" w:rsidRPr="006F6DC6" w:rsidRDefault="009D0C5A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 xml:space="preserve">No dia </w:t>
      </w:r>
      <w:r>
        <w:rPr>
          <w:rFonts w:ascii="Bookman Old Style" w:hAnsi="Bookman Old Style"/>
          <w:sz w:val="22"/>
          <w:szCs w:val="22"/>
        </w:rPr>
        <w:t>0</w:t>
      </w:r>
      <w:r>
        <w:rPr>
          <w:rFonts w:ascii="Bookman Old Style" w:hAnsi="Bookman Old Style"/>
          <w:sz w:val="22"/>
          <w:szCs w:val="22"/>
        </w:rPr>
        <w:t>4</w:t>
      </w:r>
      <w:r>
        <w:rPr>
          <w:rFonts w:ascii="Bookman Old Style" w:hAnsi="Bookman Old Style"/>
          <w:sz w:val="22"/>
          <w:szCs w:val="22"/>
        </w:rPr>
        <w:t>/07/2025</w:t>
      </w:r>
      <w:r w:rsidRPr="006F6DC6">
        <w:rPr>
          <w:rFonts w:ascii="Bookman Old Style" w:hAnsi="Bookman Old Style"/>
          <w:sz w:val="22"/>
          <w:szCs w:val="22"/>
        </w:rPr>
        <w:t xml:space="preserve">, às </w:t>
      </w:r>
      <w:r>
        <w:rPr>
          <w:rFonts w:ascii="Bookman Old Style" w:hAnsi="Bookman Old Style"/>
          <w:sz w:val="22"/>
          <w:szCs w:val="22"/>
        </w:rPr>
        <w:t>1</w:t>
      </w:r>
      <w:r>
        <w:rPr>
          <w:rFonts w:ascii="Bookman Old Style" w:hAnsi="Bookman Old Style"/>
          <w:sz w:val="22"/>
          <w:szCs w:val="22"/>
        </w:rPr>
        <w:t>0</w:t>
      </w:r>
      <w:r>
        <w:rPr>
          <w:rFonts w:ascii="Bookman Old Style" w:hAnsi="Bookman Old Style"/>
          <w:sz w:val="22"/>
          <w:szCs w:val="22"/>
        </w:rPr>
        <w:t>:30</w:t>
      </w:r>
      <w:r w:rsidRPr="006F6DC6">
        <w:rPr>
          <w:rFonts w:ascii="Bookman Old Style" w:hAnsi="Bookman Old Style"/>
          <w:sz w:val="22"/>
          <w:szCs w:val="22"/>
        </w:rPr>
        <w:t xml:space="preserve"> horas, na </w:t>
      </w:r>
      <w:r>
        <w:rPr>
          <w:rFonts w:ascii="Bookman Old Style" w:hAnsi="Bookman Old Style"/>
          <w:sz w:val="22"/>
          <w:szCs w:val="22"/>
        </w:rPr>
        <w:t>Sala de Reuniões,</w:t>
      </w:r>
      <w:r w:rsidRPr="006F6DC6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o Agente de Contratação</w:t>
      </w:r>
      <w:r w:rsidRPr="006F6DC6">
        <w:rPr>
          <w:rFonts w:ascii="Bookman Old Style" w:hAnsi="Bookman Old Style"/>
          <w:sz w:val="22"/>
          <w:szCs w:val="22"/>
        </w:rPr>
        <w:t xml:space="preserve">, designada pelo Decreto </w:t>
      </w:r>
      <w:r w:rsidR="00352DEE" w:rsidRPr="006F6DC6">
        <w:rPr>
          <w:rFonts w:ascii="Bookman Old Style" w:hAnsi="Bookman Old Style"/>
          <w:sz w:val="22"/>
          <w:szCs w:val="22"/>
        </w:rPr>
        <w:t xml:space="preserve">nº </w:t>
      </w:r>
      <w:r w:rsidR="00352DEE" w:rsidRPr="006F6DC6">
        <w:rPr>
          <w:rFonts w:ascii="Bookman Old Style" w:hAnsi="Bookman Old Style" w:cs="Rockwell"/>
          <w:color w:val="000000"/>
          <w:sz w:val="22"/>
          <w:szCs w:val="22"/>
        </w:rPr>
        <w:t>109/2025 de 24/03/2025</w:t>
      </w:r>
      <w:r w:rsidR="00352DEE" w:rsidRPr="006F6DC6">
        <w:rPr>
          <w:rFonts w:ascii="Bookman Old Style" w:hAnsi="Bookman Old Style"/>
          <w:sz w:val="22"/>
          <w:szCs w:val="22"/>
        </w:rPr>
        <w:t>, para julgamento das propostas de preço das proponentes habilitadas para fornecimento e/ou execução dos itens descritos na Licitação n. DL24/2025, na modalidade de Dispensa.</w:t>
      </w:r>
    </w:p>
    <w:p w14:paraId="717C1D4F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417D52F0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Inicialmente procedeu-se a leitura do teor das propostas para estudo e análise de preço e outros fatores previstos no edital. Logo após julgadas as propostas, a comissão emitiu o parecer discriminando o(s) vencedor(es), conforme segue abaixo:</w:t>
      </w:r>
    </w:p>
    <w:p w14:paraId="7FE3A91C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5BDB94E6" w14:textId="77777777" w:rsidR="00E35C8B" w:rsidRDefault="00000000">
      <w:pPr>
        <w:rPr>
          <w:rFonts w:hint="eastAsia"/>
        </w:rPr>
      </w:pPr>
      <w:r>
        <w:rPr>
          <w:rFonts w:ascii="Bookman Old Style" w:hAnsi="Bookman Old Style"/>
          <w:b/>
          <w:sz w:val="18"/>
        </w:rPr>
        <w:t xml:space="preserve"> 4848 - CSA COM. SUPRIM. E ASSITENCIA TEC. DE MAQ. COPIADORAS LTDA (00.243.167/0001-83)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28"/>
        <w:gridCol w:w="3453"/>
        <w:gridCol w:w="857"/>
        <w:gridCol w:w="745"/>
        <w:gridCol w:w="1224"/>
        <w:gridCol w:w="920"/>
        <w:gridCol w:w="950"/>
      </w:tblGrid>
      <w:tr w:rsidR="00E35C8B" w14:paraId="2D63B252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C33F8" w14:textId="77777777" w:rsidR="00E35C8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Item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2609A" w14:textId="77777777" w:rsidR="00E35C8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0AD90" w14:textId="77777777" w:rsidR="00E35C8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F614D" w14:textId="77777777" w:rsidR="00E35C8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Marca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4A7B5" w14:textId="77777777" w:rsidR="00E35C8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Quantidade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29156" w14:textId="77777777" w:rsidR="00E35C8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E6E20" w14:textId="77777777" w:rsidR="00E35C8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Valor total (R$)</w:t>
            </w:r>
          </w:p>
        </w:tc>
      </w:tr>
      <w:tr w:rsidR="00E35C8B" w14:paraId="6F2F247D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CAE75" w14:textId="77777777" w:rsidR="00E35C8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1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DA0F6" w14:textId="77777777" w:rsidR="00E35C8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14699 - CÓPIA DE IMPRESSORA A LASER, MONOCROMÁTICA, 150 FOLHAS</w:t>
            </w:r>
            <w:r>
              <w:rPr>
                <w:rFonts w:ascii="Bookman Old Style" w:hAnsi="Bookman Old Style"/>
                <w:sz w:val="18"/>
              </w:rPr>
              <w:br/>
              <w:t>Impressora a Laser, monocromática, wireless, com capacidade da bandeja mínima de 150 folhas, velocidade de Impressão mínima uma página a cada 3 segundos, velocidade do processador de 266MHz, Resolução de impressão – p&amp;b até 400 x 600 x 2 dpi (600 dpi de saída efetiva), ciclo de trabalho de até 5.000 páginas. Compatibilidade com sistema Windows.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4CAC5" w14:textId="77777777" w:rsidR="00E35C8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3B364" w14:textId="77777777" w:rsidR="00E35C8B" w:rsidRDefault="00E35C8B">
            <w:pPr>
              <w:rPr>
                <w:rFonts w:hint="eastAsia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5FCA3" w14:textId="77777777" w:rsidR="00E35C8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8.000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9D60D" w14:textId="77777777" w:rsidR="00E35C8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0,073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58C97" w14:textId="77777777" w:rsidR="00E35C8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584,00</w:t>
            </w:r>
          </w:p>
        </w:tc>
      </w:tr>
      <w:tr w:rsidR="00E35C8B" w14:paraId="7163BA9E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7D2FB" w14:textId="77777777" w:rsidR="00E35C8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2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5E5E4" w14:textId="77777777" w:rsidR="00E35C8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14700 - CÓPIA DE IMPRESSORA LASER MULTIFUNCIONAL</w:t>
            </w:r>
            <w:r>
              <w:rPr>
                <w:rFonts w:ascii="Bookman Old Style" w:hAnsi="Bookman Old Style"/>
                <w:sz w:val="18"/>
              </w:rPr>
              <w:br/>
              <w:t>Impressora laser multifuncional, fluxo mensal de até 8.000 páginas, 8,5 segundos para a primeira impressão, imprime até 8 páginas por minuto em A4, funções de imprimir, copiar e digitalizar, velocidade de impressão preto (normal, A4): até 18 ppm, ciclo de trabalho (mensal, A4) até 8000 páginas, bandeja de entrada para 150 folhas, manuseamento de papel standard/saída, bandeja de saída para 100 folhas com a face para baixo, impressão frente e verso manual. Compatibilidade com sistema Windows.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1154D" w14:textId="77777777" w:rsidR="00E35C8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AEAA9" w14:textId="77777777" w:rsidR="00E35C8B" w:rsidRDefault="00E35C8B">
            <w:pPr>
              <w:rPr>
                <w:rFonts w:hint="eastAsia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93E5F" w14:textId="77777777" w:rsidR="00E35C8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12.000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A886C" w14:textId="77777777" w:rsidR="00E35C8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0,073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05CC6" w14:textId="77777777" w:rsidR="00E35C8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876,00</w:t>
            </w:r>
          </w:p>
        </w:tc>
      </w:tr>
      <w:tr w:rsidR="00E35C8B" w14:paraId="04438DB2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B436D" w14:textId="77777777" w:rsidR="00E35C8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3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67919" w14:textId="77777777" w:rsidR="00E35C8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14701 - CÓPIA DE IMPRESSORA/COPIADORA/SCANNER</w:t>
            </w:r>
            <w:r>
              <w:rPr>
                <w:rFonts w:ascii="Bookman Old Style" w:hAnsi="Bookman Old Style"/>
                <w:sz w:val="18"/>
              </w:rPr>
              <w:br/>
            </w:r>
            <w:r>
              <w:rPr>
                <w:rFonts w:ascii="Bookman Old Style" w:hAnsi="Bookman Old Style"/>
                <w:sz w:val="18"/>
              </w:rPr>
              <w:lastRenderedPageBreak/>
              <w:t xml:space="preserve">Tipos de Funções: Impressora/Copiadora/Scanner Impressora laser jet, monocromática, impressão e digitalização frente e verso automático, resolução de impressão 1200X1200 dpi, bandeja para 500 folhas, imprime até 40 páginas por minuto, economia de energia com tecnologia liga e desliga automático, tela de toque colorida de 3,5 polegadas, com rede ethernet, USB e móvel, digitaliza documentos com possibilidade de enviar arquivos digitais para e-mail, nuvem, pastas de rede ou uma unidade USB, ciclo mensal de aproximadamente 75.000 páginas. Velocidade do processador de 800MHz. Voltagem 220 v ou bivolt. Compatibilidade com sistema Windows.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09F62" w14:textId="77777777" w:rsidR="00E35C8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lastRenderedPageBreak/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F2A47" w14:textId="77777777" w:rsidR="00E35C8B" w:rsidRDefault="00E35C8B">
            <w:pPr>
              <w:rPr>
                <w:rFonts w:hint="eastAsia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597B1" w14:textId="77777777" w:rsidR="00E35C8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8.000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96075" w14:textId="77777777" w:rsidR="00E35C8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0,073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62559" w14:textId="77777777" w:rsidR="00E35C8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584,00</w:t>
            </w:r>
          </w:p>
        </w:tc>
      </w:tr>
      <w:tr w:rsidR="00E35C8B" w14:paraId="270FB172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F8848" w14:textId="77777777" w:rsidR="00E35C8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4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C08D9" w14:textId="77777777" w:rsidR="00E35C8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14702 - CÓPIA DE IMPRESSORA/COPIADORA/SCANNER LASER</w:t>
            </w:r>
            <w:r>
              <w:rPr>
                <w:rFonts w:ascii="Bookman Old Style" w:hAnsi="Bookman Old Style"/>
                <w:sz w:val="18"/>
              </w:rPr>
              <w:br/>
              <w:t xml:space="preserve">Tipos de Funções: Impressora/Copiadora/Scanner - Tecnologia Impressão: Laser - Velocid. Impressão Preto: Até 18 ppm - Cap. Entrada Padrão (folhas): 150 - Impressão frente e verso manual - Tipos de suportes: Papel (normal, para impressão a laser), envelopes, transparências, etiquetas, cartolina, postais  - Velocidade do processador: 400MHz - Velocidade Cópia: Até 18 com - Resolução de Cópia (preto): Até 600 x 400dpi - Redução/Ampliação: Sim - Resolução de digitalização óptica: Até 1200dpi - Alimentador Automático de documentos: 35 folhas - Conexão USB: 01  - Ciclo Mensal (páginas): 8.000  - Compatibilidade com sistema Windows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C4CBD" w14:textId="77777777" w:rsidR="00E35C8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8DBAE" w14:textId="77777777" w:rsidR="00E35C8B" w:rsidRDefault="00E35C8B">
            <w:pPr>
              <w:rPr>
                <w:rFonts w:hint="eastAsia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08711" w14:textId="77777777" w:rsidR="00E35C8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17.000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A5D88" w14:textId="77777777" w:rsidR="00E35C8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0,073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319BF" w14:textId="77777777" w:rsidR="00E35C8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1.241,00</w:t>
            </w:r>
          </w:p>
        </w:tc>
      </w:tr>
      <w:tr w:rsidR="00E35C8B" w14:paraId="1C9BB8E1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1C09" w14:textId="77777777" w:rsidR="00E35C8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5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B52E5" w14:textId="77777777" w:rsidR="00E35C8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19004 - CÓPIA DE IMPRESSORA JATO DE TINTA COLORIDA.</w:t>
            </w:r>
            <w:r>
              <w:rPr>
                <w:rFonts w:ascii="Bookman Old Style" w:hAnsi="Bookman Old Style"/>
                <w:sz w:val="18"/>
              </w:rPr>
              <w:br/>
              <w:t>Impressora jato de tinta, colorida, multifuncional, copiadora, impressora, scanner; conexão cabo USB; tamanho papel A4; entrada de papel 100 folhas; ecotank de tinta original de fábrica.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7FBED" w14:textId="77777777" w:rsidR="00E35C8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879AE" w14:textId="77777777" w:rsidR="00E35C8B" w:rsidRDefault="00E35C8B">
            <w:pPr>
              <w:rPr>
                <w:rFonts w:hint="eastAsia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0E619" w14:textId="77777777" w:rsidR="00E35C8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3.400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81768" w14:textId="77777777" w:rsidR="00E35C8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0,17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6F82E" w14:textId="77777777" w:rsidR="00E35C8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578,00</w:t>
            </w:r>
          </w:p>
        </w:tc>
      </w:tr>
      <w:tr w:rsidR="00E35C8B" w14:paraId="7D01840E" w14:textId="77777777">
        <w:tc>
          <w:tcPr>
            <w:tcW w:w="9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0641C" w14:textId="77777777" w:rsidR="00E35C8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Total (R$):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D4DE2" w14:textId="77777777" w:rsidR="00E35C8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3.863,00</w:t>
            </w:r>
          </w:p>
        </w:tc>
      </w:tr>
    </w:tbl>
    <w:p w14:paraId="3E340CB0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6DD7A2A9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Nada mais havendo a tratar, foi encerrada a reunião de julgamento, da qual foi assinada a presente ata pela Comissão de Licitação e pelos representantes das proponentes.</w:t>
      </w:r>
    </w:p>
    <w:p w14:paraId="04882EBA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29C15A20" w14:textId="3C2BABCB" w:rsidR="009D0C5A" w:rsidRPr="006F6DC6" w:rsidRDefault="009D0C5A" w:rsidP="009D0C5A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Peritiba-SC,</w:t>
      </w:r>
      <w:r>
        <w:rPr>
          <w:rFonts w:ascii="Bookman Old Style" w:hAnsi="Bookman Old Style"/>
          <w:sz w:val="22"/>
          <w:szCs w:val="22"/>
        </w:rPr>
        <w:t xml:space="preserve"> 0</w:t>
      </w:r>
      <w:r>
        <w:rPr>
          <w:rFonts w:ascii="Bookman Old Style" w:hAnsi="Bookman Old Style"/>
          <w:sz w:val="22"/>
          <w:szCs w:val="22"/>
        </w:rPr>
        <w:t>4</w:t>
      </w:r>
      <w:r>
        <w:rPr>
          <w:rFonts w:ascii="Bookman Old Style" w:hAnsi="Bookman Old Style"/>
          <w:sz w:val="22"/>
          <w:szCs w:val="22"/>
        </w:rPr>
        <w:t xml:space="preserve"> de julho de 2025</w:t>
      </w:r>
      <w:r w:rsidRPr="006F6DC6">
        <w:rPr>
          <w:rFonts w:ascii="Bookman Old Style" w:hAnsi="Bookman Old Style"/>
          <w:sz w:val="22"/>
          <w:szCs w:val="22"/>
        </w:rPr>
        <w:t>.</w:t>
      </w:r>
    </w:p>
    <w:p w14:paraId="79AB524A" w14:textId="77777777" w:rsidR="009D0C5A" w:rsidRPr="006F6DC6" w:rsidRDefault="009D0C5A" w:rsidP="009D0C5A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4818" w:type="dxa"/>
        <w:tblInd w:w="819" w:type="dxa"/>
        <w:tblLook w:val="04A0" w:firstRow="1" w:lastRow="0" w:firstColumn="1" w:lastColumn="0" w:noHBand="0" w:noVBand="1"/>
      </w:tblPr>
      <w:tblGrid>
        <w:gridCol w:w="4818"/>
      </w:tblGrid>
      <w:tr w:rsidR="009D0C5A" w:rsidRPr="004D28A4" w14:paraId="7ED599D4" w14:textId="77777777" w:rsidTr="009D2457">
        <w:trPr>
          <w:trHeight w:val="1786"/>
        </w:trPr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0EAD4" w14:textId="77777777" w:rsidR="009D0C5A" w:rsidRPr="004D28A4" w:rsidRDefault="009D0C5A" w:rsidP="009D2457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  <w:p w14:paraId="38BD89ED" w14:textId="77777777" w:rsidR="009D0C5A" w:rsidRPr="004D28A4" w:rsidRDefault="009D0C5A" w:rsidP="009D2457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14:paraId="5A612ACE" w14:textId="77777777" w:rsidR="009D0C5A" w:rsidRPr="004D28A4" w:rsidRDefault="009D0C5A" w:rsidP="009D2457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14:paraId="5CB3F547" w14:textId="77777777" w:rsidR="009D0C5A" w:rsidRPr="004D28A4" w:rsidRDefault="009D0C5A" w:rsidP="009D2457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bCs/>
                <w:sz w:val="20"/>
                <w:szCs w:val="20"/>
              </w:rPr>
              <w:t>TAÍS LOHMANN DOS SANTOS DE ANDRADE</w:t>
            </w:r>
            <w:r w:rsidRPr="004D28A4">
              <w:rPr>
                <w:rFonts w:ascii="Bookman Old Style" w:hAnsi="Bookman Old Style"/>
                <w:sz w:val="20"/>
                <w:szCs w:val="20"/>
              </w:rPr>
              <w:br/>
              <w:t>Agente de Contratação</w:t>
            </w:r>
          </w:p>
        </w:tc>
      </w:tr>
    </w:tbl>
    <w:p w14:paraId="5F85164A" w14:textId="77777777" w:rsidR="00327323" w:rsidRPr="006F6DC6" w:rsidRDefault="00327323" w:rsidP="00845767">
      <w:pPr>
        <w:jc w:val="both"/>
        <w:rPr>
          <w:rFonts w:ascii="Bookman Old Style" w:hAnsi="Bookman Old Style"/>
          <w:sz w:val="22"/>
          <w:szCs w:val="22"/>
        </w:rPr>
      </w:pPr>
    </w:p>
    <w:sectPr w:rsidR="00327323" w:rsidRPr="006F6DC6" w:rsidSect="000104BB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168ED4" w14:textId="77777777" w:rsidR="003C34AB" w:rsidRDefault="003C34AB">
      <w:pPr>
        <w:rPr>
          <w:rFonts w:hint="eastAsia"/>
        </w:rPr>
      </w:pPr>
      <w:r>
        <w:separator/>
      </w:r>
    </w:p>
  </w:endnote>
  <w:endnote w:type="continuationSeparator" w:id="0">
    <w:p w14:paraId="152EC990" w14:textId="77777777" w:rsidR="003C34AB" w:rsidRDefault="003C34A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A34C3" w14:textId="77777777" w:rsidR="000104BB" w:rsidRDefault="000104BB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691D598C" wp14:editId="26014A72">
          <wp:simplePos x="0" y="0"/>
          <wp:positionH relativeFrom="page">
            <wp:posOffset>194310</wp:posOffset>
          </wp:positionH>
          <wp:positionV relativeFrom="paragraph">
            <wp:posOffset>-733425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E93160" w14:textId="77777777" w:rsidR="003C34AB" w:rsidRDefault="003C34AB">
      <w:pPr>
        <w:rPr>
          <w:rFonts w:hint="eastAsia"/>
        </w:rPr>
      </w:pPr>
      <w:r>
        <w:separator/>
      </w:r>
    </w:p>
  </w:footnote>
  <w:footnote w:type="continuationSeparator" w:id="0">
    <w:p w14:paraId="400E909A" w14:textId="77777777" w:rsidR="003C34AB" w:rsidRDefault="003C34AB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695783" w14:textId="77777777" w:rsidR="00327323" w:rsidRDefault="000104BB">
    <w:pPr>
      <w:rPr>
        <w:rFonts w:hint="eastAsia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24AFC42C" wp14:editId="06058B87">
          <wp:simplePos x="0" y="0"/>
          <wp:positionH relativeFrom="column">
            <wp:posOffset>466725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1DC66EB8" wp14:editId="609256EB">
          <wp:simplePos x="0" y="0"/>
          <wp:positionH relativeFrom="column">
            <wp:posOffset>-1070610</wp:posOffset>
          </wp:positionH>
          <wp:positionV relativeFrom="paragraph">
            <wp:posOffset>-456565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323"/>
    <w:rsid w:val="000104BB"/>
    <w:rsid w:val="00080C05"/>
    <w:rsid w:val="00082B85"/>
    <w:rsid w:val="001C2F35"/>
    <w:rsid w:val="002A381B"/>
    <w:rsid w:val="002F4A9C"/>
    <w:rsid w:val="003009E9"/>
    <w:rsid w:val="00327323"/>
    <w:rsid w:val="00352DEE"/>
    <w:rsid w:val="003C34AB"/>
    <w:rsid w:val="004340AE"/>
    <w:rsid w:val="006F6DC6"/>
    <w:rsid w:val="007143AA"/>
    <w:rsid w:val="0078520C"/>
    <w:rsid w:val="00845767"/>
    <w:rsid w:val="00863F3D"/>
    <w:rsid w:val="00880705"/>
    <w:rsid w:val="00882BC0"/>
    <w:rsid w:val="009D0C5A"/>
    <w:rsid w:val="009D3E9F"/>
    <w:rsid w:val="00A807BA"/>
    <w:rsid w:val="00AE5735"/>
    <w:rsid w:val="00B27F19"/>
    <w:rsid w:val="00CB22DD"/>
    <w:rsid w:val="00D31290"/>
    <w:rsid w:val="00E35C8B"/>
    <w:rsid w:val="00EA3DE0"/>
    <w:rsid w:val="00F24DAD"/>
    <w:rsid w:val="00F8578F"/>
    <w:rsid w:val="00F86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4733A3"/>
  <w15:docId w15:val="{6CE6ECBE-E5ED-4B49-A096-F2587D1F7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28213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Ttulo1">
    <w:name w:val="Título1"/>
    <w:basedOn w:val="Normal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282139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4376</TotalTime>
  <Pages>3</Pages>
  <Words>630</Words>
  <Characters>3406</Characters>
  <Application>Microsoft Office Word</Application>
  <DocSecurity>0</DocSecurity>
  <Lines>28</Lines>
  <Paragraphs>8</Paragraphs>
  <ScaleCrop>false</ScaleCrop>
  <Company/>
  <LinksUpToDate>false</LinksUpToDate>
  <CharactersWithSpaces>4028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PMPeritiba.Marieli</dc:creator>
  <dc:description/>
  <cp:lastModifiedBy>Compras-PC</cp:lastModifiedBy>
  <cp:revision>1</cp:revision>
  <cp:lastPrinted>2025-07-04T14:09:00Z</cp:lastPrinted>
  <dcterms:created xsi:type="dcterms:W3CDTF">2018-01-23T13:52:00Z</dcterms:created>
  <dcterms:modified xsi:type="dcterms:W3CDTF">2025-07-04T14:09:00Z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