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A220C0" w14:textId="61A01B60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Dispensa: </w:t>
      </w:r>
      <w:r w:rsidRPr="009F3069">
        <w:rPr>
          <w:rFonts w:ascii="Bookman Old Style" w:hAnsi="Bookman Old Style"/>
          <w:sz w:val="22"/>
          <w:szCs w:val="22"/>
        </w:rPr>
        <w:t>DL06/2025</w:t>
      </w:r>
    </w:p>
    <w:p w14:paraId="14CF2418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EMISSÃO: </w:t>
      </w:r>
      <w:r w:rsidRPr="009F3069">
        <w:rPr>
          <w:rFonts w:ascii="Bookman Old Style" w:hAnsi="Bookman Old Style"/>
          <w:sz w:val="22"/>
          <w:szCs w:val="22"/>
        </w:rPr>
        <w:t>18/02/2025</w:t>
      </w:r>
    </w:p>
    <w:p w14:paraId="69A864FD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7C37278E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OBJETO: </w:t>
      </w:r>
      <w:r w:rsidRPr="009F3069">
        <w:rPr>
          <w:rFonts w:ascii="Bookman Old Style" w:hAnsi="Bookman Old Style"/>
          <w:sz w:val="22"/>
          <w:szCs w:val="22"/>
        </w:rPr>
        <w:t xml:space="preserve">O objeto da presente dispensa de licitação é a contratação de empresa para prestar serviços de sonorização e apresentação da Banda Família GA, quando do tradicional Encontro da Mulher Peritibense, a realizar-se no dia 09 de março de 2025. </w:t>
      </w:r>
    </w:p>
    <w:p w14:paraId="6AF57722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65E839A0" w14:textId="77777777" w:rsidR="00C47C23" w:rsidRPr="009F3069" w:rsidRDefault="00081F3C">
      <w:pPr>
        <w:jc w:val="center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  <w:u w:val="single"/>
        </w:rPr>
        <w:t>ATA DE HABILITAÇÃO</w:t>
      </w:r>
    </w:p>
    <w:p w14:paraId="18F7AD15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70B7BF11" w14:textId="02CC2C0E" w:rsidR="00C47C23" w:rsidRPr="009F3069" w:rsidRDefault="00EA1631">
      <w:pPr>
        <w:jc w:val="both"/>
        <w:rPr>
          <w:rFonts w:ascii="Bookman Old Style" w:hAnsi="Bookman Old Style"/>
          <w:sz w:val="22"/>
          <w:szCs w:val="22"/>
        </w:rPr>
      </w:pPr>
      <w:r w:rsidRPr="00C76A12">
        <w:rPr>
          <w:rFonts w:ascii="Bookman Old Style" w:hAnsi="Bookman Old Style"/>
          <w:sz w:val="22"/>
          <w:szCs w:val="22"/>
        </w:rPr>
        <w:t xml:space="preserve">No dia </w:t>
      </w:r>
      <w:r>
        <w:rPr>
          <w:rFonts w:ascii="Bookman Old Style" w:hAnsi="Bookman Old Style"/>
          <w:sz w:val="22"/>
          <w:szCs w:val="22"/>
        </w:rPr>
        <w:t>18</w:t>
      </w:r>
      <w:r w:rsidRPr="00C76A12">
        <w:rPr>
          <w:rFonts w:ascii="Bookman Old Style" w:hAnsi="Bookman Old Style"/>
          <w:sz w:val="22"/>
          <w:szCs w:val="22"/>
        </w:rPr>
        <w:t>/02/2025, às 1</w:t>
      </w:r>
      <w:r>
        <w:rPr>
          <w:rFonts w:ascii="Bookman Old Style" w:hAnsi="Bookman Old Style"/>
          <w:sz w:val="22"/>
          <w:szCs w:val="22"/>
        </w:rPr>
        <w:t>1</w:t>
      </w:r>
      <w:r w:rsidRPr="00C76A12">
        <w:rPr>
          <w:rFonts w:ascii="Bookman Old Style" w:hAnsi="Bookman Old Style"/>
          <w:sz w:val="22"/>
          <w:szCs w:val="22"/>
        </w:rPr>
        <w:t xml:space="preserve"> horas, reuniu-se o Agente de Contratação, designada pelo Decreto </w:t>
      </w:r>
      <w:r w:rsidR="00081F3C" w:rsidRPr="009F3069">
        <w:rPr>
          <w:rFonts w:ascii="Bookman Old Style" w:hAnsi="Bookman Old Style" w:cs="Rockwell"/>
          <w:color w:val="000000"/>
          <w:sz w:val="22"/>
          <w:szCs w:val="22"/>
        </w:rPr>
        <w:t>n</w:t>
      </w:r>
      <w:r w:rsidR="00054234">
        <w:rPr>
          <w:rFonts w:ascii="Bookman Old Style" w:hAnsi="Bookman Old Style" w:cs="Rockwell"/>
          <w:color w:val="000000"/>
          <w:sz w:val="22"/>
          <w:szCs w:val="22"/>
        </w:rPr>
        <w:t>.</w:t>
      </w:r>
      <w:r w:rsidR="00081F3C" w:rsidRPr="009F3069">
        <w:rPr>
          <w:rFonts w:ascii="Bookman Old Style" w:hAnsi="Bookman Old Style" w:cs="Rockwell"/>
          <w:color w:val="000000"/>
          <w:sz w:val="22"/>
          <w:szCs w:val="22"/>
        </w:rPr>
        <w:t xml:space="preserve"> 45/2024 de 09/02/2024</w:t>
      </w:r>
      <w:r w:rsidR="00081F3C" w:rsidRPr="009F3069">
        <w:rPr>
          <w:rFonts w:ascii="Bookman Old Style" w:hAnsi="Bookman Old Style"/>
          <w:sz w:val="22"/>
          <w:szCs w:val="22"/>
        </w:rPr>
        <w:t>, para dar continuidade na Licitação n. DL06/2025, na modalidade de Dispensa.</w:t>
      </w:r>
    </w:p>
    <w:p w14:paraId="5429D11B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6347E23B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>Estiveram presentes no ato de abertura, os membros da comissão e representante(s) da(s) empresa(s) abaixo:</w:t>
      </w:r>
    </w:p>
    <w:p w14:paraId="57BEE113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46"/>
        <w:gridCol w:w="6131"/>
      </w:tblGrid>
      <w:tr w:rsidR="007C125D" w14:paraId="2E270EF9" w14:textId="77777777"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D8878" w14:textId="77777777" w:rsidR="007C125D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22"/>
              </w:rPr>
              <w:t>Representante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93304" w14:textId="77777777" w:rsidR="007C125D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22"/>
              </w:rPr>
              <w:t>Empresa</w:t>
            </w:r>
          </w:p>
        </w:tc>
      </w:tr>
      <w:tr w:rsidR="007C125D" w14:paraId="7CD898EA" w14:textId="77777777"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63D4D" w14:textId="77777777" w:rsidR="007C125D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22"/>
              </w:rPr>
              <w:t>-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A7A74" w14:textId="77777777" w:rsidR="007C125D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22"/>
              </w:rPr>
              <w:t>ARTHUR REINOLDO SCHREINER 07844791942</w:t>
            </w:r>
          </w:p>
        </w:tc>
      </w:tr>
    </w:tbl>
    <w:p w14:paraId="1C6F550D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761E99ED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>Inicialmente procedeu-se a leitura do teor das mesmas com os esclarecimentos e análise necessários, por ordem de entrada e, rubricadas toda a documentação atinente, tendo o seguinte parecer da comissão:</w:t>
      </w:r>
    </w:p>
    <w:p w14:paraId="0F0420DF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7FC8B3C4" w14:textId="3B645A3C" w:rsidR="00EA1631" w:rsidRPr="00EA1631" w:rsidRDefault="00EA1631" w:rsidP="00EA1631">
      <w:pPr>
        <w:pBdr>
          <w:top w:val="dotted" w:sz="2" w:space="1" w:color="000001"/>
          <w:left w:val="dotted" w:sz="2" w:space="1" w:color="000001"/>
          <w:bottom w:val="dotted" w:sz="2" w:space="1" w:color="000001"/>
          <w:right w:val="dotted" w:sz="2" w:space="1" w:color="000001"/>
        </w:pBdr>
        <w:jc w:val="both"/>
        <w:rPr>
          <w:rFonts w:ascii="Bookman Old Style" w:hAnsi="Bookman Old Style"/>
          <w:i/>
          <w:iCs/>
          <w:sz w:val="22"/>
          <w:szCs w:val="22"/>
        </w:rPr>
      </w:pPr>
      <w:r>
        <w:rPr>
          <w:rFonts w:ascii="Bookman Old Style" w:hAnsi="Bookman Old Style"/>
          <w:i/>
          <w:iCs/>
          <w:sz w:val="22"/>
          <w:szCs w:val="22"/>
        </w:rPr>
        <w:t xml:space="preserve">A empresa </w:t>
      </w:r>
      <w:r w:rsidRPr="00EA1631">
        <w:rPr>
          <w:rFonts w:ascii="Bookman Old Style" w:hAnsi="Bookman Old Style"/>
          <w:b/>
          <w:bCs/>
          <w:i/>
          <w:iCs/>
          <w:sz w:val="22"/>
          <w:szCs w:val="22"/>
        </w:rPr>
        <w:t>ARTHUR REINOLDO SCHREINER 07844791942</w:t>
      </w:r>
      <w:r>
        <w:rPr>
          <w:rFonts w:ascii="Bookman Old Style" w:hAnsi="Bookman Old Style"/>
          <w:i/>
          <w:iCs/>
          <w:sz w:val="22"/>
          <w:szCs w:val="22"/>
        </w:rPr>
        <w:t xml:space="preserve">– apresentou todos os documentos conforme Edital, sendo declarada HABILITADA. </w:t>
      </w:r>
    </w:p>
    <w:p w14:paraId="51A555D8" w14:textId="77777777" w:rsidR="00EA1631" w:rsidRPr="009F3069" w:rsidRDefault="00EA1631" w:rsidP="00EA1631">
      <w:pPr>
        <w:jc w:val="both"/>
        <w:rPr>
          <w:rFonts w:ascii="Bookman Old Style" w:hAnsi="Bookman Old Style"/>
          <w:sz w:val="22"/>
          <w:szCs w:val="22"/>
        </w:rPr>
      </w:pPr>
    </w:p>
    <w:p w14:paraId="4EDB322F" w14:textId="77777777" w:rsidR="00EA1631" w:rsidRPr="009F3069" w:rsidRDefault="00EA1631" w:rsidP="00EA1631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>Nada mais havendo a constar, lavrou-se o presente termo que será assinado pelos presentes.</w:t>
      </w:r>
    </w:p>
    <w:p w14:paraId="71CD1299" w14:textId="77777777" w:rsidR="00EA1631" w:rsidRDefault="00EA1631" w:rsidP="00EA1631">
      <w:pPr>
        <w:jc w:val="both"/>
        <w:rPr>
          <w:rFonts w:ascii="Bookman Old Style" w:hAnsi="Bookman Old Style"/>
          <w:sz w:val="22"/>
          <w:szCs w:val="22"/>
        </w:rPr>
      </w:pPr>
    </w:p>
    <w:p w14:paraId="634F7576" w14:textId="77777777" w:rsidR="00EA1631" w:rsidRPr="009F3069" w:rsidRDefault="00EA1631" w:rsidP="00EA1631">
      <w:pPr>
        <w:jc w:val="both"/>
        <w:rPr>
          <w:rFonts w:ascii="Bookman Old Style" w:hAnsi="Bookman Old Style"/>
          <w:sz w:val="22"/>
          <w:szCs w:val="22"/>
        </w:rPr>
      </w:pPr>
    </w:p>
    <w:p w14:paraId="7A5A0FB2" w14:textId="140F5CBB" w:rsidR="00EA1631" w:rsidRPr="00C76A12" w:rsidRDefault="00EA1631" w:rsidP="00EA1631">
      <w:pPr>
        <w:jc w:val="both"/>
        <w:rPr>
          <w:rFonts w:ascii="Bookman Old Style" w:hAnsi="Bookman Old Style"/>
          <w:sz w:val="22"/>
          <w:szCs w:val="22"/>
        </w:rPr>
      </w:pPr>
      <w:r w:rsidRPr="00C76A12">
        <w:rPr>
          <w:rFonts w:ascii="Bookman Old Style" w:hAnsi="Bookman Old Style"/>
          <w:sz w:val="22"/>
          <w:szCs w:val="22"/>
        </w:rPr>
        <w:t xml:space="preserve">Peritiba-SC, </w:t>
      </w:r>
      <w:r>
        <w:rPr>
          <w:rFonts w:ascii="Bookman Old Style" w:hAnsi="Bookman Old Style"/>
          <w:sz w:val="22"/>
          <w:szCs w:val="22"/>
        </w:rPr>
        <w:t>18</w:t>
      </w:r>
      <w:r w:rsidRPr="00C76A12">
        <w:rPr>
          <w:rFonts w:ascii="Bookman Old Style" w:hAnsi="Bookman Old Style"/>
          <w:sz w:val="22"/>
          <w:szCs w:val="22"/>
        </w:rPr>
        <w:t xml:space="preserve"> de fevereiro de 2025.</w:t>
      </w:r>
    </w:p>
    <w:p w14:paraId="396F8B87" w14:textId="77777777" w:rsidR="00EA1631" w:rsidRDefault="00EA1631" w:rsidP="00EA1631">
      <w:pPr>
        <w:jc w:val="both"/>
        <w:rPr>
          <w:rFonts w:ascii="Bookman Old Style" w:hAnsi="Bookman Old Style"/>
          <w:sz w:val="22"/>
          <w:szCs w:val="22"/>
        </w:rPr>
      </w:pPr>
    </w:p>
    <w:p w14:paraId="07488187" w14:textId="77777777" w:rsidR="00EA1631" w:rsidRPr="00C76A12" w:rsidRDefault="00EA1631" w:rsidP="00EA1631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4750" w:type="dxa"/>
        <w:tblInd w:w="819" w:type="dxa"/>
        <w:tblLook w:val="04A0" w:firstRow="1" w:lastRow="0" w:firstColumn="1" w:lastColumn="0" w:noHBand="0" w:noVBand="1"/>
      </w:tblPr>
      <w:tblGrid>
        <w:gridCol w:w="4750"/>
      </w:tblGrid>
      <w:tr w:rsidR="00EA1631" w:rsidRPr="00C76A12" w14:paraId="03E4CD29" w14:textId="77777777" w:rsidTr="00FB7B11">
        <w:trPr>
          <w:trHeight w:val="1786"/>
        </w:trPr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DD676" w14:textId="77777777" w:rsidR="00EA1631" w:rsidRPr="00C76A12" w:rsidRDefault="00EA1631" w:rsidP="00FB7B11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  <w:p w14:paraId="59392C1B" w14:textId="77777777" w:rsidR="00EA1631" w:rsidRPr="00C76A12" w:rsidRDefault="00EA1631" w:rsidP="00FB7B11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14:paraId="015DED57" w14:textId="77777777" w:rsidR="00EA1631" w:rsidRPr="00C76A12" w:rsidRDefault="00EA1631" w:rsidP="00FB7B11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14:paraId="0B66DACE" w14:textId="77777777" w:rsidR="00EA1631" w:rsidRPr="00C76A12" w:rsidRDefault="00EA1631" w:rsidP="00FB7B11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C76A12">
              <w:rPr>
                <w:rFonts w:ascii="Bookman Old Style" w:hAnsi="Bookman Old Style"/>
                <w:b/>
                <w:bCs/>
                <w:sz w:val="20"/>
                <w:szCs w:val="20"/>
              </w:rPr>
              <w:t>REGINA INÊS BRAND LAZZARIN</w:t>
            </w:r>
            <w:r w:rsidRPr="00C76A12">
              <w:rPr>
                <w:rFonts w:ascii="Bookman Old Style" w:hAnsi="Bookman Old Style"/>
                <w:sz w:val="20"/>
                <w:szCs w:val="20"/>
              </w:rPr>
              <w:br/>
              <w:t>Agente de Contratação</w:t>
            </w:r>
          </w:p>
        </w:tc>
      </w:tr>
    </w:tbl>
    <w:p w14:paraId="6C192C14" w14:textId="77777777" w:rsidR="00EA1631" w:rsidRDefault="00EA1631" w:rsidP="00EA1631">
      <w:pPr>
        <w:jc w:val="both"/>
        <w:rPr>
          <w:rFonts w:ascii="Bookman Old Style" w:hAnsi="Bookman Old Style"/>
          <w:sz w:val="22"/>
          <w:szCs w:val="22"/>
        </w:rPr>
      </w:pPr>
    </w:p>
    <w:sectPr w:rsidR="00EA1631" w:rsidSect="00DC362E">
      <w:headerReference w:type="default" r:id="rId7"/>
      <w:footerReference w:type="default" r:id="rId8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2A551F" w14:textId="77777777" w:rsidR="0014061D" w:rsidRDefault="0014061D">
      <w:pPr>
        <w:rPr>
          <w:rFonts w:hint="eastAsia"/>
        </w:rPr>
      </w:pPr>
      <w:r>
        <w:separator/>
      </w:r>
    </w:p>
  </w:endnote>
  <w:endnote w:type="continuationSeparator" w:id="0">
    <w:p w14:paraId="2A5AC198" w14:textId="77777777" w:rsidR="0014061D" w:rsidRDefault="0014061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0D7B5" w14:textId="77777777" w:rsidR="00C47C23" w:rsidRDefault="006007AB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56704" behindDoc="0" locked="0" layoutInCell="1" allowOverlap="1" wp14:anchorId="4875618C" wp14:editId="5A2C0868">
          <wp:simplePos x="0" y="0"/>
          <wp:positionH relativeFrom="page">
            <wp:posOffset>291465</wp:posOffset>
          </wp:positionH>
          <wp:positionV relativeFrom="paragraph">
            <wp:posOffset>-641350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BD165" w14:textId="77777777" w:rsidR="0014061D" w:rsidRDefault="0014061D">
      <w:pPr>
        <w:rPr>
          <w:rFonts w:hint="eastAsia"/>
        </w:rPr>
      </w:pPr>
      <w:r>
        <w:separator/>
      </w:r>
    </w:p>
  </w:footnote>
  <w:footnote w:type="continuationSeparator" w:id="0">
    <w:p w14:paraId="71FEBC16" w14:textId="77777777" w:rsidR="0014061D" w:rsidRDefault="0014061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C133F5" w14:textId="77777777" w:rsidR="00C47C23" w:rsidRDefault="00DC362E">
    <w:pPr>
      <w:rPr>
        <w:rFonts w:hint="eastAsia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0A29C8C1" wp14:editId="00075155">
          <wp:simplePos x="0" y="0"/>
          <wp:positionH relativeFrom="column">
            <wp:posOffset>666750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6007AB">
      <w:rPr>
        <w:noProof/>
      </w:rPr>
      <w:drawing>
        <wp:anchor distT="0" distB="0" distL="114300" distR="114300" simplePos="0" relativeHeight="251659264" behindDoc="1" locked="0" layoutInCell="1" allowOverlap="1" wp14:anchorId="33C7ECB7" wp14:editId="17D10339">
          <wp:simplePos x="0" y="0"/>
          <wp:positionH relativeFrom="column">
            <wp:posOffset>-1057275</wp:posOffset>
          </wp:positionH>
          <wp:positionV relativeFrom="paragraph">
            <wp:posOffset>-181610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C23"/>
    <w:rsid w:val="00054234"/>
    <w:rsid w:val="00081F3C"/>
    <w:rsid w:val="000861C5"/>
    <w:rsid w:val="000B0BCF"/>
    <w:rsid w:val="0014061D"/>
    <w:rsid w:val="002C2D3A"/>
    <w:rsid w:val="00443506"/>
    <w:rsid w:val="004766D2"/>
    <w:rsid w:val="006007AB"/>
    <w:rsid w:val="006205B8"/>
    <w:rsid w:val="00792F6E"/>
    <w:rsid w:val="007C125D"/>
    <w:rsid w:val="008B33C8"/>
    <w:rsid w:val="009124D8"/>
    <w:rsid w:val="00961099"/>
    <w:rsid w:val="009F3069"/>
    <w:rsid w:val="00A052F9"/>
    <w:rsid w:val="00AE390E"/>
    <w:rsid w:val="00B954D3"/>
    <w:rsid w:val="00BA3314"/>
    <w:rsid w:val="00C47C23"/>
    <w:rsid w:val="00D305D0"/>
    <w:rsid w:val="00DC362E"/>
    <w:rsid w:val="00EA1631"/>
    <w:rsid w:val="00F24DAD"/>
    <w:rsid w:val="00F3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F14EF9"/>
  <w15:docId w15:val="{910FB110-E792-445A-ADA3-DC819D500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152CDC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152CDC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0C7A05B2-9D5B-40AB-843F-90AE463045E8}">
  <ds:schemaRefs>
    <ds:schemaRef ds:uri="http://schemas.openxmlformats.org/wordprocessingml/2006/main"/>
    <ds:schemaRef ds:uri="http://schemas.openxmlformats.org/officeDocument/2006/math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12/wordml"/>
    <ds:schemaRef ds:uri="http://schemas.openxmlformats.org/markup-compatibility/2006"/>
    <ds:schemaRef ds:uri="http://schemas.microsoft.com/office/drawing/2010/main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3233</TotalTime>
  <Pages>1</Pages>
  <Words>186</Words>
  <Characters>1008</Characters>
  <Application>Microsoft Office Word</Application>
  <DocSecurity>0</DocSecurity>
  <Lines>8</Lines>
  <Paragraphs>2</Paragraphs>
  <ScaleCrop>false</ScaleCrop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PMPeritiba.Marieli</dc:creator>
  <dc:description/>
  <cp:lastModifiedBy>Compras-PC</cp:lastModifiedBy>
  <cp:revision>1</cp:revision>
  <cp:lastPrinted>2025-02-18T14:29:00Z</cp:lastPrinted>
  <dcterms:created xsi:type="dcterms:W3CDTF">2018-01-23T13:52:00Z</dcterms:created>
  <dcterms:modified xsi:type="dcterms:W3CDTF">2025-02-18T14:29:00Z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