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02E2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02E2B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02E2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02E2B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02E2B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02E2B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6521761D" w:rsidR="00F20E6B" w:rsidRPr="00B02E2B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93693F" w:rsidRPr="00B02E2B">
        <w:rPr>
          <w:rFonts w:ascii="Bookman Old Style" w:hAnsi="Bookman Old Style"/>
          <w:b/>
          <w:sz w:val="22"/>
          <w:szCs w:val="22"/>
        </w:rPr>
        <w:t>6</w:t>
      </w:r>
      <w:r w:rsidR="00B02E2B" w:rsidRPr="00B02E2B">
        <w:rPr>
          <w:rFonts w:ascii="Bookman Old Style" w:hAnsi="Bookman Old Style"/>
          <w:b/>
          <w:sz w:val="22"/>
          <w:szCs w:val="22"/>
        </w:rPr>
        <w:t>9</w:t>
      </w:r>
      <w:r w:rsidRPr="00B02E2B">
        <w:rPr>
          <w:rFonts w:ascii="Bookman Old Style" w:hAnsi="Bookman Old Style"/>
          <w:b/>
          <w:sz w:val="22"/>
          <w:szCs w:val="22"/>
        </w:rPr>
        <w:t>/202</w:t>
      </w:r>
      <w:r w:rsidR="00307F40" w:rsidRPr="00B02E2B">
        <w:rPr>
          <w:rFonts w:ascii="Bookman Old Style" w:hAnsi="Bookman Old Style"/>
          <w:b/>
          <w:sz w:val="22"/>
          <w:szCs w:val="22"/>
        </w:rPr>
        <w:t>5</w:t>
      </w:r>
      <w:r w:rsidRPr="00B02E2B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19132B" w:rsidRPr="00B02E2B">
        <w:rPr>
          <w:rFonts w:ascii="Bookman Old Style" w:hAnsi="Bookman Old Style"/>
          <w:b/>
          <w:sz w:val="22"/>
          <w:szCs w:val="22"/>
        </w:rPr>
        <w:t>2</w:t>
      </w:r>
      <w:r w:rsidR="00B02E2B" w:rsidRPr="00B02E2B">
        <w:rPr>
          <w:rFonts w:ascii="Bookman Old Style" w:hAnsi="Bookman Old Style"/>
          <w:b/>
          <w:sz w:val="22"/>
          <w:szCs w:val="22"/>
        </w:rPr>
        <w:t>9</w:t>
      </w:r>
      <w:r w:rsidRPr="00B02E2B">
        <w:rPr>
          <w:rFonts w:ascii="Bookman Old Style" w:hAnsi="Bookman Old Style"/>
          <w:b/>
          <w:sz w:val="22"/>
          <w:szCs w:val="22"/>
        </w:rPr>
        <w:t>/202</w:t>
      </w:r>
      <w:r w:rsidR="00307F40" w:rsidRPr="00B02E2B">
        <w:rPr>
          <w:rFonts w:ascii="Bookman Old Style" w:hAnsi="Bookman Old Style"/>
          <w:b/>
          <w:sz w:val="22"/>
          <w:szCs w:val="22"/>
        </w:rPr>
        <w:t>5</w:t>
      </w:r>
      <w:r w:rsidRPr="00B02E2B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02E2B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533349FE" w14:textId="77777777" w:rsidR="00B02E2B" w:rsidRPr="00B02E2B" w:rsidRDefault="00BA56EA" w:rsidP="00B02E2B">
      <w:pPr>
        <w:jc w:val="both"/>
        <w:rPr>
          <w:rFonts w:ascii="Bookman Old Style" w:hAnsi="Bookman Old Style"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>Objeto:</w:t>
      </w:r>
      <w:r w:rsidRPr="00B02E2B">
        <w:rPr>
          <w:rFonts w:ascii="Bookman Old Style" w:hAnsi="Bookman Old Style"/>
          <w:sz w:val="22"/>
          <w:szCs w:val="22"/>
        </w:rPr>
        <w:t xml:space="preserve"> </w:t>
      </w:r>
      <w:bookmarkStart w:id="0" w:name="_Hlk190358491"/>
      <w:bookmarkStart w:id="1" w:name="_Hlk181342784"/>
      <w:r w:rsidR="00B02E2B" w:rsidRPr="00B02E2B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bookmarkEnd w:id="1"/>
      <w:r w:rsidR="00B02E2B" w:rsidRPr="00B02E2B">
        <w:rPr>
          <w:rFonts w:ascii="Bookman Old Style" w:hAnsi="Bookman Old Style"/>
          <w:sz w:val="22"/>
          <w:szCs w:val="22"/>
          <w:lang w:val="pt-PT"/>
        </w:rPr>
        <w:t xml:space="preserve">a contratação </w:t>
      </w:r>
      <w:r w:rsidR="00B02E2B" w:rsidRPr="00B02E2B">
        <w:rPr>
          <w:rFonts w:ascii="Bookman Old Style" w:hAnsi="Bookman Old Style"/>
          <w:bCs/>
          <w:sz w:val="22"/>
          <w:szCs w:val="22"/>
          <w:lang w:val="pt-PT"/>
        </w:rPr>
        <w:t>de serviços de arbitragem para o Campeonato Regional de Futebol de Campo Sênior 40 anos – 2025</w:t>
      </w:r>
      <w:r w:rsidR="00B02E2B" w:rsidRPr="00B02E2B">
        <w:rPr>
          <w:rFonts w:ascii="Bookman Old Style" w:hAnsi="Bookman Old Style"/>
          <w:sz w:val="22"/>
          <w:szCs w:val="22"/>
        </w:rPr>
        <w:t>.</w:t>
      </w:r>
    </w:p>
    <w:p w14:paraId="7BF46FD6" w14:textId="77777777" w:rsidR="00BA56EA" w:rsidRPr="00B02E2B" w:rsidRDefault="00BA56EA" w:rsidP="00BA56EA">
      <w:pPr>
        <w:jc w:val="both"/>
        <w:rPr>
          <w:rFonts w:ascii="Bookman Old Style" w:hAnsi="Bookman Old Style" w:cs="Arial"/>
          <w:sz w:val="22"/>
          <w:szCs w:val="22"/>
        </w:rPr>
      </w:pPr>
    </w:p>
    <w:p w14:paraId="5148E868" w14:textId="4302CC82" w:rsidR="00257793" w:rsidRPr="00B02E2B" w:rsidRDefault="00F20E6B" w:rsidP="00F20E6B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B02E2B">
        <w:rPr>
          <w:rFonts w:ascii="Bookman Old Style" w:hAnsi="Bookman Old Style"/>
          <w:b/>
          <w:sz w:val="22"/>
          <w:szCs w:val="22"/>
        </w:rPr>
        <w:t>Contratado</w:t>
      </w:r>
      <w:r w:rsidRPr="00B02E2B">
        <w:rPr>
          <w:rFonts w:ascii="Bookman Old Style" w:hAnsi="Bookman Old Style"/>
          <w:b/>
          <w:sz w:val="22"/>
          <w:szCs w:val="22"/>
        </w:rPr>
        <w:t xml:space="preserve">: </w:t>
      </w:r>
      <w:r w:rsidR="00B02E2B" w:rsidRPr="00B02E2B">
        <w:rPr>
          <w:rFonts w:ascii="Bookman Old Style" w:hAnsi="Bookman Old Style" w:cs="Arial"/>
          <w:b/>
          <w:bCs/>
          <w:sz w:val="22"/>
          <w:szCs w:val="22"/>
        </w:rPr>
        <w:t>ADAC EVENTOS LTDA</w:t>
      </w:r>
      <w:r w:rsidRPr="00B02E2B">
        <w:rPr>
          <w:rFonts w:ascii="Bookman Old Style" w:hAnsi="Bookman Old Style"/>
          <w:bCs/>
          <w:sz w:val="22"/>
          <w:szCs w:val="22"/>
        </w:rPr>
        <w:t xml:space="preserve">, </w:t>
      </w:r>
      <w:r w:rsidRPr="00B02E2B">
        <w:rPr>
          <w:rFonts w:ascii="Bookman Old Style" w:hAnsi="Bookman Old Style"/>
          <w:sz w:val="22"/>
          <w:szCs w:val="22"/>
        </w:rPr>
        <w:t>C</w:t>
      </w:r>
      <w:r w:rsidR="00581EF1" w:rsidRPr="00B02E2B">
        <w:rPr>
          <w:rFonts w:ascii="Bookman Old Style" w:hAnsi="Bookman Old Style"/>
          <w:sz w:val="22"/>
          <w:szCs w:val="22"/>
        </w:rPr>
        <w:t>N</w:t>
      </w:r>
      <w:r w:rsidRPr="00B02E2B">
        <w:rPr>
          <w:rFonts w:ascii="Bookman Old Style" w:hAnsi="Bookman Old Style"/>
          <w:sz w:val="22"/>
          <w:szCs w:val="22"/>
        </w:rPr>
        <w:t>P</w:t>
      </w:r>
      <w:r w:rsidR="00581EF1" w:rsidRPr="00B02E2B">
        <w:rPr>
          <w:rFonts w:ascii="Bookman Old Style" w:hAnsi="Bookman Old Style"/>
          <w:sz w:val="22"/>
          <w:szCs w:val="22"/>
        </w:rPr>
        <w:t xml:space="preserve">J </w:t>
      </w:r>
      <w:r w:rsidRPr="00B02E2B">
        <w:rPr>
          <w:rFonts w:ascii="Bookman Old Style" w:hAnsi="Bookman Old Style"/>
          <w:sz w:val="22"/>
          <w:szCs w:val="22"/>
        </w:rPr>
        <w:t xml:space="preserve">n. </w:t>
      </w:r>
      <w:r w:rsidR="00B02E2B" w:rsidRPr="00B02E2B">
        <w:rPr>
          <w:rFonts w:ascii="Bookman Old Style" w:hAnsi="Bookman Old Style"/>
          <w:sz w:val="22"/>
          <w:szCs w:val="22"/>
        </w:rPr>
        <w:t>32.422.794/0001-78</w:t>
      </w:r>
      <w:r w:rsidRPr="00B02E2B">
        <w:rPr>
          <w:rFonts w:ascii="Bookman Old Style" w:hAnsi="Bookman Old Style"/>
          <w:sz w:val="22"/>
          <w:szCs w:val="22"/>
        </w:rPr>
        <w:t xml:space="preserve">- Data da Contratação: </w:t>
      </w:r>
      <w:r w:rsidR="00B02E2B" w:rsidRPr="00B02E2B">
        <w:rPr>
          <w:rFonts w:ascii="Bookman Old Style" w:hAnsi="Bookman Old Style"/>
          <w:sz w:val="22"/>
          <w:szCs w:val="22"/>
        </w:rPr>
        <w:t>17</w:t>
      </w:r>
      <w:r w:rsidRPr="00B02E2B">
        <w:rPr>
          <w:rFonts w:ascii="Bookman Old Style" w:hAnsi="Bookman Old Style"/>
          <w:sz w:val="22"/>
          <w:szCs w:val="22"/>
        </w:rPr>
        <w:t>/</w:t>
      </w:r>
      <w:r w:rsidR="00C5346C" w:rsidRPr="00B02E2B">
        <w:rPr>
          <w:rFonts w:ascii="Bookman Old Style" w:hAnsi="Bookman Old Style"/>
          <w:sz w:val="22"/>
          <w:szCs w:val="22"/>
        </w:rPr>
        <w:t>0</w:t>
      </w:r>
      <w:r w:rsidR="009B2475" w:rsidRPr="00B02E2B">
        <w:rPr>
          <w:rFonts w:ascii="Bookman Old Style" w:hAnsi="Bookman Old Style"/>
          <w:sz w:val="22"/>
          <w:szCs w:val="22"/>
        </w:rPr>
        <w:t>3</w:t>
      </w:r>
      <w:r w:rsidRPr="00B02E2B">
        <w:rPr>
          <w:rFonts w:ascii="Bookman Old Style" w:hAnsi="Bookman Old Style"/>
          <w:sz w:val="22"/>
          <w:szCs w:val="22"/>
        </w:rPr>
        <w:t>/202</w:t>
      </w:r>
      <w:r w:rsidR="00C5346C" w:rsidRPr="00B02E2B">
        <w:rPr>
          <w:rFonts w:ascii="Bookman Old Style" w:hAnsi="Bookman Old Style"/>
          <w:sz w:val="22"/>
          <w:szCs w:val="22"/>
        </w:rPr>
        <w:t>5</w:t>
      </w:r>
      <w:r w:rsidRPr="00B02E2B">
        <w:rPr>
          <w:rFonts w:ascii="Bookman Old Style" w:hAnsi="Bookman Old Style"/>
          <w:sz w:val="22"/>
          <w:szCs w:val="22"/>
        </w:rPr>
        <w:t xml:space="preserve"> – </w:t>
      </w:r>
      <w:r w:rsidRPr="00B02E2B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2" w:name="_Hlk190951419"/>
      <w:r w:rsidR="00AF68F7" w:rsidRPr="00B02E2B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End w:id="2"/>
      <w:r w:rsidR="00B02E2B" w:rsidRPr="00B02E2B">
        <w:rPr>
          <w:rFonts w:ascii="Bookman Old Style" w:hAnsi="Bookman Old Style" w:cs="Arial"/>
          <w:b/>
          <w:bCs/>
          <w:sz w:val="22"/>
          <w:szCs w:val="22"/>
          <w:lang w:val="pt-PT"/>
        </w:rPr>
        <w:t>R$ 9.600,00 (Nove mil e seiscentos reais).</w:t>
      </w:r>
    </w:p>
    <w:p w14:paraId="3315024E" w14:textId="00B9E74D" w:rsidR="00F20E6B" w:rsidRPr="00B02E2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02E2B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B02E2B">
        <w:rPr>
          <w:rFonts w:ascii="Bookman Old Style" w:hAnsi="Bookman Old Style"/>
          <w:bCs/>
          <w:sz w:val="22"/>
          <w:szCs w:val="22"/>
        </w:rPr>
        <w:t>Inexigibilidade</w:t>
      </w:r>
      <w:r w:rsidRPr="00B02E2B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B02E2B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B02E2B">
        <w:rPr>
          <w:rFonts w:ascii="Bookman Old Style" w:hAnsi="Bookman Old Style"/>
          <w:sz w:val="22"/>
          <w:szCs w:val="22"/>
          <w:lang w:val="pt-PT"/>
        </w:rPr>
        <w:t>inciso I</w:t>
      </w:r>
      <w:r w:rsidRPr="00B02E2B">
        <w:rPr>
          <w:rFonts w:ascii="Bookman Old Style" w:hAnsi="Bookman Old Style"/>
          <w:sz w:val="22"/>
          <w:szCs w:val="22"/>
        </w:rPr>
        <w:t>.</w:t>
      </w:r>
    </w:p>
    <w:p w14:paraId="24DC212C" w14:textId="77777777" w:rsidR="000D7EF3" w:rsidRPr="00B02E2B" w:rsidRDefault="000D7EF3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7FE7F8CE" w14:textId="56F4BD74" w:rsidR="004A5A2C" w:rsidRPr="00B02E2B" w:rsidRDefault="000839C6" w:rsidP="004A5A2C">
      <w:pPr>
        <w:jc w:val="both"/>
        <w:rPr>
          <w:rFonts w:ascii="Bookman Old Style" w:hAnsi="Bookman Old Style"/>
          <w:b/>
          <w:bCs/>
          <w:sz w:val="22"/>
          <w:szCs w:val="22"/>
          <w:highlight w:val="yellow"/>
        </w:rPr>
      </w:pPr>
      <w:r w:rsidRPr="00B02E2B">
        <w:rPr>
          <w:rFonts w:ascii="Bookman Old Style" w:hAnsi="Bookman Old Style"/>
          <w:b/>
          <w:bCs/>
          <w:sz w:val="22"/>
          <w:szCs w:val="22"/>
          <w:highlight w:val="yellow"/>
        </w:rPr>
        <w:t xml:space="preserve">Cód. de Registro de Informação (e-Sfinge):  </w:t>
      </w:r>
    </w:p>
    <w:p w14:paraId="122D5082" w14:textId="69E9FC14" w:rsidR="000839C6" w:rsidRPr="00B02E2B" w:rsidRDefault="000839C6" w:rsidP="004A5A2C">
      <w:pPr>
        <w:jc w:val="both"/>
        <w:rPr>
          <w:rFonts w:ascii="Bookman Old Style" w:hAnsi="Bookman Old Style"/>
          <w:sz w:val="22"/>
          <w:szCs w:val="22"/>
          <w:highlight w:val="yellow"/>
        </w:rPr>
      </w:pPr>
      <w:r w:rsidRPr="00B02E2B">
        <w:rPr>
          <w:rFonts w:ascii="Bookman Old Style" w:hAnsi="Bookman Old Style"/>
          <w:sz w:val="22"/>
          <w:szCs w:val="22"/>
          <w:highlight w:val="yellow"/>
        </w:rPr>
        <w:t>FE81BCEDB0DC72B9F6E05F0373555A721CB79D17</w:t>
      </w:r>
    </w:p>
    <w:p w14:paraId="26BD8C26" w14:textId="77777777" w:rsidR="000839C6" w:rsidRPr="00B02E2B" w:rsidRDefault="000839C6" w:rsidP="004A5A2C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06E5FCF2" w:rsidR="00745B41" w:rsidRPr="00B02E2B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3" w:name="_Hlk80370396"/>
      <w:r w:rsidRPr="00B02E2B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B02E2B" w:rsidRPr="00B02E2B">
        <w:rPr>
          <w:rFonts w:ascii="Bookman Old Style" w:hAnsi="Bookman Old Style" w:cs="Tahoma"/>
          <w:sz w:val="22"/>
          <w:szCs w:val="22"/>
          <w:lang w:val="pt-PT"/>
        </w:rPr>
        <w:t>1</w:t>
      </w:r>
      <w:r w:rsidR="00BC07D5">
        <w:rPr>
          <w:rFonts w:ascii="Bookman Old Style" w:hAnsi="Bookman Old Style" w:cs="Tahoma"/>
          <w:sz w:val="22"/>
          <w:szCs w:val="22"/>
          <w:lang w:val="pt-PT"/>
        </w:rPr>
        <w:t>7</w:t>
      </w:r>
      <w:r w:rsidR="00B02E2B" w:rsidRPr="00B02E2B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B02E2B">
        <w:rPr>
          <w:rFonts w:ascii="Bookman Old Style" w:hAnsi="Bookman Old Style" w:cs="Tahoma"/>
          <w:sz w:val="22"/>
          <w:szCs w:val="22"/>
          <w:lang w:val="pt-PT"/>
        </w:rPr>
        <w:t>de março de 2025.</w:t>
      </w:r>
    </w:p>
    <w:p w14:paraId="318B4614" w14:textId="77777777" w:rsidR="00D52C2F" w:rsidRPr="00B02E2B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3"/>
    <w:p w14:paraId="470C4216" w14:textId="77777777" w:rsidR="00D52C2F" w:rsidRPr="00B02E2B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B02E2B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B02E2B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B02E2B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4152"/>
    <w:rsid w:val="002C7C4E"/>
    <w:rsid w:val="002D3B70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C1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5928"/>
    <w:rsid w:val="00886CD6"/>
    <w:rsid w:val="00886D3A"/>
    <w:rsid w:val="00890F76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3DD7"/>
    <w:rsid w:val="00A12418"/>
    <w:rsid w:val="00A1543A"/>
    <w:rsid w:val="00A1550A"/>
    <w:rsid w:val="00A160BD"/>
    <w:rsid w:val="00A2047D"/>
    <w:rsid w:val="00A20EF2"/>
    <w:rsid w:val="00A22176"/>
    <w:rsid w:val="00A23200"/>
    <w:rsid w:val="00A23994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4E41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ED7"/>
    <w:rsid w:val="00BC72E2"/>
    <w:rsid w:val="00BD1A5E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3C3B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52566"/>
    <w:rsid w:val="00D52C2F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01C78"/>
    <w:rsid w:val="00E10D50"/>
    <w:rsid w:val="00E11BD6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4</cp:revision>
  <cp:lastPrinted>2013-11-26T12:39:00Z</cp:lastPrinted>
  <dcterms:created xsi:type="dcterms:W3CDTF">2025-03-14T18:17:00Z</dcterms:created>
  <dcterms:modified xsi:type="dcterms:W3CDTF">2025-03-14T18:19:00Z</dcterms:modified>
</cp:coreProperties>
</file>