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29696CB8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1E5B57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95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215DFD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6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DL15/2026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Menor 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O objeto da presente dispensa de licitação é o fornecimento de refeições (café e almoço) destinados aos servidores do Município de Peritiba, quando da participação nos Jogos de Integração dos Servidores Municipais da AMAUC – JISA, a realizar-se no dia 01 de maio de 2026 no município de Seara – Santa Catarina.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1E5B57"/>
    <w:rsid w:val="00215DFD"/>
    <w:rsid w:val="00590D36"/>
    <w:rsid w:val="00733E49"/>
    <w:rsid w:val="00931265"/>
    <w:rsid w:val="009924E4"/>
    <w:rsid w:val="00BA7721"/>
    <w:rsid w:val="00C75F82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378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PMPeritiba.Alana</dc:creator>
  <cp:lastModifiedBy>Adm peritiba</cp:lastModifiedBy>
  <cp:revision>2</cp:revision>
  <cp:lastPrinted>2026-04-08T11:53:00Z</cp:lastPrinted>
  <dcterms:created xsi:type="dcterms:W3CDTF">2026-04-08T11:53:00Z</dcterms:created>
  <dcterms:modified xsi:type="dcterms:W3CDTF">2026-04-08T11:53:00Z</dcterms:modified>
  <dc:language>pt-BR</dc:language>
</cp:coreProperties>
</file>