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F9735" w14:textId="0BE17707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DL15/2026</w:t>
      </w:r>
    </w:p>
    <w:p w14:paraId="0158BBD4" w14:textId="77777777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08/04/2026</w:t>
      </w:r>
    </w:p>
    <w:p w14:paraId="442A52F6" w14:textId="77777777" w:rsidR="003009E9" w:rsidRDefault="003009E9">
      <w:pPr>
        <w:jc w:val="both"/>
        <w:rPr>
          <w:rFonts w:ascii="Bookman Old Style" w:hAnsi="Bookman Old Style"/>
          <w:b/>
          <w:bCs/>
          <w:sz w:val="22"/>
          <w:szCs w:val="22"/>
        </w:rPr>
      </w:pPr>
    </w:p>
    <w:p w14:paraId="26BD81E2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6F6DC6">
        <w:rPr>
          <w:rFonts w:ascii="Bookman Old Style" w:hAnsi="Bookman Old Style"/>
          <w:sz w:val="22"/>
          <w:szCs w:val="22"/>
        </w:rPr>
        <w:t>O objeto da presente dispensa de licitação é o fornecimento de refeições (café e almoço) destinados aos servidores do Município de Peritiba, quando da participação nos Jogos de Integração dos Servidores Municipais da AMAUC – JISA, a realizar-se no dia 01 de maio de 2026 no município de Seara – Santa Catarina.</w:t>
      </w:r>
    </w:p>
    <w:p w14:paraId="4F2C8A3A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7ABFA5B7" w14:textId="77777777" w:rsidR="00327323" w:rsidRPr="006F6DC6" w:rsidRDefault="00352DEE">
      <w:pPr>
        <w:jc w:val="center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  <w:u w:val="single"/>
        </w:rPr>
        <w:t>ATA DE REUNIÃO DE JULGAMENTO DE PROPOSTAS</w:t>
      </w:r>
    </w:p>
    <w:p w14:paraId="254544BC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6D6A9F75" w14:textId="320DF575" w:rsidR="00327323" w:rsidRPr="006F6DC6" w:rsidRDefault="008036B4">
      <w:pPr>
        <w:jc w:val="both"/>
        <w:rPr>
          <w:rFonts w:ascii="Bookman Old Style" w:hAnsi="Bookman Old Style"/>
          <w:sz w:val="22"/>
          <w:szCs w:val="22"/>
        </w:rPr>
      </w:pPr>
      <w:r w:rsidRPr="008036B4">
        <w:rPr>
          <w:rFonts w:ascii="Bookman Old Style" w:hAnsi="Bookman Old Style"/>
          <w:sz w:val="22"/>
          <w:szCs w:val="22"/>
        </w:rPr>
        <w:t>No dia 0</w:t>
      </w:r>
      <w:r>
        <w:rPr>
          <w:rFonts w:ascii="Bookman Old Style" w:hAnsi="Bookman Old Style"/>
          <w:sz w:val="22"/>
          <w:szCs w:val="22"/>
        </w:rPr>
        <w:t>8</w:t>
      </w:r>
      <w:r w:rsidRPr="008036B4">
        <w:rPr>
          <w:rFonts w:ascii="Bookman Old Style" w:hAnsi="Bookman Old Style"/>
          <w:sz w:val="22"/>
          <w:szCs w:val="22"/>
        </w:rPr>
        <w:t xml:space="preserve">/04/2026, às </w:t>
      </w:r>
      <w:r w:rsidR="003A0A73">
        <w:rPr>
          <w:rFonts w:ascii="Bookman Old Style" w:hAnsi="Bookman Old Style"/>
          <w:sz w:val="22"/>
          <w:szCs w:val="22"/>
        </w:rPr>
        <w:t>08</w:t>
      </w:r>
      <w:r w:rsidRPr="008036B4">
        <w:rPr>
          <w:rFonts w:ascii="Bookman Old Style" w:hAnsi="Bookman Old Style"/>
          <w:sz w:val="22"/>
          <w:szCs w:val="22"/>
        </w:rPr>
        <w:t>:30 horas, a Agente de Contratação, designada pelo Decreto nº 267/2025 de 18/11/2025</w:t>
      </w:r>
      <w:r w:rsidR="00352DEE" w:rsidRPr="006F6DC6">
        <w:rPr>
          <w:rFonts w:ascii="Bookman Old Style" w:hAnsi="Bookman Old Style"/>
          <w:sz w:val="22"/>
          <w:szCs w:val="22"/>
        </w:rPr>
        <w:t>, para julgamento das propostas de preço das proponentes habilitadas para fornecimento e/ou execução dos itens descritos na Licitação n. DL15/2026, na modalidade de Dispensa.</w:t>
      </w:r>
    </w:p>
    <w:p w14:paraId="2E74506E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3F3E486E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Inicialmente procedeu-se a leitura do teor das propostas para estudo e análise de preço e outros fatores previstos no edital. Logo após julgadas as propostas, a comissão emitiu o parecer discriminando o(s) vencedor(es), conforme segue abaixo:</w:t>
      </w:r>
    </w:p>
    <w:p w14:paraId="536D6DD7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281BAEB1" w14:textId="77777777" w:rsidR="009E3E13" w:rsidRDefault="00C0758F">
      <w:pPr>
        <w:rPr>
          <w:rFonts w:hint="eastAsia"/>
        </w:rPr>
      </w:pPr>
      <w:r>
        <w:rPr>
          <w:rFonts w:ascii="Bookman Old Style" w:hAnsi="Bookman Old Style"/>
          <w:b/>
          <w:sz w:val="18"/>
        </w:rPr>
        <w:t xml:space="preserve"> 8197 - 27.866.205 LOURIVAL DETOFANO (27.866.205/0001-00)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29"/>
        <w:gridCol w:w="2919"/>
        <w:gridCol w:w="901"/>
        <w:gridCol w:w="865"/>
        <w:gridCol w:w="1293"/>
        <w:gridCol w:w="969"/>
        <w:gridCol w:w="1001"/>
      </w:tblGrid>
      <w:tr w:rsidR="009E3E13" w14:paraId="7DF45882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911F" w14:textId="77777777" w:rsidR="009E3E13" w:rsidRDefault="00C0758F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Item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11D6B" w14:textId="77777777" w:rsidR="009E3E13" w:rsidRDefault="00C0758F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24C78" w14:textId="77777777" w:rsidR="009E3E13" w:rsidRDefault="00C0758F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C4CB8" w14:textId="77777777" w:rsidR="009E3E13" w:rsidRDefault="00C0758F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8005E" w14:textId="77777777" w:rsidR="009E3E13" w:rsidRDefault="00C0758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2E19A" w14:textId="77777777" w:rsidR="009E3E13" w:rsidRDefault="00C0758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5A76A" w14:textId="77777777" w:rsidR="009E3E13" w:rsidRDefault="00C0758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total (R$)</w:t>
            </w:r>
          </w:p>
        </w:tc>
      </w:tr>
      <w:tr w:rsidR="009E3E13" w14:paraId="390A1F94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46C9D" w14:textId="77777777" w:rsidR="009E3E13" w:rsidRDefault="00C0758F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78067" w14:textId="77777777" w:rsidR="009E3E13" w:rsidRDefault="00C0758F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25437 - Fornecimento de refeições (café e almoço), para os servidores do Município de Peritiba, no dia 01 de maio de 2026, no JISA-Jogos de Integração dos Servidores Municipais da AMAUC,</w:t>
            </w:r>
            <w:r>
              <w:rPr>
                <w:rFonts w:ascii="Bookman Old Style" w:hAnsi="Bookman Old Style"/>
                <w:sz w:val="18"/>
              </w:rPr>
              <w:br/>
              <w:t>que serão realizados no Município de Seara.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5C032" w14:textId="77777777" w:rsidR="009E3E13" w:rsidRDefault="00C0758F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AEA4D" w14:textId="77777777" w:rsidR="009E3E13" w:rsidRDefault="009E3E13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B3EEC" w14:textId="77777777" w:rsidR="009E3E13" w:rsidRDefault="00C0758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9D15A" w14:textId="77777777" w:rsidR="009E3E13" w:rsidRDefault="00C0758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60,00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15FEE" w14:textId="77777777" w:rsidR="009E3E13" w:rsidRDefault="00C0758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6.000,00</w:t>
            </w:r>
          </w:p>
        </w:tc>
      </w:tr>
      <w:tr w:rsidR="009E3E13" w14:paraId="046673B2" w14:textId="77777777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A3CD1" w14:textId="77777777" w:rsidR="009E3E13" w:rsidRDefault="00C0758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C05C8" w14:textId="77777777" w:rsidR="009E3E13" w:rsidRDefault="00C0758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6.000,00</w:t>
            </w:r>
          </w:p>
        </w:tc>
      </w:tr>
    </w:tbl>
    <w:p w14:paraId="69712351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3464C859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Nada mais havendo a tratar, foi encerrada a reunião de julgamento, da qual foi assinada a presente ata pela Comissão de Licitação e pelos representantes das proponentes.</w:t>
      </w:r>
    </w:p>
    <w:p w14:paraId="1966C3B8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1843F6A4" w14:textId="3B079CEA" w:rsidR="008036B4" w:rsidRDefault="008036B4" w:rsidP="008036B4">
      <w:pPr>
        <w:jc w:val="both"/>
        <w:rPr>
          <w:rFonts w:ascii="Bookman Old Style" w:hAnsi="Bookman Old Style"/>
          <w:sz w:val="22"/>
          <w:szCs w:val="22"/>
        </w:rPr>
      </w:pPr>
      <w:r w:rsidRPr="00524299">
        <w:rPr>
          <w:rFonts w:ascii="Bookman Old Style" w:hAnsi="Bookman Old Style"/>
          <w:sz w:val="22"/>
          <w:szCs w:val="22"/>
        </w:rPr>
        <w:t xml:space="preserve">Peritiba-SC, </w:t>
      </w:r>
      <w:r>
        <w:rPr>
          <w:rFonts w:ascii="Bookman Old Style" w:hAnsi="Bookman Old Style"/>
          <w:sz w:val="22"/>
          <w:szCs w:val="22"/>
        </w:rPr>
        <w:t>08</w:t>
      </w:r>
      <w:r w:rsidRPr="00524299">
        <w:rPr>
          <w:rFonts w:ascii="Bookman Old Style" w:hAnsi="Bookman Old Style"/>
          <w:sz w:val="22"/>
          <w:szCs w:val="22"/>
        </w:rPr>
        <w:t xml:space="preserve"> de </w:t>
      </w:r>
      <w:r>
        <w:rPr>
          <w:rFonts w:ascii="Bookman Old Style" w:hAnsi="Bookman Old Style"/>
          <w:sz w:val="22"/>
          <w:szCs w:val="22"/>
        </w:rPr>
        <w:t>abril</w:t>
      </w:r>
      <w:r w:rsidRPr="00524299">
        <w:rPr>
          <w:rFonts w:ascii="Bookman Old Style" w:hAnsi="Bookman Old Style"/>
          <w:sz w:val="22"/>
          <w:szCs w:val="22"/>
        </w:rPr>
        <w:t xml:space="preserve"> de 2026.</w:t>
      </w:r>
    </w:p>
    <w:p w14:paraId="0259B458" w14:textId="77777777" w:rsidR="008036B4" w:rsidRDefault="008036B4" w:rsidP="008036B4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5496" w:type="dxa"/>
        <w:tblInd w:w="1627" w:type="dxa"/>
        <w:tblLook w:val="04A0" w:firstRow="1" w:lastRow="0" w:firstColumn="1" w:lastColumn="0" w:noHBand="0" w:noVBand="1"/>
      </w:tblPr>
      <w:tblGrid>
        <w:gridCol w:w="5496"/>
      </w:tblGrid>
      <w:tr w:rsidR="008036B4" w:rsidRPr="00524299" w14:paraId="0D025851" w14:textId="77777777" w:rsidTr="004A3B3B">
        <w:trPr>
          <w:trHeight w:val="1875"/>
        </w:trPr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84160" w14:textId="77777777" w:rsidR="008036B4" w:rsidRPr="00524299" w:rsidRDefault="008036B4" w:rsidP="004A3B3B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28A0DC91" w14:textId="77777777" w:rsidR="008036B4" w:rsidRPr="00524299" w:rsidRDefault="008036B4" w:rsidP="004A3B3B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3E3A653E" w14:textId="77777777" w:rsidR="008036B4" w:rsidRDefault="008036B4" w:rsidP="004A3B3B">
            <w:pPr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E82F01">
              <w:rPr>
                <w:rFonts w:ascii="Bookman Old Style" w:hAnsi="Bookman Old Style" w:hint="eastAsia"/>
                <w:b/>
                <w:bCs/>
                <w:sz w:val="20"/>
                <w:szCs w:val="20"/>
              </w:rPr>
              <w:t>TAÍS LOHMANN DOS SANTOS DE ANDRADE</w:t>
            </w:r>
          </w:p>
          <w:p w14:paraId="614AC8B3" w14:textId="77777777" w:rsidR="008036B4" w:rsidRPr="00524299" w:rsidRDefault="008036B4" w:rsidP="004A3B3B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24299">
              <w:rPr>
                <w:rFonts w:ascii="Bookman Old Style" w:hAnsi="Bookman Old Style"/>
                <w:sz w:val="22"/>
                <w:szCs w:val="22"/>
              </w:rPr>
              <w:t>Agente de Contratação</w:t>
            </w:r>
          </w:p>
        </w:tc>
      </w:tr>
    </w:tbl>
    <w:p w14:paraId="683ED2E2" w14:textId="77777777" w:rsidR="00327323" w:rsidRPr="006F6DC6" w:rsidRDefault="00327323" w:rsidP="00845767">
      <w:pPr>
        <w:jc w:val="both"/>
        <w:rPr>
          <w:rFonts w:ascii="Bookman Old Style" w:hAnsi="Bookman Old Style"/>
          <w:sz w:val="22"/>
          <w:szCs w:val="22"/>
        </w:rPr>
      </w:pPr>
    </w:p>
    <w:sectPr w:rsidR="00327323" w:rsidRPr="006F6DC6" w:rsidSect="000104BB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0F144" w14:textId="77777777" w:rsidR="00730023" w:rsidRDefault="00730023">
      <w:pPr>
        <w:rPr>
          <w:rFonts w:hint="eastAsia"/>
        </w:rPr>
      </w:pPr>
      <w:r>
        <w:separator/>
      </w:r>
    </w:p>
  </w:endnote>
  <w:endnote w:type="continuationSeparator" w:id="0">
    <w:p w14:paraId="310CF787" w14:textId="77777777" w:rsidR="00730023" w:rsidRDefault="0073002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6D488" w14:textId="77777777" w:rsidR="000104BB" w:rsidRDefault="000104B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4E76AF21" wp14:editId="3A295CBB">
          <wp:simplePos x="0" y="0"/>
          <wp:positionH relativeFrom="page">
            <wp:posOffset>194310</wp:posOffset>
          </wp:positionH>
          <wp:positionV relativeFrom="paragraph">
            <wp:posOffset>-733425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D3D26" w14:textId="77777777" w:rsidR="00730023" w:rsidRDefault="00730023">
      <w:pPr>
        <w:rPr>
          <w:rFonts w:hint="eastAsia"/>
        </w:rPr>
      </w:pPr>
      <w:r>
        <w:separator/>
      </w:r>
    </w:p>
  </w:footnote>
  <w:footnote w:type="continuationSeparator" w:id="0">
    <w:p w14:paraId="1E3BB5A8" w14:textId="77777777" w:rsidR="00730023" w:rsidRDefault="0073002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93517" w14:textId="77777777" w:rsidR="00327323" w:rsidRDefault="000104BB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4F30C773" wp14:editId="1D606C9B">
          <wp:simplePos x="0" y="0"/>
          <wp:positionH relativeFrom="column">
            <wp:posOffset>466725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17334A62" wp14:editId="25B93D70">
          <wp:simplePos x="0" y="0"/>
          <wp:positionH relativeFrom="column">
            <wp:posOffset>-1070610</wp:posOffset>
          </wp:positionH>
          <wp:positionV relativeFrom="paragraph">
            <wp:posOffset>-456565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323"/>
    <w:rsid w:val="000104BB"/>
    <w:rsid w:val="00080C05"/>
    <w:rsid w:val="00082B85"/>
    <w:rsid w:val="001C2F35"/>
    <w:rsid w:val="002A381B"/>
    <w:rsid w:val="002F4A9C"/>
    <w:rsid w:val="003009E9"/>
    <w:rsid w:val="00327323"/>
    <w:rsid w:val="00352DEE"/>
    <w:rsid w:val="003A0A73"/>
    <w:rsid w:val="004340AE"/>
    <w:rsid w:val="006F6DC6"/>
    <w:rsid w:val="007143AA"/>
    <w:rsid w:val="00730023"/>
    <w:rsid w:val="0078520C"/>
    <w:rsid w:val="008036B4"/>
    <w:rsid w:val="00845767"/>
    <w:rsid w:val="00863F3D"/>
    <w:rsid w:val="00880705"/>
    <w:rsid w:val="00882BC0"/>
    <w:rsid w:val="009D3E9F"/>
    <w:rsid w:val="009E3E13"/>
    <w:rsid w:val="00A807BA"/>
    <w:rsid w:val="00AE5735"/>
    <w:rsid w:val="00B27F19"/>
    <w:rsid w:val="00C0758F"/>
    <w:rsid w:val="00CB22DD"/>
    <w:rsid w:val="00EA3DE0"/>
    <w:rsid w:val="00F24DAD"/>
    <w:rsid w:val="00F8578F"/>
    <w:rsid w:val="00F8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CAF063"/>
  <w15:docId w15:val="{6CE6ECBE-E5ED-4B49-A096-F2587D1F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28213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4376</TotalTime>
  <Pages>1</Pages>
  <Words>254</Words>
  <Characters>1377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PMPeritiba.Alana</dc:creator>
  <dc:description/>
  <cp:lastModifiedBy>Adm peritiba</cp:lastModifiedBy>
  <cp:revision>2</cp:revision>
  <cp:lastPrinted>2026-04-08T12:06:00Z</cp:lastPrinted>
  <dcterms:created xsi:type="dcterms:W3CDTF">2018-01-23T13:52:00Z</dcterms:created>
  <dcterms:modified xsi:type="dcterms:W3CDTF">2026-04-08T12:06:00Z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