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8D7BEE" w:rsidRDefault="006E57A6" w:rsidP="00D561E5">
      <w:pPr>
        <w:pStyle w:val="EDITAL"/>
        <w:rPr>
          <w:rStyle w:val="Forte"/>
        </w:rPr>
      </w:pPr>
      <w:r w:rsidRPr="008D7BEE">
        <w:rPr>
          <w:rStyle w:val="Forte"/>
        </w:rPr>
        <w:t>Estado de Santa Catarina</w:t>
      </w:r>
    </w:p>
    <w:p w14:paraId="5FABE313" w14:textId="77777777" w:rsidR="006E57A6" w:rsidRPr="008D7BE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8D7BE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8D7BE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7A8FC644" w:rsidR="00AE3880" w:rsidRPr="008D7BEE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8D7BEE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8D7BEE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8D7BEE">
        <w:rPr>
          <w:rFonts w:ascii="Bookman Old Style" w:hAnsi="Bookman Old Style"/>
          <w:sz w:val="22"/>
          <w:szCs w:val="22"/>
        </w:rPr>
        <w:t xml:space="preserve">do tipo </w:t>
      </w:r>
      <w:r w:rsidR="00096E56" w:rsidRPr="008D7BE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0E2728" w:rsidRPr="008D7BEE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8D7BEE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8D7BEE">
        <w:rPr>
          <w:rFonts w:ascii="Bookman Old Style" w:hAnsi="Bookman Old Style" w:cs="Tahoma"/>
          <w:sz w:val="22"/>
          <w:szCs w:val="22"/>
        </w:rPr>
        <w:t xml:space="preserve"> </w:t>
      </w:r>
      <w:r w:rsidRPr="008D7BEE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8D7BEE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8D7BEE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8D7BEE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8D7BEE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8D7BEE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361C767" w:rsidR="006E57A6" w:rsidRPr="008D7BEE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D7BEE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8D7BEE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8D7BEE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8D7BE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8D7BEE">
        <w:rPr>
          <w:rFonts w:ascii="Bookman Old Style" w:hAnsi="Bookman Old Style" w:cs="Tahoma"/>
          <w:b/>
          <w:sz w:val="22"/>
          <w:szCs w:val="22"/>
        </w:rPr>
        <w:t>1</w:t>
      </w:r>
      <w:r w:rsidR="00B45774" w:rsidRPr="008D7BEE">
        <w:rPr>
          <w:rFonts w:ascii="Bookman Old Style" w:hAnsi="Bookman Old Style" w:cs="Tahoma"/>
          <w:b/>
          <w:sz w:val="22"/>
          <w:szCs w:val="22"/>
        </w:rPr>
        <w:t>4</w:t>
      </w:r>
      <w:r w:rsidR="008D7BEE" w:rsidRPr="008D7BEE">
        <w:rPr>
          <w:rFonts w:ascii="Bookman Old Style" w:hAnsi="Bookman Old Style" w:cs="Tahoma"/>
          <w:b/>
          <w:sz w:val="22"/>
          <w:szCs w:val="22"/>
        </w:rPr>
        <w:t>6</w:t>
      </w:r>
      <w:r w:rsidR="009C2A6D" w:rsidRPr="008D7BEE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8D7BEE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8D7BEE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8D7BEE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11D4" w:rsidRPr="008D7BEE">
        <w:rPr>
          <w:rFonts w:ascii="Bookman Old Style" w:hAnsi="Bookman Old Style" w:cs="Tahoma"/>
          <w:b/>
          <w:sz w:val="22"/>
          <w:szCs w:val="22"/>
        </w:rPr>
        <w:t>3</w:t>
      </w:r>
      <w:r w:rsidR="008D7BEE" w:rsidRPr="008D7BEE">
        <w:rPr>
          <w:rFonts w:ascii="Bookman Old Style" w:hAnsi="Bookman Old Style" w:cs="Tahoma"/>
          <w:b/>
          <w:sz w:val="22"/>
          <w:szCs w:val="22"/>
        </w:rPr>
        <w:t>9</w:t>
      </w:r>
      <w:r w:rsidR="0069212A" w:rsidRPr="008D7BEE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8D7BEE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8D7BEE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8D7BEE">
        <w:rPr>
          <w:rFonts w:ascii="Bookman Old Style" w:hAnsi="Bookman Old Style" w:cs="Tahoma"/>
          <w:b/>
          <w:sz w:val="22"/>
          <w:szCs w:val="22"/>
        </w:rPr>
        <w:t>.</w:t>
      </w:r>
    </w:p>
    <w:p w14:paraId="12D99F45" w14:textId="2BEF0F6A" w:rsidR="00321699" w:rsidRPr="004D7942" w:rsidRDefault="00784E65" w:rsidP="007D4FD4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bookmarkStart w:id="0" w:name="_Hlk166076736"/>
      <w:r w:rsidRPr="004D7942">
        <w:rPr>
          <w:rFonts w:ascii="Bookman Old Style" w:hAnsi="Bookman Old Style" w:cs="Tahoma"/>
          <w:b/>
          <w:sz w:val="22"/>
          <w:szCs w:val="22"/>
        </w:rPr>
        <w:t>Objeto:</w:t>
      </w:r>
      <w:r w:rsidRPr="004D7942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4D7942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1" w:name="_Hlk231887677"/>
      <w:bookmarkStart w:id="2" w:name="_Hlk161149889"/>
      <w:r w:rsidR="004D7942" w:rsidRPr="004D7942">
        <w:rPr>
          <w:rFonts w:ascii="Bookman Old Style" w:hAnsi="Bookman Old Style" w:cs="Raavi"/>
          <w:sz w:val="22"/>
          <w:szCs w:val="22"/>
        </w:rPr>
        <w:t xml:space="preserve">a </w:t>
      </w:r>
      <w:bookmarkEnd w:id="1"/>
      <w:r w:rsidR="004D7942" w:rsidRPr="004D7942">
        <w:rPr>
          <w:rFonts w:ascii="Bookman Old Style" w:hAnsi="Bookman Old Style" w:cs="Raavi"/>
          <w:sz w:val="22"/>
          <w:szCs w:val="22"/>
        </w:rPr>
        <w:t>aquisição de instrumentos musicais e acessórios correlatos, para a Banda Municipal e demais atividades desenvolvidas pela Secretaria de Cultura do Município, em atendimento ao Plano de Ação n. 30882120250002-027872,</w:t>
      </w:r>
      <w:r w:rsidR="004D7942" w:rsidRPr="004D7942">
        <w:rPr>
          <w:rFonts w:ascii="Bookman Old Style" w:hAnsi="Bookman Old Style" w:cs="Raavi"/>
          <w:b/>
          <w:bCs/>
          <w:sz w:val="22"/>
          <w:szCs w:val="22"/>
        </w:rPr>
        <w:t xml:space="preserve"> </w:t>
      </w:r>
      <w:r w:rsidR="004D7942" w:rsidRPr="004D7942">
        <w:rPr>
          <w:rFonts w:ascii="Bookman Old Style" w:hAnsi="Bookman Old Style" w:cs="Raavi"/>
          <w:sz w:val="22"/>
          <w:szCs w:val="22"/>
        </w:rPr>
        <w:t>recursos da PNAB e recursos próprios do município</w:t>
      </w:r>
      <w:r w:rsidR="007D4FD4" w:rsidRPr="004D7942">
        <w:rPr>
          <w:rFonts w:ascii="Bookman Old Style" w:hAnsi="Bookman Old Style" w:cs="Raavi"/>
          <w:sz w:val="22"/>
          <w:szCs w:val="22"/>
        </w:rPr>
        <w:t>.</w:t>
      </w:r>
    </w:p>
    <w:p w14:paraId="0D763D25" w14:textId="1AE403FD" w:rsidR="00606E84" w:rsidRPr="004D7942" w:rsidRDefault="00606E84" w:rsidP="00606E84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DE3125"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4D7942"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DE3125"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0C146D04" w14:textId="124B499E" w:rsidR="00606E84" w:rsidRPr="004D7942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DE3125" w:rsidRPr="004D7942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4D7942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4D7942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6A6EB41" w14:textId="325FF0BD" w:rsidR="00606E84" w:rsidRPr="004D7942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DE3125" w:rsidRPr="004D7942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0</w:t>
      </w:r>
      <w:r w:rsidR="004D7942" w:rsidRPr="004D7942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7</w:t>
      </w:r>
      <w:r w:rsidRPr="004D7942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DE3125"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C9BC3F3" w14:textId="4A1F6D48" w:rsidR="00606E84" w:rsidRPr="004D7942" w:rsidRDefault="00606E84" w:rsidP="00606E84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DE3125" w:rsidRPr="004D7942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4D7942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4D7942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4D7942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4D7942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4D7942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2"/>
    <w:p w14:paraId="42E8241E" w14:textId="77777777" w:rsidR="002D41DE" w:rsidRPr="000E2728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8D7BEE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8D7BEE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8D7BEE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8D7BEE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8D7BE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8D7BEE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8D7BEE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0E2728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EF10A33" w14:textId="77777777" w:rsidR="00593A8A" w:rsidRPr="000E2728" w:rsidRDefault="00593A8A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497DD216" w:rsidR="00784E65" w:rsidRPr="00AE3CBC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AE3CBC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8D7BEE" w:rsidRPr="00AE3CBC">
        <w:rPr>
          <w:rFonts w:ascii="Bookman Old Style" w:hAnsi="Bookman Old Style" w:cs="Tahoma"/>
          <w:sz w:val="22"/>
          <w:szCs w:val="22"/>
        </w:rPr>
        <w:t xml:space="preserve">23 </w:t>
      </w:r>
      <w:r w:rsidR="00051B84" w:rsidRPr="00AE3CBC">
        <w:rPr>
          <w:rFonts w:ascii="Bookman Old Style" w:hAnsi="Bookman Old Style" w:cs="Tahoma"/>
          <w:sz w:val="22"/>
          <w:szCs w:val="22"/>
        </w:rPr>
        <w:t xml:space="preserve">de </w:t>
      </w:r>
      <w:r w:rsidR="00606E84" w:rsidRPr="00AE3CBC">
        <w:rPr>
          <w:rFonts w:ascii="Bookman Old Style" w:hAnsi="Bookman Old Style" w:cs="Tahoma"/>
          <w:sz w:val="22"/>
          <w:szCs w:val="22"/>
        </w:rPr>
        <w:t>junh</w:t>
      </w:r>
      <w:r w:rsidR="005151E5" w:rsidRPr="00AE3CBC">
        <w:rPr>
          <w:rFonts w:ascii="Bookman Old Style" w:hAnsi="Bookman Old Style" w:cs="Tahoma"/>
          <w:sz w:val="22"/>
          <w:szCs w:val="22"/>
        </w:rPr>
        <w:t>o</w:t>
      </w:r>
      <w:r w:rsidR="007C2D35" w:rsidRPr="00AE3CBC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0E2728" w:rsidRDefault="003358DE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C861239" w14:textId="77777777" w:rsidR="00051B84" w:rsidRPr="000E2728" w:rsidRDefault="00051B84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82BD2EF" w14:textId="77777777" w:rsidR="00784E65" w:rsidRPr="008D7BEE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D7BEE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A8A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27FF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6</cp:revision>
  <cp:lastPrinted>2013-11-26T12:39:00Z</cp:lastPrinted>
  <dcterms:created xsi:type="dcterms:W3CDTF">2026-06-23T18:44:00Z</dcterms:created>
  <dcterms:modified xsi:type="dcterms:W3CDTF">2026-06-23T19:33:00Z</dcterms:modified>
</cp:coreProperties>
</file>