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D5DB" w14:textId="77777777" w:rsidR="002D2D9C" w:rsidRPr="00C90C6A" w:rsidRDefault="00852E04" w:rsidP="00C90C6A">
      <w:pPr>
        <w:pStyle w:val="SemEspaamento"/>
      </w:pPr>
      <w:r w:rsidRPr="00C90C6A">
        <w:t>TERMO DE REFERENCIA</w:t>
      </w:r>
    </w:p>
    <w:p w14:paraId="609C27D2" w14:textId="77777777" w:rsidR="002D2D9C" w:rsidRPr="001E2D6D" w:rsidRDefault="00852E04">
      <w:pPr>
        <w:spacing w:after="0" w:line="360" w:lineRule="auto"/>
        <w:rPr>
          <w:rFonts w:asciiTheme="minorHAnsi" w:hAnsiTheme="minorHAnsi" w:cstheme="minorHAnsi"/>
          <w:b/>
          <w:bCs/>
        </w:rPr>
      </w:pPr>
      <w:r w:rsidRPr="001E2D6D">
        <w:rPr>
          <w:rFonts w:asciiTheme="minorHAnsi" w:hAnsiTheme="minorHAnsi" w:cstheme="minorHAnsi"/>
          <w:b/>
          <w:bCs/>
        </w:rPr>
        <w:t>Município de Itapiranga</w:t>
      </w:r>
    </w:p>
    <w:p w14:paraId="61B08777" w14:textId="77777777" w:rsidR="002D2D9C" w:rsidRPr="001E2D6D" w:rsidRDefault="00852E04">
      <w:pPr>
        <w:spacing w:after="0" w:line="360" w:lineRule="auto"/>
        <w:rPr>
          <w:rFonts w:asciiTheme="minorHAnsi" w:hAnsiTheme="minorHAnsi" w:cstheme="minorHAnsi"/>
          <w:b/>
          <w:bCs/>
        </w:rPr>
      </w:pPr>
      <w:r w:rsidRPr="001E2D6D">
        <w:rPr>
          <w:rFonts w:asciiTheme="minorHAnsi" w:hAnsiTheme="minorHAnsi" w:cstheme="minorHAnsi"/>
          <w:b/>
          <w:bCs/>
        </w:rPr>
        <w:t>Secretaria Municipal de Agricultura e Meio Ambiente</w:t>
      </w:r>
    </w:p>
    <w:p w14:paraId="4C49DAD0" w14:textId="77777777" w:rsidR="002D2D9C" w:rsidRPr="001E2D6D" w:rsidRDefault="002D2D9C">
      <w:pPr>
        <w:spacing w:after="0" w:line="360" w:lineRule="auto"/>
        <w:contextualSpacing/>
        <w:jc w:val="both"/>
        <w:rPr>
          <w:rFonts w:asciiTheme="minorHAnsi" w:eastAsia="Segoe UI" w:hAnsiTheme="minorHAnsi" w:cstheme="minorHAnsi"/>
          <w:color w:val="000000"/>
          <w:shd w:val="clear" w:color="auto" w:fill="FFFFFF"/>
        </w:rPr>
      </w:pPr>
    </w:p>
    <w:p w14:paraId="485C3DB2" w14:textId="77777777" w:rsidR="002D2D9C" w:rsidRPr="001E2D6D" w:rsidRDefault="00852E04">
      <w:pPr>
        <w:spacing w:line="360" w:lineRule="auto"/>
        <w:rPr>
          <w:rFonts w:asciiTheme="minorHAnsi" w:hAnsiTheme="minorHAnsi" w:cstheme="minorHAnsi"/>
          <w:b/>
          <w:bCs/>
        </w:rPr>
      </w:pPr>
      <w:r w:rsidRPr="001E2D6D">
        <w:rPr>
          <w:rFonts w:asciiTheme="minorHAnsi" w:hAnsiTheme="minorHAnsi" w:cstheme="minorHAnsi"/>
          <w:b/>
          <w:bCs/>
        </w:rPr>
        <w:t>1. DEFINIÇÃO DO OBJETO</w:t>
      </w:r>
    </w:p>
    <w:p w14:paraId="4A7A2144" w14:textId="77777777" w:rsidR="001E2D6D" w:rsidRPr="001E2D6D" w:rsidRDefault="00852E04">
      <w:pPr>
        <w:pStyle w:val="NormalWeb"/>
        <w:spacing w:line="360" w:lineRule="auto"/>
        <w:jc w:val="both"/>
        <w:rPr>
          <w:rFonts w:asciiTheme="minorHAnsi" w:hAnsiTheme="minorHAnsi" w:cstheme="minorHAnsi"/>
          <w:szCs w:val="22"/>
          <w:lang w:val="pt-BR"/>
        </w:rPr>
      </w:pPr>
      <w:r w:rsidRPr="001E2D6D">
        <w:rPr>
          <w:rFonts w:asciiTheme="minorHAnsi" w:hAnsiTheme="minorHAnsi" w:cstheme="minorHAnsi"/>
          <w:szCs w:val="22"/>
        </w:rPr>
        <w:t xml:space="preserve">O </w:t>
      </w:r>
      <w:proofErr w:type="spellStart"/>
      <w:r w:rsidRPr="001E2D6D">
        <w:rPr>
          <w:rFonts w:asciiTheme="minorHAnsi" w:hAnsiTheme="minorHAnsi" w:cstheme="minorHAnsi"/>
          <w:szCs w:val="22"/>
        </w:rPr>
        <w:t>presente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Termo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1E2D6D">
        <w:rPr>
          <w:rFonts w:asciiTheme="minorHAnsi" w:hAnsiTheme="minorHAnsi" w:cstheme="minorHAnsi"/>
          <w:szCs w:val="22"/>
        </w:rPr>
        <w:t>Referência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tem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por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objeto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gramStart"/>
      <w:r w:rsidRPr="001E2D6D">
        <w:rPr>
          <w:rFonts w:asciiTheme="minorHAnsi" w:hAnsiTheme="minorHAnsi" w:cstheme="minorHAnsi"/>
          <w:szCs w:val="22"/>
        </w:rPr>
        <w:t>a</w:t>
      </w:r>
      <w:proofErr w:type="gram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  <w:szCs w:val="22"/>
        </w:rPr>
        <w:t>aquisição</w:t>
      </w:r>
      <w:proofErr w:type="spellEnd"/>
      <w:r w:rsidRPr="001E2D6D">
        <w:rPr>
          <w:rStyle w:val="Forte"/>
          <w:rFonts w:asciiTheme="minorHAnsi" w:hAnsiTheme="minorHAnsi" w:cstheme="minorHAnsi"/>
          <w:b w:val="0"/>
          <w:bCs w:val="0"/>
          <w:szCs w:val="22"/>
        </w:rPr>
        <w:t xml:space="preserve"> de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  <w:szCs w:val="22"/>
        </w:rPr>
        <w:t>sementes</w:t>
      </w:r>
      <w:proofErr w:type="spellEnd"/>
      <w:r w:rsidRPr="001E2D6D">
        <w:rPr>
          <w:rStyle w:val="Forte"/>
          <w:rFonts w:asciiTheme="minorHAnsi" w:hAnsiTheme="minorHAnsi" w:cstheme="minorHAnsi"/>
          <w:b w:val="0"/>
          <w:bCs w:val="0"/>
          <w:szCs w:val="22"/>
        </w:rPr>
        <w:t xml:space="preserve"> de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  <w:szCs w:val="22"/>
        </w:rPr>
        <w:t>hortaliças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, </w:t>
      </w:r>
      <w:proofErr w:type="spellStart"/>
      <w:r w:rsidRPr="001E2D6D">
        <w:rPr>
          <w:rFonts w:asciiTheme="minorHAnsi" w:hAnsiTheme="minorHAnsi" w:cstheme="minorHAnsi"/>
          <w:szCs w:val="22"/>
        </w:rPr>
        <w:t>destinadas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à </w:t>
      </w:r>
      <w:proofErr w:type="spellStart"/>
      <w:r w:rsidRPr="001E2D6D">
        <w:rPr>
          <w:rFonts w:asciiTheme="minorHAnsi" w:hAnsiTheme="minorHAnsi" w:cstheme="minorHAnsi"/>
          <w:szCs w:val="22"/>
        </w:rPr>
        <w:t>manutenção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do </w:t>
      </w:r>
      <w:proofErr w:type="spellStart"/>
      <w:r w:rsidRPr="001E2D6D">
        <w:rPr>
          <w:rFonts w:asciiTheme="minorHAnsi" w:hAnsiTheme="minorHAnsi" w:cstheme="minorHAnsi"/>
          <w:szCs w:val="22"/>
        </w:rPr>
        <w:t>Programa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1E2D6D">
        <w:rPr>
          <w:rFonts w:asciiTheme="minorHAnsi" w:hAnsiTheme="minorHAnsi" w:cstheme="minorHAnsi"/>
          <w:szCs w:val="22"/>
        </w:rPr>
        <w:t>Distribuição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1E2D6D">
        <w:rPr>
          <w:rFonts w:asciiTheme="minorHAnsi" w:hAnsiTheme="minorHAnsi" w:cstheme="minorHAnsi"/>
          <w:szCs w:val="22"/>
        </w:rPr>
        <w:t>Sementes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1E2D6D">
        <w:rPr>
          <w:rFonts w:asciiTheme="minorHAnsi" w:hAnsiTheme="minorHAnsi" w:cstheme="minorHAnsi"/>
          <w:szCs w:val="22"/>
        </w:rPr>
        <w:t>Hortaliças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, </w:t>
      </w:r>
      <w:r w:rsidRPr="001E2D6D">
        <w:rPr>
          <w:rFonts w:asciiTheme="minorHAnsi" w:hAnsiTheme="minorHAnsi" w:cstheme="minorHAnsi"/>
          <w:szCs w:val="22"/>
          <w:lang w:val="pt-BR"/>
        </w:rPr>
        <w:t>conforme</w:t>
      </w:r>
      <w:r w:rsidRPr="001E2D6D">
        <w:rPr>
          <w:rFonts w:asciiTheme="minorHAnsi" w:hAnsiTheme="minorHAnsi" w:cstheme="minorHAnsi"/>
          <w:szCs w:val="22"/>
        </w:rPr>
        <w:t xml:space="preserve"> Lei Municipal nº 1.437, de 18 de </w:t>
      </w:r>
      <w:proofErr w:type="spellStart"/>
      <w:r w:rsidRPr="001E2D6D">
        <w:rPr>
          <w:rFonts w:asciiTheme="minorHAnsi" w:hAnsiTheme="minorHAnsi" w:cstheme="minorHAnsi"/>
          <w:szCs w:val="22"/>
        </w:rPr>
        <w:t>outubro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de 1991, </w:t>
      </w:r>
      <w:proofErr w:type="spellStart"/>
      <w:r w:rsidRPr="001E2D6D">
        <w:rPr>
          <w:rFonts w:asciiTheme="minorHAnsi" w:hAnsiTheme="minorHAnsi" w:cstheme="minorHAnsi"/>
          <w:szCs w:val="22"/>
        </w:rPr>
        <w:t>visando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atender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às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necessidades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da </w:t>
      </w:r>
      <w:proofErr w:type="spellStart"/>
      <w:r w:rsidRPr="001E2D6D">
        <w:rPr>
          <w:rFonts w:asciiTheme="minorHAnsi" w:hAnsiTheme="minorHAnsi" w:cstheme="minorHAnsi"/>
          <w:szCs w:val="22"/>
        </w:rPr>
        <w:t>Secretaria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Municipal </w:t>
      </w:r>
      <w:proofErr w:type="spellStart"/>
      <w:r w:rsidRPr="001E2D6D">
        <w:rPr>
          <w:rFonts w:asciiTheme="minorHAnsi" w:hAnsiTheme="minorHAnsi" w:cstheme="minorHAnsi"/>
          <w:szCs w:val="22"/>
        </w:rPr>
        <w:t>competente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do </w:t>
      </w:r>
      <w:proofErr w:type="spellStart"/>
      <w:r w:rsidRPr="001E2D6D">
        <w:rPr>
          <w:rFonts w:asciiTheme="minorHAnsi" w:hAnsiTheme="minorHAnsi" w:cstheme="minorHAnsi"/>
          <w:szCs w:val="22"/>
        </w:rPr>
        <w:t>Município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1E2D6D">
        <w:rPr>
          <w:rFonts w:asciiTheme="minorHAnsi" w:hAnsiTheme="minorHAnsi" w:cstheme="minorHAnsi"/>
          <w:szCs w:val="22"/>
        </w:rPr>
        <w:t>Itapiranga</w:t>
      </w:r>
      <w:proofErr w:type="spellEnd"/>
      <w:r w:rsidRPr="001E2D6D">
        <w:rPr>
          <w:rFonts w:asciiTheme="minorHAnsi" w:hAnsiTheme="minorHAnsi" w:cstheme="minorHAnsi"/>
          <w:szCs w:val="22"/>
        </w:rPr>
        <w:t>/SC.</w:t>
      </w:r>
      <w:r w:rsidRPr="001E2D6D">
        <w:rPr>
          <w:rFonts w:asciiTheme="minorHAnsi" w:hAnsiTheme="minorHAnsi" w:cstheme="minorHAnsi"/>
          <w:szCs w:val="22"/>
          <w:lang w:val="pt-BR"/>
        </w:rPr>
        <w:t xml:space="preserve"> </w:t>
      </w:r>
      <w:r w:rsidRPr="001E2D6D">
        <w:rPr>
          <w:rFonts w:asciiTheme="minorHAnsi" w:hAnsiTheme="minorHAnsi" w:cstheme="minorHAnsi"/>
          <w:szCs w:val="22"/>
        </w:rPr>
        <w:t xml:space="preserve">As </w:t>
      </w:r>
      <w:proofErr w:type="spellStart"/>
      <w:r w:rsidRPr="001E2D6D">
        <w:rPr>
          <w:rFonts w:asciiTheme="minorHAnsi" w:hAnsiTheme="minorHAnsi" w:cstheme="minorHAnsi"/>
          <w:szCs w:val="22"/>
        </w:rPr>
        <w:t>sementes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deverão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atender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aos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padrões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1E2D6D">
        <w:rPr>
          <w:rFonts w:asciiTheme="minorHAnsi" w:hAnsiTheme="minorHAnsi" w:cstheme="minorHAnsi"/>
          <w:szCs w:val="22"/>
        </w:rPr>
        <w:t>qualidade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exigidos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pelos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órgãos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reguladores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, </w:t>
      </w:r>
      <w:proofErr w:type="spellStart"/>
      <w:r w:rsidRPr="001E2D6D">
        <w:rPr>
          <w:rFonts w:asciiTheme="minorHAnsi" w:hAnsiTheme="minorHAnsi" w:cstheme="minorHAnsi"/>
          <w:szCs w:val="22"/>
        </w:rPr>
        <w:t>sendo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apropriadas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para o </w:t>
      </w:r>
      <w:proofErr w:type="spellStart"/>
      <w:r w:rsidRPr="001E2D6D">
        <w:rPr>
          <w:rFonts w:asciiTheme="minorHAnsi" w:hAnsiTheme="minorHAnsi" w:cstheme="minorHAnsi"/>
          <w:szCs w:val="22"/>
        </w:rPr>
        <w:t>plantio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e </w:t>
      </w:r>
      <w:proofErr w:type="spellStart"/>
      <w:r w:rsidRPr="001E2D6D">
        <w:rPr>
          <w:rFonts w:asciiTheme="minorHAnsi" w:hAnsiTheme="minorHAnsi" w:cstheme="minorHAnsi"/>
          <w:szCs w:val="22"/>
        </w:rPr>
        <w:t>adaptadas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às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condições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climáticas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da </w:t>
      </w:r>
      <w:proofErr w:type="spellStart"/>
      <w:r w:rsidRPr="001E2D6D">
        <w:rPr>
          <w:rFonts w:asciiTheme="minorHAnsi" w:hAnsiTheme="minorHAnsi" w:cstheme="minorHAnsi"/>
          <w:szCs w:val="22"/>
        </w:rPr>
        <w:t>região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, </w:t>
      </w:r>
      <w:proofErr w:type="spellStart"/>
      <w:r w:rsidRPr="001E2D6D">
        <w:rPr>
          <w:rFonts w:asciiTheme="minorHAnsi" w:hAnsiTheme="minorHAnsi" w:cstheme="minorHAnsi"/>
          <w:szCs w:val="22"/>
        </w:rPr>
        <w:t>garantindo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a </w:t>
      </w:r>
      <w:proofErr w:type="spellStart"/>
      <w:r w:rsidRPr="001E2D6D">
        <w:rPr>
          <w:rFonts w:asciiTheme="minorHAnsi" w:hAnsiTheme="minorHAnsi" w:cstheme="minorHAnsi"/>
          <w:szCs w:val="22"/>
        </w:rPr>
        <w:t>produtividade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e o </w:t>
      </w:r>
      <w:proofErr w:type="spellStart"/>
      <w:r w:rsidRPr="001E2D6D">
        <w:rPr>
          <w:rFonts w:asciiTheme="minorHAnsi" w:hAnsiTheme="minorHAnsi" w:cstheme="minorHAnsi"/>
          <w:szCs w:val="22"/>
        </w:rPr>
        <w:t>desenvolvimento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adequado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das </w:t>
      </w:r>
      <w:proofErr w:type="spellStart"/>
      <w:r w:rsidRPr="001E2D6D">
        <w:rPr>
          <w:rFonts w:asciiTheme="minorHAnsi" w:hAnsiTheme="minorHAnsi" w:cstheme="minorHAnsi"/>
          <w:szCs w:val="22"/>
        </w:rPr>
        <w:t>hortas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domésticas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dos </w:t>
      </w:r>
      <w:proofErr w:type="spellStart"/>
      <w:r w:rsidRPr="001E2D6D">
        <w:rPr>
          <w:rFonts w:asciiTheme="minorHAnsi" w:hAnsiTheme="minorHAnsi" w:cstheme="minorHAnsi"/>
          <w:szCs w:val="22"/>
        </w:rPr>
        <w:t>beneficiários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do </w:t>
      </w:r>
      <w:proofErr w:type="spellStart"/>
      <w:r w:rsidRPr="001E2D6D">
        <w:rPr>
          <w:rFonts w:asciiTheme="minorHAnsi" w:hAnsiTheme="minorHAnsi" w:cstheme="minorHAnsi"/>
          <w:szCs w:val="22"/>
        </w:rPr>
        <w:t>programa</w:t>
      </w:r>
      <w:proofErr w:type="spellEnd"/>
      <w:r w:rsidRPr="001E2D6D">
        <w:rPr>
          <w:rFonts w:asciiTheme="minorHAnsi" w:hAnsiTheme="minorHAnsi" w:cstheme="minorHAnsi"/>
          <w:szCs w:val="22"/>
        </w:rPr>
        <w:t>.</w:t>
      </w:r>
      <w:r w:rsidRPr="001E2D6D">
        <w:rPr>
          <w:rFonts w:asciiTheme="minorHAnsi" w:hAnsiTheme="minorHAnsi" w:cstheme="minorHAnsi"/>
          <w:szCs w:val="22"/>
          <w:lang w:val="pt-BR"/>
        </w:rPr>
        <w:t xml:space="preserve"> </w:t>
      </w:r>
    </w:p>
    <w:p w14:paraId="15B7B13B" w14:textId="7E02BF84" w:rsidR="002D2D9C" w:rsidRPr="001E2D6D" w:rsidRDefault="00852E04">
      <w:pPr>
        <w:pStyle w:val="NormalWeb"/>
        <w:spacing w:line="360" w:lineRule="auto"/>
        <w:jc w:val="both"/>
        <w:rPr>
          <w:rFonts w:asciiTheme="minorHAnsi" w:hAnsiTheme="minorHAnsi" w:cstheme="minorHAnsi"/>
          <w:szCs w:val="22"/>
        </w:rPr>
      </w:pPr>
      <w:proofErr w:type="spellStart"/>
      <w:r w:rsidRPr="001E2D6D">
        <w:rPr>
          <w:rFonts w:asciiTheme="minorHAnsi" w:hAnsiTheme="minorHAnsi" w:cstheme="minorHAnsi"/>
          <w:szCs w:val="22"/>
        </w:rPr>
        <w:t>Os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bens </w:t>
      </w:r>
      <w:proofErr w:type="spellStart"/>
      <w:r w:rsidRPr="001E2D6D">
        <w:rPr>
          <w:rFonts w:asciiTheme="minorHAnsi" w:hAnsiTheme="minorHAnsi" w:cstheme="minorHAnsi"/>
          <w:szCs w:val="22"/>
        </w:rPr>
        <w:t>objeto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da </w:t>
      </w:r>
      <w:proofErr w:type="spellStart"/>
      <w:r w:rsidRPr="001E2D6D">
        <w:rPr>
          <w:rFonts w:asciiTheme="minorHAnsi" w:hAnsiTheme="minorHAnsi" w:cstheme="minorHAnsi"/>
          <w:szCs w:val="22"/>
        </w:rPr>
        <w:t>contratação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pretendida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possuem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as </w:t>
      </w:r>
      <w:proofErr w:type="spellStart"/>
      <w:r w:rsidRPr="001E2D6D">
        <w:rPr>
          <w:rFonts w:asciiTheme="minorHAnsi" w:hAnsiTheme="minorHAnsi" w:cstheme="minorHAnsi"/>
          <w:szCs w:val="22"/>
        </w:rPr>
        <w:t>seguintes</w:t>
      </w:r>
      <w:proofErr w:type="spellEnd"/>
      <w:r w:rsidRPr="001E2D6D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1E2D6D">
        <w:rPr>
          <w:rFonts w:asciiTheme="minorHAnsi" w:hAnsiTheme="minorHAnsi" w:cstheme="minorHAnsi"/>
          <w:szCs w:val="22"/>
        </w:rPr>
        <w:t>especificações</w:t>
      </w:r>
      <w:proofErr w:type="spellEnd"/>
      <w:r w:rsidRPr="001E2D6D">
        <w:rPr>
          <w:rFonts w:asciiTheme="minorHAnsi" w:hAnsiTheme="minorHAnsi" w:cstheme="minorHAnsi"/>
          <w:szCs w:val="22"/>
        </w:rPr>
        <w:t>:</w:t>
      </w:r>
    </w:p>
    <w:tbl>
      <w:tblPr>
        <w:tblStyle w:val="Tabelacomgrade"/>
        <w:tblW w:w="10317" w:type="dxa"/>
        <w:tblLayout w:type="fixed"/>
        <w:tblLook w:val="04A0" w:firstRow="1" w:lastRow="0" w:firstColumn="1" w:lastColumn="0" w:noHBand="0" w:noVBand="1"/>
      </w:tblPr>
      <w:tblGrid>
        <w:gridCol w:w="723"/>
        <w:gridCol w:w="5043"/>
        <w:gridCol w:w="1041"/>
        <w:gridCol w:w="834"/>
        <w:gridCol w:w="1245"/>
        <w:gridCol w:w="1431"/>
      </w:tblGrid>
      <w:tr w:rsidR="002D2D9C" w:rsidRPr="001E2D6D" w14:paraId="760DFDBF" w14:textId="77777777">
        <w:trPr>
          <w:trHeight w:val="654"/>
        </w:trPr>
        <w:tc>
          <w:tcPr>
            <w:tcW w:w="723" w:type="dxa"/>
            <w:shd w:val="clear" w:color="auto" w:fill="FFFFFF" w:themeFill="background1"/>
            <w:vAlign w:val="center"/>
          </w:tcPr>
          <w:p w14:paraId="4316D690" w14:textId="77777777" w:rsidR="002D2D9C" w:rsidRPr="001E2D6D" w:rsidRDefault="00852E04" w:rsidP="001E2D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E2D6D">
              <w:rPr>
                <w:rFonts w:asciiTheme="minorHAnsi" w:hAnsiTheme="minorHAnsi" w:cstheme="minorHAnsi"/>
                <w:sz w:val="20"/>
                <w:szCs w:val="20"/>
              </w:rPr>
              <w:t>Item</w:t>
            </w:r>
          </w:p>
        </w:tc>
        <w:tc>
          <w:tcPr>
            <w:tcW w:w="5043" w:type="dxa"/>
            <w:shd w:val="clear" w:color="auto" w:fill="FFFFFF" w:themeFill="background1"/>
            <w:vAlign w:val="center"/>
          </w:tcPr>
          <w:p w14:paraId="5E3219A5" w14:textId="77777777" w:rsidR="002D2D9C" w:rsidRPr="001E2D6D" w:rsidRDefault="00852E04" w:rsidP="001E2D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E2D6D">
              <w:rPr>
                <w:rFonts w:asciiTheme="minorHAnsi" w:hAnsiTheme="minorHAnsi" w:cstheme="minorHAnsi"/>
                <w:sz w:val="20"/>
                <w:szCs w:val="20"/>
              </w:rPr>
              <w:t>Objeto</w:t>
            </w:r>
          </w:p>
        </w:tc>
        <w:tc>
          <w:tcPr>
            <w:tcW w:w="1041" w:type="dxa"/>
            <w:shd w:val="clear" w:color="auto" w:fill="FFFFFF" w:themeFill="background1"/>
            <w:vAlign w:val="center"/>
          </w:tcPr>
          <w:p w14:paraId="430EA5C9" w14:textId="77777777" w:rsidR="002D2D9C" w:rsidRPr="001E2D6D" w:rsidRDefault="00852E04" w:rsidP="001E2D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E2D6D">
              <w:rPr>
                <w:rFonts w:asciiTheme="minorHAnsi" w:hAnsiTheme="minorHAnsi" w:cstheme="minorHAnsi"/>
                <w:sz w:val="20"/>
                <w:szCs w:val="20"/>
              </w:rPr>
              <w:t xml:space="preserve"> UN</w:t>
            </w:r>
          </w:p>
        </w:tc>
        <w:tc>
          <w:tcPr>
            <w:tcW w:w="834" w:type="dxa"/>
            <w:shd w:val="clear" w:color="auto" w:fill="FFFFFF" w:themeFill="background1"/>
            <w:vAlign w:val="center"/>
          </w:tcPr>
          <w:p w14:paraId="23FAD781" w14:textId="77777777" w:rsidR="002D2D9C" w:rsidRPr="001E2D6D" w:rsidRDefault="002D2D9C" w:rsidP="001E2D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92A2E47" w14:textId="77777777" w:rsidR="002D2D9C" w:rsidRPr="001E2D6D" w:rsidRDefault="00852E04" w:rsidP="001E2D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1E2D6D">
              <w:rPr>
                <w:rFonts w:asciiTheme="minorHAnsi" w:hAnsiTheme="minorHAnsi" w:cstheme="minorHAnsi"/>
                <w:sz w:val="20"/>
                <w:szCs w:val="20"/>
              </w:rPr>
              <w:t>Qdade</w:t>
            </w:r>
            <w:proofErr w:type="spellEnd"/>
          </w:p>
          <w:p w14:paraId="123E3F66" w14:textId="77777777" w:rsidR="002D2D9C" w:rsidRPr="001E2D6D" w:rsidRDefault="002D2D9C" w:rsidP="001E2D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45" w:type="dxa"/>
            <w:shd w:val="clear" w:color="auto" w:fill="FFFFFF" w:themeFill="background1"/>
            <w:vAlign w:val="center"/>
          </w:tcPr>
          <w:p w14:paraId="7912EB37" w14:textId="77777777" w:rsidR="002D2D9C" w:rsidRPr="001E2D6D" w:rsidRDefault="00852E04" w:rsidP="001E2D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E2D6D">
              <w:rPr>
                <w:rFonts w:asciiTheme="minorHAnsi" w:hAnsiTheme="minorHAnsi" w:cstheme="minorHAnsi"/>
                <w:sz w:val="20"/>
                <w:szCs w:val="20"/>
              </w:rPr>
              <w:t>Valor Unit R$</w:t>
            </w:r>
          </w:p>
        </w:tc>
        <w:tc>
          <w:tcPr>
            <w:tcW w:w="1431" w:type="dxa"/>
            <w:shd w:val="clear" w:color="auto" w:fill="FFFFFF" w:themeFill="background1"/>
            <w:vAlign w:val="center"/>
          </w:tcPr>
          <w:p w14:paraId="65D6A1E7" w14:textId="77777777" w:rsidR="002D2D9C" w:rsidRPr="001E2D6D" w:rsidRDefault="00852E04" w:rsidP="001E2D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E2D6D">
              <w:rPr>
                <w:rFonts w:asciiTheme="minorHAnsi" w:hAnsiTheme="minorHAnsi" w:cstheme="minorHAnsi"/>
                <w:sz w:val="20"/>
                <w:szCs w:val="20"/>
              </w:rPr>
              <w:t>Valor Total R$</w:t>
            </w:r>
          </w:p>
        </w:tc>
      </w:tr>
      <w:tr w:rsidR="002D2D9C" w:rsidRPr="001E2D6D" w14:paraId="7B105929" w14:textId="77777777">
        <w:tc>
          <w:tcPr>
            <w:tcW w:w="723" w:type="dxa"/>
            <w:vAlign w:val="bottom"/>
          </w:tcPr>
          <w:p w14:paraId="11CC78A2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043" w:type="dxa"/>
            <w:vAlign w:val="bottom"/>
          </w:tcPr>
          <w:p w14:paraId="6C3C9639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pt-BR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Semente de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cenoura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de Nantes, no envelope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contendo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 w:bidi="ar"/>
              </w:rPr>
              <w:t>no mínimo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5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 w:bidi="ar"/>
              </w:rPr>
              <w:t xml:space="preserve">g 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com data de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validade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nome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da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variedade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.</w:t>
            </w:r>
          </w:p>
        </w:tc>
        <w:tc>
          <w:tcPr>
            <w:tcW w:w="1041" w:type="dxa"/>
            <w:vAlign w:val="bottom"/>
          </w:tcPr>
          <w:p w14:paraId="6B5BEB76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pt-BR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Un</w:t>
            </w:r>
          </w:p>
        </w:tc>
        <w:tc>
          <w:tcPr>
            <w:tcW w:w="834" w:type="dxa"/>
            <w:vAlign w:val="bottom"/>
          </w:tcPr>
          <w:p w14:paraId="4064F74B" w14:textId="77777777" w:rsidR="002D2D9C" w:rsidRPr="001E2D6D" w:rsidRDefault="00852E04" w:rsidP="001E2D6D">
            <w:pPr>
              <w:spacing w:after="0" w:line="240" w:lineRule="auto"/>
              <w:jc w:val="both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1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 w:bidi="ar"/>
              </w:rPr>
              <w:t>000</w:t>
            </w:r>
          </w:p>
        </w:tc>
        <w:tc>
          <w:tcPr>
            <w:tcW w:w="1245" w:type="dxa"/>
          </w:tcPr>
          <w:p w14:paraId="7C6FC199" w14:textId="77777777" w:rsidR="002D2D9C" w:rsidRPr="001E2D6D" w:rsidRDefault="002D2D9C" w:rsidP="001E2D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663041D" w14:textId="77777777" w:rsidR="002D2D9C" w:rsidRPr="001E2D6D" w:rsidRDefault="00852E04" w:rsidP="001E2D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t-BR"/>
              </w:rPr>
            </w:pPr>
            <w:r w:rsidRPr="001E2D6D">
              <w:rPr>
                <w:rFonts w:asciiTheme="minorHAnsi" w:hAnsiTheme="minorHAnsi" w:cstheme="minorHAnsi"/>
                <w:sz w:val="20"/>
                <w:szCs w:val="20"/>
              </w:rPr>
              <w:t>R$ 4,53</w:t>
            </w:r>
          </w:p>
        </w:tc>
        <w:tc>
          <w:tcPr>
            <w:tcW w:w="1431" w:type="dxa"/>
            <w:vAlign w:val="center"/>
          </w:tcPr>
          <w:p w14:paraId="7FA1BE59" w14:textId="77777777" w:rsidR="002D2D9C" w:rsidRPr="001E2D6D" w:rsidRDefault="00852E04" w:rsidP="001E2D6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highlight w:val="yellow"/>
                <w:lang w:val="en-US" w:eastAsia="pt-BR"/>
              </w:rPr>
            </w:pPr>
            <w:r w:rsidRPr="001E2D6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n-US" w:eastAsia="pt-BR"/>
              </w:rPr>
              <w:t>R$ 4.530,00</w:t>
            </w:r>
          </w:p>
        </w:tc>
      </w:tr>
      <w:tr w:rsidR="002D2D9C" w:rsidRPr="001E2D6D" w14:paraId="303593E3" w14:textId="77777777">
        <w:tc>
          <w:tcPr>
            <w:tcW w:w="723" w:type="dxa"/>
            <w:vAlign w:val="bottom"/>
          </w:tcPr>
          <w:p w14:paraId="3D396B69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5043" w:type="dxa"/>
            <w:vAlign w:val="bottom"/>
          </w:tcPr>
          <w:p w14:paraId="5EDA7C2D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pt-BR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Semente de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beterraba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, no envelope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contendo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 w:bidi="ar"/>
              </w:rPr>
              <w:t>no mínimo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5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 w:bidi="ar"/>
              </w:rPr>
              <w:t xml:space="preserve">g 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com data de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validade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nome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da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variedade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.</w:t>
            </w:r>
          </w:p>
        </w:tc>
        <w:tc>
          <w:tcPr>
            <w:tcW w:w="1041" w:type="dxa"/>
            <w:vAlign w:val="bottom"/>
          </w:tcPr>
          <w:p w14:paraId="7EDAACCD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pt-BR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Un</w:t>
            </w:r>
          </w:p>
        </w:tc>
        <w:tc>
          <w:tcPr>
            <w:tcW w:w="834" w:type="dxa"/>
            <w:vAlign w:val="bottom"/>
          </w:tcPr>
          <w:p w14:paraId="2624283D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1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 w:bidi="ar"/>
              </w:rPr>
              <w:t>000</w:t>
            </w:r>
          </w:p>
        </w:tc>
        <w:tc>
          <w:tcPr>
            <w:tcW w:w="1245" w:type="dxa"/>
          </w:tcPr>
          <w:p w14:paraId="54287810" w14:textId="77777777" w:rsidR="002D2D9C" w:rsidRPr="001E2D6D" w:rsidRDefault="002D2D9C" w:rsidP="001E2D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F92D7BA" w14:textId="77777777" w:rsidR="002D2D9C" w:rsidRPr="001E2D6D" w:rsidRDefault="00852E04" w:rsidP="001E2D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t-BR"/>
              </w:rPr>
            </w:pPr>
            <w:r w:rsidRPr="001E2D6D">
              <w:rPr>
                <w:rFonts w:asciiTheme="minorHAnsi" w:hAnsiTheme="minorHAnsi" w:cstheme="minorHAnsi"/>
                <w:sz w:val="20"/>
                <w:szCs w:val="20"/>
              </w:rPr>
              <w:t>R$ 4,53</w:t>
            </w:r>
          </w:p>
        </w:tc>
        <w:tc>
          <w:tcPr>
            <w:tcW w:w="1431" w:type="dxa"/>
            <w:vAlign w:val="center"/>
          </w:tcPr>
          <w:p w14:paraId="2F6AD336" w14:textId="77777777" w:rsidR="002D2D9C" w:rsidRPr="001E2D6D" w:rsidRDefault="00852E04" w:rsidP="001E2D6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highlight w:val="yellow"/>
                <w:lang w:val="en-US" w:eastAsia="pt-BR"/>
              </w:rPr>
            </w:pPr>
            <w:r w:rsidRPr="001E2D6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n-US" w:eastAsia="pt-BR"/>
              </w:rPr>
              <w:t>R$ 4.530,00</w:t>
            </w:r>
          </w:p>
        </w:tc>
      </w:tr>
      <w:tr w:rsidR="002D2D9C" w:rsidRPr="001E2D6D" w14:paraId="65798873" w14:textId="77777777">
        <w:tc>
          <w:tcPr>
            <w:tcW w:w="723" w:type="dxa"/>
            <w:vAlign w:val="bottom"/>
          </w:tcPr>
          <w:p w14:paraId="12773A11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5043" w:type="dxa"/>
            <w:vAlign w:val="bottom"/>
          </w:tcPr>
          <w:p w14:paraId="02FB6669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pt-BR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Semente de </w:t>
            </w:r>
            <w:proofErr w:type="spellStart"/>
            <w:proofErr w:type="gram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Alface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 de</w:t>
            </w:r>
            <w:proofErr w:type="gram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inverno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, no envelope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contendo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 w:bidi="ar"/>
              </w:rPr>
              <w:t>no mínimo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5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 w:bidi="ar"/>
              </w:rPr>
              <w:t xml:space="preserve">g 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com data de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validade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nome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da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variedade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.</w:t>
            </w:r>
          </w:p>
        </w:tc>
        <w:tc>
          <w:tcPr>
            <w:tcW w:w="1041" w:type="dxa"/>
            <w:vAlign w:val="bottom"/>
          </w:tcPr>
          <w:p w14:paraId="01948185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pt-BR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Un</w:t>
            </w:r>
          </w:p>
        </w:tc>
        <w:tc>
          <w:tcPr>
            <w:tcW w:w="834" w:type="dxa"/>
            <w:vAlign w:val="bottom"/>
          </w:tcPr>
          <w:p w14:paraId="393987B6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1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 w:bidi="ar"/>
              </w:rPr>
              <w:t>000</w:t>
            </w:r>
          </w:p>
        </w:tc>
        <w:tc>
          <w:tcPr>
            <w:tcW w:w="1245" w:type="dxa"/>
          </w:tcPr>
          <w:p w14:paraId="6F182B06" w14:textId="77777777" w:rsidR="002D2D9C" w:rsidRPr="001E2D6D" w:rsidRDefault="002D2D9C" w:rsidP="001E2D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D377114" w14:textId="77777777" w:rsidR="002D2D9C" w:rsidRPr="001E2D6D" w:rsidRDefault="00852E04" w:rsidP="001E2D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t-BR"/>
              </w:rPr>
            </w:pPr>
            <w:r w:rsidRPr="001E2D6D">
              <w:rPr>
                <w:rFonts w:asciiTheme="minorHAnsi" w:hAnsiTheme="minorHAnsi" w:cstheme="minorHAnsi"/>
                <w:sz w:val="20"/>
                <w:szCs w:val="20"/>
              </w:rPr>
              <w:t>R$ 4,53</w:t>
            </w:r>
          </w:p>
        </w:tc>
        <w:tc>
          <w:tcPr>
            <w:tcW w:w="1431" w:type="dxa"/>
            <w:vAlign w:val="center"/>
          </w:tcPr>
          <w:p w14:paraId="22F9D553" w14:textId="77777777" w:rsidR="002D2D9C" w:rsidRPr="001E2D6D" w:rsidRDefault="00852E04" w:rsidP="001E2D6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highlight w:val="yellow"/>
                <w:lang w:val="en-US" w:eastAsia="pt-BR"/>
              </w:rPr>
            </w:pPr>
            <w:r w:rsidRPr="001E2D6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n-US" w:eastAsia="pt-BR"/>
              </w:rPr>
              <w:t>R$ 4.530,00</w:t>
            </w:r>
          </w:p>
        </w:tc>
      </w:tr>
      <w:tr w:rsidR="002D2D9C" w:rsidRPr="001E2D6D" w14:paraId="2FBC2AA7" w14:textId="77777777">
        <w:tc>
          <w:tcPr>
            <w:tcW w:w="723" w:type="dxa"/>
            <w:vAlign w:val="bottom"/>
          </w:tcPr>
          <w:p w14:paraId="02747F92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5043" w:type="dxa"/>
            <w:vAlign w:val="bottom"/>
          </w:tcPr>
          <w:p w14:paraId="4A4EA4B5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pt-BR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Semente de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rucula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folha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larga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, no envelope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contendo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 w:bidi="ar"/>
              </w:rPr>
              <w:t>no mínimo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5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 w:bidi="ar"/>
              </w:rPr>
              <w:t xml:space="preserve">g </w:t>
            </w:r>
            <w:proofErr w:type="gram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com  data</w:t>
            </w:r>
            <w:proofErr w:type="gram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de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validade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nome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da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variedade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.</w:t>
            </w:r>
          </w:p>
        </w:tc>
        <w:tc>
          <w:tcPr>
            <w:tcW w:w="1041" w:type="dxa"/>
            <w:vAlign w:val="bottom"/>
          </w:tcPr>
          <w:p w14:paraId="46119517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pt-BR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Un</w:t>
            </w:r>
          </w:p>
        </w:tc>
        <w:tc>
          <w:tcPr>
            <w:tcW w:w="834" w:type="dxa"/>
            <w:vAlign w:val="bottom"/>
          </w:tcPr>
          <w:p w14:paraId="2B915BF6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1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 w:bidi="ar"/>
              </w:rPr>
              <w:t>000</w:t>
            </w:r>
          </w:p>
        </w:tc>
        <w:tc>
          <w:tcPr>
            <w:tcW w:w="1245" w:type="dxa"/>
          </w:tcPr>
          <w:p w14:paraId="0281C696" w14:textId="77777777" w:rsidR="002D2D9C" w:rsidRPr="001E2D6D" w:rsidRDefault="002D2D9C" w:rsidP="001E2D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7AC1047" w14:textId="77777777" w:rsidR="002D2D9C" w:rsidRPr="001E2D6D" w:rsidRDefault="00852E04" w:rsidP="001E2D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t-BR"/>
              </w:rPr>
            </w:pPr>
            <w:r w:rsidRPr="001E2D6D">
              <w:rPr>
                <w:rFonts w:asciiTheme="minorHAnsi" w:hAnsiTheme="minorHAnsi" w:cstheme="minorHAnsi"/>
                <w:sz w:val="20"/>
                <w:szCs w:val="20"/>
              </w:rPr>
              <w:t>R$ 4,53</w:t>
            </w:r>
          </w:p>
        </w:tc>
        <w:tc>
          <w:tcPr>
            <w:tcW w:w="1431" w:type="dxa"/>
            <w:vAlign w:val="center"/>
          </w:tcPr>
          <w:p w14:paraId="2EF95EF2" w14:textId="77777777" w:rsidR="002D2D9C" w:rsidRPr="001E2D6D" w:rsidRDefault="00852E04" w:rsidP="001E2D6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highlight w:val="yellow"/>
                <w:lang w:val="en-US" w:eastAsia="pt-BR"/>
              </w:rPr>
            </w:pPr>
            <w:r w:rsidRPr="001E2D6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n-US" w:eastAsia="pt-BR"/>
              </w:rPr>
              <w:t>R$ 4.530,00</w:t>
            </w:r>
          </w:p>
        </w:tc>
      </w:tr>
      <w:tr w:rsidR="002D2D9C" w:rsidRPr="001E2D6D" w14:paraId="58248288" w14:textId="77777777">
        <w:tc>
          <w:tcPr>
            <w:tcW w:w="723" w:type="dxa"/>
            <w:vAlign w:val="bottom"/>
          </w:tcPr>
          <w:p w14:paraId="60BD201C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5043" w:type="dxa"/>
            <w:vAlign w:val="bottom"/>
          </w:tcPr>
          <w:p w14:paraId="5285AB09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pt-BR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Semente de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rabanete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com forma redonda 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cor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vermelho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, no envelope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contendo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 w:bidi="ar"/>
              </w:rPr>
              <w:t xml:space="preserve"> no mínimo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5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 w:bidi="ar"/>
              </w:rPr>
              <w:t>g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com data de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validade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nome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da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variedade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.</w:t>
            </w:r>
          </w:p>
        </w:tc>
        <w:tc>
          <w:tcPr>
            <w:tcW w:w="1041" w:type="dxa"/>
            <w:vAlign w:val="bottom"/>
          </w:tcPr>
          <w:p w14:paraId="6CFF6271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pt-BR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Un</w:t>
            </w:r>
          </w:p>
        </w:tc>
        <w:tc>
          <w:tcPr>
            <w:tcW w:w="834" w:type="dxa"/>
            <w:vAlign w:val="bottom"/>
          </w:tcPr>
          <w:p w14:paraId="1C7071A7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1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 w:bidi="ar"/>
              </w:rPr>
              <w:t>000</w:t>
            </w:r>
          </w:p>
        </w:tc>
        <w:tc>
          <w:tcPr>
            <w:tcW w:w="1245" w:type="dxa"/>
          </w:tcPr>
          <w:p w14:paraId="20C4DD06" w14:textId="77777777" w:rsidR="002D2D9C" w:rsidRPr="001E2D6D" w:rsidRDefault="002D2D9C" w:rsidP="001E2D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B60025A" w14:textId="77777777" w:rsidR="002D2D9C" w:rsidRPr="001E2D6D" w:rsidRDefault="00852E04" w:rsidP="001E2D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t-BR"/>
              </w:rPr>
            </w:pPr>
            <w:r w:rsidRPr="001E2D6D">
              <w:rPr>
                <w:rFonts w:asciiTheme="minorHAnsi" w:hAnsiTheme="minorHAnsi" w:cstheme="minorHAnsi"/>
                <w:sz w:val="20"/>
                <w:szCs w:val="20"/>
              </w:rPr>
              <w:t>R$ 4,53</w:t>
            </w:r>
          </w:p>
        </w:tc>
        <w:tc>
          <w:tcPr>
            <w:tcW w:w="1431" w:type="dxa"/>
            <w:vAlign w:val="center"/>
          </w:tcPr>
          <w:p w14:paraId="6D4701FF" w14:textId="77777777" w:rsidR="002D2D9C" w:rsidRPr="001E2D6D" w:rsidRDefault="00852E04" w:rsidP="001E2D6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highlight w:val="yellow"/>
                <w:lang w:val="en-US" w:eastAsia="pt-BR"/>
              </w:rPr>
            </w:pPr>
            <w:r w:rsidRPr="001E2D6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n-US" w:eastAsia="pt-BR"/>
              </w:rPr>
              <w:t>R$ 4.530,00</w:t>
            </w:r>
          </w:p>
        </w:tc>
      </w:tr>
      <w:tr w:rsidR="002D2D9C" w:rsidRPr="001E2D6D" w14:paraId="2CB4CB58" w14:textId="77777777">
        <w:trPr>
          <w:trHeight w:val="1097"/>
        </w:trPr>
        <w:tc>
          <w:tcPr>
            <w:tcW w:w="723" w:type="dxa"/>
            <w:vAlign w:val="bottom"/>
          </w:tcPr>
          <w:p w14:paraId="0BB06EA8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</w:t>
            </w:r>
          </w:p>
        </w:tc>
        <w:tc>
          <w:tcPr>
            <w:tcW w:w="5043" w:type="dxa"/>
            <w:vAlign w:val="bottom"/>
          </w:tcPr>
          <w:p w14:paraId="0A91CEF1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pt-BR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Semente de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repolho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"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coração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de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boi</w:t>
            </w:r>
            <w:proofErr w:type="spellEnd"/>
            <w:proofErr w:type="gram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" ,</w:t>
            </w:r>
            <w:proofErr w:type="gram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no envelope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contendo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de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 w:bidi="ar"/>
              </w:rPr>
              <w:t xml:space="preserve"> no mínimo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5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 w:bidi="ar"/>
              </w:rPr>
              <w:t>g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com data de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validade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e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nome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 xml:space="preserve"> da </w:t>
            </w:r>
            <w:proofErr w:type="spellStart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variedade</w:t>
            </w:r>
            <w:proofErr w:type="spellEnd"/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.</w:t>
            </w:r>
          </w:p>
        </w:tc>
        <w:tc>
          <w:tcPr>
            <w:tcW w:w="1041" w:type="dxa"/>
            <w:vAlign w:val="bottom"/>
          </w:tcPr>
          <w:p w14:paraId="16BCB7F7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pt-BR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Un</w:t>
            </w:r>
          </w:p>
        </w:tc>
        <w:tc>
          <w:tcPr>
            <w:tcW w:w="834" w:type="dxa"/>
            <w:vAlign w:val="bottom"/>
          </w:tcPr>
          <w:p w14:paraId="60EA2BFC" w14:textId="77777777" w:rsidR="002D2D9C" w:rsidRPr="001E2D6D" w:rsidRDefault="00852E04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  <w:t>1</w:t>
            </w:r>
            <w:r w:rsidRPr="001E2D6D"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 w:bidi="ar"/>
              </w:rPr>
              <w:t>000</w:t>
            </w:r>
          </w:p>
        </w:tc>
        <w:tc>
          <w:tcPr>
            <w:tcW w:w="1245" w:type="dxa"/>
          </w:tcPr>
          <w:p w14:paraId="12A657AA" w14:textId="77777777" w:rsidR="002D2D9C" w:rsidRPr="001E2D6D" w:rsidRDefault="002D2D9C" w:rsidP="001E2D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27DC491" w14:textId="77777777" w:rsidR="002D2D9C" w:rsidRPr="001E2D6D" w:rsidRDefault="00852E04" w:rsidP="001E2D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t-BR"/>
              </w:rPr>
            </w:pPr>
            <w:r w:rsidRPr="001E2D6D">
              <w:rPr>
                <w:rFonts w:asciiTheme="minorHAnsi" w:hAnsiTheme="minorHAnsi" w:cstheme="minorHAnsi"/>
                <w:sz w:val="20"/>
                <w:szCs w:val="20"/>
              </w:rPr>
              <w:t>R$ 4,53</w:t>
            </w:r>
          </w:p>
        </w:tc>
        <w:tc>
          <w:tcPr>
            <w:tcW w:w="1431" w:type="dxa"/>
            <w:vAlign w:val="center"/>
          </w:tcPr>
          <w:p w14:paraId="7DEA9DCD" w14:textId="77777777" w:rsidR="002D2D9C" w:rsidRPr="001E2D6D" w:rsidRDefault="00852E04" w:rsidP="001E2D6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highlight w:val="yellow"/>
                <w:lang w:val="en-US" w:eastAsia="pt-BR"/>
              </w:rPr>
            </w:pPr>
            <w:r w:rsidRPr="001E2D6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n-US" w:eastAsia="pt-BR"/>
              </w:rPr>
              <w:t>R$ 4.530,00</w:t>
            </w:r>
          </w:p>
        </w:tc>
      </w:tr>
      <w:tr w:rsidR="002D2D9C" w:rsidRPr="001E2D6D" w14:paraId="2AF1768D" w14:textId="77777777">
        <w:tc>
          <w:tcPr>
            <w:tcW w:w="723" w:type="dxa"/>
            <w:vAlign w:val="bottom"/>
          </w:tcPr>
          <w:p w14:paraId="2EE9AAD6" w14:textId="77777777" w:rsidR="002D2D9C" w:rsidRPr="001E2D6D" w:rsidRDefault="002D2D9C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043" w:type="dxa"/>
            <w:vAlign w:val="bottom"/>
          </w:tcPr>
          <w:p w14:paraId="554BB29A" w14:textId="77777777" w:rsidR="002D2D9C" w:rsidRPr="001E2D6D" w:rsidRDefault="002D2D9C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041" w:type="dxa"/>
            <w:vAlign w:val="bottom"/>
          </w:tcPr>
          <w:p w14:paraId="540F9623" w14:textId="77777777" w:rsidR="002D2D9C" w:rsidRPr="001E2D6D" w:rsidRDefault="002D2D9C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834" w:type="dxa"/>
            <w:vAlign w:val="bottom"/>
          </w:tcPr>
          <w:p w14:paraId="74FF8E89" w14:textId="77777777" w:rsidR="002D2D9C" w:rsidRPr="001E2D6D" w:rsidRDefault="002D2D9C" w:rsidP="001E2D6D">
            <w:pPr>
              <w:spacing w:after="0" w:line="240" w:lineRule="auto"/>
              <w:jc w:val="center"/>
              <w:textAlignment w:val="bottom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245" w:type="dxa"/>
          </w:tcPr>
          <w:p w14:paraId="0B0C0519" w14:textId="77777777" w:rsidR="002D2D9C" w:rsidRPr="001E2D6D" w:rsidRDefault="00852E04" w:rsidP="001E2D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E2D6D">
              <w:rPr>
                <w:rFonts w:asciiTheme="minorHAnsi" w:hAnsiTheme="minorHAnsi" w:cstheme="minorHAnsi"/>
                <w:sz w:val="20"/>
                <w:szCs w:val="20"/>
              </w:rPr>
              <w:t xml:space="preserve">Total </w:t>
            </w:r>
          </w:p>
        </w:tc>
        <w:tc>
          <w:tcPr>
            <w:tcW w:w="1431" w:type="dxa"/>
            <w:vAlign w:val="center"/>
          </w:tcPr>
          <w:p w14:paraId="672C5623" w14:textId="77777777" w:rsidR="002D2D9C" w:rsidRPr="001E2D6D" w:rsidRDefault="00852E04" w:rsidP="001E2D6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n-US" w:eastAsia="pt-BR"/>
              </w:rPr>
            </w:pPr>
            <w:r w:rsidRPr="001E2D6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n-US" w:eastAsia="pt-BR"/>
              </w:rPr>
              <w:t>R$ 27.180,00</w:t>
            </w:r>
          </w:p>
        </w:tc>
      </w:tr>
    </w:tbl>
    <w:p w14:paraId="0C5DC00A" w14:textId="77777777" w:rsidR="002D2D9C" w:rsidRPr="001E2D6D" w:rsidRDefault="002D2D9C">
      <w:pPr>
        <w:jc w:val="both"/>
        <w:rPr>
          <w:rFonts w:asciiTheme="minorHAnsi" w:hAnsiTheme="minorHAnsi" w:cstheme="minorHAnsi"/>
        </w:rPr>
      </w:pPr>
    </w:p>
    <w:p w14:paraId="039CF7AF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t>Quanto a natureza do objeto se enquadra:</w:t>
      </w:r>
    </w:p>
    <w:p w14:paraId="37D6A2F5" w14:textId="1523B041" w:rsidR="002D2D9C" w:rsidRPr="001E2D6D" w:rsidRDefault="00852E04">
      <w:pPr>
        <w:spacing w:line="360" w:lineRule="auto"/>
        <w:ind w:right="228"/>
        <w:jc w:val="both"/>
        <w:rPr>
          <w:rFonts w:asciiTheme="minorHAnsi" w:hAnsiTheme="minorHAnsi" w:cstheme="minorHAnsi"/>
          <w:bCs/>
          <w:color w:val="000000"/>
        </w:rPr>
      </w:pPr>
      <w:r w:rsidRPr="001E2D6D">
        <w:rPr>
          <w:rFonts w:asciiTheme="minorHAnsi" w:hAnsiTheme="minorHAnsi" w:cstheme="minorHAnsi"/>
          <w:bCs/>
        </w:rPr>
        <w:t xml:space="preserve">(x) Não se enquadra como sendo bem de luxo, </w:t>
      </w:r>
      <w:r w:rsidR="001E2D6D" w:rsidRPr="001E2D6D">
        <w:rPr>
          <w:rFonts w:asciiTheme="minorHAnsi" w:hAnsiTheme="minorHAnsi" w:cstheme="minorHAnsi"/>
          <w:bCs/>
        </w:rPr>
        <w:t xml:space="preserve">conforme </w:t>
      </w:r>
      <w:r w:rsidR="001E2D6D" w:rsidRPr="001E2D6D">
        <w:rPr>
          <w:rFonts w:asciiTheme="minorHAnsi" w:hAnsiTheme="minorHAnsi" w:cstheme="minorHAnsi"/>
        </w:rPr>
        <w:t>Decreto</w:t>
      </w:r>
      <w:r w:rsidRPr="001E2D6D">
        <w:rPr>
          <w:rFonts w:asciiTheme="minorHAnsi" w:hAnsiTheme="minorHAnsi" w:cstheme="minorHAnsi"/>
          <w:bCs/>
        </w:rPr>
        <w:t xml:space="preserve"> Municipal nº 111/2025.</w:t>
      </w:r>
    </w:p>
    <w:p w14:paraId="40365530" w14:textId="20293D96" w:rsidR="002D2D9C" w:rsidRPr="001E2D6D" w:rsidRDefault="00852E04" w:rsidP="00C90C6A">
      <w:r w:rsidRPr="001E2D6D">
        <w:t>(</w:t>
      </w:r>
      <w:r w:rsidRPr="00C90C6A">
        <w:t>x</w:t>
      </w:r>
      <w:r w:rsidRPr="001E2D6D">
        <w:t>) Os bens objeto desta contratação são caracterizados como comuns,</w:t>
      </w:r>
      <w:r w:rsidRPr="00C90C6A">
        <w:rPr>
          <w:spacing w:val="-1"/>
        </w:rPr>
        <w:t xml:space="preserve"> </w:t>
      </w:r>
      <w:r w:rsidRPr="001E2D6D">
        <w:t>com características</w:t>
      </w:r>
      <w:r w:rsidRPr="00C90C6A">
        <w:rPr>
          <w:spacing w:val="-1"/>
        </w:rPr>
        <w:t xml:space="preserve"> </w:t>
      </w:r>
      <w:r w:rsidRPr="001E2D6D">
        <w:t>e</w:t>
      </w:r>
      <w:r w:rsidRPr="00C90C6A">
        <w:rPr>
          <w:spacing w:val="-1"/>
        </w:rPr>
        <w:t xml:space="preserve"> </w:t>
      </w:r>
      <w:r w:rsidRPr="001E2D6D">
        <w:t>especificações</w:t>
      </w:r>
      <w:r w:rsidRPr="00C90C6A">
        <w:rPr>
          <w:spacing w:val="-1"/>
        </w:rPr>
        <w:t xml:space="preserve"> </w:t>
      </w:r>
      <w:r w:rsidRPr="001E2D6D">
        <w:t>usuais</w:t>
      </w:r>
      <w:r w:rsidRPr="00C90C6A">
        <w:rPr>
          <w:spacing w:val="-1"/>
        </w:rPr>
        <w:t xml:space="preserve"> </w:t>
      </w:r>
      <w:r w:rsidRPr="001E2D6D">
        <w:t>de</w:t>
      </w:r>
      <w:r w:rsidRPr="00C90C6A">
        <w:rPr>
          <w:spacing w:val="-1"/>
        </w:rPr>
        <w:t xml:space="preserve"> </w:t>
      </w:r>
      <w:r w:rsidRPr="001E2D6D">
        <w:t>mercado.</w:t>
      </w:r>
    </w:p>
    <w:p w14:paraId="7F6EF783" w14:textId="77777777" w:rsidR="002D2D9C" w:rsidRPr="001E2D6D" w:rsidRDefault="00852E04" w:rsidP="00852E04">
      <w:pPr>
        <w:rPr>
          <w:lang w:bidi="ar"/>
        </w:rPr>
      </w:pPr>
      <w:r w:rsidRPr="001E2D6D">
        <w:rPr>
          <w:lang w:bidi="ar"/>
        </w:rPr>
        <w:t xml:space="preserve">Os produtos deverão ser entregues </w:t>
      </w:r>
      <w:r w:rsidRPr="00852E04">
        <w:rPr>
          <w:rFonts w:eastAsia="Arial-BoldMT"/>
          <w:lang w:bidi="ar"/>
        </w:rPr>
        <w:t>no prazo de até 20 dias após a emissão da Ordem de Compra</w:t>
      </w:r>
      <w:r w:rsidRPr="001E2D6D">
        <w:rPr>
          <w:lang w:bidi="ar"/>
        </w:rPr>
        <w:t>, na Secretaria Municipal de Agricultura do Município de Itapiranga, ou</w:t>
      </w:r>
      <w:r w:rsidRPr="00852E04">
        <w:rPr>
          <w:lang w:bidi="ar"/>
        </w:rPr>
        <w:t xml:space="preserve"> </w:t>
      </w:r>
      <w:r w:rsidRPr="001E2D6D">
        <w:rPr>
          <w:lang w:bidi="ar"/>
        </w:rPr>
        <w:t>ainda em outro local do Município indicado pelo setor solicitante.</w:t>
      </w:r>
    </w:p>
    <w:p w14:paraId="5F1A5E10" w14:textId="77777777" w:rsidR="002D2D9C" w:rsidRPr="001E2D6D" w:rsidRDefault="002D2D9C">
      <w:pPr>
        <w:spacing w:line="360" w:lineRule="auto"/>
        <w:rPr>
          <w:rFonts w:asciiTheme="minorHAnsi" w:hAnsiTheme="minorHAnsi" w:cstheme="minorHAnsi"/>
          <w:b/>
          <w:bCs/>
        </w:rPr>
      </w:pPr>
    </w:p>
    <w:p w14:paraId="11978739" w14:textId="77777777" w:rsidR="002D2D9C" w:rsidRPr="001E2D6D" w:rsidRDefault="00852E04">
      <w:pPr>
        <w:spacing w:line="360" w:lineRule="auto"/>
        <w:rPr>
          <w:rFonts w:asciiTheme="minorHAnsi" w:hAnsiTheme="minorHAnsi" w:cstheme="minorHAnsi"/>
          <w:b/>
          <w:bCs/>
        </w:rPr>
      </w:pPr>
      <w:r w:rsidRPr="001E2D6D">
        <w:rPr>
          <w:rFonts w:asciiTheme="minorHAnsi" w:hAnsiTheme="minorHAnsi" w:cstheme="minorHAnsi"/>
          <w:b/>
          <w:bCs/>
        </w:rPr>
        <w:lastRenderedPageBreak/>
        <w:t>2. FUNDAMENTAÇÃO DA CONTRATAÇÃO</w:t>
      </w:r>
    </w:p>
    <w:p w14:paraId="7D2B4F66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  <w:color w:val="000000"/>
          <w:lang w:val="en-US" w:eastAsia="zh-CN" w:bidi="ar"/>
        </w:rPr>
      </w:pPr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A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fundamentação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da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contratação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e de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seus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quantitativos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encontra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-se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pormenorizada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em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</w:t>
      </w:r>
      <w:r w:rsidRPr="001E2D6D">
        <w:rPr>
          <w:rFonts w:asciiTheme="minorHAnsi" w:hAnsiTheme="minorHAnsi" w:cstheme="minorHAnsi"/>
          <w:color w:val="000000"/>
          <w:lang w:eastAsia="zh-CN" w:bidi="ar"/>
        </w:rPr>
        <w:t>t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ópico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específico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do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Estudo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Técnico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Preliminar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,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apêndice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deste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Termo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de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Referência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.</w:t>
      </w:r>
    </w:p>
    <w:p w14:paraId="7AD5EB07" w14:textId="77777777" w:rsidR="001E2D6D" w:rsidRPr="001E2D6D" w:rsidRDefault="001E2D6D" w:rsidP="001E2D6D">
      <w:pPr>
        <w:spacing w:after="0" w:line="360" w:lineRule="auto"/>
        <w:rPr>
          <w:rFonts w:asciiTheme="minorHAnsi" w:hAnsiTheme="minorHAnsi" w:cstheme="minorHAnsi"/>
        </w:rPr>
      </w:pPr>
    </w:p>
    <w:p w14:paraId="0191F704" w14:textId="42ACD0E0" w:rsidR="002D2D9C" w:rsidRPr="001E2D6D" w:rsidRDefault="00852E04">
      <w:pPr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  <w:b/>
          <w:bCs/>
        </w:rPr>
        <w:t>DESCRIÇÃO DA SOLUÇÃO COMO UM TODO</w:t>
      </w:r>
    </w:p>
    <w:p w14:paraId="57BE0AC6" w14:textId="77777777" w:rsidR="002D2D9C" w:rsidRPr="001E2D6D" w:rsidRDefault="00852E04" w:rsidP="001E2D6D">
      <w:pPr>
        <w:pStyle w:val="NormalWeb"/>
        <w:spacing w:before="0" w:beforeAutospacing="0" w:afterAutospacing="0" w:line="360" w:lineRule="auto"/>
        <w:ind w:firstLine="708"/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t xml:space="preserve">A </w:t>
      </w:r>
      <w:proofErr w:type="spellStart"/>
      <w:r w:rsidRPr="001E2D6D">
        <w:rPr>
          <w:rFonts w:asciiTheme="minorHAnsi" w:hAnsiTheme="minorHAnsi" w:cstheme="minorHAnsi"/>
        </w:rPr>
        <w:t>solução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adotada</w:t>
      </w:r>
      <w:proofErr w:type="spellEnd"/>
      <w:r w:rsidRPr="001E2D6D">
        <w:rPr>
          <w:rFonts w:asciiTheme="minorHAnsi" w:hAnsiTheme="minorHAnsi" w:cstheme="minorHAnsi"/>
        </w:rPr>
        <w:t xml:space="preserve"> para </w:t>
      </w:r>
      <w:proofErr w:type="spellStart"/>
      <w:r w:rsidRPr="001E2D6D">
        <w:rPr>
          <w:rFonts w:asciiTheme="minorHAnsi" w:hAnsiTheme="minorHAnsi" w:cstheme="minorHAnsi"/>
        </w:rPr>
        <w:t>atender</w:t>
      </w:r>
      <w:proofErr w:type="spellEnd"/>
      <w:r w:rsidRPr="001E2D6D">
        <w:rPr>
          <w:rFonts w:asciiTheme="minorHAnsi" w:hAnsiTheme="minorHAnsi" w:cstheme="minorHAnsi"/>
        </w:rPr>
        <w:t xml:space="preserve"> à </w:t>
      </w:r>
      <w:proofErr w:type="spellStart"/>
      <w:r w:rsidRPr="001E2D6D">
        <w:rPr>
          <w:rFonts w:asciiTheme="minorHAnsi" w:hAnsiTheme="minorHAnsi" w:cstheme="minorHAnsi"/>
        </w:rPr>
        <w:t>demanda</w:t>
      </w:r>
      <w:proofErr w:type="spellEnd"/>
      <w:r w:rsidRPr="001E2D6D">
        <w:rPr>
          <w:rFonts w:asciiTheme="minorHAnsi" w:hAnsiTheme="minorHAnsi" w:cstheme="minorHAnsi"/>
        </w:rPr>
        <w:t xml:space="preserve"> do </w:t>
      </w:r>
      <w:proofErr w:type="spellStart"/>
      <w:r w:rsidRPr="001E2D6D">
        <w:rPr>
          <w:rFonts w:asciiTheme="minorHAnsi" w:hAnsiTheme="minorHAnsi" w:cstheme="minorHAnsi"/>
        </w:rPr>
        <w:t>programa</w:t>
      </w:r>
      <w:proofErr w:type="spellEnd"/>
      <w:r w:rsidRPr="001E2D6D">
        <w:rPr>
          <w:rFonts w:asciiTheme="minorHAnsi" w:hAnsiTheme="minorHAnsi" w:cstheme="minorHAnsi"/>
        </w:rPr>
        <w:t xml:space="preserve"> municipal de </w:t>
      </w:r>
      <w:proofErr w:type="spellStart"/>
      <w:r w:rsidRPr="001E2D6D">
        <w:rPr>
          <w:rFonts w:asciiTheme="minorHAnsi" w:hAnsiTheme="minorHAnsi" w:cstheme="minorHAnsi"/>
        </w:rPr>
        <w:t>hortaliças</w:t>
      </w:r>
      <w:proofErr w:type="spellEnd"/>
      <w:r w:rsidRPr="001E2D6D">
        <w:rPr>
          <w:rFonts w:asciiTheme="minorHAnsi" w:hAnsiTheme="minorHAnsi" w:cstheme="minorHAnsi"/>
        </w:rPr>
        <w:t xml:space="preserve"> do </w:t>
      </w:r>
      <w:proofErr w:type="spellStart"/>
      <w:r w:rsidRPr="001E2D6D">
        <w:rPr>
          <w:rFonts w:asciiTheme="minorHAnsi" w:hAnsiTheme="minorHAnsi" w:cstheme="minorHAnsi"/>
        </w:rPr>
        <w:t>Município</w:t>
      </w:r>
      <w:proofErr w:type="spellEnd"/>
      <w:r w:rsidRPr="001E2D6D">
        <w:rPr>
          <w:rFonts w:asciiTheme="minorHAnsi" w:hAnsiTheme="minorHAnsi" w:cstheme="minorHAnsi"/>
        </w:rPr>
        <w:t xml:space="preserve"> de </w:t>
      </w:r>
      <w:proofErr w:type="spellStart"/>
      <w:r w:rsidRPr="001E2D6D">
        <w:rPr>
          <w:rFonts w:asciiTheme="minorHAnsi" w:hAnsiTheme="minorHAnsi" w:cstheme="minorHAnsi"/>
        </w:rPr>
        <w:t>Itapiranga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consiste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na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</w:rPr>
        <w:t>aquisição</w:t>
      </w:r>
      <w:proofErr w:type="spellEnd"/>
      <w:r w:rsidRPr="001E2D6D">
        <w:rPr>
          <w:rStyle w:val="Forte"/>
          <w:rFonts w:asciiTheme="minorHAnsi" w:hAnsiTheme="minorHAnsi" w:cstheme="minorHAnsi"/>
          <w:b w:val="0"/>
          <w:bCs w:val="0"/>
        </w:rPr>
        <w:t xml:space="preserve"> de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</w:rPr>
        <w:t>sementes</w:t>
      </w:r>
      <w:proofErr w:type="spellEnd"/>
      <w:r w:rsidRPr="001E2D6D">
        <w:rPr>
          <w:rStyle w:val="Forte"/>
          <w:rFonts w:asciiTheme="minorHAnsi" w:hAnsiTheme="minorHAnsi" w:cstheme="minorHAnsi"/>
          <w:b w:val="0"/>
          <w:bCs w:val="0"/>
        </w:rPr>
        <w:t xml:space="preserve"> de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</w:rPr>
        <w:t>hortaliças</w:t>
      </w:r>
      <w:proofErr w:type="spellEnd"/>
      <w:r w:rsidRPr="001E2D6D">
        <w:rPr>
          <w:rStyle w:val="Forte"/>
          <w:rFonts w:asciiTheme="minorHAnsi" w:hAnsiTheme="minorHAnsi" w:cstheme="minorHAnsi"/>
          <w:b w:val="0"/>
          <w:bCs w:val="0"/>
        </w:rPr>
        <w:t xml:space="preserve"> junto a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</w:rPr>
        <w:t>fornecedores</w:t>
      </w:r>
      <w:proofErr w:type="spellEnd"/>
      <w:r w:rsidRPr="001E2D6D">
        <w:rPr>
          <w:rStyle w:val="Forte"/>
          <w:rFonts w:asciiTheme="minorHAnsi" w:hAnsiTheme="minorHAnsi" w:cstheme="minorHAnsi"/>
          <w:b w:val="0"/>
          <w:bCs w:val="0"/>
        </w:rPr>
        <w:t xml:space="preserve">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</w:rPr>
        <w:t>especializados</w:t>
      </w:r>
      <w:proofErr w:type="spellEnd"/>
      <w:r w:rsidRPr="001E2D6D">
        <w:rPr>
          <w:rFonts w:asciiTheme="minorHAnsi" w:hAnsiTheme="minorHAnsi" w:cstheme="minorHAnsi"/>
        </w:rPr>
        <w:t xml:space="preserve">, </w:t>
      </w:r>
      <w:proofErr w:type="spellStart"/>
      <w:r w:rsidRPr="001E2D6D">
        <w:rPr>
          <w:rFonts w:asciiTheme="minorHAnsi" w:hAnsiTheme="minorHAnsi" w:cstheme="minorHAnsi"/>
        </w:rPr>
        <w:t>garantindo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variedade</w:t>
      </w:r>
      <w:proofErr w:type="spellEnd"/>
      <w:r w:rsidRPr="001E2D6D">
        <w:rPr>
          <w:rFonts w:asciiTheme="minorHAnsi" w:hAnsiTheme="minorHAnsi" w:cstheme="minorHAnsi"/>
        </w:rPr>
        <w:t xml:space="preserve">, </w:t>
      </w:r>
      <w:proofErr w:type="spellStart"/>
      <w:r w:rsidRPr="001E2D6D">
        <w:rPr>
          <w:rFonts w:asciiTheme="minorHAnsi" w:hAnsiTheme="minorHAnsi" w:cstheme="minorHAnsi"/>
        </w:rPr>
        <w:t>qualidade</w:t>
      </w:r>
      <w:proofErr w:type="spellEnd"/>
      <w:r w:rsidRPr="001E2D6D">
        <w:rPr>
          <w:rFonts w:asciiTheme="minorHAnsi" w:hAnsiTheme="minorHAnsi" w:cstheme="minorHAnsi"/>
        </w:rPr>
        <w:t xml:space="preserve"> e </w:t>
      </w:r>
      <w:proofErr w:type="spellStart"/>
      <w:r w:rsidRPr="001E2D6D">
        <w:rPr>
          <w:rFonts w:asciiTheme="minorHAnsi" w:hAnsiTheme="minorHAnsi" w:cstheme="minorHAnsi"/>
        </w:rPr>
        <w:t>entrega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em</w:t>
      </w:r>
      <w:proofErr w:type="spellEnd"/>
      <w:r w:rsidRPr="001E2D6D">
        <w:rPr>
          <w:rFonts w:asciiTheme="minorHAnsi" w:hAnsiTheme="minorHAnsi" w:cstheme="minorHAnsi"/>
        </w:rPr>
        <w:t xml:space="preserve"> tempo </w:t>
      </w:r>
      <w:proofErr w:type="spellStart"/>
      <w:r w:rsidRPr="001E2D6D">
        <w:rPr>
          <w:rFonts w:asciiTheme="minorHAnsi" w:hAnsiTheme="minorHAnsi" w:cstheme="minorHAnsi"/>
        </w:rPr>
        <w:t>hábil</w:t>
      </w:r>
      <w:proofErr w:type="spellEnd"/>
      <w:r w:rsidRPr="001E2D6D">
        <w:rPr>
          <w:rFonts w:asciiTheme="minorHAnsi" w:hAnsiTheme="minorHAnsi" w:cstheme="minorHAnsi"/>
        </w:rPr>
        <w:t xml:space="preserve"> para o </w:t>
      </w:r>
      <w:proofErr w:type="spellStart"/>
      <w:r w:rsidRPr="001E2D6D">
        <w:rPr>
          <w:rFonts w:asciiTheme="minorHAnsi" w:hAnsiTheme="minorHAnsi" w:cstheme="minorHAnsi"/>
        </w:rPr>
        <w:t>período</w:t>
      </w:r>
      <w:proofErr w:type="spellEnd"/>
      <w:r w:rsidRPr="001E2D6D">
        <w:rPr>
          <w:rFonts w:asciiTheme="minorHAnsi" w:hAnsiTheme="minorHAnsi" w:cstheme="minorHAnsi"/>
        </w:rPr>
        <w:t xml:space="preserve"> de </w:t>
      </w:r>
      <w:proofErr w:type="spellStart"/>
      <w:r w:rsidRPr="001E2D6D">
        <w:rPr>
          <w:rFonts w:asciiTheme="minorHAnsi" w:hAnsiTheme="minorHAnsi" w:cstheme="minorHAnsi"/>
        </w:rPr>
        <w:t>plantio</w:t>
      </w:r>
      <w:proofErr w:type="spellEnd"/>
      <w:r w:rsidRPr="001E2D6D">
        <w:rPr>
          <w:rFonts w:asciiTheme="minorHAnsi" w:hAnsiTheme="minorHAnsi" w:cstheme="minorHAnsi"/>
        </w:rPr>
        <w:t>.</w:t>
      </w:r>
    </w:p>
    <w:p w14:paraId="30B04239" w14:textId="77777777" w:rsidR="002D2D9C" w:rsidRPr="001E2D6D" w:rsidRDefault="00852E04" w:rsidP="001E2D6D">
      <w:pPr>
        <w:pStyle w:val="NormalWeb"/>
        <w:spacing w:before="0" w:beforeAutospacing="0" w:afterAutospacing="0" w:line="360" w:lineRule="auto"/>
        <w:ind w:firstLine="708"/>
        <w:jc w:val="both"/>
        <w:rPr>
          <w:rFonts w:asciiTheme="minorHAnsi" w:hAnsiTheme="minorHAnsi" w:cstheme="minorHAnsi"/>
        </w:rPr>
      </w:pPr>
      <w:proofErr w:type="spellStart"/>
      <w:r w:rsidRPr="001E2D6D">
        <w:rPr>
          <w:rFonts w:asciiTheme="minorHAnsi" w:hAnsiTheme="minorHAnsi" w:cstheme="minorHAnsi"/>
        </w:rPr>
        <w:t>Serão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adquiridas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sementes</w:t>
      </w:r>
      <w:proofErr w:type="spellEnd"/>
      <w:r w:rsidRPr="001E2D6D">
        <w:rPr>
          <w:rFonts w:asciiTheme="minorHAnsi" w:hAnsiTheme="minorHAnsi" w:cstheme="minorHAnsi"/>
        </w:rPr>
        <w:t xml:space="preserve"> de </w:t>
      </w:r>
      <w:proofErr w:type="spellStart"/>
      <w:r w:rsidRPr="001E2D6D">
        <w:rPr>
          <w:rFonts w:asciiTheme="minorHAnsi" w:hAnsiTheme="minorHAnsi" w:cstheme="minorHAnsi"/>
        </w:rPr>
        <w:t>diversas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espécies</w:t>
      </w:r>
      <w:proofErr w:type="spellEnd"/>
      <w:r w:rsidRPr="001E2D6D">
        <w:rPr>
          <w:rFonts w:asciiTheme="minorHAnsi" w:hAnsiTheme="minorHAnsi" w:cstheme="minorHAnsi"/>
        </w:rPr>
        <w:t xml:space="preserve">, </w:t>
      </w:r>
      <w:proofErr w:type="spellStart"/>
      <w:r w:rsidRPr="001E2D6D">
        <w:rPr>
          <w:rFonts w:asciiTheme="minorHAnsi" w:hAnsiTheme="minorHAnsi" w:cstheme="minorHAnsi"/>
        </w:rPr>
        <w:t>incluindo</w:t>
      </w:r>
      <w:proofErr w:type="spellEnd"/>
      <w:r w:rsidRPr="001E2D6D">
        <w:rPr>
          <w:rFonts w:asciiTheme="minorHAnsi" w:hAnsiTheme="minorHAnsi" w:cstheme="minorHAnsi"/>
        </w:rPr>
        <w:t xml:space="preserve">, mas </w:t>
      </w:r>
      <w:proofErr w:type="spellStart"/>
      <w:r w:rsidRPr="001E2D6D">
        <w:rPr>
          <w:rFonts w:asciiTheme="minorHAnsi" w:hAnsiTheme="minorHAnsi" w:cstheme="minorHAnsi"/>
        </w:rPr>
        <w:t>não</w:t>
      </w:r>
      <w:proofErr w:type="spellEnd"/>
      <w:r w:rsidRPr="001E2D6D">
        <w:rPr>
          <w:rFonts w:asciiTheme="minorHAnsi" w:hAnsiTheme="minorHAnsi" w:cstheme="minorHAnsi"/>
        </w:rPr>
        <w:t xml:space="preserve"> se </w:t>
      </w:r>
      <w:proofErr w:type="spellStart"/>
      <w:r w:rsidRPr="001E2D6D">
        <w:rPr>
          <w:rFonts w:asciiTheme="minorHAnsi" w:hAnsiTheme="minorHAnsi" w:cstheme="minorHAnsi"/>
        </w:rPr>
        <w:t>limitando</w:t>
      </w:r>
      <w:proofErr w:type="spellEnd"/>
      <w:r w:rsidRPr="001E2D6D">
        <w:rPr>
          <w:rFonts w:asciiTheme="minorHAnsi" w:hAnsiTheme="minorHAnsi" w:cstheme="minorHAnsi"/>
        </w:rPr>
        <w:t xml:space="preserve"> a: </w:t>
      </w:r>
      <w:proofErr w:type="spellStart"/>
      <w:r w:rsidRPr="001E2D6D">
        <w:rPr>
          <w:rFonts w:asciiTheme="minorHAnsi" w:hAnsiTheme="minorHAnsi" w:cstheme="minorHAnsi"/>
        </w:rPr>
        <w:t>alface</w:t>
      </w:r>
      <w:proofErr w:type="spellEnd"/>
      <w:r w:rsidRPr="001E2D6D">
        <w:rPr>
          <w:rFonts w:asciiTheme="minorHAnsi" w:hAnsiTheme="minorHAnsi" w:cstheme="minorHAnsi"/>
        </w:rPr>
        <w:t xml:space="preserve">, </w:t>
      </w:r>
      <w:proofErr w:type="spellStart"/>
      <w:r w:rsidRPr="001E2D6D">
        <w:rPr>
          <w:rFonts w:asciiTheme="minorHAnsi" w:hAnsiTheme="minorHAnsi" w:cstheme="minorHAnsi"/>
        </w:rPr>
        <w:t>rúcula</w:t>
      </w:r>
      <w:proofErr w:type="spellEnd"/>
      <w:r w:rsidRPr="001E2D6D">
        <w:rPr>
          <w:rFonts w:asciiTheme="minorHAnsi" w:hAnsiTheme="minorHAnsi" w:cstheme="minorHAnsi"/>
        </w:rPr>
        <w:t xml:space="preserve">, </w:t>
      </w:r>
      <w:proofErr w:type="spellStart"/>
      <w:r w:rsidRPr="001E2D6D">
        <w:rPr>
          <w:rFonts w:asciiTheme="minorHAnsi" w:hAnsiTheme="minorHAnsi" w:cstheme="minorHAnsi"/>
        </w:rPr>
        <w:t>cenoura</w:t>
      </w:r>
      <w:proofErr w:type="spellEnd"/>
      <w:r w:rsidRPr="001E2D6D">
        <w:rPr>
          <w:rFonts w:asciiTheme="minorHAnsi" w:hAnsiTheme="minorHAnsi" w:cstheme="minorHAnsi"/>
        </w:rPr>
        <w:t xml:space="preserve">, </w:t>
      </w:r>
      <w:proofErr w:type="spellStart"/>
      <w:r w:rsidRPr="001E2D6D">
        <w:rPr>
          <w:rFonts w:asciiTheme="minorHAnsi" w:hAnsiTheme="minorHAnsi" w:cstheme="minorHAnsi"/>
        </w:rPr>
        <w:t>beterraba</w:t>
      </w:r>
      <w:proofErr w:type="spellEnd"/>
      <w:r w:rsidRPr="001E2D6D">
        <w:rPr>
          <w:rFonts w:asciiTheme="minorHAnsi" w:hAnsiTheme="minorHAnsi" w:cstheme="minorHAnsi"/>
        </w:rPr>
        <w:t xml:space="preserve">, </w:t>
      </w:r>
      <w:r w:rsidRPr="001E2D6D">
        <w:rPr>
          <w:rFonts w:asciiTheme="minorHAnsi" w:hAnsiTheme="minorHAnsi" w:cstheme="minorHAnsi"/>
          <w:lang w:val="pt-BR"/>
        </w:rPr>
        <w:t xml:space="preserve">rabanete e </w:t>
      </w:r>
      <w:proofErr w:type="spellStart"/>
      <w:r w:rsidRPr="001E2D6D">
        <w:rPr>
          <w:rFonts w:asciiTheme="minorHAnsi" w:hAnsiTheme="minorHAnsi" w:cstheme="minorHAnsi"/>
          <w:color w:val="000000"/>
          <w:szCs w:val="22"/>
          <w:lang w:bidi="ar"/>
        </w:rPr>
        <w:t>repolho</w:t>
      </w:r>
      <w:proofErr w:type="spellEnd"/>
      <w:r w:rsidRPr="001E2D6D">
        <w:rPr>
          <w:rFonts w:asciiTheme="minorHAnsi" w:hAnsiTheme="minorHAnsi" w:cstheme="minorHAnsi"/>
          <w:color w:val="000000"/>
          <w:szCs w:val="22"/>
          <w:lang w:bidi="ar"/>
        </w:rPr>
        <w:t xml:space="preserve"> "</w:t>
      </w:r>
      <w:proofErr w:type="spellStart"/>
      <w:r w:rsidRPr="001E2D6D">
        <w:rPr>
          <w:rFonts w:asciiTheme="minorHAnsi" w:hAnsiTheme="minorHAnsi" w:cstheme="minorHAnsi"/>
          <w:color w:val="000000"/>
          <w:szCs w:val="22"/>
          <w:lang w:bidi="ar"/>
        </w:rPr>
        <w:t>coração</w:t>
      </w:r>
      <w:proofErr w:type="spellEnd"/>
      <w:r w:rsidRPr="001E2D6D">
        <w:rPr>
          <w:rFonts w:asciiTheme="minorHAnsi" w:hAnsiTheme="minorHAnsi" w:cstheme="minorHAnsi"/>
          <w:color w:val="000000"/>
          <w:szCs w:val="22"/>
          <w:lang w:bidi="ar"/>
        </w:rPr>
        <w:t xml:space="preserve"> de </w:t>
      </w:r>
      <w:proofErr w:type="spellStart"/>
      <w:r w:rsidRPr="001E2D6D">
        <w:rPr>
          <w:rFonts w:asciiTheme="minorHAnsi" w:hAnsiTheme="minorHAnsi" w:cstheme="minorHAnsi"/>
          <w:color w:val="000000"/>
          <w:szCs w:val="22"/>
          <w:lang w:bidi="ar"/>
        </w:rPr>
        <w:t>boi</w:t>
      </w:r>
      <w:proofErr w:type="spellEnd"/>
      <w:r w:rsidRPr="001E2D6D">
        <w:rPr>
          <w:rFonts w:asciiTheme="minorHAnsi" w:hAnsiTheme="minorHAnsi" w:cstheme="minorHAnsi"/>
          <w:color w:val="000000"/>
          <w:szCs w:val="22"/>
          <w:lang w:bidi="ar"/>
        </w:rPr>
        <w:t>"</w:t>
      </w:r>
      <w:r w:rsidRPr="001E2D6D">
        <w:rPr>
          <w:rFonts w:asciiTheme="minorHAnsi" w:hAnsiTheme="minorHAnsi" w:cstheme="minorHAnsi"/>
        </w:rPr>
        <w:t xml:space="preserve">. </w:t>
      </w:r>
      <w:proofErr w:type="gramStart"/>
      <w:r w:rsidRPr="001E2D6D">
        <w:rPr>
          <w:rFonts w:asciiTheme="minorHAnsi" w:hAnsiTheme="minorHAnsi" w:cstheme="minorHAnsi"/>
        </w:rPr>
        <w:t>A</w:t>
      </w:r>
      <w:proofErr w:type="gram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escolha</w:t>
      </w:r>
      <w:proofErr w:type="spellEnd"/>
      <w:r w:rsidRPr="001E2D6D">
        <w:rPr>
          <w:rFonts w:asciiTheme="minorHAnsi" w:hAnsiTheme="minorHAnsi" w:cstheme="minorHAnsi"/>
        </w:rPr>
        <w:t xml:space="preserve"> das </w:t>
      </w:r>
      <w:proofErr w:type="spellStart"/>
      <w:r w:rsidRPr="001E2D6D">
        <w:rPr>
          <w:rFonts w:asciiTheme="minorHAnsi" w:hAnsiTheme="minorHAnsi" w:cstheme="minorHAnsi"/>
        </w:rPr>
        <w:t>espécies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considera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gramStart"/>
      <w:r w:rsidRPr="001E2D6D">
        <w:rPr>
          <w:rFonts w:asciiTheme="minorHAnsi" w:hAnsiTheme="minorHAnsi" w:cstheme="minorHAnsi"/>
        </w:rPr>
        <w:t>a</w:t>
      </w:r>
      <w:proofErr w:type="gram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adaptação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ao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clima</w:t>
      </w:r>
      <w:proofErr w:type="spellEnd"/>
      <w:r w:rsidRPr="001E2D6D">
        <w:rPr>
          <w:rFonts w:asciiTheme="minorHAnsi" w:hAnsiTheme="minorHAnsi" w:cstheme="minorHAnsi"/>
        </w:rPr>
        <w:t xml:space="preserve"> e solo da </w:t>
      </w:r>
      <w:proofErr w:type="spellStart"/>
      <w:r w:rsidRPr="001E2D6D">
        <w:rPr>
          <w:rFonts w:asciiTheme="minorHAnsi" w:hAnsiTheme="minorHAnsi" w:cstheme="minorHAnsi"/>
        </w:rPr>
        <w:t>região</w:t>
      </w:r>
      <w:proofErr w:type="spellEnd"/>
      <w:r w:rsidRPr="001E2D6D">
        <w:rPr>
          <w:rFonts w:asciiTheme="minorHAnsi" w:hAnsiTheme="minorHAnsi" w:cstheme="minorHAnsi"/>
        </w:rPr>
        <w:t xml:space="preserve">, </w:t>
      </w:r>
      <w:proofErr w:type="gramStart"/>
      <w:r w:rsidRPr="001E2D6D">
        <w:rPr>
          <w:rFonts w:asciiTheme="minorHAnsi" w:hAnsiTheme="minorHAnsi" w:cstheme="minorHAnsi"/>
        </w:rPr>
        <w:t>a</w:t>
      </w:r>
      <w:proofErr w:type="gram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aceitação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pelo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público-alvo</w:t>
      </w:r>
      <w:proofErr w:type="spellEnd"/>
      <w:r w:rsidRPr="001E2D6D">
        <w:rPr>
          <w:rFonts w:asciiTheme="minorHAnsi" w:hAnsiTheme="minorHAnsi" w:cstheme="minorHAnsi"/>
        </w:rPr>
        <w:t xml:space="preserve"> e a </w:t>
      </w:r>
      <w:proofErr w:type="spellStart"/>
      <w:r w:rsidRPr="001E2D6D">
        <w:rPr>
          <w:rFonts w:asciiTheme="minorHAnsi" w:hAnsiTheme="minorHAnsi" w:cstheme="minorHAnsi"/>
        </w:rPr>
        <w:t>capacidade</w:t>
      </w:r>
      <w:proofErr w:type="spellEnd"/>
      <w:r w:rsidRPr="001E2D6D">
        <w:rPr>
          <w:rFonts w:asciiTheme="minorHAnsi" w:hAnsiTheme="minorHAnsi" w:cstheme="minorHAnsi"/>
        </w:rPr>
        <w:t xml:space="preserve"> de </w:t>
      </w:r>
      <w:proofErr w:type="spellStart"/>
      <w:r w:rsidRPr="001E2D6D">
        <w:rPr>
          <w:rFonts w:asciiTheme="minorHAnsi" w:hAnsiTheme="minorHAnsi" w:cstheme="minorHAnsi"/>
        </w:rPr>
        <w:t>produção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doméstica</w:t>
      </w:r>
      <w:proofErr w:type="spellEnd"/>
      <w:r w:rsidRPr="001E2D6D">
        <w:rPr>
          <w:rFonts w:asciiTheme="minorHAnsi" w:hAnsiTheme="minorHAnsi" w:cstheme="minorHAnsi"/>
        </w:rPr>
        <w:t xml:space="preserve"> das </w:t>
      </w:r>
      <w:proofErr w:type="spellStart"/>
      <w:r w:rsidRPr="001E2D6D">
        <w:rPr>
          <w:rFonts w:asciiTheme="minorHAnsi" w:hAnsiTheme="minorHAnsi" w:cstheme="minorHAnsi"/>
        </w:rPr>
        <w:t>famílias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beneficiadas</w:t>
      </w:r>
      <w:proofErr w:type="spellEnd"/>
      <w:r w:rsidRPr="001E2D6D">
        <w:rPr>
          <w:rFonts w:asciiTheme="minorHAnsi" w:hAnsiTheme="minorHAnsi" w:cstheme="minorHAnsi"/>
        </w:rPr>
        <w:t>.</w:t>
      </w:r>
    </w:p>
    <w:p w14:paraId="74E9400C" w14:textId="77777777" w:rsidR="002D2D9C" w:rsidRPr="001E2D6D" w:rsidRDefault="00852E04" w:rsidP="001E2D6D">
      <w:pPr>
        <w:pStyle w:val="NormalWeb"/>
        <w:spacing w:before="0" w:beforeAutospacing="0" w:afterAutospacing="0" w:line="360" w:lineRule="auto"/>
        <w:ind w:firstLine="708"/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t xml:space="preserve">A </w:t>
      </w:r>
      <w:proofErr w:type="spellStart"/>
      <w:r w:rsidRPr="001E2D6D">
        <w:rPr>
          <w:rFonts w:asciiTheme="minorHAnsi" w:hAnsiTheme="minorHAnsi" w:cstheme="minorHAnsi"/>
        </w:rPr>
        <w:t>solução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prevê</w:t>
      </w:r>
      <w:proofErr w:type="spellEnd"/>
      <w:r w:rsidRPr="001E2D6D">
        <w:rPr>
          <w:rFonts w:asciiTheme="minorHAnsi" w:hAnsiTheme="minorHAnsi" w:cstheme="minorHAnsi"/>
        </w:rPr>
        <w:t xml:space="preserve"> o </w:t>
      </w:r>
      <w:proofErr w:type="spellStart"/>
      <w:r w:rsidRPr="001E2D6D">
        <w:rPr>
          <w:rFonts w:asciiTheme="minorHAnsi" w:hAnsiTheme="minorHAnsi" w:cstheme="minorHAnsi"/>
        </w:rPr>
        <w:t>fornecimento</w:t>
      </w:r>
      <w:proofErr w:type="spellEnd"/>
      <w:r w:rsidRPr="001E2D6D">
        <w:rPr>
          <w:rFonts w:asciiTheme="minorHAnsi" w:hAnsiTheme="minorHAnsi" w:cstheme="minorHAnsi"/>
        </w:rPr>
        <w:t xml:space="preserve"> das </w:t>
      </w:r>
      <w:proofErr w:type="spellStart"/>
      <w:r w:rsidRPr="001E2D6D">
        <w:rPr>
          <w:rFonts w:asciiTheme="minorHAnsi" w:hAnsiTheme="minorHAnsi" w:cstheme="minorHAnsi"/>
        </w:rPr>
        <w:t>sementes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em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r w:rsidRPr="001E2D6D">
        <w:rPr>
          <w:rStyle w:val="Forte"/>
          <w:rFonts w:asciiTheme="minorHAnsi" w:hAnsiTheme="minorHAnsi" w:cstheme="minorHAnsi"/>
          <w:b w:val="0"/>
          <w:bCs w:val="0"/>
        </w:rPr>
        <w:t xml:space="preserve">kits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</w:rPr>
        <w:t>distribuídos</w:t>
      </w:r>
      <w:proofErr w:type="spellEnd"/>
      <w:r w:rsidRPr="001E2D6D">
        <w:rPr>
          <w:rStyle w:val="Forte"/>
          <w:rFonts w:asciiTheme="minorHAnsi" w:hAnsiTheme="minorHAnsi" w:cstheme="minorHAnsi"/>
          <w:b w:val="0"/>
          <w:bCs w:val="0"/>
        </w:rPr>
        <w:t xml:space="preserve">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</w:rPr>
        <w:t>aos</w:t>
      </w:r>
      <w:proofErr w:type="spellEnd"/>
      <w:r w:rsidRPr="001E2D6D">
        <w:rPr>
          <w:rStyle w:val="Forte"/>
          <w:rFonts w:asciiTheme="minorHAnsi" w:hAnsiTheme="minorHAnsi" w:cstheme="minorHAnsi"/>
          <w:b w:val="0"/>
          <w:bCs w:val="0"/>
        </w:rPr>
        <w:t xml:space="preserve">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</w:rPr>
        <w:t>beneficiários</w:t>
      </w:r>
      <w:proofErr w:type="spellEnd"/>
      <w:r w:rsidRPr="001E2D6D">
        <w:rPr>
          <w:rFonts w:asciiTheme="minorHAnsi" w:hAnsiTheme="minorHAnsi" w:cstheme="minorHAnsi"/>
        </w:rPr>
        <w:t xml:space="preserve">, com </w:t>
      </w:r>
      <w:proofErr w:type="spellStart"/>
      <w:r w:rsidRPr="001E2D6D">
        <w:rPr>
          <w:rFonts w:asciiTheme="minorHAnsi" w:hAnsiTheme="minorHAnsi" w:cstheme="minorHAnsi"/>
        </w:rPr>
        <w:t>quantidades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proporcionais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ao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número</w:t>
      </w:r>
      <w:proofErr w:type="spellEnd"/>
      <w:r w:rsidRPr="001E2D6D">
        <w:rPr>
          <w:rFonts w:asciiTheme="minorHAnsi" w:hAnsiTheme="minorHAnsi" w:cstheme="minorHAnsi"/>
        </w:rPr>
        <w:t xml:space="preserve"> de </w:t>
      </w:r>
      <w:proofErr w:type="spellStart"/>
      <w:r w:rsidRPr="001E2D6D">
        <w:rPr>
          <w:rFonts w:asciiTheme="minorHAnsi" w:hAnsiTheme="minorHAnsi" w:cstheme="minorHAnsi"/>
        </w:rPr>
        <w:t>famílias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cadastradas</w:t>
      </w:r>
      <w:proofErr w:type="spellEnd"/>
      <w:r w:rsidRPr="001E2D6D">
        <w:rPr>
          <w:rFonts w:asciiTheme="minorHAnsi" w:hAnsiTheme="minorHAnsi" w:cstheme="minorHAnsi"/>
        </w:rPr>
        <w:t xml:space="preserve"> no </w:t>
      </w:r>
      <w:proofErr w:type="spellStart"/>
      <w:r w:rsidRPr="001E2D6D">
        <w:rPr>
          <w:rFonts w:asciiTheme="minorHAnsi" w:hAnsiTheme="minorHAnsi" w:cstheme="minorHAnsi"/>
        </w:rPr>
        <w:t>programa</w:t>
      </w:r>
      <w:proofErr w:type="spellEnd"/>
      <w:r w:rsidRPr="001E2D6D">
        <w:rPr>
          <w:rFonts w:asciiTheme="minorHAnsi" w:hAnsiTheme="minorHAnsi" w:cstheme="minorHAnsi"/>
        </w:rPr>
        <w:t xml:space="preserve">. Cada kit </w:t>
      </w:r>
      <w:proofErr w:type="spellStart"/>
      <w:r w:rsidRPr="001E2D6D">
        <w:rPr>
          <w:rFonts w:asciiTheme="minorHAnsi" w:hAnsiTheme="minorHAnsi" w:cstheme="minorHAnsi"/>
        </w:rPr>
        <w:t>será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composto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por</w:t>
      </w:r>
      <w:proofErr w:type="spellEnd"/>
      <w:r w:rsidRPr="001E2D6D">
        <w:rPr>
          <w:rFonts w:asciiTheme="minorHAnsi" w:hAnsiTheme="minorHAnsi" w:cstheme="minorHAnsi"/>
        </w:rPr>
        <w:t xml:space="preserve"> envelopes de </w:t>
      </w:r>
      <w:proofErr w:type="spellStart"/>
      <w:r w:rsidRPr="001E2D6D">
        <w:rPr>
          <w:rFonts w:asciiTheme="minorHAnsi" w:hAnsiTheme="minorHAnsi" w:cstheme="minorHAnsi"/>
        </w:rPr>
        <w:t>sementes</w:t>
      </w:r>
      <w:proofErr w:type="spellEnd"/>
      <w:r w:rsidRPr="001E2D6D">
        <w:rPr>
          <w:rFonts w:asciiTheme="minorHAnsi" w:hAnsiTheme="minorHAnsi" w:cstheme="minorHAnsi"/>
        </w:rPr>
        <w:t xml:space="preserve">, </w:t>
      </w:r>
      <w:proofErr w:type="spellStart"/>
      <w:r w:rsidRPr="001E2D6D">
        <w:rPr>
          <w:rFonts w:asciiTheme="minorHAnsi" w:hAnsiTheme="minorHAnsi" w:cstheme="minorHAnsi"/>
        </w:rPr>
        <w:t>devidamente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identificadas</w:t>
      </w:r>
      <w:proofErr w:type="spellEnd"/>
      <w:r w:rsidRPr="001E2D6D">
        <w:rPr>
          <w:rFonts w:asciiTheme="minorHAnsi" w:hAnsiTheme="minorHAnsi" w:cstheme="minorHAnsi"/>
        </w:rPr>
        <w:t xml:space="preserve"> e com </w:t>
      </w:r>
      <w:proofErr w:type="spellStart"/>
      <w:r w:rsidRPr="001E2D6D">
        <w:rPr>
          <w:rFonts w:asciiTheme="minorHAnsi" w:hAnsiTheme="minorHAnsi" w:cstheme="minorHAnsi"/>
        </w:rPr>
        <w:t>informações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técnicas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sobre</w:t>
      </w:r>
      <w:proofErr w:type="spellEnd"/>
      <w:r w:rsidRPr="001E2D6D">
        <w:rPr>
          <w:rFonts w:asciiTheme="minorHAnsi" w:hAnsiTheme="minorHAnsi" w:cstheme="minorHAnsi"/>
        </w:rPr>
        <w:t xml:space="preserve"> o </w:t>
      </w:r>
      <w:proofErr w:type="spellStart"/>
      <w:r w:rsidRPr="001E2D6D">
        <w:rPr>
          <w:rFonts w:asciiTheme="minorHAnsi" w:hAnsiTheme="minorHAnsi" w:cstheme="minorHAnsi"/>
        </w:rPr>
        <w:t>plantio</w:t>
      </w:r>
      <w:proofErr w:type="spellEnd"/>
      <w:r w:rsidRPr="001E2D6D">
        <w:rPr>
          <w:rFonts w:asciiTheme="minorHAnsi" w:hAnsiTheme="minorHAnsi" w:cstheme="minorHAnsi"/>
        </w:rPr>
        <w:t xml:space="preserve">, </w:t>
      </w:r>
      <w:proofErr w:type="spellStart"/>
      <w:r w:rsidRPr="001E2D6D">
        <w:rPr>
          <w:rFonts w:asciiTheme="minorHAnsi" w:hAnsiTheme="minorHAnsi" w:cstheme="minorHAnsi"/>
        </w:rPr>
        <w:t>garantindo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maior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aproveitamento</w:t>
      </w:r>
      <w:proofErr w:type="spellEnd"/>
      <w:r w:rsidRPr="001E2D6D">
        <w:rPr>
          <w:rFonts w:asciiTheme="minorHAnsi" w:hAnsiTheme="minorHAnsi" w:cstheme="minorHAnsi"/>
        </w:rPr>
        <w:t xml:space="preserve"> e </w:t>
      </w:r>
      <w:proofErr w:type="spellStart"/>
      <w:r w:rsidRPr="001E2D6D">
        <w:rPr>
          <w:rFonts w:asciiTheme="minorHAnsi" w:hAnsiTheme="minorHAnsi" w:cstheme="minorHAnsi"/>
        </w:rPr>
        <w:t>sucesso</w:t>
      </w:r>
      <w:proofErr w:type="spellEnd"/>
      <w:r w:rsidRPr="001E2D6D">
        <w:rPr>
          <w:rFonts w:asciiTheme="minorHAnsi" w:hAnsiTheme="minorHAnsi" w:cstheme="minorHAnsi"/>
        </w:rPr>
        <w:t xml:space="preserve"> no </w:t>
      </w:r>
      <w:proofErr w:type="spellStart"/>
      <w:r w:rsidRPr="001E2D6D">
        <w:rPr>
          <w:rFonts w:asciiTheme="minorHAnsi" w:hAnsiTheme="minorHAnsi" w:cstheme="minorHAnsi"/>
        </w:rPr>
        <w:t>cultivo</w:t>
      </w:r>
      <w:proofErr w:type="spellEnd"/>
      <w:r w:rsidRPr="001E2D6D">
        <w:rPr>
          <w:rFonts w:asciiTheme="minorHAnsi" w:hAnsiTheme="minorHAnsi" w:cstheme="minorHAnsi"/>
        </w:rPr>
        <w:t>.</w:t>
      </w:r>
    </w:p>
    <w:p w14:paraId="334B072B" w14:textId="77777777" w:rsidR="002D2D9C" w:rsidRPr="001E2D6D" w:rsidRDefault="00852E04" w:rsidP="001E2D6D">
      <w:pPr>
        <w:pStyle w:val="NormalWeb"/>
        <w:spacing w:before="0" w:beforeAutospacing="0" w:afterAutospacing="0" w:line="360" w:lineRule="auto"/>
        <w:ind w:firstLine="708"/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t xml:space="preserve">O </w:t>
      </w:r>
      <w:proofErr w:type="spellStart"/>
      <w:r w:rsidRPr="001E2D6D">
        <w:rPr>
          <w:rFonts w:asciiTheme="minorHAnsi" w:hAnsiTheme="minorHAnsi" w:cstheme="minorHAnsi"/>
        </w:rPr>
        <w:t>fornecimento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será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realizado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por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meio</w:t>
      </w:r>
      <w:proofErr w:type="spellEnd"/>
      <w:r w:rsidRPr="001E2D6D">
        <w:rPr>
          <w:rFonts w:asciiTheme="minorHAnsi" w:hAnsiTheme="minorHAnsi" w:cstheme="minorHAnsi"/>
        </w:rPr>
        <w:t xml:space="preserve"> de </w:t>
      </w:r>
      <w:proofErr w:type="spellStart"/>
      <w:r w:rsidRPr="001E2D6D">
        <w:rPr>
          <w:rFonts w:asciiTheme="minorHAnsi" w:hAnsiTheme="minorHAnsi" w:cstheme="minorHAnsi"/>
        </w:rPr>
        <w:t>licitação</w:t>
      </w:r>
      <w:proofErr w:type="spellEnd"/>
      <w:r w:rsidRPr="001E2D6D">
        <w:rPr>
          <w:rFonts w:asciiTheme="minorHAnsi" w:hAnsiTheme="minorHAnsi" w:cstheme="minorHAnsi"/>
        </w:rPr>
        <w:t xml:space="preserve">, </w:t>
      </w:r>
      <w:proofErr w:type="spellStart"/>
      <w:r w:rsidRPr="001E2D6D">
        <w:rPr>
          <w:rFonts w:asciiTheme="minorHAnsi" w:hAnsiTheme="minorHAnsi" w:cstheme="minorHAnsi"/>
        </w:rPr>
        <w:t>observando</w:t>
      </w:r>
      <w:proofErr w:type="spellEnd"/>
      <w:r w:rsidRPr="001E2D6D">
        <w:rPr>
          <w:rFonts w:asciiTheme="minorHAnsi" w:hAnsiTheme="minorHAnsi" w:cstheme="minorHAnsi"/>
        </w:rPr>
        <w:t xml:space="preserve"> a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</w:rPr>
        <w:t>competitividade</w:t>
      </w:r>
      <w:proofErr w:type="spellEnd"/>
      <w:r w:rsidRPr="001E2D6D">
        <w:rPr>
          <w:rStyle w:val="Forte"/>
          <w:rFonts w:asciiTheme="minorHAnsi" w:hAnsiTheme="minorHAnsi" w:cstheme="minorHAnsi"/>
          <w:b w:val="0"/>
          <w:bCs w:val="0"/>
        </w:rPr>
        <w:t xml:space="preserve"> do mercado,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</w:rPr>
        <w:t>controle</w:t>
      </w:r>
      <w:proofErr w:type="spellEnd"/>
      <w:r w:rsidRPr="001E2D6D">
        <w:rPr>
          <w:rStyle w:val="Forte"/>
          <w:rFonts w:asciiTheme="minorHAnsi" w:hAnsiTheme="minorHAnsi" w:cstheme="minorHAnsi"/>
          <w:b w:val="0"/>
          <w:bCs w:val="0"/>
        </w:rPr>
        <w:t xml:space="preserve"> de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</w:rPr>
        <w:t>qualidade</w:t>
      </w:r>
      <w:proofErr w:type="spellEnd"/>
      <w:r w:rsidRPr="001E2D6D">
        <w:rPr>
          <w:rStyle w:val="Forte"/>
          <w:rFonts w:asciiTheme="minorHAnsi" w:hAnsiTheme="minorHAnsi" w:cstheme="minorHAnsi"/>
          <w:b w:val="0"/>
          <w:bCs w:val="0"/>
        </w:rPr>
        <w:t xml:space="preserve"> e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</w:rPr>
        <w:t>preços</w:t>
      </w:r>
      <w:proofErr w:type="spellEnd"/>
      <w:r w:rsidRPr="001E2D6D">
        <w:rPr>
          <w:rStyle w:val="Forte"/>
          <w:rFonts w:asciiTheme="minorHAnsi" w:hAnsiTheme="minorHAnsi" w:cstheme="minorHAnsi"/>
          <w:b w:val="0"/>
          <w:bCs w:val="0"/>
        </w:rPr>
        <w:t xml:space="preserve">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</w:rPr>
        <w:t>compatíveis</w:t>
      </w:r>
      <w:proofErr w:type="spellEnd"/>
      <w:r w:rsidRPr="001E2D6D">
        <w:rPr>
          <w:rStyle w:val="Forte"/>
          <w:rFonts w:asciiTheme="minorHAnsi" w:hAnsiTheme="minorHAnsi" w:cstheme="minorHAnsi"/>
          <w:b w:val="0"/>
          <w:bCs w:val="0"/>
        </w:rPr>
        <w:t xml:space="preserve"> com o mercado</w:t>
      </w:r>
      <w:r w:rsidRPr="001E2D6D">
        <w:rPr>
          <w:rFonts w:asciiTheme="minorHAnsi" w:hAnsiTheme="minorHAnsi" w:cstheme="minorHAnsi"/>
        </w:rPr>
        <w:t xml:space="preserve">, </w:t>
      </w:r>
      <w:proofErr w:type="spellStart"/>
      <w:r w:rsidRPr="001E2D6D">
        <w:rPr>
          <w:rFonts w:asciiTheme="minorHAnsi" w:hAnsiTheme="minorHAnsi" w:cstheme="minorHAnsi"/>
        </w:rPr>
        <w:t>conforme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levantamento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prévio</w:t>
      </w:r>
      <w:proofErr w:type="spellEnd"/>
      <w:r w:rsidRPr="001E2D6D">
        <w:rPr>
          <w:rFonts w:asciiTheme="minorHAnsi" w:hAnsiTheme="minorHAnsi" w:cstheme="minorHAnsi"/>
        </w:rPr>
        <w:t xml:space="preserve"> de </w:t>
      </w:r>
      <w:proofErr w:type="spellStart"/>
      <w:r w:rsidRPr="001E2D6D">
        <w:rPr>
          <w:rFonts w:asciiTheme="minorHAnsi" w:hAnsiTheme="minorHAnsi" w:cstheme="minorHAnsi"/>
        </w:rPr>
        <w:t>fornecedores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nacionais</w:t>
      </w:r>
      <w:proofErr w:type="spellEnd"/>
      <w:r w:rsidRPr="001E2D6D">
        <w:rPr>
          <w:rFonts w:asciiTheme="minorHAnsi" w:hAnsiTheme="minorHAnsi" w:cstheme="minorHAnsi"/>
        </w:rPr>
        <w:t xml:space="preserve"> e </w:t>
      </w:r>
      <w:proofErr w:type="spellStart"/>
      <w:r w:rsidRPr="001E2D6D">
        <w:rPr>
          <w:rFonts w:asciiTheme="minorHAnsi" w:hAnsiTheme="minorHAnsi" w:cstheme="minorHAnsi"/>
        </w:rPr>
        <w:t>regionais</w:t>
      </w:r>
      <w:proofErr w:type="spellEnd"/>
      <w:r w:rsidRPr="001E2D6D">
        <w:rPr>
          <w:rFonts w:asciiTheme="minorHAnsi" w:hAnsiTheme="minorHAnsi" w:cstheme="minorHAnsi"/>
        </w:rPr>
        <w:t xml:space="preserve">. Essa </w:t>
      </w:r>
      <w:proofErr w:type="spellStart"/>
      <w:r w:rsidRPr="001E2D6D">
        <w:rPr>
          <w:rFonts w:asciiTheme="minorHAnsi" w:hAnsiTheme="minorHAnsi" w:cstheme="minorHAnsi"/>
        </w:rPr>
        <w:t>estratégia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permite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atender</w:t>
      </w:r>
      <w:proofErr w:type="spellEnd"/>
      <w:r w:rsidRPr="001E2D6D">
        <w:rPr>
          <w:rFonts w:asciiTheme="minorHAnsi" w:hAnsiTheme="minorHAnsi" w:cstheme="minorHAnsi"/>
        </w:rPr>
        <w:t xml:space="preserve"> um </w:t>
      </w:r>
      <w:proofErr w:type="spellStart"/>
      <w:r w:rsidRPr="001E2D6D">
        <w:rPr>
          <w:rFonts w:asciiTheme="minorHAnsi" w:hAnsiTheme="minorHAnsi" w:cstheme="minorHAnsi"/>
        </w:rPr>
        <w:t>maior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número</w:t>
      </w:r>
      <w:proofErr w:type="spellEnd"/>
      <w:r w:rsidRPr="001E2D6D">
        <w:rPr>
          <w:rFonts w:asciiTheme="minorHAnsi" w:hAnsiTheme="minorHAnsi" w:cstheme="minorHAnsi"/>
        </w:rPr>
        <w:t xml:space="preserve"> de </w:t>
      </w:r>
      <w:proofErr w:type="spellStart"/>
      <w:r w:rsidRPr="001E2D6D">
        <w:rPr>
          <w:rFonts w:asciiTheme="minorHAnsi" w:hAnsiTheme="minorHAnsi" w:cstheme="minorHAnsi"/>
        </w:rPr>
        <w:t>famílias</w:t>
      </w:r>
      <w:proofErr w:type="spellEnd"/>
      <w:r w:rsidRPr="001E2D6D">
        <w:rPr>
          <w:rFonts w:asciiTheme="minorHAnsi" w:hAnsiTheme="minorHAnsi" w:cstheme="minorHAnsi"/>
        </w:rPr>
        <w:t xml:space="preserve"> com </w:t>
      </w:r>
      <w:proofErr w:type="spellStart"/>
      <w:r w:rsidRPr="001E2D6D">
        <w:rPr>
          <w:rFonts w:asciiTheme="minorHAnsi" w:hAnsiTheme="minorHAnsi" w:cstheme="minorHAnsi"/>
        </w:rPr>
        <w:t>recursos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públicos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limitados</w:t>
      </w:r>
      <w:proofErr w:type="spellEnd"/>
      <w:r w:rsidRPr="001E2D6D">
        <w:rPr>
          <w:rFonts w:asciiTheme="minorHAnsi" w:hAnsiTheme="minorHAnsi" w:cstheme="minorHAnsi"/>
        </w:rPr>
        <w:t xml:space="preserve">, </w:t>
      </w:r>
      <w:proofErr w:type="spellStart"/>
      <w:r w:rsidRPr="001E2D6D">
        <w:rPr>
          <w:rFonts w:asciiTheme="minorHAnsi" w:hAnsiTheme="minorHAnsi" w:cstheme="minorHAnsi"/>
        </w:rPr>
        <w:t>garantindo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eficiência</w:t>
      </w:r>
      <w:proofErr w:type="spellEnd"/>
      <w:r w:rsidRPr="001E2D6D">
        <w:rPr>
          <w:rFonts w:asciiTheme="minorHAnsi" w:hAnsiTheme="minorHAnsi" w:cstheme="minorHAnsi"/>
        </w:rPr>
        <w:t xml:space="preserve"> e </w:t>
      </w:r>
      <w:proofErr w:type="spellStart"/>
      <w:r w:rsidRPr="001E2D6D">
        <w:rPr>
          <w:rFonts w:asciiTheme="minorHAnsi" w:hAnsiTheme="minorHAnsi" w:cstheme="minorHAnsi"/>
        </w:rPr>
        <w:t>economicidade</w:t>
      </w:r>
      <w:proofErr w:type="spellEnd"/>
      <w:r w:rsidRPr="001E2D6D">
        <w:rPr>
          <w:rFonts w:asciiTheme="minorHAnsi" w:hAnsiTheme="minorHAnsi" w:cstheme="minorHAnsi"/>
        </w:rPr>
        <w:t>.</w:t>
      </w:r>
    </w:p>
    <w:p w14:paraId="605ECB5E" w14:textId="77777777" w:rsidR="002D2D9C" w:rsidRPr="001E2D6D" w:rsidRDefault="00852E04" w:rsidP="001E2D6D">
      <w:pPr>
        <w:pStyle w:val="NormalWeb"/>
        <w:spacing w:before="0" w:beforeAutospacing="0" w:afterAutospacing="0" w:line="360" w:lineRule="auto"/>
        <w:ind w:firstLine="708"/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t xml:space="preserve">O </w:t>
      </w:r>
      <w:proofErr w:type="spellStart"/>
      <w:r w:rsidRPr="001E2D6D">
        <w:rPr>
          <w:rFonts w:asciiTheme="minorHAnsi" w:hAnsiTheme="minorHAnsi" w:cstheme="minorHAnsi"/>
        </w:rPr>
        <w:t>modelo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adotado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também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contempla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aspectos</w:t>
      </w:r>
      <w:proofErr w:type="spellEnd"/>
      <w:r w:rsidRPr="001E2D6D">
        <w:rPr>
          <w:rFonts w:asciiTheme="minorHAnsi" w:hAnsiTheme="minorHAnsi" w:cstheme="minorHAnsi"/>
        </w:rPr>
        <w:t xml:space="preserve"> de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</w:rPr>
        <w:t>sustentabilidade</w:t>
      </w:r>
      <w:proofErr w:type="spellEnd"/>
      <w:r w:rsidRPr="001E2D6D">
        <w:rPr>
          <w:rStyle w:val="Forte"/>
          <w:rFonts w:asciiTheme="minorHAnsi" w:hAnsiTheme="minorHAnsi" w:cstheme="minorHAnsi"/>
          <w:b w:val="0"/>
          <w:bCs w:val="0"/>
        </w:rPr>
        <w:t xml:space="preserve"> e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</w:rPr>
        <w:t>armazenamento</w:t>
      </w:r>
      <w:proofErr w:type="spellEnd"/>
      <w:r w:rsidRPr="001E2D6D">
        <w:rPr>
          <w:rFonts w:asciiTheme="minorHAnsi" w:hAnsiTheme="minorHAnsi" w:cstheme="minorHAnsi"/>
        </w:rPr>
        <w:t xml:space="preserve">, </w:t>
      </w:r>
      <w:proofErr w:type="spellStart"/>
      <w:r w:rsidRPr="001E2D6D">
        <w:rPr>
          <w:rFonts w:asciiTheme="minorHAnsi" w:hAnsiTheme="minorHAnsi" w:cstheme="minorHAnsi"/>
        </w:rPr>
        <w:t>já</w:t>
      </w:r>
      <w:proofErr w:type="spellEnd"/>
      <w:r w:rsidRPr="001E2D6D">
        <w:rPr>
          <w:rFonts w:asciiTheme="minorHAnsi" w:hAnsiTheme="minorHAnsi" w:cstheme="minorHAnsi"/>
        </w:rPr>
        <w:t xml:space="preserve"> que </w:t>
      </w:r>
      <w:proofErr w:type="spellStart"/>
      <w:r w:rsidRPr="001E2D6D">
        <w:rPr>
          <w:rFonts w:asciiTheme="minorHAnsi" w:hAnsiTheme="minorHAnsi" w:cstheme="minorHAnsi"/>
        </w:rPr>
        <w:t>sementes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têm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maior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durabilidade</w:t>
      </w:r>
      <w:proofErr w:type="spellEnd"/>
      <w:r w:rsidRPr="001E2D6D">
        <w:rPr>
          <w:rFonts w:asciiTheme="minorHAnsi" w:hAnsiTheme="minorHAnsi" w:cstheme="minorHAnsi"/>
        </w:rPr>
        <w:t xml:space="preserve"> e </w:t>
      </w:r>
      <w:proofErr w:type="spellStart"/>
      <w:r w:rsidRPr="001E2D6D">
        <w:rPr>
          <w:rFonts w:asciiTheme="minorHAnsi" w:hAnsiTheme="minorHAnsi" w:cstheme="minorHAnsi"/>
        </w:rPr>
        <w:t>podem</w:t>
      </w:r>
      <w:proofErr w:type="spellEnd"/>
      <w:r w:rsidRPr="001E2D6D">
        <w:rPr>
          <w:rFonts w:asciiTheme="minorHAnsi" w:hAnsiTheme="minorHAnsi" w:cstheme="minorHAnsi"/>
        </w:rPr>
        <w:t xml:space="preserve"> ser </w:t>
      </w:r>
      <w:proofErr w:type="spellStart"/>
      <w:r w:rsidRPr="001E2D6D">
        <w:rPr>
          <w:rFonts w:asciiTheme="minorHAnsi" w:hAnsiTheme="minorHAnsi" w:cstheme="minorHAnsi"/>
        </w:rPr>
        <w:t>distribuídas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em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diferentes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momentos</w:t>
      </w:r>
      <w:proofErr w:type="spellEnd"/>
      <w:r w:rsidRPr="001E2D6D">
        <w:rPr>
          <w:rFonts w:asciiTheme="minorHAnsi" w:hAnsiTheme="minorHAnsi" w:cstheme="minorHAnsi"/>
        </w:rPr>
        <w:t xml:space="preserve"> do </w:t>
      </w:r>
      <w:proofErr w:type="spellStart"/>
      <w:r w:rsidRPr="001E2D6D">
        <w:rPr>
          <w:rFonts w:asciiTheme="minorHAnsi" w:hAnsiTheme="minorHAnsi" w:cstheme="minorHAnsi"/>
        </w:rPr>
        <w:t>ano</w:t>
      </w:r>
      <w:proofErr w:type="spellEnd"/>
      <w:r w:rsidRPr="001E2D6D">
        <w:rPr>
          <w:rFonts w:asciiTheme="minorHAnsi" w:hAnsiTheme="minorHAnsi" w:cstheme="minorHAnsi"/>
        </w:rPr>
        <w:t xml:space="preserve">, </w:t>
      </w:r>
      <w:proofErr w:type="spellStart"/>
      <w:r w:rsidRPr="001E2D6D">
        <w:rPr>
          <w:rFonts w:asciiTheme="minorHAnsi" w:hAnsiTheme="minorHAnsi" w:cstheme="minorHAnsi"/>
        </w:rPr>
        <w:t>permitindo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planejamento</w:t>
      </w:r>
      <w:proofErr w:type="spellEnd"/>
      <w:r w:rsidRPr="001E2D6D">
        <w:rPr>
          <w:rFonts w:asciiTheme="minorHAnsi" w:hAnsiTheme="minorHAnsi" w:cstheme="minorHAnsi"/>
        </w:rPr>
        <w:t xml:space="preserve"> e </w:t>
      </w:r>
      <w:proofErr w:type="spellStart"/>
      <w:r w:rsidRPr="001E2D6D">
        <w:rPr>
          <w:rFonts w:asciiTheme="minorHAnsi" w:hAnsiTheme="minorHAnsi" w:cstheme="minorHAnsi"/>
        </w:rPr>
        <w:t>execução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contínua</w:t>
      </w:r>
      <w:proofErr w:type="spellEnd"/>
      <w:r w:rsidRPr="001E2D6D">
        <w:rPr>
          <w:rFonts w:asciiTheme="minorHAnsi" w:hAnsiTheme="minorHAnsi" w:cstheme="minorHAnsi"/>
        </w:rPr>
        <w:t xml:space="preserve"> do </w:t>
      </w:r>
      <w:proofErr w:type="spellStart"/>
      <w:r w:rsidRPr="001E2D6D">
        <w:rPr>
          <w:rFonts w:asciiTheme="minorHAnsi" w:hAnsiTheme="minorHAnsi" w:cstheme="minorHAnsi"/>
        </w:rPr>
        <w:t>programa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sem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perdas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significativas</w:t>
      </w:r>
      <w:proofErr w:type="spellEnd"/>
      <w:r w:rsidRPr="001E2D6D">
        <w:rPr>
          <w:rFonts w:asciiTheme="minorHAnsi" w:hAnsiTheme="minorHAnsi" w:cstheme="minorHAnsi"/>
        </w:rPr>
        <w:t>.</w:t>
      </w:r>
    </w:p>
    <w:p w14:paraId="2FACD1AE" w14:textId="77777777" w:rsidR="002D2D9C" w:rsidRPr="001E2D6D" w:rsidRDefault="00852E04" w:rsidP="001E2D6D">
      <w:pPr>
        <w:pStyle w:val="NormalWeb"/>
        <w:spacing w:before="0" w:beforeAutospacing="0" w:afterAutospacing="0" w:line="360" w:lineRule="auto"/>
        <w:ind w:firstLine="708"/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t xml:space="preserve">Por </w:t>
      </w:r>
      <w:proofErr w:type="spellStart"/>
      <w:r w:rsidRPr="001E2D6D">
        <w:rPr>
          <w:rFonts w:asciiTheme="minorHAnsi" w:hAnsiTheme="minorHAnsi" w:cstheme="minorHAnsi"/>
        </w:rPr>
        <w:t>fim</w:t>
      </w:r>
      <w:proofErr w:type="spellEnd"/>
      <w:r w:rsidRPr="001E2D6D">
        <w:rPr>
          <w:rFonts w:asciiTheme="minorHAnsi" w:hAnsiTheme="minorHAnsi" w:cstheme="minorHAnsi"/>
        </w:rPr>
        <w:t xml:space="preserve">, a </w:t>
      </w:r>
      <w:proofErr w:type="spellStart"/>
      <w:r w:rsidRPr="001E2D6D">
        <w:rPr>
          <w:rFonts w:asciiTheme="minorHAnsi" w:hAnsiTheme="minorHAnsi" w:cstheme="minorHAnsi"/>
        </w:rPr>
        <w:t>solução</w:t>
      </w:r>
      <w:proofErr w:type="spellEnd"/>
      <w:r w:rsidRPr="001E2D6D">
        <w:rPr>
          <w:rFonts w:asciiTheme="minorHAnsi" w:hAnsiTheme="minorHAnsi" w:cstheme="minorHAnsi"/>
        </w:rPr>
        <w:t xml:space="preserve"> integra-se com a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</w:rPr>
        <w:t>política</w:t>
      </w:r>
      <w:proofErr w:type="spellEnd"/>
      <w:r w:rsidRPr="001E2D6D">
        <w:rPr>
          <w:rStyle w:val="Forte"/>
          <w:rFonts w:asciiTheme="minorHAnsi" w:hAnsiTheme="minorHAnsi" w:cstheme="minorHAnsi"/>
          <w:b w:val="0"/>
          <w:bCs w:val="0"/>
        </w:rPr>
        <w:t xml:space="preserve"> municipal de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</w:rPr>
        <w:t>incentivo</w:t>
      </w:r>
      <w:proofErr w:type="spellEnd"/>
      <w:r w:rsidRPr="001E2D6D">
        <w:rPr>
          <w:rStyle w:val="Forte"/>
          <w:rFonts w:asciiTheme="minorHAnsi" w:hAnsiTheme="minorHAnsi" w:cstheme="minorHAnsi"/>
          <w:b w:val="0"/>
          <w:bCs w:val="0"/>
        </w:rPr>
        <w:t xml:space="preserve"> à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</w:rPr>
        <w:t>agricultura</w:t>
      </w:r>
      <w:proofErr w:type="spellEnd"/>
      <w:r w:rsidRPr="001E2D6D">
        <w:rPr>
          <w:rStyle w:val="Forte"/>
          <w:rFonts w:asciiTheme="minorHAnsi" w:hAnsiTheme="minorHAnsi" w:cstheme="minorHAnsi"/>
          <w:b w:val="0"/>
          <w:bCs w:val="0"/>
        </w:rPr>
        <w:t xml:space="preserve"> familiar e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</w:rPr>
        <w:t>segurança</w:t>
      </w:r>
      <w:proofErr w:type="spellEnd"/>
      <w:r w:rsidRPr="001E2D6D">
        <w:rPr>
          <w:rStyle w:val="Forte"/>
          <w:rFonts w:asciiTheme="minorHAnsi" w:hAnsiTheme="minorHAnsi" w:cstheme="minorHAnsi"/>
          <w:b w:val="0"/>
          <w:bCs w:val="0"/>
        </w:rPr>
        <w:t xml:space="preserve"> </w:t>
      </w:r>
      <w:proofErr w:type="spellStart"/>
      <w:r w:rsidRPr="001E2D6D">
        <w:rPr>
          <w:rStyle w:val="Forte"/>
          <w:rFonts w:asciiTheme="minorHAnsi" w:hAnsiTheme="minorHAnsi" w:cstheme="minorHAnsi"/>
          <w:b w:val="0"/>
          <w:bCs w:val="0"/>
        </w:rPr>
        <w:t>alimentar</w:t>
      </w:r>
      <w:proofErr w:type="spellEnd"/>
      <w:r w:rsidRPr="001E2D6D">
        <w:rPr>
          <w:rFonts w:asciiTheme="minorHAnsi" w:hAnsiTheme="minorHAnsi" w:cstheme="minorHAnsi"/>
        </w:rPr>
        <w:t xml:space="preserve">, </w:t>
      </w:r>
      <w:proofErr w:type="spellStart"/>
      <w:r w:rsidRPr="001E2D6D">
        <w:rPr>
          <w:rFonts w:asciiTheme="minorHAnsi" w:hAnsiTheme="minorHAnsi" w:cstheme="minorHAnsi"/>
        </w:rPr>
        <w:t>promovendo</w:t>
      </w:r>
      <w:proofErr w:type="spellEnd"/>
      <w:r w:rsidRPr="001E2D6D">
        <w:rPr>
          <w:rFonts w:asciiTheme="minorHAnsi" w:hAnsiTheme="minorHAnsi" w:cstheme="minorHAnsi"/>
        </w:rPr>
        <w:t xml:space="preserve"> o </w:t>
      </w:r>
      <w:proofErr w:type="spellStart"/>
      <w:r w:rsidRPr="001E2D6D">
        <w:rPr>
          <w:rFonts w:asciiTheme="minorHAnsi" w:hAnsiTheme="minorHAnsi" w:cstheme="minorHAnsi"/>
        </w:rPr>
        <w:t>cultivo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doméstico</w:t>
      </w:r>
      <w:proofErr w:type="spellEnd"/>
      <w:r w:rsidRPr="001E2D6D">
        <w:rPr>
          <w:rFonts w:asciiTheme="minorHAnsi" w:hAnsiTheme="minorHAnsi" w:cstheme="minorHAnsi"/>
        </w:rPr>
        <w:t xml:space="preserve">, </w:t>
      </w:r>
      <w:proofErr w:type="gramStart"/>
      <w:r w:rsidRPr="001E2D6D">
        <w:rPr>
          <w:rFonts w:asciiTheme="minorHAnsi" w:hAnsiTheme="minorHAnsi" w:cstheme="minorHAnsi"/>
        </w:rPr>
        <w:t>a</w:t>
      </w:r>
      <w:proofErr w:type="gram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aprendizagem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sobre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manejo</w:t>
      </w:r>
      <w:proofErr w:type="spellEnd"/>
      <w:r w:rsidRPr="001E2D6D">
        <w:rPr>
          <w:rFonts w:asciiTheme="minorHAnsi" w:hAnsiTheme="minorHAnsi" w:cstheme="minorHAnsi"/>
        </w:rPr>
        <w:t xml:space="preserve"> de </w:t>
      </w:r>
      <w:proofErr w:type="spellStart"/>
      <w:r w:rsidRPr="001E2D6D">
        <w:rPr>
          <w:rFonts w:asciiTheme="minorHAnsi" w:hAnsiTheme="minorHAnsi" w:cstheme="minorHAnsi"/>
        </w:rPr>
        <w:t>hortaliças</w:t>
      </w:r>
      <w:proofErr w:type="spellEnd"/>
      <w:r w:rsidRPr="001E2D6D">
        <w:rPr>
          <w:rFonts w:asciiTheme="minorHAnsi" w:hAnsiTheme="minorHAnsi" w:cstheme="minorHAnsi"/>
        </w:rPr>
        <w:t xml:space="preserve"> e a </w:t>
      </w:r>
      <w:proofErr w:type="spellStart"/>
      <w:r w:rsidRPr="001E2D6D">
        <w:rPr>
          <w:rFonts w:asciiTheme="minorHAnsi" w:hAnsiTheme="minorHAnsi" w:cstheme="minorHAnsi"/>
        </w:rPr>
        <w:t>produção</w:t>
      </w:r>
      <w:proofErr w:type="spellEnd"/>
      <w:r w:rsidRPr="001E2D6D">
        <w:rPr>
          <w:rFonts w:asciiTheme="minorHAnsi" w:hAnsiTheme="minorHAnsi" w:cstheme="minorHAnsi"/>
        </w:rPr>
        <w:t xml:space="preserve"> de </w:t>
      </w:r>
      <w:proofErr w:type="spellStart"/>
      <w:r w:rsidRPr="001E2D6D">
        <w:rPr>
          <w:rFonts w:asciiTheme="minorHAnsi" w:hAnsiTheme="minorHAnsi" w:cstheme="minorHAnsi"/>
        </w:rPr>
        <w:t>alimentos</w:t>
      </w:r>
      <w:proofErr w:type="spellEnd"/>
      <w:r w:rsidRPr="001E2D6D">
        <w:rPr>
          <w:rFonts w:asciiTheme="minorHAnsi" w:hAnsiTheme="minorHAnsi" w:cstheme="minorHAnsi"/>
        </w:rPr>
        <w:t xml:space="preserve"> frescos, </w:t>
      </w:r>
      <w:proofErr w:type="spellStart"/>
      <w:r w:rsidRPr="001E2D6D">
        <w:rPr>
          <w:rFonts w:asciiTheme="minorHAnsi" w:hAnsiTheme="minorHAnsi" w:cstheme="minorHAnsi"/>
        </w:rPr>
        <w:t>contribuindo</w:t>
      </w:r>
      <w:proofErr w:type="spellEnd"/>
      <w:r w:rsidRPr="001E2D6D">
        <w:rPr>
          <w:rFonts w:asciiTheme="minorHAnsi" w:hAnsiTheme="minorHAnsi" w:cstheme="minorHAnsi"/>
        </w:rPr>
        <w:t xml:space="preserve"> para a </w:t>
      </w:r>
      <w:proofErr w:type="spellStart"/>
      <w:r w:rsidRPr="001E2D6D">
        <w:rPr>
          <w:rFonts w:asciiTheme="minorHAnsi" w:hAnsiTheme="minorHAnsi" w:cstheme="minorHAnsi"/>
        </w:rPr>
        <w:t>melhoria</w:t>
      </w:r>
      <w:proofErr w:type="spellEnd"/>
      <w:r w:rsidRPr="001E2D6D">
        <w:rPr>
          <w:rFonts w:asciiTheme="minorHAnsi" w:hAnsiTheme="minorHAnsi" w:cstheme="minorHAnsi"/>
        </w:rPr>
        <w:t xml:space="preserve"> da </w:t>
      </w:r>
      <w:proofErr w:type="spellStart"/>
      <w:r w:rsidRPr="001E2D6D">
        <w:rPr>
          <w:rFonts w:asciiTheme="minorHAnsi" w:hAnsiTheme="minorHAnsi" w:cstheme="minorHAnsi"/>
        </w:rPr>
        <w:t>qualidade</w:t>
      </w:r>
      <w:proofErr w:type="spellEnd"/>
      <w:r w:rsidRPr="001E2D6D">
        <w:rPr>
          <w:rFonts w:asciiTheme="minorHAnsi" w:hAnsiTheme="minorHAnsi" w:cstheme="minorHAnsi"/>
        </w:rPr>
        <w:t xml:space="preserve"> de </w:t>
      </w:r>
      <w:proofErr w:type="spellStart"/>
      <w:r w:rsidRPr="001E2D6D">
        <w:rPr>
          <w:rFonts w:asciiTheme="minorHAnsi" w:hAnsiTheme="minorHAnsi" w:cstheme="minorHAnsi"/>
        </w:rPr>
        <w:t>vida</w:t>
      </w:r>
      <w:proofErr w:type="spellEnd"/>
      <w:r w:rsidRPr="001E2D6D">
        <w:rPr>
          <w:rFonts w:asciiTheme="minorHAnsi" w:hAnsiTheme="minorHAnsi" w:cstheme="minorHAnsi"/>
        </w:rPr>
        <w:t xml:space="preserve"> da </w:t>
      </w:r>
      <w:proofErr w:type="spellStart"/>
      <w:r w:rsidRPr="001E2D6D">
        <w:rPr>
          <w:rFonts w:asciiTheme="minorHAnsi" w:hAnsiTheme="minorHAnsi" w:cstheme="minorHAnsi"/>
        </w:rPr>
        <w:t>população</w:t>
      </w:r>
      <w:proofErr w:type="spellEnd"/>
      <w:r w:rsidRPr="001E2D6D">
        <w:rPr>
          <w:rFonts w:asciiTheme="minorHAnsi" w:hAnsiTheme="minorHAnsi" w:cstheme="minorHAnsi"/>
        </w:rPr>
        <w:t xml:space="preserve"> </w:t>
      </w:r>
      <w:proofErr w:type="spellStart"/>
      <w:r w:rsidRPr="001E2D6D">
        <w:rPr>
          <w:rFonts w:asciiTheme="minorHAnsi" w:hAnsiTheme="minorHAnsi" w:cstheme="minorHAnsi"/>
        </w:rPr>
        <w:t>beneficiada</w:t>
      </w:r>
      <w:proofErr w:type="spellEnd"/>
      <w:r w:rsidRPr="001E2D6D">
        <w:rPr>
          <w:rFonts w:asciiTheme="minorHAnsi" w:hAnsiTheme="minorHAnsi" w:cstheme="minorHAnsi"/>
        </w:rPr>
        <w:t>.</w:t>
      </w:r>
    </w:p>
    <w:p w14:paraId="13F4D5B5" w14:textId="77777777" w:rsidR="002D2D9C" w:rsidRPr="001E2D6D" w:rsidRDefault="002D2D9C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Cs w:val="22"/>
        </w:rPr>
      </w:pPr>
    </w:p>
    <w:p w14:paraId="32B73DE6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1E2D6D">
        <w:rPr>
          <w:rFonts w:asciiTheme="minorHAnsi" w:hAnsiTheme="minorHAnsi" w:cstheme="minorHAnsi"/>
          <w:b/>
          <w:bCs/>
        </w:rPr>
        <w:t>4. REQUISITOS DA CONTRATAÇÃO</w:t>
      </w:r>
    </w:p>
    <w:p w14:paraId="3ACE5C6C" w14:textId="77777777" w:rsidR="002D2D9C" w:rsidRPr="001E2D6D" w:rsidRDefault="00852E04" w:rsidP="001E2D6D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t>As sementes de hortaliças a serem adquiridos têm natureza de bens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19BC7A19" w14:textId="7B5E68FF" w:rsidR="002D2D9C" w:rsidRPr="001E2D6D" w:rsidRDefault="00852E04" w:rsidP="001E2D6D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lastRenderedPageBreak/>
        <w:t>Para o fornecimento dos insumos pretendidos os eventuais interessados deverão comprovar que atuam em ramo de atividade compatível com o objeto da licitação, bem como apresentar os seguintes documentos</w:t>
      </w:r>
      <w:r w:rsidR="00E90F78">
        <w:rPr>
          <w:rFonts w:asciiTheme="minorHAnsi" w:hAnsiTheme="minorHAnsi" w:cstheme="minorHAnsi"/>
        </w:rPr>
        <w:t xml:space="preserve"> (negativas, federal, estadual, municipal, </w:t>
      </w:r>
      <w:proofErr w:type="spellStart"/>
      <w:r w:rsidR="00E90F78">
        <w:rPr>
          <w:rFonts w:asciiTheme="minorHAnsi" w:hAnsiTheme="minorHAnsi" w:cstheme="minorHAnsi"/>
        </w:rPr>
        <w:t>fgts</w:t>
      </w:r>
      <w:proofErr w:type="spellEnd"/>
      <w:r w:rsidR="00E90F78">
        <w:rPr>
          <w:rFonts w:asciiTheme="minorHAnsi" w:hAnsiTheme="minorHAnsi" w:cstheme="minorHAnsi"/>
        </w:rPr>
        <w:t xml:space="preserve"> e trabalhista)</w:t>
      </w:r>
      <w:r w:rsidRPr="001E2D6D">
        <w:rPr>
          <w:rFonts w:asciiTheme="minorHAnsi" w:hAnsiTheme="minorHAnsi" w:cstheme="minorHAnsi"/>
        </w:rPr>
        <w:t xml:space="preserve"> a título de habilitação, nos </w:t>
      </w:r>
      <w:r w:rsidR="001E2D6D" w:rsidRPr="001E2D6D">
        <w:rPr>
          <w:rFonts w:asciiTheme="minorHAnsi" w:hAnsiTheme="minorHAnsi" w:cstheme="minorHAnsi"/>
        </w:rPr>
        <w:t>termos da</w:t>
      </w:r>
      <w:r w:rsidRPr="001E2D6D">
        <w:rPr>
          <w:rFonts w:asciiTheme="minorHAnsi" w:hAnsiTheme="minorHAnsi" w:cstheme="minorHAnsi"/>
        </w:rPr>
        <w:t xml:space="preserve"> Lei nº 14.133/2021</w:t>
      </w:r>
      <w:r w:rsidR="00E90F78">
        <w:rPr>
          <w:rFonts w:asciiTheme="minorHAnsi" w:hAnsiTheme="minorHAnsi" w:cstheme="minorHAnsi"/>
        </w:rPr>
        <w:t>.</w:t>
      </w:r>
    </w:p>
    <w:p w14:paraId="6EA4C2E8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eastAsia="Arial-BoldMT" w:hAnsiTheme="minorHAnsi" w:cstheme="minorHAnsi"/>
          <w:b/>
          <w:bCs/>
          <w:color w:val="000000"/>
          <w:lang w:eastAsia="zh-CN" w:bidi="ar"/>
        </w:rPr>
        <w:t>4.1</w:t>
      </w:r>
      <w:r w:rsidRPr="001E2D6D">
        <w:rPr>
          <w:rFonts w:asciiTheme="minorHAnsi" w:eastAsia="Arial-BoldMT" w:hAnsiTheme="minorHAnsi" w:cstheme="minorHAnsi"/>
          <w:b/>
          <w:bCs/>
          <w:color w:val="000000"/>
          <w:lang w:val="en-US" w:eastAsia="zh-CN" w:bidi="ar"/>
        </w:rPr>
        <w:t xml:space="preserve"> - DAS OBRIGAÇÕES DAS PARTES</w:t>
      </w:r>
    </w:p>
    <w:p w14:paraId="41D63677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proofErr w:type="gramStart"/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 xml:space="preserve">I </w:t>
      </w: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-</w:t>
      </w:r>
      <w:proofErr w:type="gram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Caberá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à </w:t>
      </w:r>
      <w:r w:rsidRPr="001E2D6D">
        <w:rPr>
          <w:rFonts w:asciiTheme="minorHAnsi" w:eastAsia="Arial-BoldMT" w:hAnsiTheme="minorHAnsi" w:cstheme="minorHAnsi"/>
          <w:b/>
          <w:bCs/>
          <w:color w:val="000000"/>
          <w:lang w:val="en-US" w:eastAsia="zh-CN" w:bidi="ar"/>
        </w:rPr>
        <w:t>CONTRATANTE</w:t>
      </w: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:</w:t>
      </w:r>
    </w:p>
    <w:p w14:paraId="51F45A8E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a)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Emitir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a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Ordem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de Fornecimento, com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todas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as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informações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necessárias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,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em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favor da</w:t>
      </w:r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 xml:space="preserve"> </w:t>
      </w: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CONTRATADA;</w:t>
      </w:r>
    </w:p>
    <w:p w14:paraId="2642E5EF" w14:textId="77777777" w:rsidR="002D2D9C" w:rsidRPr="001E2D6D" w:rsidRDefault="00852E04">
      <w:pPr>
        <w:spacing w:line="360" w:lineRule="auto"/>
        <w:jc w:val="both"/>
        <w:rPr>
          <w:rFonts w:asciiTheme="minorHAnsi" w:eastAsia="ArialMT" w:hAnsiTheme="minorHAnsi" w:cstheme="minorHAnsi"/>
          <w:color w:val="000000"/>
          <w:lang w:eastAsia="zh-CN" w:bidi="ar"/>
        </w:rPr>
      </w:pP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b)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Responsabilizar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-se pela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lavratura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do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respectivo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Contrato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, com</w:t>
      </w:r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 xml:space="preserve"> </w:t>
      </w: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base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nas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disposições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estabelecidas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neste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Termo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Referência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, 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ainda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,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em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consonância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 xml:space="preserve"> </w:t>
      </w: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com a Lei Federal nº </w:t>
      </w:r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>14.133/21.</w:t>
      </w:r>
    </w:p>
    <w:p w14:paraId="6F7BCE53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c)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Assegurar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recursos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orçamentários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financeiros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para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custear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gram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a</w:t>
      </w:r>
      <w:proofErr w:type="gram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entrega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dos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itens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;</w:t>
      </w:r>
    </w:p>
    <w:p w14:paraId="7BA73172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d)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Atestar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as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faturas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correspondentes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à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entrega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dos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itens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,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por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intermédio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do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servidor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competente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;</w:t>
      </w:r>
    </w:p>
    <w:p w14:paraId="5820E6D0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e)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Efetuar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,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em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favor da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empresa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CONTRATADA, o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pagamento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,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nas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condições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estabelecidas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 xml:space="preserve"> </w:t>
      </w: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no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Edital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seus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Anexos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.</w:t>
      </w:r>
    </w:p>
    <w:p w14:paraId="014391E8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 xml:space="preserve">II </w:t>
      </w: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-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Caberá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à </w:t>
      </w:r>
      <w:r w:rsidRPr="001E2D6D">
        <w:rPr>
          <w:rFonts w:asciiTheme="minorHAnsi" w:eastAsia="Arial-BoldMT" w:hAnsiTheme="minorHAnsi" w:cstheme="minorHAnsi"/>
          <w:b/>
          <w:bCs/>
          <w:color w:val="000000"/>
          <w:lang w:val="en-US" w:eastAsia="zh-CN" w:bidi="ar"/>
        </w:rPr>
        <w:t>CONTRATADA:</w:t>
      </w:r>
    </w:p>
    <w:p w14:paraId="18412AAE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a) Tomar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todas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as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providências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necessárias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à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fiel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execução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do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objeto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deste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Termo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de</w:t>
      </w:r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Referência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;</w:t>
      </w:r>
    </w:p>
    <w:p w14:paraId="170F0DF0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b) Manter,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durante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o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período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vigência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</w:t>
      </w:r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>o contrato</w:t>
      </w: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,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todas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as</w:t>
      </w:r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condições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qualificações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exigidas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na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Licitação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;</w:t>
      </w:r>
    </w:p>
    <w:p w14:paraId="37965C0F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c)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Promover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a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entrega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dos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itens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dentro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dos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parâmetros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rotinas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estabelecidos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>;</w:t>
      </w:r>
    </w:p>
    <w:p w14:paraId="1E567F8F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d)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Prestar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todos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esclarecimentos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que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lhe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forem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solicitados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pela CONTRATANTE;</w:t>
      </w:r>
    </w:p>
    <w:p w14:paraId="7768537C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e)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Adotar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medidas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para </w:t>
      </w:r>
      <w:proofErr w:type="gram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a</w:t>
      </w:r>
      <w:proofErr w:type="gram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entrega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dos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itens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solicitados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,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observando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todas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as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condições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especificações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aprovadas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pela CONTRATANTE;</w:t>
      </w:r>
    </w:p>
    <w:p w14:paraId="7857A146" w14:textId="4073BBAD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f)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Cumprir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,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impreterivelmente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,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todos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prazos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condições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exigidas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observar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as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datas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,</w:t>
      </w:r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horários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locais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entrega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dos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itens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solicitados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.</w:t>
      </w:r>
    </w:p>
    <w:p w14:paraId="54D2E38E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g)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Providenciar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a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imediata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troca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do item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julgado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inadequado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ou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que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não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atenda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as</w:t>
      </w:r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especificações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.</w:t>
      </w:r>
    </w:p>
    <w:p w14:paraId="3970926E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h) Responder 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responsabilizar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-se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por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quaisquer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danos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causados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direta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ou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indiretamente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a</w:t>
      </w:r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 xml:space="preserve"> </w:t>
      </w:r>
      <w:proofErr w:type="gram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bens</w:t>
      </w:r>
      <w:proofErr w:type="gram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propriedade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da CONTRATANTE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ou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terceiros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,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quando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estes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tenham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sido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ocasionados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por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seus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empregadores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/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profissionais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por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ocasião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das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entregas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efetuadas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.</w:t>
      </w:r>
    </w:p>
    <w:p w14:paraId="2EAE699E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i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)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Responsabilizar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-se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pelo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transporte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 xml:space="preserve"> 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entrega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 xml:space="preserve"> </w:t>
      </w: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dos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itens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solicitados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sem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qualquer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custo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adicional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.</w:t>
      </w:r>
    </w:p>
    <w:p w14:paraId="74169C33" w14:textId="1F9EF4B6" w:rsidR="002D2D9C" w:rsidRPr="001E2D6D" w:rsidRDefault="00852E04">
      <w:pPr>
        <w:spacing w:line="360" w:lineRule="auto"/>
        <w:jc w:val="both"/>
        <w:rPr>
          <w:rFonts w:asciiTheme="minorHAnsi" w:eastAsia="ArialMT" w:hAnsiTheme="minorHAnsi" w:cstheme="minorHAnsi"/>
          <w:color w:val="000000"/>
          <w:lang w:eastAsia="zh-CN" w:bidi="ar"/>
        </w:rPr>
      </w:pP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j)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Encaminhar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à CONTRATANTE a Nota Fiscal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Eletrônica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correspondente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aos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itens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juntamente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com </w:t>
      </w:r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 xml:space="preserve">o relatório dos </w:t>
      </w:r>
      <w:r w:rsidR="00E90F78">
        <w:rPr>
          <w:rFonts w:asciiTheme="minorHAnsi" w:eastAsia="ArialMT" w:hAnsiTheme="minorHAnsi" w:cstheme="minorHAnsi"/>
          <w:color w:val="000000"/>
          <w:lang w:eastAsia="zh-CN" w:bidi="ar"/>
        </w:rPr>
        <w:t>itens entregues.</w:t>
      </w:r>
    </w:p>
    <w:p w14:paraId="22734D83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1E2D6D">
        <w:rPr>
          <w:rFonts w:asciiTheme="minorHAnsi" w:hAnsiTheme="minorHAnsi" w:cstheme="minorHAnsi"/>
          <w:b/>
          <w:bCs/>
        </w:rPr>
        <w:lastRenderedPageBreak/>
        <w:t>5. MODELO DE EXECUÇÃO DO OBJETO</w:t>
      </w:r>
    </w:p>
    <w:p w14:paraId="3C714D2B" w14:textId="7C10B80C" w:rsidR="002D2D9C" w:rsidRPr="001E2D6D" w:rsidRDefault="00852E04">
      <w:pPr>
        <w:shd w:val="clear" w:color="auto" w:fill="FFFFFF" w:themeFill="background1"/>
        <w:spacing w:after="0" w:line="360" w:lineRule="auto"/>
        <w:jc w:val="both"/>
        <w:rPr>
          <w:rFonts w:asciiTheme="minorHAnsi" w:eastAsia="CIDFont" w:hAnsiTheme="minorHAnsi" w:cstheme="minorHAnsi"/>
          <w:color w:val="000000"/>
          <w:shd w:val="clear" w:color="auto" w:fill="FFFFFF" w:themeFill="background1"/>
          <w:lang w:eastAsia="zh-CN" w:bidi="ar"/>
        </w:rPr>
      </w:pPr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>I</w:t>
      </w: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– </w:t>
      </w:r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>As sementes de hortaliças</w:t>
      </w:r>
      <w:r w:rsidRPr="001E2D6D">
        <w:rPr>
          <w:rFonts w:asciiTheme="minorHAnsi" w:eastAsia="CIDFont" w:hAnsiTheme="minorHAnsi" w:cstheme="minorHAnsi"/>
          <w:color w:val="000000"/>
          <w:shd w:val="clear" w:color="auto" w:fill="FFFFFF" w:themeFill="background1"/>
          <w:lang w:val="en-US" w:eastAsia="zh-CN" w:bidi="ar"/>
        </w:rPr>
        <w:t xml:space="preserve">, </w:t>
      </w:r>
      <w:proofErr w:type="spellStart"/>
      <w:r w:rsidRPr="001E2D6D">
        <w:rPr>
          <w:rFonts w:asciiTheme="minorHAnsi" w:eastAsia="CIDFont" w:hAnsiTheme="minorHAnsi" w:cstheme="minorHAnsi"/>
          <w:color w:val="000000"/>
          <w:shd w:val="clear" w:color="auto" w:fill="FFFFFF" w:themeFill="background1"/>
          <w:lang w:val="en-US" w:eastAsia="zh-CN" w:bidi="ar"/>
        </w:rPr>
        <w:t>deverão</w:t>
      </w:r>
      <w:proofErr w:type="spellEnd"/>
      <w:r w:rsidRPr="001E2D6D">
        <w:rPr>
          <w:rFonts w:asciiTheme="minorHAnsi" w:eastAsia="CIDFont" w:hAnsiTheme="minorHAnsi" w:cstheme="minorHAnsi"/>
          <w:color w:val="000000"/>
          <w:shd w:val="clear" w:color="auto" w:fill="FFFFFF" w:themeFill="background1"/>
          <w:lang w:val="en-US" w:eastAsia="zh-CN" w:bidi="ar"/>
        </w:rPr>
        <w:t xml:space="preserve"> ser </w:t>
      </w:r>
      <w:proofErr w:type="spellStart"/>
      <w:r w:rsidRPr="001E2D6D">
        <w:rPr>
          <w:rFonts w:asciiTheme="minorHAnsi" w:eastAsia="CIDFont" w:hAnsiTheme="minorHAnsi" w:cstheme="minorHAnsi"/>
          <w:color w:val="000000"/>
          <w:shd w:val="clear" w:color="auto" w:fill="FFFFFF" w:themeFill="background1"/>
          <w:lang w:val="en-US" w:eastAsia="zh-CN" w:bidi="ar"/>
        </w:rPr>
        <w:t>entregues</w:t>
      </w:r>
      <w:proofErr w:type="spellEnd"/>
      <w:r w:rsidRPr="001E2D6D">
        <w:rPr>
          <w:rFonts w:asciiTheme="minorHAnsi" w:eastAsia="CIDFont" w:hAnsiTheme="minorHAnsi" w:cstheme="minorHAnsi"/>
          <w:color w:val="000000"/>
          <w:shd w:val="clear" w:color="auto" w:fill="FFFFFF" w:themeFill="background1"/>
          <w:lang w:eastAsia="zh-CN" w:bidi="ar"/>
        </w:rPr>
        <w:t xml:space="preserve">, sem ônus de entrega de forma total na Secretaria Municipal da Agricultura e Meio Ambiente, sita na Praça das Bandeiras, </w:t>
      </w:r>
      <w:r w:rsidR="00603CCB">
        <w:rPr>
          <w:rFonts w:asciiTheme="minorHAnsi" w:eastAsia="CIDFont" w:hAnsiTheme="minorHAnsi" w:cstheme="minorHAnsi"/>
          <w:color w:val="000000"/>
          <w:shd w:val="clear" w:color="auto" w:fill="FFFFFF" w:themeFill="background1"/>
          <w:lang w:eastAsia="zh-CN" w:bidi="ar"/>
        </w:rPr>
        <w:t xml:space="preserve">n. </w:t>
      </w:r>
      <w:r w:rsidRPr="001E2D6D">
        <w:rPr>
          <w:rFonts w:asciiTheme="minorHAnsi" w:eastAsia="CIDFont" w:hAnsiTheme="minorHAnsi" w:cstheme="minorHAnsi"/>
          <w:color w:val="000000"/>
          <w:shd w:val="clear" w:color="auto" w:fill="FFFFFF" w:themeFill="background1"/>
          <w:lang w:eastAsia="zh-CN" w:bidi="ar"/>
        </w:rPr>
        <w:t>200</w:t>
      </w:r>
      <w:r w:rsidR="00603CCB">
        <w:rPr>
          <w:rFonts w:asciiTheme="minorHAnsi" w:eastAsia="CIDFont" w:hAnsiTheme="minorHAnsi" w:cstheme="minorHAnsi"/>
          <w:color w:val="000000"/>
          <w:shd w:val="clear" w:color="auto" w:fill="FFFFFF" w:themeFill="background1"/>
          <w:lang w:eastAsia="zh-CN" w:bidi="ar"/>
        </w:rPr>
        <w:t xml:space="preserve">, centro, </w:t>
      </w:r>
      <w:proofErr w:type="spellStart"/>
      <w:r w:rsidR="00603CCB">
        <w:rPr>
          <w:rFonts w:asciiTheme="minorHAnsi" w:eastAsia="CIDFont" w:hAnsiTheme="minorHAnsi" w:cstheme="minorHAnsi"/>
          <w:color w:val="000000"/>
          <w:shd w:val="clear" w:color="auto" w:fill="FFFFFF" w:themeFill="background1"/>
          <w:lang w:eastAsia="zh-CN" w:bidi="ar"/>
        </w:rPr>
        <w:t>Municipio</w:t>
      </w:r>
      <w:proofErr w:type="spellEnd"/>
      <w:r w:rsidR="00603CCB">
        <w:rPr>
          <w:rFonts w:asciiTheme="minorHAnsi" w:eastAsia="CIDFont" w:hAnsiTheme="minorHAnsi" w:cstheme="minorHAnsi"/>
          <w:color w:val="000000"/>
          <w:shd w:val="clear" w:color="auto" w:fill="FFFFFF" w:themeFill="background1"/>
          <w:lang w:eastAsia="zh-CN" w:bidi="ar"/>
        </w:rPr>
        <w:t xml:space="preserve"> de Itapiranga/SC</w:t>
      </w:r>
      <w:r w:rsidRPr="001E2D6D">
        <w:rPr>
          <w:rFonts w:asciiTheme="minorHAnsi" w:eastAsia="CIDFont" w:hAnsiTheme="minorHAnsi" w:cstheme="minorHAnsi"/>
          <w:color w:val="000000"/>
          <w:shd w:val="clear" w:color="auto" w:fill="FFFFFF" w:themeFill="background1"/>
          <w:lang w:eastAsia="zh-CN" w:bidi="ar"/>
        </w:rPr>
        <w:t>.</w:t>
      </w:r>
    </w:p>
    <w:p w14:paraId="61AA3566" w14:textId="77777777" w:rsidR="002D2D9C" w:rsidRPr="001E2D6D" w:rsidRDefault="00852E04">
      <w:pPr>
        <w:spacing w:after="0" w:line="360" w:lineRule="auto"/>
        <w:jc w:val="both"/>
        <w:rPr>
          <w:rFonts w:asciiTheme="minorHAnsi" w:hAnsiTheme="minorHAnsi" w:cstheme="minorHAnsi"/>
          <w:color w:val="000000"/>
          <w:lang w:val="en-US" w:eastAsia="zh-CN" w:bidi="ar"/>
        </w:rPr>
      </w:pPr>
      <w:r w:rsidRPr="001E2D6D">
        <w:rPr>
          <w:rFonts w:asciiTheme="minorHAnsi" w:hAnsiTheme="minorHAnsi" w:cstheme="minorHAnsi"/>
          <w:color w:val="000000"/>
          <w:lang w:val="en-US" w:eastAsia="zh-CN" w:bidi="ar"/>
        </w:rPr>
        <w:t>II</w:t>
      </w:r>
      <w:r w:rsidRPr="001E2D6D">
        <w:rPr>
          <w:rFonts w:asciiTheme="minorHAnsi" w:hAnsiTheme="minorHAnsi" w:cstheme="minorHAnsi"/>
          <w:color w:val="000000"/>
          <w:lang w:eastAsia="zh-CN" w:bidi="ar"/>
        </w:rPr>
        <w:t xml:space="preserve"> </w:t>
      </w:r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-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Os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produtos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deverão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ser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entregues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livres de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frete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e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descarga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, </w:t>
      </w:r>
      <w:r w:rsidRPr="001E2D6D">
        <w:rPr>
          <w:rFonts w:asciiTheme="minorHAnsi" w:eastAsia="Arial-BoldMT" w:hAnsiTheme="minorHAnsi" w:cstheme="minorHAnsi"/>
          <w:color w:val="000000"/>
          <w:lang w:val="en-US" w:eastAsia="zh-CN" w:bidi="ar"/>
        </w:rPr>
        <w:t xml:space="preserve">no </w:t>
      </w:r>
      <w:proofErr w:type="spellStart"/>
      <w:r w:rsidRPr="001E2D6D">
        <w:rPr>
          <w:rFonts w:asciiTheme="minorHAnsi" w:eastAsia="Arial-BoldMT" w:hAnsiTheme="minorHAnsi" w:cstheme="minorHAnsi"/>
          <w:color w:val="000000"/>
          <w:lang w:val="en-US" w:eastAsia="zh-CN" w:bidi="ar"/>
        </w:rPr>
        <w:t>prazo</w:t>
      </w:r>
      <w:proofErr w:type="spellEnd"/>
      <w:r w:rsidRPr="001E2D6D">
        <w:rPr>
          <w:rFonts w:asciiTheme="minorHAnsi" w:eastAsia="Arial-BoldMT" w:hAnsiTheme="minorHAnsi" w:cstheme="minorHAnsi"/>
          <w:color w:val="000000"/>
          <w:lang w:val="en-US" w:eastAsia="zh-CN" w:bidi="ar"/>
        </w:rPr>
        <w:t xml:space="preserve"> de </w:t>
      </w:r>
      <w:proofErr w:type="spellStart"/>
      <w:r w:rsidRPr="001E2D6D">
        <w:rPr>
          <w:rFonts w:asciiTheme="minorHAnsi" w:eastAsia="Arial-BoldMT" w:hAnsiTheme="minorHAnsi" w:cstheme="minorHAnsi"/>
          <w:color w:val="000000"/>
          <w:lang w:val="en-US" w:eastAsia="zh-CN" w:bidi="ar"/>
        </w:rPr>
        <w:t>até</w:t>
      </w:r>
      <w:proofErr w:type="spellEnd"/>
      <w:r w:rsidRPr="001E2D6D">
        <w:rPr>
          <w:rFonts w:asciiTheme="minorHAnsi" w:eastAsia="Arial-BoldMT" w:hAnsiTheme="minorHAnsi" w:cstheme="minorHAnsi"/>
          <w:color w:val="000000"/>
          <w:lang w:val="en-US" w:eastAsia="zh-CN" w:bidi="ar"/>
        </w:rPr>
        <w:t xml:space="preserve"> 20 </w:t>
      </w:r>
      <w:proofErr w:type="spellStart"/>
      <w:r w:rsidRPr="001E2D6D">
        <w:rPr>
          <w:rFonts w:asciiTheme="minorHAnsi" w:eastAsia="Arial-BoldMT" w:hAnsiTheme="minorHAnsi" w:cstheme="minorHAnsi"/>
          <w:color w:val="000000"/>
          <w:lang w:val="en-US" w:eastAsia="zh-CN" w:bidi="ar"/>
        </w:rPr>
        <w:t>dias</w:t>
      </w:r>
      <w:proofErr w:type="spellEnd"/>
      <w:r w:rsidRPr="001E2D6D">
        <w:rPr>
          <w:rFonts w:asciiTheme="minorHAnsi" w:eastAsia="Arial-Bold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-BoldMT" w:hAnsiTheme="minorHAnsi" w:cstheme="minorHAnsi"/>
          <w:color w:val="000000"/>
          <w:lang w:val="en-US" w:eastAsia="zh-CN" w:bidi="ar"/>
        </w:rPr>
        <w:t>após</w:t>
      </w:r>
      <w:proofErr w:type="spellEnd"/>
      <w:r w:rsidRPr="001E2D6D">
        <w:rPr>
          <w:rFonts w:asciiTheme="minorHAnsi" w:eastAsia="Arial-BoldMT" w:hAnsiTheme="minorHAnsi" w:cstheme="minorHAnsi"/>
          <w:color w:val="000000"/>
          <w:lang w:val="en-US" w:eastAsia="zh-CN" w:bidi="ar"/>
        </w:rPr>
        <w:t xml:space="preserve"> </w:t>
      </w:r>
      <w:proofErr w:type="gramStart"/>
      <w:r w:rsidRPr="001E2D6D">
        <w:rPr>
          <w:rFonts w:asciiTheme="minorHAnsi" w:eastAsia="Arial-BoldMT" w:hAnsiTheme="minorHAnsi" w:cstheme="minorHAnsi"/>
          <w:color w:val="000000"/>
          <w:lang w:val="en-US" w:eastAsia="zh-CN" w:bidi="ar"/>
        </w:rPr>
        <w:t>a</w:t>
      </w:r>
      <w:proofErr w:type="gramEnd"/>
      <w:r w:rsidRPr="001E2D6D">
        <w:rPr>
          <w:rFonts w:asciiTheme="minorHAnsi" w:eastAsia="Arial-Bold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-BoldMT" w:hAnsiTheme="minorHAnsi" w:cstheme="minorHAnsi"/>
          <w:color w:val="000000"/>
          <w:lang w:val="en-US" w:eastAsia="zh-CN" w:bidi="ar"/>
        </w:rPr>
        <w:t>emissão</w:t>
      </w:r>
      <w:proofErr w:type="spellEnd"/>
      <w:r w:rsidRPr="001E2D6D">
        <w:rPr>
          <w:rFonts w:asciiTheme="minorHAnsi" w:eastAsia="Arial-BoldMT" w:hAnsiTheme="minorHAnsi" w:cstheme="minorHAnsi"/>
          <w:color w:val="000000"/>
          <w:lang w:val="en-US" w:eastAsia="zh-CN" w:bidi="ar"/>
        </w:rPr>
        <w:t xml:space="preserve"> da </w:t>
      </w:r>
      <w:proofErr w:type="spellStart"/>
      <w:r w:rsidRPr="001E2D6D">
        <w:rPr>
          <w:rFonts w:asciiTheme="minorHAnsi" w:eastAsia="Arial-BoldMT" w:hAnsiTheme="minorHAnsi" w:cstheme="minorHAnsi"/>
          <w:color w:val="000000"/>
          <w:lang w:val="en-US" w:eastAsia="zh-CN" w:bidi="ar"/>
        </w:rPr>
        <w:t>Ordem</w:t>
      </w:r>
      <w:proofErr w:type="spellEnd"/>
      <w:r w:rsidRPr="001E2D6D">
        <w:rPr>
          <w:rFonts w:asciiTheme="minorHAnsi" w:eastAsia="Arial-BoldMT" w:hAnsiTheme="minorHAnsi" w:cstheme="minorHAnsi"/>
          <w:color w:val="000000"/>
          <w:lang w:val="en-US" w:eastAsia="zh-CN" w:bidi="ar"/>
        </w:rPr>
        <w:t xml:space="preserve"> de </w:t>
      </w:r>
      <w:proofErr w:type="spellStart"/>
      <w:r w:rsidRPr="001E2D6D">
        <w:rPr>
          <w:rFonts w:asciiTheme="minorHAnsi" w:eastAsia="Arial-BoldMT" w:hAnsiTheme="minorHAnsi" w:cstheme="minorHAnsi"/>
          <w:color w:val="000000"/>
          <w:lang w:val="en-US" w:eastAsia="zh-CN" w:bidi="ar"/>
        </w:rPr>
        <w:t>Compra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,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na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Secretaria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Municipal de Agricultura do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Município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de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Itapiranga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,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ou</w:t>
      </w:r>
      <w:proofErr w:type="spellEnd"/>
      <w:r w:rsidRPr="001E2D6D">
        <w:rPr>
          <w:rFonts w:asciiTheme="minorHAnsi" w:hAnsiTheme="minorHAnsi" w:cstheme="minorHAnsi"/>
          <w:color w:val="000000"/>
          <w:lang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ainda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em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outro local do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Município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indicado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pelo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setor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solicitante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. </w:t>
      </w:r>
    </w:p>
    <w:p w14:paraId="59CF6E88" w14:textId="6A6521DA" w:rsidR="002D2D9C" w:rsidRPr="001E2D6D" w:rsidRDefault="00852E04">
      <w:pPr>
        <w:spacing w:after="0" w:line="360" w:lineRule="auto"/>
        <w:jc w:val="both"/>
        <w:rPr>
          <w:rFonts w:asciiTheme="minorHAnsi" w:hAnsiTheme="minorHAnsi" w:cstheme="minorHAnsi"/>
          <w:color w:val="000000"/>
          <w:lang w:val="en-US" w:eastAsia="zh-CN" w:bidi="ar"/>
        </w:rPr>
      </w:pPr>
      <w:r w:rsidRPr="001E2D6D">
        <w:rPr>
          <w:rFonts w:asciiTheme="minorHAnsi" w:hAnsiTheme="minorHAnsi" w:cstheme="minorHAnsi"/>
        </w:rPr>
        <w:t>III - As sementes de hortaliças devem ser de boa qualidade com vigor e germinação dentro das normas, embaladas em pacotes de 5 gramas, com prazo de validade escrito na embalagem, com validade mínima de 13</w:t>
      </w:r>
      <w:r w:rsidR="001D0836">
        <w:rPr>
          <w:rStyle w:val="Refdenotaderodap"/>
          <w:rFonts w:asciiTheme="minorHAnsi" w:hAnsiTheme="minorHAnsi" w:cstheme="minorHAnsi"/>
        </w:rPr>
        <w:footnoteReference w:id="1"/>
      </w:r>
      <w:r w:rsidRPr="001E2D6D">
        <w:rPr>
          <w:rFonts w:asciiTheme="minorHAnsi" w:hAnsiTheme="minorHAnsi" w:cstheme="minorHAnsi"/>
        </w:rPr>
        <w:t xml:space="preserve"> meses</w:t>
      </w:r>
      <w:r w:rsidR="001D0836">
        <w:rPr>
          <w:rFonts w:asciiTheme="minorHAnsi" w:hAnsiTheme="minorHAnsi" w:cstheme="minorHAnsi"/>
        </w:rPr>
        <w:t xml:space="preserve">, </w:t>
      </w:r>
      <w:r w:rsidR="001D0836" w:rsidRPr="001D0836">
        <w:rPr>
          <w:rFonts w:asciiTheme="minorHAnsi" w:hAnsiTheme="minorHAnsi" w:cstheme="minorHAnsi"/>
        </w:rPr>
        <w:t>contados a partir da data de efetiva entrega ao Município</w:t>
      </w:r>
      <w:r w:rsidRPr="001D0836">
        <w:rPr>
          <w:rFonts w:asciiTheme="minorHAnsi" w:hAnsiTheme="minorHAnsi" w:cstheme="minorHAnsi"/>
        </w:rPr>
        <w:t>, e com o nome da variedade escrita no envelope.</w:t>
      </w:r>
    </w:p>
    <w:p w14:paraId="05D04781" w14:textId="77777777" w:rsidR="002D2D9C" w:rsidRPr="001E2D6D" w:rsidRDefault="00852E04">
      <w:pPr>
        <w:spacing w:after="0"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  <w:color w:val="000000"/>
          <w:lang w:val="en-US" w:eastAsia="zh-CN" w:bidi="ar"/>
        </w:rPr>
        <w:t>I</w:t>
      </w:r>
      <w:r w:rsidRPr="001E2D6D">
        <w:rPr>
          <w:rFonts w:asciiTheme="minorHAnsi" w:hAnsiTheme="minorHAnsi" w:cstheme="minorHAnsi"/>
          <w:color w:val="000000"/>
          <w:lang w:eastAsia="zh-CN" w:bidi="ar"/>
        </w:rPr>
        <w:t xml:space="preserve">V </w:t>
      </w:r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– Em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cada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envelope de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sementes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deve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constar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o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nome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da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variedade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 xml:space="preserve"> e a data de </w:t>
      </w:r>
      <w:proofErr w:type="spellStart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validade</w:t>
      </w:r>
      <w:proofErr w:type="spellEnd"/>
      <w:r w:rsidRPr="001E2D6D">
        <w:rPr>
          <w:rFonts w:asciiTheme="minorHAnsi" w:hAnsiTheme="minorHAnsi" w:cstheme="minorHAnsi"/>
          <w:color w:val="000000"/>
          <w:lang w:val="en-US" w:eastAsia="zh-CN" w:bidi="ar"/>
        </w:rPr>
        <w:t>.</w:t>
      </w:r>
    </w:p>
    <w:p w14:paraId="2253C927" w14:textId="77777777" w:rsidR="002D2D9C" w:rsidRPr="001E2D6D" w:rsidRDefault="002D2D9C">
      <w:pPr>
        <w:shd w:val="clear" w:color="auto" w:fill="FFFFFF" w:themeFill="background1"/>
        <w:spacing w:after="0" w:line="360" w:lineRule="auto"/>
        <w:jc w:val="both"/>
        <w:rPr>
          <w:rFonts w:asciiTheme="minorHAnsi" w:eastAsia="CIDFont" w:hAnsiTheme="minorHAnsi" w:cstheme="minorHAnsi"/>
          <w:color w:val="000000"/>
          <w:shd w:val="clear" w:color="auto" w:fill="FFFFFF" w:themeFill="background1"/>
          <w:lang w:eastAsia="zh-CN" w:bidi="ar"/>
        </w:rPr>
      </w:pPr>
    </w:p>
    <w:p w14:paraId="035893DF" w14:textId="77777777" w:rsidR="002D2D9C" w:rsidRPr="001E2D6D" w:rsidRDefault="00852E04">
      <w:pPr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</w:rPr>
      </w:pPr>
      <w:r w:rsidRPr="001E2D6D">
        <w:rPr>
          <w:rFonts w:asciiTheme="minorHAnsi" w:hAnsiTheme="minorHAnsi" w:cstheme="minorHAnsi"/>
          <w:b/>
          <w:bCs/>
        </w:rPr>
        <w:t>MODELO DE GESTÃO DO CONTRATO</w:t>
      </w:r>
    </w:p>
    <w:p w14:paraId="782D760D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t>I - A gestão e a fiscalização do objeto contratado serão realizadas conforme o disposto no Decreto Municipal n.º 111/2025, que "Estabelece regras e diretrizes para a aplicação da Lei Federal nº 14.133, de 1º de abril de 2021, que dispõe sobre licitações e contratos administrativos, no âmbito do Poder Executivo do Município de Itapiranga”.</w:t>
      </w:r>
    </w:p>
    <w:p w14:paraId="0316B8BA" w14:textId="1AEB8443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  <w:color w:val="00000A"/>
          <w:lang w:eastAsia="zh-CN" w:bidi="ar"/>
        </w:rPr>
        <w:t xml:space="preserve">II - </w:t>
      </w:r>
      <w:r w:rsidRPr="001E2D6D">
        <w:rPr>
          <w:rFonts w:asciiTheme="minorHAnsi" w:hAnsiTheme="minorHAnsi" w:cstheme="minorHAnsi"/>
          <w:color w:val="00000A"/>
          <w:lang w:val="en-US" w:eastAsia="zh-CN" w:bidi="ar"/>
        </w:rPr>
        <w:t>A e</w:t>
      </w:r>
      <w:proofErr w:type="spellStart"/>
      <w:r w:rsidRPr="001E2D6D">
        <w:rPr>
          <w:rFonts w:asciiTheme="minorHAnsi" w:hAnsiTheme="minorHAnsi" w:cstheme="minorHAnsi"/>
          <w:color w:val="00000A"/>
          <w:lang w:eastAsia="zh-CN" w:bidi="ar"/>
        </w:rPr>
        <w:t>ntrega</w:t>
      </w:r>
      <w:proofErr w:type="spellEnd"/>
      <w:r w:rsidRPr="001E2D6D">
        <w:rPr>
          <w:rFonts w:asciiTheme="minorHAnsi" w:hAnsiTheme="minorHAnsi" w:cstheme="minorHAnsi"/>
          <w:color w:val="00000A"/>
          <w:lang w:eastAsia="zh-CN" w:bidi="ar"/>
        </w:rPr>
        <w:t xml:space="preserve"> das sementes de Hortaliças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deverá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ser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acompanhada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e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fiscalizada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="001E2D6D" w:rsidRPr="001E2D6D">
        <w:rPr>
          <w:rFonts w:asciiTheme="minorHAnsi" w:hAnsiTheme="minorHAnsi" w:cstheme="minorHAnsi"/>
          <w:color w:val="00000A"/>
          <w:lang w:val="en-US" w:eastAsia="zh-CN" w:bidi="ar"/>
        </w:rPr>
        <w:t>pelo</w:t>
      </w:r>
      <w:proofErr w:type="spellEnd"/>
      <w:r w:rsidR="001E2D6D"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fiscal</w:t>
      </w:r>
      <w:r w:rsidRPr="001E2D6D">
        <w:rPr>
          <w:rFonts w:asciiTheme="minorHAnsi" w:hAnsiTheme="minorHAnsi" w:cstheme="minorHAnsi"/>
          <w:color w:val="00000A"/>
          <w:lang w:eastAsia="zh-CN" w:bidi="ar"/>
        </w:rPr>
        <w:t xml:space="preserve"> designado</w:t>
      </w:r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,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ou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pelos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respectivos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substitutos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. </w:t>
      </w:r>
    </w:p>
    <w:p w14:paraId="19B96F8B" w14:textId="3BA0B642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  <w:color w:val="00000A"/>
          <w:lang w:eastAsia="zh-CN" w:bidi="ar"/>
        </w:rPr>
        <w:t>III -</w:t>
      </w:r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O fiscal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acompanhará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a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execução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, para que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sejam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cumpridas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todas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as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condições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estabelecidas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r w:rsidRPr="001E2D6D">
        <w:rPr>
          <w:rFonts w:asciiTheme="minorHAnsi" w:hAnsiTheme="minorHAnsi" w:cstheme="minorHAnsi"/>
          <w:color w:val="00000A"/>
          <w:lang w:eastAsia="zh-CN" w:bidi="ar"/>
        </w:rPr>
        <w:t xml:space="preserve">no </w:t>
      </w:r>
      <w:r w:rsidR="00603CCB">
        <w:rPr>
          <w:rFonts w:asciiTheme="minorHAnsi" w:hAnsiTheme="minorHAnsi" w:cstheme="minorHAnsi"/>
          <w:color w:val="00000A"/>
          <w:lang w:eastAsia="zh-CN" w:bidi="ar"/>
        </w:rPr>
        <w:t xml:space="preserve">processo </w:t>
      </w:r>
      <w:proofErr w:type="gramStart"/>
      <w:r w:rsidR="00603CCB">
        <w:rPr>
          <w:rFonts w:asciiTheme="minorHAnsi" w:hAnsiTheme="minorHAnsi" w:cstheme="minorHAnsi"/>
          <w:color w:val="00000A"/>
          <w:lang w:eastAsia="zh-CN" w:bidi="ar"/>
        </w:rPr>
        <w:t>licitatório</w:t>
      </w:r>
      <w:r w:rsidRPr="001E2D6D">
        <w:rPr>
          <w:rFonts w:asciiTheme="minorHAnsi" w:hAnsiTheme="minorHAnsi" w:cstheme="minorHAnsi"/>
          <w:color w:val="00000A"/>
          <w:lang w:eastAsia="zh-CN" w:bidi="ar"/>
        </w:rPr>
        <w:t xml:space="preserve">, </w:t>
      </w:r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de</w:t>
      </w:r>
      <w:proofErr w:type="gram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modo a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assegurar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os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melhores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resultados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para a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Administração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. </w:t>
      </w:r>
    </w:p>
    <w:p w14:paraId="79F8F545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  <w:color w:val="00000A"/>
          <w:lang w:val="en-US" w:eastAsia="zh-CN" w:bidi="ar"/>
        </w:rPr>
      </w:pPr>
      <w:r w:rsidRPr="001E2D6D">
        <w:rPr>
          <w:rFonts w:asciiTheme="minorHAnsi" w:hAnsiTheme="minorHAnsi" w:cstheme="minorHAnsi"/>
          <w:color w:val="00000A"/>
          <w:lang w:eastAsia="zh-CN" w:bidi="ar"/>
        </w:rPr>
        <w:t>IV -</w:t>
      </w:r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r w:rsidRPr="001E2D6D">
        <w:rPr>
          <w:rFonts w:asciiTheme="minorHAnsi" w:hAnsiTheme="minorHAnsi" w:cstheme="minorHAnsi"/>
          <w:color w:val="00000A"/>
          <w:lang w:eastAsia="zh-CN" w:bidi="ar"/>
        </w:rPr>
        <w:t xml:space="preserve"> </w:t>
      </w:r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Identificada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qualquer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inexatidão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ou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irregularidade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, o fiscal do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contrato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emitirá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notificações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para a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correção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da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execução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do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contrato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,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determinando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prazo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para a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correção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.</w:t>
      </w:r>
    </w:p>
    <w:p w14:paraId="5EE65DBD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  <w:color w:val="00000A"/>
          <w:lang w:eastAsia="zh-CN" w:bidi="ar"/>
        </w:rPr>
        <w:lastRenderedPageBreak/>
        <w:t xml:space="preserve">V </w:t>
      </w:r>
      <w:proofErr w:type="gramStart"/>
      <w:r w:rsidRPr="001E2D6D">
        <w:rPr>
          <w:rFonts w:asciiTheme="minorHAnsi" w:hAnsiTheme="minorHAnsi" w:cstheme="minorHAnsi"/>
          <w:color w:val="00000A"/>
          <w:lang w:eastAsia="zh-CN" w:bidi="ar"/>
        </w:rPr>
        <w:t xml:space="preserve">- </w:t>
      </w:r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O</w:t>
      </w:r>
      <w:proofErr w:type="gram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gram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fiscal  do</w:t>
      </w:r>
      <w:proofErr w:type="gram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contrato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informará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ao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gestor do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contato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,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em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tempo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hábil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, a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situação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que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demandar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decisão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ou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adoção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de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medidas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que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ultrapassem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sua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competência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, para que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adote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as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medidas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necessárias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 e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saneadoras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, se for o </w:t>
      </w:r>
      <w:proofErr w:type="spellStart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>caso</w:t>
      </w:r>
      <w:proofErr w:type="spellEnd"/>
      <w:r w:rsidRPr="001E2D6D">
        <w:rPr>
          <w:rFonts w:asciiTheme="minorHAnsi" w:hAnsiTheme="minorHAnsi" w:cstheme="minorHAnsi"/>
          <w:color w:val="00000A"/>
          <w:lang w:val="en-US" w:eastAsia="zh-CN" w:bidi="ar"/>
        </w:rPr>
        <w:t xml:space="preserve">. </w:t>
      </w:r>
    </w:p>
    <w:p w14:paraId="46A6F74C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t>A Secretaria indicará os servidores abaixo para atuarem como gestor e fiscal do contrato:</w:t>
      </w:r>
    </w:p>
    <w:p w14:paraId="5017BB8E" w14:textId="39830FC0" w:rsidR="001E2D6D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t>Gestor: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05"/>
      </w:tblGrid>
      <w:tr w:rsidR="002D2D9C" w:rsidRPr="001E2D6D" w14:paraId="4EE38BF7" w14:textId="77777777">
        <w:tc>
          <w:tcPr>
            <w:tcW w:w="8405" w:type="dxa"/>
          </w:tcPr>
          <w:p w14:paraId="1344BBC1" w14:textId="77777777" w:rsidR="002D2D9C" w:rsidRPr="001E2D6D" w:rsidRDefault="00852E04">
            <w:pPr>
              <w:ind w:left="196" w:right="228"/>
              <w:jc w:val="both"/>
              <w:rPr>
                <w:rFonts w:asciiTheme="minorHAnsi" w:hAnsiTheme="minorHAnsi" w:cstheme="minorHAnsi"/>
              </w:rPr>
            </w:pPr>
            <w:r w:rsidRPr="001E2D6D">
              <w:rPr>
                <w:rFonts w:asciiTheme="minorHAnsi" w:hAnsiTheme="minorHAnsi" w:cstheme="minorHAnsi"/>
                <w:bCs/>
              </w:rPr>
              <w:t>Nome: Eusébio Anuar Tavares Filho.</w:t>
            </w:r>
          </w:p>
        </w:tc>
      </w:tr>
      <w:tr w:rsidR="002D2D9C" w:rsidRPr="001E2D6D" w14:paraId="08CD8243" w14:textId="77777777">
        <w:tc>
          <w:tcPr>
            <w:tcW w:w="8405" w:type="dxa"/>
          </w:tcPr>
          <w:p w14:paraId="0A7D6D0F" w14:textId="77777777" w:rsidR="002D2D9C" w:rsidRPr="001E2D6D" w:rsidRDefault="00852E04">
            <w:pPr>
              <w:ind w:left="196" w:right="228"/>
              <w:jc w:val="both"/>
              <w:rPr>
                <w:rFonts w:asciiTheme="minorHAnsi" w:hAnsiTheme="minorHAnsi" w:cstheme="minorHAnsi"/>
              </w:rPr>
            </w:pPr>
            <w:r w:rsidRPr="001E2D6D">
              <w:rPr>
                <w:rFonts w:asciiTheme="minorHAnsi" w:hAnsiTheme="minorHAnsi" w:cstheme="minorHAnsi"/>
                <w:bCs/>
              </w:rPr>
              <w:t>Cargo: Engenheiro Agrônomo Diretor de Meio Ambiente e Gestor Municipal de Licenciamento Ambiental</w:t>
            </w:r>
          </w:p>
        </w:tc>
      </w:tr>
      <w:tr w:rsidR="002D2D9C" w:rsidRPr="001E2D6D" w14:paraId="74DD070F" w14:textId="77777777">
        <w:tc>
          <w:tcPr>
            <w:tcW w:w="8405" w:type="dxa"/>
          </w:tcPr>
          <w:p w14:paraId="4F0B0574" w14:textId="77777777" w:rsidR="002D2D9C" w:rsidRPr="001E2D6D" w:rsidRDefault="00852E04">
            <w:pPr>
              <w:ind w:left="196" w:right="228"/>
              <w:jc w:val="both"/>
              <w:rPr>
                <w:rFonts w:asciiTheme="minorHAnsi" w:hAnsiTheme="minorHAnsi" w:cstheme="minorHAnsi"/>
              </w:rPr>
            </w:pPr>
            <w:r w:rsidRPr="001E2D6D">
              <w:rPr>
                <w:rFonts w:asciiTheme="minorHAnsi" w:hAnsiTheme="minorHAnsi" w:cstheme="minorHAnsi"/>
                <w:bCs/>
              </w:rPr>
              <w:t>Matrícula: 11.921/04</w:t>
            </w:r>
          </w:p>
        </w:tc>
      </w:tr>
      <w:tr w:rsidR="002D2D9C" w:rsidRPr="001E2D6D" w14:paraId="58835FA9" w14:textId="77777777">
        <w:tc>
          <w:tcPr>
            <w:tcW w:w="8405" w:type="dxa"/>
          </w:tcPr>
          <w:p w14:paraId="5E64B512" w14:textId="77777777" w:rsidR="002D2D9C" w:rsidRPr="001E2D6D" w:rsidRDefault="00852E04">
            <w:pPr>
              <w:ind w:left="196" w:right="228"/>
              <w:jc w:val="both"/>
              <w:rPr>
                <w:rFonts w:asciiTheme="minorHAnsi" w:hAnsiTheme="minorHAnsi" w:cstheme="minorHAnsi"/>
                <w:bCs/>
              </w:rPr>
            </w:pPr>
            <w:r w:rsidRPr="001E2D6D">
              <w:rPr>
                <w:rFonts w:asciiTheme="minorHAnsi" w:hAnsiTheme="minorHAnsi" w:cstheme="minorHAnsi"/>
              </w:rPr>
              <w:t>E-mail:eng_agronomo@itapiranga.sc.gov.br</w:t>
            </w:r>
          </w:p>
        </w:tc>
      </w:tr>
    </w:tbl>
    <w:p w14:paraId="42F9B45B" w14:textId="77777777" w:rsidR="002D2D9C" w:rsidRPr="001E2D6D" w:rsidRDefault="002D2D9C">
      <w:pPr>
        <w:jc w:val="both"/>
        <w:rPr>
          <w:rFonts w:asciiTheme="minorHAnsi" w:hAnsiTheme="minorHAnsi" w:cstheme="minorHAnsi"/>
        </w:rPr>
      </w:pPr>
    </w:p>
    <w:p w14:paraId="0088D85C" w14:textId="77777777" w:rsidR="002D2D9C" w:rsidRPr="001E2D6D" w:rsidRDefault="00852E04">
      <w:pPr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t>Fiscal: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05"/>
      </w:tblGrid>
      <w:tr w:rsidR="002D2D9C" w:rsidRPr="001E2D6D" w14:paraId="7D95C7EC" w14:textId="77777777">
        <w:tc>
          <w:tcPr>
            <w:tcW w:w="8405" w:type="dxa"/>
          </w:tcPr>
          <w:p w14:paraId="1CE0F7F9" w14:textId="77777777" w:rsidR="002D2D9C" w:rsidRPr="001E2D6D" w:rsidRDefault="00852E04">
            <w:pPr>
              <w:jc w:val="both"/>
              <w:rPr>
                <w:rFonts w:asciiTheme="minorHAnsi" w:hAnsiTheme="minorHAnsi" w:cstheme="minorHAnsi"/>
              </w:rPr>
            </w:pPr>
            <w:r w:rsidRPr="001E2D6D">
              <w:rPr>
                <w:rFonts w:asciiTheme="minorHAnsi" w:hAnsiTheme="minorHAnsi" w:cstheme="minorHAnsi"/>
              </w:rPr>
              <w:t xml:space="preserve">Nome: Diego </w:t>
            </w:r>
            <w:proofErr w:type="spellStart"/>
            <w:r w:rsidRPr="001E2D6D">
              <w:rPr>
                <w:rFonts w:asciiTheme="minorHAnsi" w:hAnsiTheme="minorHAnsi" w:cstheme="minorHAnsi"/>
              </w:rPr>
              <w:t>Zampiva</w:t>
            </w:r>
            <w:proofErr w:type="spellEnd"/>
          </w:p>
        </w:tc>
      </w:tr>
      <w:tr w:rsidR="002D2D9C" w:rsidRPr="001E2D6D" w14:paraId="5069C897" w14:textId="77777777">
        <w:tc>
          <w:tcPr>
            <w:tcW w:w="8405" w:type="dxa"/>
          </w:tcPr>
          <w:p w14:paraId="7623A47A" w14:textId="77777777" w:rsidR="002D2D9C" w:rsidRPr="001E2D6D" w:rsidRDefault="00852E04">
            <w:pPr>
              <w:jc w:val="both"/>
              <w:rPr>
                <w:rFonts w:asciiTheme="minorHAnsi" w:hAnsiTheme="minorHAnsi" w:cstheme="minorHAnsi"/>
              </w:rPr>
            </w:pPr>
            <w:r w:rsidRPr="001E2D6D">
              <w:rPr>
                <w:rFonts w:asciiTheme="minorHAnsi" w:hAnsiTheme="minorHAnsi" w:cstheme="minorHAnsi"/>
              </w:rPr>
              <w:t>Cargo: Técnico em Agropecuária.</w:t>
            </w:r>
          </w:p>
        </w:tc>
      </w:tr>
      <w:tr w:rsidR="002D2D9C" w:rsidRPr="001E2D6D" w14:paraId="3194790A" w14:textId="77777777">
        <w:tc>
          <w:tcPr>
            <w:tcW w:w="8405" w:type="dxa"/>
          </w:tcPr>
          <w:p w14:paraId="054134D5" w14:textId="77777777" w:rsidR="002D2D9C" w:rsidRPr="001E2D6D" w:rsidRDefault="00852E04">
            <w:pPr>
              <w:jc w:val="both"/>
              <w:rPr>
                <w:rFonts w:asciiTheme="minorHAnsi" w:hAnsiTheme="minorHAnsi" w:cstheme="minorHAnsi"/>
              </w:rPr>
            </w:pPr>
            <w:r w:rsidRPr="001E2D6D">
              <w:rPr>
                <w:rFonts w:asciiTheme="minorHAnsi" w:hAnsiTheme="minorHAnsi" w:cstheme="minorHAnsi"/>
              </w:rPr>
              <w:t>Matrícula: 14260/01</w:t>
            </w:r>
          </w:p>
        </w:tc>
      </w:tr>
      <w:tr w:rsidR="002D2D9C" w:rsidRPr="001E2D6D" w14:paraId="6267CA25" w14:textId="77777777">
        <w:tc>
          <w:tcPr>
            <w:tcW w:w="8405" w:type="dxa"/>
          </w:tcPr>
          <w:p w14:paraId="27F44E2D" w14:textId="77777777" w:rsidR="002D2D9C" w:rsidRPr="001E2D6D" w:rsidRDefault="00852E04">
            <w:pPr>
              <w:jc w:val="both"/>
              <w:rPr>
                <w:rFonts w:asciiTheme="minorHAnsi" w:hAnsiTheme="minorHAnsi" w:cstheme="minorHAnsi"/>
              </w:rPr>
            </w:pPr>
            <w:r w:rsidRPr="001E2D6D">
              <w:rPr>
                <w:rFonts w:asciiTheme="minorHAnsi" w:hAnsiTheme="minorHAnsi" w:cstheme="minorHAnsi"/>
              </w:rPr>
              <w:t>E-mail: bovinocultura@itapiranga.sc.gov.br</w:t>
            </w:r>
          </w:p>
        </w:tc>
      </w:tr>
    </w:tbl>
    <w:p w14:paraId="42C2D751" w14:textId="77777777" w:rsidR="002D2D9C" w:rsidRPr="001E2D6D" w:rsidRDefault="002D2D9C">
      <w:pPr>
        <w:jc w:val="both"/>
        <w:rPr>
          <w:rFonts w:asciiTheme="minorHAnsi" w:hAnsiTheme="minorHAnsi" w:cstheme="minorHAnsi"/>
        </w:rPr>
      </w:pPr>
    </w:p>
    <w:p w14:paraId="47CB0B27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1E2D6D">
        <w:rPr>
          <w:rFonts w:asciiTheme="minorHAnsi" w:hAnsiTheme="minorHAnsi" w:cstheme="minorHAnsi"/>
          <w:b/>
          <w:bCs/>
        </w:rPr>
        <w:t>7. CRITÉRIOS DE MEDIÇÃO E DE PAGAMENTO</w:t>
      </w:r>
    </w:p>
    <w:p w14:paraId="5377B102" w14:textId="1528D9C1" w:rsidR="002D2D9C" w:rsidRPr="001E2D6D" w:rsidRDefault="00852E04">
      <w:pPr>
        <w:spacing w:line="360" w:lineRule="auto"/>
        <w:jc w:val="both"/>
        <w:rPr>
          <w:rFonts w:asciiTheme="minorHAnsi" w:eastAsia="ArialMT" w:hAnsiTheme="minorHAnsi" w:cstheme="minorHAnsi"/>
          <w:color w:val="000000"/>
          <w:lang w:eastAsia="zh-CN" w:bidi="ar"/>
        </w:rPr>
      </w:pPr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 xml:space="preserve">I - </w:t>
      </w: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O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Município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efetuará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o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pagamento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no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prazo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dez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dias</w:t>
      </w:r>
      <w:proofErr w:type="spellEnd"/>
      <w:r w:rsidR="00603CCB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="00603CCB">
        <w:rPr>
          <w:rFonts w:asciiTheme="minorHAnsi" w:eastAsia="ArialMT" w:hAnsiTheme="minorHAnsi" w:cstheme="minorHAnsi"/>
          <w:color w:val="000000"/>
          <w:lang w:val="en-US" w:eastAsia="zh-CN" w:bidi="ar"/>
        </w:rPr>
        <w:t>úteis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após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>a entrega dos insumos</w:t>
      </w: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,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mediante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apresentação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da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respectiva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Nota(s) Fiscal (is)</w:t>
      </w:r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>.</w:t>
      </w:r>
    </w:p>
    <w:p w14:paraId="31CE6B66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>II</w:t>
      </w: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- A Nota Fiscal/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Fatura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deverá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conter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a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descrição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do item,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preço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unitário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e total, de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conformidade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com a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proposta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da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contratada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,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bem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como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,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devem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ainda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constar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na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Nota Fiscal o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número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do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respectivo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Processo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Licitatório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e o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número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da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conta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bancária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da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empresa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.</w:t>
      </w:r>
    </w:p>
    <w:p w14:paraId="56FB0171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1E2D6D">
        <w:rPr>
          <w:rFonts w:asciiTheme="minorHAnsi" w:eastAsia="ArialMT" w:hAnsiTheme="minorHAnsi" w:cstheme="minorHAnsi"/>
          <w:color w:val="000000"/>
          <w:lang w:eastAsia="zh-CN" w:bidi="ar"/>
        </w:rPr>
        <w:t>III -</w:t>
      </w:r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Havendo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retenção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de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tributos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,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na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forma da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legislação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em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vigor,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na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Nota Fiscal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deverão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vir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discriminados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os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valores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correspondentes</w:t>
      </w:r>
      <w:proofErr w:type="spellEnd"/>
      <w:r w:rsidRPr="001E2D6D">
        <w:rPr>
          <w:rFonts w:asciiTheme="minorHAnsi" w:eastAsia="ArialMT" w:hAnsiTheme="minorHAnsi" w:cstheme="minorHAnsi"/>
          <w:color w:val="000000"/>
          <w:lang w:val="en-US" w:eastAsia="zh-CN" w:bidi="ar"/>
        </w:rPr>
        <w:t>.</w:t>
      </w:r>
      <w:r w:rsidRPr="001E2D6D">
        <w:rPr>
          <w:rFonts w:asciiTheme="minorHAnsi" w:hAnsiTheme="minorHAnsi" w:cstheme="minorHAnsi"/>
          <w:lang w:val="en-US" w:eastAsia="zh-CN" w:bidi="ar"/>
        </w:rPr>
        <w:t xml:space="preserve"> </w:t>
      </w:r>
    </w:p>
    <w:p w14:paraId="767340A3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1E2D6D">
        <w:rPr>
          <w:rFonts w:asciiTheme="minorHAnsi" w:hAnsiTheme="minorHAnsi" w:cstheme="minorHAnsi"/>
          <w:b/>
          <w:bCs/>
        </w:rPr>
        <w:t>8. FORMA E CRITÉRIOS DE SELEÇÃO DO FORNECEDOR</w:t>
      </w:r>
    </w:p>
    <w:p w14:paraId="3E839F55" w14:textId="77777777" w:rsidR="002D2D9C" w:rsidRPr="00603CCB" w:rsidRDefault="00852E04" w:rsidP="001E2D6D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603CCB">
        <w:rPr>
          <w:rFonts w:asciiTheme="minorHAnsi" w:hAnsiTheme="minorHAnsi" w:cstheme="minorHAnsi"/>
        </w:rPr>
        <w:t>Conforme disposto no item 4, o futuro contratado será selecionado mediante processo licitatório na modalidade Pregão, na sua forma eletrônica, com critério de julgamento por menor preço, nos termos dos artigos 6º, inciso XLI, 17, § 2º, e 34, todos da Lei Federal nº 14.133/2021.</w:t>
      </w:r>
    </w:p>
    <w:p w14:paraId="52B37B92" w14:textId="6C153D14" w:rsidR="00603CCB" w:rsidRDefault="00603CCB" w:rsidP="001E2D6D">
      <w:pPr>
        <w:spacing w:line="360" w:lineRule="auto"/>
        <w:ind w:firstLine="708"/>
        <w:jc w:val="both"/>
        <w:rPr>
          <w:rFonts w:asciiTheme="minorHAnsi" w:hAnsiTheme="minorHAnsi" w:cstheme="minorHAnsi"/>
          <w:lang w:val="en-US"/>
        </w:rPr>
      </w:pPr>
      <w:r w:rsidRPr="00603CCB">
        <w:rPr>
          <w:rFonts w:asciiTheme="minorHAnsi" w:hAnsiTheme="minorHAnsi" w:cstheme="minorHAnsi"/>
        </w:rPr>
        <w:lastRenderedPageBreak/>
        <w:t xml:space="preserve">Quanto o julgamento </w:t>
      </w:r>
      <w:proofErr w:type="spellStart"/>
      <w:r w:rsidRPr="00603CCB">
        <w:rPr>
          <w:rFonts w:asciiTheme="minorHAnsi" w:hAnsiTheme="minorHAnsi" w:cstheme="minorHAnsi"/>
          <w:lang w:val="en-US"/>
        </w:rPr>
        <w:t>os</w:t>
      </w:r>
      <w:proofErr w:type="spellEnd"/>
      <w:r w:rsidRPr="00603CCB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603CCB">
        <w:rPr>
          <w:rFonts w:asciiTheme="minorHAnsi" w:hAnsiTheme="minorHAnsi" w:cstheme="minorHAnsi"/>
          <w:lang w:val="en-US"/>
        </w:rPr>
        <w:t>itens</w:t>
      </w:r>
      <w:proofErr w:type="spellEnd"/>
      <w:r w:rsidRPr="00603CCB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603CCB">
        <w:rPr>
          <w:rFonts w:asciiTheme="minorHAnsi" w:hAnsiTheme="minorHAnsi" w:cstheme="minorHAnsi"/>
          <w:lang w:val="en-US"/>
        </w:rPr>
        <w:t>são</w:t>
      </w:r>
      <w:proofErr w:type="spellEnd"/>
      <w:r w:rsidRPr="00603CCB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603CCB">
        <w:rPr>
          <w:rFonts w:asciiTheme="minorHAnsi" w:hAnsiTheme="minorHAnsi" w:cstheme="minorHAnsi"/>
          <w:lang w:val="en-US"/>
        </w:rPr>
        <w:t>sementes</w:t>
      </w:r>
      <w:proofErr w:type="spellEnd"/>
      <w:r w:rsidRPr="00603CCB">
        <w:rPr>
          <w:rFonts w:asciiTheme="minorHAnsi" w:hAnsiTheme="minorHAnsi" w:cstheme="minorHAnsi"/>
          <w:lang w:val="en-US"/>
        </w:rPr>
        <w:t xml:space="preserve"> de </w:t>
      </w:r>
      <w:proofErr w:type="spellStart"/>
      <w:r w:rsidRPr="00603CCB">
        <w:rPr>
          <w:rFonts w:asciiTheme="minorHAnsi" w:hAnsiTheme="minorHAnsi" w:cstheme="minorHAnsi"/>
          <w:lang w:val="en-US"/>
        </w:rPr>
        <w:t>espécies</w:t>
      </w:r>
      <w:proofErr w:type="spellEnd"/>
      <w:r w:rsidRPr="00603CCB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603CCB">
        <w:rPr>
          <w:rFonts w:asciiTheme="minorHAnsi" w:hAnsiTheme="minorHAnsi" w:cstheme="minorHAnsi"/>
          <w:lang w:val="en-US"/>
        </w:rPr>
        <w:t>diferentes</w:t>
      </w:r>
      <w:proofErr w:type="spellEnd"/>
      <w:r w:rsidRPr="00603CCB">
        <w:rPr>
          <w:rFonts w:asciiTheme="minorHAnsi" w:hAnsiTheme="minorHAnsi" w:cstheme="minorHAnsi"/>
          <w:lang w:val="en-US"/>
        </w:rPr>
        <w:t xml:space="preserve"> que </w:t>
      </w:r>
      <w:proofErr w:type="spellStart"/>
      <w:r w:rsidRPr="00603CCB">
        <w:rPr>
          <w:rFonts w:asciiTheme="minorHAnsi" w:hAnsiTheme="minorHAnsi" w:cstheme="minorHAnsi"/>
          <w:lang w:val="en-US"/>
        </w:rPr>
        <w:t>podem</w:t>
      </w:r>
      <w:proofErr w:type="spellEnd"/>
      <w:r w:rsidRPr="00603CCB">
        <w:rPr>
          <w:rFonts w:asciiTheme="minorHAnsi" w:hAnsiTheme="minorHAnsi" w:cstheme="minorHAnsi"/>
          <w:lang w:val="en-US"/>
        </w:rPr>
        <w:t xml:space="preserve"> ser </w:t>
      </w:r>
      <w:proofErr w:type="spellStart"/>
      <w:r w:rsidRPr="00603CCB">
        <w:rPr>
          <w:rFonts w:asciiTheme="minorHAnsi" w:hAnsiTheme="minorHAnsi" w:cstheme="minorHAnsi"/>
          <w:lang w:val="en-US"/>
        </w:rPr>
        <w:t>fornecidas</w:t>
      </w:r>
      <w:proofErr w:type="spellEnd"/>
      <w:r w:rsidRPr="00603CCB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603CCB">
        <w:rPr>
          <w:rFonts w:asciiTheme="minorHAnsi" w:hAnsiTheme="minorHAnsi" w:cstheme="minorHAnsi"/>
          <w:lang w:val="en-US"/>
        </w:rPr>
        <w:t>por</w:t>
      </w:r>
      <w:proofErr w:type="spellEnd"/>
      <w:r w:rsidRPr="00603CCB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603CCB">
        <w:rPr>
          <w:rFonts w:asciiTheme="minorHAnsi" w:hAnsiTheme="minorHAnsi" w:cstheme="minorHAnsi"/>
          <w:lang w:val="en-US"/>
        </w:rPr>
        <w:t>empresas</w:t>
      </w:r>
      <w:proofErr w:type="spellEnd"/>
      <w:r w:rsidRPr="00603CCB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603CCB">
        <w:rPr>
          <w:rFonts w:asciiTheme="minorHAnsi" w:hAnsiTheme="minorHAnsi" w:cstheme="minorHAnsi"/>
          <w:lang w:val="en-US"/>
        </w:rPr>
        <w:t>distintas</w:t>
      </w:r>
      <w:proofErr w:type="spellEnd"/>
      <w:r w:rsidRPr="00603CCB">
        <w:rPr>
          <w:rFonts w:asciiTheme="minorHAnsi" w:hAnsiTheme="minorHAnsi" w:cstheme="minorHAnsi"/>
          <w:lang w:val="en-US"/>
        </w:rPr>
        <w:t xml:space="preserve">, </w:t>
      </w:r>
      <w:proofErr w:type="spellStart"/>
      <w:r w:rsidRPr="00603CCB">
        <w:rPr>
          <w:rFonts w:asciiTheme="minorHAnsi" w:hAnsiTheme="minorHAnsi" w:cstheme="minorHAnsi"/>
          <w:lang w:val="en-US"/>
        </w:rPr>
        <w:t>razão</w:t>
      </w:r>
      <w:proofErr w:type="spellEnd"/>
      <w:r w:rsidRPr="00603CCB">
        <w:rPr>
          <w:rFonts w:asciiTheme="minorHAnsi" w:hAnsiTheme="minorHAnsi" w:cstheme="minorHAnsi"/>
          <w:lang w:val="en-US"/>
        </w:rPr>
        <w:t xml:space="preserve"> pela qual o </w:t>
      </w:r>
      <w:proofErr w:type="spellStart"/>
      <w:r w:rsidRPr="00603CCB">
        <w:rPr>
          <w:rFonts w:asciiTheme="minorHAnsi" w:hAnsiTheme="minorHAnsi" w:cstheme="minorHAnsi"/>
          <w:lang w:val="en-US"/>
        </w:rPr>
        <w:t>julgamento</w:t>
      </w:r>
      <w:proofErr w:type="spellEnd"/>
      <w:r w:rsidRPr="00603CCB">
        <w:rPr>
          <w:rFonts w:asciiTheme="minorHAnsi" w:hAnsiTheme="minorHAnsi" w:cstheme="minorHAnsi"/>
          <w:lang w:val="en-US"/>
        </w:rPr>
        <w:t> </w:t>
      </w:r>
      <w:proofErr w:type="spellStart"/>
      <w:r w:rsidRPr="00603CCB">
        <w:rPr>
          <w:rFonts w:asciiTheme="minorHAnsi" w:hAnsiTheme="minorHAnsi" w:cstheme="minorHAnsi"/>
          <w:lang w:val="en-US"/>
        </w:rPr>
        <w:t>por</w:t>
      </w:r>
      <w:proofErr w:type="spellEnd"/>
      <w:r w:rsidRPr="00603CCB">
        <w:rPr>
          <w:rFonts w:asciiTheme="minorHAnsi" w:hAnsiTheme="minorHAnsi" w:cstheme="minorHAnsi"/>
          <w:lang w:val="en-US"/>
        </w:rPr>
        <w:t xml:space="preserve"> item.</w:t>
      </w:r>
    </w:p>
    <w:p w14:paraId="4C2FD4BF" w14:textId="69347DC6" w:rsidR="00467736" w:rsidRPr="00AB7171" w:rsidRDefault="00467736" w:rsidP="001E2D6D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467736">
        <w:rPr>
          <w:rFonts w:asciiTheme="minorHAnsi" w:hAnsiTheme="minorHAnsi" w:cstheme="minorHAnsi"/>
        </w:rPr>
        <w:t>Conforme consta do item 9 do Termo de Referência, a pesquisa de preços foi realizada mediante consulta ao Portal Nacional de Contratações Públicas (PNCP), ao Diário Oficial do Município e a empresas que já fornecem ou já forneceram itens semelhantes, por meio de WhatsApp e e-mails. Ocorre que a pesquisa de preços não foi direcionada exclusivamente a microempresas e empresas de pequeno porte, de modo que os valores estimados podem refletir </w:t>
      </w:r>
      <w:r w:rsidRPr="00AB7171">
        <w:rPr>
          <w:rFonts w:asciiTheme="minorHAnsi" w:hAnsiTheme="minorHAnsi" w:cstheme="minorHAnsi"/>
        </w:rPr>
        <w:t>preços praticados por empresas de médio e grande porte, cujas condições de produção, escala e logística diferem substancialmente daquelas próprias das ME/EPP.</w:t>
      </w:r>
    </w:p>
    <w:p w14:paraId="598737A3" w14:textId="77777777" w:rsidR="00AB7171" w:rsidRPr="00AB7171" w:rsidRDefault="00AB7171" w:rsidP="00AB7171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AB7171">
        <w:rPr>
          <w:rFonts w:asciiTheme="minorHAnsi" w:hAnsiTheme="minorHAnsi" w:cstheme="minorHAnsi"/>
        </w:rPr>
        <w:t>A aplicação da exclusividade, sem as cautelas prévias adequadas na pesquisa de preços, poderá resultar em contratação com sobrepreço ou em licitação fracassada, frustrando o atendimento ao Programa de Distribuição de Sementes de Hortaliças (Lei Municipal nº 1.437/1991), que possui finalidade social de promoção da segurança alimentar e incentivo à agricultura familiar no Município de Itapiranga.</w:t>
      </w:r>
    </w:p>
    <w:p w14:paraId="2A24EB06" w14:textId="0AB844A9" w:rsidR="00AB7171" w:rsidRPr="00AB7171" w:rsidRDefault="00AB7171" w:rsidP="00AB7171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AB7171">
        <w:rPr>
          <w:rFonts w:asciiTheme="minorHAnsi" w:hAnsiTheme="minorHAnsi" w:cstheme="minorHAnsi"/>
        </w:rPr>
        <w:t>Assim, não obstante a inaplicabilidade da exclusividade, o Município aplicará os demais benefícios previstos na Lei Complementar nº 123/2006 e no art. 4º da Lei nº 14.133/2021, assegurando o tratamento diferenciado e favorecido às microempresas e empresas de pequeno porte, conforme será informado no edital.</w:t>
      </w:r>
    </w:p>
    <w:p w14:paraId="5A844BEE" w14:textId="77777777" w:rsidR="002D2D9C" w:rsidRPr="001E2D6D" w:rsidRDefault="00852E04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1E2D6D">
        <w:rPr>
          <w:rFonts w:asciiTheme="minorHAnsi" w:hAnsiTheme="minorHAnsi" w:cstheme="minorHAnsi"/>
          <w:b/>
          <w:bCs/>
        </w:rPr>
        <w:t>9. ESTIMATIVAS DO VALOR DA CONTRATAÇÃO</w:t>
      </w:r>
    </w:p>
    <w:p w14:paraId="2061D150" w14:textId="548791D1" w:rsidR="002D2D9C" w:rsidRPr="001E2D6D" w:rsidRDefault="00852E04" w:rsidP="001E2D6D">
      <w:pPr>
        <w:spacing w:line="360" w:lineRule="auto"/>
        <w:ind w:firstLine="708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t xml:space="preserve">Estima-se para a aquisição almejada o valor total de R$ 27.180,00 (vinte e sete mil cento e oitenta </w:t>
      </w:r>
      <w:r w:rsidR="001E2D6D" w:rsidRPr="001E2D6D">
        <w:rPr>
          <w:rFonts w:asciiTheme="minorHAnsi" w:hAnsiTheme="minorHAnsi" w:cstheme="minorHAnsi"/>
        </w:rPr>
        <w:t>reais)</w:t>
      </w:r>
      <w:r w:rsidRPr="001E2D6D">
        <w:rPr>
          <w:rFonts w:asciiTheme="minorHAnsi" w:hAnsiTheme="minorHAnsi" w:cstheme="minorHAnsi"/>
        </w:rPr>
        <w:t xml:space="preserve">. </w:t>
      </w:r>
    </w:p>
    <w:p w14:paraId="63A7BA75" w14:textId="77777777" w:rsidR="002D2D9C" w:rsidRPr="001E2D6D" w:rsidRDefault="00852E04" w:rsidP="001E2D6D">
      <w:pPr>
        <w:spacing w:line="360" w:lineRule="auto"/>
        <w:ind w:firstLine="708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t>A pesquisa de preços consta no Anexo I - Orçamento estimativo a este termo.</w:t>
      </w:r>
    </w:p>
    <w:p w14:paraId="631DFC3E" w14:textId="77777777" w:rsidR="00A4563A" w:rsidRDefault="00852E04" w:rsidP="00A4563A">
      <w:pPr>
        <w:spacing w:after="0" w:line="360" w:lineRule="auto"/>
        <w:ind w:firstLine="708"/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t xml:space="preserve">A busca por orçamentos, bem como de similaridade entre os itens propostos e os já existentes nos sítios de pesquisa, foram realizadas mediante consulta ao Diário Oficial do Município (DOM), ao Portal Nacional de Contratações Públicas assegurando assim a conformidade com os princípios de publicidade e transparência que regem as contratações públicas. Essa plataforma é </w:t>
      </w:r>
      <w:r w:rsidR="001E2D6D" w:rsidRPr="001E2D6D">
        <w:rPr>
          <w:rFonts w:asciiTheme="minorHAnsi" w:hAnsiTheme="minorHAnsi" w:cstheme="minorHAnsi"/>
        </w:rPr>
        <w:t>reconhecida</w:t>
      </w:r>
      <w:r w:rsidRPr="001E2D6D">
        <w:rPr>
          <w:rFonts w:asciiTheme="minorHAnsi" w:hAnsiTheme="minorHAnsi" w:cstheme="minorHAnsi"/>
        </w:rPr>
        <w:t xml:space="preserve"> por sua abrangência e confiabilidade, oferecendo um panorama fidedigno das opções disponíveis no mercado e facilitando o acesso a informações essenciais para uma contratação informada e eficiente.   Foram também efetuadas pesquisas junto a empresas que já fornecem ou já forneceram itens semelhantes com os que estão </w:t>
      </w:r>
      <w:r w:rsidR="001E2D6D" w:rsidRPr="001E2D6D">
        <w:rPr>
          <w:rFonts w:asciiTheme="minorHAnsi" w:hAnsiTheme="minorHAnsi" w:cstheme="minorHAnsi"/>
        </w:rPr>
        <w:t>sendo adquiridos</w:t>
      </w:r>
      <w:r w:rsidRPr="001E2D6D">
        <w:rPr>
          <w:rFonts w:asciiTheme="minorHAnsi" w:hAnsiTheme="minorHAnsi" w:cstheme="minorHAnsi"/>
        </w:rPr>
        <w:t xml:space="preserve">, ou que já participaram de algum certame licitatório no Município, observando que foram consultadas empresas locais e regionais. O valor estimado para contratação foi obtido pelo valor médio dos orçamentos recebidos das empresas, colhidos através de </w:t>
      </w:r>
      <w:r w:rsidR="001E2D6D" w:rsidRPr="001E2D6D">
        <w:rPr>
          <w:rFonts w:asciiTheme="minorHAnsi" w:hAnsiTheme="minorHAnsi" w:cstheme="minorHAnsi"/>
        </w:rPr>
        <w:t>whatsapp</w:t>
      </w:r>
      <w:r w:rsidRPr="001E2D6D">
        <w:rPr>
          <w:rFonts w:asciiTheme="minorHAnsi" w:hAnsiTheme="minorHAnsi" w:cstheme="minorHAnsi"/>
        </w:rPr>
        <w:t xml:space="preserve"> e e-mails das empresas, mediante apresentação de todas as informações técnicas relevantes necessárias e também dos orçamentos obtidos junto ao PNCP</w:t>
      </w:r>
      <w:r w:rsidR="00A4563A">
        <w:rPr>
          <w:rFonts w:asciiTheme="minorHAnsi" w:hAnsiTheme="minorHAnsi" w:cstheme="minorHAnsi"/>
        </w:rPr>
        <w:t>.</w:t>
      </w:r>
    </w:p>
    <w:p w14:paraId="68D80C2A" w14:textId="7FE1E67B" w:rsidR="00A4563A" w:rsidRPr="001E2D6D" w:rsidRDefault="00A4563A" w:rsidP="00A4563A">
      <w:pPr>
        <w:spacing w:after="0" w:line="360" w:lineRule="auto"/>
        <w:ind w:firstLine="708"/>
        <w:jc w:val="both"/>
        <w:rPr>
          <w:rFonts w:asciiTheme="minorHAnsi" w:hAnsiTheme="minorHAnsi" w:cstheme="minorHAnsi"/>
        </w:rPr>
      </w:pPr>
      <w:r w:rsidRPr="00A4563A">
        <w:rPr>
          <w:rFonts w:asciiTheme="minorHAnsi" w:hAnsiTheme="minorHAnsi" w:cstheme="minorHAnsi"/>
        </w:rPr>
        <w:t>Certificar-se de que a pesquisa de preços está devidamente formalizada no processo, com prints, propostas e demonstrativo de cálculo do preço médio</w:t>
      </w:r>
      <w:r>
        <w:rPr>
          <w:rFonts w:asciiTheme="minorHAnsi" w:hAnsiTheme="minorHAnsi" w:cstheme="minorHAnsi"/>
        </w:rPr>
        <w:t xml:space="preserve">, assim a </w:t>
      </w:r>
      <w:r w:rsidRPr="00A4563A">
        <w:rPr>
          <w:rFonts w:asciiTheme="minorHAnsi" w:hAnsiTheme="minorHAnsi" w:cstheme="minorHAnsi"/>
        </w:rPr>
        <w:t>pesquisa s</w:t>
      </w:r>
      <w:r>
        <w:rPr>
          <w:rFonts w:asciiTheme="minorHAnsi" w:hAnsiTheme="minorHAnsi" w:cstheme="minorHAnsi"/>
        </w:rPr>
        <w:t>egue</w:t>
      </w:r>
      <w:r w:rsidRPr="00A4563A">
        <w:rPr>
          <w:rFonts w:asciiTheme="minorHAnsi" w:hAnsiTheme="minorHAnsi" w:cstheme="minorHAnsi"/>
        </w:rPr>
        <w:t xml:space="preserve"> os parâmetros do art. 23 da Lei nº 14.133/2021.</w:t>
      </w:r>
    </w:p>
    <w:p w14:paraId="55DFCA05" w14:textId="77777777" w:rsidR="002D2D9C" w:rsidRPr="001E2D6D" w:rsidRDefault="002D2D9C">
      <w:pPr>
        <w:spacing w:after="0" w:line="360" w:lineRule="auto"/>
        <w:jc w:val="both"/>
        <w:rPr>
          <w:rFonts w:asciiTheme="minorHAnsi" w:hAnsiTheme="minorHAnsi" w:cstheme="minorHAnsi"/>
        </w:rPr>
      </w:pPr>
    </w:p>
    <w:p w14:paraId="05560D91" w14:textId="77777777" w:rsidR="002D2D9C" w:rsidRPr="001E2D6D" w:rsidRDefault="00852E04">
      <w:pPr>
        <w:numPr>
          <w:ilvl w:val="0"/>
          <w:numId w:val="3"/>
        </w:numPr>
        <w:spacing w:after="0" w:line="360" w:lineRule="auto"/>
        <w:jc w:val="both"/>
        <w:rPr>
          <w:rFonts w:asciiTheme="minorHAnsi" w:hAnsiTheme="minorHAnsi" w:cstheme="minorHAnsi"/>
          <w:b/>
          <w:bCs/>
        </w:rPr>
      </w:pPr>
      <w:r w:rsidRPr="001E2D6D">
        <w:rPr>
          <w:rFonts w:asciiTheme="minorHAnsi" w:hAnsiTheme="minorHAnsi" w:cstheme="minorHAnsi"/>
          <w:b/>
          <w:bCs/>
        </w:rPr>
        <w:lastRenderedPageBreak/>
        <w:t>DEMAIS INFORMAÇÕES CONFORME ARTIGO 40, § 1º</w:t>
      </w:r>
    </w:p>
    <w:p w14:paraId="51532ECB" w14:textId="77777777" w:rsidR="002D2D9C" w:rsidRDefault="00852E04">
      <w:pPr>
        <w:spacing w:line="36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t>Todas s as informações necessárias para a execução do objeto deste termo de referência estão descritas no texto, bem como em seus anexos.</w:t>
      </w:r>
    </w:p>
    <w:p w14:paraId="13F834ED" w14:textId="77777777" w:rsidR="00C90C6A" w:rsidRPr="00C90C6A" w:rsidRDefault="00C90C6A" w:rsidP="00C90C6A">
      <w:pPr>
        <w:pStyle w:val="PargrafodaLista"/>
        <w:rPr>
          <w:color w:val="auto"/>
          <w:lang w:eastAsia="en-US"/>
        </w:rPr>
      </w:pPr>
      <w:r w:rsidRPr="00C90C6A">
        <w:t>DA FORMALIZAÇÃO DO INSTRUMENTO DE CONTRATO</w:t>
      </w:r>
    </w:p>
    <w:p w14:paraId="34131E32" w14:textId="77777777" w:rsidR="00C90C6A" w:rsidRPr="002F1BB3" w:rsidRDefault="00C90C6A" w:rsidP="00C90C6A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4"/>
        </w:rPr>
      </w:pP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11.1.</w:t>
      </w:r>
      <w:r w:rsidRPr="002F1BB3">
        <w:rPr>
          <w:rFonts w:asciiTheme="minorHAnsi" w:hAnsiTheme="minorHAnsi" w:cstheme="minorHAnsi"/>
          <w:b/>
          <w:bCs/>
          <w:color w:val="000000"/>
          <w:sz w:val="24"/>
        </w:rPr>
        <w:t> </w:t>
      </w:r>
      <w:r w:rsidRPr="002F1BB3">
        <w:rPr>
          <w:rFonts w:asciiTheme="minorHAnsi" w:hAnsiTheme="minorHAnsi" w:cstheme="minorHAnsi"/>
          <w:color w:val="000000"/>
          <w:sz w:val="24"/>
        </w:rPr>
        <w:t xml:space="preserve">A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presente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contratação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será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formalizada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mediante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> </w:t>
      </w:r>
      <w:proofErr w:type="spellStart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instrumento</w:t>
      </w:r>
      <w:proofErr w:type="spellEnd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 xml:space="preserve"> de </w:t>
      </w:r>
      <w:proofErr w:type="spellStart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contrato</w:t>
      </w:r>
      <w:proofErr w:type="spellEnd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 xml:space="preserve"> </w:t>
      </w:r>
      <w:proofErr w:type="spellStart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administrativo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nos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termos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do </w:t>
      </w: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art. 95, </w:t>
      </w:r>
      <w:r w:rsidRPr="002F1BB3">
        <w:rPr>
          <w:rStyle w:val="nfase"/>
          <w:rFonts w:asciiTheme="minorHAnsi" w:hAnsiTheme="minorHAnsi" w:cstheme="minorHAnsi"/>
          <w:color w:val="000000"/>
          <w:sz w:val="24"/>
        </w:rPr>
        <w:t>caput</w:t>
      </w: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, da Lei nº 14.133/2021</w:t>
      </w:r>
      <w:r w:rsidRPr="002F1BB3">
        <w:rPr>
          <w:rFonts w:asciiTheme="minorHAnsi" w:hAnsiTheme="minorHAnsi" w:cstheme="minorHAnsi"/>
          <w:color w:val="000000"/>
          <w:sz w:val="24"/>
        </w:rPr>
        <w:t xml:space="preserve">, que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estabelece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como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regra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geral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gramStart"/>
      <w:r w:rsidRPr="002F1BB3">
        <w:rPr>
          <w:rFonts w:asciiTheme="minorHAnsi" w:hAnsiTheme="minorHAnsi" w:cstheme="minorHAnsi"/>
          <w:color w:val="000000"/>
          <w:sz w:val="24"/>
        </w:rPr>
        <w:t>a</w:t>
      </w:r>
      <w:proofErr w:type="gram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obrigatoriedade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instrumento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contrato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>.</w:t>
      </w:r>
    </w:p>
    <w:p w14:paraId="5C7A438C" w14:textId="11FB92F2" w:rsidR="00C90C6A" w:rsidRPr="002F1BB3" w:rsidRDefault="00C90C6A" w:rsidP="00C90C6A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4"/>
        </w:rPr>
      </w:pP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11.2.</w:t>
      </w:r>
      <w:r w:rsidRPr="002F1BB3">
        <w:rPr>
          <w:rFonts w:asciiTheme="minorHAnsi" w:hAnsiTheme="minorHAnsi" w:cstheme="minorHAnsi"/>
          <w:color w:val="000000"/>
          <w:sz w:val="24"/>
        </w:rPr>
        <w:t> 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Embora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a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contratação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em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tela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pudesse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em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tese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enquadrar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-se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na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hipótese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substituição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instrumento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contrato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prevista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no </w:t>
      </w: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 xml:space="preserve">art. 95, </w:t>
      </w:r>
      <w:proofErr w:type="spellStart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inciso</w:t>
      </w:r>
      <w:proofErr w:type="spellEnd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 xml:space="preserve"> II, da Lei nº 14.133/2021</w:t>
      </w:r>
      <w:r w:rsidRPr="002F1BB3">
        <w:rPr>
          <w:rFonts w:asciiTheme="minorHAnsi" w:hAnsiTheme="minorHAnsi" w:cstheme="minorHAnsi"/>
          <w:color w:val="000000"/>
          <w:sz w:val="24"/>
        </w:rPr>
        <w:t> 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por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tratar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-se de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compra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com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entrega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imediata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(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prazo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até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20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dias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) e integral dos bens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adquiridos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sem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obrigações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futuras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—, </w:t>
      </w: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 xml:space="preserve">a </w:t>
      </w:r>
      <w:proofErr w:type="spellStart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Administração</w:t>
      </w:r>
      <w:proofErr w:type="spellEnd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 xml:space="preserve"> </w:t>
      </w:r>
      <w:proofErr w:type="spellStart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opta</w:t>
      </w:r>
      <w:proofErr w:type="spellEnd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 xml:space="preserve">, no </w:t>
      </w:r>
      <w:proofErr w:type="spellStart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exercício</w:t>
      </w:r>
      <w:proofErr w:type="spellEnd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 xml:space="preserve"> da </w:t>
      </w:r>
      <w:proofErr w:type="spellStart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faculdade</w:t>
      </w:r>
      <w:proofErr w:type="spellEnd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 xml:space="preserve"> que </w:t>
      </w:r>
      <w:proofErr w:type="spellStart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lhe</w:t>
      </w:r>
      <w:proofErr w:type="spellEnd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 xml:space="preserve"> é </w:t>
      </w:r>
      <w:proofErr w:type="spellStart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conferida</w:t>
      </w:r>
      <w:proofErr w:type="spellEnd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 xml:space="preserve"> pela lei, pela </w:t>
      </w:r>
      <w:proofErr w:type="spellStart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celebração</w:t>
      </w:r>
      <w:proofErr w:type="spellEnd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 xml:space="preserve"> de </w:t>
      </w:r>
      <w:proofErr w:type="spellStart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instrumento</w:t>
      </w:r>
      <w:proofErr w:type="spellEnd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 xml:space="preserve"> de </w:t>
      </w:r>
      <w:proofErr w:type="spellStart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contrato</w:t>
      </w:r>
      <w:proofErr w:type="spellEnd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 xml:space="preserve"> formal</w:t>
      </w:r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visando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à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maior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segurança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jurídica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à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clareza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das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obrigações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das partes e à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adequada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gestão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fiscalização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contratual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>.</w:t>
      </w:r>
    </w:p>
    <w:p w14:paraId="597E3477" w14:textId="77777777" w:rsidR="00C90C6A" w:rsidRPr="002F1BB3" w:rsidRDefault="00C90C6A" w:rsidP="00C90C6A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4"/>
        </w:rPr>
      </w:pP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11.3.</w:t>
      </w:r>
      <w:r w:rsidRPr="002F1BB3">
        <w:rPr>
          <w:rFonts w:asciiTheme="minorHAnsi" w:hAnsiTheme="minorHAnsi" w:cstheme="minorHAnsi"/>
          <w:color w:val="000000"/>
          <w:sz w:val="24"/>
        </w:rPr>
        <w:t> </w:t>
      </w:r>
      <w:proofErr w:type="gramStart"/>
      <w:r w:rsidRPr="002F1BB3">
        <w:rPr>
          <w:rFonts w:asciiTheme="minorHAnsi" w:hAnsiTheme="minorHAnsi" w:cstheme="minorHAnsi"/>
          <w:color w:val="000000"/>
          <w:sz w:val="24"/>
        </w:rPr>
        <w:t>A</w:t>
      </w:r>
      <w:proofErr w:type="gram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opção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pela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formalização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instrumento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contrato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fundamenta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-se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nas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seguintes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razões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>:</w:t>
      </w:r>
    </w:p>
    <w:p w14:paraId="59AF9491" w14:textId="77777777" w:rsidR="00C90C6A" w:rsidRPr="002F1BB3" w:rsidRDefault="00C90C6A" w:rsidP="00C90C6A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4"/>
        </w:rPr>
      </w:pP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a)</w:t>
      </w:r>
      <w:r w:rsidRPr="002F1BB3">
        <w:rPr>
          <w:rFonts w:asciiTheme="minorHAnsi" w:hAnsiTheme="minorHAnsi" w:cstheme="minorHAnsi"/>
          <w:color w:val="000000"/>
          <w:sz w:val="24"/>
        </w:rPr>
        <w:t> O </w:t>
      </w: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art. 95, </w:t>
      </w:r>
      <w:r w:rsidRPr="002F1BB3">
        <w:rPr>
          <w:rStyle w:val="nfase"/>
          <w:rFonts w:asciiTheme="minorHAnsi" w:hAnsiTheme="minorHAnsi" w:cstheme="minorHAnsi"/>
          <w:color w:val="000000"/>
          <w:sz w:val="24"/>
        </w:rPr>
        <w:t>caput</w:t>
      </w: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, da Lei nº 14.133/2021</w:t>
      </w:r>
      <w:r w:rsidRPr="002F1BB3">
        <w:rPr>
          <w:rFonts w:asciiTheme="minorHAnsi" w:hAnsiTheme="minorHAnsi" w:cstheme="minorHAnsi"/>
          <w:color w:val="000000"/>
          <w:sz w:val="24"/>
        </w:rPr>
        <w:t> 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confere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à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Administração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a </w:t>
      </w:r>
      <w:proofErr w:type="spellStart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faculdade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 — 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não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gramStart"/>
      <w:r w:rsidRPr="002F1BB3">
        <w:rPr>
          <w:rFonts w:asciiTheme="minorHAnsi" w:hAnsiTheme="minorHAnsi" w:cstheme="minorHAnsi"/>
          <w:color w:val="000000"/>
          <w:sz w:val="24"/>
        </w:rPr>
        <w:t>a</w:t>
      </w:r>
      <w:proofErr w:type="gram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obrigação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— de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substituir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instrumento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contrato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por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outro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instrumento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hábil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nas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hipóteses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ali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previstas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conforme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se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depreende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da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expressão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> </w:t>
      </w:r>
      <w:r w:rsidRPr="002F1BB3">
        <w:rPr>
          <w:rStyle w:val="nfase"/>
          <w:rFonts w:asciiTheme="minorHAnsi" w:hAnsiTheme="minorHAnsi" w:cstheme="minorHAnsi"/>
          <w:color w:val="000000"/>
          <w:sz w:val="24"/>
        </w:rPr>
        <w:t xml:space="preserve">"a </w:t>
      </w:r>
      <w:proofErr w:type="spellStart"/>
      <w:r w:rsidRPr="002F1BB3">
        <w:rPr>
          <w:rStyle w:val="nfase"/>
          <w:rFonts w:asciiTheme="minorHAnsi" w:hAnsiTheme="minorHAnsi" w:cstheme="minorHAnsi"/>
          <w:color w:val="000000"/>
          <w:sz w:val="24"/>
        </w:rPr>
        <w:t>Administração</w:t>
      </w:r>
      <w:proofErr w:type="spellEnd"/>
      <w:r w:rsidRPr="002F1BB3">
        <w:rPr>
          <w:rStyle w:val="nfase"/>
          <w:rFonts w:asciiTheme="minorHAnsi" w:hAnsiTheme="minorHAnsi" w:cstheme="minorHAnsi"/>
          <w:color w:val="000000"/>
          <w:sz w:val="24"/>
        </w:rPr>
        <w:t> </w:t>
      </w:r>
      <w:proofErr w:type="spellStart"/>
      <w:r w:rsidRPr="002F1BB3">
        <w:rPr>
          <w:rStyle w:val="Forte"/>
          <w:rFonts w:asciiTheme="minorHAnsi" w:hAnsiTheme="minorHAnsi" w:cstheme="minorHAnsi"/>
          <w:b w:val="0"/>
          <w:bCs w:val="0"/>
          <w:i/>
          <w:iCs/>
          <w:color w:val="000000"/>
          <w:sz w:val="24"/>
        </w:rPr>
        <w:t>poderá</w:t>
      </w:r>
      <w:proofErr w:type="spellEnd"/>
      <w:r w:rsidRPr="002F1BB3">
        <w:rPr>
          <w:rStyle w:val="nfase"/>
          <w:rFonts w:asciiTheme="minorHAnsi" w:hAnsiTheme="minorHAnsi" w:cstheme="minorHAnsi"/>
          <w:color w:val="000000"/>
          <w:sz w:val="24"/>
        </w:rPr>
        <w:t> </w:t>
      </w:r>
      <w:proofErr w:type="spellStart"/>
      <w:r w:rsidRPr="002F1BB3">
        <w:rPr>
          <w:rStyle w:val="nfase"/>
          <w:rFonts w:asciiTheme="minorHAnsi" w:hAnsiTheme="minorHAnsi" w:cstheme="minorHAnsi"/>
          <w:color w:val="000000"/>
          <w:sz w:val="24"/>
        </w:rPr>
        <w:t>substituí</w:t>
      </w:r>
      <w:proofErr w:type="spellEnd"/>
      <w:r w:rsidRPr="002F1BB3">
        <w:rPr>
          <w:rStyle w:val="nfase"/>
          <w:rFonts w:asciiTheme="minorHAnsi" w:hAnsiTheme="minorHAnsi" w:cstheme="minorHAnsi"/>
          <w:color w:val="000000"/>
          <w:sz w:val="24"/>
        </w:rPr>
        <w:t>-lo"</w:t>
      </w:r>
      <w:r w:rsidRPr="002F1BB3">
        <w:rPr>
          <w:rFonts w:asciiTheme="minorHAnsi" w:hAnsiTheme="minorHAnsi" w:cstheme="minorHAnsi"/>
          <w:color w:val="000000"/>
          <w:sz w:val="24"/>
        </w:rPr>
        <w:t>;</w:t>
      </w:r>
    </w:p>
    <w:p w14:paraId="3FE368A0" w14:textId="77777777" w:rsidR="00C90C6A" w:rsidRPr="002F1BB3" w:rsidRDefault="00C90C6A" w:rsidP="00C90C6A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4"/>
        </w:rPr>
      </w:pP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b)</w:t>
      </w:r>
      <w:r w:rsidRPr="002F1BB3">
        <w:rPr>
          <w:rFonts w:asciiTheme="minorHAnsi" w:hAnsiTheme="minorHAnsi" w:cstheme="minorHAnsi"/>
          <w:color w:val="000000"/>
          <w:sz w:val="24"/>
        </w:rPr>
        <w:t xml:space="preserve"> 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instrumento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contrato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confere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maior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segurança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à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definição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das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obrigações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das partes, à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alocação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riscos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e à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gestão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contratual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especialmente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considerando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que a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contratação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envolve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gramStart"/>
      <w:r w:rsidRPr="002F1BB3">
        <w:rPr>
          <w:rFonts w:asciiTheme="minorHAnsi" w:hAnsiTheme="minorHAnsi" w:cstheme="minorHAnsi"/>
          <w:color w:val="000000"/>
          <w:sz w:val="24"/>
        </w:rPr>
        <w:t>a</w:t>
      </w:r>
      <w:proofErr w:type="gram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aquisição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sementes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destinadas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a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programa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municipal de interesse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público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(Lei Municipal nº 1.437/1991), com valor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estimado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de R$ 27.180,00.</w:t>
      </w:r>
    </w:p>
    <w:p w14:paraId="123195D3" w14:textId="77777777" w:rsidR="00C90C6A" w:rsidRPr="002F1BB3" w:rsidRDefault="00C90C6A" w:rsidP="00C90C6A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4"/>
        </w:rPr>
      </w:pP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11.4.</w:t>
      </w:r>
      <w:r w:rsidRPr="002F1BB3">
        <w:rPr>
          <w:rFonts w:asciiTheme="minorHAnsi" w:hAnsiTheme="minorHAnsi" w:cstheme="minorHAnsi"/>
          <w:color w:val="000000"/>
          <w:sz w:val="24"/>
        </w:rPr>
        <w:t xml:space="preserve"> 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instrumento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contrato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conterá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as </w:t>
      </w:r>
      <w:proofErr w:type="spellStart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cláusulas</w:t>
      </w:r>
      <w:proofErr w:type="spellEnd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 xml:space="preserve"> </w:t>
      </w:r>
      <w:proofErr w:type="spellStart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necessárias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> 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previstas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no </w:t>
      </w: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art. 92 da Lei nº 14.133/2021</w:t>
      </w:r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observando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-se as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condições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estabelecidas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neste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Termo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Referência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no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Edital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na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proposta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vencedora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>.</w:t>
      </w:r>
    </w:p>
    <w:p w14:paraId="134D6F03" w14:textId="77777777" w:rsidR="00C90C6A" w:rsidRPr="002F1BB3" w:rsidRDefault="00C90C6A" w:rsidP="00C90C6A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4"/>
        </w:rPr>
      </w:pP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11.5.</w:t>
      </w:r>
      <w:r w:rsidRPr="002F1BB3">
        <w:rPr>
          <w:rFonts w:asciiTheme="minorHAnsi" w:hAnsiTheme="minorHAnsi" w:cstheme="minorHAnsi"/>
          <w:color w:val="000000"/>
          <w:sz w:val="24"/>
        </w:rPr>
        <w:t xml:space="preserve"> 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contrato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reger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-se-á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pelas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suas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cláusulas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pelos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preceitos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direito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público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aplicando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>-se-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lhe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supletivamente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princípios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da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teoria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geral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dos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contratos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e as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disposições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direito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privado,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nos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termos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do </w:t>
      </w: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art. 89, </w:t>
      </w:r>
      <w:r w:rsidRPr="002F1BB3">
        <w:rPr>
          <w:rStyle w:val="nfase"/>
          <w:rFonts w:asciiTheme="minorHAnsi" w:hAnsiTheme="minorHAnsi" w:cstheme="minorHAnsi"/>
          <w:color w:val="000000"/>
          <w:sz w:val="24"/>
        </w:rPr>
        <w:t>caput</w:t>
      </w: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, da Lei nº 14.133/2021</w:t>
      </w:r>
      <w:r w:rsidRPr="002F1BB3">
        <w:rPr>
          <w:rFonts w:asciiTheme="minorHAnsi" w:hAnsiTheme="minorHAnsi" w:cstheme="minorHAnsi"/>
          <w:color w:val="000000"/>
          <w:sz w:val="24"/>
        </w:rPr>
        <w:t>.</w:t>
      </w:r>
    </w:p>
    <w:p w14:paraId="1CA871C7" w14:textId="77777777" w:rsidR="00C90C6A" w:rsidRPr="002F1BB3" w:rsidRDefault="00C90C6A" w:rsidP="00C90C6A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4"/>
        </w:rPr>
      </w:pP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11.6.</w:t>
      </w:r>
      <w:r w:rsidRPr="002F1BB3">
        <w:rPr>
          <w:rFonts w:asciiTheme="minorHAnsi" w:hAnsiTheme="minorHAnsi" w:cstheme="minorHAnsi"/>
          <w:color w:val="000000"/>
          <w:sz w:val="24"/>
        </w:rPr>
        <w:t xml:space="preserve"> 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licitante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vencedor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será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convocado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para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assinar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instrumento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contrato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no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prazo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até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> </w:t>
      </w: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03 (</w:t>
      </w:r>
      <w:proofErr w:type="spellStart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três</w:t>
      </w:r>
      <w:proofErr w:type="spellEnd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 xml:space="preserve">) </w:t>
      </w:r>
      <w:proofErr w:type="spellStart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dias</w:t>
      </w:r>
      <w:proofErr w:type="spellEnd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 xml:space="preserve"> </w:t>
      </w:r>
      <w:proofErr w:type="spellStart"/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úteis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contados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da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convocação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sob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pena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decair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direito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à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contratação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sem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prejuízo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das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sanções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previstas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na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Lei nº 14.133/2021,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conforme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dispõe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o </w:t>
      </w: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art. 90, </w:t>
      </w:r>
      <w:r w:rsidRPr="002F1BB3">
        <w:rPr>
          <w:rStyle w:val="nfase"/>
          <w:rFonts w:asciiTheme="minorHAnsi" w:hAnsiTheme="minorHAnsi" w:cstheme="minorHAnsi"/>
          <w:color w:val="000000"/>
          <w:sz w:val="24"/>
        </w:rPr>
        <w:t>caput</w:t>
      </w:r>
      <w:r w:rsidRPr="002F1BB3">
        <w:rPr>
          <w:rFonts w:asciiTheme="minorHAnsi" w:hAnsiTheme="minorHAnsi" w:cstheme="minorHAnsi"/>
          <w:color w:val="000000"/>
          <w:sz w:val="24"/>
        </w:rPr>
        <w:t xml:space="preserve">, do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referido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diploma legal.</w:t>
      </w:r>
    </w:p>
    <w:p w14:paraId="05218ECD" w14:textId="77777777" w:rsidR="00C90C6A" w:rsidRPr="002F1BB3" w:rsidRDefault="00C90C6A" w:rsidP="00C90C6A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4"/>
        </w:rPr>
      </w:pP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11.7.</w:t>
      </w:r>
      <w:r w:rsidRPr="002F1BB3">
        <w:rPr>
          <w:rFonts w:asciiTheme="minorHAnsi" w:hAnsiTheme="minorHAnsi" w:cstheme="minorHAnsi"/>
          <w:color w:val="000000"/>
          <w:sz w:val="24"/>
        </w:rPr>
        <w:t xml:space="preserve"> 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prazo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convocação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poderá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ser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prorrogado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1 (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uma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)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vez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por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igual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período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mediante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solicitação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da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parte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durante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seu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transcurso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devidamente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justificada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desde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que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motivo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apresentado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seja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aceito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pela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Administração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nos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termos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do </w:t>
      </w: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art. 90, §1º, da Lei nº 14.133/2021</w:t>
      </w:r>
      <w:r w:rsidRPr="002F1BB3">
        <w:rPr>
          <w:rFonts w:asciiTheme="minorHAnsi" w:hAnsiTheme="minorHAnsi" w:cstheme="minorHAnsi"/>
          <w:color w:val="000000"/>
          <w:sz w:val="24"/>
        </w:rPr>
        <w:t>.</w:t>
      </w:r>
    </w:p>
    <w:p w14:paraId="73700817" w14:textId="77777777" w:rsidR="00C90C6A" w:rsidRPr="002F1BB3" w:rsidRDefault="00C90C6A" w:rsidP="00C90C6A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4"/>
        </w:rPr>
      </w:pP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11.8.</w:t>
      </w:r>
      <w:r w:rsidRPr="002F1BB3">
        <w:rPr>
          <w:rFonts w:asciiTheme="minorHAnsi" w:hAnsiTheme="minorHAnsi" w:cstheme="minorHAnsi"/>
          <w:color w:val="000000"/>
          <w:sz w:val="24"/>
        </w:rPr>
        <w:t xml:space="preserve"> Quando 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convocado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não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assinar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contrato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no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prazo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nas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condições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estabelecidas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poderá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a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Administração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convocar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licitantes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remanescentes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na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ordem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classificação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para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celebração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contrato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nas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condições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propostas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pelo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licitante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vencedor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nos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termos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do </w:t>
      </w: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art. 90, §2º, da Lei nº 14.133/2021</w:t>
      </w:r>
      <w:r w:rsidRPr="002F1BB3">
        <w:rPr>
          <w:rFonts w:asciiTheme="minorHAnsi" w:hAnsiTheme="minorHAnsi" w:cstheme="minorHAnsi"/>
          <w:color w:val="000000"/>
          <w:sz w:val="24"/>
        </w:rPr>
        <w:t>.</w:t>
      </w:r>
    </w:p>
    <w:p w14:paraId="2BF34E59" w14:textId="77777777" w:rsidR="00C90C6A" w:rsidRPr="002F1BB3" w:rsidRDefault="00C90C6A" w:rsidP="00C90C6A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4"/>
        </w:rPr>
      </w:pP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11.9.</w:t>
      </w:r>
      <w:r w:rsidRPr="002F1BB3">
        <w:rPr>
          <w:rFonts w:asciiTheme="minorHAnsi" w:hAnsiTheme="minorHAnsi" w:cstheme="minorHAnsi"/>
          <w:color w:val="000000"/>
          <w:sz w:val="24"/>
        </w:rPr>
        <w:t xml:space="preserve"> 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contrato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seus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eventuais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termos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aditivos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terão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forma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escrita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serão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juntados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ao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processo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que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tiver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dado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origem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à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contratação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divulgados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e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mantidos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à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disposição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do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público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em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sítio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eletrônico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oficial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,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nos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</w:t>
      </w:r>
      <w:proofErr w:type="spellStart"/>
      <w:r w:rsidRPr="002F1BB3">
        <w:rPr>
          <w:rFonts w:asciiTheme="minorHAnsi" w:hAnsiTheme="minorHAnsi" w:cstheme="minorHAnsi"/>
          <w:color w:val="000000"/>
          <w:sz w:val="24"/>
        </w:rPr>
        <w:t>termos</w:t>
      </w:r>
      <w:proofErr w:type="spellEnd"/>
      <w:r w:rsidRPr="002F1BB3">
        <w:rPr>
          <w:rFonts w:asciiTheme="minorHAnsi" w:hAnsiTheme="minorHAnsi" w:cstheme="minorHAnsi"/>
          <w:color w:val="000000"/>
          <w:sz w:val="24"/>
        </w:rPr>
        <w:t xml:space="preserve"> do </w:t>
      </w: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art. 91, </w:t>
      </w:r>
      <w:r w:rsidRPr="002F1BB3">
        <w:rPr>
          <w:rStyle w:val="nfase"/>
          <w:rFonts w:asciiTheme="minorHAnsi" w:hAnsiTheme="minorHAnsi" w:cstheme="minorHAnsi"/>
          <w:color w:val="000000"/>
          <w:sz w:val="24"/>
        </w:rPr>
        <w:t>caput</w:t>
      </w:r>
      <w:r w:rsidRPr="002F1BB3">
        <w:rPr>
          <w:rStyle w:val="Forte"/>
          <w:rFonts w:asciiTheme="minorHAnsi" w:hAnsiTheme="minorHAnsi" w:cstheme="minorHAnsi"/>
          <w:b w:val="0"/>
          <w:bCs w:val="0"/>
          <w:color w:val="000000"/>
          <w:sz w:val="24"/>
        </w:rPr>
        <w:t>, da Lei nº 14.133/2021</w:t>
      </w:r>
      <w:r w:rsidRPr="002F1BB3">
        <w:rPr>
          <w:rFonts w:asciiTheme="minorHAnsi" w:hAnsiTheme="minorHAnsi" w:cstheme="minorHAnsi"/>
          <w:color w:val="000000"/>
          <w:sz w:val="24"/>
        </w:rPr>
        <w:t>.</w:t>
      </w:r>
    </w:p>
    <w:p w14:paraId="7137D8E8" w14:textId="77777777" w:rsidR="00A4563A" w:rsidRPr="00A4563A" w:rsidRDefault="00A4563A" w:rsidP="00A4563A"/>
    <w:p w14:paraId="7F3707A5" w14:textId="77777777" w:rsidR="002D2D9C" w:rsidRPr="001E2D6D" w:rsidRDefault="00852E04">
      <w:pPr>
        <w:numPr>
          <w:ilvl w:val="0"/>
          <w:numId w:val="3"/>
        </w:numPr>
        <w:spacing w:after="0" w:line="360" w:lineRule="auto"/>
        <w:jc w:val="both"/>
        <w:rPr>
          <w:rFonts w:asciiTheme="minorHAnsi" w:hAnsiTheme="minorHAnsi" w:cstheme="minorHAnsi"/>
          <w:b/>
          <w:bCs/>
        </w:rPr>
      </w:pPr>
      <w:r w:rsidRPr="001E2D6D">
        <w:rPr>
          <w:rFonts w:asciiTheme="minorHAnsi" w:hAnsiTheme="minorHAnsi" w:cstheme="minorHAnsi"/>
          <w:b/>
          <w:bCs/>
        </w:rPr>
        <w:t>ADEQUAÇÃO ORÇAMENTÁRIA</w:t>
      </w:r>
    </w:p>
    <w:p w14:paraId="2A17A3A7" w14:textId="77777777" w:rsidR="00AB7171" w:rsidRDefault="00852E04" w:rsidP="00AB7171">
      <w:pPr>
        <w:spacing w:after="0" w:line="240" w:lineRule="auto"/>
        <w:jc w:val="both"/>
        <w:rPr>
          <w:rFonts w:asciiTheme="minorHAnsi" w:eastAsia="CIDFont" w:hAnsiTheme="minorHAnsi" w:cstheme="minorHAnsi"/>
          <w:color w:val="000000"/>
          <w:lang w:val="en-US" w:eastAsia="zh-CN" w:bidi="ar"/>
        </w:rPr>
      </w:pPr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lastRenderedPageBreak/>
        <w:t xml:space="preserve">As </w:t>
      </w:r>
      <w:proofErr w:type="spellStart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>despesas</w:t>
      </w:r>
      <w:proofErr w:type="spellEnd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>decorrentes</w:t>
      </w:r>
      <w:proofErr w:type="spellEnd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>deste</w:t>
      </w:r>
      <w:proofErr w:type="spellEnd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>processo</w:t>
      </w:r>
      <w:proofErr w:type="spellEnd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>licitatório</w:t>
      </w:r>
      <w:proofErr w:type="spellEnd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>correrão</w:t>
      </w:r>
      <w:proofErr w:type="spellEnd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>por</w:t>
      </w:r>
      <w:proofErr w:type="spellEnd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>conta</w:t>
      </w:r>
      <w:proofErr w:type="spellEnd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 xml:space="preserve"> das </w:t>
      </w:r>
      <w:proofErr w:type="spellStart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>dotações</w:t>
      </w:r>
      <w:proofErr w:type="spellEnd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>previstas</w:t>
      </w:r>
      <w:proofErr w:type="spellEnd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>na</w:t>
      </w:r>
      <w:proofErr w:type="spellEnd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 xml:space="preserve"> Lei </w:t>
      </w:r>
      <w:proofErr w:type="spellStart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>Orçamentária</w:t>
      </w:r>
      <w:proofErr w:type="spellEnd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 xml:space="preserve"> do </w:t>
      </w:r>
      <w:proofErr w:type="spellStart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>Exercício</w:t>
      </w:r>
      <w:proofErr w:type="spellEnd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 xml:space="preserve"> </w:t>
      </w:r>
      <w:proofErr w:type="spellStart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>vigente</w:t>
      </w:r>
      <w:proofErr w:type="spellEnd"/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 xml:space="preserve"> (202</w:t>
      </w:r>
      <w:r w:rsidRPr="001E2D6D">
        <w:rPr>
          <w:rFonts w:asciiTheme="minorHAnsi" w:eastAsia="CIDFont" w:hAnsiTheme="minorHAnsi" w:cstheme="minorHAnsi"/>
          <w:color w:val="000000"/>
          <w:lang w:eastAsia="zh-CN" w:bidi="ar"/>
        </w:rPr>
        <w:t>6</w:t>
      </w:r>
      <w:r w:rsidRPr="001E2D6D">
        <w:rPr>
          <w:rFonts w:asciiTheme="minorHAnsi" w:eastAsia="CIDFont" w:hAnsiTheme="minorHAnsi" w:cstheme="minorHAnsi"/>
          <w:color w:val="000000"/>
          <w:lang w:val="en-US" w:eastAsia="zh-CN" w:bidi="ar"/>
        </w:rPr>
        <w:t>):</w:t>
      </w:r>
    </w:p>
    <w:p w14:paraId="4CF06C1E" w14:textId="099B68FF" w:rsidR="002D2D9C" w:rsidRPr="001E2D6D" w:rsidRDefault="00852E04" w:rsidP="00AB717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t xml:space="preserve">Órgão: 12 - SECRETARIA MUNIC. DA AGRICULTURA E MEIO AMBIENTE </w:t>
      </w:r>
    </w:p>
    <w:p w14:paraId="3E70A61F" w14:textId="77777777" w:rsidR="002D2D9C" w:rsidRPr="001E2D6D" w:rsidRDefault="00852E04" w:rsidP="00AB717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t>Unidade: 1 - SECRETARIA MUNIC. DA AGRICULTURA E MEIO AMBIENTE</w:t>
      </w:r>
    </w:p>
    <w:p w14:paraId="02A1CA55" w14:textId="77777777" w:rsidR="002D2D9C" w:rsidRPr="001E2D6D" w:rsidRDefault="00852E04" w:rsidP="00AB717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t>Ação: 2048 - Manutenção das Atividades da Secretaria da Agricultura e Meio Ambiente</w:t>
      </w:r>
    </w:p>
    <w:p w14:paraId="13DBD4E8" w14:textId="77777777" w:rsidR="002D2D9C" w:rsidRDefault="00852E04" w:rsidP="00AB717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t>Ref. 295</w:t>
      </w:r>
    </w:p>
    <w:p w14:paraId="38FC1A27" w14:textId="77777777" w:rsidR="00AB7171" w:rsidRPr="001E2D6D" w:rsidRDefault="00AB7171" w:rsidP="00AB7171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6920FEB6" w14:textId="5A2EB2A0" w:rsidR="002D2D9C" w:rsidRDefault="00852E04" w:rsidP="00AB7171">
      <w:pPr>
        <w:spacing w:line="360" w:lineRule="auto"/>
        <w:jc w:val="both"/>
        <w:rPr>
          <w:rFonts w:asciiTheme="minorHAnsi" w:hAnsiTheme="minorHAnsi" w:cstheme="minorHAnsi"/>
          <w:lang w:eastAsia="zh-CN" w:bidi="ar"/>
        </w:rPr>
      </w:pPr>
      <w:proofErr w:type="gramStart"/>
      <w:r w:rsidRPr="001E2D6D">
        <w:rPr>
          <w:rFonts w:asciiTheme="minorHAnsi" w:hAnsiTheme="minorHAnsi" w:cstheme="minorHAnsi"/>
        </w:rPr>
        <w:t>Itapiranga(</w:t>
      </w:r>
      <w:proofErr w:type="gramEnd"/>
      <w:r w:rsidRPr="001E2D6D">
        <w:rPr>
          <w:rFonts w:asciiTheme="minorHAnsi" w:hAnsiTheme="minorHAnsi" w:cstheme="minorHAnsi"/>
        </w:rPr>
        <w:t xml:space="preserve">SC), </w:t>
      </w:r>
      <w:r w:rsidR="001E2D6D" w:rsidRPr="001E2D6D">
        <w:rPr>
          <w:rFonts w:asciiTheme="minorHAnsi" w:hAnsiTheme="minorHAnsi" w:cstheme="minorHAnsi"/>
        </w:rPr>
        <w:t xml:space="preserve">data da elaboração: </w:t>
      </w:r>
      <w:r w:rsidRPr="001E2D6D">
        <w:rPr>
          <w:rFonts w:asciiTheme="minorHAnsi" w:hAnsiTheme="minorHAnsi" w:cstheme="minorHAnsi"/>
        </w:rPr>
        <w:t xml:space="preserve">24 de </w:t>
      </w:r>
      <w:r w:rsidR="001E2D6D" w:rsidRPr="001E2D6D">
        <w:rPr>
          <w:rFonts w:asciiTheme="minorHAnsi" w:hAnsiTheme="minorHAnsi" w:cstheme="minorHAnsi"/>
        </w:rPr>
        <w:t>março</w:t>
      </w:r>
      <w:r w:rsidRPr="001E2D6D">
        <w:rPr>
          <w:rFonts w:asciiTheme="minorHAnsi" w:hAnsiTheme="minorHAnsi" w:cstheme="minorHAnsi"/>
        </w:rPr>
        <w:t xml:space="preserve"> de 2026.</w:t>
      </w:r>
    </w:p>
    <w:p w14:paraId="1666809F" w14:textId="77777777" w:rsidR="001E2D6D" w:rsidRDefault="001E2D6D" w:rsidP="00C90C6A">
      <w:pPr>
        <w:spacing w:line="300" w:lineRule="auto"/>
        <w:ind w:firstLine="440"/>
        <w:jc w:val="center"/>
        <w:rPr>
          <w:rFonts w:asciiTheme="minorHAnsi" w:hAnsiTheme="minorHAnsi" w:cstheme="minorHAnsi"/>
          <w:lang w:eastAsia="zh-CN" w:bidi="ar"/>
        </w:rPr>
      </w:pPr>
    </w:p>
    <w:p w14:paraId="4B8F5EA0" w14:textId="77777777" w:rsidR="00C90C6A" w:rsidRPr="001E2D6D" w:rsidRDefault="00C90C6A" w:rsidP="00C90C6A">
      <w:pPr>
        <w:spacing w:line="300" w:lineRule="auto"/>
        <w:ind w:firstLine="440"/>
        <w:jc w:val="center"/>
        <w:rPr>
          <w:rFonts w:asciiTheme="minorHAnsi" w:hAnsiTheme="minorHAnsi" w:cstheme="minorHAnsi"/>
          <w:lang w:eastAsia="zh-CN" w:bidi="ar"/>
        </w:rPr>
      </w:pPr>
    </w:p>
    <w:p w14:paraId="31D86C1A" w14:textId="77777777" w:rsidR="002D2D9C" w:rsidRPr="001E2D6D" w:rsidRDefault="00852E04">
      <w:pPr>
        <w:spacing w:after="0" w:line="300" w:lineRule="auto"/>
        <w:jc w:val="center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t xml:space="preserve">Gilmar José </w:t>
      </w:r>
      <w:proofErr w:type="spellStart"/>
      <w:r w:rsidRPr="001E2D6D">
        <w:rPr>
          <w:rFonts w:asciiTheme="minorHAnsi" w:hAnsiTheme="minorHAnsi" w:cstheme="minorHAnsi"/>
        </w:rPr>
        <w:t>Kunst</w:t>
      </w:r>
      <w:proofErr w:type="spellEnd"/>
    </w:p>
    <w:p w14:paraId="695B6645" w14:textId="1C1B5D22" w:rsidR="002D2D9C" w:rsidRPr="001E2D6D" w:rsidRDefault="00852E04" w:rsidP="001E2D6D">
      <w:pPr>
        <w:spacing w:after="0" w:line="300" w:lineRule="auto"/>
        <w:jc w:val="center"/>
        <w:rPr>
          <w:rFonts w:asciiTheme="minorHAnsi" w:hAnsiTheme="minorHAnsi" w:cstheme="minorHAnsi"/>
        </w:rPr>
      </w:pPr>
      <w:r w:rsidRPr="001E2D6D">
        <w:rPr>
          <w:rFonts w:asciiTheme="minorHAnsi" w:hAnsiTheme="minorHAnsi" w:cstheme="minorHAnsi"/>
        </w:rPr>
        <w:t>Secretário Municipal de Agricultura e Meio Ambiente</w:t>
      </w:r>
    </w:p>
    <w:sectPr w:rsidR="002D2D9C" w:rsidRPr="001E2D6D">
      <w:footerReference w:type="default" r:id="rId8"/>
      <w:pgSz w:w="11906" w:h="16838"/>
      <w:pgMar w:top="850" w:right="850" w:bottom="850" w:left="850" w:header="709" w:footer="709" w:gutter="0"/>
      <w:pgBorders w:offsetFrom="page">
        <w:top w:val="single" w:sz="6" w:space="20" w:color="auto"/>
        <w:left w:val="single" w:sz="6" w:space="20" w:color="auto"/>
        <w:bottom w:val="single" w:sz="6" w:space="20" w:color="auto"/>
        <w:right w:val="single" w:sz="6" w:space="20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3DAA1" w14:textId="77777777" w:rsidR="002D2D9C" w:rsidRDefault="00852E04">
      <w:pPr>
        <w:spacing w:line="240" w:lineRule="auto"/>
      </w:pPr>
      <w:r>
        <w:separator/>
      </w:r>
    </w:p>
  </w:endnote>
  <w:endnote w:type="continuationSeparator" w:id="0">
    <w:p w14:paraId="2F62FD7B" w14:textId="77777777" w:rsidR="002D2D9C" w:rsidRDefault="00852E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altName w:val="Segoe Print"/>
    <w:charset w:val="00"/>
    <w:family w:val="auto"/>
    <w:pitch w:val="default"/>
  </w:font>
  <w:font w:name="ArialMT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">
    <w:altName w:val="Segoe Print"/>
    <w:charset w:val="00"/>
    <w:family w:val="auto"/>
    <w:pitch w:val="default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CF4A" w14:textId="77777777" w:rsidR="002D2D9C" w:rsidRDefault="00852E04">
    <w:pPr>
      <w:pStyle w:val="Rodap"/>
    </w:pPr>
    <w:r>
      <w:rPr>
        <w:noProof/>
        <w:lang w:eastAsia="pt-BR"/>
      </w:rPr>
      <w:drawing>
        <wp:inline distT="0" distB="0" distL="0" distR="0" wp14:anchorId="2D86EF65" wp14:editId="2C9AC245">
          <wp:extent cx="5495925" cy="73342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959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D79B4" w14:textId="77777777" w:rsidR="002D2D9C" w:rsidRDefault="00852E04">
      <w:pPr>
        <w:spacing w:after="0"/>
      </w:pPr>
      <w:r>
        <w:separator/>
      </w:r>
    </w:p>
  </w:footnote>
  <w:footnote w:type="continuationSeparator" w:id="0">
    <w:p w14:paraId="4B648735" w14:textId="77777777" w:rsidR="002D2D9C" w:rsidRDefault="00852E04">
      <w:pPr>
        <w:spacing w:after="0"/>
      </w:pPr>
      <w:r>
        <w:continuationSeparator/>
      </w:r>
    </w:p>
  </w:footnote>
  <w:footnote w:id="1">
    <w:p w14:paraId="4BEFF8E9" w14:textId="77777777" w:rsidR="001D0836" w:rsidRPr="001D0836" w:rsidRDefault="001D0836" w:rsidP="001D0836">
      <w:pPr>
        <w:pStyle w:val="Textodenotaderodap"/>
        <w:spacing w:after="0" w:line="240" w:lineRule="auto"/>
        <w:jc w:val="both"/>
        <w:rPr>
          <w:rFonts w:asciiTheme="minorHAnsi" w:hAnsiTheme="minorHAnsi" w:cstheme="minorHAnsi"/>
          <w:lang w:val="en-US"/>
        </w:rPr>
      </w:pPr>
      <w:r w:rsidRPr="001D0836">
        <w:rPr>
          <w:rStyle w:val="Refdenotaderodap"/>
          <w:rFonts w:asciiTheme="minorHAnsi" w:hAnsiTheme="minorHAnsi" w:cstheme="minorHAnsi"/>
        </w:rPr>
        <w:footnoteRef/>
      </w:r>
      <w:r w:rsidRPr="001D0836">
        <w:rPr>
          <w:rFonts w:asciiTheme="minorHAnsi" w:hAnsiTheme="minorHAnsi" w:cstheme="minorHAnsi"/>
        </w:rPr>
        <w:t xml:space="preserve"> </w:t>
      </w:r>
      <w:proofErr w:type="gramStart"/>
      <w:r w:rsidRPr="001D0836">
        <w:rPr>
          <w:rFonts w:asciiTheme="minorHAnsi" w:hAnsiTheme="minorHAnsi" w:cstheme="minorHAnsi"/>
          <w:lang w:val="en-US"/>
        </w:rPr>
        <w:t>A</w:t>
      </w:r>
      <w:proofErr w:type="gramEnd"/>
      <w:r w:rsidRPr="001D0836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1D0836">
        <w:rPr>
          <w:rFonts w:asciiTheme="minorHAnsi" w:hAnsiTheme="minorHAnsi" w:cstheme="minorHAnsi"/>
          <w:lang w:val="en-US"/>
        </w:rPr>
        <w:t>exigência</w:t>
      </w:r>
      <w:proofErr w:type="spellEnd"/>
      <w:r w:rsidRPr="001D0836">
        <w:rPr>
          <w:rFonts w:asciiTheme="minorHAnsi" w:hAnsiTheme="minorHAnsi" w:cstheme="minorHAnsi"/>
          <w:lang w:val="en-US"/>
        </w:rPr>
        <w:t xml:space="preserve"> de </w:t>
      </w:r>
      <w:proofErr w:type="spellStart"/>
      <w:r w:rsidRPr="001D0836">
        <w:rPr>
          <w:rFonts w:asciiTheme="minorHAnsi" w:hAnsiTheme="minorHAnsi" w:cstheme="minorHAnsi"/>
          <w:lang w:val="en-US"/>
        </w:rPr>
        <w:t>validade</w:t>
      </w:r>
      <w:proofErr w:type="spellEnd"/>
      <w:r w:rsidRPr="001D0836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1D0836">
        <w:rPr>
          <w:rFonts w:asciiTheme="minorHAnsi" w:hAnsiTheme="minorHAnsi" w:cstheme="minorHAnsi"/>
          <w:lang w:val="en-US"/>
        </w:rPr>
        <w:t>mínima</w:t>
      </w:r>
      <w:proofErr w:type="spellEnd"/>
      <w:r w:rsidRPr="001D0836">
        <w:rPr>
          <w:rFonts w:asciiTheme="minorHAnsi" w:hAnsiTheme="minorHAnsi" w:cstheme="minorHAnsi"/>
          <w:lang w:val="en-US"/>
        </w:rPr>
        <w:t xml:space="preserve"> de 13 meses </w:t>
      </w:r>
      <w:proofErr w:type="spellStart"/>
      <w:r w:rsidRPr="001D0836">
        <w:rPr>
          <w:rFonts w:asciiTheme="minorHAnsi" w:hAnsiTheme="minorHAnsi" w:cstheme="minorHAnsi"/>
          <w:lang w:val="en-US"/>
        </w:rPr>
        <w:t>contados</w:t>
      </w:r>
      <w:proofErr w:type="spellEnd"/>
      <w:r w:rsidRPr="001D0836">
        <w:rPr>
          <w:rFonts w:asciiTheme="minorHAnsi" w:hAnsiTheme="minorHAnsi" w:cstheme="minorHAnsi"/>
          <w:lang w:val="en-US"/>
        </w:rPr>
        <w:t xml:space="preserve"> da data de </w:t>
      </w:r>
      <w:proofErr w:type="spellStart"/>
      <w:r w:rsidRPr="001D0836">
        <w:rPr>
          <w:rFonts w:asciiTheme="minorHAnsi" w:hAnsiTheme="minorHAnsi" w:cstheme="minorHAnsi"/>
          <w:lang w:val="en-US"/>
        </w:rPr>
        <w:t>entrega</w:t>
      </w:r>
      <w:proofErr w:type="spellEnd"/>
      <w:r w:rsidRPr="001D0836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1D0836">
        <w:rPr>
          <w:rFonts w:asciiTheme="minorHAnsi" w:hAnsiTheme="minorHAnsi" w:cstheme="minorHAnsi"/>
          <w:lang w:val="en-US"/>
        </w:rPr>
        <w:t>ao</w:t>
      </w:r>
      <w:proofErr w:type="spellEnd"/>
      <w:r w:rsidRPr="001D0836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1D0836">
        <w:rPr>
          <w:rFonts w:asciiTheme="minorHAnsi" w:hAnsiTheme="minorHAnsi" w:cstheme="minorHAnsi"/>
          <w:lang w:val="en-US"/>
        </w:rPr>
        <w:t>Município</w:t>
      </w:r>
      <w:proofErr w:type="spellEnd"/>
      <w:r w:rsidRPr="001D0836">
        <w:rPr>
          <w:rFonts w:asciiTheme="minorHAnsi" w:hAnsiTheme="minorHAnsi" w:cstheme="minorHAnsi"/>
          <w:lang w:val="en-US"/>
        </w:rPr>
        <w:t> é </w:t>
      </w:r>
      <w:proofErr w:type="spellStart"/>
      <w:r w:rsidRPr="001D0836">
        <w:rPr>
          <w:rFonts w:asciiTheme="minorHAnsi" w:hAnsiTheme="minorHAnsi" w:cstheme="minorHAnsi"/>
          <w:lang w:val="en-US"/>
        </w:rPr>
        <w:t>tecnicamente</w:t>
      </w:r>
      <w:proofErr w:type="spellEnd"/>
      <w:r w:rsidRPr="001D0836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1D0836">
        <w:rPr>
          <w:rFonts w:asciiTheme="minorHAnsi" w:hAnsiTheme="minorHAnsi" w:cstheme="minorHAnsi"/>
          <w:lang w:val="en-US"/>
        </w:rPr>
        <w:t>justificada</w:t>
      </w:r>
      <w:proofErr w:type="spellEnd"/>
      <w:r w:rsidRPr="001D0836">
        <w:rPr>
          <w:rFonts w:asciiTheme="minorHAnsi" w:hAnsiTheme="minorHAnsi" w:cstheme="minorHAnsi"/>
          <w:lang w:val="en-US"/>
        </w:rPr>
        <w:t>, </w:t>
      </w:r>
      <w:proofErr w:type="spellStart"/>
      <w:r w:rsidRPr="001D0836">
        <w:rPr>
          <w:rFonts w:asciiTheme="minorHAnsi" w:hAnsiTheme="minorHAnsi" w:cstheme="minorHAnsi"/>
          <w:lang w:val="en-US"/>
        </w:rPr>
        <w:t>operacionalmente</w:t>
      </w:r>
      <w:proofErr w:type="spellEnd"/>
      <w:r w:rsidRPr="001D0836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1D0836">
        <w:rPr>
          <w:rFonts w:asciiTheme="minorHAnsi" w:hAnsiTheme="minorHAnsi" w:cstheme="minorHAnsi"/>
          <w:lang w:val="en-US"/>
        </w:rPr>
        <w:t>necessária</w:t>
      </w:r>
      <w:proofErr w:type="spellEnd"/>
      <w:r w:rsidRPr="001D0836">
        <w:rPr>
          <w:rFonts w:asciiTheme="minorHAnsi" w:hAnsiTheme="minorHAnsi" w:cstheme="minorHAnsi"/>
          <w:lang w:val="en-US"/>
        </w:rPr>
        <w:t> e </w:t>
      </w:r>
      <w:proofErr w:type="spellStart"/>
      <w:r w:rsidRPr="001D0836">
        <w:rPr>
          <w:rFonts w:asciiTheme="minorHAnsi" w:hAnsiTheme="minorHAnsi" w:cstheme="minorHAnsi"/>
          <w:lang w:val="en-US"/>
        </w:rPr>
        <w:t>compatível</w:t>
      </w:r>
      <w:proofErr w:type="spellEnd"/>
      <w:r w:rsidRPr="001D0836">
        <w:rPr>
          <w:rFonts w:asciiTheme="minorHAnsi" w:hAnsiTheme="minorHAnsi" w:cstheme="minorHAnsi"/>
          <w:lang w:val="en-US"/>
        </w:rPr>
        <w:t xml:space="preserve"> com o mercado, </w:t>
      </w:r>
      <w:proofErr w:type="spellStart"/>
      <w:r w:rsidRPr="001D0836">
        <w:rPr>
          <w:rFonts w:asciiTheme="minorHAnsi" w:hAnsiTheme="minorHAnsi" w:cstheme="minorHAnsi"/>
          <w:lang w:val="en-US"/>
        </w:rPr>
        <w:t>fundamentando</w:t>
      </w:r>
      <w:proofErr w:type="spellEnd"/>
      <w:r w:rsidRPr="001D0836">
        <w:rPr>
          <w:rFonts w:asciiTheme="minorHAnsi" w:hAnsiTheme="minorHAnsi" w:cstheme="minorHAnsi"/>
          <w:lang w:val="en-US"/>
        </w:rPr>
        <w:t xml:space="preserve">-se </w:t>
      </w:r>
      <w:proofErr w:type="spellStart"/>
      <w:r w:rsidRPr="001D0836">
        <w:rPr>
          <w:rFonts w:asciiTheme="minorHAnsi" w:hAnsiTheme="minorHAnsi" w:cstheme="minorHAnsi"/>
          <w:lang w:val="en-US"/>
        </w:rPr>
        <w:t>nos</w:t>
      </w:r>
      <w:proofErr w:type="spellEnd"/>
      <w:r w:rsidRPr="001D0836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1D0836">
        <w:rPr>
          <w:rFonts w:asciiTheme="minorHAnsi" w:hAnsiTheme="minorHAnsi" w:cstheme="minorHAnsi"/>
          <w:lang w:val="en-US"/>
        </w:rPr>
        <w:t>seguintes</w:t>
      </w:r>
      <w:proofErr w:type="spellEnd"/>
      <w:r w:rsidRPr="001D0836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1D0836">
        <w:rPr>
          <w:rFonts w:asciiTheme="minorHAnsi" w:hAnsiTheme="minorHAnsi" w:cstheme="minorHAnsi"/>
          <w:lang w:val="en-US"/>
        </w:rPr>
        <w:t>pilares</w:t>
      </w:r>
      <w:proofErr w:type="spellEnd"/>
      <w:r w:rsidRPr="001D0836">
        <w:rPr>
          <w:rFonts w:asciiTheme="minorHAnsi" w:hAnsiTheme="minorHAnsi" w:cstheme="minorHAnsi"/>
          <w:lang w:val="en-US"/>
        </w:rPr>
        <w:t>:</w:t>
      </w:r>
    </w:p>
    <w:p w14:paraId="502CDA76" w14:textId="77777777" w:rsidR="001D0836" w:rsidRPr="001D0836" w:rsidRDefault="001D0836" w:rsidP="001D0836">
      <w:pPr>
        <w:pStyle w:val="Textodenotaderodap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D0836">
        <w:rPr>
          <w:rFonts w:asciiTheme="minorHAnsi" w:hAnsiTheme="minorHAnsi" w:cstheme="minorHAnsi"/>
        </w:rPr>
        <w:t>Cronograma de distribuição: as sementes são distribuídas de forma parcelada ao longo de até 12 meses, exigindo margem de segurança adicional de 1 mês;</w:t>
      </w:r>
    </w:p>
    <w:p w14:paraId="63C5B635" w14:textId="77777777" w:rsidR="001D0836" w:rsidRPr="001D0836" w:rsidRDefault="001D0836" w:rsidP="001D0836">
      <w:pPr>
        <w:pStyle w:val="Textodenotaderodap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D0836">
        <w:rPr>
          <w:rFonts w:asciiTheme="minorHAnsi" w:hAnsiTheme="minorHAnsi" w:cstheme="minorHAnsi"/>
        </w:rPr>
        <w:t>Condições de armazenamento: o armazenamento em ambiente não laboratorial demanda validade estendida para preservar o poder germinativo;</w:t>
      </w:r>
    </w:p>
    <w:p w14:paraId="32EC0B30" w14:textId="77777777" w:rsidR="001D0836" w:rsidRPr="001D0836" w:rsidRDefault="001D0836" w:rsidP="001D0836">
      <w:pPr>
        <w:pStyle w:val="Textodenotaderodap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D0836">
        <w:rPr>
          <w:rFonts w:asciiTheme="minorHAnsi" w:hAnsiTheme="minorHAnsi" w:cstheme="minorHAnsi"/>
        </w:rPr>
        <w:t>Sazonalidade de plantio: as espécies licitadas possuem janelas de plantio distribuídas ao longo do ano, sendo necessário que as sementes permaneçam viáveis durante todo o ciclo;</w:t>
      </w:r>
    </w:p>
    <w:p w14:paraId="5C337CF8" w14:textId="77777777" w:rsidR="001D0836" w:rsidRPr="001D0836" w:rsidRDefault="001D0836" w:rsidP="001D0836">
      <w:pPr>
        <w:pStyle w:val="Textodenotaderodap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D0836">
        <w:rPr>
          <w:rFonts w:asciiTheme="minorHAnsi" w:hAnsiTheme="minorHAnsi" w:cstheme="minorHAnsi"/>
        </w:rPr>
        <w:t>Proteção ao beneficiário final e ao erário: evita-se o desperdício de recursos públicos com sementes que percam a validade antes de sua utilização.</w:t>
      </w:r>
    </w:p>
    <w:p w14:paraId="37F71ACE" w14:textId="1DCC2D60" w:rsidR="001D0836" w:rsidRPr="001D0836" w:rsidRDefault="001D0836" w:rsidP="001D0836">
      <w:pPr>
        <w:pStyle w:val="Textodenotaderodap"/>
        <w:spacing w:after="0" w:line="240" w:lineRule="auto"/>
        <w:jc w:val="both"/>
        <w:rPr>
          <w:rFonts w:asciiTheme="minorHAnsi" w:hAnsiTheme="minorHAnsi" w:cstheme="minorHAnsi"/>
        </w:rPr>
      </w:pPr>
      <w:r w:rsidRPr="001D0836">
        <w:rPr>
          <w:rFonts w:asciiTheme="minorHAnsi" w:hAnsiTheme="minorHAnsi" w:cstheme="minorHAnsi"/>
        </w:rPr>
        <w:t>A exigência, portanto, não configura restrição indevida à competitividade, atendendo aos princípios da razoabilidade, economicidade e eficiência consagrados na Lei nº 14.133/2021 (</w:t>
      </w:r>
      <w:proofErr w:type="spellStart"/>
      <w:r w:rsidRPr="001D0836">
        <w:rPr>
          <w:rFonts w:asciiTheme="minorHAnsi" w:hAnsiTheme="minorHAnsi" w:cstheme="minorHAnsi"/>
        </w:rPr>
        <w:t>arts</w:t>
      </w:r>
      <w:proofErr w:type="spellEnd"/>
      <w:r w:rsidRPr="001D0836">
        <w:rPr>
          <w:rFonts w:asciiTheme="minorHAnsi" w:hAnsiTheme="minorHAnsi" w:cstheme="minorHAnsi"/>
        </w:rPr>
        <w:t xml:space="preserve">. 5º e 11), e está em consonância com a jurisprudência do TCU (Acórdão 2221/2012-TCU-Plenário) e do TCE-SP (TC 014393.989.24-9, Boletim de Jurisprudência nº 38, </w:t>
      </w:r>
      <w:proofErr w:type="gramStart"/>
      <w:r w:rsidRPr="001D0836">
        <w:rPr>
          <w:rFonts w:asciiTheme="minorHAnsi" w:hAnsiTheme="minorHAnsi" w:cstheme="minorHAnsi"/>
        </w:rPr>
        <w:t>Agosto</w:t>
      </w:r>
      <w:proofErr w:type="gramEnd"/>
      <w:r w:rsidRPr="001D0836">
        <w:rPr>
          <w:rFonts w:asciiTheme="minorHAnsi" w:hAnsiTheme="minorHAnsi" w:cstheme="minorHAnsi"/>
        </w:rPr>
        <w:t xml:space="preserve"> de 2024).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3C79935"/>
    <w:multiLevelType w:val="singleLevel"/>
    <w:tmpl w:val="D3C79935"/>
    <w:lvl w:ilvl="0">
      <w:start w:val="3"/>
      <w:numFmt w:val="decimal"/>
      <w:suff w:val="space"/>
      <w:lvlText w:val="%1."/>
      <w:lvlJc w:val="left"/>
      <w:rPr>
        <w:rFonts w:hint="default"/>
        <w:b/>
        <w:bCs/>
      </w:rPr>
    </w:lvl>
  </w:abstractNum>
  <w:abstractNum w:abstractNumId="1" w15:restartNumberingAfterBreak="0">
    <w:nsid w:val="23CCE15D"/>
    <w:multiLevelType w:val="multilevel"/>
    <w:tmpl w:val="9C7CB71E"/>
    <w:lvl w:ilvl="0">
      <w:start w:val="10"/>
      <w:numFmt w:val="decimal"/>
      <w:pStyle w:val="PargrafodaLista"/>
      <w:suff w:val="space"/>
      <w:lvlText w:val="%1."/>
      <w:lvlJc w:val="left"/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67C127A4"/>
    <w:multiLevelType w:val="multilevel"/>
    <w:tmpl w:val="1180D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0A506E"/>
    <w:multiLevelType w:val="multilevel"/>
    <w:tmpl w:val="86BC4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1506FC2"/>
    <w:multiLevelType w:val="singleLevel"/>
    <w:tmpl w:val="71506FC2"/>
    <w:lvl w:ilvl="0">
      <w:start w:val="6"/>
      <w:numFmt w:val="decimal"/>
      <w:suff w:val="space"/>
      <w:lvlText w:val="%1."/>
      <w:lvlJc w:val="left"/>
    </w:lvl>
  </w:abstractNum>
  <w:num w:numId="1" w16cid:durableId="759528607">
    <w:abstractNumId w:val="0"/>
  </w:num>
  <w:num w:numId="2" w16cid:durableId="1754624705">
    <w:abstractNumId w:val="4"/>
  </w:num>
  <w:num w:numId="3" w16cid:durableId="712271950">
    <w:abstractNumId w:val="1"/>
  </w:num>
  <w:num w:numId="4" w16cid:durableId="830146731">
    <w:abstractNumId w:val="2"/>
  </w:num>
  <w:num w:numId="5" w16cid:durableId="4491256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50F"/>
    <w:rsid w:val="00033CA0"/>
    <w:rsid w:val="00057B98"/>
    <w:rsid w:val="0015650F"/>
    <w:rsid w:val="001D0836"/>
    <w:rsid w:val="001E2D6D"/>
    <w:rsid w:val="002C53BE"/>
    <w:rsid w:val="002D2D9C"/>
    <w:rsid w:val="002E7AE6"/>
    <w:rsid w:val="003B61C7"/>
    <w:rsid w:val="00467736"/>
    <w:rsid w:val="004E0BE7"/>
    <w:rsid w:val="00557D15"/>
    <w:rsid w:val="00571B21"/>
    <w:rsid w:val="005D5114"/>
    <w:rsid w:val="005F5BBC"/>
    <w:rsid w:val="00603CCB"/>
    <w:rsid w:val="006475AB"/>
    <w:rsid w:val="00762DCC"/>
    <w:rsid w:val="00852E04"/>
    <w:rsid w:val="009332D7"/>
    <w:rsid w:val="009A1FBA"/>
    <w:rsid w:val="009C5E0F"/>
    <w:rsid w:val="00A4563A"/>
    <w:rsid w:val="00A81FF6"/>
    <w:rsid w:val="00AB7171"/>
    <w:rsid w:val="00BC0EFA"/>
    <w:rsid w:val="00C90C6A"/>
    <w:rsid w:val="00CD6511"/>
    <w:rsid w:val="00CF59E1"/>
    <w:rsid w:val="00D220BF"/>
    <w:rsid w:val="00E248C4"/>
    <w:rsid w:val="00E90F78"/>
    <w:rsid w:val="00F17703"/>
    <w:rsid w:val="01B13710"/>
    <w:rsid w:val="01B608B9"/>
    <w:rsid w:val="032B3743"/>
    <w:rsid w:val="04570A89"/>
    <w:rsid w:val="047A14E6"/>
    <w:rsid w:val="04B41C63"/>
    <w:rsid w:val="07DB35C5"/>
    <w:rsid w:val="0AA723EC"/>
    <w:rsid w:val="0C480432"/>
    <w:rsid w:val="0DE674B9"/>
    <w:rsid w:val="13D31561"/>
    <w:rsid w:val="17314C9F"/>
    <w:rsid w:val="173F0267"/>
    <w:rsid w:val="186247FD"/>
    <w:rsid w:val="1AB90F20"/>
    <w:rsid w:val="1D5368AC"/>
    <w:rsid w:val="1F54519E"/>
    <w:rsid w:val="1F8A50CD"/>
    <w:rsid w:val="2103339C"/>
    <w:rsid w:val="22D16A83"/>
    <w:rsid w:val="23A57A22"/>
    <w:rsid w:val="241C2BBB"/>
    <w:rsid w:val="24EB4585"/>
    <w:rsid w:val="257E69A4"/>
    <w:rsid w:val="26B67981"/>
    <w:rsid w:val="26CA2EA8"/>
    <w:rsid w:val="2A5C7555"/>
    <w:rsid w:val="2DA27DB3"/>
    <w:rsid w:val="2E236C37"/>
    <w:rsid w:val="2F6803CC"/>
    <w:rsid w:val="306D4B19"/>
    <w:rsid w:val="33005290"/>
    <w:rsid w:val="34814B49"/>
    <w:rsid w:val="35D729E6"/>
    <w:rsid w:val="36FD6A1D"/>
    <w:rsid w:val="39227EEC"/>
    <w:rsid w:val="39F1725F"/>
    <w:rsid w:val="3B134A55"/>
    <w:rsid w:val="3C7D5392"/>
    <w:rsid w:val="3E7746CE"/>
    <w:rsid w:val="410F0C6B"/>
    <w:rsid w:val="4377703C"/>
    <w:rsid w:val="4AB3008B"/>
    <w:rsid w:val="4C124484"/>
    <w:rsid w:val="4C412351"/>
    <w:rsid w:val="4DC14355"/>
    <w:rsid w:val="4E8A0D18"/>
    <w:rsid w:val="504F52E3"/>
    <w:rsid w:val="50943942"/>
    <w:rsid w:val="512F25F9"/>
    <w:rsid w:val="520022EE"/>
    <w:rsid w:val="52E0576A"/>
    <w:rsid w:val="58E24EAA"/>
    <w:rsid w:val="59871F03"/>
    <w:rsid w:val="5DFE1E3C"/>
    <w:rsid w:val="61A772EA"/>
    <w:rsid w:val="633900F4"/>
    <w:rsid w:val="68763745"/>
    <w:rsid w:val="6A223F6B"/>
    <w:rsid w:val="6E3B5D1A"/>
    <w:rsid w:val="6FA23E49"/>
    <w:rsid w:val="728D445A"/>
    <w:rsid w:val="72923092"/>
    <w:rsid w:val="74566AE6"/>
    <w:rsid w:val="76E67869"/>
    <w:rsid w:val="799C1992"/>
    <w:rsid w:val="7B9E1B1D"/>
    <w:rsid w:val="7E3C3FAA"/>
    <w:rsid w:val="7EA9695D"/>
    <w:rsid w:val="7ED5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28C6B"/>
  <w15:docId w15:val="{24C4BC84-EF38-4026-AE6D-B5D50AECB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utoRedefine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uiPriority w:val="1"/>
    <w:qFormat/>
    <w:pPr>
      <w:ind w:left="103"/>
      <w:outlineLvl w:val="0"/>
    </w:pPr>
    <w:rPr>
      <w:sz w:val="24"/>
      <w:szCs w:val="24"/>
    </w:rPr>
  </w:style>
  <w:style w:type="paragraph" w:styleId="Ttulo3">
    <w:name w:val="heading 3"/>
    <w:basedOn w:val="Normal"/>
    <w:next w:val="Normal"/>
    <w:autoRedefine/>
    <w:qFormat/>
    <w:rsid w:val="001E2D6D"/>
    <w:pPr>
      <w:keepNext/>
      <w:ind w:left="3686"/>
      <w:jc w:val="both"/>
      <w:outlineLvl w:val="2"/>
    </w:pPr>
    <w:rPr>
      <w:rFonts w:asciiTheme="minorHAnsi" w:hAnsiTheme="minorHAnsi" w:cstheme="minorHAnsi"/>
      <w:b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denotaderodap">
    <w:name w:val="footnote reference"/>
    <w:autoRedefine/>
    <w:uiPriority w:val="99"/>
    <w:semiHidden/>
    <w:unhideWhenUsed/>
    <w:qFormat/>
    <w:rPr>
      <w:vertAlign w:val="superscript"/>
    </w:rPr>
  </w:style>
  <w:style w:type="character" w:styleId="Hyperlink">
    <w:name w:val="Hyperlink"/>
    <w:autoRedefine/>
    <w:uiPriority w:val="99"/>
    <w:unhideWhenUsed/>
    <w:qFormat/>
    <w:rPr>
      <w:color w:val="0000FF"/>
      <w:u w:val="single"/>
    </w:rPr>
  </w:style>
  <w:style w:type="paragraph" w:styleId="NormalWeb">
    <w:name w:val="Normal (Web)"/>
    <w:basedOn w:val="Normal"/>
    <w:autoRedefine/>
    <w:uiPriority w:val="99"/>
    <w:unhideWhenUsed/>
    <w:qFormat/>
    <w:pPr>
      <w:spacing w:before="100" w:beforeAutospacing="1" w:after="100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autoRedefine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autoRedefine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autoRedefine/>
    <w:uiPriority w:val="99"/>
    <w:semiHidden/>
    <w:unhideWhenUsed/>
    <w:qFormat/>
    <w:rPr>
      <w:sz w:val="20"/>
      <w:szCs w:val="20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link w:val="Cabealho"/>
    <w:autoRedefine/>
    <w:uiPriority w:val="99"/>
    <w:qFormat/>
  </w:style>
  <w:style w:type="character" w:customStyle="1" w:styleId="RodapChar">
    <w:name w:val="Rodapé Char"/>
    <w:link w:val="Rodap"/>
    <w:autoRedefine/>
    <w:uiPriority w:val="99"/>
    <w:qFormat/>
  </w:style>
  <w:style w:type="paragraph" w:styleId="SemEspaamento">
    <w:name w:val="No Spacing"/>
    <w:autoRedefine/>
    <w:uiPriority w:val="1"/>
    <w:qFormat/>
    <w:rsid w:val="00C90C6A"/>
    <w:pPr>
      <w:jc w:val="center"/>
    </w:pPr>
    <w:rPr>
      <w:rFonts w:ascii="Calibri" w:hAnsi="Calibri"/>
      <w:b/>
      <w:bCs/>
      <w:sz w:val="22"/>
      <w:szCs w:val="22"/>
    </w:rPr>
  </w:style>
  <w:style w:type="character" w:customStyle="1" w:styleId="apple-converted-space">
    <w:name w:val="apple-converted-space"/>
    <w:qFormat/>
  </w:style>
  <w:style w:type="character" w:customStyle="1" w:styleId="TextodenotaderodapChar">
    <w:name w:val="Texto de nota de rodapé Char"/>
    <w:link w:val="Textodenotaderodap"/>
    <w:autoRedefine/>
    <w:uiPriority w:val="99"/>
    <w:semiHidden/>
    <w:qFormat/>
    <w:rPr>
      <w:lang w:eastAsia="en-US"/>
    </w:rPr>
  </w:style>
  <w:style w:type="character" w:customStyle="1" w:styleId="MenoPendente1">
    <w:name w:val="Menção Pendente1"/>
    <w:autoRedefine/>
    <w:uiPriority w:val="99"/>
    <w:semiHidden/>
    <w:unhideWhenUsed/>
    <w:qFormat/>
    <w:rPr>
      <w:color w:val="605E5C"/>
      <w:shd w:val="clear" w:color="auto" w:fill="E1DFDD"/>
    </w:rPr>
  </w:style>
  <w:style w:type="paragraph" w:styleId="PargrafodaLista">
    <w:name w:val="List Paragraph"/>
    <w:basedOn w:val="Normal"/>
    <w:autoRedefine/>
    <w:uiPriority w:val="34"/>
    <w:qFormat/>
    <w:rsid w:val="00C90C6A"/>
    <w:pPr>
      <w:numPr>
        <w:numId w:val="3"/>
      </w:numPr>
      <w:tabs>
        <w:tab w:val="left" w:pos="1392"/>
      </w:tabs>
      <w:spacing w:before="120" w:after="0" w:line="360" w:lineRule="auto"/>
      <w:ind w:right="228"/>
      <w:jc w:val="both"/>
    </w:pPr>
    <w:rPr>
      <w:rFonts w:asciiTheme="minorHAnsi" w:hAnsiTheme="minorHAnsi" w:cstheme="minorHAnsi"/>
      <w:b/>
      <w:bCs/>
      <w:color w:val="000000"/>
      <w:sz w:val="24"/>
      <w:szCs w:val="24"/>
      <w:lang w:val="en-US" w:eastAsia="zh-CN"/>
    </w:rPr>
  </w:style>
  <w:style w:type="character" w:customStyle="1" w:styleId="fontstyle01">
    <w:name w:val="fontstyle01"/>
    <w:qFormat/>
    <w:rPr>
      <w:rFonts w:ascii="Arial-BoldMT" w:eastAsia="Arial-BoldMT" w:hAnsi="Arial-BoldMT" w:cs="Arial-BoldMT"/>
      <w:b/>
      <w:bCs/>
      <w:color w:val="000000"/>
      <w:sz w:val="22"/>
      <w:szCs w:val="22"/>
    </w:rPr>
  </w:style>
  <w:style w:type="character" w:customStyle="1" w:styleId="fontstyle21">
    <w:name w:val="fontstyle21"/>
    <w:autoRedefine/>
    <w:qFormat/>
    <w:rPr>
      <w:rFonts w:ascii="ArialMT" w:eastAsia="ArialMT" w:hAnsi="ArialMT" w:cs="ArialMT"/>
      <w:color w:val="000000"/>
      <w:sz w:val="22"/>
      <w:szCs w:val="22"/>
    </w:rPr>
  </w:style>
  <w:style w:type="table" w:customStyle="1" w:styleId="TableNormal">
    <w:name w:val="Table Normal"/>
    <w:autoRedefine/>
    <w:uiPriority w:val="2"/>
    <w:semiHidden/>
    <w:unhideWhenUsed/>
    <w:qFormat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autoRedefine/>
    <w:uiPriority w:val="1"/>
    <w:qFormat/>
  </w:style>
  <w:style w:type="character" w:styleId="nfase">
    <w:name w:val="Emphasis"/>
    <w:uiPriority w:val="20"/>
    <w:qFormat/>
    <w:rsid w:val="00C90C6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EDBD7-F06A-4B09-BCBC-A341AED61EA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1135</TotalTime>
  <Pages>8</Pages>
  <Words>2661</Words>
  <Characters>14371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Jarline Hofer</cp:lastModifiedBy>
  <cp:revision>13</cp:revision>
  <cp:lastPrinted>2026-05-25T18:03:00Z</cp:lastPrinted>
  <dcterms:created xsi:type="dcterms:W3CDTF">2024-02-12T13:46:00Z</dcterms:created>
  <dcterms:modified xsi:type="dcterms:W3CDTF">2026-05-27T13:18:00Z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1046-12.2.0.21931</vt:lpwstr>
  </property>
  <property fmtid="{D5CDD505-2E9C-101B-9397-08002B2CF9AE}" pid="3" name="ICV">
    <vt:lpwstr>5C8565BC67744DD4B6611295075133A9_13</vt:lpwstr>
  </property>
</Properties>
</file>