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FFE" w:rsidRPr="00313130" w:rsidRDefault="006D7FFE" w:rsidP="00ED6DB9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13130">
        <w:rPr>
          <w:rFonts w:ascii="Calibri" w:hAnsi="Calibri" w:cs="Calibri"/>
          <w:b/>
          <w:sz w:val="24"/>
          <w:szCs w:val="24"/>
        </w:rPr>
        <w:t>ANEXO I DO DECRETO N. 24.954, DE 2023</w:t>
      </w:r>
    </w:p>
    <w:p w:rsidR="006D7FFE" w:rsidRPr="00313130" w:rsidRDefault="006D7FFE" w:rsidP="00ED6DB9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13130">
        <w:rPr>
          <w:rFonts w:ascii="Calibri" w:hAnsi="Calibri" w:cs="Calibri"/>
          <w:b/>
          <w:sz w:val="24"/>
          <w:szCs w:val="24"/>
        </w:rPr>
        <w:t>AUTORIZAÇÃO PARA DEFLAGRAÇÃO DE PROCESSO LICITATÓRIO</w:t>
      </w:r>
    </w:p>
    <w:p w:rsidR="006D7FFE" w:rsidRPr="00C13287" w:rsidRDefault="006D7FFE" w:rsidP="00ED6DB9">
      <w:pPr>
        <w:spacing w:line="360" w:lineRule="auto"/>
        <w:rPr>
          <w:rFonts w:ascii="Calibri" w:hAnsi="Calibri" w:cs="Calibri"/>
          <w:color w:val="FF0000"/>
          <w:sz w:val="24"/>
          <w:szCs w:val="24"/>
        </w:rPr>
      </w:pPr>
    </w:p>
    <w:p w:rsidR="003606DD" w:rsidRPr="00313130" w:rsidRDefault="003606DD" w:rsidP="00ED6DB9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6D7FFE" w:rsidRPr="00C13287" w:rsidRDefault="00987A0C" w:rsidP="00987A0C">
      <w:pPr>
        <w:pStyle w:val="NormalWeb"/>
        <w:suppressAutoHyphens/>
        <w:spacing w:after="0" w:line="276" w:lineRule="auto"/>
        <w:jc w:val="both"/>
        <w:textAlignment w:val="baseline"/>
        <w:rPr>
          <w:rFonts w:ascii="Calibri" w:hAnsi="Calibri" w:cs="Calibri"/>
          <w:color w:val="FF0000"/>
          <w:kern w:val="2"/>
          <w:lang w:eastAsia="en-US" w:bidi="hi-IN"/>
        </w:rPr>
      </w:pPr>
      <w:r w:rsidRPr="00313130">
        <w:rPr>
          <w:rFonts w:ascii="Calibri" w:hAnsi="Calibri" w:cs="Calibri"/>
        </w:rPr>
        <w:t>Eu, Almir Adir Gentil, inscrito no CPF nº 578.448.874-15, matrícula 77497-9</w:t>
      </w:r>
      <w:r w:rsidR="006D7FFE" w:rsidRPr="00313130">
        <w:rPr>
          <w:rFonts w:ascii="Calibri" w:hAnsi="Calibri" w:cs="Calibri"/>
        </w:rPr>
        <w:t>, ordenador primário do órgão Secretaria Municipal de Saúde/Fundo Municipal de Saúde, inscrito no CNPJ nº 08.935.681/0001-91, AUTORIZO a defla</w:t>
      </w:r>
      <w:r w:rsidR="0097055C" w:rsidRPr="00313130">
        <w:rPr>
          <w:rFonts w:ascii="Calibri" w:hAnsi="Calibri" w:cs="Calibri"/>
        </w:rPr>
        <w:t xml:space="preserve">gração do processo licitatório </w:t>
      </w:r>
      <w:r w:rsidR="006D7FFE" w:rsidRPr="00313130">
        <w:rPr>
          <w:rFonts w:ascii="Calibri" w:hAnsi="Calibri" w:cs="Calibri"/>
        </w:rPr>
        <w:t>“</w:t>
      </w:r>
      <w:r w:rsidR="009B6BF9" w:rsidRPr="00313130">
        <w:rPr>
          <w:rFonts w:ascii="Calibri" w:hAnsi="Calibri" w:cs="Calibri"/>
        </w:rPr>
        <w:t xml:space="preserve">Solicitação n. </w:t>
      </w:r>
      <w:r w:rsidR="00313130" w:rsidRPr="00313130">
        <w:rPr>
          <w:rFonts w:ascii="Calibri" w:hAnsi="Calibri" w:cs="Calibri"/>
        </w:rPr>
        <w:t>30</w:t>
      </w:r>
      <w:r w:rsidR="009B6BF9" w:rsidRPr="00313130">
        <w:rPr>
          <w:rFonts w:ascii="Calibri" w:hAnsi="Calibri" w:cs="Calibri"/>
        </w:rPr>
        <w:t>/202</w:t>
      </w:r>
      <w:r w:rsidR="00313130" w:rsidRPr="00313130">
        <w:rPr>
          <w:rFonts w:ascii="Calibri" w:hAnsi="Calibri" w:cs="Calibri"/>
        </w:rPr>
        <w:t>6</w:t>
      </w:r>
      <w:r w:rsidR="009B6BF9" w:rsidRPr="00313130">
        <w:rPr>
          <w:rFonts w:ascii="Calibri" w:hAnsi="Calibri" w:cs="Calibri"/>
        </w:rPr>
        <w:t xml:space="preserve"> –</w:t>
      </w:r>
      <w:r w:rsidR="007200E0" w:rsidRPr="00313130">
        <w:rPr>
          <w:rFonts w:ascii="Calibri" w:hAnsi="Calibri" w:cs="Calibri"/>
        </w:rPr>
        <w:t xml:space="preserve"> A</w:t>
      </w:r>
      <w:r w:rsidR="00355724" w:rsidRPr="00313130">
        <w:rPr>
          <w:rFonts w:ascii="Calibri" w:hAnsi="Calibri" w:cs="Calibri"/>
        </w:rPr>
        <w:t xml:space="preserve">quisição </w:t>
      </w:r>
      <w:r w:rsidR="00313130" w:rsidRPr="00313130">
        <w:rPr>
          <w:rFonts w:ascii="Calibri" w:hAnsi="Calibri" w:cs="Calibri"/>
        </w:rPr>
        <w:t xml:space="preserve">por </w:t>
      </w:r>
      <w:r w:rsidR="006163FB">
        <w:rPr>
          <w:rFonts w:ascii="Calibri" w:hAnsi="Calibri" w:cs="Calibri"/>
        </w:rPr>
        <w:t>Dispensa Eletrônica</w:t>
      </w:r>
      <w:bookmarkStart w:id="0" w:name="_GoBack"/>
      <w:bookmarkEnd w:id="0"/>
      <w:r w:rsidR="00313130" w:rsidRPr="00313130">
        <w:rPr>
          <w:rFonts w:ascii="Calibri" w:hAnsi="Calibri" w:cs="Calibri"/>
        </w:rPr>
        <w:t xml:space="preserve"> de </w:t>
      </w:r>
      <w:r w:rsidR="00355724" w:rsidRPr="00313130">
        <w:rPr>
          <w:rFonts w:ascii="Calibri" w:hAnsi="Calibri" w:cs="Calibri"/>
        </w:rPr>
        <w:t xml:space="preserve">materiais </w:t>
      </w:r>
      <w:r w:rsidR="00313130" w:rsidRPr="00313130">
        <w:rPr>
          <w:rFonts w:ascii="Calibri" w:hAnsi="Calibri" w:cs="Calibri"/>
        </w:rPr>
        <w:t xml:space="preserve">institucionais </w:t>
      </w:r>
      <w:r w:rsidR="00313130">
        <w:rPr>
          <w:rFonts w:ascii="Calibri" w:hAnsi="Calibri" w:cs="Calibri"/>
        </w:rPr>
        <w:t xml:space="preserve">destinados à </w:t>
      </w:r>
      <w:r w:rsidR="00313130" w:rsidRPr="00313130">
        <w:rPr>
          <w:rFonts w:ascii="Calibri" w:hAnsi="Calibri" w:cs="Calibri"/>
        </w:rPr>
        <w:t>distribuição em eventos institucionais promovidos pela Secretaria Municipal de Saúde em 2026</w:t>
      </w:r>
      <w:r w:rsidR="006163FB">
        <w:rPr>
          <w:rFonts w:ascii="Calibri" w:hAnsi="Calibri" w:cs="Calibri"/>
        </w:rPr>
        <w:t>”</w:t>
      </w:r>
      <w:r w:rsidR="00355724" w:rsidRPr="00313130">
        <w:rPr>
          <w:rFonts w:ascii="Calibri" w:hAnsi="Calibri" w:cs="Calibri"/>
        </w:rPr>
        <w:t xml:space="preserve">, </w:t>
      </w:r>
      <w:r w:rsidR="006D7FFE" w:rsidRPr="00313130">
        <w:rPr>
          <w:rFonts w:ascii="Calibri" w:hAnsi="Calibri" w:cs="Calibri"/>
        </w:rPr>
        <w:t>nos termos da documentação que o instrui, declarando, ainda, que foi observado o Decreto nº 24</w:t>
      </w:r>
      <w:r w:rsidR="00ED6DB9" w:rsidRPr="00313130">
        <w:rPr>
          <w:rFonts w:ascii="Calibri" w:hAnsi="Calibri" w:cs="Calibri"/>
        </w:rPr>
        <w:t>.</w:t>
      </w:r>
      <w:r w:rsidR="006D7FFE" w:rsidRPr="00313130">
        <w:rPr>
          <w:rFonts w:ascii="Calibri" w:hAnsi="Calibri" w:cs="Calibri"/>
        </w:rPr>
        <w:t>954/2023 e que todas as exigências, especificações e orçamentos são de responsabilidade deste órgão requisitante, ficando a cargo da Secretaria Municipal de Licitações</w:t>
      </w:r>
      <w:r w:rsidR="001E4D28" w:rsidRPr="00313130">
        <w:rPr>
          <w:rFonts w:ascii="Calibri" w:hAnsi="Calibri" w:cs="Calibri"/>
        </w:rPr>
        <w:t>,</w:t>
      </w:r>
      <w:r w:rsidR="006D7FFE" w:rsidRPr="00313130">
        <w:rPr>
          <w:rFonts w:ascii="Calibri" w:hAnsi="Calibri" w:cs="Calibri"/>
        </w:rPr>
        <w:t xml:space="preserve"> Contratos e Parcerias a função de atuar tão somente como interveniente promotora do certame. </w:t>
      </w:r>
    </w:p>
    <w:p w:rsidR="003606DD" w:rsidRPr="00C13287" w:rsidRDefault="003606DD" w:rsidP="00ED6DB9">
      <w:pPr>
        <w:spacing w:line="360" w:lineRule="auto"/>
        <w:jc w:val="both"/>
        <w:rPr>
          <w:rFonts w:ascii="Calibri" w:hAnsi="Calibri" w:cs="Calibri"/>
          <w:color w:val="FF0000"/>
          <w:sz w:val="24"/>
          <w:szCs w:val="24"/>
        </w:rPr>
      </w:pPr>
    </w:p>
    <w:p w:rsidR="006D7FFE" w:rsidRPr="00313130" w:rsidRDefault="006D7FFE" w:rsidP="00ED6DB9">
      <w:pPr>
        <w:spacing w:line="360" w:lineRule="auto"/>
        <w:jc w:val="right"/>
        <w:rPr>
          <w:rFonts w:ascii="Calibri" w:hAnsi="Calibri" w:cs="Calibri"/>
          <w:sz w:val="24"/>
          <w:szCs w:val="24"/>
        </w:rPr>
      </w:pPr>
      <w:r w:rsidRPr="00313130">
        <w:rPr>
          <w:rFonts w:ascii="Calibri" w:hAnsi="Calibri" w:cs="Calibri"/>
          <w:sz w:val="24"/>
          <w:szCs w:val="24"/>
        </w:rPr>
        <w:t xml:space="preserve">Florianópolis, </w:t>
      </w:r>
      <w:r w:rsidR="00FB7245">
        <w:rPr>
          <w:rFonts w:ascii="Calibri" w:hAnsi="Calibri" w:cs="Calibri"/>
          <w:sz w:val="24"/>
          <w:szCs w:val="24"/>
        </w:rPr>
        <w:t>23</w:t>
      </w:r>
      <w:r w:rsidR="0069665D" w:rsidRPr="00313130">
        <w:rPr>
          <w:rFonts w:ascii="Calibri" w:hAnsi="Calibri" w:cs="Calibri"/>
          <w:sz w:val="24"/>
          <w:szCs w:val="24"/>
        </w:rPr>
        <w:t xml:space="preserve"> de </w:t>
      </w:r>
      <w:r w:rsidR="00FB7245">
        <w:rPr>
          <w:rFonts w:ascii="Calibri" w:hAnsi="Calibri" w:cs="Calibri"/>
          <w:sz w:val="24"/>
          <w:szCs w:val="24"/>
        </w:rPr>
        <w:t>fevereiro</w:t>
      </w:r>
      <w:r w:rsidR="00C6144A" w:rsidRPr="00313130">
        <w:rPr>
          <w:rFonts w:ascii="Calibri" w:hAnsi="Calibri" w:cs="Calibri"/>
          <w:sz w:val="24"/>
          <w:szCs w:val="24"/>
        </w:rPr>
        <w:t xml:space="preserve"> </w:t>
      </w:r>
      <w:r w:rsidR="002D6325" w:rsidRPr="00313130">
        <w:rPr>
          <w:rFonts w:ascii="Calibri" w:hAnsi="Calibri" w:cs="Calibri"/>
          <w:sz w:val="24"/>
          <w:szCs w:val="24"/>
        </w:rPr>
        <w:t>de 202</w:t>
      </w:r>
      <w:r w:rsidR="00313130">
        <w:rPr>
          <w:rFonts w:ascii="Calibri" w:hAnsi="Calibri" w:cs="Calibri"/>
          <w:sz w:val="24"/>
          <w:szCs w:val="24"/>
        </w:rPr>
        <w:t>6</w:t>
      </w:r>
      <w:r w:rsidR="002D6325" w:rsidRPr="00313130">
        <w:rPr>
          <w:rFonts w:ascii="Calibri" w:hAnsi="Calibri" w:cs="Calibri"/>
          <w:sz w:val="24"/>
          <w:szCs w:val="24"/>
        </w:rPr>
        <w:t>.</w:t>
      </w:r>
    </w:p>
    <w:p w:rsidR="006D7FFE" w:rsidRPr="00313130" w:rsidRDefault="006D7FFE" w:rsidP="00ED6DB9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2D6325" w:rsidRPr="00313130" w:rsidRDefault="002D6325" w:rsidP="00ED6DB9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6D7FFE" w:rsidRPr="00313130" w:rsidRDefault="006D7FFE" w:rsidP="00ED6DB9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3606DD" w:rsidRPr="00313130" w:rsidRDefault="003606DD" w:rsidP="00ED6DB9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6D7FFE" w:rsidRPr="00313130" w:rsidRDefault="00987A0C" w:rsidP="00ED6DB9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13130">
        <w:rPr>
          <w:rFonts w:ascii="Calibri" w:hAnsi="Calibri" w:cs="Calibri"/>
          <w:b/>
          <w:sz w:val="24"/>
          <w:szCs w:val="24"/>
        </w:rPr>
        <w:t>Almir Adir Gentil</w:t>
      </w:r>
    </w:p>
    <w:p w:rsidR="008340C5" w:rsidRPr="00313130" w:rsidRDefault="006D7FFE" w:rsidP="00ED6DB9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13130">
        <w:rPr>
          <w:rFonts w:ascii="Calibri" w:hAnsi="Calibri" w:cs="Calibri"/>
          <w:b/>
          <w:sz w:val="24"/>
          <w:szCs w:val="24"/>
        </w:rPr>
        <w:t>Secretário Municipal de Saúde</w:t>
      </w:r>
    </w:p>
    <w:sectPr w:rsidR="008340C5" w:rsidRPr="003131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FE"/>
    <w:rsid w:val="00035979"/>
    <w:rsid w:val="000A0D5A"/>
    <w:rsid w:val="000E44FF"/>
    <w:rsid w:val="001503B5"/>
    <w:rsid w:val="00181F86"/>
    <w:rsid w:val="00194262"/>
    <w:rsid w:val="001D0FAE"/>
    <w:rsid w:val="001D663B"/>
    <w:rsid w:val="001E4D28"/>
    <w:rsid w:val="001E72A6"/>
    <w:rsid w:val="001F398D"/>
    <w:rsid w:val="00230504"/>
    <w:rsid w:val="00254D3A"/>
    <w:rsid w:val="002D43C4"/>
    <w:rsid w:val="002D6325"/>
    <w:rsid w:val="00313130"/>
    <w:rsid w:val="003269C9"/>
    <w:rsid w:val="003346C8"/>
    <w:rsid w:val="00355724"/>
    <w:rsid w:val="003606DD"/>
    <w:rsid w:val="003A180B"/>
    <w:rsid w:val="003D1921"/>
    <w:rsid w:val="00402C70"/>
    <w:rsid w:val="00406247"/>
    <w:rsid w:val="00551CB1"/>
    <w:rsid w:val="005B4B80"/>
    <w:rsid w:val="006163FB"/>
    <w:rsid w:val="0062215E"/>
    <w:rsid w:val="006265D1"/>
    <w:rsid w:val="006929CE"/>
    <w:rsid w:val="0069665D"/>
    <w:rsid w:val="006B46A0"/>
    <w:rsid w:val="006B5EA6"/>
    <w:rsid w:val="006D7FFE"/>
    <w:rsid w:val="00700967"/>
    <w:rsid w:val="0070586A"/>
    <w:rsid w:val="007200E0"/>
    <w:rsid w:val="007A06EE"/>
    <w:rsid w:val="007B6F04"/>
    <w:rsid w:val="007E7DC9"/>
    <w:rsid w:val="008016FA"/>
    <w:rsid w:val="00813BD0"/>
    <w:rsid w:val="008735E0"/>
    <w:rsid w:val="008C3B26"/>
    <w:rsid w:val="008F5B24"/>
    <w:rsid w:val="00942352"/>
    <w:rsid w:val="00946B4F"/>
    <w:rsid w:val="0097055C"/>
    <w:rsid w:val="00972C7E"/>
    <w:rsid w:val="00987A0C"/>
    <w:rsid w:val="009B6BF9"/>
    <w:rsid w:val="009F4E6A"/>
    <w:rsid w:val="00A0732C"/>
    <w:rsid w:val="00A63221"/>
    <w:rsid w:val="00AA36DD"/>
    <w:rsid w:val="00AE5D69"/>
    <w:rsid w:val="00B75A6C"/>
    <w:rsid w:val="00B841C8"/>
    <w:rsid w:val="00C13287"/>
    <w:rsid w:val="00C41E9B"/>
    <w:rsid w:val="00C606FA"/>
    <w:rsid w:val="00C6144A"/>
    <w:rsid w:val="00D84AB1"/>
    <w:rsid w:val="00DA7693"/>
    <w:rsid w:val="00DD7C43"/>
    <w:rsid w:val="00ED6DB9"/>
    <w:rsid w:val="00F120E5"/>
    <w:rsid w:val="00F804FC"/>
    <w:rsid w:val="00F817D2"/>
    <w:rsid w:val="00FB7245"/>
    <w:rsid w:val="00FC549B"/>
    <w:rsid w:val="00FC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04D67-61A5-4FA5-9222-E00DC0584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0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Aloisio Schmidt Cardoso</dc:creator>
  <cp:keywords/>
  <dc:description/>
  <cp:lastModifiedBy>OLIVIA MARIA GUEDIN FAGUNDES PAULA</cp:lastModifiedBy>
  <cp:revision>3</cp:revision>
  <cp:lastPrinted>2025-06-13T18:44:00Z</cp:lastPrinted>
  <dcterms:created xsi:type="dcterms:W3CDTF">2026-02-23T17:07:00Z</dcterms:created>
  <dcterms:modified xsi:type="dcterms:W3CDTF">2026-03-10T14:49:00Z</dcterms:modified>
</cp:coreProperties>
</file>