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72" w:type="dxa"/>
        <w:jc w:val="left"/>
        <w:tblInd w:w="14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1271"/>
        <w:gridCol w:w="6808"/>
        <w:gridCol w:w="1593"/>
      </w:tblGrid>
      <w:tr>
        <w:trPr>
          <w:trHeight w:val="1271" w:hRule="atLeast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BE5F1" w:val="clear"/>
            <w:tcMar>
              <w:left w:w="0" w:type="dxa"/>
            </w:tcMar>
          </w:tcPr>
          <w:p>
            <w:pPr>
              <w:pStyle w:val="TableParagraph"/>
              <w:rPr>
                <w:rFonts w:ascii="Arial" w:hAnsi="Arial" w:cs="Arial"/>
              </w:rPr>
            </w:pPr>
            <w:bookmarkStart w:id="0" w:name="_Hlk134517018"/>
            <w:bookmarkEnd w:id="0"/>
            <w:r>
              <w:rPr/>
              <w:drawing>
                <wp:inline distT="0" distB="0" distL="0" distR="0">
                  <wp:extent cx="733425" cy="762000"/>
                  <wp:effectExtent l="0" t="0" r="0" b="0"/>
                  <wp:docPr id="1" name="Imagem 27763777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27763777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BE5F1" w:val="clear"/>
            <w:tcMar>
              <w:left w:w="0" w:type="dxa"/>
            </w:tcMar>
          </w:tcPr>
          <w:p>
            <w:pPr>
              <w:pStyle w:val="TableParagrap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</w:r>
          </w:p>
          <w:p>
            <w:pPr>
              <w:pStyle w:val="TableParagraph"/>
              <w:spacing w:before="133" w:after="0"/>
              <w:jc w:val="center"/>
              <w:rPr>
                <w:rFonts w:ascii="Arial" w:hAnsi="Arial" w:cs="Arial"/>
                <w:b/>
                <w:b/>
                <w:spacing w:val="1"/>
              </w:rPr>
            </w:pPr>
            <w:r>
              <w:rPr>
                <w:rFonts w:cs="Arial" w:ascii="Arial" w:hAnsi="Arial"/>
                <w:b/>
              </w:rPr>
              <w:t>MUNICÍPIO DE IÇARA/SC</w:t>
            </w:r>
          </w:p>
          <w:p>
            <w:pPr>
              <w:pStyle w:val="TableParagraph"/>
              <w:spacing w:before="133" w:after="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ascii="Arial" w:hAnsi="Arial"/>
                <w:b/>
              </w:rPr>
              <w:t>AUTORIZAÇÃO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DA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DISPENSA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52"/>
              </w:rPr>
              <w:t xml:space="preserve">   </w:t>
            </w:r>
            <w:r>
              <w:rPr>
                <w:rFonts w:ascii="Arial" w:hAnsi="Arial"/>
                <w:b/>
              </w:rPr>
              <w:t>LICITAÇÃO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Nº __/PMI/2025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BE5F1" w:val="clear"/>
            <w:tcMar>
              <w:left w:w="0" w:type="dxa"/>
            </w:tcMar>
          </w:tcPr>
          <w:p>
            <w:pPr>
              <w:pStyle w:val="TableParagrap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</w:r>
          </w:p>
          <w:p>
            <w:pPr>
              <w:pStyle w:val="TableParagraph"/>
              <w:spacing w:before="133" w:after="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Nº.___/2025</w:t>
            </w:r>
          </w:p>
          <w:p>
            <w:pPr>
              <w:pStyle w:val="TableParagraph"/>
              <w:spacing w:before="89" w:after="0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Data:22/07/2025</w:t>
            </w:r>
          </w:p>
        </w:tc>
      </w:tr>
    </w:tbl>
    <w:p>
      <w:pPr>
        <w:pStyle w:val="Corpodetexto"/>
        <w:spacing w:before="6" w:after="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p>
      <w:pPr>
        <w:pStyle w:val="Corpodetexto"/>
        <w:spacing w:before="6" w:after="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tbl>
      <w:tblPr>
        <w:tblW w:w="9636" w:type="dxa"/>
        <w:jc w:val="left"/>
        <w:tblInd w:w="12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2546"/>
        <w:gridCol w:w="7089"/>
      </w:tblGrid>
      <w:tr>
        <w:trPr>
          <w:trHeight w:val="398" w:hRule="atLeast"/>
        </w:trPr>
        <w:tc>
          <w:tcPr>
            <w:tcW w:w="96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BE5F1" w:val="clear"/>
            <w:tcMar>
              <w:left w:w="0" w:type="dxa"/>
            </w:tcMar>
          </w:tcPr>
          <w:p>
            <w:pPr>
              <w:pStyle w:val="TableParagraph"/>
              <w:spacing w:before="83" w:after="0"/>
              <w:ind w:left="3056" w:right="3049" w:hanging="0"/>
              <w:jc w:val="center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DADOS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CONTRATAÇÃO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DIRETA</w:t>
            </w:r>
          </w:p>
        </w:tc>
      </w:tr>
      <w:tr>
        <w:trPr>
          <w:trHeight w:val="688" w:hRule="atLeast"/>
        </w:trPr>
        <w:tc>
          <w:tcPr>
            <w:tcW w:w="2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TableParagraph"/>
              <w:spacing w:before="11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TableParagraph"/>
              <w:ind w:left="216" w:right="204" w:hanging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Objeto:</w:t>
            </w:r>
          </w:p>
        </w:tc>
        <w:tc>
          <w:tcPr>
            <w:tcW w:w="7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TableParagraph"/>
              <w:spacing w:lineRule="auto" w:line="360"/>
              <w:ind w:left="11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O presente Termo de Referência visa disciplinar a contratação de empresa especializada para aquisição  de 6(seis) barreiras pantográficas,  200 (duzentos</w:t>
            </w:r>
            <w:bookmarkStart w:id="1" w:name="_GoBack"/>
            <w:bookmarkEnd w:id="1"/>
            <w:r>
              <w:rPr>
                <w:rFonts w:cs="Times New Roman" w:ascii="Times New Roman" w:hAnsi="Times New Roman"/>
                <w:sz w:val="24"/>
                <w:szCs w:val="24"/>
              </w:rPr>
              <w:t>)cones de sinalização e 30( trinta) fitas zebradas, visando atender às necessidades do evento cívico 7(sete) de setembro e controle de acesso, isolamento de áreas e sinalização de segurança em ambientes internos e externos no perímetro do município de Içara.</w:t>
            </w:r>
          </w:p>
          <w:p>
            <w:pPr>
              <w:pStyle w:val="TableParagraph"/>
              <w:spacing w:lineRule="exact" w:line="228"/>
              <w:ind w:left="110" w:hanging="0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  <w:tr>
        <w:trPr>
          <w:trHeight w:val="460" w:hRule="atLeast"/>
        </w:trPr>
        <w:tc>
          <w:tcPr>
            <w:tcW w:w="2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TableParagraph"/>
              <w:spacing w:before="114" w:after="0"/>
              <w:ind w:left="216" w:right="205" w:hanging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Fornecedor e</w:t>
            </w:r>
            <w:r>
              <w:rPr>
                <w:rFonts w:cs="Times New Roman"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valor</w:t>
            </w:r>
            <w:r>
              <w:rPr>
                <w:rFonts w:cs="Arial" w:ascii="Arial" w:hAnsi="Arial"/>
                <w:sz w:val="20"/>
              </w:rPr>
              <w:t>:</w:t>
            </w:r>
          </w:p>
        </w:tc>
        <w:tc>
          <w:tcPr>
            <w:tcW w:w="7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TableParagraph"/>
              <w:spacing w:lineRule="auto" w:line="360"/>
              <w:ind w:right="2749" w:hanging="0"/>
              <w:jc w:val="both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SUPERIOR SINALIZAÇÃO</w:t>
            </w:r>
          </w:p>
          <w:p>
            <w:pPr>
              <w:pStyle w:val="TableParagraph"/>
              <w:spacing w:lineRule="auto" w:line="360"/>
              <w:ind w:right="2749" w:hanging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CNPJ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09.645.568/0001-34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,</w:t>
            </w:r>
          </w:p>
          <w:p>
            <w:pPr>
              <w:pStyle w:val="TableParagraph"/>
              <w:spacing w:lineRule="auto" w:line="360"/>
              <w:ind w:right="2749" w:hanging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Rod SC 445km n298 Liri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, Içara, Santa Catarina, CEP: 88820.000, </w:t>
            </w:r>
          </w:p>
          <w:p>
            <w:pPr>
              <w:pStyle w:val="TableParagraph"/>
              <w:spacing w:lineRule="auto" w:line="360"/>
              <w:ind w:right="2749" w:hanging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Fone/Fax N°: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+55 (48) 3478-4853</w:t>
            </w:r>
          </w:p>
          <w:p>
            <w:pPr>
              <w:pStyle w:val="TableParagraph"/>
              <w:spacing w:lineRule="auto" w:line="360"/>
              <w:ind w:right="2749" w:hanging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Valor do serviço:R$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42.692,00</w:t>
            </w:r>
          </w:p>
          <w:p>
            <w:pPr>
              <w:pStyle w:val="TableParagraph"/>
              <w:spacing w:lineRule="auto" w:line="360"/>
              <w:ind w:left="110" w:right="2749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</w:r>
          </w:p>
        </w:tc>
      </w:tr>
      <w:tr>
        <w:trPr>
          <w:trHeight w:val="690" w:hRule="atLeast"/>
        </w:trPr>
        <w:tc>
          <w:tcPr>
            <w:tcW w:w="2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TableParagraph"/>
              <w:spacing w:before="1" w:after="0"/>
              <w:ind w:left="216" w:right="207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Dotação:</w:t>
            </w:r>
          </w:p>
        </w:tc>
        <w:tc>
          <w:tcPr>
            <w:tcW w:w="7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5" w:before="2" w:after="0"/>
              <w:ind w:left="110" w:hanging="0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A dotação orçamentária para o exercício do processo: 713390. Recurso de trânsito 175270060734</w:t>
            </w:r>
          </w:p>
          <w:p>
            <w:pPr>
              <w:pStyle w:val="TableParagraph"/>
              <w:spacing w:lineRule="exact" w:line="215" w:before="2" w:after="0"/>
              <w:ind w:left="110" w:hanging="0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  <w:tr>
        <w:trPr>
          <w:trHeight w:val="398" w:hRule="atLeast"/>
        </w:trPr>
        <w:tc>
          <w:tcPr>
            <w:tcW w:w="2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TableParagraph"/>
              <w:spacing w:before="83" w:after="0"/>
              <w:ind w:left="216" w:right="20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Fundamentação</w:t>
            </w:r>
            <w:r>
              <w:rPr>
                <w:rFonts w:cs="Times New Roman"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Legal:</w:t>
            </w:r>
          </w:p>
        </w:tc>
        <w:tc>
          <w:tcPr>
            <w:tcW w:w="7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TableParagraph"/>
              <w:spacing w:before="83" w:after="0"/>
              <w:ind w:left="110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Lei</w:t>
            </w:r>
            <w:r>
              <w:rPr>
                <w:rFonts w:cs="Arial" w:ascii="Arial" w:hAnsi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Federal</w:t>
            </w:r>
            <w:r>
              <w:rPr>
                <w:rFonts w:cs="Arial" w:ascii="Arial" w:hAnsi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nº.</w:t>
            </w:r>
            <w:r>
              <w:rPr>
                <w:rFonts w:cs="Arial" w:ascii="Arial" w:hAnsi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14.133/2023,</w:t>
            </w:r>
            <w:r>
              <w:rPr>
                <w:rFonts w:cs="Arial" w:ascii="Arial" w:hAnsi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Artigo</w:t>
            </w:r>
            <w:r>
              <w:rPr>
                <w:rFonts w:cs="Arial" w:ascii="Arial" w:hAnsi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75, Inciso II</w:t>
            </w:r>
          </w:p>
        </w:tc>
      </w:tr>
      <w:tr>
        <w:trPr>
          <w:trHeight w:val="398" w:hRule="atLeast"/>
        </w:trPr>
        <w:tc>
          <w:tcPr>
            <w:tcW w:w="2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TableParagraph"/>
              <w:spacing w:before="83" w:after="0"/>
              <w:ind w:left="216" w:right="208" w:hang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Gestor</w:t>
            </w:r>
            <w:r>
              <w:rPr>
                <w:rFonts w:cs="Arial" w:ascii="Arial" w:hAnsi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da</w:t>
            </w:r>
            <w:r>
              <w:rPr>
                <w:rFonts w:cs="Arial" w:ascii="Arial" w:hAnsi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Contratação:</w:t>
            </w:r>
          </w:p>
        </w:tc>
        <w:tc>
          <w:tcPr>
            <w:tcW w:w="7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Willian Acordi Pizzetti- Chefe do Departamento de Trânsito</w:t>
            </w:r>
          </w:p>
        </w:tc>
      </w:tr>
      <w:tr>
        <w:trPr>
          <w:trHeight w:val="395" w:hRule="atLeast"/>
        </w:trPr>
        <w:tc>
          <w:tcPr>
            <w:tcW w:w="2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TableParagraph"/>
              <w:spacing w:before="81" w:after="0"/>
              <w:ind w:left="216" w:right="208" w:hanging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Fiscal</w:t>
            </w:r>
            <w:r>
              <w:rPr>
                <w:rFonts w:cs="Arial" w:ascii="Arial" w:hAnsi="Arial"/>
                <w:spacing w:val="-4"/>
                <w:sz w:val="20"/>
              </w:rPr>
              <w:t xml:space="preserve"> </w:t>
            </w:r>
            <w:r>
              <w:rPr>
                <w:rFonts w:cs="Arial" w:ascii="Arial" w:hAnsi="Arial"/>
                <w:sz w:val="20"/>
              </w:rPr>
              <w:t>da Contratação:</w:t>
            </w:r>
          </w:p>
        </w:tc>
        <w:tc>
          <w:tcPr>
            <w:tcW w:w="7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ind w:left="110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Luiz Henrique Oliveira de Souza</w:t>
            </w:r>
          </w:p>
        </w:tc>
      </w:tr>
    </w:tbl>
    <w:p>
      <w:pPr>
        <w:pStyle w:val="Corpodetexto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9635" w:type="dxa"/>
        <w:jc w:val="left"/>
        <w:tblInd w:w="12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4817"/>
        <w:gridCol w:w="4817"/>
      </w:tblGrid>
      <w:tr>
        <w:trPr>
          <w:trHeight w:val="395" w:hRule="atLeast"/>
        </w:trPr>
        <w:tc>
          <w:tcPr>
            <w:tcW w:w="96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BE5F1" w:val="clear"/>
            <w:tcMar>
              <w:left w:w="0" w:type="dxa"/>
            </w:tcMar>
          </w:tcPr>
          <w:p>
            <w:pPr>
              <w:pStyle w:val="TableParagraph"/>
              <w:spacing w:before="107" w:after="0"/>
              <w:ind w:left="2804" w:right="2797" w:hanging="0"/>
              <w:jc w:val="center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RAZÃO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ESCOLHA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 FORNECEDOR:</w:t>
            </w:r>
          </w:p>
        </w:tc>
      </w:tr>
      <w:tr>
        <w:trPr>
          <w:trHeight w:val="757" w:hRule="atLeast"/>
        </w:trPr>
        <w:tc>
          <w:tcPr>
            <w:tcW w:w="9634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rPr>
                <w:sz w:val="20"/>
              </w:rPr>
            </w:pPr>
            <w:r>
              <w:rPr>
                <w:rFonts w:cs="Arial" w:ascii="Arial" w:hAnsi="Arial"/>
                <w:sz w:val="20"/>
              </w:rPr>
              <w:t xml:space="preserve"> </w:t>
            </w:r>
            <w:r>
              <w:rPr>
                <w:rFonts w:cs="Arial" w:ascii="Arial" w:hAnsi="Arial"/>
                <w:sz w:val="20"/>
              </w:rPr>
              <w:t>Considerado os orçamentos apresentados, a escolha do fornecedor cumpri o  critério da licitação de menor preço e  qualidade na solução do serviço.</w:t>
            </w:r>
            <w:r>
              <w:rPr>
                <w:sz w:val="20"/>
              </w:rPr>
              <w:t xml:space="preserve"> Data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Confirmação:</w:t>
            </w:r>
            <w:r>
              <w:rPr>
                <w:spacing w:val="-1"/>
                <w:sz w:val="20"/>
              </w:rPr>
              <w:t xml:space="preserve"> 16/01/2025</w:t>
            </w:r>
          </w:p>
        </w:tc>
      </w:tr>
      <w:tr>
        <w:trPr>
          <w:trHeight w:val="1148" w:hRule="atLeast"/>
        </w:trPr>
        <w:tc>
          <w:tcPr>
            <w:tcW w:w="481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before="2" w:after="1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  <w:p>
            <w:pPr>
              <w:pStyle w:val="TableParagraph"/>
              <w:spacing w:lineRule="exact" w:line="20"/>
              <w:ind w:left="511" w:hanging="0"/>
              <w:rPr>
                <w:rFonts w:ascii="Times New Roman" w:hAnsi="Times New Roman"/>
                <w:sz w:val="2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399665" cy="635"/>
                      <wp:effectExtent l="0" t="0" r="0" b="0"/>
                      <wp:docPr id="2" name="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99040" cy="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2399040" cy="0"/>
                                </a:xfrm>
                                <a:prstGeom prst="line">
                                  <a:avLst/>
                                </a:prstGeom>
                                <a:ln w="75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style="position:absolute;margin-left:0pt;margin-top:0pt;width:188.85pt;height:0pt" coordorigin="0,0" coordsize="3777,0">
                      <v:line id="shape_0" from="0,0" to="3777,0" ID="Line 7" stroked="t" style="position:absolute">
                        <v:stroke color="black" weight="7560" joinstyle="round" endcap="flat"/>
                        <v:fill o:detectmouseclick="t" on="false"/>
                      </v:line>
                    </v:group>
                  </w:pict>
                </mc:Fallback>
              </mc:AlternateContent>
            </w:r>
          </w:p>
          <w:p>
            <w:pPr>
              <w:pStyle w:val="Contedodatabela"/>
              <w:tabs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Luiz Henrique Oliveira de Souza</w:t>
            </w:r>
          </w:p>
          <w:p>
            <w:pPr>
              <w:pStyle w:val="Contedodatabela"/>
              <w:tabs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Matrícula: 12063</w:t>
            </w:r>
          </w:p>
          <w:p>
            <w:pPr>
              <w:pStyle w:val="TableParagraph"/>
              <w:ind w:left="636" w:right="622" w:firstLine="535"/>
              <w:rPr>
                <w:sz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Içara, 22 de julho de 2025</w:t>
            </w:r>
          </w:p>
        </w:tc>
        <w:tc>
          <w:tcPr>
            <w:tcW w:w="4817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before="2" w:after="1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  <w:p>
            <w:pPr>
              <w:pStyle w:val="TableParagraph"/>
              <w:spacing w:lineRule="exact" w:line="20"/>
              <w:ind w:left="518" w:hanging="0"/>
              <w:rPr>
                <w:rFonts w:ascii="Times New Roman" w:hAnsi="Times New Roman"/>
                <w:sz w:val="2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399665" cy="635"/>
                      <wp:effectExtent l="0" t="0" r="0" b="0"/>
                      <wp:docPr id="3" name="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99040" cy="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2399040" cy="0"/>
                                </a:xfrm>
                                <a:prstGeom prst="line">
                                  <a:avLst/>
                                </a:prstGeom>
                                <a:ln w="75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style="position:absolute;margin-left:0pt;margin-top:0pt;width:188.85pt;height:0pt" coordorigin="0,0" coordsize="3777,0">
                      <v:line id="shape_0" from="0,0" to="3777,0" ID="Line 5" stroked="t" style="position:absolute">
                        <v:stroke color="black" weight="7560" joinstyle="round" endcap="flat"/>
                        <v:fill o:detectmouseclick="t" on="false"/>
                      </v:line>
                    </v:group>
                  </w:pict>
                </mc:Fallback>
              </mc:AlternateContent>
            </w:r>
          </w:p>
          <w:p>
            <w:pPr>
              <w:pStyle w:val="Contedodatabela"/>
              <w:tabs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Willian Acordi Pizzetti</w:t>
            </w:r>
          </w:p>
          <w:p>
            <w:pPr>
              <w:pStyle w:val="Contedodatabela"/>
              <w:tabs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Chefe do Departamento de Trânsito</w:t>
            </w:r>
          </w:p>
          <w:p>
            <w:pPr>
              <w:pStyle w:val="TableParagraph"/>
              <w:spacing w:lineRule="exact" w:line="211"/>
              <w:ind w:left="1504" w:hanging="0"/>
              <w:rPr>
                <w:sz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Içara, 22 de julho de 2025</w:t>
            </w:r>
          </w:p>
        </w:tc>
      </w:tr>
    </w:tbl>
    <w:p>
      <w:pPr>
        <w:pStyle w:val="Corpodetexto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9636" w:type="dxa"/>
        <w:jc w:val="left"/>
        <w:tblInd w:w="12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9636"/>
      </w:tblGrid>
      <w:tr>
        <w:trPr>
          <w:trHeight w:val="395" w:hRule="atLeast"/>
        </w:trPr>
        <w:tc>
          <w:tcPr>
            <w:tcW w:w="9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BE5F1" w:val="clear"/>
            <w:tcMar>
              <w:left w:w="0" w:type="dxa"/>
            </w:tcMar>
          </w:tcPr>
          <w:p>
            <w:pPr>
              <w:pStyle w:val="TableParagraph"/>
              <w:spacing w:before="107" w:after="0"/>
              <w:ind w:left="3738" w:right="3731" w:hanging="0"/>
              <w:jc w:val="center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DESPACHO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FINAL:</w:t>
            </w:r>
          </w:p>
        </w:tc>
      </w:tr>
      <w:tr>
        <w:trPr>
          <w:trHeight w:val="2760" w:hRule="atLeast"/>
        </w:trPr>
        <w:tc>
          <w:tcPr>
            <w:tcW w:w="9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TableParagraph"/>
              <w:ind w:right="96" w:hanging="0"/>
              <w:jc w:val="bot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justificativas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fundamentações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apresentadas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levando-se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consideração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parecer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jurídico, RATIFICO os termos constantes neste documento e AUTORIZO a realização da despesa desta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contratação direta em conformidade com os Decretos Municipais nº. 058  suas alterações e Lei Federal nº.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14.133/2021.</w:t>
            </w:r>
          </w:p>
          <w:p>
            <w:pPr>
              <w:pStyle w:val="TableParagraph"/>
              <w:ind w:left="110" w:hanging="0"/>
              <w:jc w:val="both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Autorização: 22/07/2025</w:t>
            </w:r>
          </w:p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before="7" w:after="1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  <w:p>
            <w:pPr>
              <w:pStyle w:val="TableParagraph"/>
              <w:spacing w:lineRule="exact" w:line="20"/>
              <w:ind w:left="2921" w:hanging="0"/>
              <w:rPr>
                <w:rFonts w:ascii="Times New Roman" w:hAnsi="Times New Roman"/>
                <w:sz w:val="2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399665" cy="635"/>
                      <wp:effectExtent l="0" t="0" r="0" b="0"/>
                      <wp:docPr id="4" name="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99040" cy="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2399040" cy="0"/>
                                </a:xfrm>
                                <a:prstGeom prst="line">
                                  <a:avLst/>
                                </a:prstGeom>
                                <a:ln w="75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style="position:absolute;margin-left:0pt;margin-top:0pt;width:188.85pt;height:0pt" coordorigin="0,0" coordsize="3777,0">
                      <v:line id="shape_0" from="0,0" to="3777,0" ID="Line 3" stroked="t" style="position:absolute">
                        <v:stroke color="black" weight="7560" joinstyle="round" endcap="flat"/>
                        <v:fill o:detectmouseclick="t" on="false"/>
                      </v:line>
                    </v:group>
                  </w:pict>
                </mc:Fallback>
              </mc:AlternateContent>
            </w:r>
          </w:p>
          <w:p>
            <w:pPr>
              <w:pStyle w:val="Normal"/>
              <w:ind w:hanging="2"/>
              <w:jc w:val="center"/>
              <w:rPr>
                <w:rFonts w:ascii="Calibri" w:hAnsi="Calibri" w:eastAsia="Arial" w:cs="Calibri"/>
                <w:sz w:val="20"/>
                <w:szCs w:val="20"/>
                <w:highlight w:val="white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  <w:t xml:space="preserve">Márcio Serafim Folis </w:t>
            </w:r>
          </w:p>
          <w:p>
            <w:pPr>
              <w:pStyle w:val="Contedodatabela"/>
              <w:tabs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  <w:t>Autoridade de Trânsito</w:t>
            </w:r>
          </w:p>
          <w:p>
            <w:pPr>
              <w:pStyle w:val="Contedodatabela"/>
              <w:tabs>
                <w:tab w:val="left" w:pos="498" w:leader="none"/>
                <w:tab w:val="left" w:pos="783" w:leader="none"/>
                <w:tab w:val="left" w:pos="1083" w:leader="none"/>
                <w:tab w:val="left" w:pos="1338" w:leader="none"/>
                <w:tab w:val="left" w:pos="1593" w:leader="none"/>
                <w:tab w:val="left" w:pos="1908" w:leader="none"/>
                <w:tab w:val="left" w:pos="2163" w:leader="none"/>
                <w:tab w:val="left" w:pos="7279" w:leader="underscore"/>
              </w:tabs>
              <w:spacing w:before="57" w:after="57"/>
              <w:ind w:left="-57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Içara,  22 de julho de 2025</w:t>
            </w:r>
          </w:p>
        </w:tc>
      </w:tr>
    </w:tbl>
    <w:p>
      <w:pPr>
        <w:pStyle w:val="Corpodetexto"/>
        <w:ind w:left="112" w:hanging="0"/>
        <w:rPr/>
      </w:pPr>
      <w:r>
        <w:rPr/>
        <w:t>A</w:t>
      </w:r>
      <w:r>
        <w:rPr>
          <w:spacing w:val="23"/>
        </w:rPr>
        <w:t xml:space="preserve"> </w:t>
      </w:r>
      <w:r>
        <w:rPr/>
        <w:t>autorização</w:t>
      </w:r>
      <w:r>
        <w:rPr>
          <w:spacing w:val="26"/>
        </w:rPr>
        <w:t xml:space="preserve"> </w:t>
      </w:r>
      <w:r>
        <w:rPr/>
        <w:t>da</w:t>
      </w:r>
      <w:r>
        <w:rPr>
          <w:spacing w:val="23"/>
        </w:rPr>
        <w:t xml:space="preserve"> </w:t>
      </w:r>
      <w:r>
        <w:rPr/>
        <w:t>contratação</w:t>
      </w:r>
      <w:r>
        <w:rPr>
          <w:spacing w:val="24"/>
        </w:rPr>
        <w:t xml:space="preserve"> </w:t>
      </w:r>
      <w:r>
        <w:rPr/>
        <w:t>direta</w:t>
      </w:r>
      <w:r>
        <w:rPr>
          <w:spacing w:val="23"/>
        </w:rPr>
        <w:t xml:space="preserve"> </w:t>
      </w:r>
      <w:r>
        <w:rPr/>
        <w:t>deverá</w:t>
      </w:r>
      <w:r>
        <w:rPr>
          <w:spacing w:val="24"/>
        </w:rPr>
        <w:t xml:space="preserve"> </w:t>
      </w:r>
      <w:r>
        <w:rPr/>
        <w:t>ser</w:t>
      </w:r>
      <w:r>
        <w:rPr>
          <w:spacing w:val="24"/>
        </w:rPr>
        <w:t xml:space="preserve"> </w:t>
      </w:r>
      <w:r>
        <w:rPr/>
        <w:t>publicada,</w:t>
      </w:r>
      <w:r>
        <w:rPr>
          <w:spacing w:val="24"/>
        </w:rPr>
        <w:t xml:space="preserve"> </w:t>
      </w:r>
      <w:r>
        <w:rPr/>
        <w:t>conforme</w:t>
      </w:r>
      <w:r>
        <w:rPr>
          <w:spacing w:val="24"/>
        </w:rPr>
        <w:t xml:space="preserve"> </w:t>
      </w:r>
      <w:r>
        <w:rPr/>
        <w:t>Parágrafo</w:t>
      </w:r>
      <w:r>
        <w:rPr>
          <w:spacing w:val="25"/>
        </w:rPr>
        <w:t xml:space="preserve"> </w:t>
      </w:r>
      <w:r>
        <w:rPr/>
        <w:t>Único</w:t>
      </w:r>
      <w:r>
        <w:rPr>
          <w:spacing w:val="24"/>
        </w:rPr>
        <w:t xml:space="preserve"> </w:t>
      </w:r>
      <w:r>
        <w:rPr/>
        <w:t>do</w:t>
      </w:r>
      <w:r>
        <w:rPr>
          <w:spacing w:val="23"/>
        </w:rPr>
        <w:t xml:space="preserve"> </w:t>
      </w:r>
      <w:r>
        <w:rPr/>
        <w:t>Artigo</w:t>
      </w:r>
      <w:r>
        <w:rPr>
          <w:spacing w:val="26"/>
        </w:rPr>
        <w:t xml:space="preserve"> </w:t>
      </w:r>
      <w:r>
        <w:rPr/>
        <w:t>72</w:t>
      </w:r>
      <w:r>
        <w:rPr>
          <w:spacing w:val="23"/>
        </w:rPr>
        <w:t xml:space="preserve"> </w:t>
      </w:r>
      <w:r>
        <w:rPr/>
        <w:t>da</w:t>
      </w:r>
      <w:r>
        <w:rPr>
          <w:spacing w:val="24"/>
        </w:rPr>
        <w:t xml:space="preserve"> </w:t>
      </w:r>
      <w:r>
        <w:rPr/>
        <w:t>Lei</w:t>
      </w:r>
      <w:r>
        <w:rPr>
          <w:spacing w:val="-53"/>
        </w:rPr>
        <w:t xml:space="preserve"> </w:t>
      </w:r>
      <w:r>
        <w:rPr/>
        <w:t>Federal</w:t>
      </w:r>
      <w:r>
        <w:rPr>
          <w:spacing w:val="-3"/>
        </w:rPr>
        <w:t xml:space="preserve"> </w:t>
      </w:r>
      <w:r>
        <w:rPr/>
        <w:t>14.133</w:t>
      </w:r>
      <w:r>
        <w:rPr>
          <w:spacing w:val="-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01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abril de</w:t>
      </w:r>
      <w:r>
        <w:rPr>
          <w:spacing w:val="1"/>
        </w:rPr>
        <w:t xml:space="preserve"> </w:t>
      </w:r>
      <w:r>
        <w:rPr/>
        <w:t>2021.</w:t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  <w:t>,</w:t>
      </w:r>
    </w:p>
    <w:p>
      <w:pPr>
        <w:pStyle w:val="Corpodetexto"/>
        <w:ind w:left="112" w:hanging="0"/>
        <w:rPr/>
      </w:pPr>
      <w:r>
        <w:rPr/>
      </w:r>
    </w:p>
    <w:sectPr>
      <w:type w:val="nextPage"/>
      <w:pgSz w:w="11906" w:h="16838"/>
      <w:pgMar w:left="1020" w:right="980" w:header="0" w:top="1078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Arial MT" w:hAnsi="Arial MT" w:eastAsia="Arial MT" w:cs="Arial MT"/>
      <w:color w:val="auto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link w:val="Cabealho"/>
    <w:qFormat/>
    <w:rsid w:val="00ef4034"/>
    <w:rPr>
      <w:rFonts w:ascii="Times New Roman" w:hAnsi="Times New Roman" w:eastAsia="SimSun" w:cs="Tahoma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uiPriority w:val="1"/>
    <w:qFormat/>
    <w:pPr/>
    <w:rPr>
      <w:sz w:val="20"/>
      <w:szCs w:val="20"/>
    </w:rPr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ontedodatabela" w:customStyle="1">
    <w:name w:val="Conteúdo da tabela"/>
    <w:basedOn w:val="Normal"/>
    <w:qFormat/>
    <w:rsid w:val="00e44344"/>
    <w:pPr>
      <w:suppressLineNumbers/>
      <w:suppressAutoHyphens w:val="true"/>
      <w:textAlignment w:val="baseline"/>
    </w:pPr>
    <w:rPr>
      <w:rFonts w:ascii="Times New Roman" w:hAnsi="Times New Roman" w:eastAsia="SimSun" w:cs="Tahoma"/>
      <w:sz w:val="24"/>
      <w:szCs w:val="24"/>
      <w:lang w:val="pt-BR" w:eastAsia="zh-CN" w:bidi="hi-IN"/>
    </w:rPr>
  </w:style>
  <w:style w:type="paragraph" w:styleId="Cabealho">
    <w:name w:val="Header"/>
    <w:basedOn w:val="Normal"/>
    <w:link w:val="CabealhoChar"/>
    <w:rsid w:val="00ef4034"/>
    <w:pPr>
      <w:suppressLineNumbers/>
      <w:tabs>
        <w:tab w:val="center" w:pos="4819" w:leader="none"/>
        <w:tab w:val="right" w:pos="9638" w:leader="none"/>
      </w:tabs>
      <w:suppressAutoHyphens w:val="true"/>
      <w:textAlignment w:val="baseline"/>
    </w:pPr>
    <w:rPr>
      <w:rFonts w:ascii="Times New Roman" w:hAnsi="Times New Roman" w:eastAsia="SimSun" w:cs="Tahoma"/>
      <w:sz w:val="24"/>
      <w:szCs w:val="24"/>
      <w:lang w:val="pt-BR" w:eastAsia="zh-CN" w:bidi="hi-IN"/>
    </w:rPr>
  </w:style>
  <w:style w:type="paragraph" w:styleId="Standard" w:customStyle="1">
    <w:name w:val="Standard"/>
    <w:qFormat/>
    <w:rsid w:val="00a849ce"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SimSun" w:cs="Tahoma"/>
      <w:color w:val="auto"/>
      <w:sz w:val="24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Pr>
      <w:lang w:val="en-US" w:eastAsia="en-US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Application>LibreOffice/5.2.4.2$Windows_x86 LibreOffice_project/3d5603e1122f0f102b62521720ab13a38a4e0eb0</Application>
  <Pages>2</Pages>
  <Words>291</Words>
  <Characters>1708</Characters>
  <CharactersWithSpaces>1975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2025-07-22T17:40:00Z</dcterms:created>
  <dc:creator>compras03</dc:creator>
  <dc:description/>
  <dc:language>pt-BR</dc:language>
  <cp:lastModifiedBy/>
  <cp:lastPrinted>2025-08-15T10:24:48Z</cp:lastPrinted>
  <dcterms:modified xsi:type="dcterms:W3CDTF">2025-08-15T11:24:08Z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2023-08-18T00:00:00Z</vt:filetime>
  </property>
  <property fmtid="{D5CDD505-2E9C-101B-9397-08002B2CF9AE}" pid="4" name="Creator">
    <vt:lpwstr>Microsoft® Word 2016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2023-09-26T00:00:00Z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