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13"/>
        <w:gridCol w:w="7654"/>
      </w:tblGrid>
      <w:tr w:rsidR="00920F75" w14:paraId="1E365A1A" w14:textId="77777777" w:rsidTr="007D02BA">
        <w:trPr>
          <w:trHeight w:val="1271"/>
        </w:trPr>
        <w:tc>
          <w:tcPr>
            <w:tcW w:w="1413" w:type="dxa"/>
            <w:shd w:val="clear" w:color="auto" w:fill="auto"/>
            <w:vAlign w:val="center"/>
          </w:tcPr>
          <w:p w14:paraId="061CAAF0" w14:textId="3536225B" w:rsidR="00920F75" w:rsidRDefault="007D02BA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kern w:val="36"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4547DB92" wp14:editId="3A307C19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12065</wp:posOffset>
                  </wp:positionV>
                  <wp:extent cx="689610" cy="631190"/>
                  <wp:effectExtent l="0" t="0" r="0" b="0"/>
                  <wp:wrapNone/>
                  <wp:docPr id="2" name="Imagem 2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6508E5" w14:textId="1509D4D1" w:rsidR="00660A73" w:rsidRDefault="00660A73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  <w:p w14:paraId="2109F4A0" w14:textId="3B399B2E" w:rsidR="00660A73" w:rsidRDefault="00660A73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auto"/>
            <w:vAlign w:val="center"/>
          </w:tcPr>
          <w:p w14:paraId="15FA50B4" w14:textId="63E108EE" w:rsidR="00920F75" w:rsidRDefault="00725296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MUNICÍPIO DE </w:t>
            </w:r>
            <w:r w:rsidR="007D02BA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NOVA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/SC</w:t>
            </w:r>
          </w:p>
          <w:p w14:paraId="3EF6D42B" w14:textId="77777777" w:rsidR="00920F75" w:rsidRDefault="00725296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TERMO DE REFERÊNCIA – TR</w:t>
            </w:r>
          </w:p>
        </w:tc>
      </w:tr>
    </w:tbl>
    <w:p w14:paraId="262B612D" w14:textId="77777777" w:rsidR="00920F75" w:rsidRDefault="00920F75">
      <w:pPr>
        <w:jc w:val="both"/>
        <w:outlineLvl w:val="0"/>
        <w:rPr>
          <w:rFonts w:ascii="Arial" w:hAnsi="Arial" w:cs="Arial"/>
          <w:bCs/>
          <w:kern w:val="36"/>
          <w:sz w:val="16"/>
          <w:szCs w:val="16"/>
        </w:rPr>
      </w:pPr>
    </w:p>
    <w:p w14:paraId="693BCAFF" w14:textId="50A3BB8C" w:rsidR="00920F75" w:rsidRDefault="00725296">
      <w:pPr>
        <w:jc w:val="both"/>
        <w:outlineLvl w:val="0"/>
        <w:rPr>
          <w:rFonts w:ascii="Arial" w:hAnsi="Arial" w:cs="Arial"/>
          <w:bCs/>
          <w:kern w:val="36"/>
          <w:sz w:val="20"/>
          <w:szCs w:val="20"/>
        </w:rPr>
      </w:pPr>
      <w:r>
        <w:rPr>
          <w:rFonts w:ascii="Arial" w:hAnsi="Arial" w:cs="Arial"/>
          <w:bCs/>
          <w:kern w:val="36"/>
          <w:sz w:val="20"/>
          <w:szCs w:val="20"/>
        </w:rPr>
        <w:t>Termo de Referência fundamentado no DFD nº</w:t>
      </w:r>
      <w:r w:rsidR="00411240">
        <w:rPr>
          <w:rFonts w:ascii="Arial" w:hAnsi="Arial" w:cs="Arial"/>
          <w:bCs/>
          <w:kern w:val="36"/>
          <w:sz w:val="20"/>
          <w:szCs w:val="20"/>
        </w:rPr>
        <w:t xml:space="preserve"> 01/2024</w:t>
      </w:r>
      <w:r>
        <w:rPr>
          <w:rFonts w:ascii="Arial" w:hAnsi="Arial" w:cs="Arial"/>
          <w:bCs/>
          <w:kern w:val="36"/>
          <w:sz w:val="20"/>
          <w:szCs w:val="20"/>
        </w:rPr>
        <w:t xml:space="preserve"> e seu Estudo Técnico.</w:t>
      </w:r>
    </w:p>
    <w:p w14:paraId="35E775B3" w14:textId="77777777" w:rsidR="00920F75" w:rsidRDefault="00920F75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920F75" w14:paraId="58EB49F6" w14:textId="77777777" w:rsidTr="007D02BA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0B9B1E6F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OBJETO GERAL</w:t>
            </w:r>
          </w:p>
        </w:tc>
      </w:tr>
      <w:tr w:rsidR="00920F75" w14:paraId="5A4E9CCD" w14:textId="77777777" w:rsidTr="00E71474">
        <w:trPr>
          <w:trHeight w:val="679"/>
        </w:trPr>
        <w:tc>
          <w:tcPr>
            <w:tcW w:w="9068" w:type="dxa"/>
            <w:shd w:val="clear" w:color="auto" w:fill="auto"/>
            <w:vAlign w:val="center"/>
          </w:tcPr>
          <w:p w14:paraId="558140B3" w14:textId="77777777" w:rsidR="00920F75" w:rsidRDefault="00920F75">
            <w:pPr>
              <w:jc w:val="both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</w:p>
          <w:p w14:paraId="14F57490" w14:textId="5BD82B60" w:rsidR="00920F75" w:rsidRDefault="00B3311A">
            <w:pPr>
              <w:rPr>
                <w:rFonts w:ascii="Arial" w:hAnsi="Arial" w:cs="Arial"/>
                <w:sz w:val="20"/>
                <w:szCs w:val="20"/>
              </w:rPr>
            </w:pPr>
            <w:r w:rsidRPr="00B3311A">
              <w:rPr>
                <w:rFonts w:ascii="Arial" w:hAnsi="Arial" w:cs="Arial"/>
                <w:sz w:val="20"/>
                <w:szCs w:val="20"/>
              </w:rPr>
              <w:t>Contratação de serviços de assessoria e consultoria jurídica, com especialização em gest</w:t>
            </w:r>
            <w:r w:rsidR="00A50F51">
              <w:rPr>
                <w:rFonts w:ascii="Arial" w:hAnsi="Arial" w:cs="Arial"/>
                <w:sz w:val="20"/>
                <w:szCs w:val="20"/>
              </w:rPr>
              <w:t xml:space="preserve">ão </w:t>
            </w:r>
            <w:r w:rsidRPr="00B3311A">
              <w:rPr>
                <w:rFonts w:ascii="Arial" w:hAnsi="Arial" w:cs="Arial"/>
                <w:sz w:val="20"/>
                <w:szCs w:val="20"/>
              </w:rPr>
              <w:t xml:space="preserve">pública.  </w:t>
            </w:r>
          </w:p>
          <w:p w14:paraId="2ECBC4EE" w14:textId="5C46FFCD" w:rsidR="00B3311A" w:rsidRDefault="00B331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E2431C" w14:textId="77777777" w:rsidR="00920F75" w:rsidRDefault="00920F75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920F75" w14:paraId="62C302B0" w14:textId="77777777" w:rsidTr="007D02BA">
        <w:trPr>
          <w:trHeight w:val="397"/>
        </w:trPr>
        <w:tc>
          <w:tcPr>
            <w:tcW w:w="9068" w:type="dxa"/>
            <w:gridSpan w:val="6"/>
            <w:shd w:val="clear" w:color="auto" w:fill="auto"/>
            <w:vAlign w:val="center"/>
          </w:tcPr>
          <w:p w14:paraId="47354C75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920F75" w14:paraId="6C9D1767" w14:textId="77777777" w:rsidTr="00411240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6E4B0023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E5135A0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1C831F28" w14:textId="32B9AFAA" w:rsidR="00920F75" w:rsidRDefault="00E714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X</w:t>
            </w:r>
          </w:p>
        </w:tc>
        <w:tc>
          <w:tcPr>
            <w:tcW w:w="2504" w:type="dxa"/>
            <w:shd w:val="clear" w:color="auto" w:fill="auto"/>
            <w:vAlign w:val="center"/>
          </w:tcPr>
          <w:p w14:paraId="6D4F07D0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0BEB9EF1" w14:textId="5C72347F" w:rsidR="00920F75" w:rsidRDefault="00920F75" w:rsidP="004112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693D3813" w14:textId="2454DD81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</w:t>
            </w:r>
            <w:r w:rsidR="00411240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</w:tbl>
    <w:p w14:paraId="6197B6D6" w14:textId="77777777" w:rsidR="00920F75" w:rsidRDefault="00920F75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920F75" w14:paraId="15A0B374" w14:textId="77777777" w:rsidTr="007D02BA">
        <w:trPr>
          <w:trHeight w:val="397"/>
        </w:trPr>
        <w:tc>
          <w:tcPr>
            <w:tcW w:w="9068" w:type="dxa"/>
            <w:gridSpan w:val="6"/>
            <w:shd w:val="clear" w:color="auto" w:fill="auto"/>
            <w:vAlign w:val="center"/>
          </w:tcPr>
          <w:p w14:paraId="144E29A7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920F75" w14:paraId="2651B49B" w14:textId="77777777" w:rsidTr="00411240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1111D11" w14:textId="1EFA3E6C" w:rsidR="00920F75" w:rsidRDefault="004112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894EA4C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23ED2646" w14:textId="136454EE" w:rsidR="00920F75" w:rsidRDefault="00411240" w:rsidP="004112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504" w:type="dxa"/>
            <w:shd w:val="clear" w:color="auto" w:fill="auto"/>
            <w:vAlign w:val="center"/>
          </w:tcPr>
          <w:p w14:paraId="5BE21BE7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0C5549E8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F010CB8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Básico</w:t>
            </w:r>
          </w:p>
        </w:tc>
      </w:tr>
      <w:tr w:rsidR="00920F75" w14:paraId="24E1ABA7" w14:textId="77777777" w:rsidTr="00411240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78A55E8" w14:textId="01396F02" w:rsidR="00920F75" w:rsidRDefault="004112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10E7695" w14:textId="77777777" w:rsidR="00920F75" w:rsidRDefault="00725296">
            <w:pPr>
              <w:ind w:left="-110" w:firstLine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22E7E8AE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35D617AE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71574397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BC8E40D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Executivo</w:t>
            </w:r>
          </w:p>
        </w:tc>
      </w:tr>
      <w:tr w:rsidR="00920F75" w14:paraId="36AAB0DD" w14:textId="77777777" w:rsidTr="00411240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0082F2D9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3AAB25C1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52D43C6C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331EE256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42DDD4AF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53351670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</w:tr>
    </w:tbl>
    <w:p w14:paraId="4D4FD085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920F75" w14:paraId="272D2271" w14:textId="77777777" w:rsidTr="007D02BA">
        <w:trPr>
          <w:trHeight w:val="397"/>
        </w:trPr>
        <w:tc>
          <w:tcPr>
            <w:tcW w:w="9067" w:type="dxa"/>
            <w:gridSpan w:val="4"/>
            <w:shd w:val="clear" w:color="auto" w:fill="auto"/>
            <w:vAlign w:val="center"/>
          </w:tcPr>
          <w:p w14:paraId="09FF6E0A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NATUREZA DO OBJETO</w:t>
            </w:r>
          </w:p>
        </w:tc>
      </w:tr>
      <w:tr w:rsidR="00920F75" w14:paraId="2DD65168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098F145B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510CAF97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EB90719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4B5242B7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920F75" w14:paraId="28C14F97" w14:textId="77777777" w:rsidTr="00411240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11FDBDFA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4E6DE654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929FB6E" w14:textId="6993EC6D" w:rsidR="00920F75" w:rsidRDefault="00411240" w:rsidP="004112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A9F9FC7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920F75" w14:paraId="40FCC7DF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1B171379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5F52C499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054D11E7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78B4891B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3C8C819D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920F75" w14:paraId="63C8D9CF" w14:textId="77777777" w:rsidTr="007D02BA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75554870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DESCRIÇÃO DA SOLUÇÃO</w:t>
            </w:r>
          </w:p>
        </w:tc>
      </w:tr>
      <w:tr w:rsidR="00920F75" w14:paraId="6895E763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2B58D469" w14:textId="77777777" w:rsidR="00920F75" w:rsidRDefault="00920F75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70D7C4E3" w14:textId="54443B63" w:rsidR="00920F75" w:rsidRDefault="00B3311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03F14">
              <w:rPr>
                <w:rFonts w:ascii="Arial" w:hAnsi="Arial" w:cs="Arial"/>
                <w:bCs/>
                <w:sz w:val="20"/>
                <w:szCs w:val="20"/>
              </w:rPr>
              <w:t>A referida contratação é imprescindível ante a necessidade de uma assessoria jurídica especializada em gest</w:t>
            </w:r>
            <w:r w:rsidR="00B21266">
              <w:rPr>
                <w:rFonts w:ascii="Arial" w:hAnsi="Arial" w:cs="Arial"/>
                <w:bCs/>
                <w:sz w:val="20"/>
                <w:szCs w:val="20"/>
              </w:rPr>
              <w:t>ão</w:t>
            </w:r>
            <w:r w:rsidRPr="00703F14">
              <w:rPr>
                <w:rFonts w:ascii="Arial" w:hAnsi="Arial" w:cs="Arial"/>
                <w:bCs/>
                <w:sz w:val="20"/>
                <w:szCs w:val="20"/>
              </w:rPr>
              <w:t xml:space="preserve"> pública no âmbito do Poder Executivo, para atendimento de demandas técnicas e específicas, compreendendo: consultoria, assessoria e auditoria em licitações, bem como suporte na elaboração de minutas contratuais e aditivos, assessoria em processo legislativo, confecção de pareceres internos e externos, consultoria ao controle interno, assessoria e suporte jurídico/documental com ênfase na área do direito administrativo</w:t>
            </w:r>
            <w:r w:rsidR="00ED74B2">
              <w:rPr>
                <w:rFonts w:ascii="Arial" w:hAnsi="Arial" w:cs="Arial"/>
                <w:bCs/>
                <w:sz w:val="20"/>
                <w:szCs w:val="20"/>
              </w:rPr>
              <w:t xml:space="preserve"> e gestão pública.</w:t>
            </w:r>
          </w:p>
          <w:p w14:paraId="77ADFB7D" w14:textId="73196D90" w:rsidR="00B3311A" w:rsidRDefault="00B331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0F75" w14:paraId="380EE1D8" w14:textId="77777777" w:rsidTr="007D02BA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59DAC044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DESCRIÇÃO DETALHADA DO OBJETO</w:t>
            </w:r>
          </w:p>
        </w:tc>
      </w:tr>
    </w:tbl>
    <w:p w14:paraId="0980D3BF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2835"/>
        <w:gridCol w:w="1509"/>
        <w:gridCol w:w="1468"/>
      </w:tblGrid>
      <w:tr w:rsidR="00920F75" w14:paraId="18BF96AD" w14:textId="77777777" w:rsidTr="007D02BA">
        <w:trPr>
          <w:trHeight w:val="397"/>
        </w:trPr>
        <w:tc>
          <w:tcPr>
            <w:tcW w:w="9068" w:type="dxa"/>
            <w:gridSpan w:val="5"/>
            <w:shd w:val="clear" w:color="auto" w:fill="auto"/>
            <w:vAlign w:val="center"/>
          </w:tcPr>
          <w:p w14:paraId="2E47EF99" w14:textId="77777777" w:rsidR="00920F75" w:rsidRDefault="00725296">
            <w:pPr>
              <w:pStyle w:val="PargrafodaLista"/>
              <w:numPr>
                <w:ilvl w:val="1"/>
                <w:numId w:val="2"/>
              </w:numPr>
              <w:ind w:left="738" w:hanging="43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ITENS DE CONTRATAÇÃO</w:t>
            </w:r>
          </w:p>
        </w:tc>
      </w:tr>
      <w:tr w:rsidR="00920F75" w14:paraId="399440AC" w14:textId="77777777">
        <w:trPr>
          <w:trHeight w:val="397"/>
        </w:trPr>
        <w:tc>
          <w:tcPr>
            <w:tcW w:w="704" w:type="dxa"/>
            <w:vAlign w:val="center"/>
          </w:tcPr>
          <w:p w14:paraId="09043960" w14:textId="77777777" w:rsidR="00920F75" w:rsidRDefault="007252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5387" w:type="dxa"/>
            <w:gridSpan w:val="2"/>
            <w:vAlign w:val="center"/>
          </w:tcPr>
          <w:p w14:paraId="0219D924" w14:textId="77777777" w:rsidR="00920F75" w:rsidRDefault="007252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Especificação</w:t>
            </w:r>
          </w:p>
        </w:tc>
        <w:tc>
          <w:tcPr>
            <w:tcW w:w="1509" w:type="dxa"/>
            <w:vAlign w:val="center"/>
          </w:tcPr>
          <w:p w14:paraId="34ABF592" w14:textId="77777777" w:rsidR="00920F75" w:rsidRDefault="007252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Unid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/Medida</w:t>
            </w:r>
          </w:p>
        </w:tc>
        <w:tc>
          <w:tcPr>
            <w:tcW w:w="1468" w:type="dxa"/>
            <w:vAlign w:val="center"/>
          </w:tcPr>
          <w:p w14:paraId="43F8C46C" w14:textId="77777777" w:rsidR="00920F75" w:rsidRDefault="007252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</w:tr>
      <w:tr w:rsidR="00920F75" w14:paraId="7188FF1A" w14:textId="77777777" w:rsidTr="00386D73">
        <w:trPr>
          <w:trHeight w:val="397"/>
        </w:trPr>
        <w:tc>
          <w:tcPr>
            <w:tcW w:w="704" w:type="dxa"/>
            <w:vAlign w:val="center"/>
          </w:tcPr>
          <w:p w14:paraId="0781CD5F" w14:textId="77777777" w:rsidR="00920F75" w:rsidRDefault="007252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387" w:type="dxa"/>
            <w:gridSpan w:val="2"/>
            <w:vAlign w:val="center"/>
          </w:tcPr>
          <w:p w14:paraId="7907D988" w14:textId="77777777" w:rsidR="00343D8D" w:rsidRDefault="00343D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F96FE0" w14:textId="77777777" w:rsidR="00ED74B2" w:rsidRDefault="00ED74B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2E769D" w14:textId="30265D5E" w:rsidR="00920F75" w:rsidRDefault="00B3311A" w:rsidP="00986EF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03F14">
              <w:rPr>
                <w:rFonts w:ascii="Arial" w:hAnsi="Arial" w:cs="Arial"/>
                <w:sz w:val="20"/>
                <w:szCs w:val="20"/>
              </w:rPr>
              <w:t xml:space="preserve">Contratação de serviços de assessoria e consultoria jurídica, com especialização em </w:t>
            </w:r>
            <w:r w:rsidR="00ED74B2" w:rsidRPr="00703F14">
              <w:rPr>
                <w:rFonts w:ascii="Arial" w:hAnsi="Arial" w:cs="Arial"/>
                <w:bCs/>
                <w:sz w:val="20"/>
                <w:szCs w:val="20"/>
              </w:rPr>
              <w:t>gest</w:t>
            </w:r>
            <w:r w:rsidR="00ED74B2">
              <w:rPr>
                <w:rFonts w:ascii="Arial" w:hAnsi="Arial" w:cs="Arial"/>
                <w:bCs/>
                <w:sz w:val="20"/>
                <w:szCs w:val="20"/>
              </w:rPr>
              <w:t>ão</w:t>
            </w:r>
            <w:r w:rsidR="00ED74B2" w:rsidRPr="00703F14">
              <w:rPr>
                <w:rFonts w:ascii="Arial" w:hAnsi="Arial" w:cs="Arial"/>
                <w:bCs/>
                <w:sz w:val="20"/>
                <w:szCs w:val="20"/>
              </w:rPr>
              <w:t xml:space="preserve"> pública</w:t>
            </w:r>
            <w:r w:rsidRPr="00703F14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C</w:t>
            </w:r>
            <w:r w:rsidRPr="00703F14">
              <w:rPr>
                <w:rFonts w:ascii="Arial" w:hAnsi="Arial" w:cs="Arial"/>
                <w:bCs/>
                <w:sz w:val="20"/>
                <w:szCs w:val="20"/>
              </w:rPr>
              <w:t>ompreendendo: consultoria, assessoria e auditoria em licitações, bem como suporte na elaboração de minutas contratuais e aditivos, assessoria em processo legislativo, confecção de pareceres internos e externos, consultoria ao controle interno, assessoria e suporte jurídico/documental com ênfase na área do direito administrativo</w:t>
            </w:r>
            <w:r w:rsidR="00ED74B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986EF4">
              <w:rPr>
                <w:rFonts w:ascii="Arial" w:hAnsi="Arial" w:cs="Arial"/>
                <w:bCs/>
                <w:sz w:val="20"/>
                <w:szCs w:val="20"/>
              </w:rPr>
              <w:t xml:space="preserve">e gestão pública. </w:t>
            </w:r>
          </w:p>
          <w:p w14:paraId="58600402" w14:textId="77777777" w:rsidR="00ED74B2" w:rsidRDefault="00ED74B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4915A51" w14:textId="77777777" w:rsidR="00343D8D" w:rsidRDefault="00343D8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9B0628C" w14:textId="2183BE0D" w:rsidR="00343D8D" w:rsidRPr="000F7CD7" w:rsidRDefault="00343D8D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  <w:highlight w:val="yellow"/>
              </w:rPr>
            </w:pPr>
          </w:p>
        </w:tc>
        <w:tc>
          <w:tcPr>
            <w:tcW w:w="1509" w:type="dxa"/>
            <w:vAlign w:val="center"/>
          </w:tcPr>
          <w:p w14:paraId="1EC14EB5" w14:textId="17E30B78" w:rsidR="00920F75" w:rsidRDefault="00E71474" w:rsidP="00386D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horas</w:t>
            </w:r>
          </w:p>
        </w:tc>
        <w:tc>
          <w:tcPr>
            <w:tcW w:w="1468" w:type="dxa"/>
            <w:vAlign w:val="center"/>
          </w:tcPr>
          <w:p w14:paraId="78F531EB" w14:textId="4B4B589E" w:rsidR="00920F75" w:rsidRDefault="00B3311A" w:rsidP="00386D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A36E77">
              <w:rPr>
                <w:rFonts w:ascii="Arial" w:hAnsi="Arial" w:cs="Arial"/>
                <w:sz w:val="20"/>
                <w:szCs w:val="20"/>
              </w:rPr>
              <w:t>70</w:t>
            </w:r>
          </w:p>
        </w:tc>
      </w:tr>
      <w:tr w:rsidR="00920F75" w14:paraId="2777377C" w14:textId="77777777" w:rsidTr="007D02BA">
        <w:trPr>
          <w:trHeight w:val="397"/>
        </w:trPr>
        <w:tc>
          <w:tcPr>
            <w:tcW w:w="9068" w:type="dxa"/>
            <w:gridSpan w:val="5"/>
            <w:shd w:val="clear" w:color="auto" w:fill="auto"/>
            <w:vAlign w:val="center"/>
          </w:tcPr>
          <w:p w14:paraId="32D4C430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ADEQUAÇÃO ORÇAMENTÁRIA</w:t>
            </w:r>
          </w:p>
        </w:tc>
      </w:tr>
      <w:tr w:rsidR="00920F75" w14:paraId="69755AE6" w14:textId="77777777">
        <w:trPr>
          <w:trHeight w:val="397"/>
        </w:trPr>
        <w:tc>
          <w:tcPr>
            <w:tcW w:w="3256" w:type="dxa"/>
            <w:gridSpan w:val="2"/>
            <w:shd w:val="clear" w:color="auto" w:fill="auto"/>
            <w:vAlign w:val="center"/>
          </w:tcPr>
          <w:p w14:paraId="239865EB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288AA1FE" w14:textId="201004B0" w:rsidR="00920F75" w:rsidRPr="00386D73" w:rsidRDefault="00B331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6C3A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566C3A" w:rsidRPr="00566C3A">
              <w:rPr>
                <w:rFonts w:ascii="Arial" w:hAnsi="Arial" w:cs="Arial"/>
                <w:bCs/>
                <w:sz w:val="20"/>
                <w:szCs w:val="20"/>
              </w:rPr>
              <w:t>58.123,30</w:t>
            </w:r>
          </w:p>
        </w:tc>
      </w:tr>
      <w:tr w:rsidR="00920F75" w14:paraId="5D56D61D" w14:textId="77777777">
        <w:trPr>
          <w:trHeight w:val="397"/>
        </w:trPr>
        <w:tc>
          <w:tcPr>
            <w:tcW w:w="3256" w:type="dxa"/>
            <w:gridSpan w:val="2"/>
            <w:shd w:val="clear" w:color="auto" w:fill="auto"/>
            <w:vAlign w:val="center"/>
          </w:tcPr>
          <w:p w14:paraId="562D0A49" w14:textId="77777777" w:rsidR="00920F75" w:rsidRPr="00B3311A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311A">
              <w:rPr>
                <w:rFonts w:ascii="Arial" w:hAnsi="Arial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18F07F78" w14:textId="03220C0E" w:rsidR="00920F75" w:rsidRPr="00B3311A" w:rsidRDefault="00386D73">
            <w:pPr>
              <w:rPr>
                <w:rFonts w:ascii="Arial" w:hAnsi="Arial" w:cs="Arial"/>
                <w:sz w:val="20"/>
                <w:szCs w:val="20"/>
              </w:rPr>
            </w:pPr>
            <w:r w:rsidRPr="00B3311A">
              <w:rPr>
                <w:rFonts w:ascii="Arial" w:hAnsi="Arial" w:cs="Arial"/>
                <w:sz w:val="20"/>
                <w:szCs w:val="20"/>
              </w:rPr>
              <w:t>Recursos Ordinários</w:t>
            </w:r>
            <w:r w:rsidR="00725296" w:rsidRPr="00B3311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20F75" w14:paraId="2BEC50E7" w14:textId="77777777">
        <w:trPr>
          <w:trHeight w:val="397"/>
        </w:trPr>
        <w:tc>
          <w:tcPr>
            <w:tcW w:w="3256" w:type="dxa"/>
            <w:gridSpan w:val="2"/>
            <w:shd w:val="clear" w:color="auto" w:fill="auto"/>
            <w:vAlign w:val="center"/>
          </w:tcPr>
          <w:p w14:paraId="6761073A" w14:textId="77777777" w:rsidR="00920F75" w:rsidRPr="00B3311A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311A">
              <w:rPr>
                <w:rFonts w:ascii="Arial" w:hAnsi="Arial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105F1D1B" w14:textId="373D0BCC" w:rsidR="00920F75" w:rsidRPr="00B3311A" w:rsidRDefault="00386D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311A">
              <w:rPr>
                <w:rFonts w:ascii="Arial" w:hAnsi="Arial" w:cs="Arial"/>
                <w:sz w:val="20"/>
                <w:szCs w:val="20"/>
              </w:rPr>
              <w:t>(10) – 2.008</w:t>
            </w:r>
          </w:p>
        </w:tc>
      </w:tr>
      <w:tr w:rsidR="00920F75" w14:paraId="45B6B458" w14:textId="77777777">
        <w:trPr>
          <w:trHeight w:val="397"/>
        </w:trPr>
        <w:tc>
          <w:tcPr>
            <w:tcW w:w="3256" w:type="dxa"/>
            <w:gridSpan w:val="2"/>
            <w:shd w:val="clear" w:color="auto" w:fill="auto"/>
            <w:vAlign w:val="center"/>
          </w:tcPr>
          <w:p w14:paraId="23E87B52" w14:textId="77777777" w:rsidR="00920F75" w:rsidRPr="00B3311A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311A">
              <w:rPr>
                <w:rFonts w:ascii="Arial" w:hAnsi="Arial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28CFC49E" w14:textId="522ADD7F" w:rsidR="00920F75" w:rsidRPr="00B3311A" w:rsidRDefault="00386D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311A">
              <w:rPr>
                <w:rFonts w:ascii="Arial" w:hAnsi="Arial" w:cs="Arial"/>
                <w:sz w:val="20"/>
                <w:szCs w:val="20"/>
              </w:rPr>
              <w:t>3.3.90</w:t>
            </w:r>
          </w:p>
        </w:tc>
      </w:tr>
    </w:tbl>
    <w:p w14:paraId="0D3170BC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920F75" w14:paraId="74E0B922" w14:textId="77777777" w:rsidTr="007D02BA">
        <w:trPr>
          <w:trHeight w:val="454"/>
        </w:trPr>
        <w:tc>
          <w:tcPr>
            <w:tcW w:w="9067" w:type="dxa"/>
            <w:shd w:val="clear" w:color="auto" w:fill="auto"/>
            <w:vAlign w:val="center"/>
          </w:tcPr>
          <w:p w14:paraId="3CBE8AD4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HABILITAÇÃO TÉCNICA</w:t>
            </w:r>
          </w:p>
        </w:tc>
      </w:tr>
      <w:tr w:rsidR="00920F75" w14:paraId="54BE0D29" w14:textId="77777777">
        <w:trPr>
          <w:trHeight w:val="454"/>
        </w:trPr>
        <w:tc>
          <w:tcPr>
            <w:tcW w:w="9067" w:type="dxa"/>
            <w:shd w:val="clear" w:color="auto" w:fill="auto"/>
            <w:vAlign w:val="center"/>
          </w:tcPr>
          <w:p w14:paraId="6C2B508C" w14:textId="504B319B" w:rsidR="00920F75" w:rsidRPr="00AD20C6" w:rsidRDefault="00B05238">
            <w:pPr>
              <w:rPr>
                <w:rFonts w:ascii="Arial" w:hAnsi="Arial" w:cs="Arial"/>
                <w:sz w:val="20"/>
                <w:szCs w:val="20"/>
              </w:rPr>
            </w:pPr>
            <w:r w:rsidRPr="00B05238">
              <w:rPr>
                <w:rFonts w:ascii="Arial" w:hAnsi="Arial" w:cs="Arial"/>
                <w:sz w:val="20"/>
                <w:szCs w:val="20"/>
              </w:rPr>
              <w:t>Especialização em Direito Público e Gestão Pública.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1A0BB2F1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920F75" w14:paraId="1F57227C" w14:textId="77777777" w:rsidTr="007D02BA">
        <w:trPr>
          <w:trHeight w:val="397"/>
        </w:trPr>
        <w:tc>
          <w:tcPr>
            <w:tcW w:w="9067" w:type="dxa"/>
            <w:gridSpan w:val="2"/>
            <w:shd w:val="clear" w:color="auto" w:fill="auto"/>
            <w:vAlign w:val="center"/>
          </w:tcPr>
          <w:p w14:paraId="4DDC813F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920F75" w14:paraId="195A641E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CD2A54B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81C1B90" w14:textId="45CC95E3" w:rsidR="00920F75" w:rsidRPr="00127E69" w:rsidRDefault="00481663">
            <w:pPr>
              <w:rPr>
                <w:rFonts w:ascii="Arial" w:hAnsi="Arial" w:cs="Arial"/>
                <w:sz w:val="20"/>
                <w:szCs w:val="20"/>
              </w:rPr>
            </w:pPr>
            <w:r w:rsidRPr="00127E69">
              <w:rPr>
                <w:rFonts w:ascii="Arial" w:hAnsi="Arial" w:cs="Arial"/>
                <w:sz w:val="20"/>
                <w:szCs w:val="20"/>
              </w:rPr>
              <w:t xml:space="preserve">A execução do objeto será pelo período de 10 meses, sendo iniciado em 01/03/2024. </w:t>
            </w:r>
          </w:p>
        </w:tc>
      </w:tr>
      <w:tr w:rsidR="00920F75" w14:paraId="42DECEC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BBF8F97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EF472A4" w14:textId="74569B4E" w:rsidR="00920F75" w:rsidRPr="00386D73" w:rsidRDefault="00E714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Prefeitura Municipal de Nova Veneza</w:t>
            </w:r>
          </w:p>
        </w:tc>
      </w:tr>
      <w:tr w:rsidR="00920F75" w14:paraId="52BC0185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8B0646A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2091D76" w14:textId="7742B070" w:rsidR="00920F75" w:rsidRPr="00386D73" w:rsidRDefault="00E714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Semanal </w:t>
            </w:r>
          </w:p>
        </w:tc>
      </w:tr>
      <w:tr w:rsidR="00920F75" w14:paraId="2D7A505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1933A5D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832BC9A" w14:textId="0FDF107D" w:rsidR="00920F75" w:rsidRPr="00386D73" w:rsidRDefault="00386D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6D73"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  <w:tr w:rsidR="00920F75" w14:paraId="241AB190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868DEC4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A36D1C7" w14:textId="34D01492" w:rsidR="00920F75" w:rsidRPr="00386D73" w:rsidRDefault="006200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004F">
              <w:rPr>
                <w:rFonts w:ascii="Arial" w:hAnsi="Arial" w:cs="Arial"/>
                <w:sz w:val="20"/>
                <w:szCs w:val="20"/>
              </w:rPr>
              <w:t>31/12/2024</w:t>
            </w:r>
          </w:p>
        </w:tc>
      </w:tr>
      <w:tr w:rsidR="00900E1D" w14:paraId="26D210B2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6E6B401" w14:textId="7990D10C" w:rsidR="00900E1D" w:rsidRDefault="00900E1D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B946421" w14:textId="4F28E5DA" w:rsidR="00900E1D" w:rsidRPr="00386D73" w:rsidRDefault="00900E1D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6D73">
              <w:rPr>
                <w:rFonts w:ascii="Arial" w:hAnsi="Arial" w:cs="Arial"/>
                <w:sz w:val="20"/>
                <w:szCs w:val="20"/>
              </w:rPr>
              <w:t>Art. 40, § 1º, inciso III - especificação da garantia exigida e das condições de manutenção e assistência técnica, quando for o caso, ou ainda garantia de proposta (Art. 58) ou de contrato (Capítulo II da Lei 14.133/21).</w:t>
            </w:r>
          </w:p>
        </w:tc>
      </w:tr>
      <w:tr w:rsidR="00900E1D" w14:paraId="42CF5542" w14:textId="77777777">
        <w:trPr>
          <w:trHeight w:val="397"/>
        </w:trPr>
        <w:tc>
          <w:tcPr>
            <w:tcW w:w="3256" w:type="dxa"/>
            <w:vAlign w:val="center"/>
          </w:tcPr>
          <w:p w14:paraId="2F1A94F1" w14:textId="77777777" w:rsidR="00900E1D" w:rsidRDefault="00900E1D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</w:tcPr>
          <w:p w14:paraId="29D09ACC" w14:textId="2B0CED31" w:rsidR="00900E1D" w:rsidRPr="00386D73" w:rsidRDefault="00386D73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6D73">
              <w:rPr>
                <w:rFonts w:ascii="Arial" w:hAnsi="Arial" w:cs="Arial"/>
                <w:sz w:val="20"/>
                <w:szCs w:val="20"/>
              </w:rPr>
              <w:t>Após apresentação de nota fiscal</w:t>
            </w:r>
          </w:p>
        </w:tc>
      </w:tr>
      <w:tr w:rsidR="00900E1D" w14:paraId="7A5491D2" w14:textId="77777777">
        <w:trPr>
          <w:trHeight w:val="343"/>
        </w:trPr>
        <w:tc>
          <w:tcPr>
            <w:tcW w:w="3256" w:type="dxa"/>
            <w:vAlign w:val="center"/>
          </w:tcPr>
          <w:p w14:paraId="270693F4" w14:textId="77777777" w:rsidR="00900E1D" w:rsidRDefault="00900E1D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</w:tcPr>
          <w:p w14:paraId="4266BC5A" w14:textId="1DBBF4C9" w:rsidR="00900E1D" w:rsidRPr="00386D73" w:rsidRDefault="00386D73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6D73">
              <w:rPr>
                <w:rFonts w:ascii="Arial" w:hAnsi="Arial" w:cs="Arial"/>
                <w:sz w:val="20"/>
                <w:szCs w:val="20"/>
              </w:rPr>
              <w:t>Conforme ETP</w:t>
            </w:r>
          </w:p>
        </w:tc>
      </w:tr>
      <w:tr w:rsidR="00900E1D" w14:paraId="5C4372EE" w14:textId="77777777">
        <w:trPr>
          <w:trHeight w:val="397"/>
        </w:trPr>
        <w:tc>
          <w:tcPr>
            <w:tcW w:w="3256" w:type="dxa"/>
            <w:vAlign w:val="center"/>
          </w:tcPr>
          <w:p w14:paraId="196B3049" w14:textId="77777777" w:rsidR="00900E1D" w:rsidRDefault="00900E1D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</w:tcPr>
          <w:p w14:paraId="402811E6" w14:textId="174E6391" w:rsidR="00900E1D" w:rsidRPr="00386D73" w:rsidRDefault="00386D73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6D73">
              <w:rPr>
                <w:rFonts w:ascii="Arial" w:hAnsi="Arial" w:cs="Arial"/>
                <w:sz w:val="20"/>
                <w:szCs w:val="20"/>
              </w:rPr>
              <w:t>Não se</w:t>
            </w:r>
            <w:r w:rsidR="00B3311A">
              <w:rPr>
                <w:rFonts w:ascii="Arial" w:hAnsi="Arial" w:cs="Arial"/>
                <w:sz w:val="20"/>
                <w:szCs w:val="20"/>
              </w:rPr>
              <w:t>rá reajustado</w:t>
            </w:r>
          </w:p>
        </w:tc>
      </w:tr>
    </w:tbl>
    <w:p w14:paraId="229CEE27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920F75" w14:paraId="4EE0AC8D" w14:textId="77777777" w:rsidTr="007D02BA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796911E6" w14:textId="4F8F9E2F" w:rsidR="00920F75" w:rsidRDefault="008A532B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MODELO DE </w:t>
            </w:r>
            <w:r w:rsidR="00725296">
              <w:rPr>
                <w:rFonts w:ascii="Arial" w:hAnsi="Arial" w:cs="Arial"/>
                <w:b/>
                <w:sz w:val="20"/>
                <w:szCs w:val="20"/>
              </w:rPr>
              <w:t>GESTÃO E FISCALIZAÇÃO</w:t>
            </w:r>
          </w:p>
        </w:tc>
      </w:tr>
      <w:tr w:rsidR="00920F75" w14:paraId="43FB4B64" w14:textId="77777777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0512F986" w14:textId="67F98BC6" w:rsidR="00920F75" w:rsidRDefault="00725296" w:rsidP="00B05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gestão e fiscalização seguirá o modelo pré-definido no Decreto Municipal nº. </w:t>
            </w:r>
            <w:r w:rsidR="00413A08">
              <w:rPr>
                <w:rFonts w:ascii="Arial" w:hAnsi="Arial" w:cs="Arial"/>
                <w:sz w:val="20"/>
                <w:szCs w:val="20"/>
              </w:rPr>
              <w:t>0</w:t>
            </w:r>
            <w:r w:rsidR="00B050E8">
              <w:rPr>
                <w:rFonts w:ascii="Arial" w:hAnsi="Arial" w:cs="Arial"/>
                <w:sz w:val="20"/>
                <w:szCs w:val="20"/>
              </w:rPr>
              <w:t>69</w:t>
            </w:r>
            <w:r>
              <w:rPr>
                <w:rFonts w:ascii="Arial" w:hAnsi="Arial" w:cs="Arial"/>
                <w:sz w:val="20"/>
                <w:szCs w:val="20"/>
              </w:rPr>
              <w:t>/2023. Será de competência do fiscal, receber e fiscalizar o objeto garantindo sua devida execução, bem como, será de responsabilidade do gestor, acionar os meios pertinentes, quando necessário, para garantir o recebimento de seus créditos, devendo comunicar a Autoridade Competente quando convir.</w:t>
            </w:r>
          </w:p>
        </w:tc>
      </w:tr>
    </w:tbl>
    <w:p w14:paraId="1A8820A2" w14:textId="77777777" w:rsidR="00920F75" w:rsidRDefault="00920F75">
      <w:pPr>
        <w:rPr>
          <w:rFonts w:ascii="Arial" w:hAnsi="Arial" w:cs="Arial"/>
          <w:b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920F75" w14:paraId="2C7833E9" w14:textId="77777777" w:rsidTr="007D02BA">
        <w:trPr>
          <w:trHeight w:val="397"/>
        </w:trPr>
        <w:tc>
          <w:tcPr>
            <w:tcW w:w="9067" w:type="dxa"/>
            <w:gridSpan w:val="2"/>
            <w:shd w:val="clear" w:color="auto" w:fill="auto"/>
            <w:vAlign w:val="center"/>
          </w:tcPr>
          <w:p w14:paraId="7358B081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 JULGAMENTO E CRITÉRIOS DE SELEÇÃO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920F75" w14:paraId="4CC7F248" w14:textId="77777777" w:rsidTr="0088714A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A6C2C9E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Modalidade de Licitação: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2F85B00" w14:textId="448E54E3" w:rsidR="00920F75" w:rsidRPr="0088714A" w:rsidRDefault="00386D73" w:rsidP="0088714A">
            <w:pPr>
              <w:rPr>
                <w:rFonts w:ascii="Arial" w:hAnsi="Arial" w:cs="Arial"/>
                <w:sz w:val="20"/>
                <w:szCs w:val="20"/>
              </w:rPr>
            </w:pPr>
            <w:r w:rsidRPr="0088714A">
              <w:rPr>
                <w:rFonts w:ascii="Arial" w:hAnsi="Arial" w:cs="Arial"/>
                <w:sz w:val="20"/>
                <w:szCs w:val="20"/>
              </w:rPr>
              <w:t>Inexigibilidade de Licitação</w:t>
            </w:r>
            <w:r w:rsidR="0062004F">
              <w:rPr>
                <w:rFonts w:ascii="Arial" w:hAnsi="Arial" w:cs="Arial"/>
                <w:sz w:val="20"/>
                <w:szCs w:val="20"/>
              </w:rPr>
              <w:t xml:space="preserve"> (art. 7</w:t>
            </w:r>
            <w:r w:rsidR="008B1294">
              <w:rPr>
                <w:rFonts w:ascii="Arial" w:hAnsi="Arial" w:cs="Arial"/>
                <w:sz w:val="20"/>
                <w:szCs w:val="20"/>
              </w:rPr>
              <w:t>5</w:t>
            </w:r>
            <w:r w:rsidR="0062004F">
              <w:rPr>
                <w:rFonts w:ascii="Arial" w:hAnsi="Arial" w:cs="Arial"/>
                <w:sz w:val="20"/>
                <w:szCs w:val="20"/>
              </w:rPr>
              <w:t xml:space="preserve">, inciso II, </w:t>
            </w:r>
            <w:r w:rsidR="008B1294">
              <w:rPr>
                <w:rFonts w:ascii="Arial" w:hAnsi="Arial" w:cs="Arial"/>
                <w:sz w:val="20"/>
                <w:szCs w:val="20"/>
              </w:rPr>
              <w:t>Lei n.º 14.133/21)</w:t>
            </w:r>
          </w:p>
        </w:tc>
      </w:tr>
      <w:tr w:rsidR="00920F75" w14:paraId="20C1395A" w14:textId="77777777" w:rsidTr="0088714A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DA6817C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7C236E7" w14:textId="7500694F" w:rsidR="00920F75" w:rsidRPr="0088714A" w:rsidRDefault="00725296" w:rsidP="0088714A">
            <w:pPr>
              <w:rPr>
                <w:rFonts w:ascii="Arial" w:hAnsi="Arial" w:cs="Arial"/>
                <w:sz w:val="20"/>
                <w:szCs w:val="20"/>
              </w:rPr>
            </w:pPr>
            <w:r w:rsidRPr="0088714A">
              <w:rPr>
                <w:rFonts w:ascii="Arial" w:hAnsi="Arial" w:cs="Arial"/>
                <w:sz w:val="20"/>
                <w:szCs w:val="20"/>
              </w:rPr>
              <w:t>Especial</w:t>
            </w:r>
          </w:p>
        </w:tc>
      </w:tr>
      <w:tr w:rsidR="00920F75" w14:paraId="787108B3" w14:textId="77777777" w:rsidTr="0088714A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FC1E7B8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CE35642" w14:textId="348A5B3A" w:rsidR="00521955" w:rsidRPr="0088714A" w:rsidRDefault="0088714A" w:rsidP="008871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88714A">
              <w:rPr>
                <w:rFonts w:ascii="Arial" w:hAnsi="Arial" w:cs="Arial"/>
                <w:sz w:val="20"/>
                <w:szCs w:val="20"/>
              </w:rPr>
              <w:t>lobal</w:t>
            </w:r>
          </w:p>
        </w:tc>
      </w:tr>
      <w:tr w:rsidR="00920F75" w14:paraId="05AC114E" w14:textId="77777777" w:rsidTr="0088714A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367BC5B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Critério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DB1B650" w14:textId="7637169C" w:rsidR="00920F75" w:rsidRPr="0088714A" w:rsidRDefault="0088714A" w:rsidP="0088714A">
            <w:pPr>
              <w:rPr>
                <w:rFonts w:ascii="Arial" w:hAnsi="Arial" w:cs="Arial"/>
                <w:sz w:val="20"/>
                <w:szCs w:val="20"/>
              </w:rPr>
            </w:pPr>
            <w:r w:rsidRPr="0088714A"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  <w:tr w:rsidR="0088714A" w14:paraId="5A3D38F6" w14:textId="77777777" w:rsidTr="0088714A">
        <w:trPr>
          <w:trHeight w:val="397"/>
        </w:trPr>
        <w:tc>
          <w:tcPr>
            <w:tcW w:w="3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208294" w14:textId="77777777" w:rsidR="0088714A" w:rsidRDefault="0088714A" w:rsidP="0088714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de julgamento:</w:t>
            </w:r>
          </w:p>
        </w:tc>
        <w:tc>
          <w:tcPr>
            <w:tcW w:w="58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3E25CF" w14:textId="6EBF5B57" w:rsidR="0088714A" w:rsidRPr="0088714A" w:rsidRDefault="0088714A" w:rsidP="0088714A">
            <w:pPr>
              <w:rPr>
                <w:rFonts w:ascii="Arial" w:hAnsi="Arial" w:cs="Arial"/>
                <w:sz w:val="20"/>
                <w:szCs w:val="20"/>
              </w:rPr>
            </w:pPr>
            <w:r w:rsidRPr="0088714A"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  <w:tr w:rsidR="0088714A" w14:paraId="78551D6A" w14:textId="77777777" w:rsidTr="0088714A">
        <w:trPr>
          <w:trHeight w:val="39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F0922" w14:textId="77777777" w:rsidR="0088714A" w:rsidRDefault="0088714A" w:rsidP="0088714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Modo de disputa: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6067" w14:textId="3E2003AE" w:rsidR="0088714A" w:rsidRPr="0088714A" w:rsidRDefault="0088714A" w:rsidP="0088714A">
            <w:pPr>
              <w:rPr>
                <w:rFonts w:ascii="Arial" w:hAnsi="Arial" w:cs="Arial"/>
                <w:sz w:val="20"/>
                <w:szCs w:val="20"/>
              </w:rPr>
            </w:pPr>
            <w:r w:rsidRPr="0088714A"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  <w:tr w:rsidR="0088714A" w14:paraId="05CECAE9" w14:textId="77777777" w:rsidTr="0088714A">
        <w:trPr>
          <w:trHeight w:val="39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6B8A1" w14:textId="40C56155" w:rsidR="0088714A" w:rsidRDefault="0088714A" w:rsidP="0088714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Intervalo de lances: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59EED" w14:textId="6D39F36A" w:rsidR="0088714A" w:rsidRPr="0088714A" w:rsidRDefault="0088714A" w:rsidP="0088714A">
            <w:pPr>
              <w:rPr>
                <w:rFonts w:ascii="Arial" w:hAnsi="Arial" w:cs="Arial"/>
                <w:sz w:val="20"/>
                <w:szCs w:val="20"/>
              </w:rPr>
            </w:pPr>
            <w:r w:rsidRPr="0088714A"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</w:tbl>
    <w:p w14:paraId="74566F14" w14:textId="77777777" w:rsidR="00920F75" w:rsidRDefault="00920F75">
      <w:pPr>
        <w:rPr>
          <w:rFonts w:ascii="Arial" w:hAnsi="Arial" w:cs="Arial"/>
          <w:sz w:val="20"/>
          <w:szCs w:val="20"/>
        </w:rPr>
        <w:sectPr w:rsidR="00920F75" w:rsidSect="00BF105D">
          <w:type w:val="continuous"/>
          <w:pgSz w:w="11906" w:h="16838"/>
          <w:pgMar w:top="993" w:right="1134" w:bottom="709" w:left="1701" w:header="397" w:footer="510" w:gutter="0"/>
          <w:cols w:space="708"/>
          <w:docGrid w:linePitch="360"/>
        </w:sectPr>
      </w:pPr>
    </w:p>
    <w:p w14:paraId="60ACCD04" w14:textId="77777777" w:rsidR="0062004F" w:rsidRDefault="0062004F" w:rsidP="0062004F">
      <w:pPr>
        <w:jc w:val="center"/>
        <w:rPr>
          <w:rFonts w:ascii="Arial" w:hAnsi="Arial" w:cs="Arial"/>
          <w:sz w:val="20"/>
          <w:szCs w:val="20"/>
          <w:shd w:val="clear" w:color="auto" w:fill="FFFFFF"/>
        </w:rPr>
      </w:pPr>
    </w:p>
    <w:p w14:paraId="485F19ED" w14:textId="3408E3A0" w:rsidR="00920F75" w:rsidRDefault="007D02BA" w:rsidP="00343D8D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Nova Veneza</w:t>
      </w:r>
      <w:r w:rsidR="00725296">
        <w:rPr>
          <w:rFonts w:ascii="Arial" w:hAnsi="Arial" w:cs="Arial"/>
          <w:sz w:val="20"/>
          <w:szCs w:val="20"/>
          <w:shd w:val="clear" w:color="auto" w:fill="FFFFFF"/>
        </w:rPr>
        <w:t xml:space="preserve">/SC, </w:t>
      </w:r>
      <w:r w:rsidR="00D8440E">
        <w:rPr>
          <w:rFonts w:ascii="Arial" w:hAnsi="Arial" w:cs="Arial"/>
          <w:sz w:val="20"/>
          <w:szCs w:val="20"/>
          <w:shd w:val="clear" w:color="auto" w:fill="FFFFFF"/>
        </w:rPr>
        <w:t>01/03</w:t>
      </w:r>
      <w:r w:rsidR="00725296">
        <w:rPr>
          <w:rFonts w:ascii="Arial" w:hAnsi="Arial" w:cs="Arial"/>
          <w:sz w:val="20"/>
          <w:szCs w:val="20"/>
          <w:shd w:val="clear" w:color="auto" w:fill="FFFFFF"/>
        </w:rPr>
        <w:t>/</w:t>
      </w:r>
      <w:r w:rsidR="00AD20C6">
        <w:rPr>
          <w:rFonts w:ascii="Arial" w:hAnsi="Arial" w:cs="Arial"/>
          <w:sz w:val="20"/>
          <w:szCs w:val="20"/>
          <w:shd w:val="clear" w:color="auto" w:fill="FFFFFF"/>
        </w:rPr>
        <w:t>2024</w:t>
      </w:r>
    </w:p>
    <w:p w14:paraId="5A84BDC7" w14:textId="36DA8F0A" w:rsidR="00920F75" w:rsidRDefault="00920F75" w:rsidP="00343D8D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FF6A968" w14:textId="77777777" w:rsidR="002E0D2D" w:rsidRDefault="002E0D2D" w:rsidP="00343D8D">
      <w:pPr>
        <w:rPr>
          <w:rFonts w:ascii="Arial" w:hAnsi="Arial" w:cs="Arial"/>
          <w:sz w:val="20"/>
          <w:szCs w:val="20"/>
          <w:shd w:val="clear" w:color="auto" w:fill="FFFFFF"/>
        </w:rPr>
        <w:sectPr w:rsidR="002E0D2D" w:rsidSect="00BF105D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25F5324E" w14:textId="3831DCE3" w:rsidR="00B050E8" w:rsidRDefault="002E0D2D" w:rsidP="00343D8D">
      <w:pPr>
        <w:ind w:right="-453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6BF3B6E5" w14:textId="476CC184" w:rsidR="002E0D2D" w:rsidRDefault="002E0D2D" w:rsidP="00343D8D">
      <w:pPr>
        <w:ind w:right="-4537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Osnir</w:t>
      </w:r>
      <w:proofErr w:type="spellEnd"/>
      <w:r>
        <w:rPr>
          <w:rFonts w:ascii="Arial" w:hAnsi="Arial" w:cs="Arial"/>
          <w:sz w:val="20"/>
          <w:szCs w:val="20"/>
        </w:rPr>
        <w:t xml:space="preserve"> Ângelo </w:t>
      </w:r>
      <w:proofErr w:type="spellStart"/>
      <w:r>
        <w:rPr>
          <w:rFonts w:ascii="Arial" w:hAnsi="Arial" w:cs="Arial"/>
          <w:sz w:val="20"/>
          <w:szCs w:val="20"/>
        </w:rPr>
        <w:t>Ghellere</w:t>
      </w:r>
      <w:proofErr w:type="spellEnd"/>
    </w:p>
    <w:p w14:paraId="5E84D62C" w14:textId="4A83683B" w:rsidR="002E0D2D" w:rsidRDefault="002E0D2D" w:rsidP="00343D8D">
      <w:pPr>
        <w:ind w:right="-453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Secretário de Administração e Finanças</w:t>
      </w:r>
    </w:p>
    <w:p w14:paraId="7620E6EF" w14:textId="7F54DFF6" w:rsidR="002E0D2D" w:rsidRDefault="002E0D2D" w:rsidP="0062004F">
      <w:pPr>
        <w:ind w:left="-709"/>
        <w:jc w:val="center"/>
        <w:rPr>
          <w:rFonts w:ascii="Arial" w:hAnsi="Arial" w:cs="Arial"/>
          <w:sz w:val="20"/>
          <w:szCs w:val="20"/>
        </w:rPr>
      </w:pPr>
    </w:p>
    <w:p w14:paraId="03DA196A" w14:textId="0BADCF45" w:rsidR="00D006A9" w:rsidRDefault="00D006A9" w:rsidP="00343D8D">
      <w:pPr>
        <w:ind w:left="1276"/>
        <w:jc w:val="center"/>
        <w:rPr>
          <w:rFonts w:ascii="Arial" w:hAnsi="Arial" w:cs="Arial"/>
          <w:sz w:val="20"/>
          <w:szCs w:val="20"/>
        </w:rPr>
      </w:pPr>
    </w:p>
    <w:sectPr w:rsidR="00D006A9" w:rsidSect="00BF105D">
      <w:type w:val="continuous"/>
      <w:pgSz w:w="11906" w:h="16838"/>
      <w:pgMar w:top="1701" w:right="1134" w:bottom="1134" w:left="1701" w:header="709" w:footer="709" w:gutter="0"/>
      <w:cols w:num="2" w:space="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ADF05" w14:textId="77777777" w:rsidR="00BF105D" w:rsidRDefault="00BF105D" w:rsidP="00AD20C6">
      <w:r>
        <w:separator/>
      </w:r>
    </w:p>
  </w:endnote>
  <w:endnote w:type="continuationSeparator" w:id="0">
    <w:p w14:paraId="1CA7A78C" w14:textId="77777777" w:rsidR="00BF105D" w:rsidRDefault="00BF105D" w:rsidP="00AD2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A70CD" w14:textId="77777777" w:rsidR="00BF105D" w:rsidRDefault="00BF105D" w:rsidP="00AD20C6">
      <w:r>
        <w:separator/>
      </w:r>
    </w:p>
  </w:footnote>
  <w:footnote w:type="continuationSeparator" w:id="0">
    <w:p w14:paraId="2BE75C15" w14:textId="77777777" w:rsidR="00BF105D" w:rsidRDefault="00BF105D" w:rsidP="00AD2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A760B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1AE0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22AF6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F36B2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75D54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11658"/>
    <w:multiLevelType w:val="multilevel"/>
    <w:tmpl w:val="83E8C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5F43108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D1B7B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6E471A"/>
    <w:multiLevelType w:val="hybridMultilevel"/>
    <w:tmpl w:val="5D70229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9B4E2B"/>
    <w:multiLevelType w:val="multilevel"/>
    <w:tmpl w:val="83E8C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111848761">
    <w:abstractNumId w:val="8"/>
  </w:num>
  <w:num w:numId="2" w16cid:durableId="1840775531">
    <w:abstractNumId w:val="5"/>
  </w:num>
  <w:num w:numId="3" w16cid:durableId="2007395384">
    <w:abstractNumId w:val="7"/>
  </w:num>
  <w:num w:numId="4" w16cid:durableId="522520290">
    <w:abstractNumId w:val="0"/>
  </w:num>
  <w:num w:numId="5" w16cid:durableId="1496796560">
    <w:abstractNumId w:val="3"/>
  </w:num>
  <w:num w:numId="6" w16cid:durableId="73169099">
    <w:abstractNumId w:val="1"/>
  </w:num>
  <w:num w:numId="7" w16cid:durableId="1003779782">
    <w:abstractNumId w:val="4"/>
  </w:num>
  <w:num w:numId="8" w16cid:durableId="1553539891">
    <w:abstractNumId w:val="2"/>
  </w:num>
  <w:num w:numId="9" w16cid:durableId="1594705962">
    <w:abstractNumId w:val="6"/>
  </w:num>
  <w:num w:numId="10" w16cid:durableId="15993688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F75"/>
    <w:rsid w:val="000F7CD7"/>
    <w:rsid w:val="00127E69"/>
    <w:rsid w:val="001F4FFE"/>
    <w:rsid w:val="002E0D2D"/>
    <w:rsid w:val="00343D8D"/>
    <w:rsid w:val="00386D73"/>
    <w:rsid w:val="003B3CC6"/>
    <w:rsid w:val="003F09B9"/>
    <w:rsid w:val="00411240"/>
    <w:rsid w:val="00413A08"/>
    <w:rsid w:val="00455D44"/>
    <w:rsid w:val="00481663"/>
    <w:rsid w:val="00521955"/>
    <w:rsid w:val="00533DB4"/>
    <w:rsid w:val="00566C3A"/>
    <w:rsid w:val="0062004F"/>
    <w:rsid w:val="00660A73"/>
    <w:rsid w:val="00725296"/>
    <w:rsid w:val="00781DED"/>
    <w:rsid w:val="007D02BA"/>
    <w:rsid w:val="00836AA6"/>
    <w:rsid w:val="0088714A"/>
    <w:rsid w:val="008A472E"/>
    <w:rsid w:val="008A532B"/>
    <w:rsid w:val="008B1294"/>
    <w:rsid w:val="00900E1D"/>
    <w:rsid w:val="00920F75"/>
    <w:rsid w:val="00986EF4"/>
    <w:rsid w:val="00A36E77"/>
    <w:rsid w:val="00A50F51"/>
    <w:rsid w:val="00A7577C"/>
    <w:rsid w:val="00AD20C6"/>
    <w:rsid w:val="00B050E8"/>
    <w:rsid w:val="00B05238"/>
    <w:rsid w:val="00B21266"/>
    <w:rsid w:val="00B3311A"/>
    <w:rsid w:val="00BF105D"/>
    <w:rsid w:val="00D006A9"/>
    <w:rsid w:val="00D8440E"/>
    <w:rsid w:val="00E55A79"/>
    <w:rsid w:val="00E71474"/>
    <w:rsid w:val="00E75240"/>
    <w:rsid w:val="00ED7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DABB"/>
  <w15:chartTrackingRefBased/>
  <w15:docId w15:val="{7B7D6D2C-0AF1-4597-8743-A89A913EA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D20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20C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D20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20C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3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588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pmnv pclenovo1</cp:lastModifiedBy>
  <cp:revision>20</cp:revision>
  <cp:lastPrinted>2023-05-19T13:34:00Z</cp:lastPrinted>
  <dcterms:created xsi:type="dcterms:W3CDTF">2024-02-14T12:42:00Z</dcterms:created>
  <dcterms:modified xsi:type="dcterms:W3CDTF">2024-02-26T12:41:00Z</dcterms:modified>
</cp:coreProperties>
</file>