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47127" w14:textId="6C8DAD30" w:rsidR="00A32A80" w:rsidRPr="005A66E7" w:rsidRDefault="00A32A80" w:rsidP="00DC6A37">
      <w:pPr>
        <w:pStyle w:val="Ttulo2"/>
        <w:tabs>
          <w:tab w:val="left" w:pos="0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A66E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PROCESSO DE LICITAÇÃO Nº </w:t>
      </w:r>
      <w:r w:rsidR="007806A2">
        <w:rPr>
          <w:rFonts w:ascii="Times New Roman" w:hAnsi="Times New Roman" w:cs="Times New Roman"/>
          <w:b/>
          <w:bCs/>
          <w:color w:val="auto"/>
          <w:sz w:val="24"/>
          <w:szCs w:val="24"/>
        </w:rPr>
        <w:t>118</w:t>
      </w:r>
      <w:r w:rsidRPr="005A66E7">
        <w:rPr>
          <w:rFonts w:ascii="Times New Roman" w:hAnsi="Times New Roman" w:cs="Times New Roman"/>
          <w:b/>
          <w:bCs/>
          <w:color w:val="auto"/>
          <w:sz w:val="24"/>
          <w:szCs w:val="24"/>
        </w:rPr>
        <w:t>/20</w:t>
      </w:r>
      <w:r w:rsidRPr="005A66E7">
        <w:rPr>
          <w:rFonts w:ascii="Times New Roman" w:hAnsi="Times New Roman" w:cs="Times New Roman"/>
          <w:b/>
          <w:bCs/>
          <w:color w:val="auto"/>
          <w:sz w:val="24"/>
          <w:szCs w:val="24"/>
          <w:lang w:val="pt-BR"/>
        </w:rPr>
        <w:t>23</w:t>
      </w:r>
      <w:r w:rsidRPr="005A66E7">
        <w:rPr>
          <w:rFonts w:ascii="Times New Roman" w:hAnsi="Times New Roman" w:cs="Times New Roman"/>
          <w:b/>
          <w:bCs/>
          <w:color w:val="auto"/>
          <w:sz w:val="24"/>
          <w:szCs w:val="24"/>
        </w:rPr>
        <w:t>/PMJ</w:t>
      </w:r>
    </w:p>
    <w:p w14:paraId="2615A802" w14:textId="1DCA3258" w:rsidR="00A32A80" w:rsidRPr="005A66E7" w:rsidRDefault="00A32A80" w:rsidP="00DC6A37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6E7">
        <w:rPr>
          <w:rFonts w:ascii="Times New Roman" w:hAnsi="Times New Roman" w:cs="Times New Roman"/>
          <w:b/>
          <w:bCs/>
          <w:sz w:val="24"/>
          <w:szCs w:val="24"/>
        </w:rPr>
        <w:t xml:space="preserve">TERMO DE DISPENSA DE LICITAÇÃO Nº </w:t>
      </w:r>
      <w:r w:rsidR="007806A2">
        <w:rPr>
          <w:rFonts w:ascii="Times New Roman" w:hAnsi="Times New Roman" w:cs="Times New Roman"/>
          <w:b/>
          <w:bCs/>
          <w:sz w:val="24"/>
          <w:szCs w:val="24"/>
        </w:rPr>
        <w:t>66</w:t>
      </w:r>
      <w:r w:rsidRPr="005A66E7">
        <w:rPr>
          <w:rFonts w:ascii="Times New Roman" w:hAnsi="Times New Roman" w:cs="Times New Roman"/>
          <w:b/>
          <w:bCs/>
          <w:sz w:val="24"/>
          <w:szCs w:val="24"/>
        </w:rPr>
        <w:t>/2023/PMJ</w:t>
      </w:r>
    </w:p>
    <w:p w14:paraId="27DB091A" w14:textId="77777777" w:rsidR="00A32A80" w:rsidRPr="005A66E7" w:rsidRDefault="00A32A80" w:rsidP="005A66E7">
      <w:pPr>
        <w:pStyle w:val="Corpodetexto"/>
        <w:spacing w:before="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7A0CB2" w14:textId="77777777" w:rsidR="00AE38E1" w:rsidRPr="00217A5C" w:rsidRDefault="00AE38E1" w:rsidP="00217A5C">
      <w:pPr>
        <w:pStyle w:val="Ttulo1"/>
        <w:numPr>
          <w:ilvl w:val="0"/>
          <w:numId w:val="3"/>
        </w:numPr>
        <w:tabs>
          <w:tab w:val="left" w:pos="392"/>
        </w:tabs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DO</w:t>
      </w:r>
      <w:r w:rsidRPr="00217A5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OBJETO</w:t>
      </w:r>
    </w:p>
    <w:p w14:paraId="409F7028" w14:textId="77777777" w:rsidR="005A6CD4" w:rsidRPr="00217A5C" w:rsidRDefault="005A6CD4" w:rsidP="00217A5C">
      <w:pPr>
        <w:widowControl/>
        <w:adjustRightInd w:val="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</w:pPr>
    </w:p>
    <w:p w14:paraId="42545743" w14:textId="49E40514" w:rsidR="00735840" w:rsidRPr="008D23EE" w:rsidRDefault="008168C4" w:rsidP="006857A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Dispensa de licitação para</w:t>
      </w:r>
      <w:r w:rsidR="00735840" w:rsidRPr="008D23EE">
        <w:rPr>
          <w:rFonts w:ascii="Times New Roman" w:hAnsi="Times New Roman" w:cs="Times New Roman"/>
        </w:rPr>
        <w:t xml:space="preserve"> a contratação de empresa especializada para a execução de cursos de trânsito, na modalidade EAD (online), para motorista do quadro de pessoal do Município de Joaçaba, em </w:t>
      </w:r>
      <w:r w:rsidR="00735840">
        <w:rPr>
          <w:rFonts w:ascii="Times New Roman" w:hAnsi="Times New Roman" w:cs="Times New Roman"/>
        </w:rPr>
        <w:t>especifico</w:t>
      </w:r>
      <w:r w:rsidR="00735840" w:rsidRPr="008D23EE">
        <w:rPr>
          <w:rFonts w:ascii="Times New Roman" w:hAnsi="Times New Roman" w:cs="Times New Roman"/>
        </w:rPr>
        <w:t xml:space="preserve"> para o Intendente de gestão de frotas. </w:t>
      </w:r>
    </w:p>
    <w:p w14:paraId="7FA15324" w14:textId="77777777" w:rsidR="00E33BD9" w:rsidRPr="00217A5C" w:rsidRDefault="00E33BD9" w:rsidP="00217A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B2D3A7" w14:textId="77777777" w:rsidR="00AE38E1" w:rsidRPr="00217A5C" w:rsidRDefault="00AE38E1" w:rsidP="00217A5C">
      <w:pPr>
        <w:pStyle w:val="Ttulo1"/>
        <w:numPr>
          <w:ilvl w:val="0"/>
          <w:numId w:val="3"/>
        </w:numPr>
        <w:tabs>
          <w:tab w:val="left" w:pos="284"/>
        </w:tabs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DA</w:t>
      </w:r>
      <w:r w:rsidRPr="00217A5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JUSTIFICATIVA</w:t>
      </w:r>
    </w:p>
    <w:p w14:paraId="3D68E5BE" w14:textId="77777777" w:rsidR="005A6CD4" w:rsidRPr="00217A5C" w:rsidRDefault="005A6CD4" w:rsidP="00217A5C">
      <w:pPr>
        <w:widowControl/>
        <w:adjustRightInd w:val="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</w:pPr>
    </w:p>
    <w:p w14:paraId="57D3446D" w14:textId="77777777" w:rsidR="006857A9" w:rsidRPr="008D23EE" w:rsidRDefault="006857A9" w:rsidP="006857A9">
      <w:pPr>
        <w:pStyle w:val="Corpodetexto"/>
        <w:widowControl/>
        <w:tabs>
          <w:tab w:val="left" w:pos="567"/>
        </w:tabs>
        <w:suppressAutoHyphens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  <w:lang w:val="pt-BR" w:eastAsia="ar-SA"/>
        </w:rPr>
      </w:pPr>
      <w:r w:rsidRPr="008D23EE">
        <w:rPr>
          <w:rFonts w:ascii="Times New Roman" w:eastAsia="Calibri" w:hAnsi="Times New Roman" w:cs="Times New Roman"/>
          <w:sz w:val="22"/>
          <w:szCs w:val="22"/>
          <w:lang w:val="pt-BR" w:eastAsia="ar-SA"/>
        </w:rPr>
        <w:t>A capacitação dos motoristas é uma exigência legal estabelecida por órgãos reguladores, como o Departamento Nacional de Trânsito (DENATRAN) ou o Conselho Nacional de Trânsito (CONTRAN). A realização do curso é obrigatória para que os condutores possam exercer a atividade de transporte coletivo e escolar de forma regular e em conformidade com as normas vigentes.</w:t>
      </w:r>
    </w:p>
    <w:p w14:paraId="5EF4E3A9" w14:textId="3414BDB4" w:rsidR="006857A9" w:rsidRPr="008D23EE" w:rsidRDefault="006857A9" w:rsidP="006857A9">
      <w:pPr>
        <w:pStyle w:val="Corpodetexto"/>
        <w:tabs>
          <w:tab w:val="left" w:pos="567"/>
        </w:tabs>
        <w:spacing w:line="360" w:lineRule="auto"/>
        <w:jc w:val="both"/>
        <w:rPr>
          <w:rFonts w:ascii="Times New Roman" w:eastAsia="Calibri" w:hAnsi="Times New Roman" w:cs="Times New Roman"/>
          <w:b/>
          <w:sz w:val="22"/>
          <w:szCs w:val="22"/>
          <w:lang w:val="pt-BR" w:eastAsia="ar-SA"/>
        </w:rPr>
      </w:pPr>
      <w:r w:rsidRPr="008D23EE">
        <w:rPr>
          <w:rFonts w:ascii="Times New Roman" w:eastAsia="Calibri" w:hAnsi="Times New Roman" w:cs="Times New Roman"/>
          <w:sz w:val="22"/>
          <w:szCs w:val="22"/>
          <w:lang w:val="pt-BR" w:eastAsia="ar-SA"/>
        </w:rPr>
        <w:t>O curso de atualização tem como objetivo aprimorar as habilidades técnicas dos motoristas, atualizando-os sobre novas práticas e normas do transporte coletivo e escolar. A capacitação dos motoristas contribui diretamente para a segurança no trânsito, reduzindo o risco de acidentes e incidentes. Com motoristas mais preparados, a condução dos veículos será mais segura e consciente, proporcionando maior tranquilidade aos usuários do transporte coletivo e escolar.</w:t>
      </w:r>
    </w:p>
    <w:p w14:paraId="73CEB0F8" w14:textId="1ABE6A8D" w:rsidR="006857A9" w:rsidRPr="008D23EE" w:rsidRDefault="006857A9" w:rsidP="006857A9">
      <w:pPr>
        <w:pStyle w:val="Corpodetexto"/>
        <w:tabs>
          <w:tab w:val="left" w:pos="567"/>
        </w:tabs>
        <w:spacing w:line="360" w:lineRule="auto"/>
        <w:jc w:val="both"/>
        <w:rPr>
          <w:rFonts w:ascii="Times New Roman" w:eastAsia="Calibri" w:hAnsi="Times New Roman" w:cs="Times New Roman"/>
          <w:b/>
          <w:sz w:val="22"/>
          <w:szCs w:val="22"/>
          <w:lang w:val="pt-BR" w:eastAsia="ar-SA"/>
        </w:rPr>
      </w:pPr>
      <w:r w:rsidRPr="008D23EE">
        <w:rPr>
          <w:rFonts w:ascii="Times New Roman" w:eastAsia="Calibri" w:hAnsi="Times New Roman" w:cs="Times New Roman"/>
          <w:sz w:val="22"/>
          <w:szCs w:val="22"/>
          <w:lang w:val="pt-BR" w:eastAsia="ar-SA"/>
        </w:rPr>
        <w:t>O curso de atualização visa assegurar que os motoristas sigam os padrões de qualidade estabelecidos para o transporte coletivo e escolar. Ao promover a atualização e capacitação contínua dos profissionais, a instituição ou órgão responsável demonstra seu comprometimento em oferecer serviços de excelência aos cidadãos.</w:t>
      </w:r>
    </w:p>
    <w:p w14:paraId="5B680D7B" w14:textId="160A53A1" w:rsidR="006857A9" w:rsidRPr="008D23EE" w:rsidRDefault="006857A9" w:rsidP="006857A9">
      <w:pPr>
        <w:pStyle w:val="Corpodetexto"/>
        <w:tabs>
          <w:tab w:val="left" w:pos="567"/>
        </w:tabs>
        <w:spacing w:line="360" w:lineRule="auto"/>
        <w:jc w:val="both"/>
        <w:rPr>
          <w:rFonts w:ascii="Times New Roman" w:eastAsia="Calibri" w:hAnsi="Times New Roman" w:cs="Times New Roman"/>
          <w:b/>
          <w:sz w:val="22"/>
          <w:szCs w:val="22"/>
          <w:lang w:val="pt-BR" w:eastAsia="ar-SA"/>
        </w:rPr>
      </w:pPr>
      <w:r w:rsidRPr="008D23EE">
        <w:rPr>
          <w:rFonts w:ascii="Times New Roman" w:eastAsia="Calibri" w:hAnsi="Times New Roman" w:cs="Times New Roman"/>
          <w:sz w:val="22"/>
          <w:szCs w:val="22"/>
          <w:lang w:val="pt-BR" w:eastAsia="ar-SA"/>
        </w:rPr>
        <w:t>Os motoristas capacitados são mais eficientes em suas atividades, o que pode resultar em uma redução de custos operacionais. A diminuição de acidentes e incidentes também pode impactar positivamente na redução de gastos com manutenção dos veículos e tratamento de possíveis sinistros.</w:t>
      </w:r>
    </w:p>
    <w:p w14:paraId="41DA1D65" w14:textId="25370801" w:rsidR="006857A9" w:rsidRPr="008D23EE" w:rsidRDefault="006857A9" w:rsidP="006857A9">
      <w:pPr>
        <w:pStyle w:val="Corpodetexto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  <w:lang w:val="pt-BR"/>
        </w:rPr>
      </w:pPr>
      <w:r w:rsidRPr="008D23EE">
        <w:rPr>
          <w:rFonts w:ascii="Times New Roman" w:hAnsi="Times New Roman" w:cs="Times New Roman"/>
          <w:sz w:val="22"/>
          <w:szCs w:val="22"/>
          <w:lang w:val="pt-BR"/>
        </w:rPr>
        <w:t>Após a avaliação dos orçamentos de empresas especializadas em ofertar</w:t>
      </w:r>
      <w:r w:rsidRPr="008D23EE">
        <w:rPr>
          <w:rFonts w:ascii="Times New Roman" w:hAnsi="Times New Roman" w:cs="Times New Roman"/>
          <w:sz w:val="22"/>
          <w:szCs w:val="22"/>
          <w:lang w:val="pt-BR"/>
        </w:rPr>
        <w:br/>
        <w:t>cursos, constatou-se que a empresa GUIE BEM.COM AULAS PRATICAS LTDA possui todos os requisitos desejados.</w:t>
      </w:r>
    </w:p>
    <w:p w14:paraId="03E6F96D" w14:textId="77777777" w:rsidR="003147B4" w:rsidRPr="00217A5C" w:rsidRDefault="003147B4" w:rsidP="00217A5C">
      <w:pPr>
        <w:pStyle w:val="Corpodetexto"/>
        <w:spacing w:before="1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D870AF" w14:textId="77777777" w:rsidR="00AE38E1" w:rsidRDefault="00AE38E1" w:rsidP="00217A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2.1. JUSTIFICATIVA DE PREÇO</w:t>
      </w:r>
    </w:p>
    <w:p w14:paraId="15820E9A" w14:textId="77777777" w:rsidR="00CD5AE9" w:rsidRDefault="00CD5AE9" w:rsidP="00217A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29DB18" w14:textId="2DC152EC" w:rsidR="00CD5AE9" w:rsidRPr="00217A5C" w:rsidRDefault="00BD2D8B" w:rsidP="00217A5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composição do preço foi realizada uma pesquisa de mercado sendo que foi utilizado como critério para escolha do fonercedor o orçamento de menor valor.</w:t>
      </w:r>
    </w:p>
    <w:p w14:paraId="2367D925" w14:textId="77777777" w:rsidR="00AE38E1" w:rsidRDefault="00AE38E1" w:rsidP="00217A5C">
      <w:pPr>
        <w:ind w:left="11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8"/>
        <w:gridCol w:w="604"/>
        <w:gridCol w:w="571"/>
        <w:gridCol w:w="1963"/>
        <w:gridCol w:w="991"/>
        <w:gridCol w:w="992"/>
        <w:gridCol w:w="992"/>
        <w:gridCol w:w="993"/>
        <w:gridCol w:w="992"/>
        <w:gridCol w:w="993"/>
      </w:tblGrid>
      <w:tr w:rsidR="00CD5AE9" w:rsidRPr="00CD5AE9" w14:paraId="5FDA1DBE" w14:textId="58715B1E" w:rsidTr="0052429A">
        <w:tc>
          <w:tcPr>
            <w:tcW w:w="548" w:type="dxa"/>
            <w:vMerge w:val="restart"/>
            <w:vAlign w:val="center"/>
          </w:tcPr>
          <w:p w14:paraId="09F9E4C2" w14:textId="18ADC76E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</w:p>
        </w:tc>
        <w:tc>
          <w:tcPr>
            <w:tcW w:w="604" w:type="dxa"/>
            <w:vMerge w:val="restart"/>
            <w:vAlign w:val="center"/>
          </w:tcPr>
          <w:p w14:paraId="52C98F02" w14:textId="5A151B0B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Qtde</w:t>
            </w:r>
          </w:p>
        </w:tc>
        <w:tc>
          <w:tcPr>
            <w:tcW w:w="571" w:type="dxa"/>
            <w:vMerge w:val="restart"/>
            <w:shd w:val="clear" w:color="auto" w:fill="auto"/>
            <w:vAlign w:val="center"/>
          </w:tcPr>
          <w:p w14:paraId="198010B5" w14:textId="22B9C3B8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Und.</w:t>
            </w:r>
          </w:p>
        </w:tc>
        <w:tc>
          <w:tcPr>
            <w:tcW w:w="1963" w:type="dxa"/>
            <w:vMerge w:val="restart"/>
            <w:shd w:val="clear" w:color="auto" w:fill="auto"/>
            <w:vAlign w:val="center"/>
          </w:tcPr>
          <w:p w14:paraId="610DB8A8" w14:textId="41A7024F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Especificação dos Itens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14:paraId="3DBB91EE" w14:textId="61915073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Guie bem</w:t>
            </w:r>
          </w:p>
        </w:tc>
        <w:tc>
          <w:tcPr>
            <w:tcW w:w="1985" w:type="dxa"/>
            <w:gridSpan w:val="2"/>
            <w:vAlign w:val="center"/>
          </w:tcPr>
          <w:p w14:paraId="4D56A03E" w14:textId="034331C5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CESP</w:t>
            </w:r>
          </w:p>
        </w:tc>
        <w:tc>
          <w:tcPr>
            <w:tcW w:w="1985" w:type="dxa"/>
            <w:gridSpan w:val="2"/>
            <w:vAlign w:val="center"/>
          </w:tcPr>
          <w:p w14:paraId="0FC167F7" w14:textId="0DAB85C7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Ibac</w:t>
            </w:r>
          </w:p>
        </w:tc>
      </w:tr>
      <w:tr w:rsidR="00CD5AE9" w:rsidRPr="00CD5AE9" w14:paraId="7193DE9D" w14:textId="09BE2EF3" w:rsidTr="0052429A">
        <w:tc>
          <w:tcPr>
            <w:tcW w:w="548" w:type="dxa"/>
            <w:vMerge/>
            <w:vAlign w:val="center"/>
          </w:tcPr>
          <w:p w14:paraId="4E832783" w14:textId="27559124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/>
            <w:vAlign w:val="center"/>
          </w:tcPr>
          <w:p w14:paraId="188FBC3C" w14:textId="5CFC6755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shd w:val="clear" w:color="auto" w:fill="auto"/>
            <w:vAlign w:val="center"/>
          </w:tcPr>
          <w:p w14:paraId="5D3515FF" w14:textId="2E8440E1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3" w:type="dxa"/>
            <w:vMerge/>
            <w:shd w:val="clear" w:color="auto" w:fill="auto"/>
            <w:vAlign w:val="center"/>
          </w:tcPr>
          <w:p w14:paraId="5899CD6C" w14:textId="2713E78E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1F6A96C2" w14:textId="63AB9793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Unit.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2640E1" w14:textId="6BB7255A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92" w:type="dxa"/>
            <w:vAlign w:val="center"/>
          </w:tcPr>
          <w:p w14:paraId="46CC2F21" w14:textId="7A8CFE20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Unit.</w:t>
            </w:r>
          </w:p>
        </w:tc>
        <w:tc>
          <w:tcPr>
            <w:tcW w:w="993" w:type="dxa"/>
            <w:vAlign w:val="center"/>
          </w:tcPr>
          <w:p w14:paraId="4B2B183B" w14:textId="40FACB9B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92" w:type="dxa"/>
            <w:vAlign w:val="center"/>
          </w:tcPr>
          <w:p w14:paraId="695CB460" w14:textId="13040C82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Unit.</w:t>
            </w:r>
          </w:p>
        </w:tc>
        <w:tc>
          <w:tcPr>
            <w:tcW w:w="993" w:type="dxa"/>
            <w:vAlign w:val="center"/>
          </w:tcPr>
          <w:p w14:paraId="601BC6F0" w14:textId="58B2D87A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CD5AE9" w:rsidRPr="00CD5AE9" w14:paraId="39AAFD0F" w14:textId="24ABDAE7" w:rsidTr="0052429A">
        <w:tc>
          <w:tcPr>
            <w:tcW w:w="548" w:type="dxa"/>
            <w:vAlign w:val="center"/>
          </w:tcPr>
          <w:p w14:paraId="50D015EF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04" w:type="dxa"/>
            <w:vAlign w:val="center"/>
          </w:tcPr>
          <w:p w14:paraId="59E6570D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shd w:val="clear" w:color="auto" w:fill="auto"/>
            <w:vAlign w:val="center"/>
          </w:tcPr>
          <w:p w14:paraId="74A676C5" w14:textId="3A31F765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312756BC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 xml:space="preserve">Curso de atualização para condutores de </w:t>
            </w:r>
            <w:r w:rsidRPr="00CD5AE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transporte coletivo de passageiros (online)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D3724D1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R$ 160,00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8C3A72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  <w:tc>
          <w:tcPr>
            <w:tcW w:w="992" w:type="dxa"/>
            <w:vAlign w:val="center"/>
          </w:tcPr>
          <w:p w14:paraId="7A08A559" w14:textId="4DFCFAF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R$ 245,00</w:t>
            </w:r>
          </w:p>
        </w:tc>
        <w:tc>
          <w:tcPr>
            <w:tcW w:w="993" w:type="dxa"/>
            <w:vAlign w:val="center"/>
          </w:tcPr>
          <w:p w14:paraId="6623073D" w14:textId="7243AB89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R$ 245,00</w:t>
            </w:r>
          </w:p>
        </w:tc>
        <w:tc>
          <w:tcPr>
            <w:tcW w:w="992" w:type="dxa"/>
            <w:vAlign w:val="center"/>
          </w:tcPr>
          <w:p w14:paraId="7B621BEF" w14:textId="33773CE6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R$ 171,00</w:t>
            </w:r>
          </w:p>
        </w:tc>
        <w:tc>
          <w:tcPr>
            <w:tcW w:w="993" w:type="dxa"/>
            <w:vAlign w:val="center"/>
          </w:tcPr>
          <w:p w14:paraId="6FF9911A" w14:textId="09386356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R$ 171,00</w:t>
            </w:r>
          </w:p>
        </w:tc>
      </w:tr>
      <w:tr w:rsidR="00CD5AE9" w:rsidRPr="00CD5AE9" w14:paraId="70A2F460" w14:textId="544093B2" w:rsidTr="0052429A">
        <w:tc>
          <w:tcPr>
            <w:tcW w:w="548" w:type="dxa"/>
            <w:vAlign w:val="center"/>
          </w:tcPr>
          <w:p w14:paraId="6FBAF386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04" w:type="dxa"/>
            <w:vAlign w:val="center"/>
          </w:tcPr>
          <w:p w14:paraId="721D5C07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71" w:type="dxa"/>
            <w:shd w:val="clear" w:color="auto" w:fill="auto"/>
            <w:vAlign w:val="center"/>
          </w:tcPr>
          <w:p w14:paraId="6B607E96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6FE53F0B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Curso de atualização para condutores de transporte escolar (online)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48B08141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5B88FC" w14:textId="7777777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5AE9">
              <w:rPr>
                <w:rFonts w:ascii="Times New Roman" w:hAnsi="Times New Roman" w:cs="Times New Roman"/>
                <w:sz w:val="18"/>
                <w:szCs w:val="18"/>
              </w:rPr>
              <w:t>R$ 160,00</w:t>
            </w:r>
          </w:p>
        </w:tc>
        <w:tc>
          <w:tcPr>
            <w:tcW w:w="992" w:type="dxa"/>
            <w:vAlign w:val="center"/>
          </w:tcPr>
          <w:p w14:paraId="2B22384F" w14:textId="74447B17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R$ 245,00</w:t>
            </w:r>
          </w:p>
        </w:tc>
        <w:tc>
          <w:tcPr>
            <w:tcW w:w="993" w:type="dxa"/>
            <w:vAlign w:val="center"/>
          </w:tcPr>
          <w:p w14:paraId="01829BF6" w14:textId="01F68C03" w:rsidR="00CD5AE9" w:rsidRP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R$ 245,00</w:t>
            </w:r>
          </w:p>
        </w:tc>
        <w:tc>
          <w:tcPr>
            <w:tcW w:w="992" w:type="dxa"/>
            <w:vAlign w:val="center"/>
          </w:tcPr>
          <w:p w14:paraId="2DB4BF11" w14:textId="74FB02D2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R$ 171,00</w:t>
            </w:r>
          </w:p>
        </w:tc>
        <w:tc>
          <w:tcPr>
            <w:tcW w:w="993" w:type="dxa"/>
            <w:vAlign w:val="center"/>
          </w:tcPr>
          <w:p w14:paraId="4C6EFA3E" w14:textId="496F8C39" w:rsidR="00CD5AE9" w:rsidRDefault="00CD5AE9" w:rsidP="00CD5AE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R$ 171,00</w:t>
            </w:r>
          </w:p>
        </w:tc>
      </w:tr>
    </w:tbl>
    <w:p w14:paraId="6824D532" w14:textId="77777777" w:rsidR="000B7161" w:rsidRDefault="000B7161" w:rsidP="00217A5C">
      <w:pPr>
        <w:ind w:left="11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FA4703" w14:textId="77777777" w:rsidR="000B7161" w:rsidRPr="00217A5C" w:rsidRDefault="000B7161" w:rsidP="00217A5C">
      <w:pPr>
        <w:ind w:left="11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4695B3" w14:textId="45044F79" w:rsidR="006E26D7" w:rsidRPr="00217A5C" w:rsidRDefault="00275692" w:rsidP="00217A5C">
      <w:pPr>
        <w:pStyle w:val="Ttulo1"/>
        <w:numPr>
          <w:ilvl w:val="0"/>
          <w:numId w:val="3"/>
        </w:numPr>
        <w:tabs>
          <w:tab w:val="left" w:pos="284"/>
        </w:tabs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DA</w:t>
      </w:r>
      <w:r w:rsidRPr="00217A5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CONTRATADA:</w:t>
      </w:r>
    </w:p>
    <w:p w14:paraId="5F0D3226" w14:textId="77777777" w:rsidR="00591049" w:rsidRPr="00217A5C" w:rsidRDefault="00591049" w:rsidP="00217A5C">
      <w:pPr>
        <w:pStyle w:val="Ttulo1"/>
        <w:tabs>
          <w:tab w:val="left" w:pos="284"/>
        </w:tabs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51997D" w14:textId="77777777" w:rsidR="006E1F09" w:rsidRPr="008D23EE" w:rsidRDefault="006E1F09" w:rsidP="006E1F09">
      <w:pPr>
        <w:pStyle w:val="Corpodetexto22"/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D23EE">
        <w:rPr>
          <w:rFonts w:ascii="Times New Roman" w:hAnsi="Times New Roman" w:cs="Times New Roman"/>
          <w:b/>
          <w:sz w:val="22"/>
          <w:szCs w:val="22"/>
        </w:rPr>
        <w:t>GUIE BEM.COM AULAS PRATICAS LTDA</w:t>
      </w:r>
      <w:r w:rsidRPr="008D23EE">
        <w:rPr>
          <w:rFonts w:ascii="Times New Roman" w:hAnsi="Times New Roman" w:cs="Times New Roman"/>
          <w:sz w:val="22"/>
          <w:szCs w:val="22"/>
        </w:rPr>
        <w:t xml:space="preserve">, estabelecida na </w:t>
      </w:r>
      <w:proofErr w:type="spellStart"/>
      <w:r w:rsidRPr="008D23EE">
        <w:rPr>
          <w:rFonts w:ascii="Times New Roman" w:hAnsi="Times New Roman" w:cs="Times New Roman"/>
          <w:sz w:val="22"/>
          <w:szCs w:val="22"/>
        </w:rPr>
        <w:t>Av</w:t>
      </w:r>
      <w:proofErr w:type="spellEnd"/>
      <w:r w:rsidRPr="008D23EE">
        <w:rPr>
          <w:rFonts w:ascii="Times New Roman" w:hAnsi="Times New Roman" w:cs="Times New Roman"/>
          <w:sz w:val="22"/>
          <w:szCs w:val="22"/>
        </w:rPr>
        <w:t>: XV de novembro, nº 698, andar 2, sala 1, bairro centro, Joaçaba/SC, inscrita no CNPJ/MF sob o nº 11.353.937/0001-67.</w:t>
      </w:r>
    </w:p>
    <w:p w14:paraId="5441FCC8" w14:textId="77777777" w:rsidR="00217A5C" w:rsidRPr="00217A5C" w:rsidRDefault="00217A5C" w:rsidP="00217A5C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5A4AAB91" w14:textId="77777777" w:rsidR="00275692" w:rsidRPr="00217A5C" w:rsidRDefault="00275692" w:rsidP="00217A5C">
      <w:pPr>
        <w:pStyle w:val="Ttulo1"/>
        <w:numPr>
          <w:ilvl w:val="0"/>
          <w:numId w:val="3"/>
        </w:numPr>
        <w:tabs>
          <w:tab w:val="left" w:pos="284"/>
          <w:tab w:val="left" w:pos="3558"/>
        </w:tabs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DO</w:t>
      </w:r>
      <w:r w:rsidRPr="00217A5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VALOR</w:t>
      </w:r>
      <w:r w:rsidRPr="00217A5C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CONTRATADO E</w:t>
      </w:r>
      <w:r w:rsidRPr="00217A5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DA</w:t>
      </w:r>
      <w:r w:rsidRPr="00217A5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FORMA</w:t>
      </w:r>
      <w:r w:rsidRPr="00217A5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DE</w:t>
      </w:r>
      <w:r w:rsidRPr="00217A5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PAGAMENTO</w:t>
      </w:r>
    </w:p>
    <w:p w14:paraId="7DA4ADD1" w14:textId="77777777" w:rsidR="00275692" w:rsidRPr="00217A5C" w:rsidRDefault="00275692" w:rsidP="00217A5C">
      <w:pPr>
        <w:pStyle w:val="Corpodetex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C48F00" w14:textId="77777777" w:rsidR="006E1F09" w:rsidRPr="006E1F09" w:rsidRDefault="006E1F09" w:rsidP="006E1F09">
      <w:pPr>
        <w:spacing w:line="360" w:lineRule="auto"/>
        <w:jc w:val="both"/>
        <w:rPr>
          <w:rFonts w:ascii="Times New Roman" w:hAnsi="Times New Roman" w:cs="Times New Roman"/>
        </w:rPr>
      </w:pPr>
      <w:r w:rsidRPr="006E1F09">
        <w:rPr>
          <w:rFonts w:ascii="Times New Roman" w:hAnsi="Times New Roman" w:cs="Times New Roman"/>
        </w:rPr>
        <w:t xml:space="preserve">O valor total para esta contratação é de R$ 320,00 (trezentos e vinte reais). </w:t>
      </w:r>
    </w:p>
    <w:p w14:paraId="2E7CCAD8" w14:textId="77777777" w:rsidR="005F34B3" w:rsidRPr="006E1F09" w:rsidRDefault="005F34B3" w:rsidP="00217A5C">
      <w:pPr>
        <w:jc w:val="both"/>
        <w:rPr>
          <w:rFonts w:ascii="Times New Roman" w:hAnsi="Times New Roman" w:cs="Times New Roman"/>
        </w:rPr>
      </w:pPr>
      <w:r w:rsidRPr="006E1F09">
        <w:rPr>
          <w:rFonts w:ascii="Times New Roman" w:hAnsi="Times New Roman" w:cs="Times New Roman"/>
        </w:rPr>
        <w:t>O pagamento será realizado pelo Departamento de Contabilidade e Finanças da Prefeitura de</w:t>
      </w:r>
      <w:r w:rsidRPr="006E1F09">
        <w:rPr>
          <w:rFonts w:ascii="Times New Roman" w:hAnsi="Times New Roman" w:cs="Times New Roman"/>
          <w:spacing w:val="-10"/>
        </w:rPr>
        <w:t xml:space="preserve"> </w:t>
      </w:r>
      <w:r w:rsidRPr="006E1F09">
        <w:rPr>
          <w:rFonts w:ascii="Times New Roman" w:hAnsi="Times New Roman" w:cs="Times New Roman"/>
        </w:rPr>
        <w:t>Joaçaba</w:t>
      </w:r>
      <w:r w:rsidRPr="006E1F09">
        <w:rPr>
          <w:rFonts w:ascii="Times New Roman" w:hAnsi="Times New Roman" w:cs="Times New Roman"/>
          <w:spacing w:val="-5"/>
        </w:rPr>
        <w:t xml:space="preserve"> </w:t>
      </w:r>
      <w:r w:rsidRPr="006E1F09">
        <w:rPr>
          <w:rFonts w:ascii="Times New Roman" w:hAnsi="Times New Roman" w:cs="Times New Roman"/>
        </w:rPr>
        <w:t>em</w:t>
      </w:r>
      <w:r w:rsidRPr="006E1F09">
        <w:rPr>
          <w:rFonts w:ascii="Times New Roman" w:hAnsi="Times New Roman" w:cs="Times New Roman"/>
          <w:spacing w:val="-3"/>
        </w:rPr>
        <w:t xml:space="preserve"> </w:t>
      </w:r>
      <w:r w:rsidRPr="006E1F09">
        <w:rPr>
          <w:rFonts w:ascii="Times New Roman" w:hAnsi="Times New Roman" w:cs="Times New Roman"/>
        </w:rPr>
        <w:t>até</w:t>
      </w:r>
      <w:r w:rsidRPr="006E1F09">
        <w:rPr>
          <w:rFonts w:ascii="Times New Roman" w:hAnsi="Times New Roman" w:cs="Times New Roman"/>
          <w:spacing w:val="-7"/>
        </w:rPr>
        <w:t xml:space="preserve"> </w:t>
      </w:r>
      <w:r w:rsidRPr="006E1F09">
        <w:rPr>
          <w:rFonts w:ascii="Times New Roman" w:hAnsi="Times New Roman" w:cs="Times New Roman"/>
        </w:rPr>
        <w:t>30</w:t>
      </w:r>
      <w:r w:rsidRPr="006E1F09">
        <w:rPr>
          <w:rFonts w:ascii="Times New Roman" w:hAnsi="Times New Roman" w:cs="Times New Roman"/>
          <w:spacing w:val="-3"/>
        </w:rPr>
        <w:t xml:space="preserve"> </w:t>
      </w:r>
      <w:r w:rsidRPr="006E1F09">
        <w:rPr>
          <w:rFonts w:ascii="Times New Roman" w:hAnsi="Times New Roman" w:cs="Times New Roman"/>
        </w:rPr>
        <w:t>dias</w:t>
      </w:r>
      <w:r w:rsidRPr="006E1F09">
        <w:rPr>
          <w:rFonts w:ascii="Times New Roman" w:hAnsi="Times New Roman" w:cs="Times New Roman"/>
          <w:spacing w:val="-3"/>
        </w:rPr>
        <w:t xml:space="preserve"> </w:t>
      </w:r>
      <w:r w:rsidRPr="006E1F09">
        <w:rPr>
          <w:rFonts w:ascii="Times New Roman" w:hAnsi="Times New Roman" w:cs="Times New Roman"/>
        </w:rPr>
        <w:t>contados</w:t>
      </w:r>
      <w:r w:rsidRPr="006E1F09">
        <w:rPr>
          <w:rFonts w:ascii="Times New Roman" w:hAnsi="Times New Roman" w:cs="Times New Roman"/>
          <w:spacing w:val="-6"/>
        </w:rPr>
        <w:t xml:space="preserve"> </w:t>
      </w:r>
      <w:r w:rsidRPr="006E1F09">
        <w:rPr>
          <w:rFonts w:ascii="Times New Roman" w:hAnsi="Times New Roman" w:cs="Times New Roman"/>
        </w:rPr>
        <w:t>da</w:t>
      </w:r>
      <w:r w:rsidRPr="006E1F09">
        <w:rPr>
          <w:rFonts w:ascii="Times New Roman" w:hAnsi="Times New Roman" w:cs="Times New Roman"/>
          <w:spacing w:val="-7"/>
        </w:rPr>
        <w:t xml:space="preserve"> </w:t>
      </w:r>
      <w:r w:rsidRPr="006E1F09">
        <w:rPr>
          <w:rFonts w:ascii="Times New Roman" w:hAnsi="Times New Roman" w:cs="Times New Roman"/>
        </w:rPr>
        <w:t>execução</w:t>
      </w:r>
      <w:r w:rsidRPr="006E1F09">
        <w:rPr>
          <w:rFonts w:ascii="Times New Roman" w:hAnsi="Times New Roman" w:cs="Times New Roman"/>
          <w:spacing w:val="-5"/>
        </w:rPr>
        <w:t xml:space="preserve"> </w:t>
      </w:r>
      <w:r w:rsidRPr="006E1F09">
        <w:rPr>
          <w:rFonts w:ascii="Times New Roman" w:hAnsi="Times New Roman" w:cs="Times New Roman"/>
        </w:rPr>
        <w:t>do</w:t>
      </w:r>
      <w:r w:rsidRPr="006E1F09">
        <w:rPr>
          <w:rFonts w:ascii="Times New Roman" w:hAnsi="Times New Roman" w:cs="Times New Roman"/>
          <w:spacing w:val="-3"/>
        </w:rPr>
        <w:t xml:space="preserve"> </w:t>
      </w:r>
      <w:r w:rsidRPr="006E1F09">
        <w:rPr>
          <w:rFonts w:ascii="Times New Roman" w:hAnsi="Times New Roman" w:cs="Times New Roman"/>
        </w:rPr>
        <w:t>objeto,</w:t>
      </w:r>
      <w:r w:rsidRPr="006E1F09">
        <w:rPr>
          <w:rFonts w:ascii="Times New Roman" w:hAnsi="Times New Roman" w:cs="Times New Roman"/>
          <w:spacing w:val="-9"/>
        </w:rPr>
        <w:t xml:space="preserve"> </w:t>
      </w:r>
      <w:r w:rsidRPr="006E1F09">
        <w:rPr>
          <w:rFonts w:ascii="Times New Roman" w:hAnsi="Times New Roman" w:cs="Times New Roman"/>
        </w:rPr>
        <w:t>mediante</w:t>
      </w:r>
      <w:r w:rsidRPr="006E1F09">
        <w:rPr>
          <w:rFonts w:ascii="Times New Roman" w:hAnsi="Times New Roman" w:cs="Times New Roman"/>
          <w:spacing w:val="-5"/>
        </w:rPr>
        <w:t xml:space="preserve"> </w:t>
      </w:r>
      <w:r w:rsidRPr="006E1F09">
        <w:rPr>
          <w:rFonts w:ascii="Times New Roman" w:hAnsi="Times New Roman" w:cs="Times New Roman"/>
        </w:rPr>
        <w:t>apresentação da Nota Fiscal.</w:t>
      </w:r>
    </w:p>
    <w:p w14:paraId="64497B1B" w14:textId="77777777" w:rsidR="00591049" w:rsidRPr="00217A5C" w:rsidRDefault="00591049" w:rsidP="00217A5C">
      <w:pPr>
        <w:pStyle w:val="Corpodetex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3AD212" w14:textId="0F013B3F" w:rsidR="00275692" w:rsidRPr="00217A5C" w:rsidRDefault="00275692" w:rsidP="00217A5C">
      <w:pPr>
        <w:pStyle w:val="Ttulo1"/>
        <w:numPr>
          <w:ilvl w:val="0"/>
          <w:numId w:val="3"/>
        </w:numPr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FUNDAMENTAÇÃO</w:t>
      </w:r>
      <w:r w:rsidRPr="00217A5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 xml:space="preserve">LEGAL </w:t>
      </w:r>
    </w:p>
    <w:p w14:paraId="7390AB19" w14:textId="77777777" w:rsidR="00275692" w:rsidRPr="00217A5C" w:rsidRDefault="00275692" w:rsidP="00217A5C">
      <w:pPr>
        <w:pStyle w:val="Ttulo1"/>
        <w:ind w:left="284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AD9252" w14:textId="62BE1F94" w:rsidR="00420928" w:rsidRPr="00217A5C" w:rsidRDefault="00420928" w:rsidP="00217A5C">
      <w:pPr>
        <w:pStyle w:val="Corpodetexto"/>
        <w:tabs>
          <w:tab w:val="left" w:pos="349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7A5C">
        <w:rPr>
          <w:rFonts w:ascii="Times New Roman" w:hAnsi="Times New Roman" w:cs="Times New Roman"/>
          <w:color w:val="000000" w:themeColor="text1"/>
          <w:sz w:val="24"/>
          <w:szCs w:val="24"/>
        </w:rPr>
        <w:t>Atendimento aos pressupostos da Lei Federal 14.133/2021:</w:t>
      </w:r>
    </w:p>
    <w:p w14:paraId="2BD346BB" w14:textId="77777777" w:rsidR="00420928" w:rsidRPr="00217A5C" w:rsidRDefault="00420928" w:rsidP="00217A5C">
      <w:pPr>
        <w:pStyle w:val="Corpodetex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34D3FD6" w14:textId="77777777" w:rsidR="00420928" w:rsidRPr="00217A5C" w:rsidRDefault="00420928" w:rsidP="00217A5C">
      <w:pPr>
        <w:ind w:left="232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7A5C">
        <w:rPr>
          <w:rFonts w:ascii="Times New Roman" w:hAnsi="Times New Roman" w:cs="Times New Roman"/>
          <w:color w:val="000000"/>
          <w:sz w:val="24"/>
          <w:szCs w:val="24"/>
        </w:rPr>
        <w:t>Art. 75. É dispensável a licitação:</w:t>
      </w:r>
    </w:p>
    <w:p w14:paraId="2596CEA8" w14:textId="77777777" w:rsidR="00420928" w:rsidRPr="00217A5C" w:rsidRDefault="00420928" w:rsidP="00217A5C">
      <w:pPr>
        <w:ind w:left="232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82DBAC" w14:textId="77777777" w:rsidR="00420928" w:rsidRPr="00217A5C" w:rsidRDefault="00420928" w:rsidP="00217A5C">
      <w:pPr>
        <w:ind w:left="232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7A5C">
        <w:rPr>
          <w:rFonts w:ascii="Times New Roman" w:hAnsi="Times New Roman" w:cs="Times New Roman"/>
          <w:color w:val="000000"/>
          <w:sz w:val="24"/>
          <w:szCs w:val="24"/>
        </w:rPr>
        <w:t>II - para contratação que envolva valores inferiores a R$ 50.000,00 (cinquenta mil reais), no caso de outros serviços e compras;</w:t>
      </w:r>
    </w:p>
    <w:p w14:paraId="279EFCB7" w14:textId="77777777" w:rsidR="00420928" w:rsidRPr="00217A5C" w:rsidRDefault="00420928" w:rsidP="00217A5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9AD59AC" w14:textId="77777777" w:rsidR="008B2AB6" w:rsidRPr="00217A5C" w:rsidRDefault="008B2AB6" w:rsidP="00217A5C">
      <w:pPr>
        <w:spacing w:before="1"/>
        <w:ind w:left="35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EA9FE3" w14:textId="77777777" w:rsidR="00275692" w:rsidRPr="00217A5C" w:rsidRDefault="00275692" w:rsidP="00217A5C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DA</w:t>
      </w:r>
      <w:r w:rsidRPr="00217A5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DOTAÇÃO</w:t>
      </w:r>
      <w:r w:rsidRPr="00217A5C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ORÇAMENTÁRIA</w:t>
      </w:r>
    </w:p>
    <w:p w14:paraId="3D04B7B5" w14:textId="77777777" w:rsidR="00275692" w:rsidRPr="00217A5C" w:rsidRDefault="00275692" w:rsidP="00217A5C">
      <w:pPr>
        <w:pStyle w:val="Corpodetex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C7A3C5" w14:textId="41B96A34" w:rsidR="006E1F09" w:rsidRPr="008D23EE" w:rsidRDefault="006E1F09" w:rsidP="0052429A">
      <w:pPr>
        <w:spacing w:line="360" w:lineRule="auto"/>
        <w:jc w:val="both"/>
        <w:rPr>
          <w:rFonts w:ascii="Times New Roman" w:hAnsi="Times New Roman" w:cs="Times New Roman"/>
        </w:rPr>
      </w:pPr>
      <w:r w:rsidRPr="008D23EE">
        <w:rPr>
          <w:rFonts w:ascii="Times New Roman" w:hAnsi="Times New Roman" w:cs="Times New Roman"/>
        </w:rPr>
        <w:t>Os recursos necessários ao atendimento dos custos desta contratação correrão por conta da seguinte Dotação Orçamentária e Fiscal:</w:t>
      </w:r>
    </w:p>
    <w:p w14:paraId="7AE2A29E" w14:textId="77777777" w:rsidR="006E1F09" w:rsidRPr="008D23EE" w:rsidRDefault="006E1F09" w:rsidP="006E1F09">
      <w:pPr>
        <w:spacing w:line="360" w:lineRule="auto"/>
        <w:jc w:val="both"/>
        <w:rPr>
          <w:rFonts w:ascii="Times New Roman" w:hAnsi="Times New Roman" w:cs="Times New Roman"/>
        </w:rPr>
      </w:pPr>
      <w:r w:rsidRPr="008D23EE">
        <w:rPr>
          <w:rFonts w:ascii="Times New Roman" w:hAnsi="Times New Roman" w:cs="Times New Roman"/>
        </w:rPr>
        <w:t>2.173 - MANUTENÇÃO DA SECRETARIA DE EDUCAÇÃO</w:t>
      </w:r>
    </w:p>
    <w:p w14:paraId="63857085" w14:textId="77777777" w:rsidR="006E1F09" w:rsidRPr="008D23EE" w:rsidRDefault="006E1F09" w:rsidP="006E1F09">
      <w:pPr>
        <w:spacing w:line="360" w:lineRule="auto"/>
        <w:jc w:val="both"/>
        <w:rPr>
          <w:rFonts w:ascii="Times New Roman" w:hAnsi="Times New Roman" w:cs="Times New Roman"/>
        </w:rPr>
      </w:pPr>
      <w:r w:rsidRPr="008D23EE">
        <w:rPr>
          <w:rFonts w:ascii="Times New Roman" w:hAnsi="Times New Roman" w:cs="Times New Roman"/>
        </w:rPr>
        <w:t>76 - 3.3.90.00.00.00.00.00 - APLICACOES DIRETAS 1.500.1001.0000 - RECURSOS NÃO VINCULADOS DE IMPOSTOS - EDUCAÇÃO</w:t>
      </w:r>
    </w:p>
    <w:p w14:paraId="341924C0" w14:textId="77777777" w:rsidR="005F34B3" w:rsidRPr="00217A5C" w:rsidRDefault="005F34B3" w:rsidP="00217A5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AC6C08" w14:textId="77777777" w:rsidR="00275692" w:rsidRPr="00217A5C" w:rsidRDefault="00275692" w:rsidP="00217A5C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t>DA</w:t>
      </w:r>
      <w:r w:rsidRPr="00217A5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VIGÊNCIA</w:t>
      </w:r>
      <w:r w:rsidRPr="00217A5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E</w:t>
      </w:r>
      <w:r w:rsidRPr="00217A5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ACOMPANHAMENTO</w:t>
      </w:r>
    </w:p>
    <w:p w14:paraId="61B939E8" w14:textId="77777777" w:rsidR="00275692" w:rsidRPr="00217A5C" w:rsidRDefault="00275692" w:rsidP="00217A5C">
      <w:pPr>
        <w:pStyle w:val="Corpodetex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8FFAE3" w14:textId="28DE8788" w:rsidR="00591049" w:rsidRPr="00217A5C" w:rsidRDefault="00591049" w:rsidP="00217A5C">
      <w:pPr>
        <w:widowControl/>
        <w:adjustRightInd w:val="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</w:pPr>
      <w:r w:rsidRPr="00217A5C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 xml:space="preserve">A vigência do contrato é de </w:t>
      </w:r>
      <w:r w:rsidR="00BD2D8B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>30</w:t>
      </w:r>
      <w:r w:rsidRPr="00217A5C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 xml:space="preserve"> (</w:t>
      </w:r>
      <w:r w:rsidR="00BD2D8B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>trinta</w:t>
      </w:r>
      <w:r w:rsidRPr="00217A5C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 xml:space="preserve">) </w:t>
      </w:r>
      <w:r w:rsidR="005F34B3" w:rsidRPr="00217A5C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>dias</w:t>
      </w:r>
      <w:r w:rsidRPr="00217A5C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 xml:space="preserve"> contatos a partir de sua assinatura. O acompanhamento será feito pelo servidor </w:t>
      </w:r>
      <w:r w:rsidR="006B5F9C" w:rsidRPr="008D23EE">
        <w:rPr>
          <w:rFonts w:ascii="Times New Roman" w:eastAsia="Times New Roman" w:hAnsi="Times New Roman" w:cs="Times New Roman"/>
          <w:bCs/>
          <w:lang w:eastAsia="pt-BR"/>
        </w:rPr>
        <w:t>Leonardo Castaldello</w:t>
      </w:r>
      <w:r w:rsidR="00217A5C" w:rsidRPr="00217A5C">
        <w:rPr>
          <w:rFonts w:ascii="Times New Roman" w:hAnsi="Times New Roman" w:cs="Times New Roman"/>
          <w:color w:val="000000" w:themeColor="text1"/>
          <w:sz w:val="24"/>
          <w:szCs w:val="24"/>
        </w:rPr>
        <w:t>, CPF nº 757.760.069-53.</w:t>
      </w:r>
    </w:p>
    <w:p w14:paraId="120EC77E" w14:textId="42988C0A" w:rsidR="00275692" w:rsidRDefault="00591049" w:rsidP="00217A5C">
      <w:pPr>
        <w:pStyle w:val="Corpodetex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</w:pPr>
      <w:r w:rsidRPr="00217A5C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  <w14:ligatures w14:val="standardContextual"/>
        </w:rPr>
        <w:t>O fiscal do contrato desempenhará suas atribuições cumulativamente com as atribuições de gestor do contrato, conforme artigo 13º do Decreto Municipal nº 6.764/2023.</w:t>
      </w:r>
    </w:p>
    <w:p w14:paraId="27914120" w14:textId="77777777" w:rsidR="0052429A" w:rsidRPr="00217A5C" w:rsidRDefault="0052429A" w:rsidP="00217A5C">
      <w:pPr>
        <w:pStyle w:val="Corpodetexto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8BA14C8" w14:textId="77777777" w:rsidR="006E26D7" w:rsidRPr="00217A5C" w:rsidRDefault="006E26D7" w:rsidP="00217A5C">
      <w:pPr>
        <w:pStyle w:val="Corpodetexto"/>
        <w:ind w:left="115"/>
        <w:contextualSpacing/>
        <w:jc w:val="both"/>
        <w:rPr>
          <w:rFonts w:ascii="Times New Roman" w:hAnsi="Times New Roman" w:cs="Times New Roman"/>
          <w:spacing w:val="34"/>
          <w:sz w:val="24"/>
          <w:szCs w:val="24"/>
        </w:rPr>
      </w:pPr>
    </w:p>
    <w:p w14:paraId="5C07D72E" w14:textId="77777777" w:rsidR="00275692" w:rsidRPr="00217A5C" w:rsidRDefault="00275692" w:rsidP="00217A5C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A5C">
        <w:rPr>
          <w:rFonts w:ascii="Times New Roman" w:hAnsi="Times New Roman" w:cs="Times New Roman"/>
          <w:sz w:val="24"/>
          <w:szCs w:val="24"/>
        </w:rPr>
        <w:lastRenderedPageBreak/>
        <w:t>FORMA</w:t>
      </w:r>
      <w:r w:rsidRPr="00217A5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DE</w:t>
      </w:r>
      <w:r w:rsidRPr="00217A5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17A5C">
        <w:rPr>
          <w:rFonts w:ascii="Times New Roman" w:hAnsi="Times New Roman" w:cs="Times New Roman"/>
          <w:sz w:val="24"/>
          <w:szCs w:val="24"/>
        </w:rPr>
        <w:t>EXECUÇÃO:</w:t>
      </w:r>
    </w:p>
    <w:p w14:paraId="626AC617" w14:textId="77777777" w:rsidR="006E26D7" w:rsidRPr="00217A5C" w:rsidRDefault="006E26D7" w:rsidP="00217A5C">
      <w:pPr>
        <w:ind w:firstLine="114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5BA6829" w14:textId="0DF02ADD" w:rsidR="006E26D7" w:rsidRDefault="006B5F9C" w:rsidP="0052429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D23EE">
        <w:rPr>
          <w:rFonts w:ascii="Times New Roman" w:hAnsi="Times New Roman" w:cs="Times New Roman"/>
        </w:rPr>
        <w:t xml:space="preserve">Os cursos serão </w:t>
      </w:r>
      <w:r w:rsidR="0052429A">
        <w:rPr>
          <w:rFonts w:ascii="Times New Roman" w:hAnsi="Times New Roman" w:cs="Times New Roman"/>
        </w:rPr>
        <w:t>disponibilizados</w:t>
      </w:r>
      <w:r w:rsidRPr="008D23EE">
        <w:rPr>
          <w:rFonts w:ascii="Times New Roman" w:hAnsi="Times New Roman" w:cs="Times New Roman"/>
        </w:rPr>
        <w:t xml:space="preserve"> na modalidade EAD (online), acessado através de qualquer dispositivo com acesso à internet.</w:t>
      </w:r>
      <w:r w:rsidR="0052429A">
        <w:rPr>
          <w:rFonts w:ascii="Times New Roman" w:hAnsi="Times New Roman" w:cs="Times New Roman"/>
        </w:rPr>
        <w:t xml:space="preserve"> O curso deverá ser iniciado entre os dias 14 e 18 de agosto. Após a finalização do curso deverá ser disponibilizado o diploma em até 48 h.</w:t>
      </w:r>
    </w:p>
    <w:p w14:paraId="56D31D2B" w14:textId="77777777" w:rsidR="0052429A" w:rsidRDefault="0052429A" w:rsidP="005A66E7">
      <w:pPr>
        <w:ind w:firstLine="114"/>
        <w:jc w:val="right"/>
        <w:rPr>
          <w:rFonts w:ascii="Times New Roman" w:hAnsi="Times New Roman" w:cs="Times New Roman"/>
          <w:sz w:val="24"/>
        </w:rPr>
      </w:pPr>
    </w:p>
    <w:p w14:paraId="07E69136" w14:textId="0A7C1F8D" w:rsidR="00A32A80" w:rsidRPr="00310F7D" w:rsidRDefault="00310F7D" w:rsidP="005A66E7">
      <w:pPr>
        <w:ind w:firstLine="114"/>
        <w:jc w:val="right"/>
        <w:rPr>
          <w:rFonts w:ascii="Times New Roman" w:hAnsi="Times New Roman" w:cs="Times New Roman"/>
          <w:sz w:val="20"/>
          <w:szCs w:val="20"/>
        </w:rPr>
      </w:pPr>
      <w:r w:rsidRPr="00310F7D">
        <w:rPr>
          <w:rFonts w:ascii="Times New Roman" w:hAnsi="Times New Roman" w:cs="Times New Roman"/>
          <w:sz w:val="24"/>
        </w:rPr>
        <w:t xml:space="preserve">Joaçaba, </w:t>
      </w:r>
      <w:r w:rsidRPr="00310F7D">
        <w:rPr>
          <w:rFonts w:ascii="Times New Roman" w:hAnsi="Times New Roman" w:cs="Times New Roman"/>
          <w:sz w:val="24"/>
        </w:rPr>
        <w:fldChar w:fldCharType="begin"/>
      </w:r>
      <w:r w:rsidRPr="00310F7D">
        <w:rPr>
          <w:rFonts w:ascii="Times New Roman" w:hAnsi="Times New Roman" w:cs="Times New Roman"/>
          <w:sz w:val="24"/>
        </w:rPr>
        <w:instrText xml:space="preserve"> TIME \@ "d' de 'MMMM' de 'yyyy" </w:instrText>
      </w:r>
      <w:r w:rsidRPr="00310F7D">
        <w:rPr>
          <w:rFonts w:ascii="Times New Roman" w:hAnsi="Times New Roman" w:cs="Times New Roman"/>
          <w:sz w:val="24"/>
        </w:rPr>
        <w:fldChar w:fldCharType="separate"/>
      </w:r>
      <w:r w:rsidR="00735840">
        <w:rPr>
          <w:rFonts w:ascii="Times New Roman" w:hAnsi="Times New Roman" w:cs="Times New Roman"/>
          <w:noProof/>
          <w:sz w:val="24"/>
        </w:rPr>
        <w:t>9 de agosto de 2023</w:t>
      </w:r>
      <w:r w:rsidRPr="00310F7D">
        <w:rPr>
          <w:rFonts w:ascii="Times New Roman" w:hAnsi="Times New Roman" w:cs="Times New Roman"/>
          <w:sz w:val="24"/>
        </w:rPr>
        <w:fldChar w:fldCharType="end"/>
      </w:r>
      <w:r w:rsidRPr="00310F7D">
        <w:rPr>
          <w:rFonts w:ascii="Times New Roman" w:hAnsi="Times New Roman" w:cs="Times New Roman"/>
          <w:sz w:val="24"/>
        </w:rPr>
        <w:t>.</w:t>
      </w:r>
    </w:p>
    <w:p w14:paraId="335D8030" w14:textId="77777777" w:rsidR="00A32A80" w:rsidRDefault="00A32A80" w:rsidP="005A66E7">
      <w:pPr>
        <w:jc w:val="both"/>
        <w:rPr>
          <w:rFonts w:ascii="Arial" w:hAnsi="Arial" w:cs="Arial"/>
          <w:sz w:val="20"/>
          <w:szCs w:val="20"/>
        </w:rPr>
      </w:pPr>
    </w:p>
    <w:p w14:paraId="295A7F57" w14:textId="77777777" w:rsidR="009C52A4" w:rsidRDefault="009C52A4" w:rsidP="005A66E7">
      <w:pPr>
        <w:jc w:val="both"/>
        <w:rPr>
          <w:rFonts w:ascii="Arial" w:hAnsi="Arial" w:cs="Arial"/>
          <w:sz w:val="20"/>
          <w:szCs w:val="20"/>
        </w:rPr>
      </w:pPr>
    </w:p>
    <w:p w14:paraId="33ADC2D9" w14:textId="6F1D7F1E" w:rsidR="007F1281" w:rsidRPr="0001778B" w:rsidRDefault="007F1281" w:rsidP="002A47BD">
      <w:pPr>
        <w:jc w:val="center"/>
        <w:rPr>
          <w:rFonts w:ascii="Arial" w:hAnsi="Arial" w:cs="Arial"/>
          <w:sz w:val="20"/>
          <w:szCs w:val="20"/>
        </w:rPr>
      </w:pPr>
      <w:r w:rsidRPr="0001778B">
        <w:rPr>
          <w:rFonts w:ascii="Arial" w:hAnsi="Arial" w:cs="Arial"/>
          <w:sz w:val="20"/>
          <w:szCs w:val="20"/>
        </w:rPr>
        <w:t>MUNICÍPIO DE JOAÇABA</w:t>
      </w:r>
    </w:p>
    <w:p w14:paraId="2C18D886" w14:textId="0E09E168" w:rsidR="007F1281" w:rsidRPr="0001778B" w:rsidRDefault="007F1281" w:rsidP="002A47BD">
      <w:pPr>
        <w:jc w:val="center"/>
        <w:rPr>
          <w:rFonts w:ascii="Arial" w:hAnsi="Arial" w:cs="Arial"/>
          <w:sz w:val="20"/>
          <w:szCs w:val="20"/>
        </w:rPr>
      </w:pPr>
      <w:r w:rsidRPr="0001778B">
        <w:rPr>
          <w:rFonts w:ascii="Arial" w:hAnsi="Arial" w:cs="Arial"/>
          <w:sz w:val="20"/>
          <w:szCs w:val="20"/>
        </w:rPr>
        <w:t xml:space="preserve">SECRETARIA DE </w:t>
      </w:r>
      <w:r w:rsidR="0052429A">
        <w:rPr>
          <w:rFonts w:ascii="Arial" w:hAnsi="Arial" w:cs="Arial"/>
          <w:sz w:val="20"/>
          <w:szCs w:val="20"/>
        </w:rPr>
        <w:t>EDUCAÇÃO</w:t>
      </w:r>
    </w:p>
    <w:p w14:paraId="5037506A" w14:textId="05F352FE" w:rsidR="007F1281" w:rsidRPr="0001778B" w:rsidRDefault="0052429A" w:rsidP="002A47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ROSANE KUNEN</w:t>
      </w:r>
      <w:r w:rsidR="007F1281" w:rsidRPr="0001778B">
        <w:rPr>
          <w:rFonts w:ascii="Arial" w:hAnsi="Arial" w:cs="Arial"/>
          <w:sz w:val="20"/>
          <w:szCs w:val="20"/>
        </w:rPr>
        <w:t xml:space="preserve"> - Secretária</w:t>
      </w:r>
    </w:p>
    <w:p w14:paraId="063DFD11" w14:textId="77777777" w:rsidR="00103E32" w:rsidRDefault="00103E32" w:rsidP="005A66E7">
      <w:pPr>
        <w:jc w:val="both"/>
      </w:pPr>
    </w:p>
    <w:sectPr w:rsidR="00103E32" w:rsidSect="00E752F4">
      <w:headerReference w:type="default" r:id="rId7"/>
      <w:footerReference w:type="default" r:id="rId8"/>
      <w:pgSz w:w="11910" w:h="16840"/>
      <w:pgMar w:top="1702" w:right="1220" w:bottom="1560" w:left="1560" w:header="343" w:footer="7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0B9FA" w14:textId="77777777" w:rsidR="00E55787" w:rsidRDefault="00843CC1">
      <w:r>
        <w:separator/>
      </w:r>
    </w:p>
  </w:endnote>
  <w:endnote w:type="continuationSeparator" w:id="0">
    <w:p w14:paraId="0F46B838" w14:textId="77777777" w:rsidR="00E55787" w:rsidRDefault="0084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52F20" w14:textId="77777777" w:rsidR="00BD3AD8" w:rsidRDefault="00570A8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0227DBF9" wp14:editId="4E2EA06B">
          <wp:simplePos x="0" y="0"/>
          <wp:positionH relativeFrom="page">
            <wp:posOffset>1986421</wp:posOffset>
          </wp:positionH>
          <wp:positionV relativeFrom="page">
            <wp:posOffset>10059047</wp:posOffset>
          </wp:positionV>
          <wp:extent cx="3809601" cy="350059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09601" cy="35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BDE37" w14:textId="77777777" w:rsidR="00E55787" w:rsidRDefault="00843CC1">
      <w:r>
        <w:separator/>
      </w:r>
    </w:p>
  </w:footnote>
  <w:footnote w:type="continuationSeparator" w:id="0">
    <w:p w14:paraId="7B9F857E" w14:textId="77777777" w:rsidR="00E55787" w:rsidRDefault="00843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7BD0" w14:textId="77777777" w:rsidR="00BD3AD8" w:rsidRDefault="00BD3AD8">
    <w:pPr>
      <w:pStyle w:val="Corpodetexto"/>
      <w:spacing w:line="14" w:lineRule="auto"/>
    </w:pPr>
    <w:r>
      <w:rPr>
        <w:noProof/>
      </w:rPr>
      <w:pict w14:anchorId="12C05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2259595" o:spid="_x0000_s1025" type="#_x0000_t75" style="position:absolute;margin-left:0;margin-top:-101.9pt;width:597.7pt;height:845.35pt;z-index:-251657728;mso-position-horizontal:center;mso-position-horizontal-relative:margin;mso-position-vertical-relative:margin" o:allowincell="f">
          <v:imagedata r:id="rId1" o:title="Sem título-7_Prancheta 1"/>
          <w10:wrap anchorx="margin" anchory="margin"/>
        </v:shape>
      </w:pict>
    </w:r>
    <w:r w:rsidR="00570A80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B00A011" wp14:editId="4209845E">
              <wp:simplePos x="0" y="0"/>
              <wp:positionH relativeFrom="page">
                <wp:posOffset>5894070</wp:posOffset>
              </wp:positionH>
              <wp:positionV relativeFrom="page">
                <wp:posOffset>1145540</wp:posOffset>
              </wp:positionV>
              <wp:extent cx="8204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76311" w14:textId="77777777" w:rsidR="00BD3AD8" w:rsidRDefault="00570A8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0A0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4.1pt;margin-top:90.2pt;width:6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" filled="f" stroked="f">
              <v:textbox inset="0,0,0,0">
                <w:txbxContent>
                  <w:p w14:paraId="77476311" w14:textId="77777777" w:rsidR="00BD3AD8" w:rsidRDefault="00570A80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B64C1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8745C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9E7D76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DD759C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53715F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5815037"/>
    <w:multiLevelType w:val="hybridMultilevel"/>
    <w:tmpl w:val="F58CB942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6" w15:restartNumberingAfterBreak="0">
    <w:nsid w:val="08DA4D6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3B6AB0"/>
    <w:multiLevelType w:val="hybridMultilevel"/>
    <w:tmpl w:val="7294325A"/>
    <w:lvl w:ilvl="0" w:tplc="8CF2AC68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C078459E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36A6D976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25849912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C9AC4E46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39943878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CF2C6C66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E52670DC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1A3499A8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8" w15:restartNumberingAfterBreak="0">
    <w:nsid w:val="1F651EDE"/>
    <w:multiLevelType w:val="multilevel"/>
    <w:tmpl w:val="8660874E"/>
    <w:lvl w:ilvl="0">
      <w:start w:val="2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2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280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1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4" w:hanging="524"/>
      </w:pPr>
      <w:rPr>
        <w:rFonts w:hint="default"/>
        <w:lang w:val="pt-PT" w:eastAsia="en-US" w:bidi="ar-SA"/>
      </w:rPr>
    </w:lvl>
  </w:abstractNum>
  <w:abstractNum w:abstractNumId="9" w15:restartNumberingAfterBreak="0">
    <w:nsid w:val="22DA2C72"/>
    <w:multiLevelType w:val="multilevel"/>
    <w:tmpl w:val="AEE28EEE"/>
    <w:lvl w:ilvl="0">
      <w:start w:val="4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4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4" w:hanging="550"/>
      </w:pPr>
      <w:rPr>
        <w:rFonts w:hint="default"/>
        <w:lang w:val="pt-PT" w:eastAsia="en-US" w:bidi="ar-SA"/>
      </w:rPr>
    </w:lvl>
  </w:abstractNum>
  <w:abstractNum w:abstractNumId="10" w15:restartNumberingAfterBreak="0">
    <w:nsid w:val="302B22AD"/>
    <w:multiLevelType w:val="hybridMultilevel"/>
    <w:tmpl w:val="3B802FDC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11" w15:restartNumberingAfterBreak="0">
    <w:nsid w:val="35A66042"/>
    <w:multiLevelType w:val="hybridMultilevel"/>
    <w:tmpl w:val="2B3E7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C5A43"/>
    <w:multiLevelType w:val="hybridMultilevel"/>
    <w:tmpl w:val="A9A2400A"/>
    <w:lvl w:ilvl="0" w:tplc="0416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3E6858F6"/>
    <w:multiLevelType w:val="hybridMultilevel"/>
    <w:tmpl w:val="651C71F0"/>
    <w:lvl w:ilvl="0" w:tplc="04160001">
      <w:start w:val="1"/>
      <w:numFmt w:val="bullet"/>
      <w:lvlText w:val=""/>
      <w:lvlJc w:val="left"/>
      <w:pPr>
        <w:ind w:left="15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14" w:hanging="360"/>
      </w:pPr>
      <w:rPr>
        <w:rFonts w:ascii="Wingdings" w:hAnsi="Wingdings" w:hint="default"/>
      </w:rPr>
    </w:lvl>
  </w:abstractNum>
  <w:abstractNum w:abstractNumId="14" w15:restartNumberingAfterBreak="0">
    <w:nsid w:val="3F502924"/>
    <w:multiLevelType w:val="hybridMultilevel"/>
    <w:tmpl w:val="57E66580"/>
    <w:lvl w:ilvl="0" w:tplc="D91C997A">
      <w:start w:val="1"/>
      <w:numFmt w:val="lowerLetter"/>
      <w:lvlText w:val="%1)"/>
      <w:lvlJc w:val="left"/>
      <w:pPr>
        <w:ind w:left="26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99" w:hanging="360"/>
      </w:pPr>
    </w:lvl>
    <w:lvl w:ilvl="2" w:tplc="0416001B" w:tentative="1">
      <w:start w:val="1"/>
      <w:numFmt w:val="lowerRoman"/>
      <w:lvlText w:val="%3."/>
      <w:lvlJc w:val="right"/>
      <w:pPr>
        <w:ind w:left="4119" w:hanging="180"/>
      </w:pPr>
    </w:lvl>
    <w:lvl w:ilvl="3" w:tplc="0416000F" w:tentative="1">
      <w:start w:val="1"/>
      <w:numFmt w:val="decimal"/>
      <w:lvlText w:val="%4."/>
      <w:lvlJc w:val="left"/>
      <w:pPr>
        <w:ind w:left="4839" w:hanging="360"/>
      </w:pPr>
    </w:lvl>
    <w:lvl w:ilvl="4" w:tplc="04160019" w:tentative="1">
      <w:start w:val="1"/>
      <w:numFmt w:val="lowerLetter"/>
      <w:lvlText w:val="%5."/>
      <w:lvlJc w:val="left"/>
      <w:pPr>
        <w:ind w:left="5559" w:hanging="360"/>
      </w:pPr>
    </w:lvl>
    <w:lvl w:ilvl="5" w:tplc="0416001B" w:tentative="1">
      <w:start w:val="1"/>
      <w:numFmt w:val="lowerRoman"/>
      <w:lvlText w:val="%6."/>
      <w:lvlJc w:val="right"/>
      <w:pPr>
        <w:ind w:left="6279" w:hanging="180"/>
      </w:pPr>
    </w:lvl>
    <w:lvl w:ilvl="6" w:tplc="0416000F" w:tentative="1">
      <w:start w:val="1"/>
      <w:numFmt w:val="decimal"/>
      <w:lvlText w:val="%7."/>
      <w:lvlJc w:val="left"/>
      <w:pPr>
        <w:ind w:left="6999" w:hanging="360"/>
      </w:pPr>
    </w:lvl>
    <w:lvl w:ilvl="7" w:tplc="04160019" w:tentative="1">
      <w:start w:val="1"/>
      <w:numFmt w:val="lowerLetter"/>
      <w:lvlText w:val="%8."/>
      <w:lvlJc w:val="left"/>
      <w:pPr>
        <w:ind w:left="7719" w:hanging="360"/>
      </w:pPr>
    </w:lvl>
    <w:lvl w:ilvl="8" w:tplc="0416001B" w:tentative="1">
      <w:start w:val="1"/>
      <w:numFmt w:val="lowerRoman"/>
      <w:lvlText w:val="%9."/>
      <w:lvlJc w:val="right"/>
      <w:pPr>
        <w:ind w:left="8439" w:hanging="180"/>
      </w:pPr>
    </w:lvl>
  </w:abstractNum>
  <w:abstractNum w:abstractNumId="15" w15:restartNumberingAfterBreak="0">
    <w:nsid w:val="3FA31223"/>
    <w:multiLevelType w:val="hybridMultilevel"/>
    <w:tmpl w:val="05DC2578"/>
    <w:lvl w:ilvl="0" w:tplc="0416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6" w15:restartNumberingAfterBreak="0">
    <w:nsid w:val="439C08D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1DC2586"/>
    <w:multiLevelType w:val="hybridMultilevel"/>
    <w:tmpl w:val="10004FDE"/>
    <w:lvl w:ilvl="0" w:tplc="0416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8" w15:restartNumberingAfterBreak="0">
    <w:nsid w:val="5224DB2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5804CF4"/>
    <w:multiLevelType w:val="hybridMultilevel"/>
    <w:tmpl w:val="EB2A3CFC"/>
    <w:lvl w:ilvl="0" w:tplc="0416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0" w15:restartNumberingAfterBreak="0">
    <w:nsid w:val="68B82D80"/>
    <w:multiLevelType w:val="hybridMultilevel"/>
    <w:tmpl w:val="605E68D0"/>
    <w:lvl w:ilvl="0" w:tplc="0416000F">
      <w:start w:val="1"/>
      <w:numFmt w:val="decimal"/>
      <w:lvlText w:val="%1."/>
      <w:lvlJc w:val="left"/>
      <w:pPr>
        <w:ind w:left="835" w:hanging="360"/>
      </w:pPr>
    </w:lvl>
    <w:lvl w:ilvl="1" w:tplc="04160019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69C6218F"/>
    <w:multiLevelType w:val="hybridMultilevel"/>
    <w:tmpl w:val="D2CEA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D09B7"/>
    <w:multiLevelType w:val="hybridMultilevel"/>
    <w:tmpl w:val="1054AEEE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23" w15:restartNumberingAfterBreak="0">
    <w:nsid w:val="6D930171"/>
    <w:multiLevelType w:val="hybridMultilevel"/>
    <w:tmpl w:val="C776B6F6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num w:numId="1" w16cid:durableId="1842114483">
    <w:abstractNumId w:val="9"/>
  </w:num>
  <w:num w:numId="2" w16cid:durableId="1677153888">
    <w:abstractNumId w:val="8"/>
  </w:num>
  <w:num w:numId="3" w16cid:durableId="1137185286">
    <w:abstractNumId w:val="7"/>
  </w:num>
  <w:num w:numId="4" w16cid:durableId="1866362723">
    <w:abstractNumId w:val="10"/>
  </w:num>
  <w:num w:numId="5" w16cid:durableId="1818834413">
    <w:abstractNumId w:val="22"/>
  </w:num>
  <w:num w:numId="6" w16cid:durableId="132715900">
    <w:abstractNumId w:val="5"/>
  </w:num>
  <w:num w:numId="7" w16cid:durableId="1662077732">
    <w:abstractNumId w:val="14"/>
  </w:num>
  <w:num w:numId="8" w16cid:durableId="1864786371">
    <w:abstractNumId w:val="23"/>
  </w:num>
  <w:num w:numId="9" w16cid:durableId="2144151533">
    <w:abstractNumId w:val="20"/>
  </w:num>
  <w:num w:numId="10" w16cid:durableId="1811284285">
    <w:abstractNumId w:val="15"/>
  </w:num>
  <w:num w:numId="11" w16cid:durableId="1552375309">
    <w:abstractNumId w:val="19"/>
  </w:num>
  <w:num w:numId="12" w16cid:durableId="942761093">
    <w:abstractNumId w:val="4"/>
  </w:num>
  <w:num w:numId="13" w16cid:durableId="2031249789">
    <w:abstractNumId w:val="13"/>
  </w:num>
  <w:num w:numId="14" w16cid:durableId="804549106">
    <w:abstractNumId w:val="6"/>
  </w:num>
  <w:num w:numId="15" w16cid:durableId="1280257117">
    <w:abstractNumId w:val="2"/>
  </w:num>
  <w:num w:numId="16" w16cid:durableId="677852100">
    <w:abstractNumId w:val="16"/>
  </w:num>
  <w:num w:numId="17" w16cid:durableId="19356521">
    <w:abstractNumId w:val="0"/>
  </w:num>
  <w:num w:numId="18" w16cid:durableId="382870156">
    <w:abstractNumId w:val="3"/>
  </w:num>
  <w:num w:numId="19" w16cid:durableId="2082635720">
    <w:abstractNumId w:val="18"/>
  </w:num>
  <w:num w:numId="20" w16cid:durableId="2093506855">
    <w:abstractNumId w:val="1"/>
  </w:num>
  <w:num w:numId="21" w16cid:durableId="441344524">
    <w:abstractNumId w:val="12"/>
  </w:num>
  <w:num w:numId="22" w16cid:durableId="947153221">
    <w:abstractNumId w:val="17"/>
  </w:num>
  <w:num w:numId="23" w16cid:durableId="1849558702">
    <w:abstractNumId w:val="21"/>
  </w:num>
  <w:num w:numId="24" w16cid:durableId="13578062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A80"/>
    <w:rsid w:val="00034FA6"/>
    <w:rsid w:val="00083BC3"/>
    <w:rsid w:val="000B7161"/>
    <w:rsid w:val="00103E32"/>
    <w:rsid w:val="00104310"/>
    <w:rsid w:val="00120966"/>
    <w:rsid w:val="00146E58"/>
    <w:rsid w:val="00183D3A"/>
    <w:rsid w:val="00187325"/>
    <w:rsid w:val="001910EE"/>
    <w:rsid w:val="001C0FCC"/>
    <w:rsid w:val="002008B5"/>
    <w:rsid w:val="00217A5C"/>
    <w:rsid w:val="0023231B"/>
    <w:rsid w:val="00275692"/>
    <w:rsid w:val="002A47BD"/>
    <w:rsid w:val="00310F7D"/>
    <w:rsid w:val="003147B4"/>
    <w:rsid w:val="003B68B5"/>
    <w:rsid w:val="003E0E9D"/>
    <w:rsid w:val="00420928"/>
    <w:rsid w:val="004D10BE"/>
    <w:rsid w:val="004D4CA1"/>
    <w:rsid w:val="0052429A"/>
    <w:rsid w:val="005646F1"/>
    <w:rsid w:val="00570A80"/>
    <w:rsid w:val="00591049"/>
    <w:rsid w:val="005A66E7"/>
    <w:rsid w:val="005A6CD4"/>
    <w:rsid w:val="005F27E4"/>
    <w:rsid w:val="005F34B3"/>
    <w:rsid w:val="00625B63"/>
    <w:rsid w:val="006857A9"/>
    <w:rsid w:val="006B5F9C"/>
    <w:rsid w:val="006E1F09"/>
    <w:rsid w:val="006E26D7"/>
    <w:rsid w:val="00735840"/>
    <w:rsid w:val="00746C1C"/>
    <w:rsid w:val="007806A2"/>
    <w:rsid w:val="007D73D0"/>
    <w:rsid w:val="007E0A9C"/>
    <w:rsid w:val="007F1281"/>
    <w:rsid w:val="00813CCD"/>
    <w:rsid w:val="008168C4"/>
    <w:rsid w:val="00843CC1"/>
    <w:rsid w:val="008A1052"/>
    <w:rsid w:val="008A1231"/>
    <w:rsid w:val="008B2AB6"/>
    <w:rsid w:val="008C67EE"/>
    <w:rsid w:val="00900E32"/>
    <w:rsid w:val="00994192"/>
    <w:rsid w:val="009A40C0"/>
    <w:rsid w:val="009C52A4"/>
    <w:rsid w:val="00A32A80"/>
    <w:rsid w:val="00A747D8"/>
    <w:rsid w:val="00A84503"/>
    <w:rsid w:val="00A86A3E"/>
    <w:rsid w:val="00AA18DE"/>
    <w:rsid w:val="00AE38E1"/>
    <w:rsid w:val="00B97678"/>
    <w:rsid w:val="00BA6422"/>
    <w:rsid w:val="00BD2D8B"/>
    <w:rsid w:val="00BD3AD8"/>
    <w:rsid w:val="00C42E07"/>
    <w:rsid w:val="00C536BD"/>
    <w:rsid w:val="00C869E9"/>
    <w:rsid w:val="00CA6626"/>
    <w:rsid w:val="00CB4D5E"/>
    <w:rsid w:val="00CD5AE9"/>
    <w:rsid w:val="00D212E2"/>
    <w:rsid w:val="00D46837"/>
    <w:rsid w:val="00DC6A37"/>
    <w:rsid w:val="00E33BD9"/>
    <w:rsid w:val="00E55787"/>
    <w:rsid w:val="00E66752"/>
    <w:rsid w:val="00E715DB"/>
    <w:rsid w:val="00E82F67"/>
    <w:rsid w:val="00EA3BE8"/>
    <w:rsid w:val="00EA7B7E"/>
    <w:rsid w:val="00F03168"/>
    <w:rsid w:val="00F06797"/>
    <w:rsid w:val="00F329CD"/>
    <w:rsid w:val="00F74945"/>
    <w:rsid w:val="00F77DDF"/>
    <w:rsid w:val="00FE04A2"/>
    <w:rsid w:val="00FE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ED55"/>
  <w15:chartTrackingRefBased/>
  <w15:docId w15:val="{74A51FB1-DB29-46BE-8949-9EF39BD1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A8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A32A80"/>
    <w:pPr>
      <w:ind w:left="307" w:hanging="166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2A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A80"/>
    <w:rPr>
      <w:rFonts w:ascii="Arial" w:eastAsia="Arial" w:hAnsi="Arial" w:cs="Arial"/>
      <w:b/>
      <w:bCs/>
      <w:kern w:val="0"/>
      <w:sz w:val="20"/>
      <w:szCs w:val="2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2A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A32A80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2A80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2A80"/>
    <w:pPr>
      <w:ind w:left="142"/>
      <w:jc w:val="both"/>
    </w:pPr>
  </w:style>
  <w:style w:type="paragraph" w:styleId="NormalWeb">
    <w:name w:val="Normal (Web)"/>
    <w:basedOn w:val="Normal"/>
    <w:uiPriority w:val="99"/>
    <w:semiHidden/>
    <w:unhideWhenUsed/>
    <w:rsid w:val="0027569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F329CD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329CD"/>
    <w:rPr>
      <w:kern w:val="0"/>
      <w14:ligatures w14:val="none"/>
    </w:rPr>
  </w:style>
  <w:style w:type="paragraph" w:customStyle="1" w:styleId="Default">
    <w:name w:val="Default"/>
    <w:rsid w:val="00E667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39"/>
    <w:rsid w:val="006E2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2">
    <w:name w:val="Corpo de texto 22"/>
    <w:basedOn w:val="Normal"/>
    <w:rsid w:val="006E1F09"/>
    <w:pPr>
      <w:widowControl/>
      <w:suppressAutoHyphens/>
      <w:autoSpaceDE/>
      <w:autoSpaceDN/>
      <w:spacing w:after="120" w:line="480" w:lineRule="auto"/>
    </w:pPr>
    <w:rPr>
      <w:rFonts w:ascii="Arial" w:eastAsia="Times New Roman" w:hAnsi="Arial" w:cs="Arial"/>
      <w:bCs/>
      <w:sz w:val="24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687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Giacomin</dc:creator>
  <cp:keywords/>
  <dc:description/>
  <cp:lastModifiedBy>Maria Olivia Belotto</cp:lastModifiedBy>
  <cp:revision>86</cp:revision>
  <cp:lastPrinted>2023-07-17T16:13:00Z</cp:lastPrinted>
  <dcterms:created xsi:type="dcterms:W3CDTF">2023-05-16T22:09:00Z</dcterms:created>
  <dcterms:modified xsi:type="dcterms:W3CDTF">2023-08-09T20:12:00Z</dcterms:modified>
</cp:coreProperties>
</file>