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36/2024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PE11/2024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CONFORME INFORMADO NA AUTORIZAÇÃO DE FORNECIMENTO - AF.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Registro de preços para futura e eventual aquisição de gêneros alimentícios a serem utilizados em eventos, reuniões, cursos, palestras, realizados pelas Secretarias do Município de Irani e o Fundo Municipal de Saúde; projetos sociais, reuniões eventuais, campanhas, fóruns, conferências e festas típicas do CRAS; programas da Secretaria Municipal de Saúde em campanhas estipuladas pelo Ministério da Saúde; reuniões pedagógicas, planejamentos e capacitação de professores promovidos pela Secretaria Municipal de Educação, nos termos da tabela abaixo, conforme condições e exigências estabelecidas neste instrumento.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842"/>
        <w:gridCol w:w="1781"/>
        <w:gridCol w:w="2298"/>
      </w:tblGrid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R$ 164.861,18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135 - 3 . 4001 . 8 . 244 . 801 . 2.35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R$ 115.557,64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105 - 1 . 2012 . 13 . 392 . 1301 . 2.28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R$ 377.024,71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138 - 3 . 4001 . 8 . 244 . 801 . 2.36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R$ 86.757,47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12 - 1 . 2003 . 22 . 661 . 2201 . 2.5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R$ 346.639,83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14 - 1 . 2003 . 23 . 695 . 2301 . 2.6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R$ 22.383,51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17 - 1 . 2004 . 12 . 306 . 1201 . 2.7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R$ 701.825,21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18 - 1 . 2004 . 12 . 306 . 1201 . 2.7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R$ 158.032,51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147 - 3 . 4001 . 8 . 244 . 801 . 2.38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R$ 40.512,71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179 - 2 . 3001 . 10 . 301 . 1001 . 2.43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R$ 576.785,36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121 - 1 . 2016 . 6 . 181 . 1502 . 2.31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R$ 20.896,51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58 - 1 . 2004 . 27 . 812 . 2701 . 2.18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R$ 226.704,84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60 - 1 . 2004 . 12 . 122 . 1201 . 2.17 . 0 . 339000 Aplicações Diretas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R$ 225.547,15</w:t>
            </w:r>
          </w:p>
        </w:tc>
      </w:tr>
      <w:tr>
        <w:trPr/>
        <w:tc>
          <w:tcPr>
            <w:tcW w:w="5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R$ 0,00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R$ 3.063.528,63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48491 - ADOÇANTE LÍQUIDO COM 200 ML Especificação: adoçante dietético, embalagem plástica contendo 200ml.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60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10,62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637,20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48493 - AMIDO DE MILHO CX C/ 500 KG. Especificação: embalagem original, com validade no mínimo de 180 dias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40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10,76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430,40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48489 - Achocolatado em pó instantâneo. Obtido pela mistura de cacau em pó solúvel e leite em pó. Textura fina e homogênea.
Embalagem plástica, atóxica, de cor opaca, não violada, contendo dados do produto: identificação, procedência, ingredientes, informações nutricionais, lote, gramatura, datas de fabricação e vencimento. Validade mínima de 6 (seis) meses a contar da data de entrega do produto. Pacote de 400g.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60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17,22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1.033,20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48543 - Alho cabeça de tamanho médio, sem brotos e partes estragadas, KG.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30,79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307,90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48495 - Amendoim, ASPECTO: In natura, GRUPO: Com pele, SUBGRUPO: Selecionado, CLASSE: Miúdo. Tipo 1, TEOR DE UMIDADE: 6%,
CARACTERÍSTICAS ADICIONAIS: Isento de sujidades, mofo, ranço e quaisquer materiais estranhos que comprometam a sua qualidade, EMBALAGEM: Pacote plástico, PESO LÍQUIDO: 500g.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7,84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1.568,00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48494 - Arroz beneficiado, polido, longo fino, tipo 1. Coloração perolada e translúcida, não necessitando escolher e lavar.
Rendimento após cozimento de no mínimo 2,5 vezes a mais o peso antes da cocção. Isento de sujidades e mofos. Embalagem plástica, atóxica, transparente, não violada, contendo dados do produto: identificação, procedência, ingredientes, informações nutricionais, lote, gramatura, datas de fabricação e vencimento. Validade mínima de 6 (seis) meses a contar da data de entrega do produto. Pacote com 5 Kg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115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23,34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2.684,10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48490 - Açúcar tipo cristal. Textura em grânulos finos e coloração branca. Isento de impurezas e empedramento.
Embalagem plástica, atóxica, transparente, não violada, contendo dados do produto: identificação, procedência, ingredientes, informações nutricionais, lote, gramatura, datas de fabricação e vencimento. Validade mínima de 6 (seis) meses a contar da data de entrega do produto. Pacote com 5 Kg.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175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18,93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3.312,75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48499 - BISCOITO AMANTEIGADO 400G Especificação: Biscoito, apresentação quadrado, sabor cream cracker, classificação salgado e amanteigado, características adicionais sem recheio, aplicação alimentação humana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144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10,53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1.516,32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48496 - BISCOITO ROSQUINHA 400G Especificação: Biscoito apresentação redondo, sabor coco, classificação doce, características adicionais sem recheio, tipo rosquinha,
aplicação alimentação humana, ingredientes açúcar, farinha de trigo e glúten.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144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6,35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914,40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10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48497 - BOLACHA SALGADA TIPO CREAM CRAKER Especificação: Biscoito, apresentação quadrado, sabor cream cracker, classificação salgado, 
características adicionais sem recheio, aplicação alimentação humana, 400g.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144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7,71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1.110,24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48498 - BOLACHA TIPO MAISENA - PCT INDIVIDUAIS 400G Especificação: Biscoito, apresentação, oval, sabor leite, classificação doce, características adicionais sem recheio, tipo maisena, aplicação humana.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144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8,19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1.179,36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48553 - Banana Caturra: in natura, de 1ª qualidade, em pencas, fresca, grau máximo de tamanho, apresentando grau médio de maturação. 
Cor característica. Sem lesões, sem manchas, ausência de resíduos terrosos, sujidades, parasitas e larvas,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60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5,56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333,60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48544 - Batata Inglesa, Legume in natura, fresca, sem amassados e apodrecimentos. Grau de amadurecimento apropriado para consumo.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180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5,86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1.054,80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48501 - CAFÉ SOLUVEL 200G Especificação: Café, tipo torrado, apresentação moído e solúvel, tipo embalagem vidro, validade prazo mínimo de 1 ano.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155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15,57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2.413,35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48502 - CANELA EM PÓ 35G U Especificação: Embalagem plástica com tampa.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45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4,64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208,80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48503 - CANJICA BRANCA Especificação: Milho canjica branca, embalagem com 500 gramas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65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5,43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352,95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48500 - Café torrado e moído. Pó fino, homogêneo, coloração castanho escuro.
Embalado à vácuo, conter na embalagem dados do produto: identificação, procedência, ingredientes, informações nutricionais, lote, gramatura, datas de fabricação e vencimento. Obedecer a norma de qualidade recomendável por ABIC/ PQC. Validade mínima de 6 (seis) meses a contar da data de entrega do produto. Pacote de 500 gramas.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220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15,73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3.460,60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48505 - Carne bovina - paleta sem osso de primeira, embalagem de no máximo 2 kg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33,65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3.365,00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48504 - Carne bovina: (2ª), moída, fresca, resfriada, de coloração vermelha e brilhante, elástica, firme, isenta de gordura aparente, sebo e similares. 
Odor agradável. Embalagem plástica, atóxica, transparente e não violada, com peso médio de 1 Kg. Conter rótulo com registro do MAPA SIF/ DIPOA e data de vencimento. Validade mínima de 6 (seis) meses a contar da data de entrega do produto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110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25,41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2.795,10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20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48510 - Carne de frango: (coxa e sobrecoxa), congelada. Embalagem plástica, atóxica, transparente e não violada, contendo em média 1 Kg em cada pacote.
Conter rótulo com registro do MAPA SIF/DIPOA e data de vencimento. Validade mínima de 6 (seis) meses a contar da data de entrega do produto.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800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11,55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9.240,00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48511 - Carne de frango: (peito sem pele), congelada. Embalagem plástica, atóxica, transparente e não violada, contendo em média 1 Kg em cada pacote.
Conter rótulo com registro do MAPA SIF/DIPOA e data de vencimento. Validade mínima de 6 (seis) meses a contar da data de entrega do produto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150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14,50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2.175,00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48536 - Carne, TIPO: Suína, CORTE: Pernil, peça, APRESENTAÇÃO: Consistência firme, sem pele, com osso, sem tempero, com cor, sabor e odor próprios, ASPECTO: In natura, CONSERVAÇÃO: Resfriada, 
CARACTERÍSTICAS ADICIONAIS: Isenta de sujidades e quaisquer materiais estranhos que comprometam a sua qualidade, EMBALAGEM: Saco plástico atóxico.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195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19,91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3.882,45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48535 - Carne, TIPO: Suína, CORTE: lombo, APRESENTAÇÃO: Com osso, sem tempero, com cor, sabor e odor próprios, ASPECTO: In natura, CONSERVAÇÃO: Resfriada, 
CARACTERÍSTICAS ADICIONAIS: Isenta de sujidades e quaisquer materiais estranhos que comprometam a sua qualidade, EMBALAGEM: Saco plástico atóxico.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195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19,91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3.882,45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48545 - Cebola Tamanho médio, fresca, com casca de coloração característica e sem amassados e partes estragadas.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55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6,57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361,35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48546 - Cenoura Tamanho médio, coloração laranja, fresca, sem amassados e apodrecimentos. Grau de amadurecimento apropriado para consumo.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6,44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128,80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48506 - Chá sabores diversos (mate, hortelão, frutas vermelhas, erva doce, capim cidreira, camomila, boldo e abacaxi com hortelã), em sachê - caixa com 10 sachês de 1g.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CX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135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8,75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1.181,25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48529 - Coco, TIPO: Ralado, APRESENTAÇÃO: Sem açúcar, levemente desidratado, úmido, com coloração, sabor e odor próprios, 
CARACTERÍSTICAS ADICIONAIS: Isento de sujidades, impurezas, ranço e quaisquer materiais estranhos que comprometam a sua qualidade, EMBALAGEM: Pacote com 1kg, UNID. DE MEDIDA: Unitário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50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55,04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2.752,00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48507 - Creme de leite, cremoso, homogêneo, com validade mínima de 6(seis) meses a contar da data de entrega do produto. Embalagem com 200 gramas.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160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3,41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545,60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48530 - Doce de leite, TIPO: Cremoso, INGREDIENTES: Leite, açúcar e demais substâncias permitidas, 
CARACTERÍSTICAS ADICIONAIS: Isento de sujidades e substâncias estranhas a sua natureza, não conter glúten, não será aceito doce de soro de leite, EMBALAGEM: Pote plástico, com tampa e lacre de segurança, PESO LÍQUIDO: 900gr.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65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15,89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1.032,85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30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48531 - Ervilha em conserva, ASPECTO: Com líquido de cobertura, INGREDIENTES: Ervilha, água e sal,
CARACTERÍSTICAS ADICIONAIS: Isento de sujidades e substâncias estranhas a sua natureza, não conter glúten, EMBALAGEM: Lata hermeticamente fechada, PESO DRENADO MÍNIMO: 500g.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80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13,11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1.048,80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48508 - Farinha de trigo branco especial tipo 1 embalagem de 5 kg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50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23,02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1.151,00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48509 - Fermento químico seco. Pó fino, homogêneo, coloração branca. Isento de umidade e sujidades. 
Embalagem plástica com tampa de rosca, conter dados do produto: identificação, procedência, ingredientes, informações nutricionais, lote, gramatura, datas de fabricação e vencimento. Validade mínima de 6 (seis)meses a contar da data de entrega do produto. Frasco de250 gramas.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10,79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215,80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48513 - LEITE LÍQUIDO UHT INTEGRAL Especificação: Leite UHT integral, acondicionado em embalagem original com 1 litro., integral, com validade mínima de 6(seis) meses a contar da data de entrega do produto.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1.296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5,78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7.490,88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48547 - Laranja Pêra tamanho pequeno a médio, casca de coloração alaranjada, lisa, suculenta, sem amassados e partes estragadas. Grau de amadurecimento ideal para consumo.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250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5,28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1.320,00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48512 - Leite condensado, homogêneo, com validade mínima de 6(seis) meses a contar da data de entrega do produto. Embalagem com 395 gramas.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210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6,66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1.398,60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48514 - Linguiça mista tipo toscana, preparada com partes comestíveis de suínos e bovinos de boa qualidade. Embalagem plástica, atóxica, transparente e não violada, peso médio 1 Kg. 
Conter rótulo de acordo com legislação vigente (MAPA- SIF/DIPOA). Validade mínima de 6 (seis) meses a contar da data de entrega do produto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610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19,58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11.943,80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48515 - Macarrão, a base de trigo, em forma de fio alongado, ou em outros feitios ou dimensões, com validade mínima de 6(seis) meses a contar da data de entrega do produto.500GR.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210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10,76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2.259,60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48548 - Mamão formosa, coloração característica. Sem partes apodrecidas e grau de amadurecimento apropriado para consumo.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11,66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2.215,40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48555 - Manga: in natura, 1a qualidade, fresco, grau de maturação médio, coloração variada entre amarelo, laranja e vermelho.
Polpa suculenta e doce, em alguns casos fibrosa. Isenta de lesões, machucados, sujidades, podridão, larvas e parasitas.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60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7,73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463,80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40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48516 - Manteiga com sal. Isenta de ranço e mofos. Embalagem plástica, atóxica, não violada,
contendo dados do produto: identificação, procedência, ingredientes, informações nutricionais, lote, gramatura, datas de fabricação e vencimento. Validade mínima de 6 (seis) meses a contar da data de entrega do produto. Potes de 200 gramas.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13,28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332,00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48534 - Manteiga, TIPO:SEM SAL, CLASSIFICAÇÃO: Extra, CONSISTÊNCIA: Pastosa, CONSERVAÇÃO: Sem refrigeração, COMPOSIÇÃO: Creme pasteurizado, derivado exclusivamente do leite de vaca, 
CARACTERÍSTICAS ADICIONAIS: Não pode conter conservantes, EMBALAGEM: Lata previamente esterilizada, com rótulo impresso, com no máximo 200g.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75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11,11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833,25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48554 - Maça Gala: in natura, de 1ª qualidade, madura, bem formada, inteira e sã, de coloração própria, sem lesões, sem manchas, ausência de resíduos terrosos, sujidades, parasitas e larvas. Em kg.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60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10,05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603,00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48551 - Melancia, TAMANHO: Grande, ASPECTO: In natura, fresco, APRESENTAÇÃO: Inteira, com casca firme, lustrosa e sem manchas escuras,
CARACTERÍSTICAS ADICIONAIS: Isenta de sujidades, enfermidades e quaisquer materiais estranhos que possam comprometer a sua qualidade, PESO LÍQUIDO: Kg,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250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4,01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1.002,50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48552 - Melão amarelo / apresentação: natural.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255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8,77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2.236,35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48542 - Milho de pipoca / grupo: duro / classe: amarela / qualidade: tipo 1 / formato estourado: tipo irregular/butterfly / embalagem de 500g.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5,15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618,00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48532 - Milho em conserva, INGREDIENTES: Milho, água, sal e demais substâncias permitidas, 
CARACTERÍSTICAS ADICIONAIS: Isento de sujidades e quaisquer materiais estranhos que comprometam a sua qualidade, EMBALAGEM: Lata hermeticamente fechada, 1.700KG A 2KG DE PESO DRENADO.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80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36,52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2.921,60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48549 - Ovo VERMELHOS, fresco, isento de sujidades, rachaduras, fungos. Tamanho médio, peso mínimo de cada unidade 50 gramas. Acondicionados em embalagens apropriadas, dúzia). Procedente de galinhas sadias.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DZ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300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3.870,00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48521 - Presunto fatiado, fatias finas, embalagem lacrada. Rótulo indicando a procedência, data de validade e número de registro.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40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32,05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1.282,00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48519 - Pão de trigo de forma integral em fatias, peso mínimo por fatia 25 gramas. Fresco, macio, isento de mofos, bolores e sujidades. 
Embalagem plástica, atóxica, transparente, contendo dados do produto: identificação, procedência, ingredientes, informações nutricionais, lote, gramatura, datas de fabricação e vencimento. Validade 7 dias.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60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13,83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829,80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50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48520 - Pão francês assado de 50g, base: de farinha de trigo refinada, tipo: tipo francês, branco, de sal.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55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14,11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776,05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48518 - Pão hot dog., para cachorro quente. Fresco, macio, sem cobertura de cremes e/ou açúcar, apropriado para consumo no dia do recebimento. Isento de sujidades e mofos KG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5.000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16,14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80.700,00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48538 - Pêssego em calda de primeira de qualidade, embalagem sem danos físicos oriundos do manuseio e transporte. Unidade de fornecimento 485 gramas drenado.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12,88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1.288,00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48526 - Queijo muçarela de preferência fatiado, Embalagem plástica, atóxica, não violada, contendo dados do produto: identificação, procedência,  
ingredientes, informações nutricionais, lote, gramatura, datas de fabricação e vencimento.1KG.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40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45,35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1.814,00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48537 - Quirera de milho - milho amarelo para quirera. Não deverá apresentar resíduos e impurezas, bolor ou cheiro não característico.
Em embalagem de polietileno transparente de 1kg. Validade mínima de 5 meses a contar da data de entrega.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150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5,29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793,50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48525 - REFRIGERANTE 2 LITROS - SABOR COLA Especificação: Refrigerante sabor laranja, acondicionado em embalagem original.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310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8,91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2.762,10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48522 - REFRIGERANTE 2 LITROS - SABOR GUARANÁ Especificação: Refrigerante sabor guaraná, acondicionado em embalagem original.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310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8,42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2.610,20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48524 - REFRIGERANTE 2 LITROS - SABOR LARANJA Especificação: Refrigerante sabor laranja, acondicionado em embalagem original.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310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9,41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2.917,10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48523 - REFRIGERANTE 2 LITROS - SABOR UVA Especificação: Refrigerante sabor uva, acondicionado em embalagem original.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310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8,71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2.700,10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48533 - Sagu, INGREDIENTE: Mandioca, CLASSE: Pérola, SABOR: Natural, ASPECTO: Granulado,
CARACTERÍSTICAS ADICIONAIS: Isento de sujidades e quaisquer materiais estranhos que comprometam sua qualidade, EMBALAGEM: Saco plástico, PESO LÍQUIDO: 500g.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220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6,91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1.520,20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60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48527 - Sal refinado iodado. Isento de sujidades e mofos. Certificação pelo Ministério da Saúde quanto a suplementação de iodo. 
Embalagem plástica, atóxica, transparente, não violada, contendo dados do produto: identificação, procedência, ingredientes, informações nutricionais, lote, gramatura, datas de fabricação e vencimento. Validade mínima de 6 (seis) meses a contar da data de entrega do produto. Pacote de 1 Kg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70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3,13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219,10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48528 - Salsicha, embalagem plástica, atóxica, não violada, contendo dados do produto: identificação, procedência, ingredientes, informações nutricionais, lote, gramatura, datas de fabricação e vencimento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275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16,37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4.501,75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48540 - Suco de fruta 100% natural sabor abacaxi, artesanal, sem conservantes, não integral e não pasteurizado, engarrafados em embalagens recicláveis de 1 litros.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275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8,64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2.376,00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48539 - Suco de fruta 100% natural sabor laranja l, sem conservantes, não integral e não pasteurizado, engarrafados em embalagens recicláveis de 1 litros.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275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8,56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2.354,00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48541 - Suco de uva tinto integral. Bebida não fermentada e não diluída, obtida da parte comestível da uva, sem adição de açúcares, na sua concentração natural, de cor, aroma e sabor característico.
Deverá ser envasado assepticamente em embalagem hermética que não permita a passagem de ar e luz, sem a necessidade de refrigeração. Não poderão conter substâncias estranhas à fruta de origem. Deverá conter 100% suco de uva (100g/100g). A embalagem deverá conter capacidade para 1 litro (um litro) de suco.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275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9,85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2.708,75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48550 - Tomate tamanho pequeno a médio, bem formados, lisos, livres de defeitos, coloração vermelho-vivo, Grau de amadurecimento para consumo.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KG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310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8,85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2.743,50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48492 - ÁGUA MINERAL GALÃO DE 20 LITROS Especificação: Carga de Água Mineral 20L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70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15,97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1.117,90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48517 - Óleo de soja, refinado, tipo 1. Aspecto límpido com cor e consistência características. 
Embalagem plástica, atóxica, transparente e não violada, contendo dados do produto: identificação, procedência, ingredientes, informações nutricionais, lote, gramatura, datas de fabricação e vencimento. Validade mínima de 6 (seis) meses a partir da data de entrega do produto. Frasco com 900 ml.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118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7,52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887,36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212.685,61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22 de fevereiro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VANDERLEI CANCI</w:t>
        <w:br w:type="textWrapping"/>
        <w:t xml:space="preserve">CPF: 625.835.819-53</w:t>
        <w:br w:type="textWrapping"/>
        <w:t xml:space="preserve">Prefeito</w:t>
        <w:br w:type="textWrapping"/>
        <w:t xml:space="preserve"/>
        <w:br w:type="textWrapping"/>
        <w:t xml:space="preserve">_____________________________________</w:t>
        <w:br w:type="textWrapping"/>
        <w:t xml:space="preserve">ALUISIO DELINO BAVARESCO</w:t>
        <w:br w:type="textWrapping"/>
        <w:t xml:space="preserve">CPF: 048.423.439-07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MARIA INEZ DE BASTIANI</w:t>
        <w:br w:type="textWrapping"/>
        <w:t xml:space="preserve">CPF: 521.939.779-68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BERNARDETE LUCIA GRISA</w:t>
        <w:br w:type="textWrapping"/>
        <w:t xml:space="preserve">CPF: 385.260.429-04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22 de fevereiro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