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A130B90" w14:textId="77777777" w:rsidR="00336581" w:rsidRDefault="0033658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17AF418C" w14:textId="77777777" w:rsidR="00336581" w:rsidRDefault="00000000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14:paraId="39724E1C" w14:textId="77777777" w:rsidR="00336581" w:rsidRDefault="0033658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712B4F20" w14:textId="77777777" w:rsidR="00336581" w:rsidRDefault="0000000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14:paraId="25877F5B" w14:textId="77777777" w:rsidR="00336581" w:rsidRDefault="00336581">
      <w:pPr>
        <w:jc w:val="both"/>
        <w:rPr>
          <w:rFonts w:ascii="Bookman Old Style" w:hAnsi="Bookman Old Style"/>
          <w:sz w:val="22"/>
          <w:szCs w:val="22"/>
        </w:rPr>
      </w:pPr>
    </w:p>
    <w:p w14:paraId="5A2D7BEE" w14:textId="77777777" w:rsidR="00336581" w:rsidRDefault="00000000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14:paraId="1DF84A4E" w14:textId="77777777" w:rsidR="00336581" w:rsidRDefault="00336581">
      <w:pPr>
        <w:jc w:val="both"/>
        <w:rPr>
          <w:rFonts w:ascii="Bookman Old Style" w:hAnsi="Bookman Old Style"/>
          <w:sz w:val="22"/>
          <w:szCs w:val="22"/>
        </w:rPr>
      </w:pPr>
    </w:p>
    <w:p w14:paraId="59475AF1" w14:textId="77777777" w:rsidR="00336581" w:rsidRDefault="00000000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19/2026</w:t>
      </w:r>
    </w:p>
    <w:p w14:paraId="2178A9C4" w14:textId="77777777" w:rsidR="00336581" w:rsidRDefault="00336581">
      <w:pPr>
        <w:rPr>
          <w:rFonts w:ascii="Bookman Old Style" w:hAnsi="Bookman Old Style"/>
          <w:sz w:val="22"/>
          <w:szCs w:val="22"/>
        </w:rPr>
      </w:pPr>
    </w:p>
    <w:p w14:paraId="2D15925B" w14:textId="77777777" w:rsidR="00336581" w:rsidRDefault="00000000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PE07/2026</w:t>
      </w:r>
    </w:p>
    <w:p w14:paraId="2F9C71D8" w14:textId="77777777" w:rsidR="00336581" w:rsidRDefault="00336581">
      <w:pPr>
        <w:rPr>
          <w:rFonts w:ascii="Bookman Old Style" w:hAnsi="Bookman Old Style"/>
          <w:sz w:val="22"/>
          <w:szCs w:val="22"/>
        </w:rPr>
      </w:pPr>
    </w:p>
    <w:p w14:paraId="1FC83B92" w14:textId="77777777" w:rsidR="00336581" w:rsidRDefault="00000000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Lote</w:t>
      </w:r>
    </w:p>
    <w:p w14:paraId="5FA20A2F" w14:textId="77777777" w:rsidR="00336581" w:rsidRDefault="00336581">
      <w:pPr>
        <w:rPr>
          <w:rFonts w:ascii="Bookman Old Style" w:hAnsi="Bookman Old Style"/>
          <w:sz w:val="22"/>
          <w:szCs w:val="22"/>
        </w:rPr>
      </w:pPr>
    </w:p>
    <w:p w14:paraId="666D851D" w14:textId="77777777" w:rsidR="00336581" w:rsidRDefault="00000000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AUTORIZAÇÃO DE FORNECIMENTO</w:t>
      </w:r>
    </w:p>
    <w:p w14:paraId="129893C9" w14:textId="77777777" w:rsidR="00336581" w:rsidRDefault="00336581">
      <w:pPr>
        <w:rPr>
          <w:rFonts w:ascii="Bookman Old Style" w:hAnsi="Bookman Old Style"/>
          <w:sz w:val="22"/>
          <w:szCs w:val="22"/>
        </w:rPr>
      </w:pPr>
    </w:p>
    <w:p w14:paraId="026A4F3B" w14:textId="77777777" w:rsidR="00336581" w:rsidRDefault="00000000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 com o objetivo de aquisição de UNIFORMES ESCOLARES para os alunos das escolas, creches e CMEIS do município de IRANI-SC, camisetas e jaquetas para professores, serventes, motoristas, auxiliares de sala, diretores e demais colaboradores da SECRETARIA DE EDUCAÇÃO para uso em eventos diversos.</w:t>
      </w:r>
    </w:p>
    <w:p w14:paraId="436E294E" w14:textId="77777777" w:rsidR="00336581" w:rsidRDefault="00336581">
      <w:pPr>
        <w:rPr>
          <w:rFonts w:ascii="Bookman Old Style" w:cs="Times New Roman" w:hAnsi="Bookman Old Style"/>
          <w:bCs/>
          <w:sz w:val="22"/>
          <w:szCs w:val="22"/>
        </w:rPr>
      </w:pPr>
    </w:p>
    <w:p w14:paraId="743368E1" w14:textId="77777777" w:rsidR="00336581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/>
          <w:bCs/>
          <w:sz w:val="22"/>
          <w:szCs w:val="22"/>
        </w:rPr>
        <w:t>RECURSOS ORÇAMENTÁRIOS:</w:t>
      </w:r>
    </w:p>
    <w:tbl>
      <w:tblPr>
        <w:tblStyle w:val="TableGrid"/>
        <w:tblW w:type="auto" w:w="0"/>
        <w:tblLook w:val="04A0"/>
      </w:tblPr>
      <w:tblGrid>
        <w:gridCol w:w="5868"/>
        <w:gridCol w:w="1807"/>
        <w:gridCol w:w="2244"/>
      </w:tblGrid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Despesa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Valor indicado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56 - 1 . 2004 . 12 . 367 . 1201 . 2.16 . 0 . 339000 Aplicações Diretas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50 - 1 . 2004 . 12 . 365 . 1201 . 2.15 . 0 . 339000 Aplicações Diretas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R$ 87.720,30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44 - 1 . 2004 . 12 . 365 . 1201 . 2.14 . 0 . 339000 Aplicações Diretas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R$ 10.397,93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25 - 1 . 2004 . 12 . 361 . 1201 . 2.8 . 0 . 339000 Aplicações Diretas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R$ 580.706,77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22"/>
              </w:rPr>
              <w:t xml:space="preserve">61 - 1 . 2004 . 12 . 122 . 1201 . 2.17 . 0 . 339000 Aplicações Diretas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22"/>
              </w:rPr>
              <w:t xml:space="preserve">R$ 20.041,52</w:t>
            </w:r>
          </w:p>
        </w:tc>
      </w:tr>
      <w:tr>
        <w:trPr/>
        <w:tc>
          <w:tcPr>
            <w:tcW w:type="dxa" w:w="58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Total indicado:</w:t>
            </w:r>
          </w:p>
        </w:tc>
        <w:tc>
          <w:tcPr>
            <w:tcW w:type="dxa" w:w="18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R$ 0,00</w:t>
            </w:r>
          </w:p>
        </w:tc>
        <w:tc>
          <w:tcPr>
            <w:tcW w:type="dxa" w:w="2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22"/>
              </w:rPr>
              <w:t xml:space="preserve">R$ 708.866,52</w:t>
            </w:r>
          </w:p>
        </w:tc>
      </w:tr>
    </w:tbl>
    <w:p w14:paraId="3335C9C3" w14:textId="77777777" w:rsidR="00336581" w:rsidRDefault="00336581">
      <w:pPr>
        <w:rPr>
          <w:rFonts w:ascii="Bookman Old Style" w:cs="Times New Roman" w:hAnsi="Bookman Old Style"/>
          <w:bCs/>
          <w:sz w:val="22"/>
          <w:szCs w:val="22"/>
        </w:rPr>
      </w:pPr>
    </w:p>
    <w:p w14:paraId="318A1AD4" w14:textId="77777777" w:rsidR="00336581" w:rsidRDefault="00000000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b/>
          <w:bCs/>
          <w:sz w:val="22"/>
          <w:szCs w:val="22"/>
        </w:rPr>
        <w:t>ITENS: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4522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Item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50202 - CAMISETA MANGA CURTA tam. 01 a 10 -  2026
CAMISETA MANGA CURTA - Confeccionada em meia malha PV branca 65% poliéster 35% Viscose com tolerância de variação de 3 pontos +/-, gramatura de 170gr/m2com tolerância de variação de 5% para +/-.  GOLA: A gola deverá ser em formato redonda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 a gola deverá ter a medida de 20mm acabada, a aplicação da gola deverá ser em máquina de cobertura duas agulhas bitola larga com aparelho apropriado para melhor uniformidade e qualidade.  PUNHOS MANGAS: Nas mangas o acabamento deverá ser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TPX, os punhos deverão ter a medida de 20mm acabados, a aplicação dos punhos deverá ser em máquina de cobertura duas agulhas bitola larga com aparelho apropriado para melhor uniformidade e qualidade.  BAINHA BARRA: A bainha deve ser feita em máquina de cobertura 02 agulhas bitola larga com 20mm acabada. SILKSCREEN: Na frente do lado esquerdo de quem veste na altura do peito deve ser silkado o brasão do Município de IRANI com suas devidas cores, com as medidas conforme imagem ilustrativa. SILKSCREEN: Nas costas deverá ser silkado os dizeres PREFEITURA MUNICIPAL IRANI - SC, aplicado na tipografia Arial na cor Preta conforme imagem conforme imagem ilustrativa e medidas a seguir:     Tamanho 2 ao GG = 23cm comprimento x altura proporcional.  PRODUÇÃO: O fechamento das laterais, ombros, cavas das mangas, deverá ser feito em máquina overlock, para a confecção desta peça deve ser utilizada linha 100% poliéster, n° 120, na cor do tecido. ETIQUETA: A etiqueta de identificação deve ser de tecido branco, afixada em caráter permanente e indelével na parte interna de cada peça, no centro da gola. Os caracteres tipográficos dos indicativos na cor preta devendo ser uniformes e informar a razão social, CNPJ, marca, composição do tecido, símbolos/instruções de lavagem, tamanho. As camisetas devem estar limpas e íntegras, isentas de qualquer defeito que comprometa a sua apresentação. EMBALAGEM: As peças deverão ser embaladas individualmente em saco plástico transparente e posteriormente encaixotado por tamanho e por item separadamente em caixas de papelão resistente ao transporte e armazenagem. Camiseta tamanho – 01 ao 10.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33,58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26.864,00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50203 - CAMISETA MANGA CURTA 12 ao 16 P ao GG - 2026
02	CAMISETA MANGA CURTA - Confeccionada em meia malha PV branca 65% poliéster 35% Viscose com tolerância de variação de 3 pontos +/-, gramatura de 170gr/m2com tolerância de variação de 5% para +/-.  GOLA: A gola deverá ser em formato redonda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 a gola deverá ter a medida de 20mm acabada, a aplicação da gola deverá ser em máquina de cobertura duas agulhas bitola larga com aparelho apropriado para melhor uniformidade e qualidade.  PUNHOS MANGAS: Nas mangas o acabamento deverá ser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TPX, os punhos deverão ter a medida de 20mm acabados, a aplicação dos punhos deverá ser em máquina de cobertura duas agulhas bitola larga com aparelho apropriado para melhor uniformidade e qualidade.  BAINHA BARRA: A bainha deve ser feita em máquina de cobertura 02 agulhas bitola larga com 20mm acabada. SILKSCREEN: Na frente do lado esquerdo de quem veste na altura do peito deve ser silkado o brasão do Município de IRANI com suas devidas cores, com as medidas conforme imagem ilustrativa. SILKSCREEN: Nas costas deverá ser silkado os dizeres PREFEITURA MUNICIPAL IRANI - SC, aplicado na tipografia Arial na cor Preta conforme imagem conforme imagem ilustrativa e medidas a seguir:     Tamanho 2 ao GG = 23cm comprimento x altura proporcional.  PRODUÇÃO: O fechamento das laterais, ombros, cavas das mangas, deverá ser feito em máquina overlock, para a confecção desta peça deve ser utilizada linha 100% poliéster, n° 120, na cor do tecido. ETIQUETA: A etiqueta de identificação deve ser de tecido branco, afixada em caráter permanente e indelével na parte interna de cada peça, no centro da gola. Os caracteres tipográficos dos indicativos na cor preta devendo ser uniformes e informar a razão social, CNPJ, marca, composição do tecido, símbolos/instruções de lavagem, tamanho. As camisetas devem estar limpas e íntegras, isentas de qualquer defeito que comprometa a sua apresentação. EMBALAGEM: As peças deverão ser embaladas individualmente em saco plástico transparente e posteriormente encaixotado por tamanho e por item separadamente em caixas de papelão resistente ao transporte e armazenagem. Camiseta tamanho – 12 ao 16 e do P ao GG.	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33,58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26.864,00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3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50204 - CAMISETA MANGA LONGA 1 ao 10 - 2026
CAMISETA MANGA LONGA - Confeccionada em meia malha PV branca 65% poliéster 35% Viscose com tolerância de variação de 3 pontos +/-, gramatura de 170gr/m2com tolerância de variação de 5% para +/-.  GOLA: A gola deverá ser em formato redonda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 a gola deverá ter a medida de 20mm acabada, a aplicação da gola deverá ser em máquina de cobertura duas agulhas bitola larga com aparelho apropriado para melhor uniformidade e qualidade.  PUNHOS MANGAS: Nas mangas o acabamento deverá ser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TPX, os punhos deverão ter a medida de 20mm acabados, a aplicação dos punhos deverá ser em máquina de cobertura duas agulhas bitola larga com aparelho apropriado para melhor uniformidade e qualidade.  BAINHA BARRA: A bainha deve ser feita em máquina de cobertura 02 agulhas bitola larga com 20mm acabada. SILKSCREEN: Na frente do lado esquerdo de quem veste na altura do peito deve ser silkado o brasão do Município de IRANI com suas devidas cores, com as medidas conforme imagem ilustrativa. SILKSCREEN: Nas costas deverá ser silkado os dizeres PREFEITURA MUNICIPAL IRANI - SC, aplicado na tipografia Arial na cor Preta conforme imagem conforme imagem ilustrativa e medidas a seguir:     Tamanho 2 ao GG = 23cm comprimento x altura proporcional.  PRODUÇÃO: O fechamento das laterais, ombros, cavas das mangas, deverá ser feito em máquina overlock, para a confecção desta peça deve ser utilizada linha 100% poliéster, n° 120, na cor do tecido. ETIQUETA: A etiqueta de identificação deve ser de tecido branco, afixada em caráter permanente e indelével na parte interna de cada peça, no centro da gola. Os caracteres tipográficos dos indicativos na cor preta devendo ser uniformes e informar a razão social, CNPJ, marca, composição do tecido, símbolos/instruções de lavagem, tamanho. As camisetas devem estar limpas e íntegras, isentas de qualquer defeito que comprometa a sua apresentação. EMBALAGEM: As peças deverão ser embaladas individualmente em saco plástico transparente e posteriormente encaixotado por tamanho e por item separadamente em caixas de papelão resistente ao transporte e armazenagem. Camiseta tamanho – 01 ao 10.	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30,46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24.368,00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4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50205 - CAMISETA MANGA LONGA 12 a 16 P ao GG - 2026
04	CAMISETA MANGA LONGA - Confeccionada em meia malha PV branca 65% poliéster 35% Viscose com tolerância de variação de 3 pontos +/-, gramatura de 170gr/m2com tolerância de variação de 5% para +/-.  GOLA: A gola deverá ser em formato redonda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 a gola deverá ter a medida de 20mm acabada, a aplicação da gola deverá ser em máquina de cobertura duas agulhas bitola larga com aparelho apropriado para melhor uniformidade e qualidade.  PUNHOS MANGAS: Nas mangas o acabamento deverá ser em ribana 1x1, composição 66% poliéster 32% viscose 2% elastano com tolerância de variação de 3 pontos +/- para as fibras e para o elastano aceita-se de 1,6% a 2,4%, gramatura 240 gr/m2 com tolerância de variação de 5% +/- na cor Azul Celeste pantone aproximado 17-4435 TPX, os punhos deverão ter a medida de 20mm acabados, a aplicação dos punhos deverá ser em máquina de cobertura duas agulhas bitola larga com aparelho apropriado para melhor uniformidade e qualidade.  BAINHA BARRA: A bainha deve ser feita em máquina de cobertura 02 agulhas bitola larga com 20mm acabada. SILKSCREEN: Na frente do lado esquerdo de quem veste na altura do peito deve ser silkado o brasão do Município de IRANI com suas devidas cores, com as medidas conforme imagem ilustrativa. SILKSCREEN: Nas costas deverá ser silkado os dizeres PREFEITURA MUNICIPAL IRANI - SC, aplicado na tipografia Arial na cor Preta conforme imagem conforme imagem ilustrativa e medidas a seguir:     Tamanho 2 ao GG = 23cm comprimento x altura proporcional.  PRODUÇÃO: O fechamento das laterais, ombros, cavas das mangas, deverá ser feito em máquina overlock, para a confecção desta peça deve ser utilizada linha 100% poliéster, n° 120, na cor do tecido. ETIQUETA: A etiqueta de identificação deve ser de tecido branco, afixada em caráter permanente e indelével na parte interna de cada peça, no centro da gola. Os caracteres tipográficos dos indicativos na cor preta devendo ser uniformes e informar a razão social, CNPJ, marca, composição do tecido, símbolos/instruções de lavagem, tamanho. As camisetas devem estar limpas e íntegras, isentas de qualquer defeito que comprometa a sua apresentação. EMBALAGEM: As peças deverão ser embaladas individualmente em saco plástico transparente e posteriormente encaixotado por tamanho e por item separadamente em caixas de papelão resistente ao transporte e armazenagem. Camiseta tamanho – 12 ao 16 e do P ao GG.	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30,46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24.368,00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50206 - CAMISA MANGA CURTA PP, P, M, G, GG, EXG e estilo ‘’Baby Look" - 2026
05	CAMISA MANGA CURTA – Confeccionada 100% algodão de diversas cores (branco, azul, rosa, verde, preto etc.) e tamanhos variados como: PP, P, M, G, GG, EXG e estilo ‘’Baby Look’’ com estampa de várias cores enviada pela contratante de até 20cm na frente e ainda estampas de até 10 cm nas mangas e costas.	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60,56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18.168,00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6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50207 - CAMISA POLO DE GOLA PP, P, M, G, GG, EXG e estilo ‘’Baby Look’’ - 2026
06	CAMISA POLO DE GOLA - Manga curta e com três botões, abertura de Capri. Tecido Piquet Algodão X Poliéster de diversas cores (branco, azul, rosa, verde, preto etc.) e tamanhos variados como: PP, P, M, G, GG, EXG e estilo ‘’Baby Look’’ com bordado de várias cores enviada pela contratante de até 10cm na frente, peito, braços e costas.	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67,46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20.238,00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140.870,00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7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50208 - AGASALHO DE MOLETOM (CALÇA) – 01 ao 10, do 12 ao 16 e do PP ao XG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56,90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45.520,00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8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50209 - CALÇÃO DE MOLETOM - 01 ao 10, do 12 ao 16 e do PP ao XG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52,54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42.032,00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9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50210 - CALÇA LEGGING - 01 ao 10, do 12 ao 16 e do PP ao XG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49,76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39.808,00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10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50211 - BERMUDA LEGGING - 01 ao 10, do 12 ao 16 e do PP ao XG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800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41,31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33.048,00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11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50212 - AGASALHO DE MOLETOM (BLUSÃO) - 02 ao 10, 12 ao 16 e do P ao GG.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1.600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148,32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237.312,00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2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397.720,00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12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48604 - MEIA COLEGIAL
Com calcanhar verdadeiro, branca com aplicação de duas listras horizontais na perna com espessura de 3 mm cada listra, sendo a listra superior na cor preta e a listra inferior na cor azul marinho entre elas a inscrição IRANI na cor azul marinho, medindo 1 cm de altura. O punho deve ser jérsei com disposição de agulhas 1x1, onde uma tece e uma forma o canelado (aspecto = sanfona 1x1). Numeração: 20 ao 44.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PAR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3.200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14,47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46.304,00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3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46.304,00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13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50213 - TÊNIS - Numeração: 20 ao 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1.600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126,87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202.992,00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4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202.992,00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14</w:t>
            </w:r>
          </w:p>
        </w:tc>
        <w:tc>
          <w:tcPr>
            <w:tcW w:type="dxa" w:w="452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50214 - JAQUETA ACOLCHOADA - Adultos: P, M, G, XG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sz w:val="18"/>
              </w:rPr>
              <w:t xml:space="preserve">UND 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245,74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sz w:val="18"/>
              </w:rPr>
              <w:t xml:space="preserve"> 73.722,00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5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73.722,00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Bookman Old Style" w:cs="Times New Roman" w:hAnsi="Bookman Old Style"/>
                <w:b/>
                <w:sz w:val="18"/>
              </w:rPr>
              <w:t xml:space="preserve"> 861.608,00</w:t>
            </w:r>
          </w:p>
        </w:tc>
      </w:tr>
    </w:tbl>
    <w:p w14:paraId="571BF9E6" w14:textId="77777777" w:rsidR="00336581" w:rsidRDefault="00336581">
      <w:pPr>
        <w:rPr>
          <w:rFonts w:ascii="Bookman Old Style" w:cs="Times New Roman" w:hAnsi="Bookman Old Style"/>
          <w:b/>
          <w:bCs/>
          <w:sz w:val="22"/>
          <w:szCs w:val="22"/>
        </w:rPr>
      </w:pPr>
    </w:p>
    <w:p w14:paraId="674ECA83" w14:textId="77777777" w:rsidR="00336581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cs="Times New Roman" w:hAnsi="Bookman Old Style"/>
          <w:sz w:val="22"/>
          <w:szCs w:val="22"/>
        </w:rPr>
        <w:t xml:space="preserve">Irani</w:t>
      </w:r>
      <w:r>
        <w:rPr>
          <w:rFonts w:ascii="Bookman Old Style" w:cs="Times New Roman" w:hAnsi="Bookman Old Style"/>
          <w:sz w:val="22"/>
          <w:szCs w:val="22"/>
        </w:rPr>
        <w:t xml:space="preserve">-</w:t>
      </w:r>
      <w:r>
        <w:rPr>
          <w:rFonts w:ascii="Bookman Old Style" w:cs="Times New Roman" w:hAnsi="Bookman Old Style"/>
          <w:sz w:val="22"/>
          <w:szCs w:val="22"/>
        </w:rPr>
        <w:t xml:space="preserve">SC</w:t>
      </w:r>
      <w:r>
        <w:rPr>
          <w:rFonts w:ascii="Bookman Old Style" w:cs="Times New Roman" w:hAnsi="Bookman Old Style"/>
          <w:sz w:val="22"/>
          <w:szCs w:val="22"/>
        </w:rPr>
        <w:t xml:space="preserve">, </w:t>
      </w:r>
      <w:r>
        <w:rPr>
          <w:rFonts w:ascii="Bookman Old Style" w:cs="Times New Roman" w:hAnsi="Bookman Old Style"/>
          <w:sz w:val="22"/>
          <w:szCs w:val="22"/>
        </w:rPr>
        <w:t xml:space="preserve">3 de fevereiro de 2026</w:t>
      </w:r>
    </w:p>
    <w:p w14:paraId="54BBFB40" w14:textId="77777777" w:rsidR="00336581" w:rsidRDefault="00336581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cs="Times New Roman" w:hAnsi="Bookman Old Style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3 - Secretário</w:t>
        <w:br w:type="textWrapping"/>
        <w:t xml:space="preserve"/>
        <w:br w:type="textWrapping"/>
        <w:t xml:space="preserve"/>
      </w:r>
    </w:p>
    <w:p w14:paraId="5C5A3EB9" w14:textId="77777777" w:rsidR="00336581" w:rsidRDefault="00336581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</w:p>
    <w:p w14:paraId="0D252F74" w14:textId="77777777" w:rsidR="00336581" w:rsidRDefault="00336581">
      <w:pPr>
        <w:pStyle w:val="Normal0"/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Bookman Old Style" w:cs="Times New Roman" w:hAnsi="Bookman Old Style"/>
          <w:b/>
          <w:bCs/>
          <w:sz w:val="22"/>
          <w:szCs w:val="22"/>
        </w:rPr>
      </w:pPr>
    </w:p>
    <w:p w14:paraId="669A2C5C" w14:textId="77777777" w:rsidR="00336581" w:rsidRDefault="00000000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14:paraId="43A4C09B" w14:textId="77777777" w:rsidR="00336581" w:rsidRDefault="00336581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rPr>
          <w:rFonts w:ascii="Bookman Old Style" w:hAnsi="Bookman Old Style"/>
          <w:sz w:val="22"/>
          <w:szCs w:val="22"/>
        </w:rPr>
      </w:pPr>
    </w:p>
    <w:p w14:paraId="227DC577" w14:textId="7A61A466" w:rsidR="00336581" w:rsidRDefault="00000000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14:paraId="4E0D20D3" w14:textId="77777777" w:rsidR="00336581" w:rsidRDefault="00336581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rPr>
          <w:rFonts w:ascii="Bookman Old Style" w:hAnsi="Bookman Old Style"/>
          <w:sz w:val="22"/>
          <w:szCs w:val="22"/>
        </w:rPr>
      </w:pPr>
    </w:p>
    <w:p w14:paraId="68B11A23" w14:textId="77777777" w:rsidR="00336581" w:rsidRDefault="00000000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rPr>
          <w:rFonts w:ascii="Bookman Old Style" w:cs="Times New Roman" w:hAnsi="Bookman Old Style"/>
          <w:sz w:val="22"/>
          <w:szCs w:val="22"/>
        </w:rPr>
      </w:pPr>
      <w:r>
        <w:rPr>
          <w:rFonts w:ascii="Bookman Old Style" w:cs="Times New Roman" w:hAnsi="Bookman Old Style"/>
          <w:sz w:val="22"/>
          <w:szCs w:val="22"/>
        </w:rPr>
        <w:t>Autorizar a abertura do presente processo administrativo de licitação, assim identificado:</w:t>
      </w:r>
    </w:p>
    <w:p w14:paraId="6D44A899" w14:textId="77777777" w:rsidR="00336581" w:rsidRDefault="00336581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rPr>
          <w:rFonts w:ascii="Bookman Old Style" w:cs="Times New Roman" w:hAnsi="Bookman Old Style"/>
          <w:b/>
          <w:bCs/>
          <w:sz w:val="22"/>
          <w:szCs w:val="22"/>
        </w:rPr>
      </w:pPr>
    </w:p>
    <w:p w14:paraId="7E04E765" w14:textId="77777777" w:rsidR="00336581" w:rsidRDefault="00000000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Bookman Old Style" w:cs="Times New Roman" w:hAnsi="Bookman Old Style"/>
          <w:sz w:val="22"/>
          <w:szCs w:val="22"/>
        </w:rPr>
        <w:t xml:space="preserve">Irani</w:t>
      </w:r>
      <w:r>
        <w:rPr>
          <w:rFonts w:ascii="Bookman Old Style" w:cs="Times New Roman" w:hAnsi="Bookman Old Style"/>
          <w:sz w:val="22"/>
          <w:szCs w:val="22"/>
        </w:rPr>
        <w:t xml:space="preserve">-</w:t>
      </w:r>
      <w:r>
        <w:rPr>
          <w:rFonts w:ascii="Bookman Old Style" w:cs="Times New Roman" w:hAnsi="Bookman Old Style"/>
          <w:sz w:val="22"/>
          <w:szCs w:val="22"/>
        </w:rPr>
        <w:t xml:space="preserve">SC</w:t>
      </w:r>
      <w:r>
        <w:rPr>
          <w:rFonts w:ascii="Bookman Old Style" w:cs="Times New Roman" w:hAnsi="Bookman Old Style"/>
          <w:sz w:val="22"/>
          <w:szCs w:val="22"/>
        </w:rPr>
        <w:t xml:space="preserve">, </w:t>
      </w:r>
      <w:r>
        <w:rPr>
          <w:rFonts w:ascii="Bookman Old Style" w:cs="Times New Roman" w:hAnsi="Bookman Old Style"/>
          <w:sz w:val="22"/>
          <w:szCs w:val="22"/>
        </w:rPr>
        <w:t xml:space="preserve">3 de fevereiro de 2026</w:t>
      </w:r>
    </w:p>
    <w:p w14:paraId="1D2E0A99" w14:textId="77777777" w:rsidR="00336581" w:rsidRDefault="00336581">
      <w:pPr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</w:p>
    <w:p w14:paraId="0A5961A2" w14:textId="77777777" w:rsidR="00336581" w:rsidRDefault="00000000">
      <w:pPr>
        <w:pStyle w:val="Normal0"/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Bookman Old Style" w:cs="Arial Narrow" w:hAnsi="Bookman Old Style"/>
          <w:sz w:val="22"/>
          <w:szCs w:val="22"/>
        </w:rPr>
        <w:t xml:space="preserve">VANDERLEI CANCI</w:t>
      </w:r>
    </w:p>
    <w:p w14:paraId="2203335C" w14:textId="77777777" w:rsidR="00336581" w:rsidRDefault="00000000">
      <w:pPr>
        <w:pStyle w:val="Normal0"/>
        <w:pBdr>
          <w:top w:color="000000" w:space="1" w:sz="4" w:val="single"/>
          <w:left w:color="000000" w:space="1" w:sz="4" w:val="single"/>
          <w:bottom w:color="000000" w:space="1" w:sz="4" w:val="single"/>
          <w:right w:color="000000" w:space="1" w:sz="4" w:val="single"/>
        </w:pBd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cs="Times New Roman" w:hAnsi="Bookman Old Style"/>
          <w:sz w:val="22"/>
          <w:szCs w:val="22"/>
        </w:rPr>
      </w:pPr>
      <w:r>
        <w:rPr>
          <w:rFonts w:ascii="Bookman Old Style" w:cs="Times New Roman" w:hAnsi="Bookman Old Style"/>
          <w:color w:val="000000"/>
          <w:sz w:val="22"/>
          <w:szCs w:val="22"/>
        </w:rPr>
        <w:t xml:space="preserve">0 - Prefeito</w:t>
      </w:r>
    </w:p>
    <w:p w14:paraId="6FD60A0A" w14:textId="77777777" w:rsidR="00336581" w:rsidRDefault="00336581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r:id="rId6" w:type="default"/>
      <w:footerReference r:id="rId7" w:type="default"/>
      <w:pgSz w:h="16838" w:w="11906"/>
      <w:pgMar w:bottom="1613" w:footer="283" w:gutter="0" w:header="283" w:left="992" w:right="992" w:top="1984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