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91/2025</w:t>
                  </w:r>
                </w:p>
                <w:p>
                  <w:pPr>
                    <w:bidi w:val="0"/>
                    <w:spacing w:before="0" w:after="0"/>
                  </w:pPr>
                  <w:r>
                    <w:rPr>
                      <w:rFonts w:ascii="Arial" w:eastAsia="Arial" w:hAnsi="Arial" w:cs="Arial"/>
                      <w:color w:val="000000"/>
                      <w:spacing w:val="0"/>
                      <w:sz w:val="20"/>
                      <w:szCs w:val="20"/>
                    </w:rPr>
                    <w:t>Modalidade: Pregão Eletrônico   91/2025</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Lote</w:t>
                  </w:r>
                </w:p>
                <w:p>
                  <w:pPr>
                    <w:bidi w:val="0"/>
                    <w:spacing w:before="227" w:after="0"/>
                    <w:ind w:left="280"/>
                  </w:pPr>
                  <w:r>
                    <w:rPr>
                      <w:rFonts w:ascii="Arial" w:eastAsia="Arial" w:hAnsi="Arial" w:cs="Arial"/>
                      <w:color w:val="000000"/>
                      <w:spacing w:val="0"/>
                      <w:sz w:val="20"/>
                      <w:szCs w:val="20"/>
                    </w:rPr>
                    <w:t>Objeto: PRESTAÇÃO DE SERVIÇOS DE ALARMES NAS SECRETARIAS; FUNDOS E DEPARTAMENTOS MUNICIPAIS</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MUNICÍPIO DE MORRO DA FUMAÇA, no exercício de suas atribuições, torna público para conhecimento dos interessados que se realizará no dia 13 de agosto de 2025, ás 08:00:00 horas, na PREFEITURA MUNICIPAL DE MORRO DA FUMAÇA, a reunião de recebimento e abertura das propostas, conforme determina o Edital de Licitações nº. 91/2025, na modalidade de Pregão.</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29 de julho de 2025</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DIEGO ELIAS ESTEVAM</w:t>
                  </w: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Look w:val="01E0"/>
    </w:tblPr>
    <w:tblGrid>
      <w:gridCol w:w="10988"/>
    </w:tblGrid>
    <w:tr>
      <w:tblPrEx>
        <w:tblW w:w="10988" w:type="dxa"/>
        <w:tblLayout w:type="fixed"/>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WCO531201-2272-CPACHZWXYDFFR-9 -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29/07/2025 10:11:13 -03:00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Look w:val="01E0"/>
    </w:tblPr>
    <w:tblGrid>
      <w:gridCol w:w="10988"/>
    </w:tblGrid>
    <w:tr>
      <w:tblPrEx>
        <w:tblW w:w="10988" w:type="dxa"/>
        <w:tblLayout w:type="fixed"/>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MUNICÍPIO DE MORRO DA FUMAÇA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2025 Número - Minuta - Licitação: 91 Entidade - Processo Administrativo - Minuta - Licitação: 2035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