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1EE" w:rsidRPr="001D5943" w:rsidRDefault="003D21EE" w:rsidP="00B467D9">
      <w:pPr>
        <w:spacing w:after="0" w:line="271" w:lineRule="auto"/>
        <w:contextualSpacing/>
        <w:jc w:val="center"/>
        <w:rPr>
          <w:b/>
          <w:sz w:val="28"/>
          <w:u w:val="single"/>
        </w:rPr>
      </w:pPr>
      <w:r w:rsidRPr="00E43A43">
        <w:rPr>
          <w:b/>
          <w:sz w:val="28"/>
          <w:u w:val="single"/>
        </w:rPr>
        <w:t xml:space="preserve">CONTRATO Nº </w:t>
      </w:r>
      <w:r w:rsidR="00CF6A80" w:rsidRPr="00E43A43">
        <w:rPr>
          <w:b/>
          <w:sz w:val="28"/>
          <w:u w:val="single"/>
        </w:rPr>
        <w:t>154</w:t>
      </w:r>
      <w:r w:rsidR="001B088B" w:rsidRPr="00E43A43">
        <w:rPr>
          <w:b/>
          <w:sz w:val="28"/>
          <w:u w:val="single"/>
        </w:rPr>
        <w:t>/2024</w:t>
      </w:r>
      <w:r w:rsidR="00927768" w:rsidRPr="00E43A43">
        <w:rPr>
          <w:b/>
          <w:sz w:val="28"/>
          <w:u w:val="single"/>
        </w:rPr>
        <w:t xml:space="preserve">, DE </w:t>
      </w:r>
      <w:r w:rsidR="00CF6A80" w:rsidRPr="00E43A43">
        <w:rPr>
          <w:b/>
          <w:sz w:val="28"/>
          <w:u w:val="single"/>
        </w:rPr>
        <w:t>0</w:t>
      </w:r>
      <w:r w:rsidR="000F37CB">
        <w:rPr>
          <w:b/>
          <w:sz w:val="28"/>
          <w:u w:val="single"/>
        </w:rPr>
        <w:t>9</w:t>
      </w:r>
      <w:r w:rsidR="00A32244" w:rsidRPr="00E43A43">
        <w:rPr>
          <w:b/>
          <w:sz w:val="28"/>
          <w:u w:val="single"/>
        </w:rPr>
        <w:t xml:space="preserve"> </w:t>
      </w:r>
      <w:r w:rsidR="00AD1870" w:rsidRPr="00E43A43">
        <w:rPr>
          <w:b/>
          <w:sz w:val="28"/>
          <w:u w:val="single"/>
        </w:rPr>
        <w:t xml:space="preserve">DE </w:t>
      </w:r>
      <w:r w:rsidR="00CF6A80" w:rsidRPr="00E43A43">
        <w:rPr>
          <w:b/>
          <w:sz w:val="28"/>
          <w:u w:val="single"/>
        </w:rPr>
        <w:t>JULHO</w:t>
      </w:r>
      <w:r w:rsidR="00A32244" w:rsidRPr="00E43A43">
        <w:rPr>
          <w:b/>
          <w:sz w:val="28"/>
          <w:u w:val="single"/>
        </w:rPr>
        <w:t xml:space="preserve"> </w:t>
      </w:r>
      <w:r w:rsidR="00AD1870" w:rsidRPr="00E43A43">
        <w:rPr>
          <w:b/>
          <w:sz w:val="28"/>
          <w:u w:val="single"/>
        </w:rPr>
        <w:t>DE 202</w:t>
      </w:r>
      <w:r w:rsidR="001B088B" w:rsidRPr="00E43A43">
        <w:rPr>
          <w:b/>
          <w:sz w:val="28"/>
          <w:u w:val="single"/>
        </w:rPr>
        <w:t>4</w:t>
      </w:r>
      <w:r w:rsidRPr="00E43A43">
        <w:rPr>
          <w:b/>
          <w:sz w:val="28"/>
          <w:u w:val="single"/>
        </w:rPr>
        <w:t>.</w:t>
      </w:r>
    </w:p>
    <w:p w:rsidR="003D21EE" w:rsidRPr="00A32244" w:rsidRDefault="003D21EE" w:rsidP="00B714F4">
      <w:pPr>
        <w:spacing w:after="0" w:line="271" w:lineRule="auto"/>
        <w:ind w:firstLine="851"/>
        <w:contextualSpacing/>
        <w:jc w:val="both"/>
      </w:pPr>
    </w:p>
    <w:p w:rsidR="003D21EE" w:rsidRDefault="00CF6A80" w:rsidP="00B714F4">
      <w:pPr>
        <w:spacing w:after="0" w:line="271" w:lineRule="auto"/>
        <w:ind w:firstLine="851"/>
        <w:contextualSpacing/>
        <w:jc w:val="both"/>
      </w:pPr>
      <w:r w:rsidRPr="00103C16">
        <w:t>O</w:t>
      </w:r>
      <w:r w:rsidRPr="00103C16">
        <w:rPr>
          <w:b/>
        </w:rPr>
        <w:t xml:space="preserve"> MUNICÍPIO DE SÃO LOURENÇO DO OESTE</w:t>
      </w:r>
      <w:r w:rsidRPr="00103C16">
        <w:t xml:space="preserve">, Estado de Santa Catarina, pessoa jurídica de direito público interno, inscrito no CNPJ nº 83.021.873/0001-08, com sede à Rua Duque de Caxias, nº 789, Centro, em São Lourenço do Oeste/SC, representado pelo Prefeito Municipal, o Sr. </w:t>
      </w:r>
      <w:proofErr w:type="spellStart"/>
      <w:r>
        <w:rPr>
          <w:b/>
        </w:rPr>
        <w:t>Agustinho</w:t>
      </w:r>
      <w:proofErr w:type="spellEnd"/>
      <w:r>
        <w:rPr>
          <w:b/>
        </w:rPr>
        <w:t xml:space="preserve"> Assis </w:t>
      </w:r>
      <w:proofErr w:type="spellStart"/>
      <w:r>
        <w:rPr>
          <w:b/>
        </w:rPr>
        <w:t>Menegatti</w:t>
      </w:r>
      <w:proofErr w:type="spellEnd"/>
      <w:r w:rsidRPr="00103C16">
        <w:t>, residente e domiciliado em São Lourenço do Oeste/SC, denominado simplesmente</w:t>
      </w:r>
      <w:r w:rsidRPr="00103C16">
        <w:rPr>
          <w:b/>
        </w:rPr>
        <w:t xml:space="preserve"> </w:t>
      </w:r>
      <w:r w:rsidRPr="00103C16">
        <w:t>CONTRATANTE</w:t>
      </w:r>
      <w:r w:rsidR="003D21EE" w:rsidRPr="00BC7272">
        <w:t xml:space="preserve">, </w:t>
      </w:r>
      <w:r w:rsidR="009259A4" w:rsidRPr="00BC7272">
        <w:t xml:space="preserve">e a empresa </w:t>
      </w:r>
      <w:r w:rsidRPr="00CF6A80">
        <w:rPr>
          <w:b/>
        </w:rPr>
        <w:t>LEONARDO BARBAROTO</w:t>
      </w:r>
      <w:r w:rsidR="00577A08" w:rsidRPr="00577A08">
        <w:rPr>
          <w:b/>
        </w:rPr>
        <w:t xml:space="preserve">, </w:t>
      </w:r>
      <w:r w:rsidR="00826C28">
        <w:rPr>
          <w:bCs/>
        </w:rPr>
        <w:t>inscrita</w:t>
      </w:r>
      <w:r w:rsidR="00577A08">
        <w:rPr>
          <w:bCs/>
        </w:rPr>
        <w:t xml:space="preserve"> no CNPJ</w:t>
      </w:r>
      <w:r w:rsidR="00577A08" w:rsidRPr="00577A08">
        <w:rPr>
          <w:bCs/>
        </w:rPr>
        <w:t xml:space="preserve"> sob o nº </w:t>
      </w:r>
      <w:r>
        <w:t>15.123.648/0001-22</w:t>
      </w:r>
      <w:r w:rsidR="00577A08" w:rsidRPr="00577A08">
        <w:rPr>
          <w:bCs/>
        </w:rPr>
        <w:t xml:space="preserve">, situada </w:t>
      </w:r>
      <w:r w:rsidR="00A77016">
        <w:rPr>
          <w:bCs/>
        </w:rPr>
        <w:t>n</w:t>
      </w:r>
      <w:r w:rsidR="00577A08" w:rsidRPr="00577A08">
        <w:rPr>
          <w:bCs/>
        </w:rPr>
        <w:t xml:space="preserve">a </w:t>
      </w:r>
      <w:r>
        <w:t>Avenida Tupi</w:t>
      </w:r>
      <w:r w:rsidR="0049330A">
        <w:t xml:space="preserve">, nº </w:t>
      </w:r>
      <w:r>
        <w:t>2660, Apto 103</w:t>
      </w:r>
      <w:r w:rsidR="0049330A">
        <w:t>,</w:t>
      </w:r>
      <w:r w:rsidR="00A77016">
        <w:t xml:space="preserve"> </w:t>
      </w:r>
      <w:r>
        <w:t>Centro</w:t>
      </w:r>
      <w:r w:rsidR="00A77016">
        <w:t xml:space="preserve">, no município de </w:t>
      </w:r>
      <w:r>
        <w:t>Pato Branco</w:t>
      </w:r>
      <w:r w:rsidR="00A77016">
        <w:t xml:space="preserve">/PR, CEP: </w:t>
      </w:r>
      <w:r>
        <w:t>85.501-039</w:t>
      </w:r>
      <w:r w:rsidR="00A77016">
        <w:rPr>
          <w:bCs/>
        </w:rPr>
        <w:t xml:space="preserve">, neste ato representada </w:t>
      </w:r>
      <w:r>
        <w:rPr>
          <w:bCs/>
        </w:rPr>
        <w:t>por seu sócio proprietário, o</w:t>
      </w:r>
      <w:r w:rsidR="0049330A">
        <w:rPr>
          <w:bCs/>
        </w:rPr>
        <w:t xml:space="preserve"> Sr.</w:t>
      </w:r>
      <w:r w:rsidR="00577A08" w:rsidRPr="00577A08">
        <w:rPr>
          <w:bCs/>
        </w:rPr>
        <w:t xml:space="preserve"> </w:t>
      </w:r>
      <w:r>
        <w:rPr>
          <w:b/>
        </w:rPr>
        <w:t xml:space="preserve">Leonardo </w:t>
      </w:r>
      <w:proofErr w:type="spellStart"/>
      <w:r>
        <w:rPr>
          <w:b/>
        </w:rPr>
        <w:t>Barbaroto</w:t>
      </w:r>
      <w:proofErr w:type="spellEnd"/>
      <w:r w:rsidR="009259A4" w:rsidRPr="00BC7272">
        <w:t>,</w:t>
      </w:r>
      <w:r w:rsidR="002809D0">
        <w:t xml:space="preserve"> brasileir</w:t>
      </w:r>
      <w:r w:rsidR="00A77016">
        <w:t>o, empresári</w:t>
      </w:r>
      <w:r>
        <w:t>o</w:t>
      </w:r>
      <w:r w:rsidR="002809D0">
        <w:t>, inscrit</w:t>
      </w:r>
      <w:r w:rsidR="006434DE">
        <w:t>o</w:t>
      </w:r>
      <w:r w:rsidR="002809D0">
        <w:t xml:space="preserve"> no CPF sob o nº ***</w:t>
      </w:r>
      <w:proofErr w:type="gramStart"/>
      <w:r w:rsidR="002809D0">
        <w:t>.</w:t>
      </w:r>
      <w:proofErr w:type="gramEnd"/>
      <w:r>
        <w:t>642.019</w:t>
      </w:r>
      <w:r w:rsidR="002809D0">
        <w:t>-**</w:t>
      </w:r>
      <w:r>
        <w:t>, residente e domiciliado</w:t>
      </w:r>
      <w:r w:rsidR="009259A4" w:rsidRPr="00BC7272">
        <w:t xml:space="preserve"> em </w:t>
      </w:r>
      <w:r>
        <w:t>Pato Branco/PR</w:t>
      </w:r>
      <w:r w:rsidR="00370625" w:rsidRPr="00BC7272">
        <w:t>, doravante denominada CONTRATADA</w:t>
      </w:r>
      <w:r w:rsidR="009F1017" w:rsidRPr="00BC7272">
        <w:t xml:space="preserve">, </w:t>
      </w:r>
      <w:r w:rsidR="003D21EE" w:rsidRPr="00BC7272">
        <w:t xml:space="preserve">doravante, resolvem </w:t>
      </w:r>
      <w:r w:rsidR="003A48CD">
        <w:t>celebrar o presente Contrato,</w:t>
      </w:r>
      <w:r w:rsidR="002809D0" w:rsidRPr="002809D0">
        <w:t xml:space="preserve"> em conformidade com o</w:t>
      </w:r>
      <w:r w:rsidR="003A48CD">
        <w:t>s</w:t>
      </w:r>
      <w:r w:rsidR="002809D0" w:rsidRPr="002809D0">
        <w:t xml:space="preserve"> art</w:t>
      </w:r>
      <w:r w:rsidR="003A48CD">
        <w:t>igos 75, II e</w:t>
      </w:r>
      <w:r w:rsidR="002809D0" w:rsidRPr="002809D0">
        <w:t xml:space="preserve"> </w:t>
      </w:r>
      <w:r w:rsidR="003A48CD">
        <w:t>95</w:t>
      </w:r>
      <w:r w:rsidR="002809D0" w:rsidRPr="002809D0">
        <w:t xml:space="preserve">, </w:t>
      </w:r>
      <w:r w:rsidR="003A48CD">
        <w:t>§2º</w:t>
      </w:r>
      <w:r w:rsidR="002809D0" w:rsidRPr="002809D0">
        <w:t>, da Lei Federal nº 14.133/2021</w:t>
      </w:r>
      <w:r w:rsidR="003A48CD">
        <w:t xml:space="preserve"> e Decreto Municipal nº 7.980/2023</w:t>
      </w:r>
      <w:r w:rsidR="002809D0" w:rsidRPr="002809D0">
        <w:t>, mediante sujeição mútua às seguintes cláusulas contratuais</w:t>
      </w:r>
      <w:r w:rsidR="003D21EE" w:rsidRPr="00BC7272">
        <w:t>:</w:t>
      </w:r>
    </w:p>
    <w:p w:rsidR="003D21EE" w:rsidRDefault="003D21EE" w:rsidP="00B714F4">
      <w:pPr>
        <w:spacing w:after="0" w:line="271" w:lineRule="auto"/>
        <w:ind w:firstLine="851"/>
        <w:jc w:val="center"/>
        <w:rPr>
          <w:b/>
          <w:color w:val="FF0000"/>
        </w:rPr>
      </w:pPr>
    </w:p>
    <w:p w:rsidR="00753ABD" w:rsidRPr="00F662A0" w:rsidRDefault="00753ABD" w:rsidP="00B714F4">
      <w:pPr>
        <w:tabs>
          <w:tab w:val="left" w:pos="2694"/>
        </w:tabs>
        <w:spacing w:after="0" w:line="271" w:lineRule="auto"/>
        <w:jc w:val="center"/>
        <w:rPr>
          <w:b/>
        </w:rPr>
      </w:pPr>
      <w:r w:rsidRPr="00F662A0">
        <w:rPr>
          <w:b/>
        </w:rPr>
        <w:t>CLÁUSULA PRIMEIRA - OBJETO</w:t>
      </w:r>
    </w:p>
    <w:p w:rsidR="002809D0" w:rsidRPr="00F662A0" w:rsidRDefault="000010ED" w:rsidP="00B714F4">
      <w:pPr>
        <w:spacing w:after="0" w:line="271" w:lineRule="auto"/>
        <w:ind w:firstLine="851"/>
        <w:jc w:val="both"/>
      </w:pPr>
      <w:r w:rsidRPr="00F662A0">
        <w:t>1.1.</w:t>
      </w:r>
      <w:r w:rsidRPr="00F662A0">
        <w:tab/>
      </w:r>
      <w:r w:rsidR="002809D0" w:rsidRPr="00F662A0">
        <w:t xml:space="preserve">O presente contrato tem por objeto a </w:t>
      </w:r>
      <w:r w:rsidR="002A12FB" w:rsidRPr="002A12FB">
        <w:rPr>
          <w:b/>
        </w:rPr>
        <w:t>CONTRAT</w:t>
      </w:r>
      <w:r w:rsidR="002A12FB">
        <w:rPr>
          <w:b/>
        </w:rPr>
        <w:t>AÇÃO DOS ARTISTAS LÉO E FABIANO</w:t>
      </w:r>
      <w:r w:rsidR="002A12FB" w:rsidRPr="002A12FB">
        <w:rPr>
          <w:b/>
        </w:rPr>
        <w:t xml:space="preserve"> PARA PRESTAÇÃO DE SERVIÇO DE JURI</w:t>
      </w:r>
      <w:r w:rsidR="002A12FB">
        <w:rPr>
          <w:b/>
        </w:rPr>
        <w:t>,</w:t>
      </w:r>
      <w:r w:rsidR="002A12FB" w:rsidRPr="002A12FB">
        <w:rPr>
          <w:b/>
        </w:rPr>
        <w:t xml:space="preserve"> NO 51º </w:t>
      </w:r>
      <w:r w:rsidR="002A12FB" w:rsidRPr="00574F99">
        <w:rPr>
          <w:rFonts w:eastAsia="Arial"/>
          <w:b/>
        </w:rPr>
        <w:t>FESTIVAL LOURENCIANO DE INTERPRETAÇÃO DA CANÇÃO</w:t>
      </w:r>
      <w:r w:rsidR="002A12FB" w:rsidRPr="002A12FB">
        <w:rPr>
          <w:b/>
        </w:rPr>
        <w:t xml:space="preserve"> </w:t>
      </w:r>
      <w:r w:rsidR="002A12FB">
        <w:rPr>
          <w:b/>
        </w:rPr>
        <w:t xml:space="preserve">- </w:t>
      </w:r>
      <w:r w:rsidR="002A12FB" w:rsidRPr="002A12FB">
        <w:rPr>
          <w:b/>
        </w:rPr>
        <w:t xml:space="preserve">FLIC, DURANTE OS DIAS 24, 25 E 26 DE JULHO </w:t>
      </w:r>
      <w:r w:rsidR="002A12FB">
        <w:rPr>
          <w:b/>
        </w:rPr>
        <w:t>DE 2024</w:t>
      </w:r>
      <w:r w:rsidR="00AC1363">
        <w:rPr>
          <w:b/>
        </w:rPr>
        <w:t>, NO CENTRO DE EVENTOS.</w:t>
      </w:r>
    </w:p>
    <w:p w:rsidR="002809D0" w:rsidRPr="00F662A0" w:rsidRDefault="002809D0" w:rsidP="00B714F4">
      <w:pPr>
        <w:spacing w:after="0" w:line="271" w:lineRule="auto"/>
        <w:ind w:firstLine="851"/>
        <w:jc w:val="both"/>
      </w:pPr>
      <w:r w:rsidRPr="00F662A0">
        <w:t>1.2.</w:t>
      </w:r>
      <w:r w:rsidRPr="00F662A0">
        <w:tab/>
        <w:t>As despesas que venham a ocorrer oriundas da prestação dos serviços, tais como</w:t>
      </w:r>
      <w:r w:rsidR="006E5A2F">
        <w:t>:</w:t>
      </w:r>
      <w:r w:rsidRPr="00F662A0">
        <w:t xml:space="preserve"> deslocamentos, hospedagem, alimentação, equipe de apoio, seguros, tributos, encargos trabalhistas e previdenciários e relativamente ao</w:t>
      </w:r>
      <w:r w:rsidR="006E5A2F">
        <w:t xml:space="preserve">s seus prepostos e empregados, </w:t>
      </w:r>
      <w:r w:rsidRPr="00F662A0">
        <w:t>correrão por conta da contratada.</w:t>
      </w:r>
    </w:p>
    <w:p w:rsidR="00A32244" w:rsidRDefault="006E5A2F" w:rsidP="00B714F4">
      <w:pPr>
        <w:spacing w:after="0" w:line="271" w:lineRule="auto"/>
        <w:ind w:firstLine="851"/>
        <w:jc w:val="both"/>
      </w:pPr>
      <w:r>
        <w:t>1.3</w:t>
      </w:r>
      <w:r w:rsidR="00A32244" w:rsidRPr="00753ABD">
        <w:t>.</w:t>
      </w:r>
      <w:r w:rsidR="00A32244" w:rsidRPr="00753ABD">
        <w:tab/>
        <w:t>Discriminação do objeto:</w:t>
      </w:r>
      <w:r w:rsidR="00A32244" w:rsidRPr="00753ABD">
        <w:tab/>
      </w:r>
    </w:p>
    <w:p w:rsidR="00A04CA5" w:rsidRDefault="00A04CA5" w:rsidP="00B714F4">
      <w:pPr>
        <w:spacing w:after="0" w:line="271" w:lineRule="auto"/>
        <w:ind w:firstLine="851"/>
        <w:jc w:val="both"/>
      </w:pPr>
    </w:p>
    <w:tbl>
      <w:tblPr>
        <w:tblStyle w:val="Tabelacomgrade"/>
        <w:tblW w:w="9747" w:type="dxa"/>
        <w:tblLayout w:type="fixed"/>
        <w:tblLook w:val="04A0" w:firstRow="1" w:lastRow="0" w:firstColumn="1" w:lastColumn="0" w:noHBand="0" w:noVBand="1"/>
      </w:tblPr>
      <w:tblGrid>
        <w:gridCol w:w="675"/>
        <w:gridCol w:w="6379"/>
        <w:gridCol w:w="567"/>
        <w:gridCol w:w="709"/>
        <w:gridCol w:w="1417"/>
      </w:tblGrid>
      <w:tr w:rsidR="00753ABD" w:rsidRPr="00A32244" w:rsidTr="00753ABD">
        <w:tc>
          <w:tcPr>
            <w:tcW w:w="675" w:type="dxa"/>
            <w:shd w:val="clear" w:color="auto" w:fill="D9D9D9" w:themeFill="background1" w:themeFillShade="D9"/>
            <w:vAlign w:val="center"/>
          </w:tcPr>
          <w:p w:rsidR="00753ABD" w:rsidRPr="00E95D8B" w:rsidRDefault="00753ABD" w:rsidP="00B714F4">
            <w:pPr>
              <w:autoSpaceDE w:val="0"/>
              <w:autoSpaceDN w:val="0"/>
              <w:adjustRightInd w:val="0"/>
              <w:spacing w:line="271" w:lineRule="auto"/>
              <w:ind w:left="-108" w:right="-108"/>
              <w:jc w:val="center"/>
              <w:rPr>
                <w:b/>
                <w:sz w:val="18"/>
                <w:szCs w:val="18"/>
              </w:rPr>
            </w:pPr>
            <w:r w:rsidRPr="00E95D8B">
              <w:rPr>
                <w:b/>
                <w:sz w:val="18"/>
                <w:szCs w:val="18"/>
              </w:rPr>
              <w:t>Item</w:t>
            </w:r>
          </w:p>
        </w:tc>
        <w:tc>
          <w:tcPr>
            <w:tcW w:w="6379" w:type="dxa"/>
            <w:shd w:val="clear" w:color="auto" w:fill="D9D9D9" w:themeFill="background1" w:themeFillShade="D9"/>
            <w:vAlign w:val="center"/>
          </w:tcPr>
          <w:p w:rsidR="00753ABD" w:rsidRPr="00E95D8B" w:rsidRDefault="00753ABD" w:rsidP="00B714F4">
            <w:pPr>
              <w:autoSpaceDE w:val="0"/>
              <w:autoSpaceDN w:val="0"/>
              <w:adjustRightInd w:val="0"/>
              <w:spacing w:line="271" w:lineRule="auto"/>
              <w:jc w:val="center"/>
              <w:rPr>
                <w:b/>
                <w:sz w:val="18"/>
                <w:szCs w:val="18"/>
              </w:rPr>
            </w:pPr>
            <w:r w:rsidRPr="00E95D8B">
              <w:rPr>
                <w:b/>
                <w:sz w:val="18"/>
                <w:szCs w:val="18"/>
              </w:rPr>
              <w:t>Descrição</w:t>
            </w:r>
          </w:p>
        </w:tc>
        <w:tc>
          <w:tcPr>
            <w:tcW w:w="567" w:type="dxa"/>
            <w:shd w:val="clear" w:color="auto" w:fill="D9D9D9" w:themeFill="background1" w:themeFillShade="D9"/>
            <w:vAlign w:val="center"/>
          </w:tcPr>
          <w:p w:rsidR="00753ABD" w:rsidRPr="00E95D8B" w:rsidRDefault="00753ABD" w:rsidP="00B714F4">
            <w:pPr>
              <w:autoSpaceDE w:val="0"/>
              <w:autoSpaceDN w:val="0"/>
              <w:adjustRightInd w:val="0"/>
              <w:spacing w:line="271" w:lineRule="auto"/>
              <w:jc w:val="center"/>
              <w:rPr>
                <w:b/>
                <w:sz w:val="18"/>
                <w:szCs w:val="18"/>
              </w:rPr>
            </w:pPr>
            <w:proofErr w:type="spellStart"/>
            <w:r w:rsidRPr="00E95D8B">
              <w:rPr>
                <w:b/>
                <w:sz w:val="18"/>
                <w:szCs w:val="18"/>
              </w:rPr>
              <w:t>Und</w:t>
            </w:r>
            <w:proofErr w:type="spellEnd"/>
          </w:p>
        </w:tc>
        <w:tc>
          <w:tcPr>
            <w:tcW w:w="709" w:type="dxa"/>
            <w:shd w:val="clear" w:color="auto" w:fill="D9D9D9" w:themeFill="background1" w:themeFillShade="D9"/>
            <w:vAlign w:val="center"/>
          </w:tcPr>
          <w:p w:rsidR="00753ABD" w:rsidRPr="00E95D8B" w:rsidRDefault="00753ABD" w:rsidP="00B714F4">
            <w:pPr>
              <w:autoSpaceDE w:val="0"/>
              <w:autoSpaceDN w:val="0"/>
              <w:adjustRightInd w:val="0"/>
              <w:spacing w:line="271" w:lineRule="auto"/>
              <w:jc w:val="center"/>
              <w:rPr>
                <w:b/>
                <w:sz w:val="18"/>
                <w:szCs w:val="18"/>
              </w:rPr>
            </w:pPr>
            <w:proofErr w:type="spellStart"/>
            <w:r w:rsidRPr="00E95D8B">
              <w:rPr>
                <w:b/>
                <w:sz w:val="18"/>
                <w:szCs w:val="18"/>
              </w:rPr>
              <w:t>Qtd</w:t>
            </w:r>
            <w:proofErr w:type="spellEnd"/>
            <w:r w:rsidRPr="00E95D8B">
              <w:rPr>
                <w:b/>
                <w:sz w:val="18"/>
                <w:szCs w:val="18"/>
              </w:rPr>
              <w:t>.</w:t>
            </w:r>
          </w:p>
        </w:tc>
        <w:tc>
          <w:tcPr>
            <w:tcW w:w="1417" w:type="dxa"/>
            <w:shd w:val="clear" w:color="auto" w:fill="D9D9D9" w:themeFill="background1" w:themeFillShade="D9"/>
            <w:vAlign w:val="center"/>
          </w:tcPr>
          <w:p w:rsidR="00753ABD" w:rsidRPr="00E95D8B" w:rsidRDefault="00753ABD" w:rsidP="00B714F4">
            <w:pPr>
              <w:autoSpaceDE w:val="0"/>
              <w:autoSpaceDN w:val="0"/>
              <w:adjustRightInd w:val="0"/>
              <w:spacing w:line="271" w:lineRule="auto"/>
              <w:jc w:val="center"/>
              <w:rPr>
                <w:b/>
                <w:sz w:val="18"/>
                <w:szCs w:val="18"/>
              </w:rPr>
            </w:pPr>
            <w:r w:rsidRPr="00E95D8B">
              <w:rPr>
                <w:b/>
                <w:sz w:val="18"/>
                <w:szCs w:val="18"/>
              </w:rPr>
              <w:t>Valor Unitário</w:t>
            </w:r>
          </w:p>
        </w:tc>
      </w:tr>
      <w:tr w:rsidR="00753ABD" w:rsidRPr="00A32244" w:rsidTr="009462D5">
        <w:tc>
          <w:tcPr>
            <w:tcW w:w="675" w:type="dxa"/>
            <w:vAlign w:val="center"/>
          </w:tcPr>
          <w:p w:rsidR="00E95D8B" w:rsidRPr="00E95D8B" w:rsidRDefault="00E95D8B" w:rsidP="00B714F4">
            <w:pPr>
              <w:autoSpaceDE w:val="0"/>
              <w:autoSpaceDN w:val="0"/>
              <w:adjustRightInd w:val="0"/>
              <w:spacing w:line="271" w:lineRule="auto"/>
              <w:jc w:val="center"/>
              <w:rPr>
                <w:sz w:val="18"/>
                <w:szCs w:val="18"/>
              </w:rPr>
            </w:pPr>
          </w:p>
          <w:p w:rsidR="00E95D8B" w:rsidRPr="00E95D8B" w:rsidRDefault="00E95D8B" w:rsidP="00B714F4">
            <w:pPr>
              <w:autoSpaceDE w:val="0"/>
              <w:autoSpaceDN w:val="0"/>
              <w:adjustRightInd w:val="0"/>
              <w:spacing w:line="271" w:lineRule="auto"/>
              <w:jc w:val="center"/>
              <w:rPr>
                <w:sz w:val="18"/>
                <w:szCs w:val="18"/>
              </w:rPr>
            </w:pPr>
          </w:p>
          <w:p w:rsidR="00E95D8B" w:rsidRPr="00E95D8B" w:rsidRDefault="00E95D8B" w:rsidP="00B714F4">
            <w:pPr>
              <w:autoSpaceDE w:val="0"/>
              <w:autoSpaceDN w:val="0"/>
              <w:adjustRightInd w:val="0"/>
              <w:spacing w:line="271" w:lineRule="auto"/>
              <w:jc w:val="center"/>
              <w:rPr>
                <w:sz w:val="18"/>
                <w:szCs w:val="18"/>
              </w:rPr>
            </w:pPr>
          </w:p>
          <w:p w:rsidR="00E95D8B" w:rsidRPr="00E95D8B" w:rsidRDefault="00E95D8B" w:rsidP="00B714F4">
            <w:pPr>
              <w:autoSpaceDE w:val="0"/>
              <w:autoSpaceDN w:val="0"/>
              <w:adjustRightInd w:val="0"/>
              <w:spacing w:line="271" w:lineRule="auto"/>
              <w:jc w:val="center"/>
              <w:rPr>
                <w:sz w:val="18"/>
                <w:szCs w:val="18"/>
              </w:rPr>
            </w:pPr>
          </w:p>
          <w:p w:rsidR="00753ABD" w:rsidRPr="00E95D8B" w:rsidRDefault="008F11F9" w:rsidP="00B714F4">
            <w:pPr>
              <w:autoSpaceDE w:val="0"/>
              <w:autoSpaceDN w:val="0"/>
              <w:adjustRightInd w:val="0"/>
              <w:spacing w:line="271" w:lineRule="auto"/>
              <w:jc w:val="center"/>
              <w:rPr>
                <w:sz w:val="18"/>
                <w:szCs w:val="18"/>
              </w:rPr>
            </w:pPr>
            <w:proofErr w:type="gramStart"/>
            <w:r>
              <w:rPr>
                <w:sz w:val="18"/>
                <w:szCs w:val="18"/>
              </w:rPr>
              <w:t>1</w:t>
            </w:r>
            <w:proofErr w:type="gramEnd"/>
          </w:p>
        </w:tc>
        <w:tc>
          <w:tcPr>
            <w:tcW w:w="6379" w:type="dxa"/>
            <w:vAlign w:val="center"/>
          </w:tcPr>
          <w:p w:rsidR="002A12FB" w:rsidRDefault="0029508B" w:rsidP="00B714F4">
            <w:pPr>
              <w:spacing w:line="271" w:lineRule="auto"/>
              <w:jc w:val="both"/>
              <w:rPr>
                <w:sz w:val="18"/>
                <w:szCs w:val="18"/>
              </w:rPr>
            </w:pPr>
            <w:r w:rsidRPr="002A12FB">
              <w:rPr>
                <w:sz w:val="18"/>
                <w:szCs w:val="18"/>
              </w:rPr>
              <w:t>CONTRATA</w:t>
            </w:r>
            <w:r>
              <w:rPr>
                <w:sz w:val="18"/>
                <w:szCs w:val="18"/>
              </w:rPr>
              <w:t xml:space="preserve">ÇÃO DOS ARTISTAS LÉO E FABIANO </w:t>
            </w:r>
            <w:r w:rsidRPr="002A12FB">
              <w:rPr>
                <w:sz w:val="18"/>
                <w:szCs w:val="18"/>
              </w:rPr>
              <w:t xml:space="preserve">PARA PRESTAÇÃO DE SERVIÇO DE JURI NO 51º FLIC, DURANTE OS DIAS 24, 25 E 26 DE JULHO DO CORRENTE ANO, NO CENTRO DE EVENTOS DE SLO. </w:t>
            </w:r>
          </w:p>
          <w:p w:rsidR="002A12FB" w:rsidRDefault="002A12FB" w:rsidP="00B714F4">
            <w:pPr>
              <w:spacing w:line="271" w:lineRule="auto"/>
              <w:jc w:val="both"/>
              <w:rPr>
                <w:sz w:val="18"/>
                <w:szCs w:val="18"/>
              </w:rPr>
            </w:pPr>
          </w:p>
          <w:p w:rsidR="002A12FB" w:rsidRDefault="0029508B" w:rsidP="00B714F4">
            <w:pPr>
              <w:spacing w:line="271" w:lineRule="auto"/>
              <w:jc w:val="both"/>
              <w:rPr>
                <w:sz w:val="18"/>
                <w:szCs w:val="18"/>
              </w:rPr>
            </w:pPr>
            <w:r>
              <w:rPr>
                <w:sz w:val="18"/>
                <w:szCs w:val="18"/>
              </w:rPr>
              <w:t>A</w:t>
            </w:r>
            <w:r w:rsidRPr="002A12FB">
              <w:rPr>
                <w:sz w:val="18"/>
                <w:szCs w:val="18"/>
              </w:rPr>
              <w:t xml:space="preserve">s atribuições do prestador no Festival </w:t>
            </w:r>
            <w:proofErr w:type="spellStart"/>
            <w:r w:rsidRPr="002A12FB">
              <w:rPr>
                <w:sz w:val="18"/>
                <w:szCs w:val="18"/>
              </w:rPr>
              <w:t>Lourenciano</w:t>
            </w:r>
            <w:proofErr w:type="spellEnd"/>
            <w:r w:rsidRPr="002A12FB">
              <w:rPr>
                <w:sz w:val="18"/>
                <w:szCs w:val="18"/>
              </w:rPr>
              <w:t xml:space="preserve"> </w:t>
            </w:r>
            <w:r>
              <w:rPr>
                <w:sz w:val="18"/>
                <w:szCs w:val="18"/>
              </w:rPr>
              <w:t>de Interpretação d</w:t>
            </w:r>
            <w:r w:rsidRPr="002A12FB">
              <w:rPr>
                <w:sz w:val="18"/>
                <w:szCs w:val="18"/>
              </w:rPr>
              <w:t>a Canção (FLIC) são fundamentais para garantir a integridade e o sucesso do evento.</w:t>
            </w:r>
          </w:p>
          <w:p w:rsidR="002A12FB" w:rsidRDefault="002A12FB" w:rsidP="00B714F4">
            <w:pPr>
              <w:spacing w:line="271" w:lineRule="auto"/>
              <w:jc w:val="both"/>
              <w:rPr>
                <w:sz w:val="18"/>
                <w:szCs w:val="18"/>
              </w:rPr>
            </w:pPr>
          </w:p>
          <w:p w:rsidR="002A12FB" w:rsidRDefault="00B714F4" w:rsidP="00B714F4">
            <w:pPr>
              <w:spacing w:line="271" w:lineRule="auto"/>
              <w:jc w:val="both"/>
              <w:rPr>
                <w:sz w:val="18"/>
                <w:szCs w:val="18"/>
              </w:rPr>
            </w:pPr>
            <w:r>
              <w:rPr>
                <w:sz w:val="18"/>
                <w:szCs w:val="18"/>
              </w:rPr>
              <w:t>As responsabilidades da contratada são as seguintes</w:t>
            </w:r>
            <w:r w:rsidR="0029508B" w:rsidRPr="002A12FB">
              <w:rPr>
                <w:sz w:val="18"/>
                <w:szCs w:val="18"/>
              </w:rPr>
              <w:t xml:space="preserve">: </w:t>
            </w:r>
          </w:p>
          <w:p w:rsidR="0029508B" w:rsidRDefault="0029508B" w:rsidP="00B714F4">
            <w:pPr>
              <w:pStyle w:val="PargrafodaLista"/>
              <w:numPr>
                <w:ilvl w:val="0"/>
                <w:numId w:val="11"/>
              </w:numPr>
              <w:spacing w:line="271" w:lineRule="auto"/>
              <w:ind w:left="34" w:firstLine="326"/>
              <w:jc w:val="both"/>
              <w:rPr>
                <w:sz w:val="18"/>
                <w:szCs w:val="18"/>
              </w:rPr>
            </w:pPr>
            <w:r>
              <w:rPr>
                <w:sz w:val="18"/>
                <w:szCs w:val="18"/>
              </w:rPr>
              <w:t>C</w:t>
            </w:r>
            <w:r w:rsidRPr="002A12FB">
              <w:rPr>
                <w:sz w:val="18"/>
                <w:szCs w:val="18"/>
              </w:rPr>
              <w:t>umprir o regulamento: os jurados são responsáveis por lerem e compreenderem completamente o regulamento do FLIC, garantindo que todas as suas avaliações e decisões estejam em conformidade com as diretrizes estabelecidas pela organização do festival</w:t>
            </w:r>
            <w:r>
              <w:rPr>
                <w:sz w:val="18"/>
                <w:szCs w:val="18"/>
              </w:rPr>
              <w:t>;</w:t>
            </w:r>
          </w:p>
          <w:p w:rsidR="0029508B" w:rsidRDefault="0029508B" w:rsidP="00B714F4">
            <w:pPr>
              <w:pStyle w:val="PargrafodaLista"/>
              <w:numPr>
                <w:ilvl w:val="0"/>
                <w:numId w:val="11"/>
              </w:numPr>
              <w:spacing w:line="271" w:lineRule="auto"/>
              <w:ind w:left="34" w:firstLine="326"/>
              <w:jc w:val="both"/>
              <w:rPr>
                <w:sz w:val="18"/>
                <w:szCs w:val="18"/>
              </w:rPr>
            </w:pPr>
            <w:r>
              <w:rPr>
                <w:sz w:val="18"/>
                <w:szCs w:val="18"/>
              </w:rPr>
              <w:t>C</w:t>
            </w:r>
            <w:r w:rsidRPr="002A12FB">
              <w:rPr>
                <w:sz w:val="18"/>
                <w:szCs w:val="18"/>
              </w:rPr>
              <w:t>omparecer nos dias e horários informados: a dupla deverá estar presente nos dias e horários determinados pela comissão organizadora do FLIC para a prestação dos serviços d</w:t>
            </w:r>
            <w:r>
              <w:rPr>
                <w:sz w:val="18"/>
                <w:szCs w:val="18"/>
              </w:rPr>
              <w:t>e avaliação das apresentações. A</w:t>
            </w:r>
            <w:r w:rsidRPr="002A12FB">
              <w:rPr>
                <w:sz w:val="18"/>
                <w:szCs w:val="18"/>
              </w:rPr>
              <w:t xml:space="preserve"> presença pontual é essencial para garantir o bom funcionamento e o cumpr</w:t>
            </w:r>
            <w:r>
              <w:rPr>
                <w:sz w:val="18"/>
                <w:szCs w:val="18"/>
              </w:rPr>
              <w:t>imento do cronograma do evento;</w:t>
            </w:r>
          </w:p>
          <w:p w:rsidR="0029508B" w:rsidRDefault="0029508B" w:rsidP="00B714F4">
            <w:pPr>
              <w:pStyle w:val="PargrafodaLista"/>
              <w:numPr>
                <w:ilvl w:val="0"/>
                <w:numId w:val="11"/>
              </w:numPr>
              <w:spacing w:line="271" w:lineRule="auto"/>
              <w:ind w:left="34" w:firstLine="326"/>
              <w:jc w:val="both"/>
              <w:rPr>
                <w:sz w:val="18"/>
                <w:szCs w:val="18"/>
              </w:rPr>
            </w:pPr>
            <w:r>
              <w:rPr>
                <w:sz w:val="18"/>
                <w:szCs w:val="18"/>
              </w:rPr>
              <w:t>J</w:t>
            </w:r>
            <w:r w:rsidRPr="002A12FB">
              <w:rPr>
                <w:sz w:val="18"/>
                <w:szCs w:val="18"/>
              </w:rPr>
              <w:t xml:space="preserve">ulgar as apresentações de maneira imparcial: a dupla deverá avaliar as performances musicais de forma imparcial e objetiva, levando em consideração critérios como técnica vocal, interpretação, expressividade e qualidade artística. </w:t>
            </w:r>
            <w:r>
              <w:rPr>
                <w:sz w:val="18"/>
                <w:szCs w:val="18"/>
              </w:rPr>
              <w:t>O</w:t>
            </w:r>
            <w:r w:rsidRPr="002A12FB">
              <w:rPr>
                <w:sz w:val="18"/>
                <w:szCs w:val="18"/>
              </w:rPr>
              <w:t xml:space="preserve"> objetivo é garantir uma competição justa e transparente, valorizando o talento</w:t>
            </w:r>
            <w:r>
              <w:rPr>
                <w:sz w:val="18"/>
                <w:szCs w:val="18"/>
              </w:rPr>
              <w:t xml:space="preserve"> e o esforço dos participantes;</w:t>
            </w:r>
          </w:p>
          <w:p w:rsidR="0029508B" w:rsidRDefault="0029508B" w:rsidP="00B714F4">
            <w:pPr>
              <w:pStyle w:val="PargrafodaLista"/>
              <w:numPr>
                <w:ilvl w:val="0"/>
                <w:numId w:val="11"/>
              </w:numPr>
              <w:spacing w:line="271" w:lineRule="auto"/>
              <w:ind w:left="34" w:firstLine="326"/>
              <w:jc w:val="both"/>
              <w:rPr>
                <w:sz w:val="18"/>
                <w:szCs w:val="18"/>
              </w:rPr>
            </w:pPr>
            <w:r w:rsidRPr="002A12FB">
              <w:rPr>
                <w:sz w:val="18"/>
                <w:szCs w:val="18"/>
              </w:rPr>
              <w:lastRenderedPageBreak/>
              <w:t xml:space="preserve">Emitir parecer sobre a classificação: após cada apresentação, a dupla deverá fornecer um parecer verbal ou emitir notas, conforme o formato estabelecido pela organização do FLIC, indicando sua avaliação e classificação da </w:t>
            </w:r>
            <w:proofErr w:type="gramStart"/>
            <w:r w:rsidRPr="002A12FB">
              <w:rPr>
                <w:sz w:val="18"/>
                <w:szCs w:val="18"/>
              </w:rPr>
              <w:t>performance</w:t>
            </w:r>
            <w:proofErr w:type="gramEnd"/>
            <w:r w:rsidRPr="002A12FB">
              <w:rPr>
                <w:sz w:val="18"/>
                <w:szCs w:val="18"/>
              </w:rPr>
              <w:t xml:space="preserve">. Essas avaliações contribuem para a determinação dos vencedores em cada categoria do festival. A dupla emitirá parecer conjunto em todas as apresentações. </w:t>
            </w:r>
          </w:p>
          <w:p w:rsidR="00753ABD" w:rsidRPr="0029508B" w:rsidRDefault="0029508B" w:rsidP="00B714F4">
            <w:pPr>
              <w:pStyle w:val="PargrafodaLista"/>
              <w:numPr>
                <w:ilvl w:val="0"/>
                <w:numId w:val="11"/>
              </w:numPr>
              <w:spacing w:line="271" w:lineRule="auto"/>
              <w:ind w:left="34" w:firstLine="326"/>
              <w:jc w:val="both"/>
              <w:rPr>
                <w:sz w:val="18"/>
                <w:szCs w:val="18"/>
              </w:rPr>
            </w:pPr>
            <w:r w:rsidRPr="002A12FB">
              <w:rPr>
                <w:sz w:val="18"/>
                <w:szCs w:val="18"/>
              </w:rPr>
              <w:t>A</w:t>
            </w:r>
            <w:r w:rsidRPr="0029508B">
              <w:rPr>
                <w:sz w:val="18"/>
                <w:szCs w:val="18"/>
              </w:rPr>
              <w:t>rcar com despesas de translado e alimentação: todas as despesas de transporte e alimentação relacionadas à prestação dos serviços são de responsabilidade exclusiva do contratado. Isso inclui custos de viagem, hospedagem, combustível, alimentação e qualquer outro gasto associado à participação no evento.</w:t>
            </w:r>
          </w:p>
        </w:tc>
        <w:tc>
          <w:tcPr>
            <w:tcW w:w="567" w:type="dxa"/>
            <w:vAlign w:val="center"/>
          </w:tcPr>
          <w:p w:rsidR="00E95D8B" w:rsidRPr="00E95D8B" w:rsidRDefault="00E95D8B" w:rsidP="00B714F4">
            <w:pPr>
              <w:autoSpaceDE w:val="0"/>
              <w:autoSpaceDN w:val="0"/>
              <w:adjustRightInd w:val="0"/>
              <w:spacing w:line="271" w:lineRule="auto"/>
              <w:jc w:val="center"/>
              <w:rPr>
                <w:sz w:val="18"/>
                <w:szCs w:val="18"/>
                <w:lang w:eastAsia="pt-BR"/>
              </w:rPr>
            </w:pPr>
          </w:p>
          <w:p w:rsidR="00E95D8B" w:rsidRPr="00E95D8B" w:rsidRDefault="00E95D8B" w:rsidP="00B714F4">
            <w:pPr>
              <w:autoSpaceDE w:val="0"/>
              <w:autoSpaceDN w:val="0"/>
              <w:adjustRightInd w:val="0"/>
              <w:spacing w:line="271" w:lineRule="auto"/>
              <w:jc w:val="center"/>
              <w:rPr>
                <w:sz w:val="18"/>
                <w:szCs w:val="18"/>
                <w:lang w:eastAsia="pt-BR"/>
              </w:rPr>
            </w:pPr>
          </w:p>
          <w:p w:rsidR="00E95D8B" w:rsidRPr="00E95D8B" w:rsidRDefault="00E95D8B" w:rsidP="00B714F4">
            <w:pPr>
              <w:autoSpaceDE w:val="0"/>
              <w:autoSpaceDN w:val="0"/>
              <w:adjustRightInd w:val="0"/>
              <w:spacing w:line="271" w:lineRule="auto"/>
              <w:jc w:val="center"/>
              <w:rPr>
                <w:sz w:val="18"/>
                <w:szCs w:val="18"/>
                <w:lang w:eastAsia="pt-BR"/>
              </w:rPr>
            </w:pPr>
          </w:p>
          <w:p w:rsidR="00E95D8B" w:rsidRPr="00E95D8B" w:rsidRDefault="00E95D8B" w:rsidP="00B714F4">
            <w:pPr>
              <w:autoSpaceDE w:val="0"/>
              <w:autoSpaceDN w:val="0"/>
              <w:adjustRightInd w:val="0"/>
              <w:spacing w:line="271" w:lineRule="auto"/>
              <w:jc w:val="center"/>
              <w:rPr>
                <w:sz w:val="18"/>
                <w:szCs w:val="18"/>
                <w:lang w:eastAsia="pt-BR"/>
              </w:rPr>
            </w:pPr>
          </w:p>
          <w:p w:rsidR="00753ABD" w:rsidRPr="00E95D8B" w:rsidRDefault="00E95D8B" w:rsidP="00B714F4">
            <w:pPr>
              <w:autoSpaceDE w:val="0"/>
              <w:autoSpaceDN w:val="0"/>
              <w:adjustRightInd w:val="0"/>
              <w:spacing w:line="271" w:lineRule="auto"/>
              <w:jc w:val="center"/>
              <w:rPr>
                <w:sz w:val="18"/>
                <w:szCs w:val="18"/>
                <w:lang w:eastAsia="pt-BR"/>
              </w:rPr>
            </w:pPr>
            <w:r w:rsidRPr="00E95D8B">
              <w:rPr>
                <w:sz w:val="18"/>
                <w:szCs w:val="18"/>
                <w:lang w:eastAsia="pt-BR"/>
              </w:rPr>
              <w:t>S</w:t>
            </w:r>
            <w:r w:rsidR="00753ABD" w:rsidRPr="00E95D8B">
              <w:rPr>
                <w:sz w:val="18"/>
                <w:szCs w:val="18"/>
                <w:lang w:eastAsia="pt-BR"/>
              </w:rPr>
              <w:t>er</w:t>
            </w:r>
          </w:p>
        </w:tc>
        <w:tc>
          <w:tcPr>
            <w:tcW w:w="709" w:type="dxa"/>
            <w:vAlign w:val="center"/>
          </w:tcPr>
          <w:p w:rsidR="00E95D8B" w:rsidRPr="00E95D8B" w:rsidRDefault="00E95D8B" w:rsidP="00B714F4">
            <w:pPr>
              <w:autoSpaceDE w:val="0"/>
              <w:autoSpaceDN w:val="0"/>
              <w:adjustRightInd w:val="0"/>
              <w:spacing w:line="271" w:lineRule="auto"/>
              <w:jc w:val="center"/>
              <w:rPr>
                <w:sz w:val="18"/>
                <w:szCs w:val="18"/>
                <w:lang w:eastAsia="pt-BR"/>
              </w:rPr>
            </w:pPr>
          </w:p>
          <w:p w:rsidR="00E95D8B" w:rsidRPr="00E95D8B" w:rsidRDefault="00E95D8B" w:rsidP="00B714F4">
            <w:pPr>
              <w:autoSpaceDE w:val="0"/>
              <w:autoSpaceDN w:val="0"/>
              <w:adjustRightInd w:val="0"/>
              <w:spacing w:line="271" w:lineRule="auto"/>
              <w:jc w:val="center"/>
              <w:rPr>
                <w:sz w:val="18"/>
                <w:szCs w:val="18"/>
                <w:lang w:eastAsia="pt-BR"/>
              </w:rPr>
            </w:pPr>
          </w:p>
          <w:p w:rsidR="00E95D8B" w:rsidRPr="00E95D8B" w:rsidRDefault="00E95D8B" w:rsidP="00B714F4">
            <w:pPr>
              <w:autoSpaceDE w:val="0"/>
              <w:autoSpaceDN w:val="0"/>
              <w:adjustRightInd w:val="0"/>
              <w:spacing w:line="271" w:lineRule="auto"/>
              <w:jc w:val="center"/>
              <w:rPr>
                <w:sz w:val="18"/>
                <w:szCs w:val="18"/>
                <w:lang w:eastAsia="pt-BR"/>
              </w:rPr>
            </w:pPr>
          </w:p>
          <w:p w:rsidR="00E95D8B" w:rsidRPr="00E95D8B" w:rsidRDefault="00E95D8B" w:rsidP="00B714F4">
            <w:pPr>
              <w:autoSpaceDE w:val="0"/>
              <w:autoSpaceDN w:val="0"/>
              <w:adjustRightInd w:val="0"/>
              <w:spacing w:line="271" w:lineRule="auto"/>
              <w:jc w:val="center"/>
              <w:rPr>
                <w:sz w:val="18"/>
                <w:szCs w:val="18"/>
                <w:lang w:eastAsia="pt-BR"/>
              </w:rPr>
            </w:pPr>
          </w:p>
          <w:p w:rsidR="00753ABD" w:rsidRPr="00E95D8B" w:rsidRDefault="004C7355" w:rsidP="00B714F4">
            <w:pPr>
              <w:autoSpaceDE w:val="0"/>
              <w:autoSpaceDN w:val="0"/>
              <w:adjustRightInd w:val="0"/>
              <w:spacing w:line="271" w:lineRule="auto"/>
              <w:jc w:val="center"/>
              <w:rPr>
                <w:sz w:val="18"/>
                <w:szCs w:val="18"/>
                <w:lang w:eastAsia="pt-BR"/>
              </w:rPr>
            </w:pPr>
            <w:proofErr w:type="gramStart"/>
            <w:r w:rsidRPr="00E95D8B">
              <w:rPr>
                <w:sz w:val="18"/>
                <w:szCs w:val="18"/>
                <w:lang w:eastAsia="pt-BR"/>
              </w:rPr>
              <w:t>1</w:t>
            </w:r>
            <w:proofErr w:type="gramEnd"/>
          </w:p>
        </w:tc>
        <w:tc>
          <w:tcPr>
            <w:tcW w:w="1417" w:type="dxa"/>
            <w:vAlign w:val="center"/>
          </w:tcPr>
          <w:p w:rsidR="00E95D8B" w:rsidRPr="00EF7F8E" w:rsidRDefault="00E95D8B" w:rsidP="00B714F4">
            <w:pPr>
              <w:autoSpaceDE w:val="0"/>
              <w:autoSpaceDN w:val="0"/>
              <w:adjustRightInd w:val="0"/>
              <w:spacing w:line="271" w:lineRule="auto"/>
              <w:jc w:val="center"/>
              <w:rPr>
                <w:b/>
                <w:sz w:val="18"/>
                <w:szCs w:val="18"/>
                <w:lang w:eastAsia="pt-BR"/>
              </w:rPr>
            </w:pPr>
          </w:p>
          <w:p w:rsidR="00E95D8B" w:rsidRPr="00EF7F8E" w:rsidRDefault="00E95D8B" w:rsidP="00B714F4">
            <w:pPr>
              <w:autoSpaceDE w:val="0"/>
              <w:autoSpaceDN w:val="0"/>
              <w:adjustRightInd w:val="0"/>
              <w:spacing w:line="271" w:lineRule="auto"/>
              <w:jc w:val="center"/>
              <w:rPr>
                <w:b/>
                <w:sz w:val="18"/>
                <w:szCs w:val="18"/>
                <w:lang w:eastAsia="pt-BR"/>
              </w:rPr>
            </w:pPr>
          </w:p>
          <w:p w:rsidR="00E95D8B" w:rsidRPr="00EF7F8E" w:rsidRDefault="00E95D8B" w:rsidP="00B714F4">
            <w:pPr>
              <w:autoSpaceDE w:val="0"/>
              <w:autoSpaceDN w:val="0"/>
              <w:adjustRightInd w:val="0"/>
              <w:spacing w:line="271" w:lineRule="auto"/>
              <w:jc w:val="center"/>
              <w:rPr>
                <w:b/>
                <w:sz w:val="18"/>
                <w:szCs w:val="18"/>
                <w:lang w:eastAsia="pt-BR"/>
              </w:rPr>
            </w:pPr>
          </w:p>
          <w:p w:rsidR="00E95D8B" w:rsidRPr="00EF7F8E" w:rsidRDefault="00E95D8B" w:rsidP="00B714F4">
            <w:pPr>
              <w:autoSpaceDE w:val="0"/>
              <w:autoSpaceDN w:val="0"/>
              <w:adjustRightInd w:val="0"/>
              <w:spacing w:line="271" w:lineRule="auto"/>
              <w:jc w:val="center"/>
              <w:rPr>
                <w:b/>
                <w:sz w:val="18"/>
                <w:szCs w:val="18"/>
                <w:lang w:eastAsia="pt-BR"/>
              </w:rPr>
            </w:pPr>
          </w:p>
          <w:p w:rsidR="00753ABD" w:rsidRPr="00EF7F8E" w:rsidRDefault="00753ABD" w:rsidP="00B714F4">
            <w:pPr>
              <w:autoSpaceDE w:val="0"/>
              <w:autoSpaceDN w:val="0"/>
              <w:adjustRightInd w:val="0"/>
              <w:spacing w:line="271" w:lineRule="auto"/>
              <w:jc w:val="center"/>
              <w:rPr>
                <w:b/>
                <w:sz w:val="18"/>
                <w:szCs w:val="18"/>
              </w:rPr>
            </w:pPr>
            <w:r w:rsidRPr="00EF7F8E">
              <w:rPr>
                <w:b/>
                <w:sz w:val="18"/>
                <w:szCs w:val="18"/>
                <w:lang w:eastAsia="pt-BR"/>
              </w:rPr>
              <w:t xml:space="preserve">R$ </w:t>
            </w:r>
            <w:r w:rsidR="0029508B">
              <w:rPr>
                <w:b/>
                <w:sz w:val="18"/>
                <w:szCs w:val="18"/>
                <w:lang w:eastAsia="pt-BR"/>
              </w:rPr>
              <w:t>6.000,00</w:t>
            </w:r>
          </w:p>
        </w:tc>
      </w:tr>
      <w:tr w:rsidR="00EC7CCD" w:rsidRPr="00A32244" w:rsidTr="00753ABD">
        <w:tc>
          <w:tcPr>
            <w:tcW w:w="8330" w:type="dxa"/>
            <w:gridSpan w:val="4"/>
            <w:shd w:val="clear" w:color="auto" w:fill="D9D9D9" w:themeFill="background1" w:themeFillShade="D9"/>
          </w:tcPr>
          <w:p w:rsidR="00EC7CCD" w:rsidRPr="00E95D8B" w:rsidRDefault="00EC7CCD" w:rsidP="00B714F4">
            <w:pPr>
              <w:spacing w:line="271" w:lineRule="auto"/>
              <w:jc w:val="center"/>
              <w:rPr>
                <w:b/>
                <w:sz w:val="18"/>
                <w:szCs w:val="18"/>
              </w:rPr>
            </w:pPr>
            <w:r w:rsidRPr="00E95D8B">
              <w:rPr>
                <w:b/>
                <w:sz w:val="18"/>
                <w:szCs w:val="18"/>
              </w:rPr>
              <w:lastRenderedPageBreak/>
              <w:t xml:space="preserve">                                                                                                                                                TOTAL:</w:t>
            </w:r>
          </w:p>
        </w:tc>
        <w:tc>
          <w:tcPr>
            <w:tcW w:w="1417" w:type="dxa"/>
            <w:shd w:val="clear" w:color="auto" w:fill="D9D9D9" w:themeFill="background1" w:themeFillShade="D9"/>
            <w:vAlign w:val="center"/>
          </w:tcPr>
          <w:p w:rsidR="00EC7CCD" w:rsidRPr="00E95D8B" w:rsidRDefault="00EC7CCD" w:rsidP="00B714F4">
            <w:pPr>
              <w:spacing w:line="271" w:lineRule="auto"/>
              <w:jc w:val="center"/>
              <w:rPr>
                <w:b/>
                <w:sz w:val="18"/>
                <w:szCs w:val="18"/>
              </w:rPr>
            </w:pPr>
            <w:r w:rsidRPr="00E95D8B">
              <w:rPr>
                <w:b/>
                <w:sz w:val="18"/>
                <w:szCs w:val="18"/>
              </w:rPr>
              <w:t xml:space="preserve">R$ </w:t>
            </w:r>
            <w:r w:rsidR="0029508B">
              <w:rPr>
                <w:b/>
                <w:sz w:val="18"/>
                <w:szCs w:val="18"/>
              </w:rPr>
              <w:t>6.000,00</w:t>
            </w:r>
          </w:p>
        </w:tc>
      </w:tr>
    </w:tbl>
    <w:p w:rsidR="006E5A2F" w:rsidRDefault="006E5A2F" w:rsidP="00B714F4">
      <w:pPr>
        <w:spacing w:after="0" w:line="271" w:lineRule="auto"/>
        <w:jc w:val="center"/>
        <w:rPr>
          <w:b/>
        </w:rPr>
      </w:pPr>
    </w:p>
    <w:p w:rsidR="00753ABD" w:rsidRPr="00753ABD" w:rsidRDefault="00753ABD" w:rsidP="00B714F4">
      <w:pPr>
        <w:spacing w:after="0" w:line="271" w:lineRule="auto"/>
        <w:jc w:val="center"/>
        <w:rPr>
          <w:b/>
        </w:rPr>
      </w:pPr>
      <w:r>
        <w:rPr>
          <w:b/>
        </w:rPr>
        <w:t>CLÁUSULA SEGUNDA - VIGÊNCIA</w:t>
      </w:r>
    </w:p>
    <w:p w:rsidR="00753ABD" w:rsidRDefault="00753ABD" w:rsidP="00B714F4">
      <w:pPr>
        <w:spacing w:after="0" w:line="271" w:lineRule="auto"/>
        <w:ind w:firstLine="851"/>
        <w:jc w:val="both"/>
      </w:pPr>
      <w:r w:rsidRPr="00753ABD">
        <w:t xml:space="preserve">2.1. </w:t>
      </w:r>
      <w:r w:rsidR="002809D0" w:rsidRPr="002809D0">
        <w:t xml:space="preserve">O prazo de vigência deste Termo de Contrato será de 60 (sessenta) dias, com início na data da assinatura, podendo ser considerado encerrado com o integral cumprimento das obrigações pelas </w:t>
      </w:r>
      <w:r w:rsidR="00D556FF">
        <w:t>p</w:t>
      </w:r>
      <w:r w:rsidR="002809D0" w:rsidRPr="002809D0">
        <w:t>artes caso ocorram antes da data prevista para o seu encerramento. Eventual necessidade de prorrogação, decorrente de acordo entre as partes, será formalizado o respectivo Aditivo contratual.</w:t>
      </w:r>
    </w:p>
    <w:p w:rsidR="00753ABD" w:rsidRDefault="00753ABD" w:rsidP="00B714F4">
      <w:pPr>
        <w:spacing w:after="0" w:line="271" w:lineRule="auto"/>
        <w:ind w:firstLine="851"/>
        <w:jc w:val="both"/>
      </w:pPr>
    </w:p>
    <w:p w:rsidR="00AA10C2" w:rsidRPr="00AA10C2" w:rsidRDefault="007A3078" w:rsidP="00B714F4">
      <w:pPr>
        <w:spacing w:after="0" w:line="271" w:lineRule="auto"/>
        <w:jc w:val="center"/>
        <w:rPr>
          <w:b/>
        </w:rPr>
      </w:pPr>
      <w:r>
        <w:rPr>
          <w:b/>
        </w:rPr>
        <w:t>CLÁUSULA TERCEIRA -</w:t>
      </w:r>
      <w:r w:rsidR="00AA10C2" w:rsidRPr="00AA10C2">
        <w:rPr>
          <w:b/>
        </w:rPr>
        <w:t xml:space="preserve"> PREÇO</w:t>
      </w:r>
    </w:p>
    <w:p w:rsidR="00AA10C2" w:rsidRPr="00AA10C2" w:rsidRDefault="00AA10C2" w:rsidP="00B714F4">
      <w:pPr>
        <w:spacing w:after="0" w:line="271" w:lineRule="auto"/>
        <w:ind w:firstLine="851"/>
        <w:jc w:val="both"/>
      </w:pPr>
      <w:r w:rsidRPr="00E95D8B">
        <w:t>3.1.</w:t>
      </w:r>
      <w:r w:rsidRPr="00E95D8B">
        <w:tab/>
      </w:r>
      <w:r w:rsidR="007A3078" w:rsidRPr="00E95D8B">
        <w:t>O</w:t>
      </w:r>
      <w:r w:rsidRPr="00E95D8B">
        <w:t xml:space="preserve"> </w:t>
      </w:r>
      <w:r w:rsidRPr="00E95D8B">
        <w:rPr>
          <w:b/>
        </w:rPr>
        <w:t>CONTRATANTE</w:t>
      </w:r>
      <w:r w:rsidRPr="00E95D8B">
        <w:t xml:space="preserve"> pagará a </w:t>
      </w:r>
      <w:r w:rsidRPr="00E95D8B">
        <w:rPr>
          <w:b/>
        </w:rPr>
        <w:t>CONTRATADA</w:t>
      </w:r>
      <w:r w:rsidRPr="00E95D8B">
        <w:t xml:space="preserve">, pelos serviços previstos neste contrato, em moeda corrente nacional, a quantia de </w:t>
      </w:r>
      <w:r w:rsidR="00E95D8B" w:rsidRPr="00E95D8B">
        <w:rPr>
          <w:b/>
        </w:rPr>
        <w:t xml:space="preserve">R$ </w:t>
      </w:r>
      <w:r w:rsidR="0029508B">
        <w:rPr>
          <w:b/>
        </w:rPr>
        <w:t>6.000</w:t>
      </w:r>
      <w:r w:rsidR="002809D0">
        <w:rPr>
          <w:b/>
        </w:rPr>
        <w:t>,00</w:t>
      </w:r>
      <w:r w:rsidR="00E95D8B">
        <w:rPr>
          <w:b/>
        </w:rPr>
        <w:t xml:space="preserve"> </w:t>
      </w:r>
      <w:r w:rsidR="00E95D8B" w:rsidRPr="00E95D8B">
        <w:rPr>
          <w:b/>
        </w:rPr>
        <w:t>(</w:t>
      </w:r>
      <w:r w:rsidR="0029508B">
        <w:rPr>
          <w:b/>
        </w:rPr>
        <w:t>seis mil</w:t>
      </w:r>
      <w:r w:rsidR="006E5A2F">
        <w:rPr>
          <w:b/>
        </w:rPr>
        <w:t xml:space="preserve"> </w:t>
      </w:r>
      <w:r w:rsidR="00E95D8B" w:rsidRPr="00E95D8B">
        <w:rPr>
          <w:b/>
        </w:rPr>
        <w:t>reais)</w:t>
      </w:r>
      <w:r w:rsidR="00E95D8B" w:rsidRPr="00E95D8B">
        <w:t>,</w:t>
      </w:r>
      <w:r w:rsidR="00E95D8B">
        <w:rPr>
          <w:b/>
          <w:sz w:val="18"/>
          <w:szCs w:val="18"/>
        </w:rPr>
        <w:t xml:space="preserve"> </w:t>
      </w:r>
      <w:r w:rsidRPr="00AA10C2">
        <w:t>descontando os encargos tributários e previdenciários de acordo com a legislação vigente.</w:t>
      </w:r>
    </w:p>
    <w:p w:rsidR="00AA10C2" w:rsidRDefault="00AA10C2" w:rsidP="00B714F4">
      <w:pPr>
        <w:spacing w:after="0" w:line="271" w:lineRule="auto"/>
        <w:ind w:firstLine="851"/>
        <w:jc w:val="both"/>
      </w:pPr>
      <w:r w:rsidRPr="00AA10C2">
        <w:t>3.2.</w:t>
      </w:r>
      <w:r w:rsidRPr="00AA10C2">
        <w:tab/>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1044E3" w:rsidRPr="00AA10C2" w:rsidRDefault="001044E3" w:rsidP="00B714F4">
      <w:pPr>
        <w:spacing w:after="0" w:line="271" w:lineRule="auto"/>
        <w:ind w:firstLine="851"/>
        <w:jc w:val="both"/>
      </w:pPr>
    </w:p>
    <w:p w:rsidR="007A3078" w:rsidRPr="007A3078" w:rsidRDefault="000010ED" w:rsidP="00B714F4">
      <w:pPr>
        <w:spacing w:after="0" w:line="271" w:lineRule="auto"/>
        <w:jc w:val="center"/>
        <w:rPr>
          <w:b/>
        </w:rPr>
      </w:pPr>
      <w:r>
        <w:rPr>
          <w:b/>
        </w:rPr>
        <w:t>CLÁUSULA QUARTA -</w:t>
      </w:r>
      <w:r w:rsidR="007A3078" w:rsidRPr="007A3078">
        <w:rPr>
          <w:b/>
        </w:rPr>
        <w:t xml:space="preserve"> DOTAÇÃO ORÇAMENTÁRIA</w:t>
      </w:r>
    </w:p>
    <w:p w:rsidR="007A3078" w:rsidRDefault="007A3078" w:rsidP="00B714F4">
      <w:pPr>
        <w:spacing w:after="0" w:line="271" w:lineRule="auto"/>
        <w:ind w:firstLine="851"/>
        <w:jc w:val="both"/>
      </w:pPr>
      <w:r w:rsidRPr="007A3078">
        <w:t>4.1.</w:t>
      </w:r>
      <w:r w:rsidRPr="007A3078">
        <w:tab/>
      </w:r>
      <w:r w:rsidR="0029508B" w:rsidRPr="00304ED2">
        <w:rPr>
          <w:rFonts w:eastAsia="Arial"/>
        </w:rPr>
        <w:t>As</w:t>
      </w:r>
      <w:r w:rsidR="0029508B" w:rsidRPr="00623485">
        <w:rPr>
          <w:rFonts w:eastAsia="Arial"/>
        </w:rPr>
        <w:t xml:space="preserve"> despesas decorrentes da execução do contrato serão custeadas através de recursos financeiros de origem própria, por conta do orçamento do exercício financeiro de 2024, com as seguintes rubricas orçamentárias:</w:t>
      </w:r>
      <w:r w:rsidR="0029508B">
        <w:rPr>
          <w:rFonts w:eastAsia="Arial"/>
        </w:rPr>
        <w:t xml:space="preserve"> </w:t>
      </w:r>
      <w:r w:rsidR="0029508B">
        <w:t xml:space="preserve">D - 20/2024 - 20.06.001. </w:t>
      </w:r>
      <w:r w:rsidR="0029508B" w:rsidRPr="00312A2C">
        <w:t>27.813.4503.2.003</w:t>
      </w:r>
      <w:r w:rsidR="0029508B" w:rsidRPr="005508D5">
        <w:t>.3.3.90.00.00.00.00.00.1.500.0000.0000</w:t>
      </w:r>
      <w:r w:rsidR="0029508B">
        <w:t xml:space="preserve"> </w:t>
      </w:r>
      <w:r w:rsidR="0029508B" w:rsidRPr="005508D5">
        <w:t xml:space="preserve">- </w:t>
      </w:r>
      <w:r w:rsidR="0029508B">
        <w:t>M</w:t>
      </w:r>
      <w:r w:rsidR="0029508B" w:rsidRPr="00312A2C">
        <w:t>anutenção das atividades comemorativas do município</w:t>
      </w:r>
      <w:r w:rsidR="0029508B" w:rsidRPr="005508D5">
        <w:t xml:space="preserve"> </w:t>
      </w:r>
      <w:r w:rsidR="0029508B">
        <w:t>-</w:t>
      </w:r>
      <w:r w:rsidR="0029508B" w:rsidRPr="005508D5">
        <w:t xml:space="preserve"> </w:t>
      </w:r>
      <w:r w:rsidR="0029508B">
        <w:t>Secretaria de Administração e Fazenda</w:t>
      </w:r>
      <w:r w:rsidRPr="007A3078">
        <w:t>.</w:t>
      </w:r>
    </w:p>
    <w:p w:rsidR="007A3078" w:rsidRDefault="007A3078" w:rsidP="00B714F4">
      <w:pPr>
        <w:tabs>
          <w:tab w:val="left" w:pos="2694"/>
        </w:tabs>
        <w:spacing w:after="0" w:line="271" w:lineRule="auto"/>
        <w:ind w:firstLine="851"/>
        <w:jc w:val="both"/>
        <w:rPr>
          <w:color w:val="FF0000"/>
        </w:rPr>
      </w:pPr>
    </w:p>
    <w:p w:rsidR="007A3078" w:rsidRPr="007A3078" w:rsidRDefault="007A3078" w:rsidP="00B714F4">
      <w:pPr>
        <w:spacing w:after="0" w:line="271" w:lineRule="auto"/>
        <w:jc w:val="center"/>
        <w:rPr>
          <w:b/>
        </w:rPr>
      </w:pPr>
      <w:r>
        <w:rPr>
          <w:b/>
        </w:rPr>
        <w:t>CLÁUSULA QUINTA -</w:t>
      </w:r>
      <w:r w:rsidRPr="007A3078">
        <w:rPr>
          <w:b/>
        </w:rPr>
        <w:t xml:space="preserve"> PAGAMENTO E CRITÉRIOS DE ATUALIZAÇÃO MONETÁRIA</w:t>
      </w:r>
    </w:p>
    <w:p w:rsidR="007A3078" w:rsidRPr="007A3078" w:rsidRDefault="007A3078" w:rsidP="00B714F4">
      <w:pPr>
        <w:spacing w:after="0" w:line="271" w:lineRule="auto"/>
        <w:ind w:firstLine="851"/>
        <w:jc w:val="both"/>
      </w:pPr>
      <w:r w:rsidRPr="007A3078">
        <w:t>5.1.</w:t>
      </w:r>
      <w:r w:rsidRPr="007A3078">
        <w:tab/>
      </w:r>
      <w:r w:rsidR="0029508B" w:rsidRPr="004C7702">
        <w:rPr>
          <w:rFonts w:eastAsia="Arial"/>
        </w:rPr>
        <w:t>Os pagamentos serão realizados à Contratada</w:t>
      </w:r>
      <w:r w:rsidR="00701A3D">
        <w:rPr>
          <w:rFonts w:eastAsia="Arial"/>
        </w:rPr>
        <w:t xml:space="preserve"> mediante transferência bancária</w:t>
      </w:r>
      <w:r w:rsidR="0029508B" w:rsidRPr="004C7702">
        <w:rPr>
          <w:rFonts w:eastAsia="Arial"/>
        </w:rPr>
        <w:t>, de acordo com a ordem cronológica do exercício 2024</w:t>
      </w:r>
      <w:r w:rsidR="0029508B">
        <w:rPr>
          <w:rFonts w:eastAsia="Arial"/>
        </w:rPr>
        <w:t>,</w:t>
      </w:r>
      <w:r w:rsidR="0029508B" w:rsidRPr="004C7702">
        <w:rPr>
          <w:rFonts w:eastAsia="Arial"/>
        </w:rPr>
        <w:t xml:space="preserve"> estabelecida pelo Decreto nº 8.301, de 20 de novembro de 2023, que poderá ser de no máximo trinta dias, acompanhada da respectiva nota fiscal, cujo documento deverá conter todas as especificações</w:t>
      </w:r>
      <w:r w:rsidR="0029508B" w:rsidRPr="0035563C">
        <w:rPr>
          <w:rFonts w:eastAsia="Arial"/>
        </w:rPr>
        <w:t>.</w:t>
      </w:r>
    </w:p>
    <w:p w:rsidR="007A3078" w:rsidRPr="007A3078" w:rsidRDefault="007A3078" w:rsidP="00B714F4">
      <w:pPr>
        <w:spacing w:after="0" w:line="271" w:lineRule="auto"/>
        <w:ind w:firstLine="851"/>
        <w:jc w:val="both"/>
      </w:pPr>
      <w:r w:rsidRPr="007A3078">
        <w:t>5.2.</w:t>
      </w:r>
      <w:r w:rsidRPr="007A3078">
        <w:tab/>
        <w:t>Considera-se ocorrido o recebimento da nota fiscal ou fatura no momento em que o órgão contratante atestar a execução do objeto do contrato.</w:t>
      </w:r>
    </w:p>
    <w:p w:rsidR="007A3078" w:rsidRPr="007A3078" w:rsidRDefault="007A3078" w:rsidP="00B714F4">
      <w:pPr>
        <w:spacing w:after="0" w:line="271" w:lineRule="auto"/>
        <w:ind w:firstLine="851"/>
        <w:jc w:val="both"/>
      </w:pPr>
      <w:r w:rsidRPr="007A3078">
        <w:lastRenderedPageBreak/>
        <w:t>5.3.</w:t>
      </w:r>
      <w:r w:rsidRPr="007A3078">
        <w:tab/>
        <w:t>A Nota Fiscal ou Fatura deverá ser obrigatoriamente acompanhada da comprovação da regularidade fiscal, constatada por meio de consulta on-line mediante consulta aos sítios eletrônicos oficiais ou à documentação mencionada no art. 68 Lei nº 14.133/2021.</w:t>
      </w:r>
    </w:p>
    <w:p w:rsidR="007A3078" w:rsidRPr="007A3078" w:rsidRDefault="007A3078" w:rsidP="00B714F4">
      <w:pPr>
        <w:spacing w:after="0" w:line="271" w:lineRule="auto"/>
        <w:ind w:firstLine="851"/>
        <w:jc w:val="both"/>
      </w:pPr>
      <w:r w:rsidRPr="007A3078">
        <w:t>5.4.</w:t>
      </w:r>
      <w:r w:rsidRPr="007A3078">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w:t>
      </w:r>
      <w:r>
        <w:t>acarretando qualquer ônus para o</w:t>
      </w:r>
      <w:r w:rsidRPr="007A3078">
        <w:t xml:space="preserve"> Contratante.</w:t>
      </w:r>
    </w:p>
    <w:p w:rsidR="007A3078" w:rsidRPr="007A3078" w:rsidRDefault="007A3078" w:rsidP="00B714F4">
      <w:pPr>
        <w:spacing w:after="0" w:line="271" w:lineRule="auto"/>
        <w:ind w:firstLine="851"/>
        <w:jc w:val="both"/>
      </w:pPr>
      <w:r w:rsidRPr="007A3078">
        <w:t>5.5.</w:t>
      </w:r>
      <w:r w:rsidRPr="007A3078">
        <w:tab/>
        <w:t>Será considerada data do pagamento o dia em que constar como emitida a ordem bancária para pagamento.</w:t>
      </w:r>
    </w:p>
    <w:p w:rsidR="007A3078" w:rsidRPr="007A3078" w:rsidRDefault="007A3078" w:rsidP="00B714F4">
      <w:pPr>
        <w:spacing w:after="0" w:line="271" w:lineRule="auto"/>
        <w:ind w:firstLine="851"/>
        <w:jc w:val="both"/>
      </w:pPr>
      <w:r>
        <w:t>5.6.</w:t>
      </w:r>
      <w:r>
        <w:tab/>
        <w:t>Antes de cada pagamento à C</w:t>
      </w:r>
      <w:r w:rsidRPr="007A3078">
        <w:t>ontratada, será realizada de forma on-line consulta aos sítios eletrônicos oficiais para verificar a manutenção das condições de habilitação exigidas no edital.</w:t>
      </w:r>
    </w:p>
    <w:p w:rsidR="007A3078" w:rsidRPr="007A3078" w:rsidRDefault="007A3078" w:rsidP="00B714F4">
      <w:pPr>
        <w:spacing w:after="0" w:line="271" w:lineRule="auto"/>
        <w:ind w:firstLine="851"/>
        <w:jc w:val="both"/>
      </w:pPr>
      <w:r w:rsidRPr="007A3078">
        <w:t>5.7.</w:t>
      </w:r>
      <w:r w:rsidRPr="007A3078">
        <w:tab/>
        <w:t>Constatando-se a</w:t>
      </w:r>
      <w:r>
        <w:t xml:space="preserve"> situação de irregularidade da C</w:t>
      </w:r>
      <w:r w:rsidRPr="007A3078">
        <w:t xml:space="preserve">ontratada, será providenciada sua notificação, por escrito, para que, no prazo de </w:t>
      </w:r>
      <w:proofErr w:type="gramStart"/>
      <w:r w:rsidRPr="007A3078">
        <w:t>5</w:t>
      </w:r>
      <w:proofErr w:type="gramEnd"/>
      <w:r w:rsidRPr="007A3078">
        <w:t xml:space="preserve"> (cinco) dias úteis, regularize sua situação ou, no mesmo prazo, apresente sua defesa. O prazo poderá ser prorrogado uma vez, por igual período, a critério da contratante.</w:t>
      </w:r>
    </w:p>
    <w:p w:rsidR="007A3078" w:rsidRPr="007A3078" w:rsidRDefault="007A3078" w:rsidP="00B714F4">
      <w:pPr>
        <w:spacing w:after="0" w:line="271" w:lineRule="auto"/>
        <w:ind w:firstLine="851"/>
        <w:jc w:val="both"/>
      </w:pPr>
      <w:r w:rsidRPr="007A3078">
        <w:t>5.8.</w:t>
      </w:r>
      <w:r w:rsidRPr="007A3078">
        <w:tab/>
        <w:t>Previamente à emissão de nota de empenho e a cada pagamento, a Administração deverá realizar consulta on-line mediante consulta aos sítios eletrônicos oficiais para identificar possível suspensão temporária de participação em licitação, no âmbito do órgão ou entidade, proibição de contratar com o Poder Público, bem como ocorrências impeditivas indiretas.</w:t>
      </w:r>
    </w:p>
    <w:p w:rsidR="007A3078" w:rsidRPr="007A3078" w:rsidRDefault="007A3078" w:rsidP="00B714F4">
      <w:pPr>
        <w:spacing w:after="0" w:line="271" w:lineRule="auto"/>
        <w:ind w:firstLine="851"/>
        <w:jc w:val="both"/>
      </w:pPr>
      <w:r w:rsidRPr="007A3078">
        <w:t>5.9.</w:t>
      </w:r>
      <w:r w:rsidRPr="007A3078">
        <w:tab/>
        <w:t>Não havendo regularização ou sendo a de</w:t>
      </w:r>
      <w:r>
        <w:t>fesa considerada improcedente, o</w:t>
      </w:r>
      <w:r w:rsidRPr="007A3078">
        <w:t xml:space="preserve">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7A3078" w:rsidRPr="007A3078" w:rsidRDefault="007A3078" w:rsidP="00B714F4">
      <w:pPr>
        <w:spacing w:after="0" w:line="271" w:lineRule="auto"/>
        <w:ind w:firstLine="851"/>
        <w:jc w:val="both"/>
      </w:pPr>
      <w:r w:rsidRPr="007A3078">
        <w:t>5.10.</w:t>
      </w:r>
      <w:r w:rsidRPr="007A3078">
        <w:tab/>
        <w:t>Persistindo a irregularidade, a contratante deverá adotar as medidas necessárias à rescisão contratual nos autos do processo administrativo correspondente, assegurada à contratada a ampla defesa.</w:t>
      </w:r>
    </w:p>
    <w:p w:rsidR="007A3078" w:rsidRPr="007A3078" w:rsidRDefault="007A3078" w:rsidP="00B714F4">
      <w:pPr>
        <w:spacing w:after="0" w:line="271" w:lineRule="auto"/>
        <w:ind w:firstLine="851"/>
        <w:jc w:val="both"/>
      </w:pPr>
      <w:r w:rsidRPr="007A3078">
        <w:t>5.11.</w:t>
      </w:r>
      <w:r w:rsidRPr="007A3078">
        <w:tab/>
        <w:t>Havendo a efetiva execução do objeto, os pagamentos serão realizados normalmente, até que se decida pela rescisão do contrato, caso a Contratada não regularize sua situação de habilitação.</w:t>
      </w:r>
    </w:p>
    <w:p w:rsidR="007A3078" w:rsidRPr="007A3078" w:rsidRDefault="007A3078" w:rsidP="00B714F4">
      <w:pPr>
        <w:spacing w:after="0" w:line="271" w:lineRule="auto"/>
        <w:ind w:firstLine="851"/>
        <w:jc w:val="both"/>
      </w:pPr>
      <w:r w:rsidRPr="007A3078">
        <w:t>5.12.</w:t>
      </w:r>
      <w:r w:rsidRPr="007A3078">
        <w:tab/>
        <w:t>Será rescindid</w:t>
      </w:r>
      <w:r>
        <w:t>o o contrato em execução com a C</w:t>
      </w:r>
      <w:r w:rsidRPr="007A3078">
        <w:t>ontratada inadimplente, salvo por motivo de economicidade, segurança nacional ou outro de interesse público de alta relevância, devidamente justificado, em qualquer</w:t>
      </w:r>
      <w:r>
        <w:t xml:space="preserve"> caso, pela máxima autoridade do C</w:t>
      </w:r>
      <w:r w:rsidRPr="007A3078">
        <w:t>ontratante.</w:t>
      </w:r>
    </w:p>
    <w:p w:rsidR="007A3078" w:rsidRPr="007A3078" w:rsidRDefault="007A3078" w:rsidP="00B714F4">
      <w:pPr>
        <w:spacing w:after="0" w:line="271" w:lineRule="auto"/>
        <w:ind w:firstLine="851"/>
        <w:jc w:val="both"/>
      </w:pPr>
      <w:r w:rsidRPr="007A3078">
        <w:t>5.13.</w:t>
      </w:r>
      <w:r w:rsidRPr="007A3078">
        <w:tab/>
        <w:t>Quando do pagamento, será efetuada a retenção tributária prevista na legislação aplicável.</w:t>
      </w:r>
    </w:p>
    <w:p w:rsidR="007A3078" w:rsidRPr="007A3078" w:rsidRDefault="007A3078" w:rsidP="00B714F4">
      <w:pPr>
        <w:spacing w:after="0" w:line="271" w:lineRule="auto"/>
        <w:ind w:firstLine="851"/>
        <w:jc w:val="both"/>
      </w:pPr>
      <w:r w:rsidRPr="007A3078">
        <w:t>5.14.</w:t>
      </w:r>
      <w:r w:rsidRPr="007A3078">
        <w:tab/>
        <w:t>Eventuais atrasos nos pagamentos a serem efetuados pelo Município serão remunerados a título de atualização monetária, aplicando-se o Índice Nacional de Preços ao Consumidor Amplo - IPCA.</w:t>
      </w:r>
    </w:p>
    <w:p w:rsidR="007A3078" w:rsidRPr="007A3078" w:rsidRDefault="007A3078" w:rsidP="00B714F4">
      <w:pPr>
        <w:spacing w:after="0" w:line="271" w:lineRule="auto"/>
        <w:jc w:val="center"/>
        <w:rPr>
          <w:b/>
        </w:rPr>
      </w:pPr>
      <w:r w:rsidRPr="007A3078">
        <w:rPr>
          <w:b/>
        </w:rPr>
        <w:lastRenderedPageBreak/>
        <w:t>CLÁUSULA SEXTA - REAJUSTE</w:t>
      </w:r>
    </w:p>
    <w:p w:rsidR="007A3078" w:rsidRPr="007A3078" w:rsidRDefault="007A3078" w:rsidP="00B714F4">
      <w:pPr>
        <w:spacing w:after="0" w:line="271" w:lineRule="auto"/>
        <w:ind w:firstLine="851"/>
        <w:jc w:val="both"/>
      </w:pPr>
      <w:r w:rsidRPr="007A3078">
        <w:t>6.1.</w:t>
      </w:r>
      <w:r w:rsidRPr="007A3078">
        <w:tab/>
        <w:t>Os preços contratados poderão sofrer reajuste, aplicando-se o índice IPCA, cuja data-base está vinculada à data do orçamento estimado, nos termos do art. 25, §7º da Lei nº 14.133/2021.</w:t>
      </w:r>
    </w:p>
    <w:p w:rsidR="007A3078" w:rsidRPr="007A3078" w:rsidRDefault="007A3078" w:rsidP="00B714F4">
      <w:pPr>
        <w:spacing w:after="0" w:line="271" w:lineRule="auto"/>
        <w:ind w:firstLine="851"/>
        <w:jc w:val="both"/>
      </w:pPr>
      <w:r w:rsidRPr="007A3078">
        <w:t>6.2.</w:t>
      </w:r>
      <w:r w:rsidRPr="007A3078">
        <w:tab/>
        <w:t>Nos reajustes subsequentes ao primeiro, o interregno mínimo de um ano será contado a partir dos efeitos financeiros do último reajuste.</w:t>
      </w:r>
    </w:p>
    <w:p w:rsidR="007A3078" w:rsidRPr="007A3078" w:rsidRDefault="007A3078" w:rsidP="00B714F4">
      <w:pPr>
        <w:spacing w:after="0" w:line="271" w:lineRule="auto"/>
        <w:ind w:firstLine="851"/>
        <w:jc w:val="both"/>
      </w:pPr>
      <w:r w:rsidRPr="007A3078">
        <w:t>6.3.</w:t>
      </w:r>
      <w:r w:rsidRPr="007A3078">
        <w:tab/>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7A3078">
        <w:t>divulgado</w:t>
      </w:r>
      <w:proofErr w:type="gramEnd"/>
      <w:r w:rsidRPr="007A3078">
        <w:t xml:space="preserve"> o índice definitivo. Fica a CONTRATADA obrigada a apresentar memória de cálculo referente ao reajustamento de preços do valor remanescente, sempre que este ocorrer.</w:t>
      </w:r>
    </w:p>
    <w:p w:rsidR="000010ED" w:rsidRDefault="007A3078" w:rsidP="00B714F4">
      <w:pPr>
        <w:spacing w:after="0" w:line="271" w:lineRule="auto"/>
        <w:ind w:firstLine="851"/>
        <w:jc w:val="both"/>
      </w:pPr>
      <w:r w:rsidRPr="007A3078">
        <w:t>6.4.</w:t>
      </w:r>
      <w:r w:rsidRPr="007A3078">
        <w:tab/>
        <w:t>Nas aferições finais, o índice utilizado para reajuste será, obrigatoriamente, o definitivo.</w:t>
      </w:r>
    </w:p>
    <w:p w:rsidR="007A3078" w:rsidRPr="007A3078" w:rsidRDefault="007A3078" w:rsidP="00B714F4">
      <w:pPr>
        <w:spacing w:after="0" w:line="271" w:lineRule="auto"/>
        <w:ind w:firstLine="851"/>
        <w:jc w:val="both"/>
      </w:pPr>
      <w:r w:rsidRPr="007A3078">
        <w:t>6.5.</w:t>
      </w:r>
      <w:r w:rsidRPr="007A3078">
        <w:tab/>
        <w:t>Caso o índice estabelecido para reajustamento venha a ser extinto ou de qualquer forma não possa mais ser utilizado, será adotado, em substituição, o que vier a ser determinado pela legislação então em vigor.</w:t>
      </w:r>
    </w:p>
    <w:p w:rsidR="007A3078" w:rsidRPr="007A3078" w:rsidRDefault="007A3078" w:rsidP="00B714F4">
      <w:pPr>
        <w:spacing w:after="0" w:line="271" w:lineRule="auto"/>
        <w:ind w:firstLine="851"/>
        <w:jc w:val="both"/>
      </w:pPr>
      <w:r w:rsidRPr="007A3078">
        <w:t>6.6.</w:t>
      </w:r>
      <w:r w:rsidRPr="007A3078">
        <w:tab/>
        <w:t>Na ausência de previsão legal quanto ao índice substituto, as partes elegerão novo índice oficial, para reajustamento do preço do valor remanescente, por meio de termo aditivo.</w:t>
      </w:r>
    </w:p>
    <w:p w:rsidR="007A3078" w:rsidRPr="008F4D5F" w:rsidRDefault="007A3078" w:rsidP="00B714F4">
      <w:pPr>
        <w:tabs>
          <w:tab w:val="left" w:pos="2694"/>
        </w:tabs>
        <w:spacing w:after="0" w:line="271" w:lineRule="auto"/>
        <w:ind w:firstLine="851"/>
        <w:jc w:val="both"/>
        <w:rPr>
          <w:color w:val="FF0000"/>
        </w:rPr>
      </w:pPr>
    </w:p>
    <w:p w:rsidR="008F4D5F" w:rsidRPr="008F4D5F" w:rsidRDefault="008F4D5F" w:rsidP="00B714F4">
      <w:pPr>
        <w:spacing w:after="0" w:line="271" w:lineRule="auto"/>
        <w:jc w:val="center"/>
        <w:rPr>
          <w:b/>
        </w:rPr>
      </w:pPr>
      <w:r w:rsidRPr="008F4D5F">
        <w:rPr>
          <w:b/>
        </w:rPr>
        <w:t>CLÁUSULA SÉTIMA - REPACTUAÇÃO E REEQUILÍBRIO</w:t>
      </w:r>
    </w:p>
    <w:p w:rsidR="008F4D5F" w:rsidRPr="008F4D5F" w:rsidRDefault="008F4D5F" w:rsidP="00B714F4">
      <w:pPr>
        <w:spacing w:after="0" w:line="271" w:lineRule="auto"/>
        <w:ind w:firstLine="851"/>
        <w:jc w:val="both"/>
      </w:pPr>
      <w:r w:rsidRPr="008F4D5F">
        <w:t>7.1.</w:t>
      </w:r>
      <w:r w:rsidRPr="008F4D5F">
        <w:tab/>
        <w:t>O prazo para resposta ao pedido da Contratada de repactuação de preços será de 30 (trinta) dias úteis.</w:t>
      </w:r>
    </w:p>
    <w:p w:rsidR="008F4D5F" w:rsidRPr="008F4D5F" w:rsidRDefault="008F4D5F" w:rsidP="00B714F4">
      <w:pPr>
        <w:spacing w:after="0" w:line="271" w:lineRule="auto"/>
        <w:ind w:firstLine="851"/>
        <w:jc w:val="both"/>
      </w:pPr>
      <w:r w:rsidRPr="008F4D5F">
        <w:t>7.2.</w:t>
      </w:r>
      <w:r w:rsidRPr="008F4D5F">
        <w:tab/>
        <w:t>O prazo para resposta ao pedido da Contratada de restabelecimento do equilíbrio econômico-financeiro do contrato de preços será de 30 (trinta) dias úteis.</w:t>
      </w:r>
    </w:p>
    <w:p w:rsidR="008F4D5F" w:rsidRPr="008F4D5F" w:rsidRDefault="008F4D5F" w:rsidP="00B714F4">
      <w:pPr>
        <w:spacing w:after="0" w:line="271" w:lineRule="auto"/>
        <w:ind w:firstLine="851"/>
        <w:jc w:val="both"/>
      </w:pPr>
    </w:p>
    <w:p w:rsidR="008F4D5F" w:rsidRPr="008F4D5F" w:rsidRDefault="008F4D5F" w:rsidP="00B714F4">
      <w:pPr>
        <w:spacing w:after="0" w:line="271" w:lineRule="auto"/>
        <w:jc w:val="center"/>
        <w:rPr>
          <w:b/>
        </w:rPr>
      </w:pPr>
      <w:r>
        <w:rPr>
          <w:b/>
        </w:rPr>
        <w:t>CLÁUSULA OITAVA -</w:t>
      </w:r>
      <w:r w:rsidRPr="008F4D5F">
        <w:rPr>
          <w:b/>
        </w:rPr>
        <w:t xml:space="preserve"> GARANTIA DE EXECUÇÃO</w:t>
      </w:r>
    </w:p>
    <w:p w:rsidR="008F4D5F" w:rsidRDefault="008F4D5F" w:rsidP="00B714F4">
      <w:pPr>
        <w:spacing w:after="0" w:line="271" w:lineRule="auto"/>
        <w:ind w:firstLine="851"/>
        <w:jc w:val="both"/>
      </w:pPr>
      <w:r w:rsidRPr="008F4D5F">
        <w:t>8.1.</w:t>
      </w:r>
      <w:r w:rsidRPr="008F4D5F">
        <w:tab/>
        <w:t>Não haverá exigência de garantia de execução para a presente contratação.</w:t>
      </w:r>
    </w:p>
    <w:p w:rsidR="008F4D5F" w:rsidRPr="008F4D5F" w:rsidRDefault="008F4D5F" w:rsidP="00B714F4">
      <w:pPr>
        <w:spacing w:after="0" w:line="271" w:lineRule="auto"/>
        <w:ind w:firstLine="851"/>
        <w:jc w:val="both"/>
      </w:pPr>
    </w:p>
    <w:p w:rsidR="008F4D5F" w:rsidRPr="008F4D5F" w:rsidRDefault="008F4D5F" w:rsidP="00B714F4">
      <w:pPr>
        <w:spacing w:after="0" w:line="271" w:lineRule="auto"/>
        <w:jc w:val="center"/>
        <w:rPr>
          <w:b/>
        </w:rPr>
      </w:pPr>
      <w:r w:rsidRPr="008F4D5F">
        <w:rPr>
          <w:b/>
        </w:rPr>
        <w:t xml:space="preserve">CLÁUSULA NONA - </w:t>
      </w:r>
      <w:r w:rsidR="00A04CA5">
        <w:rPr>
          <w:b/>
        </w:rPr>
        <w:t>ENTREGA E RECEBIMENTO DO OBJETO</w:t>
      </w:r>
    </w:p>
    <w:p w:rsidR="008F4D5F" w:rsidRPr="008F4D5F" w:rsidRDefault="008F4D5F" w:rsidP="00B714F4">
      <w:pPr>
        <w:spacing w:after="0" w:line="271" w:lineRule="auto"/>
        <w:ind w:firstLine="851"/>
        <w:jc w:val="both"/>
      </w:pPr>
      <w:r w:rsidRPr="008F4D5F">
        <w:t>9.1.</w:t>
      </w:r>
      <w:r w:rsidRPr="008F4D5F">
        <w:tab/>
        <w:t>As condições de entrega e recebimento do</w:t>
      </w:r>
      <w:r w:rsidR="006E5A2F">
        <w:t xml:space="preserve"> objeto são aquelas previstas na Cláusula Primeira e Décima Primeira</w:t>
      </w:r>
      <w:r w:rsidRPr="008F4D5F">
        <w:t>.</w:t>
      </w:r>
    </w:p>
    <w:p w:rsidR="008F4D5F" w:rsidRPr="008F4D5F" w:rsidRDefault="008F4D5F" w:rsidP="00B714F4">
      <w:pPr>
        <w:spacing w:after="0" w:line="271" w:lineRule="auto"/>
        <w:ind w:firstLine="851"/>
        <w:jc w:val="both"/>
      </w:pPr>
    </w:p>
    <w:p w:rsidR="008F4D5F" w:rsidRPr="008F4D5F" w:rsidRDefault="008F4D5F" w:rsidP="00B714F4">
      <w:pPr>
        <w:spacing w:after="0" w:line="271" w:lineRule="auto"/>
        <w:jc w:val="center"/>
        <w:rPr>
          <w:b/>
        </w:rPr>
      </w:pPr>
      <w:r w:rsidRPr="008F4D5F">
        <w:rPr>
          <w:b/>
        </w:rPr>
        <w:t>CLÁUSULA DÉCIMA - FISCALIZAÇÃO</w:t>
      </w:r>
    </w:p>
    <w:p w:rsidR="008F4D5F" w:rsidRPr="008F4D5F" w:rsidRDefault="008F4D5F" w:rsidP="00B714F4">
      <w:pPr>
        <w:spacing w:after="0" w:line="271" w:lineRule="auto"/>
        <w:ind w:firstLine="851"/>
        <w:jc w:val="both"/>
      </w:pPr>
      <w:r w:rsidRPr="008F4D5F">
        <w:t>10.1.</w:t>
      </w:r>
      <w:r w:rsidRPr="008F4D5F">
        <w:tab/>
        <w:t xml:space="preserve">Fica designado como </w:t>
      </w:r>
      <w:r w:rsidRPr="000010ED">
        <w:t xml:space="preserve">fiscal deste Contrato o servidor </w:t>
      </w:r>
      <w:r w:rsidR="00700017">
        <w:rPr>
          <w:b/>
        </w:rPr>
        <w:t xml:space="preserve">Everton Luiz </w:t>
      </w:r>
      <w:proofErr w:type="spellStart"/>
      <w:r w:rsidR="00700017">
        <w:rPr>
          <w:b/>
        </w:rPr>
        <w:t>Lovera</w:t>
      </w:r>
      <w:proofErr w:type="spellEnd"/>
      <w:r w:rsidR="00700017">
        <w:rPr>
          <w:b/>
        </w:rPr>
        <w:t>,</w:t>
      </w:r>
      <w:r w:rsidR="001044E3" w:rsidRPr="001044E3">
        <w:rPr>
          <w:b/>
        </w:rPr>
        <w:t xml:space="preserve"> </w:t>
      </w:r>
      <w:r w:rsidRPr="000010ED">
        <w:t xml:space="preserve">ocupante do cargo de </w:t>
      </w:r>
      <w:r w:rsidR="00700017">
        <w:t>Presidente de Autarquia,</w:t>
      </w:r>
      <w:r w:rsidRPr="000010ED">
        <w:t xml:space="preserve"> para exercer ampla, irrestrita e permanente fiscalização tendo o dever de acompanhar a execução deste contrato, conforme disposto no </w:t>
      </w:r>
      <w:r w:rsidRPr="008F4D5F">
        <w:t xml:space="preserve">artigo 117 da Lei 14.133/2021, em especial quanto </w:t>
      </w:r>
      <w:proofErr w:type="gramStart"/>
      <w:r w:rsidRPr="008F4D5F">
        <w:t>as</w:t>
      </w:r>
      <w:proofErr w:type="gramEnd"/>
      <w:r w:rsidRPr="008F4D5F">
        <w:t xml:space="preserve"> obrigações contratadas e as executadas (modo, forma e tempo), e na adoção das providências que se fizerem necessárias para o perfeito cumprimento dessas obrigações, anotando em registro próprias falhas detectadas, notificando a Contratada para que adote as medidas corretivas necessárias e comunicando à Autoridade Superior as ocorrências de quaisquer fatos que, a seu critério, exijam medidas corretivas por parte da Contratada.</w:t>
      </w:r>
    </w:p>
    <w:p w:rsidR="008F4D5F" w:rsidRPr="008F4D5F" w:rsidRDefault="008F4D5F" w:rsidP="00B714F4">
      <w:pPr>
        <w:spacing w:after="0" w:line="271" w:lineRule="auto"/>
        <w:ind w:firstLine="851"/>
        <w:jc w:val="both"/>
      </w:pPr>
      <w:r w:rsidRPr="008F4D5F">
        <w:lastRenderedPageBreak/>
        <w:t>10.2.</w:t>
      </w:r>
      <w:r w:rsidRPr="008F4D5F">
        <w:tab/>
        <w:t>Poderá o Município por intermédio do Fiscal deste contrato rejeitar, no todo ou em parte, o que for executado em desacordo com as obrigações assumidas neste contrato.</w:t>
      </w:r>
    </w:p>
    <w:p w:rsidR="008F4D5F" w:rsidRPr="008F4D5F" w:rsidRDefault="008F4D5F" w:rsidP="00B714F4">
      <w:pPr>
        <w:spacing w:after="0" w:line="271" w:lineRule="auto"/>
        <w:ind w:firstLine="851"/>
        <w:jc w:val="both"/>
      </w:pPr>
      <w:r w:rsidRPr="008F4D5F">
        <w:t>10.3.</w:t>
      </w:r>
      <w:r w:rsidRPr="008F4D5F">
        <w:tab/>
        <w:t>A fiscalização de todas as fases da execução deste contrato, não exime a obrigação da Contratada de fiscalizar seus responsáveis técnicos, empregados, prepostos ou subordinados.</w:t>
      </w:r>
    </w:p>
    <w:p w:rsidR="008F4D5F" w:rsidRPr="008F4D5F" w:rsidRDefault="008F4D5F" w:rsidP="00B714F4">
      <w:pPr>
        <w:spacing w:after="0" w:line="271" w:lineRule="auto"/>
        <w:ind w:firstLine="851"/>
        <w:jc w:val="both"/>
      </w:pPr>
      <w:r w:rsidRPr="008F4D5F">
        <w:t>10.4.</w:t>
      </w:r>
      <w:r w:rsidRPr="008F4D5F">
        <w:tab/>
        <w:t xml:space="preserve">Fica designado como </w:t>
      </w:r>
      <w:r w:rsidRPr="000010ED">
        <w:t xml:space="preserve">gestor deste contrato o servidor </w:t>
      </w:r>
      <w:r w:rsidR="00700017" w:rsidRPr="009C1725">
        <w:rPr>
          <w:rFonts w:eastAsia="MS Mincho"/>
          <w:b/>
          <w:bCs/>
          <w:spacing w:val="2"/>
        </w:rPr>
        <w:t xml:space="preserve">Antonio </w:t>
      </w:r>
      <w:proofErr w:type="spellStart"/>
      <w:r w:rsidR="00700017" w:rsidRPr="009C1725">
        <w:rPr>
          <w:rFonts w:eastAsia="MS Mincho"/>
          <w:b/>
          <w:bCs/>
          <w:spacing w:val="2"/>
        </w:rPr>
        <w:t>Cantelmo</w:t>
      </w:r>
      <w:proofErr w:type="spellEnd"/>
      <w:r w:rsidR="00700017" w:rsidRPr="009C1725">
        <w:rPr>
          <w:rFonts w:eastAsia="MS Mincho"/>
          <w:b/>
          <w:bCs/>
          <w:spacing w:val="2"/>
        </w:rPr>
        <w:t xml:space="preserve"> Neto</w:t>
      </w:r>
      <w:r w:rsidR="00700017">
        <w:rPr>
          <w:rFonts w:eastAsia="MS Mincho"/>
          <w:bCs/>
          <w:spacing w:val="2"/>
        </w:rPr>
        <w:t>, ocupante do cargo de Secretário Municipal de Administração e Fazenda</w:t>
      </w:r>
      <w:r w:rsidRPr="000010ED">
        <w:t xml:space="preserve">, para exercer ampla, irrestrita e permanente gestão tendo o dever de acompanhar </w:t>
      </w:r>
      <w:r w:rsidRPr="008F4D5F">
        <w:t>a execução deste contrato, conforme disposto no artigo 13 decreto municipal nº 7.978, de 24 de março de 2023.</w:t>
      </w:r>
    </w:p>
    <w:p w:rsidR="008F4D5F" w:rsidRPr="008F4D5F" w:rsidRDefault="008F4D5F" w:rsidP="00B714F4">
      <w:pPr>
        <w:spacing w:after="0" w:line="271" w:lineRule="auto"/>
        <w:ind w:firstLine="851"/>
        <w:jc w:val="both"/>
      </w:pPr>
    </w:p>
    <w:p w:rsidR="008F4D5F" w:rsidRPr="008F4D5F" w:rsidRDefault="008F4D5F" w:rsidP="00B714F4">
      <w:pPr>
        <w:spacing w:after="0" w:line="271" w:lineRule="auto"/>
        <w:jc w:val="center"/>
        <w:rPr>
          <w:b/>
        </w:rPr>
      </w:pPr>
      <w:r w:rsidRPr="008F4D5F">
        <w:rPr>
          <w:b/>
        </w:rPr>
        <w:t>CLÁUSULA</w:t>
      </w:r>
      <w:r>
        <w:rPr>
          <w:b/>
        </w:rPr>
        <w:t xml:space="preserve"> DÉCIMA PRIMEIRA -</w:t>
      </w:r>
      <w:r w:rsidRPr="008F4D5F">
        <w:rPr>
          <w:b/>
        </w:rPr>
        <w:t xml:space="preserve"> OBRIGAÇÕES DO CONTRATANTE E DA CONTRATADA</w:t>
      </w:r>
    </w:p>
    <w:p w:rsidR="00280B93" w:rsidRDefault="008F4D5F" w:rsidP="00B714F4">
      <w:pPr>
        <w:spacing w:after="0" w:line="271" w:lineRule="auto"/>
        <w:ind w:firstLine="851"/>
        <w:jc w:val="both"/>
      </w:pPr>
      <w:r w:rsidRPr="008F4D5F">
        <w:t>11.1.</w:t>
      </w:r>
      <w:r w:rsidRPr="008F4D5F">
        <w:tab/>
      </w:r>
      <w:r w:rsidR="00280B93" w:rsidRPr="00280B93">
        <w:rPr>
          <w:b/>
        </w:rPr>
        <w:t>CONSTITUEM OBRIGAÇÕES DO CONTRATANTE, ALÉM DAS DEMAIS ESTIPULADAS PELO PRESENTE CONTRATO:</w:t>
      </w:r>
    </w:p>
    <w:p w:rsidR="00280B93" w:rsidRDefault="00280B93" w:rsidP="00B714F4">
      <w:pPr>
        <w:spacing w:after="0" w:line="271" w:lineRule="auto"/>
        <w:ind w:firstLine="851"/>
        <w:jc w:val="both"/>
      </w:pPr>
      <w:r>
        <w:t xml:space="preserve">a) Providenciar todos os </w:t>
      </w:r>
      <w:r w:rsidRPr="00280B93">
        <w:rPr>
          <w:b/>
        </w:rPr>
        <w:t xml:space="preserve">ALVARÁS, SEGUROS </w:t>
      </w:r>
      <w:r w:rsidRPr="00280B93">
        <w:t>e</w:t>
      </w:r>
      <w:r w:rsidRPr="00280B93">
        <w:rPr>
          <w:b/>
        </w:rPr>
        <w:t xml:space="preserve"> AUTORIZAÇÕES</w:t>
      </w:r>
      <w:r>
        <w:t xml:space="preserve"> necessárias à realização do evento atendendo às regulamentações do âmbito Municipal, Estadual e Federal, responsabilizando-se pelo recolhimento de taxas e impostos necessários, mesmo aqueles que possam ter sido criados entre a data da assinatura deste instrumento e a data da realização do evento. </w:t>
      </w:r>
    </w:p>
    <w:p w:rsidR="00280B93" w:rsidRDefault="00280B93" w:rsidP="00B714F4">
      <w:pPr>
        <w:spacing w:after="0" w:line="271" w:lineRule="auto"/>
        <w:ind w:firstLine="851"/>
        <w:jc w:val="both"/>
      </w:pPr>
      <w:r>
        <w:t>b) Serão permitidas filmagens.</w:t>
      </w:r>
    </w:p>
    <w:p w:rsidR="00280B93" w:rsidRDefault="00280B93" w:rsidP="00B714F4">
      <w:pPr>
        <w:spacing w:after="0" w:line="271" w:lineRule="auto"/>
        <w:ind w:firstLine="851"/>
        <w:jc w:val="both"/>
      </w:pPr>
      <w:r>
        <w:t xml:space="preserve">c) Fornecer no local do evento, </w:t>
      </w:r>
      <w:r w:rsidRPr="00280B93">
        <w:rPr>
          <w:b/>
        </w:rPr>
        <w:t>SEGURANÇAS, SONORIZAÇÃO, ILUMINAÇÃO,</w:t>
      </w:r>
      <w:r w:rsidRPr="00280B93">
        <w:t xml:space="preserve"> e</w:t>
      </w:r>
      <w:r w:rsidRPr="00280B93">
        <w:rPr>
          <w:b/>
        </w:rPr>
        <w:t xml:space="preserve"> PALCO</w:t>
      </w:r>
      <w:r>
        <w:t xml:space="preserve"> montado para as apresentações que serão avaliadas.</w:t>
      </w:r>
    </w:p>
    <w:p w:rsidR="00280B93" w:rsidRDefault="00280B93" w:rsidP="00B714F4">
      <w:pPr>
        <w:spacing w:after="0" w:line="271" w:lineRule="auto"/>
        <w:ind w:firstLine="851"/>
        <w:jc w:val="both"/>
      </w:pPr>
      <w:r>
        <w:t xml:space="preserve">d) Fornecer </w:t>
      </w:r>
      <w:r w:rsidRPr="00280B93">
        <w:rPr>
          <w:b/>
        </w:rPr>
        <w:t>ESTRUTURA</w:t>
      </w:r>
      <w:r>
        <w:t xml:space="preserve"> para a devida avaliação.</w:t>
      </w:r>
    </w:p>
    <w:p w:rsidR="008F4D5F" w:rsidRDefault="00280B93" w:rsidP="00B714F4">
      <w:pPr>
        <w:spacing w:after="0" w:line="271" w:lineRule="auto"/>
        <w:ind w:firstLine="851"/>
        <w:jc w:val="both"/>
      </w:pPr>
      <w:r>
        <w:t>e) Realizar o pagamento conforme cláusula quinta</w:t>
      </w:r>
      <w:r w:rsidR="008F4D5F" w:rsidRPr="008F4D5F">
        <w:t>.</w:t>
      </w:r>
    </w:p>
    <w:p w:rsidR="00280B93" w:rsidRDefault="00280B93" w:rsidP="00B714F4">
      <w:pPr>
        <w:spacing w:after="0" w:line="271" w:lineRule="auto"/>
        <w:ind w:firstLine="851"/>
        <w:jc w:val="both"/>
      </w:pPr>
    </w:p>
    <w:p w:rsidR="00280B93" w:rsidRDefault="00280B93" w:rsidP="00B714F4">
      <w:pPr>
        <w:spacing w:after="0" w:line="271" w:lineRule="auto"/>
        <w:ind w:firstLine="851"/>
        <w:jc w:val="both"/>
      </w:pPr>
      <w:r>
        <w:t xml:space="preserve">11.2. </w:t>
      </w:r>
      <w:r w:rsidRPr="00280B93">
        <w:rPr>
          <w:b/>
        </w:rPr>
        <w:t>CONSTITUEM OBRIGAÇÕES DA CONTRATADA:</w:t>
      </w:r>
    </w:p>
    <w:p w:rsidR="00280B93" w:rsidRDefault="00280B93" w:rsidP="00B714F4">
      <w:pPr>
        <w:spacing w:after="0" w:line="271" w:lineRule="auto"/>
        <w:ind w:firstLine="851"/>
        <w:jc w:val="both"/>
      </w:pPr>
      <w:r>
        <w:t>a) Comparecer e prestar os serviços de jurado</w:t>
      </w:r>
      <w:r w:rsidR="001C5F9F">
        <w:t>s</w:t>
      </w:r>
      <w:r>
        <w:t xml:space="preserve"> técnico</w:t>
      </w:r>
      <w:r w:rsidR="001C5F9F">
        <w:t>s</w:t>
      </w:r>
      <w:r>
        <w:t xml:space="preserve"> das apresentações do</w:t>
      </w:r>
      <w:r w:rsidR="00DD5698">
        <w:t xml:space="preserve"> 51º</w:t>
      </w:r>
      <w:r>
        <w:t xml:space="preserve"> </w:t>
      </w:r>
      <w:r w:rsidR="00DD5698">
        <w:t xml:space="preserve">Festival </w:t>
      </w:r>
      <w:proofErr w:type="spellStart"/>
      <w:r w:rsidR="00DD5698">
        <w:t>Lourenciano</w:t>
      </w:r>
      <w:proofErr w:type="spellEnd"/>
      <w:r w:rsidR="00DD5698">
        <w:t xml:space="preserve"> de Interpretação d</w:t>
      </w:r>
      <w:r w:rsidR="00DD5698" w:rsidRPr="00DD5698">
        <w:t>a Canção - FLIC</w:t>
      </w:r>
      <w:r w:rsidR="00DD5698">
        <w:t>, nos</w:t>
      </w:r>
      <w:r w:rsidR="00DD5698" w:rsidRPr="00DD5698">
        <w:t xml:space="preserve"> </w:t>
      </w:r>
      <w:r w:rsidR="00DD5698">
        <w:t>d</w:t>
      </w:r>
      <w:r w:rsidR="00DD5698" w:rsidRPr="00DD5698">
        <w:t xml:space="preserve">ias 24, 25 </w:t>
      </w:r>
      <w:r w:rsidR="00DD5698">
        <w:t>e 26 de j</w:t>
      </w:r>
      <w:r w:rsidR="00DD5698" w:rsidRPr="00DD5698">
        <w:t xml:space="preserve">ulho </w:t>
      </w:r>
      <w:r w:rsidR="00DD5698">
        <w:t>de 2024, no Centro de Eventos, devendo chegar ao local com antecedência mínima de 30min antes do início das apresentações de cada noite;</w:t>
      </w:r>
    </w:p>
    <w:p w:rsidR="00280B93" w:rsidRDefault="00280B93" w:rsidP="00B714F4">
      <w:pPr>
        <w:spacing w:after="0" w:line="271" w:lineRule="auto"/>
        <w:ind w:firstLine="851"/>
        <w:jc w:val="both"/>
      </w:pPr>
      <w:r>
        <w:t>b) Respeitar e cumprir todas as obrigações convencionadas neste instrumento contratual, colaborando em tudo que se fizer necessário para que a CONTRATANTE alcance os objetivos propostos, com ple</w:t>
      </w:r>
      <w:r w:rsidR="001C5F9F">
        <w:t>no sucesso do evento programado;</w:t>
      </w:r>
    </w:p>
    <w:p w:rsidR="001C5F9F" w:rsidRDefault="00280B93" w:rsidP="00B714F4">
      <w:pPr>
        <w:spacing w:after="0" w:line="271" w:lineRule="auto"/>
        <w:ind w:firstLine="851"/>
        <w:jc w:val="both"/>
      </w:pPr>
      <w:r>
        <w:t xml:space="preserve">c) </w:t>
      </w:r>
      <w:r w:rsidR="001C5F9F" w:rsidRPr="001C5F9F">
        <w:t xml:space="preserve">Os jurados </w:t>
      </w:r>
      <w:r w:rsidR="001C5F9F">
        <w:t>devem estar cientes</w:t>
      </w:r>
      <w:r w:rsidR="001C5F9F" w:rsidRPr="001C5F9F">
        <w:t xml:space="preserve"> </w:t>
      </w:r>
      <w:r w:rsidR="001C5F9F">
        <w:t>d</w:t>
      </w:r>
      <w:r w:rsidR="001C5F9F" w:rsidRPr="001C5F9F">
        <w:t xml:space="preserve">o regulamento do </w:t>
      </w:r>
      <w:r w:rsidR="001C5F9F">
        <w:t>festival</w:t>
      </w:r>
      <w:r w:rsidR="001C5F9F" w:rsidRPr="001C5F9F">
        <w:t xml:space="preserve">, garantindo que todas as suas avaliações e decisões estejam em conformidade com as diretrizes estabelecidas </w:t>
      </w:r>
      <w:r w:rsidR="001C5F9F">
        <w:t>no documento e pela organização;</w:t>
      </w:r>
    </w:p>
    <w:p w:rsidR="001C5F9F" w:rsidRDefault="001C5F9F" w:rsidP="00B714F4">
      <w:pPr>
        <w:spacing w:after="0" w:line="271" w:lineRule="auto"/>
        <w:ind w:firstLine="851"/>
        <w:jc w:val="both"/>
      </w:pPr>
      <w:r>
        <w:t xml:space="preserve">d) </w:t>
      </w:r>
      <w:r w:rsidRPr="001C5F9F">
        <w:t>Julgar as apresentações de maneira imparcial: A dupla deverá avaliar as performances musicais de forma imparcial e objetiva, levando em consideração critérios como técnica vocal, interpretação, expressividade e qualidade artística. O objetivo é garantir uma competição justa e transparente, valorizando o talent</w:t>
      </w:r>
      <w:r>
        <w:t>o e o esforço dos participantes;</w:t>
      </w:r>
    </w:p>
    <w:p w:rsidR="001C5F9F" w:rsidRDefault="001C5F9F" w:rsidP="00B714F4">
      <w:pPr>
        <w:spacing w:after="0" w:line="271" w:lineRule="auto"/>
        <w:ind w:firstLine="851"/>
        <w:jc w:val="both"/>
      </w:pPr>
      <w:r>
        <w:t xml:space="preserve">e) </w:t>
      </w:r>
      <w:r w:rsidRPr="001C5F9F">
        <w:t xml:space="preserve">Emitir parecer sobre a classificação: Após cada apresentação, a dupla deverá fornecer um parecer verbal ou emitir notas, conforme o formato estabelecido </w:t>
      </w:r>
      <w:r w:rsidRPr="001C5F9F">
        <w:lastRenderedPageBreak/>
        <w:t xml:space="preserve">pela organização do FLIC, indicando sua avaliação e classificação da </w:t>
      </w:r>
      <w:proofErr w:type="gramStart"/>
      <w:r w:rsidRPr="001C5F9F">
        <w:t>performance</w:t>
      </w:r>
      <w:proofErr w:type="gramEnd"/>
      <w:r w:rsidRPr="001C5F9F">
        <w:t>. Essas avaliações contribuem para a determinação dos vencedores em cada categoria do festival. A dupla emitirá parecer conjunto em todas as apresentações.</w:t>
      </w:r>
    </w:p>
    <w:p w:rsidR="00280B93" w:rsidRDefault="001C5F9F" w:rsidP="00B714F4">
      <w:pPr>
        <w:spacing w:after="0" w:line="271" w:lineRule="auto"/>
        <w:ind w:firstLine="851"/>
        <w:jc w:val="both"/>
      </w:pPr>
      <w:r>
        <w:t xml:space="preserve">f) </w:t>
      </w:r>
      <w:r w:rsidR="00280B93">
        <w:t>Comunicar previamente, com antecedência mínima de 03 (três) dias qualquer fato ou causa impeditiva ou que obste o comparecimento e a participação no evento, adotando providências imediatas para suprir este comparecimento, se possível.</w:t>
      </w:r>
    </w:p>
    <w:p w:rsidR="00280B93" w:rsidRDefault="001C5F9F" w:rsidP="00B714F4">
      <w:pPr>
        <w:spacing w:after="0" w:line="271" w:lineRule="auto"/>
        <w:ind w:firstLine="851"/>
        <w:jc w:val="both"/>
      </w:pPr>
      <w:r>
        <w:t>g</w:t>
      </w:r>
      <w:r w:rsidR="00280B93">
        <w:t>) Assumir responsabilidade pela execução do objeto, bem como por quaisquer danos decorrentes de sua execução, causados a esta Autarquia ou a terceiros.</w:t>
      </w:r>
    </w:p>
    <w:p w:rsidR="00280B93" w:rsidRDefault="001C5F9F" w:rsidP="00B714F4">
      <w:pPr>
        <w:spacing w:after="0" w:line="271" w:lineRule="auto"/>
        <w:ind w:firstLine="851"/>
        <w:jc w:val="both"/>
      </w:pPr>
      <w:r>
        <w:t>h</w:t>
      </w:r>
      <w:r w:rsidR="00280B93">
        <w:t>) Cumprir todas as exigências do município de São Lourenço do Oeste, de maneira a atender as necessidades relacionadas à prestação de serviços.</w:t>
      </w:r>
    </w:p>
    <w:p w:rsidR="00280B93" w:rsidRDefault="001C5F9F" w:rsidP="00B714F4">
      <w:pPr>
        <w:spacing w:after="0" w:line="271" w:lineRule="auto"/>
        <w:ind w:firstLine="851"/>
        <w:jc w:val="both"/>
      </w:pPr>
      <w:r>
        <w:t>i</w:t>
      </w:r>
      <w:r w:rsidR="00280B93">
        <w:t xml:space="preserve">) Manter, durante toda a execução deste Contrato, em compatibilidade com as obrigações por ela assumidas, todas as condições de habilitação e qualificação exigidas no processo licitatório em epígrafe, </w:t>
      </w:r>
      <w:proofErr w:type="gramStart"/>
      <w:r w:rsidR="00280B93">
        <w:t>sob pena</w:t>
      </w:r>
      <w:proofErr w:type="gramEnd"/>
      <w:r w:rsidR="00280B93">
        <w:t xml:space="preserve"> de rescisão deste Contrato por não cumprimento do mesmo.</w:t>
      </w:r>
    </w:p>
    <w:p w:rsidR="00280B93" w:rsidRDefault="001C5F9F" w:rsidP="00B714F4">
      <w:pPr>
        <w:spacing w:after="0" w:line="271" w:lineRule="auto"/>
        <w:ind w:firstLine="851"/>
        <w:jc w:val="both"/>
      </w:pPr>
      <w:r>
        <w:t>j</w:t>
      </w:r>
      <w:r w:rsidR="00280B93">
        <w:t>) Cumprir o disposto no inciso XXXIII, do Artigo 7º, da Constituição Federal, de acordo com o previsto no inciso VI, do Artigo 68, da Lei n. 14.133/2021;</w:t>
      </w:r>
    </w:p>
    <w:p w:rsidR="00280B93" w:rsidRDefault="001C5F9F" w:rsidP="00B714F4">
      <w:pPr>
        <w:spacing w:after="0" w:line="271" w:lineRule="auto"/>
        <w:ind w:firstLine="851"/>
        <w:jc w:val="both"/>
      </w:pPr>
      <w:r>
        <w:t>k</w:t>
      </w:r>
      <w:r w:rsidR="00280B93">
        <w:t>) Será de sua responsabilidade as obrigações trabalhistas decorrentes da execução do presente Contrato, inclusas as sociais, bem como todas as tributárias e acessórias decorrente</w:t>
      </w:r>
      <w:r>
        <w:t>s do cumprimento deste Contrato;</w:t>
      </w:r>
    </w:p>
    <w:p w:rsidR="001C5F9F" w:rsidRDefault="001C5F9F" w:rsidP="00B714F4">
      <w:pPr>
        <w:spacing w:after="0" w:line="271" w:lineRule="auto"/>
        <w:ind w:firstLine="851"/>
        <w:jc w:val="both"/>
      </w:pPr>
      <w:r>
        <w:t>l</w:t>
      </w:r>
      <w:r w:rsidR="00280B93">
        <w:t xml:space="preserve">) Fornecer as devidas </w:t>
      </w:r>
      <w:r>
        <w:t>notas fiscais;</w:t>
      </w:r>
    </w:p>
    <w:p w:rsidR="001C5F9F" w:rsidRDefault="001C5F9F" w:rsidP="00B714F4">
      <w:pPr>
        <w:spacing w:after="0" w:line="271" w:lineRule="auto"/>
        <w:ind w:firstLine="851"/>
        <w:jc w:val="both"/>
      </w:pPr>
      <w:r>
        <w:t xml:space="preserve">m) </w:t>
      </w:r>
      <w:r w:rsidRPr="001C5F9F">
        <w:t>Arcar com despesas de translado e alimentação: Todas as despesas de transporte e alimentação relacionadas à prestação dos serviços são de responsabilidade exclusiva do contratado. Isso inclui custos de viagem, hospedagem, combustível, alimentação e qualquer outro gasto associado à participação no evento</w:t>
      </w:r>
      <w:r>
        <w:t>;</w:t>
      </w:r>
    </w:p>
    <w:p w:rsidR="00280B93" w:rsidRDefault="001C5F9F" w:rsidP="00B714F4">
      <w:pPr>
        <w:spacing w:after="0" w:line="271" w:lineRule="auto"/>
        <w:ind w:firstLine="851"/>
        <w:jc w:val="both"/>
      </w:pPr>
      <w:r>
        <w:t>n</w:t>
      </w:r>
      <w:r w:rsidR="00280B93">
        <w:t>) Repassar ao Contratante os direitos de uso de imagem de sua participação como jurado em São Lourenço do Oeste visando produção de materiais de mídia para divulgação das ações desenvolvidas pelo Instituto Cultural de São Lourenço do Oeste - SC.</w:t>
      </w:r>
    </w:p>
    <w:p w:rsidR="00280B93" w:rsidRDefault="00280B93" w:rsidP="00B714F4">
      <w:pPr>
        <w:spacing w:after="0" w:line="271" w:lineRule="auto"/>
        <w:ind w:firstLine="851"/>
        <w:jc w:val="both"/>
      </w:pPr>
    </w:p>
    <w:p w:rsidR="00280B93" w:rsidRPr="00280B93" w:rsidRDefault="00280B93" w:rsidP="00B714F4">
      <w:pPr>
        <w:spacing w:after="0" w:line="271" w:lineRule="auto"/>
        <w:ind w:firstLine="851"/>
        <w:jc w:val="both"/>
        <w:rPr>
          <w:b/>
        </w:rPr>
      </w:pPr>
      <w:r w:rsidRPr="00280B93">
        <w:rPr>
          <w:b/>
        </w:rPr>
        <w:t>11.3. DAS CONDIÇÕES GERAIS:</w:t>
      </w:r>
    </w:p>
    <w:p w:rsidR="00280B93" w:rsidRDefault="00280B93" w:rsidP="00B714F4">
      <w:pPr>
        <w:spacing w:after="0" w:line="271" w:lineRule="auto"/>
        <w:ind w:firstLine="851"/>
        <w:jc w:val="both"/>
      </w:pPr>
      <w:r>
        <w:t xml:space="preserve">a) </w:t>
      </w:r>
      <w:proofErr w:type="gramStart"/>
      <w:r>
        <w:t>Fica</w:t>
      </w:r>
      <w:proofErr w:type="gramEnd"/>
      <w:r>
        <w:t xml:space="preserve"> ressaltado, que as únicas obrigações </w:t>
      </w:r>
      <w:r w:rsidR="00C37907">
        <w:t>da</w:t>
      </w:r>
      <w:r>
        <w:t xml:space="preserve"> CONTRATADA para com o CONTRATANTE são as que se referem a sua apresentação no evento dentro das condições convencionadas neste contrato, sendo que não poderão ser assumidos quaisquer outros compromissos como passeio, jantares, sessão de fotos, não podendo ainda ser o espetáculo utilizado para finalidades políticas ou religiosas;</w:t>
      </w:r>
    </w:p>
    <w:p w:rsidR="00280B93" w:rsidRDefault="00280B93" w:rsidP="00B714F4">
      <w:pPr>
        <w:spacing w:after="0" w:line="271" w:lineRule="auto"/>
        <w:ind w:firstLine="851"/>
        <w:jc w:val="both"/>
      </w:pPr>
      <w:r>
        <w:t>b) Ocorrendo o inadimplemento de quaisquer das cláusulas deste contrato por qualquer uma das partes, fica estipulada uma multa contratual de valor equivalente a 5% (cinco por cento) do preço estabelecido no contrato, que deverá ser paga a parte prejudicada.</w:t>
      </w:r>
    </w:p>
    <w:p w:rsidR="003A16CA" w:rsidRDefault="003A16CA" w:rsidP="00B714F4">
      <w:pPr>
        <w:spacing w:after="0" w:line="271" w:lineRule="auto"/>
        <w:jc w:val="center"/>
        <w:rPr>
          <w:b/>
        </w:rPr>
      </w:pPr>
    </w:p>
    <w:p w:rsidR="008F4D5F" w:rsidRPr="008F4D5F" w:rsidRDefault="008F4D5F" w:rsidP="00B714F4">
      <w:pPr>
        <w:spacing w:after="0" w:line="271" w:lineRule="auto"/>
        <w:jc w:val="center"/>
        <w:rPr>
          <w:b/>
        </w:rPr>
      </w:pPr>
      <w:r w:rsidRPr="008F4D5F">
        <w:rPr>
          <w:b/>
        </w:rPr>
        <w:t>CLÁUSULA DÉCIMA SEGUNDA - SANÇÕES ADMINISTRATIVAS</w:t>
      </w:r>
    </w:p>
    <w:p w:rsidR="008F4D5F" w:rsidRPr="008F4D5F" w:rsidRDefault="008F4D5F" w:rsidP="00B714F4">
      <w:pPr>
        <w:spacing w:after="0" w:line="271" w:lineRule="auto"/>
        <w:ind w:firstLine="851"/>
        <w:jc w:val="both"/>
      </w:pPr>
      <w:r w:rsidRPr="008F4D5F">
        <w:t>12.1.</w:t>
      </w:r>
      <w:r w:rsidRPr="008F4D5F">
        <w:tab/>
        <w:t>Comete infração administrativa nos termos da Lei nº 14.133/2021, a Contratada que:</w:t>
      </w:r>
    </w:p>
    <w:p w:rsidR="008F4D5F" w:rsidRPr="008F4D5F" w:rsidRDefault="008F4D5F" w:rsidP="00B714F4">
      <w:pPr>
        <w:spacing w:after="0" w:line="271" w:lineRule="auto"/>
        <w:ind w:firstLine="851"/>
        <w:jc w:val="both"/>
      </w:pPr>
      <w:r w:rsidRPr="008F4D5F">
        <w:t>12.1.1. Der causa à inexecução parcial ou total do contrato;</w:t>
      </w:r>
    </w:p>
    <w:p w:rsidR="008F4D5F" w:rsidRPr="008F4D5F" w:rsidRDefault="008F4D5F" w:rsidP="00B714F4">
      <w:pPr>
        <w:spacing w:after="0" w:line="271" w:lineRule="auto"/>
        <w:ind w:firstLine="851"/>
        <w:jc w:val="both"/>
      </w:pPr>
      <w:r w:rsidRPr="008F4D5F">
        <w:t>12.1.2. Deixar de entregar os documentos exigidos no certame;</w:t>
      </w:r>
    </w:p>
    <w:p w:rsidR="008F4D5F" w:rsidRPr="008F4D5F" w:rsidRDefault="008F4D5F" w:rsidP="00B714F4">
      <w:pPr>
        <w:spacing w:after="0" w:line="271" w:lineRule="auto"/>
        <w:ind w:firstLine="851"/>
        <w:jc w:val="both"/>
      </w:pPr>
      <w:r w:rsidRPr="008F4D5F">
        <w:lastRenderedPageBreak/>
        <w:t>12.1.3. Não mantiver a proposta, salvo em decorrência de fato superveniente devidamente justificado;</w:t>
      </w:r>
    </w:p>
    <w:p w:rsidR="008F4D5F" w:rsidRPr="008F4D5F" w:rsidRDefault="008F4D5F" w:rsidP="00B714F4">
      <w:pPr>
        <w:spacing w:after="0" w:line="271" w:lineRule="auto"/>
        <w:ind w:firstLine="851"/>
        <w:jc w:val="both"/>
      </w:pPr>
      <w:r w:rsidRPr="008F4D5F">
        <w:t>12.1.4. Não assinar o termo de contrato ou aceitar/retirar o instrumento equivalente, quando convocado dentro do prazo de validade da proposta;</w:t>
      </w:r>
    </w:p>
    <w:p w:rsidR="008F4D5F" w:rsidRPr="008F4D5F" w:rsidRDefault="008F4D5F" w:rsidP="00B714F4">
      <w:pPr>
        <w:spacing w:after="0" w:line="271" w:lineRule="auto"/>
        <w:ind w:firstLine="851"/>
        <w:jc w:val="both"/>
      </w:pPr>
      <w:r w:rsidRPr="008F4D5F">
        <w:t>12.1.5. Ensejar o retardamento da execução ou entrega do objeto da licitação sem motivo justificado;</w:t>
      </w:r>
    </w:p>
    <w:p w:rsidR="008F4D5F" w:rsidRPr="008F4D5F" w:rsidRDefault="008F4D5F" w:rsidP="00B714F4">
      <w:pPr>
        <w:spacing w:after="0" w:line="271" w:lineRule="auto"/>
        <w:ind w:firstLine="851"/>
        <w:jc w:val="both"/>
      </w:pPr>
      <w:r w:rsidRPr="008F4D5F">
        <w:t>12.1.6. Apresentar declaração ou documentação falsa;</w:t>
      </w:r>
    </w:p>
    <w:p w:rsidR="008F4D5F" w:rsidRPr="008F4D5F" w:rsidRDefault="008F4D5F" w:rsidP="00B714F4">
      <w:pPr>
        <w:spacing w:after="0" w:line="271" w:lineRule="auto"/>
        <w:ind w:firstLine="851"/>
        <w:jc w:val="both"/>
      </w:pPr>
      <w:r w:rsidRPr="008F4D5F">
        <w:t>12.1.7. Fraudar a licitação ou praticar ato fraudulento na execução do contrato;</w:t>
      </w:r>
    </w:p>
    <w:p w:rsidR="008F4D5F" w:rsidRPr="008F4D5F" w:rsidRDefault="008F4D5F" w:rsidP="00B714F4">
      <w:pPr>
        <w:spacing w:after="0" w:line="271" w:lineRule="auto"/>
        <w:ind w:firstLine="851"/>
        <w:jc w:val="both"/>
      </w:pPr>
      <w:r w:rsidRPr="008F4D5F">
        <w:t>12.1.8. Comportar-se de modo inidôneo ou cometer fraude de qualquer natureza;</w:t>
      </w:r>
    </w:p>
    <w:p w:rsidR="008F4D5F" w:rsidRPr="008F4D5F" w:rsidRDefault="008F4D5F" w:rsidP="00B714F4">
      <w:pPr>
        <w:spacing w:after="0" w:line="271" w:lineRule="auto"/>
        <w:ind w:firstLine="851"/>
        <w:jc w:val="both"/>
      </w:pPr>
      <w:r w:rsidRPr="008F4D5F">
        <w:t>12.1.9. Praticar atos ilícitos com vistas a frustrar os objetivos da licitação;</w:t>
      </w:r>
    </w:p>
    <w:p w:rsidR="008F4D5F" w:rsidRPr="008F4D5F" w:rsidRDefault="008F4D5F" w:rsidP="00B714F4">
      <w:pPr>
        <w:spacing w:after="0" w:line="271" w:lineRule="auto"/>
        <w:ind w:firstLine="851"/>
        <w:jc w:val="both"/>
      </w:pPr>
      <w:r w:rsidRPr="008F4D5F">
        <w:t>12.1.10. Praticar ato lesivo previsto no art. 5º da Lei nº 12.846/2013.</w:t>
      </w:r>
    </w:p>
    <w:p w:rsidR="008F4D5F" w:rsidRPr="008F4D5F" w:rsidRDefault="008F4D5F" w:rsidP="00B714F4">
      <w:pPr>
        <w:spacing w:after="0" w:line="271" w:lineRule="auto"/>
        <w:ind w:firstLine="851"/>
        <w:jc w:val="both"/>
      </w:pPr>
      <w:r w:rsidRPr="008F4D5F">
        <w:t>12.2.</w:t>
      </w:r>
      <w:r w:rsidRPr="008F4D5F">
        <w:tab/>
        <w:t>O licitante/adjudicatário que cometer qualquer das infrações discriminadas nos subitens anteriores ficará sujeito, sem prejuízo da responsabilidade civil e criminal, às seguintes sanções:</w:t>
      </w:r>
    </w:p>
    <w:p w:rsidR="008F4D5F" w:rsidRPr="008F4D5F" w:rsidRDefault="008F4D5F" w:rsidP="00B714F4">
      <w:pPr>
        <w:spacing w:after="0" w:line="271" w:lineRule="auto"/>
        <w:ind w:firstLine="851"/>
        <w:jc w:val="both"/>
      </w:pPr>
      <w:r w:rsidRPr="008F4D5F">
        <w:t>a) Advertência por escrito, por faltas leves, assim entendidas aquelas que não acarretem prejuízos significativos para o Contratante;</w:t>
      </w:r>
    </w:p>
    <w:p w:rsidR="008F4D5F" w:rsidRPr="008F4D5F" w:rsidRDefault="008F4D5F" w:rsidP="00B714F4">
      <w:pPr>
        <w:spacing w:after="0" w:line="271" w:lineRule="auto"/>
        <w:ind w:firstLine="851"/>
        <w:jc w:val="both"/>
      </w:pPr>
      <w:r w:rsidRPr="008F4D5F">
        <w:t>b) Multa pelo não fornecimento do objeto do contrato, total ou parcialmente, em valor equivalente a 20% (vinte por cento) do valor do contrato;</w:t>
      </w:r>
    </w:p>
    <w:p w:rsidR="008F4D5F" w:rsidRPr="008F4D5F" w:rsidRDefault="008F4D5F" w:rsidP="00B714F4">
      <w:pPr>
        <w:spacing w:after="0" w:line="271" w:lineRule="auto"/>
        <w:ind w:firstLine="851"/>
        <w:jc w:val="both"/>
      </w:pPr>
      <w:r w:rsidRPr="008F4D5F">
        <w:t>c) Impedimento de licitar e contratar;</w:t>
      </w:r>
    </w:p>
    <w:p w:rsidR="008F4D5F" w:rsidRPr="008F4D5F" w:rsidRDefault="008F4D5F" w:rsidP="00B714F4">
      <w:pPr>
        <w:spacing w:after="0" w:line="271" w:lineRule="auto"/>
        <w:ind w:firstLine="851"/>
        <w:jc w:val="both"/>
      </w:pPr>
      <w:r w:rsidRPr="008F4D5F">
        <w:t>d) Declaração de inidoneidade para licitar ou contratar.</w:t>
      </w:r>
    </w:p>
    <w:p w:rsidR="008F4D5F" w:rsidRPr="008F4D5F" w:rsidRDefault="008F4D5F" w:rsidP="00B714F4">
      <w:pPr>
        <w:spacing w:after="0" w:line="271" w:lineRule="auto"/>
        <w:ind w:firstLine="851"/>
        <w:jc w:val="both"/>
      </w:pPr>
      <w:r w:rsidRPr="008F4D5F">
        <w:t>12.3.</w:t>
      </w:r>
      <w:r w:rsidRPr="008F4D5F">
        <w:tab/>
        <w:t>A penalidade de multa pode ser aplicada cumulativamente com as demais sanções.</w:t>
      </w:r>
    </w:p>
    <w:p w:rsidR="008F4D5F" w:rsidRPr="008F4D5F" w:rsidRDefault="008F4D5F" w:rsidP="00B714F4">
      <w:pPr>
        <w:spacing w:after="0" w:line="271" w:lineRule="auto"/>
        <w:ind w:firstLine="851"/>
        <w:jc w:val="both"/>
      </w:pPr>
      <w:r w:rsidRPr="008F4D5F">
        <w:t>12.4.</w:t>
      </w:r>
      <w:r w:rsidRPr="008F4D5F">
        <w:tab/>
        <w:t>A aplicação de qualquer das penalidades previstas realizar-se-á em processo administrativo que assegurará o contraditório e a ampla defesa à Contratada, observando-se o procedimento previsto na Lei nº 14.133/2021, e subsidiariamente a Lei nº 9.784, de 1999.</w:t>
      </w:r>
    </w:p>
    <w:p w:rsidR="008F4D5F" w:rsidRPr="008F4D5F" w:rsidRDefault="008F4D5F" w:rsidP="00B714F4">
      <w:pPr>
        <w:spacing w:after="0" w:line="271" w:lineRule="auto"/>
        <w:ind w:firstLine="851"/>
        <w:jc w:val="both"/>
      </w:pPr>
      <w:r w:rsidRPr="008F4D5F">
        <w:t>12.5.</w:t>
      </w:r>
      <w:r w:rsidRPr="008F4D5F">
        <w:tab/>
        <w:t>As multas devidas e/ou prejuízos causados ao Contratante serão deduzidos dos valores a serem pagos, ou recolhidos em favor do município de São Lourenço do Oeste, ou deduzidos da garantia, ou ainda, quando for o caso, serão inscritos na Dívida Ativa e cobrados judicialmente.</w:t>
      </w:r>
    </w:p>
    <w:p w:rsidR="008F4D5F" w:rsidRPr="008F4D5F" w:rsidRDefault="008F4D5F" w:rsidP="00B714F4">
      <w:pPr>
        <w:spacing w:after="0" w:line="271" w:lineRule="auto"/>
        <w:ind w:firstLine="851"/>
        <w:jc w:val="both"/>
      </w:pPr>
      <w:r w:rsidRPr="008F4D5F">
        <w:t>12.5.1. Caso o Contratante determine, a multa deverá ser recolhida no prazo máximo de 15 (quinze) dias, a contar da data do recebimento da comunicação enviada pela autoridade competente.</w:t>
      </w:r>
    </w:p>
    <w:p w:rsidR="008F4D5F" w:rsidRPr="008F4D5F" w:rsidRDefault="008F4D5F" w:rsidP="00B714F4">
      <w:pPr>
        <w:spacing w:after="0" w:line="271" w:lineRule="auto"/>
        <w:ind w:firstLine="851"/>
        <w:jc w:val="both"/>
      </w:pPr>
      <w:r w:rsidRPr="008F4D5F">
        <w:t>12.6.</w:t>
      </w:r>
      <w:r w:rsidRPr="008F4D5F">
        <w:tab/>
        <w:t>Caso o valor da multa não seja suficiente para cobrir os prejuízos causados pela conduta da Contratada, o Município poderá cobrar o valor remanescente judicialmente, conforme artigo 419 do Código Civil.</w:t>
      </w:r>
    </w:p>
    <w:p w:rsidR="008F4D5F" w:rsidRPr="008F4D5F" w:rsidRDefault="008F4D5F" w:rsidP="00B714F4">
      <w:pPr>
        <w:spacing w:after="0" w:line="271" w:lineRule="auto"/>
        <w:ind w:firstLine="851"/>
        <w:jc w:val="both"/>
      </w:pPr>
      <w:r w:rsidRPr="008F4D5F">
        <w:t>12.7.</w:t>
      </w:r>
      <w:r w:rsidRPr="008F4D5F">
        <w:tab/>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rsidR="008F4D5F" w:rsidRPr="008F4D5F" w:rsidRDefault="008F4D5F" w:rsidP="00B714F4">
      <w:pPr>
        <w:spacing w:after="0" w:line="271" w:lineRule="auto"/>
        <w:ind w:firstLine="851"/>
        <w:jc w:val="both"/>
      </w:pPr>
      <w:r w:rsidRPr="008F4D5F">
        <w:t>12.8.</w:t>
      </w:r>
      <w:r w:rsidRPr="008F4D5F">
        <w:tab/>
        <w:t xml:space="preserve">Se, durante o processo de aplicação de penalidade, se houver indícios de prática de infração administrativa tipificada pela Lei nº 12.846/2013, como ato lesivo à administração pública nacional ou estrangeira, cópias do processo </w:t>
      </w:r>
      <w:proofErr w:type="gramStart"/>
      <w:r w:rsidRPr="008F4D5F">
        <w:t xml:space="preserve">administrativo </w:t>
      </w:r>
      <w:r w:rsidRPr="008F4D5F">
        <w:lastRenderedPageBreak/>
        <w:t>necessárias</w:t>
      </w:r>
      <w:proofErr w:type="gramEnd"/>
      <w:r w:rsidRPr="008F4D5F">
        <w:t xml:space="preserve"> à apuração da responsabilidade da empresa deverão ser remetidas à autoridade competente, com despacho fundamentado, para ciência e decisão sobre a eventual instauração de investigação preliminar ou Processo Administrativo de Responsabilização - PAR.</w:t>
      </w:r>
    </w:p>
    <w:p w:rsidR="008F4D5F" w:rsidRPr="00305BCB" w:rsidRDefault="008F4D5F" w:rsidP="00B714F4">
      <w:pPr>
        <w:spacing w:after="0" w:line="271" w:lineRule="auto"/>
        <w:ind w:firstLine="851"/>
        <w:jc w:val="both"/>
      </w:pPr>
      <w:r w:rsidRPr="008F4D5F">
        <w:t>12.9.</w:t>
      </w:r>
      <w:r w:rsidRPr="008F4D5F">
        <w:tab/>
        <w:t xml:space="preserve">A apuração e o julgamento das demais infrações administrativas não consideradas como ato lesivo à Administração Pública nacional ou estrangeira nos </w:t>
      </w:r>
      <w:r w:rsidRPr="00305BCB">
        <w:t>termos da Lei nº 12.846/2013, seguirão seu rito normal na unidade administrativa.</w:t>
      </w:r>
    </w:p>
    <w:p w:rsidR="008F4D5F" w:rsidRPr="00305BCB" w:rsidRDefault="008F4D5F" w:rsidP="00B714F4">
      <w:pPr>
        <w:spacing w:after="0" w:line="271" w:lineRule="auto"/>
        <w:ind w:firstLine="851"/>
        <w:jc w:val="both"/>
      </w:pPr>
      <w:r w:rsidRPr="00305BCB">
        <w:t>12.9.1.</w:t>
      </w:r>
      <w:r w:rsidR="000010ED">
        <w:t xml:space="preserve"> </w:t>
      </w:r>
      <w:r w:rsidRPr="00305BCB">
        <w:t xml:space="preserve">O processamento do PAR não interfere no seguimento regular dos processos administrativos específicos para apuração da ocorrência de danos e prejuízos à Administração </w:t>
      </w:r>
      <w:proofErr w:type="gramStart"/>
      <w:r w:rsidRPr="00305BCB">
        <w:t>Pública Federal resultantes</w:t>
      </w:r>
      <w:proofErr w:type="gramEnd"/>
      <w:r w:rsidRPr="00305BCB">
        <w:t xml:space="preserve"> de ato lesivo cometido por pessoa jurídica, com ou sem a participação de agente público.</w:t>
      </w:r>
    </w:p>
    <w:p w:rsidR="008F4D5F" w:rsidRPr="00305BCB" w:rsidRDefault="000010ED" w:rsidP="00B714F4">
      <w:pPr>
        <w:spacing w:after="0" w:line="271" w:lineRule="auto"/>
        <w:ind w:firstLine="851"/>
        <w:jc w:val="both"/>
      </w:pPr>
      <w:r>
        <w:t xml:space="preserve">12.10. </w:t>
      </w:r>
      <w:r w:rsidR="008F4D5F" w:rsidRPr="00305BCB">
        <w:t>As penalidades serão obrigatoriamente publicadas no órgão Oficial de Imprensa do Município.</w:t>
      </w:r>
    </w:p>
    <w:p w:rsidR="008F4D5F" w:rsidRPr="00305BCB" w:rsidRDefault="008F4D5F" w:rsidP="00B714F4">
      <w:pPr>
        <w:spacing w:after="0" w:line="271" w:lineRule="auto"/>
        <w:ind w:firstLine="851"/>
        <w:jc w:val="both"/>
      </w:pPr>
    </w:p>
    <w:p w:rsidR="008F4D5F" w:rsidRPr="00305BCB" w:rsidRDefault="00305BCB" w:rsidP="00B714F4">
      <w:pPr>
        <w:spacing w:after="0" w:line="271" w:lineRule="auto"/>
        <w:jc w:val="center"/>
        <w:rPr>
          <w:b/>
        </w:rPr>
      </w:pPr>
      <w:r>
        <w:rPr>
          <w:b/>
        </w:rPr>
        <w:t>CLÁUSULA DÉCIMA TERCEIRA -</w:t>
      </w:r>
      <w:r w:rsidR="008F4D5F" w:rsidRPr="00305BCB">
        <w:rPr>
          <w:b/>
        </w:rPr>
        <w:t xml:space="preserve"> EXTINÇÃO</w:t>
      </w:r>
    </w:p>
    <w:p w:rsidR="008F4D5F" w:rsidRPr="00305BCB" w:rsidRDefault="008F4D5F" w:rsidP="00B714F4">
      <w:pPr>
        <w:spacing w:after="0" w:line="271" w:lineRule="auto"/>
        <w:ind w:firstLine="851"/>
        <w:jc w:val="both"/>
      </w:pPr>
      <w:r w:rsidRPr="00305BCB">
        <w:t>13.1.</w:t>
      </w:r>
      <w:r w:rsidRPr="00305BCB">
        <w:tab/>
        <w:t>O presente termo de contrato poderá ser extinto:</w:t>
      </w:r>
    </w:p>
    <w:p w:rsidR="008F4D5F" w:rsidRPr="00305BCB" w:rsidRDefault="008F4D5F" w:rsidP="00B714F4">
      <w:pPr>
        <w:spacing w:after="0" w:line="271" w:lineRule="auto"/>
        <w:ind w:firstLine="851"/>
        <w:jc w:val="both"/>
      </w:pPr>
      <w:r w:rsidRPr="00305BCB">
        <w:t>13.1.1.</w:t>
      </w:r>
      <w:r w:rsidR="00305BCB" w:rsidRPr="00305BCB">
        <w:t xml:space="preserve"> </w:t>
      </w:r>
      <w:r w:rsidRPr="00305BCB">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rsidR="008F4D5F" w:rsidRPr="00305BCB" w:rsidRDefault="008F4D5F" w:rsidP="00B714F4">
      <w:pPr>
        <w:spacing w:after="0" w:line="271" w:lineRule="auto"/>
        <w:ind w:firstLine="851"/>
        <w:jc w:val="both"/>
      </w:pPr>
      <w:r w:rsidRPr="00305BCB">
        <w:t>13.1.2.</w:t>
      </w:r>
      <w:r w:rsidR="00305BCB" w:rsidRPr="00305BCB">
        <w:t xml:space="preserve"> </w:t>
      </w:r>
      <w:r w:rsidRPr="00305BCB">
        <w:t>Amigavelmente, nos termos do art. 138, inciso II, da Lei nº 14.133/2021.</w:t>
      </w:r>
    </w:p>
    <w:p w:rsidR="008F4D5F" w:rsidRPr="00305BCB" w:rsidRDefault="008F4D5F" w:rsidP="00B714F4">
      <w:pPr>
        <w:spacing w:after="0" w:line="271" w:lineRule="auto"/>
        <w:ind w:firstLine="851"/>
        <w:jc w:val="both"/>
      </w:pPr>
      <w:r w:rsidRPr="00305BCB">
        <w:t>13.2.</w:t>
      </w:r>
      <w:r w:rsidRPr="00305BCB">
        <w:tab/>
        <w:t>A extinção contratual deverá ser formalmente motivada nos autos de processo administrativo assegurado à CONTRATADA o direito à prévia e ampla defesa, verificada a ocorrência de um dos motivos previstos no art. 137 da Lei nº 14.133/2021.</w:t>
      </w:r>
    </w:p>
    <w:p w:rsidR="008F4D5F" w:rsidRPr="00305BCB" w:rsidRDefault="008F4D5F" w:rsidP="00B714F4">
      <w:pPr>
        <w:spacing w:after="0" w:line="271" w:lineRule="auto"/>
        <w:ind w:firstLine="851"/>
        <w:jc w:val="both"/>
      </w:pPr>
      <w:r w:rsidRPr="00305BCB">
        <w:t>13.3.</w:t>
      </w:r>
      <w:r w:rsidRPr="00305BCB">
        <w:tab/>
        <w:t>A CON</w:t>
      </w:r>
      <w:r w:rsidR="00305BCB" w:rsidRPr="00305BCB">
        <w:t>TRATADA reconhece os direitos do</w:t>
      </w:r>
      <w:r w:rsidRPr="00305BCB">
        <w:t xml:space="preserve"> CONTRATANTE em caso de rescisão administrativa prevista no art. 115 da Lei nº 14.133/2021.</w:t>
      </w:r>
    </w:p>
    <w:p w:rsidR="008F4D5F" w:rsidRPr="00305BCB" w:rsidRDefault="008F4D5F" w:rsidP="00B714F4">
      <w:pPr>
        <w:spacing w:after="0" w:line="271" w:lineRule="auto"/>
        <w:ind w:firstLine="851"/>
        <w:jc w:val="both"/>
      </w:pPr>
      <w:r w:rsidRPr="00305BCB">
        <w:t>13.4.</w:t>
      </w:r>
      <w:r w:rsidRPr="00305BCB">
        <w:tab/>
        <w:t>O termo de rescisão será precedido de relatório indicativo dos seguintes aspectos, conforme o caso:</w:t>
      </w:r>
    </w:p>
    <w:p w:rsidR="008F4D5F" w:rsidRPr="00305BCB" w:rsidRDefault="008F4D5F" w:rsidP="00B714F4">
      <w:pPr>
        <w:spacing w:after="0" w:line="271" w:lineRule="auto"/>
        <w:ind w:firstLine="851"/>
        <w:jc w:val="both"/>
      </w:pPr>
      <w:r w:rsidRPr="00305BCB">
        <w:t>13.4.1.</w:t>
      </w:r>
      <w:r w:rsidR="00305BCB" w:rsidRPr="00305BCB">
        <w:t xml:space="preserve"> </w:t>
      </w:r>
      <w:r w:rsidRPr="00305BCB">
        <w:t>Balanço dos eventos contratuais já cumpridos ou parcialmente cumpridos;</w:t>
      </w:r>
    </w:p>
    <w:p w:rsidR="008F4D5F" w:rsidRPr="00305BCB" w:rsidRDefault="008F4D5F" w:rsidP="00B714F4">
      <w:pPr>
        <w:spacing w:after="0" w:line="271" w:lineRule="auto"/>
        <w:ind w:firstLine="851"/>
        <w:jc w:val="both"/>
      </w:pPr>
      <w:r w:rsidRPr="00305BCB">
        <w:t>13.4.2.</w:t>
      </w:r>
      <w:r w:rsidR="00305BCB" w:rsidRPr="00305BCB">
        <w:t xml:space="preserve"> </w:t>
      </w:r>
      <w:r w:rsidRPr="00305BCB">
        <w:t>Relação dos pagamentos já efetuados e ainda devidos;</w:t>
      </w:r>
    </w:p>
    <w:p w:rsidR="008F4D5F" w:rsidRPr="00305BCB" w:rsidRDefault="008F4D5F" w:rsidP="00B714F4">
      <w:pPr>
        <w:spacing w:after="0" w:line="271" w:lineRule="auto"/>
        <w:ind w:firstLine="851"/>
        <w:jc w:val="both"/>
      </w:pPr>
      <w:r w:rsidRPr="00305BCB">
        <w:t>13.4.3.</w:t>
      </w:r>
      <w:r w:rsidR="00305BCB" w:rsidRPr="00305BCB">
        <w:t xml:space="preserve"> </w:t>
      </w:r>
      <w:r w:rsidRPr="00305BCB">
        <w:t>Indenizações e multas.</w:t>
      </w:r>
    </w:p>
    <w:p w:rsidR="008F4D5F" w:rsidRDefault="008F4D5F" w:rsidP="00B714F4">
      <w:pPr>
        <w:spacing w:after="0" w:line="271" w:lineRule="auto"/>
        <w:jc w:val="both"/>
        <w:rPr>
          <w:rFonts w:ascii="Arial Narrow" w:hAnsi="Arial Narrow"/>
          <w:b/>
        </w:rPr>
      </w:pPr>
    </w:p>
    <w:p w:rsidR="008F4D5F" w:rsidRPr="00305BCB" w:rsidRDefault="00305BCB" w:rsidP="00B714F4">
      <w:pPr>
        <w:spacing w:after="0" w:line="271" w:lineRule="auto"/>
        <w:jc w:val="center"/>
        <w:rPr>
          <w:b/>
        </w:rPr>
      </w:pPr>
      <w:r w:rsidRPr="00305BCB">
        <w:rPr>
          <w:b/>
        </w:rPr>
        <w:t>CLÁUSULA DÉCIMA QUARTA -</w:t>
      </w:r>
      <w:r w:rsidR="008F4D5F" w:rsidRPr="00305BCB">
        <w:rPr>
          <w:b/>
        </w:rPr>
        <w:t xml:space="preserve"> VEDAÇÕES</w:t>
      </w:r>
    </w:p>
    <w:p w:rsidR="008F4D5F" w:rsidRPr="00305BCB" w:rsidRDefault="008F4D5F" w:rsidP="00B714F4">
      <w:pPr>
        <w:spacing w:after="0" w:line="271" w:lineRule="auto"/>
        <w:ind w:firstLine="851"/>
        <w:jc w:val="both"/>
      </w:pPr>
      <w:r w:rsidRPr="00305BCB">
        <w:t>14.1.</w:t>
      </w:r>
      <w:r w:rsidRPr="00305BCB">
        <w:tab/>
        <w:t xml:space="preserve">É vedado à </w:t>
      </w:r>
      <w:r w:rsidR="00305BCB" w:rsidRPr="00305BCB">
        <w:t>Contratada</w:t>
      </w:r>
      <w:r w:rsidRPr="00305BCB">
        <w:t>:</w:t>
      </w:r>
    </w:p>
    <w:p w:rsidR="008F4D5F" w:rsidRPr="00305BCB" w:rsidRDefault="008F4D5F" w:rsidP="00B714F4">
      <w:pPr>
        <w:spacing w:after="0" w:line="271" w:lineRule="auto"/>
        <w:ind w:firstLine="851"/>
        <w:jc w:val="both"/>
      </w:pPr>
      <w:r w:rsidRPr="00305BCB">
        <w:t>14.1.1.</w:t>
      </w:r>
      <w:r w:rsidR="00305BCB" w:rsidRPr="00305BCB">
        <w:t xml:space="preserve"> </w:t>
      </w:r>
      <w:r w:rsidRPr="00305BCB">
        <w:t>Caucionar ou utilizar este Termo de Contrato para qualquer operação financeira;</w:t>
      </w:r>
    </w:p>
    <w:p w:rsidR="008F4D5F" w:rsidRDefault="008F4D5F" w:rsidP="00B714F4">
      <w:pPr>
        <w:spacing w:after="0" w:line="271" w:lineRule="auto"/>
        <w:ind w:firstLine="851"/>
        <w:jc w:val="both"/>
      </w:pPr>
      <w:r w:rsidRPr="00305BCB">
        <w:t>14.1.2.</w:t>
      </w:r>
      <w:r w:rsidR="00305BCB" w:rsidRPr="00305BCB">
        <w:t xml:space="preserve"> </w:t>
      </w:r>
      <w:r w:rsidRPr="00305BCB">
        <w:t xml:space="preserve">Interromper a execução contratual </w:t>
      </w:r>
      <w:proofErr w:type="gramStart"/>
      <w:r w:rsidRPr="00305BCB">
        <w:t>sob alegaçã</w:t>
      </w:r>
      <w:r w:rsidR="00305BCB">
        <w:t>o</w:t>
      </w:r>
      <w:proofErr w:type="gramEnd"/>
      <w:r w:rsidR="00305BCB">
        <w:t xml:space="preserve"> de inadimplemento por parte do</w:t>
      </w:r>
      <w:r w:rsidRPr="00305BCB">
        <w:t xml:space="preserve"> CONTRATANTE</w:t>
      </w:r>
      <w:r w:rsidR="00305BCB">
        <w:t>, salvo nos casos previstos em L</w:t>
      </w:r>
      <w:r w:rsidRPr="00305BCB">
        <w:t>ei.</w:t>
      </w:r>
    </w:p>
    <w:p w:rsidR="00B714F4" w:rsidRPr="00305BCB" w:rsidRDefault="00B714F4" w:rsidP="00B714F4">
      <w:pPr>
        <w:spacing w:after="0" w:line="271" w:lineRule="auto"/>
        <w:ind w:firstLine="851"/>
        <w:jc w:val="both"/>
      </w:pPr>
    </w:p>
    <w:p w:rsidR="008F4D5F" w:rsidRPr="00305BCB" w:rsidRDefault="008F4D5F" w:rsidP="00B714F4">
      <w:pPr>
        <w:spacing w:after="0" w:line="271" w:lineRule="auto"/>
        <w:jc w:val="center"/>
        <w:rPr>
          <w:b/>
        </w:rPr>
      </w:pPr>
      <w:r w:rsidRPr="00305BCB">
        <w:rPr>
          <w:b/>
        </w:rPr>
        <w:t>CLÁU</w:t>
      </w:r>
      <w:r w:rsidR="00305BCB" w:rsidRPr="00305BCB">
        <w:rPr>
          <w:b/>
        </w:rPr>
        <w:t>SULA DÉCIMA QUINTA - ALTERAÇÕES</w:t>
      </w:r>
    </w:p>
    <w:p w:rsidR="008F4D5F" w:rsidRPr="00305BCB" w:rsidRDefault="008F4D5F" w:rsidP="00B714F4">
      <w:pPr>
        <w:spacing w:after="0" w:line="271" w:lineRule="auto"/>
        <w:ind w:firstLine="851"/>
        <w:jc w:val="both"/>
      </w:pPr>
      <w:r w:rsidRPr="00305BCB">
        <w:t>15.1.</w:t>
      </w:r>
      <w:r w:rsidRPr="00305BCB">
        <w:tab/>
        <w:t>Eventuais alterações contratuais reger-se-ão pela disciplina do art. 124 da Lei nº 14.133/2021.</w:t>
      </w:r>
    </w:p>
    <w:p w:rsidR="008F4D5F" w:rsidRPr="00305BCB" w:rsidRDefault="008F4D5F" w:rsidP="00B714F4">
      <w:pPr>
        <w:spacing w:after="0" w:line="271" w:lineRule="auto"/>
        <w:ind w:firstLine="851"/>
        <w:jc w:val="both"/>
      </w:pPr>
      <w:r w:rsidRPr="00305BCB">
        <w:lastRenderedPageBreak/>
        <w:t>15.2.</w:t>
      </w:r>
      <w:r w:rsidRPr="00305BCB">
        <w:tab/>
        <w:t xml:space="preserve">A CONTRATADA é </w:t>
      </w:r>
      <w:proofErr w:type="gramStart"/>
      <w:r w:rsidRPr="00305BCB">
        <w:t>obrigada a aceitar, nas mesmas condições contratuais, os acréscimos ou supressões que se fizerem necessários, até o limite de 25% (vinte e cinco por cento) do valor inicial atualizado do contrato</w:t>
      </w:r>
      <w:proofErr w:type="gramEnd"/>
      <w:r w:rsidRPr="00305BCB">
        <w:t>.</w:t>
      </w:r>
    </w:p>
    <w:p w:rsidR="008F4D5F" w:rsidRPr="00305BCB" w:rsidRDefault="008F4D5F" w:rsidP="00B714F4">
      <w:pPr>
        <w:spacing w:after="0" w:line="271" w:lineRule="auto"/>
        <w:ind w:firstLine="851"/>
        <w:jc w:val="both"/>
      </w:pPr>
      <w:r w:rsidRPr="00305BCB">
        <w:t>15.3.</w:t>
      </w:r>
      <w:r w:rsidRPr="00305BCB">
        <w:tab/>
        <w:t xml:space="preserve">As supressões </w:t>
      </w:r>
      <w:proofErr w:type="gramStart"/>
      <w:r w:rsidRPr="00305BCB">
        <w:t>resultantes de acordo celebrado</w:t>
      </w:r>
      <w:proofErr w:type="gramEnd"/>
      <w:r w:rsidRPr="00305BCB">
        <w:t xml:space="preserve"> entre as partes contratantes poderão exceder o limite de 25% (vinte e cinco por cento) do valor inicial atualizado do contrato.</w:t>
      </w:r>
    </w:p>
    <w:p w:rsidR="00305BCB" w:rsidRPr="00305BCB" w:rsidRDefault="00305BCB" w:rsidP="00B714F4">
      <w:pPr>
        <w:spacing w:after="0" w:line="271" w:lineRule="auto"/>
        <w:ind w:firstLine="851"/>
        <w:jc w:val="both"/>
      </w:pPr>
    </w:p>
    <w:p w:rsidR="008F4D5F" w:rsidRPr="00305BCB" w:rsidRDefault="008F4D5F" w:rsidP="00B714F4">
      <w:pPr>
        <w:spacing w:after="0" w:line="271" w:lineRule="auto"/>
        <w:jc w:val="center"/>
        <w:rPr>
          <w:b/>
        </w:rPr>
      </w:pPr>
      <w:r w:rsidRPr="00305BCB">
        <w:rPr>
          <w:b/>
        </w:rPr>
        <w:t>CLÁUSULA DÉCIMA SEXTA - DOS CASOS OMISSOS</w:t>
      </w:r>
    </w:p>
    <w:p w:rsidR="008F4D5F" w:rsidRPr="00305BCB" w:rsidRDefault="008F4D5F" w:rsidP="00B714F4">
      <w:pPr>
        <w:spacing w:after="0" w:line="271" w:lineRule="auto"/>
        <w:ind w:firstLine="851"/>
        <w:jc w:val="both"/>
      </w:pPr>
      <w:r w:rsidRPr="00305BCB">
        <w:t>16.1.</w:t>
      </w:r>
      <w:r w:rsidRPr="00305BCB">
        <w:tab/>
        <w:t>Os casos omissos serão decididos pela CONTRATANTE, segundo as disposições contidas na Lei nº 14.133/2021 e demais normas de licitações e contratos administrativos e, subsidiariamente, segundo as normas e princípios gerais dos contratos.</w:t>
      </w:r>
    </w:p>
    <w:p w:rsidR="00305BCB" w:rsidRPr="00305BCB" w:rsidRDefault="00305BCB" w:rsidP="00B714F4">
      <w:pPr>
        <w:spacing w:after="0" w:line="271" w:lineRule="auto"/>
        <w:ind w:firstLine="851"/>
        <w:jc w:val="both"/>
      </w:pPr>
    </w:p>
    <w:p w:rsidR="008F4D5F" w:rsidRPr="00305BCB" w:rsidRDefault="00305BCB" w:rsidP="00B714F4">
      <w:pPr>
        <w:spacing w:after="0" w:line="271" w:lineRule="auto"/>
        <w:jc w:val="center"/>
        <w:rPr>
          <w:b/>
        </w:rPr>
      </w:pPr>
      <w:r w:rsidRPr="00305BCB">
        <w:rPr>
          <w:b/>
        </w:rPr>
        <w:t>CLÁUSULA DÉCIMA SÉTIMA -</w:t>
      </w:r>
      <w:r w:rsidR="008F4D5F" w:rsidRPr="00305BCB">
        <w:rPr>
          <w:b/>
        </w:rPr>
        <w:t xml:space="preserve"> PUBLICAÇÃO</w:t>
      </w:r>
    </w:p>
    <w:p w:rsidR="008F4D5F" w:rsidRDefault="00305BCB" w:rsidP="00B714F4">
      <w:pPr>
        <w:spacing w:after="0" w:line="271" w:lineRule="auto"/>
        <w:ind w:firstLine="851"/>
        <w:jc w:val="both"/>
      </w:pPr>
      <w:r w:rsidRPr="00305BCB">
        <w:t>17.1.</w:t>
      </w:r>
      <w:r w:rsidRPr="00305BCB">
        <w:tab/>
        <w:t xml:space="preserve">Incumbirá ao </w:t>
      </w:r>
      <w:r w:rsidR="008F4D5F" w:rsidRPr="00305BCB">
        <w:t>CONTRATANTE providenciar a publicação deste instrumento, por extrato, no Diário Oficial, de acordo com o previsto na Lei nº 14.133/2021.</w:t>
      </w:r>
    </w:p>
    <w:p w:rsidR="00C50D3B" w:rsidRDefault="00C50D3B" w:rsidP="00B714F4">
      <w:pPr>
        <w:spacing w:after="0" w:line="271" w:lineRule="auto"/>
        <w:ind w:firstLine="851"/>
        <w:jc w:val="both"/>
      </w:pPr>
    </w:p>
    <w:p w:rsidR="00C50D3B" w:rsidRPr="00C50D3B" w:rsidRDefault="00C50D3B" w:rsidP="00B714F4">
      <w:pPr>
        <w:spacing w:after="0" w:line="271" w:lineRule="auto"/>
        <w:jc w:val="center"/>
        <w:rPr>
          <w:b/>
        </w:rPr>
      </w:pPr>
      <w:r w:rsidRPr="00C50D3B">
        <w:rPr>
          <w:b/>
        </w:rPr>
        <w:t xml:space="preserve">CLÁUSULA </w:t>
      </w:r>
      <w:r w:rsidR="003A16CA">
        <w:rPr>
          <w:b/>
        </w:rPr>
        <w:t>OITAVA</w:t>
      </w:r>
      <w:r w:rsidRPr="00C50D3B">
        <w:rPr>
          <w:b/>
        </w:rPr>
        <w:t xml:space="preserve"> - FORO</w:t>
      </w:r>
    </w:p>
    <w:p w:rsidR="00C50D3B" w:rsidRPr="00C50D3B" w:rsidRDefault="003A16CA" w:rsidP="00B714F4">
      <w:pPr>
        <w:spacing w:after="0" w:line="271" w:lineRule="auto"/>
        <w:ind w:firstLine="851"/>
        <w:jc w:val="both"/>
      </w:pPr>
      <w:r>
        <w:t>18</w:t>
      </w:r>
      <w:r w:rsidR="00C50D3B" w:rsidRPr="00C50D3B">
        <w:t>. É eleito o Foro da Comarca de São Lourenço do Oeste, para dirimir os litígios que decorrerem da execução deste Termo de Contrato que não possam ser compostos pela conciliação, conforme art. 92, §1º da Lei nº 14.133/2021.</w:t>
      </w:r>
    </w:p>
    <w:p w:rsidR="00C50D3B" w:rsidRPr="00C50D3B" w:rsidRDefault="00C50D3B" w:rsidP="00B714F4">
      <w:pPr>
        <w:spacing w:after="0" w:line="271" w:lineRule="auto"/>
        <w:ind w:firstLine="851"/>
        <w:jc w:val="both"/>
      </w:pPr>
    </w:p>
    <w:p w:rsidR="00A922A5" w:rsidRPr="00305BCB" w:rsidRDefault="00A922A5" w:rsidP="00B714F4">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1" w:lineRule="auto"/>
        <w:ind w:firstLine="851"/>
        <w:jc w:val="both"/>
        <w:rPr>
          <w:rFonts w:eastAsia="Times New Roman" w:cs="Arial"/>
          <w:szCs w:val="24"/>
          <w:lang w:val="pt-BR"/>
        </w:rPr>
      </w:pPr>
      <w:r w:rsidRPr="00C50D3B">
        <w:rPr>
          <w:rFonts w:cs="Arial"/>
          <w:szCs w:val="24"/>
          <w:lang w:val="pt-BR"/>
        </w:rPr>
        <w:t xml:space="preserve">E assim, por estarem justos e acordados, </w:t>
      </w:r>
      <w:r w:rsidRPr="00305BCB">
        <w:rPr>
          <w:rFonts w:cs="Arial"/>
          <w:szCs w:val="24"/>
          <w:lang w:val="pt-BR"/>
        </w:rPr>
        <w:t>assinam o presente instrumento de forma eletrônica, nos termos do art. 91, §3º, da Lei nº 14.133/21, Lei Federal nº 14.063, de 23 de setembro de 2020, Lei Municipal nº 2.389, de 21 de março de 2018 e Decreto Municipal nº 7.554/2022, de 06 de maio de 2022, junto com 02 (duas) testemunhas abaixo nominadas</w:t>
      </w:r>
      <w:r w:rsidRPr="00305BCB">
        <w:rPr>
          <w:rFonts w:eastAsia="Times New Roman" w:cs="Arial"/>
          <w:szCs w:val="24"/>
          <w:lang w:val="pt-BR"/>
        </w:rPr>
        <w:t>.</w:t>
      </w:r>
    </w:p>
    <w:p w:rsidR="00A30C6D" w:rsidRPr="00A32244" w:rsidRDefault="00A30C6D" w:rsidP="00B714F4">
      <w:pPr>
        <w:spacing w:after="0" w:line="271" w:lineRule="auto"/>
        <w:ind w:firstLine="851"/>
        <w:jc w:val="both"/>
        <w:rPr>
          <w:color w:val="FF0000"/>
        </w:rPr>
      </w:pPr>
    </w:p>
    <w:p w:rsidR="00A30C6D" w:rsidRPr="00A32244" w:rsidRDefault="00A10DA4" w:rsidP="00B714F4">
      <w:pPr>
        <w:spacing w:after="0" w:line="271" w:lineRule="auto"/>
        <w:ind w:firstLine="851"/>
        <w:contextualSpacing/>
        <w:jc w:val="both"/>
        <w:rPr>
          <w:color w:val="FF0000"/>
        </w:rPr>
      </w:pPr>
      <w:r>
        <w:t>São Lourenço do Oeste - SC, 09</w:t>
      </w:r>
      <w:bookmarkStart w:id="0" w:name="_GoBack"/>
      <w:bookmarkEnd w:id="0"/>
      <w:r w:rsidR="00A30C6D" w:rsidRPr="00305BCB">
        <w:t xml:space="preserve"> </w:t>
      </w:r>
      <w:r w:rsidR="009259A4" w:rsidRPr="00305BCB">
        <w:t xml:space="preserve">de </w:t>
      </w:r>
      <w:r w:rsidR="003A16CA">
        <w:t>julh</w:t>
      </w:r>
      <w:r w:rsidR="00305BCB" w:rsidRPr="00305BCB">
        <w:t xml:space="preserve">o </w:t>
      </w:r>
      <w:r w:rsidR="00A30C6D" w:rsidRPr="00305BCB">
        <w:t>de 20</w:t>
      </w:r>
      <w:r w:rsidR="00A975E7" w:rsidRPr="00305BCB">
        <w:t>24</w:t>
      </w:r>
      <w:r w:rsidR="00A30C6D" w:rsidRPr="00305BCB">
        <w:t>.</w:t>
      </w:r>
    </w:p>
    <w:p w:rsidR="00A30C6D" w:rsidRPr="00A32244" w:rsidRDefault="00A30C6D" w:rsidP="00B714F4">
      <w:pPr>
        <w:spacing w:after="0" w:line="271" w:lineRule="auto"/>
        <w:ind w:firstLine="851"/>
        <w:contextualSpacing/>
        <w:jc w:val="both"/>
        <w:rPr>
          <w:b/>
          <w:color w:val="FF0000"/>
        </w:rPr>
      </w:pPr>
    </w:p>
    <w:p w:rsidR="00785506" w:rsidRPr="00A32244" w:rsidRDefault="00785506" w:rsidP="00B714F4">
      <w:pPr>
        <w:spacing w:after="0" w:line="271" w:lineRule="auto"/>
        <w:ind w:firstLine="851"/>
        <w:contextualSpacing/>
        <w:jc w:val="both"/>
        <w:rPr>
          <w:b/>
          <w:color w:val="FF0000"/>
          <w:u w:val="single"/>
        </w:rPr>
      </w:pPr>
    </w:p>
    <w:p w:rsidR="00A30C6D" w:rsidRPr="00A32244" w:rsidRDefault="00A30C6D" w:rsidP="00B714F4">
      <w:pPr>
        <w:spacing w:after="0" w:line="271" w:lineRule="auto"/>
        <w:ind w:firstLine="851"/>
        <w:contextualSpacing/>
        <w:jc w:val="both"/>
        <w:rPr>
          <w:b/>
          <w:color w:val="FF0000"/>
          <w:u w:val="single"/>
        </w:rPr>
      </w:pPr>
    </w:p>
    <w:tbl>
      <w:tblPr>
        <w:tblStyle w:val="Tabelacomgrade"/>
        <w:tblW w:w="9356" w:type="dxa"/>
        <w:jc w:val="center"/>
        <w:tblInd w:w="-601" w:type="dxa"/>
        <w:tblLook w:val="04A0" w:firstRow="1" w:lastRow="0" w:firstColumn="1" w:lastColumn="0" w:noHBand="0" w:noVBand="1"/>
      </w:tblPr>
      <w:tblGrid>
        <w:gridCol w:w="4111"/>
        <w:gridCol w:w="5245"/>
      </w:tblGrid>
      <w:tr w:rsidR="00A32244" w:rsidRPr="00A32244" w:rsidTr="00A64212">
        <w:trPr>
          <w:jc w:val="center"/>
        </w:trPr>
        <w:tc>
          <w:tcPr>
            <w:tcW w:w="4111" w:type="dxa"/>
            <w:tcBorders>
              <w:top w:val="nil"/>
              <w:left w:val="nil"/>
              <w:bottom w:val="nil"/>
              <w:right w:val="nil"/>
            </w:tcBorders>
          </w:tcPr>
          <w:p w:rsidR="00CF6A80" w:rsidRPr="00C536C8" w:rsidRDefault="00CF6A80" w:rsidP="00B714F4">
            <w:pPr>
              <w:autoSpaceDE w:val="0"/>
              <w:autoSpaceDN w:val="0"/>
              <w:adjustRightInd w:val="0"/>
              <w:spacing w:line="271" w:lineRule="auto"/>
              <w:jc w:val="center"/>
              <w:rPr>
                <w:b/>
              </w:rPr>
            </w:pPr>
            <w:r>
              <w:rPr>
                <w:b/>
                <w:bCs/>
              </w:rPr>
              <w:t>AGUSTINHO ASSIS MENEGATTI</w:t>
            </w:r>
          </w:p>
          <w:p w:rsidR="00A64212" w:rsidRPr="00A32244" w:rsidRDefault="00CF6A80" w:rsidP="00B714F4">
            <w:pPr>
              <w:spacing w:line="271" w:lineRule="auto"/>
              <w:contextualSpacing/>
              <w:jc w:val="center"/>
              <w:rPr>
                <w:b/>
                <w:color w:val="FF0000"/>
              </w:rPr>
            </w:pPr>
            <w:r w:rsidRPr="009D32FA">
              <w:t>Prefeito Municipal</w:t>
            </w:r>
          </w:p>
        </w:tc>
        <w:tc>
          <w:tcPr>
            <w:tcW w:w="5245" w:type="dxa"/>
            <w:tcBorders>
              <w:top w:val="nil"/>
              <w:left w:val="nil"/>
              <w:bottom w:val="nil"/>
              <w:right w:val="nil"/>
            </w:tcBorders>
            <w:hideMark/>
          </w:tcPr>
          <w:p w:rsidR="00B714F4" w:rsidRDefault="00B714F4" w:rsidP="00B714F4">
            <w:pPr>
              <w:spacing w:line="271" w:lineRule="auto"/>
              <w:contextualSpacing/>
              <w:jc w:val="center"/>
            </w:pPr>
            <w:r w:rsidRPr="00CF6A80">
              <w:rPr>
                <w:b/>
              </w:rPr>
              <w:t>LEONARDO BARBAROTO</w:t>
            </w:r>
            <w:r w:rsidRPr="001878C5">
              <w:t xml:space="preserve"> </w:t>
            </w:r>
          </w:p>
          <w:p w:rsidR="00A64212" w:rsidRPr="00A32244" w:rsidRDefault="00B714F4" w:rsidP="00B714F4">
            <w:pPr>
              <w:spacing w:line="271" w:lineRule="auto"/>
              <w:contextualSpacing/>
              <w:jc w:val="center"/>
              <w:rPr>
                <w:bCs/>
                <w:color w:val="FF0000"/>
              </w:rPr>
            </w:pPr>
            <w:r>
              <w:t>Contratado</w:t>
            </w:r>
          </w:p>
        </w:tc>
      </w:tr>
    </w:tbl>
    <w:p w:rsidR="00597918" w:rsidRPr="00A32244" w:rsidRDefault="00597918" w:rsidP="00B714F4">
      <w:pPr>
        <w:spacing w:after="0" w:line="271" w:lineRule="auto"/>
        <w:contextualSpacing/>
        <w:jc w:val="both"/>
        <w:rPr>
          <w:color w:val="FF0000"/>
        </w:rPr>
      </w:pPr>
    </w:p>
    <w:p w:rsidR="00A64212" w:rsidRDefault="00A64212" w:rsidP="00B714F4">
      <w:pPr>
        <w:spacing w:after="0" w:line="271" w:lineRule="auto"/>
        <w:rPr>
          <w:color w:val="FF0000"/>
        </w:rPr>
      </w:pPr>
    </w:p>
    <w:p w:rsidR="00B714F4" w:rsidRPr="00A32244" w:rsidRDefault="00B714F4" w:rsidP="00B714F4">
      <w:pPr>
        <w:spacing w:after="0" w:line="271" w:lineRule="auto"/>
        <w:rPr>
          <w:color w:val="FF0000"/>
        </w:rPr>
      </w:pPr>
    </w:p>
    <w:p w:rsidR="00305BCB" w:rsidRDefault="00305BCB" w:rsidP="00B714F4">
      <w:pPr>
        <w:spacing w:after="0" w:line="271" w:lineRule="auto"/>
      </w:pPr>
      <w:r w:rsidRPr="00F62020">
        <w:t>Testemunhas:</w:t>
      </w:r>
    </w:p>
    <w:p w:rsidR="00305BCB" w:rsidRPr="00F62020" w:rsidRDefault="00305BCB" w:rsidP="00B714F4">
      <w:pPr>
        <w:spacing w:after="0" w:line="271" w:lineRule="auto"/>
      </w:pPr>
      <w:proofErr w:type="gramStart"/>
      <w:r w:rsidRPr="00F62020">
        <w:t>1</w:t>
      </w:r>
      <w:proofErr w:type="gramEnd"/>
      <w:r w:rsidRPr="00F62020">
        <w:t>) _____________________________            2) ______________________________</w:t>
      </w:r>
    </w:p>
    <w:p w:rsidR="00305BCB" w:rsidRPr="00F62020" w:rsidRDefault="00305BCB" w:rsidP="00B714F4">
      <w:pPr>
        <w:spacing w:after="0" w:line="271" w:lineRule="auto"/>
      </w:pPr>
      <w:r w:rsidRPr="00F62020">
        <w:t xml:space="preserve">Nome: </w:t>
      </w:r>
      <w:r w:rsidR="00742B60">
        <w:t>Ani Carolini Pereira</w:t>
      </w:r>
      <w:r w:rsidRPr="00F62020">
        <w:t xml:space="preserve">                               Nome: Marcio Alves Rodrigues</w:t>
      </w:r>
    </w:p>
    <w:p w:rsidR="00A30C6D" w:rsidRPr="00A32244" w:rsidRDefault="00305BCB" w:rsidP="00B714F4">
      <w:pPr>
        <w:spacing w:after="0" w:line="271" w:lineRule="auto"/>
        <w:rPr>
          <w:b/>
          <w:color w:val="FF0000"/>
        </w:rPr>
      </w:pPr>
      <w:r w:rsidRPr="00F62020">
        <w:t>Matrícula nº 3</w:t>
      </w:r>
      <w:r w:rsidR="00742B60">
        <w:t>395</w:t>
      </w:r>
      <w:r w:rsidRPr="00F62020">
        <w:t>/01                                         Matrícula nº 1769/02</w:t>
      </w:r>
    </w:p>
    <w:sectPr w:rsidR="00A30C6D" w:rsidRPr="00A32244" w:rsidSect="00B714F4">
      <w:headerReference w:type="default" r:id="rId8"/>
      <w:footerReference w:type="default" r:id="rId9"/>
      <w:headerReference w:type="first" r:id="rId10"/>
      <w:footerReference w:type="first" r:id="rId11"/>
      <w:pgSz w:w="11907" w:h="16840" w:code="9"/>
      <w:pgMar w:top="572" w:right="1134" w:bottom="851" w:left="1418" w:header="426" w:footer="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212" w:rsidRDefault="00A64212">
      <w:pPr>
        <w:spacing w:after="0" w:line="240" w:lineRule="auto"/>
      </w:pPr>
      <w:r>
        <w:separator/>
      </w:r>
    </w:p>
  </w:endnote>
  <w:endnote w:type="continuationSeparator" w:id="0">
    <w:p w:rsidR="00A64212" w:rsidRDefault="00A64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462879"/>
      <w:docPartObj>
        <w:docPartGallery w:val="Page Numbers (Bottom of Page)"/>
        <w:docPartUnique/>
      </w:docPartObj>
    </w:sdtPr>
    <w:sdtEndPr>
      <w:rPr>
        <w:sz w:val="20"/>
        <w:szCs w:val="20"/>
      </w:rPr>
    </w:sdtEndPr>
    <w:sdtContent>
      <w:p w:rsidR="00A64212" w:rsidRPr="007C263B" w:rsidRDefault="00A64212">
        <w:pPr>
          <w:pStyle w:val="Rodap"/>
          <w:jc w:val="right"/>
          <w:rPr>
            <w:sz w:val="20"/>
            <w:szCs w:val="20"/>
          </w:rPr>
        </w:pPr>
        <w:r w:rsidRPr="007C263B">
          <w:rPr>
            <w:sz w:val="20"/>
            <w:szCs w:val="20"/>
          </w:rPr>
          <w:fldChar w:fldCharType="begin"/>
        </w:r>
        <w:r w:rsidRPr="007C263B">
          <w:rPr>
            <w:sz w:val="20"/>
            <w:szCs w:val="20"/>
          </w:rPr>
          <w:instrText>PAGE   \* MERGEFORMAT</w:instrText>
        </w:r>
        <w:r w:rsidRPr="007C263B">
          <w:rPr>
            <w:sz w:val="20"/>
            <w:szCs w:val="20"/>
          </w:rPr>
          <w:fldChar w:fldCharType="separate"/>
        </w:r>
        <w:r w:rsidR="00A10DA4">
          <w:rPr>
            <w:noProof/>
            <w:sz w:val="20"/>
            <w:szCs w:val="20"/>
          </w:rPr>
          <w:t>9</w:t>
        </w:r>
        <w:r w:rsidRPr="007C263B">
          <w:rPr>
            <w:sz w:val="20"/>
            <w:szCs w:val="20"/>
          </w:rPr>
          <w:fldChar w:fldCharType="end"/>
        </w:r>
      </w:p>
    </w:sdtContent>
  </w:sdt>
  <w:p w:rsidR="00CF6A80" w:rsidRPr="00ED42B6" w:rsidRDefault="00CF6A80" w:rsidP="00CF6A80">
    <w:pPr>
      <w:spacing w:after="0" w:line="240" w:lineRule="auto"/>
      <w:ind w:right="360"/>
      <w:jc w:val="center"/>
      <w:rPr>
        <w:sz w:val="16"/>
        <w:szCs w:val="16"/>
      </w:rPr>
    </w:pPr>
    <w:r w:rsidRPr="00ED42B6">
      <w:rPr>
        <w:sz w:val="16"/>
        <w:szCs w:val="16"/>
      </w:rPr>
      <w:t>RUA DUQUE DE CAXIAS, 789 – CENTRO - Fone - (49) 3344-8500 – Fax (49) 3344-</w:t>
    </w:r>
    <w:proofErr w:type="gramStart"/>
    <w:r w:rsidRPr="00ED42B6">
      <w:rPr>
        <w:sz w:val="16"/>
        <w:szCs w:val="16"/>
      </w:rPr>
      <w:t>8560</w:t>
    </w:r>
    <w:proofErr w:type="gramEnd"/>
  </w:p>
  <w:p w:rsidR="00CF6A80" w:rsidRPr="00ED42B6" w:rsidRDefault="00CF6A80" w:rsidP="00CF6A80">
    <w:pPr>
      <w:spacing w:after="0" w:line="240" w:lineRule="auto"/>
      <w:jc w:val="center"/>
      <w:rPr>
        <w:sz w:val="16"/>
        <w:szCs w:val="16"/>
      </w:rPr>
    </w:pPr>
    <w:r w:rsidRPr="00ED42B6">
      <w:rPr>
        <w:sz w:val="16"/>
        <w:szCs w:val="16"/>
      </w:rPr>
      <w:t>89.990-000 - SÃO LOURENÇO DO OESTE – SANTA CATARINA</w:t>
    </w:r>
  </w:p>
  <w:p w:rsidR="00CF6A80" w:rsidRPr="00CE25DC" w:rsidRDefault="00CF6A80" w:rsidP="00CF6A80">
    <w:pPr>
      <w:pStyle w:val="Rodap"/>
      <w:jc w:val="center"/>
    </w:pPr>
    <w:r w:rsidRPr="00ED42B6">
      <w:rPr>
        <w:sz w:val="16"/>
        <w:szCs w:val="16"/>
      </w:rPr>
      <w:t xml:space="preserve">CNPJ – 83.021.873/0001-08 – </w:t>
    </w:r>
    <w:hyperlink r:id="rId1" w:history="1">
      <w:r w:rsidRPr="00ED42B6">
        <w:rPr>
          <w:rStyle w:val="Hyperlink"/>
          <w:sz w:val="16"/>
          <w:szCs w:val="16"/>
        </w:rPr>
        <w:t>www.saolourenco.sc.gov.br</w:t>
      </w:r>
    </w:hyperlink>
  </w:p>
  <w:p w:rsidR="00A64212" w:rsidRPr="00CE25DC" w:rsidRDefault="00A64212" w:rsidP="00CF6A80">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212" w:rsidRDefault="00A64212" w:rsidP="00E56778">
    <w:pPr>
      <w:spacing w:after="0" w:line="240" w:lineRule="auto"/>
      <w:ind w:right="360"/>
      <w:jc w:val="center"/>
      <w:rPr>
        <w:sz w:val="16"/>
        <w:szCs w:val="16"/>
      </w:rPr>
    </w:pPr>
  </w:p>
  <w:p w:rsidR="00A64212" w:rsidRPr="00ED42B6" w:rsidRDefault="00A64212" w:rsidP="00E56778">
    <w:pPr>
      <w:spacing w:after="0" w:line="240" w:lineRule="auto"/>
      <w:ind w:right="360"/>
      <w:jc w:val="center"/>
      <w:rPr>
        <w:sz w:val="16"/>
        <w:szCs w:val="16"/>
      </w:rPr>
    </w:pPr>
    <w:r w:rsidRPr="00ED42B6">
      <w:rPr>
        <w:sz w:val="16"/>
        <w:szCs w:val="16"/>
      </w:rPr>
      <w:t>RUA DUQUE DE CAXIAS, 789 – CENTRO - Fone - (49) 3344-8500 – Fax (49) 3344-</w:t>
    </w:r>
    <w:proofErr w:type="gramStart"/>
    <w:r w:rsidRPr="00ED42B6">
      <w:rPr>
        <w:sz w:val="16"/>
        <w:szCs w:val="16"/>
      </w:rPr>
      <w:t>8560</w:t>
    </w:r>
    <w:proofErr w:type="gramEnd"/>
  </w:p>
  <w:p w:rsidR="00A64212" w:rsidRPr="00ED42B6" w:rsidRDefault="00A64212" w:rsidP="00E56778">
    <w:pPr>
      <w:spacing w:after="0" w:line="240" w:lineRule="auto"/>
      <w:jc w:val="center"/>
      <w:rPr>
        <w:sz w:val="16"/>
        <w:szCs w:val="16"/>
      </w:rPr>
    </w:pPr>
    <w:r w:rsidRPr="00ED42B6">
      <w:rPr>
        <w:sz w:val="16"/>
        <w:szCs w:val="16"/>
      </w:rPr>
      <w:t>89.990-000 - SÃO LOURENÇO DO OESTE – SANTA CATARINA</w:t>
    </w:r>
  </w:p>
  <w:p w:rsidR="00A64212" w:rsidRPr="00B8056C" w:rsidRDefault="00A64212" w:rsidP="00E56778">
    <w:pPr>
      <w:pStyle w:val="Rodap"/>
      <w:jc w:val="center"/>
    </w:pPr>
    <w:r w:rsidRPr="00ED42B6">
      <w:rPr>
        <w:sz w:val="16"/>
        <w:szCs w:val="16"/>
      </w:rPr>
      <w:t xml:space="preserve">CNPJ – 83.021.873/0001-08 – </w:t>
    </w:r>
    <w:hyperlink r:id="rId1" w:history="1">
      <w:r w:rsidRPr="00ED42B6">
        <w:rPr>
          <w:rStyle w:val="Hyperlink"/>
          <w:sz w:val="16"/>
          <w:szCs w:val="16"/>
        </w:rPr>
        <w:t>www.saolourenco.sc.gov.br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212" w:rsidRDefault="00A64212">
      <w:pPr>
        <w:spacing w:after="0" w:line="240" w:lineRule="auto"/>
      </w:pPr>
      <w:r>
        <w:separator/>
      </w:r>
    </w:p>
  </w:footnote>
  <w:footnote w:type="continuationSeparator" w:id="0">
    <w:p w:rsidR="00A64212" w:rsidRDefault="00A642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212" w:rsidRDefault="00CF6A80" w:rsidP="00E56778">
    <w:pPr>
      <w:pStyle w:val="Cabealho"/>
    </w:pPr>
    <w:r>
      <w:rPr>
        <w:noProof/>
        <w:lang w:eastAsia="pt-BR"/>
      </w:rPr>
      <w:drawing>
        <wp:inline distT="0" distB="0" distL="0" distR="0" wp14:anchorId="0B5E2944" wp14:editId="3661D76B">
          <wp:extent cx="2797175" cy="610235"/>
          <wp:effectExtent l="0" t="0" r="3175" b="0"/>
          <wp:docPr id="1" name="Imagem 1" descr="G:\Procuradoria\Arquivos da Prefeitura\Atos Legais\CONTRATOS\CONTRATOS EM GERAL\PMSLO - CONTRATOS\CONTR2016\aaaNovo Timbre.jpg"/>
          <wp:cNvGraphicFramePr/>
          <a:graphic xmlns:a="http://schemas.openxmlformats.org/drawingml/2006/main">
            <a:graphicData uri="http://schemas.openxmlformats.org/drawingml/2006/picture">
              <pic:pic xmlns:pic="http://schemas.openxmlformats.org/drawingml/2006/picture">
                <pic:nvPicPr>
                  <pic:cNvPr id="1" name="Imagem 1" descr="G:\Procuradoria\Arquivos da Prefeitura\Atos Legais\CONTRATOS\CONTRATOS EM GERAL\PMSLO - CONTRATOS\CONTR2016\aaaNovo Timbre.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97175" cy="610235"/>
                  </a:xfrm>
                  <a:prstGeom prst="rect">
                    <a:avLst/>
                  </a:prstGeom>
                  <a:noFill/>
                  <a:ln>
                    <a:noFill/>
                  </a:ln>
                </pic:spPr>
              </pic:pic>
            </a:graphicData>
          </a:graphic>
        </wp:inline>
      </w:drawing>
    </w:r>
  </w:p>
  <w:p w:rsidR="00A64212" w:rsidRPr="0071194E" w:rsidRDefault="00A64212" w:rsidP="00E56778">
    <w:pPr>
      <w:pStyle w:val="Cabealho"/>
      <w:rPr>
        <w:sz w:val="12"/>
        <w:szCs w:val="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212" w:rsidRDefault="00A64212" w:rsidP="00E56778">
    <w:pPr>
      <w:spacing w:after="0" w:line="240" w:lineRule="auto"/>
    </w:pPr>
    <w:r>
      <w:rPr>
        <w:noProof/>
        <w:lang w:eastAsia="pt-BR"/>
      </w:rPr>
      <w:drawing>
        <wp:inline distT="0" distB="0" distL="0" distR="0" wp14:anchorId="6291E2CF" wp14:editId="11B70F38">
          <wp:extent cx="2796983" cy="485775"/>
          <wp:effectExtent l="0" t="0" r="3810" b="0"/>
          <wp:docPr id="11" name="Imagem 11" descr="LOGO NOVA PR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NOVA PREF.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791429" cy="4848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F5606"/>
    <w:multiLevelType w:val="multilevel"/>
    <w:tmpl w:val="0416001F"/>
    <w:lvl w:ilvl="0">
      <w:start w:val="1"/>
      <w:numFmt w:val="decimal"/>
      <w:lvlText w:val="%1."/>
      <w:lvlJc w:val="left"/>
      <w:pPr>
        <w:ind w:left="360" w:hanging="360"/>
      </w:pPr>
      <w:rPr>
        <w:rFonts w:hint="default"/>
        <w:b/>
        <w:i w:val="0"/>
        <w:color w:val="000000"/>
      </w:rPr>
    </w:lvl>
    <w:lvl w:ilvl="1">
      <w:start w:val="1"/>
      <w:numFmt w:val="decimal"/>
      <w:lvlText w:val="%1.%2."/>
      <w:lvlJc w:val="left"/>
      <w:pPr>
        <w:ind w:left="792" w:hanging="432"/>
      </w:pPr>
      <w:rPr>
        <w:rFonts w:hint="default"/>
        <w:b/>
        <w:i w:val="0"/>
        <w:color w:val="000000"/>
      </w:rPr>
    </w:lvl>
    <w:lvl w:ilvl="2">
      <w:start w:val="1"/>
      <w:numFmt w:val="decimal"/>
      <w:lvlText w:val="%1.%2.%3."/>
      <w:lvlJc w:val="left"/>
      <w:pPr>
        <w:ind w:left="1072" w:hanging="504"/>
      </w:pPr>
      <w:rPr>
        <w:b/>
        <w:i w:val="0"/>
      </w:rPr>
    </w:lvl>
    <w:lvl w:ilvl="3">
      <w:start w:val="1"/>
      <w:numFmt w:val="decimal"/>
      <w:lvlText w:val="%1.%2.%3.%4."/>
      <w:lvlJc w:val="left"/>
      <w:pPr>
        <w:ind w:left="1728" w:hanging="648"/>
      </w:pPr>
      <w:rPr>
        <w:b/>
        <w:i w:val="0"/>
      </w:rPr>
    </w:lvl>
    <w:lvl w:ilvl="4">
      <w:start w:val="1"/>
      <w:numFmt w:val="decimal"/>
      <w:lvlText w:val="%1.%2.%3.%4.%5."/>
      <w:lvlJc w:val="left"/>
      <w:pPr>
        <w:ind w:left="2232" w:hanging="792"/>
      </w:pPr>
      <w:rPr>
        <w:b/>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D6B0667"/>
    <w:multiLevelType w:val="hybridMultilevel"/>
    <w:tmpl w:val="766C91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15809E9"/>
    <w:multiLevelType w:val="multilevel"/>
    <w:tmpl w:val="1F429228"/>
    <w:lvl w:ilvl="0">
      <w:start w:val="12"/>
      <w:numFmt w:val="decimal"/>
      <w:lvlText w:val="%1."/>
      <w:lvlJc w:val="left"/>
      <w:pPr>
        <w:ind w:left="720" w:hanging="720"/>
      </w:pPr>
      <w:rPr>
        <w:rFonts w:hint="default"/>
      </w:rPr>
    </w:lvl>
    <w:lvl w:ilvl="1">
      <w:start w:val="1"/>
      <w:numFmt w:val="decimal"/>
      <w:lvlText w:val="%1.%2."/>
      <w:lvlJc w:val="left"/>
      <w:pPr>
        <w:ind w:left="1855" w:hanging="720"/>
      </w:pPr>
      <w:rPr>
        <w:rFonts w:hint="default"/>
        <w:b/>
      </w:rPr>
    </w:lvl>
    <w:lvl w:ilvl="2">
      <w:start w:val="1"/>
      <w:numFmt w:val="decimal"/>
      <w:lvlText w:val="%1.%2.%3."/>
      <w:lvlJc w:val="left"/>
      <w:pPr>
        <w:ind w:left="1571" w:hanging="720"/>
      </w:pPr>
      <w:rPr>
        <w:rFonts w:hint="default"/>
        <w:b/>
      </w:rPr>
    </w:lvl>
    <w:lvl w:ilvl="3">
      <w:start w:val="1"/>
      <w:numFmt w:val="decimal"/>
      <w:lvlText w:val="%1.%2.%3.%4."/>
      <w:lvlJc w:val="left"/>
      <w:pPr>
        <w:ind w:left="2964" w:hanging="1080"/>
      </w:pPr>
      <w:rPr>
        <w:rFonts w:hint="default"/>
      </w:rPr>
    </w:lvl>
    <w:lvl w:ilvl="4">
      <w:start w:val="1"/>
      <w:numFmt w:val="decimal"/>
      <w:lvlText w:val="%1.%2.%3.%4.%5."/>
      <w:lvlJc w:val="left"/>
      <w:pPr>
        <w:ind w:left="3592" w:hanging="1080"/>
      </w:pPr>
      <w:rPr>
        <w:rFonts w:hint="default"/>
      </w:rPr>
    </w:lvl>
    <w:lvl w:ilvl="5">
      <w:start w:val="1"/>
      <w:numFmt w:val="decimal"/>
      <w:lvlText w:val="%1.%2.%3.%4.%5.%6."/>
      <w:lvlJc w:val="left"/>
      <w:pPr>
        <w:ind w:left="4580" w:hanging="1440"/>
      </w:pPr>
      <w:rPr>
        <w:rFonts w:hint="default"/>
      </w:rPr>
    </w:lvl>
    <w:lvl w:ilvl="6">
      <w:start w:val="1"/>
      <w:numFmt w:val="decimal"/>
      <w:lvlText w:val="%1.%2.%3.%4.%5.%6.%7."/>
      <w:lvlJc w:val="left"/>
      <w:pPr>
        <w:ind w:left="5208" w:hanging="1440"/>
      </w:pPr>
      <w:rPr>
        <w:rFonts w:hint="default"/>
      </w:rPr>
    </w:lvl>
    <w:lvl w:ilvl="7">
      <w:start w:val="1"/>
      <w:numFmt w:val="decimal"/>
      <w:lvlText w:val="%1.%2.%3.%4.%5.%6.%7.%8."/>
      <w:lvlJc w:val="left"/>
      <w:pPr>
        <w:ind w:left="6196" w:hanging="1800"/>
      </w:pPr>
      <w:rPr>
        <w:rFonts w:hint="default"/>
      </w:rPr>
    </w:lvl>
    <w:lvl w:ilvl="8">
      <w:start w:val="1"/>
      <w:numFmt w:val="decimal"/>
      <w:lvlText w:val="%1.%2.%3.%4.%5.%6.%7.%8.%9."/>
      <w:lvlJc w:val="left"/>
      <w:pPr>
        <w:ind w:left="7184" w:hanging="2160"/>
      </w:pPr>
      <w:rPr>
        <w:rFonts w:hint="default"/>
      </w:rPr>
    </w:lvl>
  </w:abstractNum>
  <w:abstractNum w:abstractNumId="3">
    <w:nsid w:val="21F14EAF"/>
    <w:multiLevelType w:val="multilevel"/>
    <w:tmpl w:val="3878AD46"/>
    <w:lvl w:ilvl="0">
      <w:start w:val="12"/>
      <w:numFmt w:val="decimal"/>
      <w:lvlText w:val="%1"/>
      <w:lvlJc w:val="left"/>
      <w:pPr>
        <w:ind w:left="660" w:hanging="660"/>
      </w:pPr>
      <w:rPr>
        <w:rFonts w:hint="default"/>
        <w:b w:val="0"/>
      </w:rPr>
    </w:lvl>
    <w:lvl w:ilvl="1">
      <w:start w:val="5"/>
      <w:numFmt w:val="decimal"/>
      <w:lvlText w:val="%1.%2"/>
      <w:lvlJc w:val="left"/>
      <w:pPr>
        <w:ind w:left="660" w:hanging="6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3E871002"/>
    <w:multiLevelType w:val="hybridMultilevel"/>
    <w:tmpl w:val="B19E7576"/>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5">
    <w:nsid w:val="51957695"/>
    <w:multiLevelType w:val="multilevel"/>
    <w:tmpl w:val="BF0CDB34"/>
    <w:lvl w:ilvl="0">
      <w:start w:val="1"/>
      <w:numFmt w:val="lowerLetter"/>
      <w:lvlText w:val="%1)"/>
      <w:lvlJc w:val="left"/>
      <w:pPr>
        <w:ind w:left="360" w:hanging="360"/>
      </w:pPr>
    </w:lvl>
    <w:lvl w:ilvl="1">
      <w:start w:val="1"/>
      <w:numFmt w:val="decimal"/>
      <w:lvlText w:val="%1.%2"/>
      <w:lvlJc w:val="left"/>
      <w:pPr>
        <w:ind w:left="360" w:hanging="360"/>
      </w:pPr>
      <w:rPr>
        <w:rFonts w:cs="Arial"/>
      </w:rPr>
    </w:lvl>
    <w:lvl w:ilvl="2">
      <w:start w:val="1"/>
      <w:numFmt w:val="decimal"/>
      <w:lvlText w:val="%1.%2.%3"/>
      <w:lvlJc w:val="left"/>
      <w:pPr>
        <w:ind w:left="720" w:hanging="720"/>
      </w:pPr>
      <w:rPr>
        <w:rFonts w:cs="Arial"/>
      </w:rPr>
    </w:lvl>
    <w:lvl w:ilvl="3">
      <w:start w:val="1"/>
      <w:numFmt w:val="decimal"/>
      <w:lvlText w:val="%1.%2.%3.%4"/>
      <w:lvlJc w:val="left"/>
      <w:pPr>
        <w:ind w:left="720" w:hanging="720"/>
      </w:pPr>
      <w:rPr>
        <w:rFonts w:cs="Arial"/>
      </w:rPr>
    </w:lvl>
    <w:lvl w:ilvl="4">
      <w:start w:val="1"/>
      <w:numFmt w:val="decimal"/>
      <w:lvlText w:val="%1.%2.%3.%4.%5"/>
      <w:lvlJc w:val="left"/>
      <w:pPr>
        <w:ind w:left="720" w:hanging="720"/>
      </w:pPr>
      <w:rPr>
        <w:rFonts w:cs="Arial"/>
      </w:rPr>
    </w:lvl>
    <w:lvl w:ilvl="5">
      <w:start w:val="1"/>
      <w:numFmt w:val="decimal"/>
      <w:lvlText w:val="%1.%2.%3.%4.%5.%6"/>
      <w:lvlJc w:val="left"/>
      <w:pPr>
        <w:ind w:left="1080" w:hanging="1080"/>
      </w:pPr>
      <w:rPr>
        <w:rFonts w:cs="Arial"/>
      </w:rPr>
    </w:lvl>
    <w:lvl w:ilvl="6">
      <w:start w:val="1"/>
      <w:numFmt w:val="decimal"/>
      <w:lvlText w:val="%1.%2.%3.%4.%5.%6.%7"/>
      <w:lvlJc w:val="left"/>
      <w:pPr>
        <w:ind w:left="1080" w:hanging="1080"/>
      </w:pPr>
      <w:rPr>
        <w:rFonts w:cs="Arial"/>
      </w:rPr>
    </w:lvl>
    <w:lvl w:ilvl="7">
      <w:start w:val="1"/>
      <w:numFmt w:val="decimal"/>
      <w:lvlText w:val="%1.%2.%3.%4.%5.%6.%7.%8"/>
      <w:lvlJc w:val="left"/>
      <w:pPr>
        <w:ind w:left="1440" w:hanging="1440"/>
      </w:pPr>
      <w:rPr>
        <w:rFonts w:cs="Arial"/>
      </w:rPr>
    </w:lvl>
    <w:lvl w:ilvl="8">
      <w:start w:val="1"/>
      <w:numFmt w:val="decimal"/>
      <w:lvlText w:val="%1.%2.%3.%4.%5.%6.%7.%8.%9"/>
      <w:lvlJc w:val="left"/>
      <w:pPr>
        <w:ind w:left="1440" w:hanging="1440"/>
      </w:pPr>
      <w:rPr>
        <w:rFonts w:cs="Arial"/>
      </w:rPr>
    </w:lvl>
  </w:abstractNum>
  <w:abstractNum w:abstractNumId="6">
    <w:nsid w:val="60462A59"/>
    <w:multiLevelType w:val="singleLevel"/>
    <w:tmpl w:val="00000008"/>
    <w:lvl w:ilvl="0">
      <w:start w:val="1"/>
      <w:numFmt w:val="lowerLetter"/>
      <w:lvlText w:val="%1)"/>
      <w:lvlJc w:val="left"/>
      <w:pPr>
        <w:tabs>
          <w:tab w:val="num" w:pos="720"/>
        </w:tabs>
        <w:ind w:left="720" w:hanging="360"/>
      </w:pPr>
    </w:lvl>
  </w:abstractNum>
  <w:abstractNum w:abstractNumId="7">
    <w:nsid w:val="747B5795"/>
    <w:multiLevelType w:val="multilevel"/>
    <w:tmpl w:val="5192E5D6"/>
    <w:lvl w:ilvl="0">
      <w:start w:val="12"/>
      <w:numFmt w:val="decimal"/>
      <w:lvlText w:val="%1"/>
      <w:lvlJc w:val="left"/>
      <w:pPr>
        <w:ind w:left="465" w:hanging="465"/>
      </w:pPr>
      <w:rPr>
        <w:rFonts w:hint="default"/>
      </w:rPr>
    </w:lvl>
    <w:lvl w:ilvl="1">
      <w:start w:val="1"/>
      <w:numFmt w:val="decimal"/>
      <w:lvlText w:val="%1.%2"/>
      <w:lvlJc w:val="left"/>
      <w:pPr>
        <w:ind w:left="1257" w:hanging="465"/>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136" w:hanging="1800"/>
      </w:pPr>
      <w:rPr>
        <w:rFonts w:hint="default"/>
      </w:rPr>
    </w:lvl>
  </w:abstractNum>
  <w:abstractNum w:abstractNumId="8">
    <w:nsid w:val="7487267F"/>
    <w:multiLevelType w:val="hybridMultilevel"/>
    <w:tmpl w:val="175C79C2"/>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9">
    <w:nsid w:val="7A7117A4"/>
    <w:multiLevelType w:val="hybridMultilevel"/>
    <w:tmpl w:val="9508C7A2"/>
    <w:lvl w:ilvl="0" w:tplc="33E683F0">
      <w:start w:val="1"/>
      <w:numFmt w:val="lowerLetter"/>
      <w:lvlText w:val="%1)"/>
      <w:lvlJc w:val="left"/>
      <w:pPr>
        <w:ind w:left="720" w:hanging="360"/>
      </w:pPr>
      <w:rPr>
        <w:rFonts w:ascii="Arial" w:eastAsia="Times New Roman"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num>
  <w:num w:numId="3">
    <w:abstractNumId w:val="5"/>
  </w:num>
  <w:num w:numId="4">
    <w:abstractNumId w:val="0"/>
  </w:num>
  <w:num w:numId="5">
    <w:abstractNumId w:val="4"/>
  </w:num>
  <w:num w:numId="6">
    <w:abstractNumId w:val="7"/>
  </w:num>
  <w:num w:numId="7">
    <w:abstractNumId w:val="2"/>
  </w:num>
  <w:num w:numId="8">
    <w:abstractNumId w:val="3"/>
  </w:num>
  <w:num w:numId="9">
    <w:abstractNumId w:val="9"/>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1EE"/>
    <w:rsid w:val="000010ED"/>
    <w:rsid w:val="0000545F"/>
    <w:rsid w:val="000062F0"/>
    <w:rsid w:val="0001516B"/>
    <w:rsid w:val="00016718"/>
    <w:rsid w:val="000227DE"/>
    <w:rsid w:val="000420A3"/>
    <w:rsid w:val="00057DE6"/>
    <w:rsid w:val="00077328"/>
    <w:rsid w:val="00080ED2"/>
    <w:rsid w:val="000A0D04"/>
    <w:rsid w:val="000A7E02"/>
    <w:rsid w:val="000B0F73"/>
    <w:rsid w:val="000D4E12"/>
    <w:rsid w:val="000D5725"/>
    <w:rsid w:val="000F1E98"/>
    <w:rsid w:val="000F37CB"/>
    <w:rsid w:val="000F4BF6"/>
    <w:rsid w:val="00103C16"/>
    <w:rsid w:val="001044E3"/>
    <w:rsid w:val="00132C4B"/>
    <w:rsid w:val="00143E41"/>
    <w:rsid w:val="001605BC"/>
    <w:rsid w:val="00162C12"/>
    <w:rsid w:val="00176D79"/>
    <w:rsid w:val="001772CF"/>
    <w:rsid w:val="00184306"/>
    <w:rsid w:val="00187415"/>
    <w:rsid w:val="001878C5"/>
    <w:rsid w:val="001955EA"/>
    <w:rsid w:val="00196C24"/>
    <w:rsid w:val="001B088B"/>
    <w:rsid w:val="001B5848"/>
    <w:rsid w:val="001C2CDE"/>
    <w:rsid w:val="001C34AE"/>
    <w:rsid w:val="001C5F9F"/>
    <w:rsid w:val="001C7238"/>
    <w:rsid w:val="001D4415"/>
    <w:rsid w:val="001D5943"/>
    <w:rsid w:val="001E200A"/>
    <w:rsid w:val="001E7578"/>
    <w:rsid w:val="002011FA"/>
    <w:rsid w:val="0020394C"/>
    <w:rsid w:val="00207AAF"/>
    <w:rsid w:val="0022566B"/>
    <w:rsid w:val="002556BA"/>
    <w:rsid w:val="002632A3"/>
    <w:rsid w:val="00264376"/>
    <w:rsid w:val="0027266F"/>
    <w:rsid w:val="00275EEC"/>
    <w:rsid w:val="002809D0"/>
    <w:rsid w:val="00280B93"/>
    <w:rsid w:val="00286A0E"/>
    <w:rsid w:val="0029508B"/>
    <w:rsid w:val="0029557B"/>
    <w:rsid w:val="002A12FB"/>
    <w:rsid w:val="002C5E9F"/>
    <w:rsid w:val="002C68DB"/>
    <w:rsid w:val="002F3B24"/>
    <w:rsid w:val="002F42FE"/>
    <w:rsid w:val="002F74F6"/>
    <w:rsid w:val="003039E2"/>
    <w:rsid w:val="00305BCB"/>
    <w:rsid w:val="0032253D"/>
    <w:rsid w:val="003228FC"/>
    <w:rsid w:val="0032408C"/>
    <w:rsid w:val="00361C44"/>
    <w:rsid w:val="00370625"/>
    <w:rsid w:val="00374294"/>
    <w:rsid w:val="003833CA"/>
    <w:rsid w:val="00390AF1"/>
    <w:rsid w:val="00392D8A"/>
    <w:rsid w:val="003A16CA"/>
    <w:rsid w:val="003A48CD"/>
    <w:rsid w:val="003B323A"/>
    <w:rsid w:val="003B7E96"/>
    <w:rsid w:val="003C2AB2"/>
    <w:rsid w:val="003C337D"/>
    <w:rsid w:val="003C38D1"/>
    <w:rsid w:val="003D21EE"/>
    <w:rsid w:val="003D3812"/>
    <w:rsid w:val="003D55FD"/>
    <w:rsid w:val="003E3309"/>
    <w:rsid w:val="004025A5"/>
    <w:rsid w:val="00426E38"/>
    <w:rsid w:val="004337D1"/>
    <w:rsid w:val="00453C8D"/>
    <w:rsid w:val="004857FA"/>
    <w:rsid w:val="0049330A"/>
    <w:rsid w:val="004A3303"/>
    <w:rsid w:val="004B1F35"/>
    <w:rsid w:val="004C7355"/>
    <w:rsid w:val="004D75EB"/>
    <w:rsid w:val="004D7A54"/>
    <w:rsid w:val="005062C4"/>
    <w:rsid w:val="005218AA"/>
    <w:rsid w:val="00537EF3"/>
    <w:rsid w:val="00557497"/>
    <w:rsid w:val="00577A08"/>
    <w:rsid w:val="00586674"/>
    <w:rsid w:val="00597918"/>
    <w:rsid w:val="005A6B0A"/>
    <w:rsid w:val="005D2918"/>
    <w:rsid w:val="005D5940"/>
    <w:rsid w:val="005E0E41"/>
    <w:rsid w:val="005E4353"/>
    <w:rsid w:val="0060183C"/>
    <w:rsid w:val="006057AC"/>
    <w:rsid w:val="00616B6F"/>
    <w:rsid w:val="006267ED"/>
    <w:rsid w:val="00630DF9"/>
    <w:rsid w:val="006329B0"/>
    <w:rsid w:val="0063646F"/>
    <w:rsid w:val="006434DE"/>
    <w:rsid w:val="006510FA"/>
    <w:rsid w:val="006549CF"/>
    <w:rsid w:val="00660C20"/>
    <w:rsid w:val="006775AF"/>
    <w:rsid w:val="006A033B"/>
    <w:rsid w:val="006A31C9"/>
    <w:rsid w:val="006A3AB2"/>
    <w:rsid w:val="006A547A"/>
    <w:rsid w:val="006B222A"/>
    <w:rsid w:val="006C1043"/>
    <w:rsid w:val="006C1AA0"/>
    <w:rsid w:val="006C4CA6"/>
    <w:rsid w:val="006E3767"/>
    <w:rsid w:val="006E5A2F"/>
    <w:rsid w:val="00700017"/>
    <w:rsid w:val="00701A3D"/>
    <w:rsid w:val="007079CF"/>
    <w:rsid w:val="00732FFE"/>
    <w:rsid w:val="00741115"/>
    <w:rsid w:val="00742B60"/>
    <w:rsid w:val="00743A32"/>
    <w:rsid w:val="00750556"/>
    <w:rsid w:val="00753ABD"/>
    <w:rsid w:val="0076051B"/>
    <w:rsid w:val="00766FB0"/>
    <w:rsid w:val="00770702"/>
    <w:rsid w:val="007768E9"/>
    <w:rsid w:val="00785506"/>
    <w:rsid w:val="007A0F2F"/>
    <w:rsid w:val="007A17F5"/>
    <w:rsid w:val="007A3078"/>
    <w:rsid w:val="007C36DC"/>
    <w:rsid w:val="007C36EE"/>
    <w:rsid w:val="007E7421"/>
    <w:rsid w:val="007F02E0"/>
    <w:rsid w:val="007F7BDE"/>
    <w:rsid w:val="00811C7A"/>
    <w:rsid w:val="00817684"/>
    <w:rsid w:val="00826C28"/>
    <w:rsid w:val="00847510"/>
    <w:rsid w:val="00856968"/>
    <w:rsid w:val="0089474B"/>
    <w:rsid w:val="00897FB4"/>
    <w:rsid w:val="008A49CB"/>
    <w:rsid w:val="008A4D25"/>
    <w:rsid w:val="008F11F9"/>
    <w:rsid w:val="008F23F3"/>
    <w:rsid w:val="008F4D5F"/>
    <w:rsid w:val="00903E1E"/>
    <w:rsid w:val="009210B7"/>
    <w:rsid w:val="00921E78"/>
    <w:rsid w:val="009259A4"/>
    <w:rsid w:val="00927768"/>
    <w:rsid w:val="009420EF"/>
    <w:rsid w:val="00952A64"/>
    <w:rsid w:val="00977A23"/>
    <w:rsid w:val="009841C0"/>
    <w:rsid w:val="00984491"/>
    <w:rsid w:val="009960EE"/>
    <w:rsid w:val="009B1056"/>
    <w:rsid w:val="009C1725"/>
    <w:rsid w:val="009C6113"/>
    <w:rsid w:val="009D5FF9"/>
    <w:rsid w:val="009F031E"/>
    <w:rsid w:val="009F1017"/>
    <w:rsid w:val="00A04CA5"/>
    <w:rsid w:val="00A10DA4"/>
    <w:rsid w:val="00A21413"/>
    <w:rsid w:val="00A2595A"/>
    <w:rsid w:val="00A30C6D"/>
    <w:rsid w:val="00A315F9"/>
    <w:rsid w:val="00A32244"/>
    <w:rsid w:val="00A374DA"/>
    <w:rsid w:val="00A412C8"/>
    <w:rsid w:val="00A64212"/>
    <w:rsid w:val="00A72F18"/>
    <w:rsid w:val="00A77016"/>
    <w:rsid w:val="00A922A5"/>
    <w:rsid w:val="00A93B6E"/>
    <w:rsid w:val="00A975E7"/>
    <w:rsid w:val="00AA10C2"/>
    <w:rsid w:val="00AA3524"/>
    <w:rsid w:val="00AC1363"/>
    <w:rsid w:val="00AD1870"/>
    <w:rsid w:val="00AD2EDC"/>
    <w:rsid w:val="00AD4B75"/>
    <w:rsid w:val="00AE2E6B"/>
    <w:rsid w:val="00AE6177"/>
    <w:rsid w:val="00AF5CB8"/>
    <w:rsid w:val="00AF7D66"/>
    <w:rsid w:val="00B033AF"/>
    <w:rsid w:val="00B061EA"/>
    <w:rsid w:val="00B1136C"/>
    <w:rsid w:val="00B24799"/>
    <w:rsid w:val="00B24E5C"/>
    <w:rsid w:val="00B2524A"/>
    <w:rsid w:val="00B334CF"/>
    <w:rsid w:val="00B467D9"/>
    <w:rsid w:val="00B512B2"/>
    <w:rsid w:val="00B64CC2"/>
    <w:rsid w:val="00B714F4"/>
    <w:rsid w:val="00B80BA2"/>
    <w:rsid w:val="00BB3577"/>
    <w:rsid w:val="00BC1D34"/>
    <w:rsid w:val="00BC6159"/>
    <w:rsid w:val="00BC7272"/>
    <w:rsid w:val="00BE4642"/>
    <w:rsid w:val="00BF6E73"/>
    <w:rsid w:val="00C03930"/>
    <w:rsid w:val="00C12E19"/>
    <w:rsid w:val="00C26D90"/>
    <w:rsid w:val="00C37907"/>
    <w:rsid w:val="00C5005D"/>
    <w:rsid w:val="00C50D3B"/>
    <w:rsid w:val="00C5576A"/>
    <w:rsid w:val="00C5787F"/>
    <w:rsid w:val="00C57D99"/>
    <w:rsid w:val="00C76F54"/>
    <w:rsid w:val="00C80BFA"/>
    <w:rsid w:val="00CA628A"/>
    <w:rsid w:val="00CA735B"/>
    <w:rsid w:val="00CB0C78"/>
    <w:rsid w:val="00CC3CC7"/>
    <w:rsid w:val="00CE7B2E"/>
    <w:rsid w:val="00CF6A80"/>
    <w:rsid w:val="00D24E39"/>
    <w:rsid w:val="00D45AE1"/>
    <w:rsid w:val="00D512D1"/>
    <w:rsid w:val="00D556FF"/>
    <w:rsid w:val="00D579CE"/>
    <w:rsid w:val="00D57CC6"/>
    <w:rsid w:val="00D917E2"/>
    <w:rsid w:val="00D92743"/>
    <w:rsid w:val="00D97395"/>
    <w:rsid w:val="00DB678A"/>
    <w:rsid w:val="00DB7DD5"/>
    <w:rsid w:val="00DC41B9"/>
    <w:rsid w:val="00DC53FF"/>
    <w:rsid w:val="00DD5698"/>
    <w:rsid w:val="00DF0ED8"/>
    <w:rsid w:val="00E03475"/>
    <w:rsid w:val="00E176FB"/>
    <w:rsid w:val="00E24141"/>
    <w:rsid w:val="00E26AB7"/>
    <w:rsid w:val="00E43A43"/>
    <w:rsid w:val="00E44F6E"/>
    <w:rsid w:val="00E51149"/>
    <w:rsid w:val="00E549FD"/>
    <w:rsid w:val="00E56778"/>
    <w:rsid w:val="00E60F8B"/>
    <w:rsid w:val="00E677CF"/>
    <w:rsid w:val="00E7176E"/>
    <w:rsid w:val="00E76F06"/>
    <w:rsid w:val="00E778FA"/>
    <w:rsid w:val="00E9133E"/>
    <w:rsid w:val="00E95D8B"/>
    <w:rsid w:val="00EA2058"/>
    <w:rsid w:val="00EB0CF7"/>
    <w:rsid w:val="00EC7CCD"/>
    <w:rsid w:val="00ED127A"/>
    <w:rsid w:val="00EE02AE"/>
    <w:rsid w:val="00EF48C2"/>
    <w:rsid w:val="00EF7F8E"/>
    <w:rsid w:val="00F07242"/>
    <w:rsid w:val="00F113E3"/>
    <w:rsid w:val="00F15689"/>
    <w:rsid w:val="00F15BD1"/>
    <w:rsid w:val="00F15CBD"/>
    <w:rsid w:val="00F26C32"/>
    <w:rsid w:val="00F307B5"/>
    <w:rsid w:val="00F30A09"/>
    <w:rsid w:val="00F32FCD"/>
    <w:rsid w:val="00F34BAD"/>
    <w:rsid w:val="00F40FB0"/>
    <w:rsid w:val="00F662A0"/>
    <w:rsid w:val="00FC5507"/>
    <w:rsid w:val="00FD30BB"/>
    <w:rsid w:val="00FE0612"/>
    <w:rsid w:val="00FE4C14"/>
    <w:rsid w:val="00FF6D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1EE"/>
    <w:rPr>
      <w:rFonts w:ascii="Arial" w:eastAsia="Times New Roman" w:hAnsi="Arial" w:cs="Arial"/>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D21E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D21EE"/>
    <w:rPr>
      <w:rFonts w:ascii="Arial" w:eastAsia="Times New Roman" w:hAnsi="Arial" w:cs="Arial"/>
      <w:sz w:val="24"/>
      <w:szCs w:val="24"/>
    </w:rPr>
  </w:style>
  <w:style w:type="paragraph" w:styleId="Rodap">
    <w:name w:val="footer"/>
    <w:basedOn w:val="Normal"/>
    <w:link w:val="RodapChar"/>
    <w:uiPriority w:val="99"/>
    <w:unhideWhenUsed/>
    <w:rsid w:val="003D21EE"/>
    <w:pPr>
      <w:tabs>
        <w:tab w:val="center" w:pos="4252"/>
        <w:tab w:val="right" w:pos="8504"/>
      </w:tabs>
      <w:spacing w:after="0" w:line="240" w:lineRule="auto"/>
    </w:pPr>
  </w:style>
  <w:style w:type="character" w:customStyle="1" w:styleId="RodapChar">
    <w:name w:val="Rodapé Char"/>
    <w:basedOn w:val="Fontepargpadro"/>
    <w:link w:val="Rodap"/>
    <w:uiPriority w:val="99"/>
    <w:rsid w:val="003D21EE"/>
    <w:rPr>
      <w:rFonts w:ascii="Arial" w:eastAsia="Times New Roman" w:hAnsi="Arial" w:cs="Arial"/>
      <w:sz w:val="24"/>
      <w:szCs w:val="24"/>
    </w:rPr>
  </w:style>
  <w:style w:type="character" w:styleId="Hyperlink">
    <w:name w:val="Hyperlink"/>
    <w:unhideWhenUsed/>
    <w:rsid w:val="003D21EE"/>
    <w:rPr>
      <w:color w:val="0000FF"/>
      <w:u w:val="single"/>
    </w:rPr>
  </w:style>
  <w:style w:type="paragraph" w:styleId="Corpodetexto">
    <w:name w:val="Body Text"/>
    <w:basedOn w:val="Normal"/>
    <w:link w:val="CorpodetextoChar"/>
    <w:rsid w:val="003D21EE"/>
    <w:pPr>
      <w:spacing w:after="120" w:line="240" w:lineRule="auto"/>
    </w:pPr>
    <w:rPr>
      <w:rFonts w:ascii="Times New Roman" w:eastAsia="SimSun" w:hAnsi="Times New Roman" w:cs="Times New Roman"/>
      <w:sz w:val="20"/>
      <w:szCs w:val="20"/>
      <w:lang w:eastAsia="pt-BR"/>
    </w:rPr>
  </w:style>
  <w:style w:type="character" w:customStyle="1" w:styleId="CorpodetextoChar">
    <w:name w:val="Corpo de texto Char"/>
    <w:basedOn w:val="Fontepargpadro"/>
    <w:link w:val="Corpodetexto"/>
    <w:rsid w:val="003D21EE"/>
    <w:rPr>
      <w:rFonts w:ascii="Times New Roman" w:eastAsia="SimSun" w:hAnsi="Times New Roman" w:cs="Times New Roman"/>
      <w:sz w:val="20"/>
      <w:szCs w:val="20"/>
      <w:lang w:eastAsia="pt-BR"/>
    </w:rPr>
  </w:style>
  <w:style w:type="table" w:styleId="Tabelacomgrade">
    <w:name w:val="Table Grid"/>
    <w:basedOn w:val="Tabelanormal"/>
    <w:uiPriority w:val="59"/>
    <w:rsid w:val="003D21E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0">
    <w:name w:val="[Normal]"/>
    <w:uiPriority w:val="99"/>
    <w:rsid w:val="003D21EE"/>
    <w:pPr>
      <w:spacing w:after="0" w:line="240" w:lineRule="auto"/>
    </w:pPr>
    <w:rPr>
      <w:rFonts w:ascii="Arial" w:eastAsia="Arial" w:hAnsi="Arial" w:cs="Times New Roman"/>
      <w:noProof/>
      <w:sz w:val="24"/>
      <w:szCs w:val="20"/>
      <w:lang w:val="en-US"/>
    </w:rPr>
  </w:style>
  <w:style w:type="paragraph" w:styleId="Textodebalo">
    <w:name w:val="Balloon Text"/>
    <w:basedOn w:val="Normal"/>
    <w:link w:val="TextodebaloChar"/>
    <w:uiPriority w:val="99"/>
    <w:semiHidden/>
    <w:unhideWhenUsed/>
    <w:rsid w:val="003D21E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D21EE"/>
    <w:rPr>
      <w:rFonts w:ascii="Tahoma" w:eastAsia="Times New Roman" w:hAnsi="Tahoma" w:cs="Tahoma"/>
      <w:sz w:val="16"/>
      <w:szCs w:val="16"/>
    </w:rPr>
  </w:style>
  <w:style w:type="paragraph" w:styleId="PargrafodaLista">
    <w:name w:val="List Paragraph"/>
    <w:basedOn w:val="Normal"/>
    <w:uiPriority w:val="34"/>
    <w:qFormat/>
    <w:rsid w:val="006C1043"/>
    <w:pPr>
      <w:ind w:left="720"/>
      <w:contextualSpacing/>
    </w:pPr>
  </w:style>
  <w:style w:type="character" w:styleId="Forte">
    <w:name w:val="Strong"/>
    <w:basedOn w:val="Fontepargpadro"/>
    <w:uiPriority w:val="22"/>
    <w:qFormat/>
    <w:rsid w:val="00A259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1EE"/>
    <w:rPr>
      <w:rFonts w:ascii="Arial" w:eastAsia="Times New Roman" w:hAnsi="Arial" w:cs="Arial"/>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D21E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D21EE"/>
    <w:rPr>
      <w:rFonts w:ascii="Arial" w:eastAsia="Times New Roman" w:hAnsi="Arial" w:cs="Arial"/>
      <w:sz w:val="24"/>
      <w:szCs w:val="24"/>
    </w:rPr>
  </w:style>
  <w:style w:type="paragraph" w:styleId="Rodap">
    <w:name w:val="footer"/>
    <w:basedOn w:val="Normal"/>
    <w:link w:val="RodapChar"/>
    <w:uiPriority w:val="99"/>
    <w:unhideWhenUsed/>
    <w:rsid w:val="003D21EE"/>
    <w:pPr>
      <w:tabs>
        <w:tab w:val="center" w:pos="4252"/>
        <w:tab w:val="right" w:pos="8504"/>
      </w:tabs>
      <w:spacing w:after="0" w:line="240" w:lineRule="auto"/>
    </w:pPr>
  </w:style>
  <w:style w:type="character" w:customStyle="1" w:styleId="RodapChar">
    <w:name w:val="Rodapé Char"/>
    <w:basedOn w:val="Fontepargpadro"/>
    <w:link w:val="Rodap"/>
    <w:uiPriority w:val="99"/>
    <w:rsid w:val="003D21EE"/>
    <w:rPr>
      <w:rFonts w:ascii="Arial" w:eastAsia="Times New Roman" w:hAnsi="Arial" w:cs="Arial"/>
      <w:sz w:val="24"/>
      <w:szCs w:val="24"/>
    </w:rPr>
  </w:style>
  <w:style w:type="character" w:styleId="Hyperlink">
    <w:name w:val="Hyperlink"/>
    <w:unhideWhenUsed/>
    <w:rsid w:val="003D21EE"/>
    <w:rPr>
      <w:color w:val="0000FF"/>
      <w:u w:val="single"/>
    </w:rPr>
  </w:style>
  <w:style w:type="paragraph" w:styleId="Corpodetexto">
    <w:name w:val="Body Text"/>
    <w:basedOn w:val="Normal"/>
    <w:link w:val="CorpodetextoChar"/>
    <w:rsid w:val="003D21EE"/>
    <w:pPr>
      <w:spacing w:after="120" w:line="240" w:lineRule="auto"/>
    </w:pPr>
    <w:rPr>
      <w:rFonts w:ascii="Times New Roman" w:eastAsia="SimSun" w:hAnsi="Times New Roman" w:cs="Times New Roman"/>
      <w:sz w:val="20"/>
      <w:szCs w:val="20"/>
      <w:lang w:eastAsia="pt-BR"/>
    </w:rPr>
  </w:style>
  <w:style w:type="character" w:customStyle="1" w:styleId="CorpodetextoChar">
    <w:name w:val="Corpo de texto Char"/>
    <w:basedOn w:val="Fontepargpadro"/>
    <w:link w:val="Corpodetexto"/>
    <w:rsid w:val="003D21EE"/>
    <w:rPr>
      <w:rFonts w:ascii="Times New Roman" w:eastAsia="SimSun" w:hAnsi="Times New Roman" w:cs="Times New Roman"/>
      <w:sz w:val="20"/>
      <w:szCs w:val="20"/>
      <w:lang w:eastAsia="pt-BR"/>
    </w:rPr>
  </w:style>
  <w:style w:type="table" w:styleId="Tabelacomgrade">
    <w:name w:val="Table Grid"/>
    <w:basedOn w:val="Tabelanormal"/>
    <w:uiPriority w:val="59"/>
    <w:rsid w:val="003D21E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0">
    <w:name w:val="[Normal]"/>
    <w:uiPriority w:val="99"/>
    <w:rsid w:val="003D21EE"/>
    <w:pPr>
      <w:spacing w:after="0" w:line="240" w:lineRule="auto"/>
    </w:pPr>
    <w:rPr>
      <w:rFonts w:ascii="Arial" w:eastAsia="Arial" w:hAnsi="Arial" w:cs="Times New Roman"/>
      <w:noProof/>
      <w:sz w:val="24"/>
      <w:szCs w:val="20"/>
      <w:lang w:val="en-US"/>
    </w:rPr>
  </w:style>
  <w:style w:type="paragraph" w:styleId="Textodebalo">
    <w:name w:val="Balloon Text"/>
    <w:basedOn w:val="Normal"/>
    <w:link w:val="TextodebaloChar"/>
    <w:uiPriority w:val="99"/>
    <w:semiHidden/>
    <w:unhideWhenUsed/>
    <w:rsid w:val="003D21E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D21EE"/>
    <w:rPr>
      <w:rFonts w:ascii="Tahoma" w:eastAsia="Times New Roman" w:hAnsi="Tahoma" w:cs="Tahoma"/>
      <w:sz w:val="16"/>
      <w:szCs w:val="16"/>
    </w:rPr>
  </w:style>
  <w:style w:type="paragraph" w:styleId="PargrafodaLista">
    <w:name w:val="List Paragraph"/>
    <w:basedOn w:val="Normal"/>
    <w:uiPriority w:val="34"/>
    <w:qFormat/>
    <w:rsid w:val="006C1043"/>
    <w:pPr>
      <w:ind w:left="720"/>
      <w:contextualSpacing/>
    </w:pPr>
  </w:style>
  <w:style w:type="character" w:styleId="Forte">
    <w:name w:val="Strong"/>
    <w:basedOn w:val="Fontepargpadro"/>
    <w:uiPriority w:val="22"/>
    <w:qFormat/>
    <w:rsid w:val="00A259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6299">
      <w:bodyDiv w:val="1"/>
      <w:marLeft w:val="0"/>
      <w:marRight w:val="0"/>
      <w:marTop w:val="0"/>
      <w:marBottom w:val="0"/>
      <w:divBdr>
        <w:top w:val="none" w:sz="0" w:space="0" w:color="auto"/>
        <w:left w:val="none" w:sz="0" w:space="0" w:color="auto"/>
        <w:bottom w:val="none" w:sz="0" w:space="0" w:color="auto"/>
        <w:right w:val="none" w:sz="0" w:space="0" w:color="auto"/>
      </w:divBdr>
    </w:div>
    <w:div w:id="11733599">
      <w:bodyDiv w:val="1"/>
      <w:marLeft w:val="0"/>
      <w:marRight w:val="0"/>
      <w:marTop w:val="0"/>
      <w:marBottom w:val="0"/>
      <w:divBdr>
        <w:top w:val="none" w:sz="0" w:space="0" w:color="auto"/>
        <w:left w:val="none" w:sz="0" w:space="0" w:color="auto"/>
        <w:bottom w:val="none" w:sz="0" w:space="0" w:color="auto"/>
        <w:right w:val="none" w:sz="0" w:space="0" w:color="auto"/>
      </w:divBdr>
    </w:div>
    <w:div w:id="205676219">
      <w:bodyDiv w:val="1"/>
      <w:marLeft w:val="0"/>
      <w:marRight w:val="0"/>
      <w:marTop w:val="0"/>
      <w:marBottom w:val="0"/>
      <w:divBdr>
        <w:top w:val="none" w:sz="0" w:space="0" w:color="auto"/>
        <w:left w:val="none" w:sz="0" w:space="0" w:color="auto"/>
        <w:bottom w:val="none" w:sz="0" w:space="0" w:color="auto"/>
        <w:right w:val="none" w:sz="0" w:space="0" w:color="auto"/>
      </w:divBdr>
    </w:div>
    <w:div w:id="253779997">
      <w:bodyDiv w:val="1"/>
      <w:marLeft w:val="0"/>
      <w:marRight w:val="0"/>
      <w:marTop w:val="0"/>
      <w:marBottom w:val="0"/>
      <w:divBdr>
        <w:top w:val="none" w:sz="0" w:space="0" w:color="auto"/>
        <w:left w:val="none" w:sz="0" w:space="0" w:color="auto"/>
        <w:bottom w:val="none" w:sz="0" w:space="0" w:color="auto"/>
        <w:right w:val="none" w:sz="0" w:space="0" w:color="auto"/>
      </w:divBdr>
    </w:div>
    <w:div w:id="266431041">
      <w:bodyDiv w:val="1"/>
      <w:marLeft w:val="0"/>
      <w:marRight w:val="0"/>
      <w:marTop w:val="0"/>
      <w:marBottom w:val="0"/>
      <w:divBdr>
        <w:top w:val="none" w:sz="0" w:space="0" w:color="auto"/>
        <w:left w:val="none" w:sz="0" w:space="0" w:color="auto"/>
        <w:bottom w:val="none" w:sz="0" w:space="0" w:color="auto"/>
        <w:right w:val="none" w:sz="0" w:space="0" w:color="auto"/>
      </w:divBdr>
    </w:div>
    <w:div w:id="311180196">
      <w:bodyDiv w:val="1"/>
      <w:marLeft w:val="0"/>
      <w:marRight w:val="0"/>
      <w:marTop w:val="0"/>
      <w:marBottom w:val="0"/>
      <w:divBdr>
        <w:top w:val="none" w:sz="0" w:space="0" w:color="auto"/>
        <w:left w:val="none" w:sz="0" w:space="0" w:color="auto"/>
        <w:bottom w:val="none" w:sz="0" w:space="0" w:color="auto"/>
        <w:right w:val="none" w:sz="0" w:space="0" w:color="auto"/>
      </w:divBdr>
    </w:div>
    <w:div w:id="539167109">
      <w:bodyDiv w:val="1"/>
      <w:marLeft w:val="0"/>
      <w:marRight w:val="0"/>
      <w:marTop w:val="0"/>
      <w:marBottom w:val="0"/>
      <w:divBdr>
        <w:top w:val="none" w:sz="0" w:space="0" w:color="auto"/>
        <w:left w:val="none" w:sz="0" w:space="0" w:color="auto"/>
        <w:bottom w:val="none" w:sz="0" w:space="0" w:color="auto"/>
        <w:right w:val="none" w:sz="0" w:space="0" w:color="auto"/>
      </w:divBdr>
    </w:div>
    <w:div w:id="739866614">
      <w:bodyDiv w:val="1"/>
      <w:marLeft w:val="0"/>
      <w:marRight w:val="0"/>
      <w:marTop w:val="0"/>
      <w:marBottom w:val="0"/>
      <w:divBdr>
        <w:top w:val="none" w:sz="0" w:space="0" w:color="auto"/>
        <w:left w:val="none" w:sz="0" w:space="0" w:color="auto"/>
        <w:bottom w:val="none" w:sz="0" w:space="0" w:color="auto"/>
        <w:right w:val="none" w:sz="0" w:space="0" w:color="auto"/>
      </w:divBdr>
    </w:div>
    <w:div w:id="798379391">
      <w:bodyDiv w:val="1"/>
      <w:marLeft w:val="0"/>
      <w:marRight w:val="0"/>
      <w:marTop w:val="0"/>
      <w:marBottom w:val="0"/>
      <w:divBdr>
        <w:top w:val="none" w:sz="0" w:space="0" w:color="auto"/>
        <w:left w:val="none" w:sz="0" w:space="0" w:color="auto"/>
        <w:bottom w:val="none" w:sz="0" w:space="0" w:color="auto"/>
        <w:right w:val="none" w:sz="0" w:space="0" w:color="auto"/>
      </w:divBdr>
    </w:div>
    <w:div w:id="881285656">
      <w:bodyDiv w:val="1"/>
      <w:marLeft w:val="0"/>
      <w:marRight w:val="0"/>
      <w:marTop w:val="0"/>
      <w:marBottom w:val="0"/>
      <w:divBdr>
        <w:top w:val="none" w:sz="0" w:space="0" w:color="auto"/>
        <w:left w:val="none" w:sz="0" w:space="0" w:color="auto"/>
        <w:bottom w:val="none" w:sz="0" w:space="0" w:color="auto"/>
        <w:right w:val="none" w:sz="0" w:space="0" w:color="auto"/>
      </w:divBdr>
    </w:div>
    <w:div w:id="888342859">
      <w:bodyDiv w:val="1"/>
      <w:marLeft w:val="0"/>
      <w:marRight w:val="0"/>
      <w:marTop w:val="0"/>
      <w:marBottom w:val="0"/>
      <w:divBdr>
        <w:top w:val="none" w:sz="0" w:space="0" w:color="auto"/>
        <w:left w:val="none" w:sz="0" w:space="0" w:color="auto"/>
        <w:bottom w:val="none" w:sz="0" w:space="0" w:color="auto"/>
        <w:right w:val="none" w:sz="0" w:space="0" w:color="auto"/>
      </w:divBdr>
    </w:div>
    <w:div w:id="1291399933">
      <w:bodyDiv w:val="1"/>
      <w:marLeft w:val="0"/>
      <w:marRight w:val="0"/>
      <w:marTop w:val="0"/>
      <w:marBottom w:val="0"/>
      <w:divBdr>
        <w:top w:val="none" w:sz="0" w:space="0" w:color="auto"/>
        <w:left w:val="none" w:sz="0" w:space="0" w:color="auto"/>
        <w:bottom w:val="none" w:sz="0" w:space="0" w:color="auto"/>
        <w:right w:val="none" w:sz="0" w:space="0" w:color="auto"/>
      </w:divBdr>
    </w:div>
    <w:div w:id="1466967440">
      <w:bodyDiv w:val="1"/>
      <w:marLeft w:val="0"/>
      <w:marRight w:val="0"/>
      <w:marTop w:val="0"/>
      <w:marBottom w:val="0"/>
      <w:divBdr>
        <w:top w:val="none" w:sz="0" w:space="0" w:color="auto"/>
        <w:left w:val="none" w:sz="0" w:space="0" w:color="auto"/>
        <w:bottom w:val="none" w:sz="0" w:space="0" w:color="auto"/>
        <w:right w:val="none" w:sz="0" w:space="0" w:color="auto"/>
      </w:divBdr>
    </w:div>
    <w:div w:id="1599175637">
      <w:bodyDiv w:val="1"/>
      <w:marLeft w:val="0"/>
      <w:marRight w:val="0"/>
      <w:marTop w:val="0"/>
      <w:marBottom w:val="0"/>
      <w:divBdr>
        <w:top w:val="none" w:sz="0" w:space="0" w:color="auto"/>
        <w:left w:val="none" w:sz="0" w:space="0" w:color="auto"/>
        <w:bottom w:val="none" w:sz="0" w:space="0" w:color="auto"/>
        <w:right w:val="none" w:sz="0" w:space="0" w:color="auto"/>
      </w:divBdr>
    </w:div>
    <w:div w:id="181482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saolourenco.sc.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olourenco.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cid:image001.jpg@01CE7314.EEA14690" TargetMode="External"/><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340</TotalTime>
  <Pages>9</Pages>
  <Words>3807</Words>
  <Characters>20563</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Cristiane Vicente</dc:creator>
  <cp:lastModifiedBy>Ani Carolini Pereira</cp:lastModifiedBy>
  <cp:revision>92</cp:revision>
  <cp:lastPrinted>2024-05-16T14:14:00Z</cp:lastPrinted>
  <dcterms:created xsi:type="dcterms:W3CDTF">2024-03-14T19:29:00Z</dcterms:created>
  <dcterms:modified xsi:type="dcterms:W3CDTF">2024-07-09T13:51:00Z</dcterms:modified>
</cp:coreProperties>
</file>