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91FBC" w14:textId="77777777" w:rsidR="00BF0B2A" w:rsidRDefault="00BF0B2A" w:rsidP="00E309BB">
      <w:pPr>
        <w:rPr>
          <w:rFonts w:ascii="Arial" w:eastAsia="Arial" w:hAnsi="Arial" w:cs="Arial"/>
          <w:b/>
          <w:bCs/>
          <w:color w:val="000000"/>
          <w:u w:val="single"/>
        </w:rPr>
      </w:pPr>
    </w:p>
    <w:p w14:paraId="3E2F747C" w14:textId="77777777" w:rsidR="00BF0B2A" w:rsidRDefault="00E309BB">
      <w:pPr>
        <w:spacing w:line="240" w:lineRule="auto"/>
        <w:jc w:val="center"/>
        <w:rPr>
          <w:rFonts w:ascii="Arial" w:hAnsi="Arial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 xml:space="preserve">AUTORIZAÇÃO PARA ABERTURA DE PROCESSO ADMINISTRATIVO </w:t>
      </w:r>
    </w:p>
    <w:p w14:paraId="3D949F1A" w14:textId="77777777" w:rsidR="00BF0B2A" w:rsidRDefault="00BF0B2A">
      <w:pPr>
        <w:spacing w:line="240" w:lineRule="auto"/>
        <w:rPr>
          <w:rFonts w:ascii="Arial" w:hAnsi="Arial" w:cs="Arial"/>
          <w:b/>
        </w:rPr>
      </w:pPr>
    </w:p>
    <w:p w14:paraId="09A86B0F" w14:textId="77777777" w:rsidR="00BF0B2A" w:rsidRDefault="00E309BB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 xml:space="preserve">O Prefeito do Município de Itá/SC, Sr. Clemor Antônio Battisti, no uso das atribuições que lhe confere a legislação em vigor, resolve: </w:t>
      </w:r>
    </w:p>
    <w:p w14:paraId="1D1FE449" w14:textId="77777777" w:rsidR="00BF0B2A" w:rsidRDefault="00BF0B2A">
      <w:pPr>
        <w:spacing w:line="240" w:lineRule="auto"/>
        <w:jc w:val="both"/>
        <w:rPr>
          <w:rFonts w:ascii="Arial" w:hAnsi="Arial" w:cs="Arial"/>
          <w:b/>
        </w:rPr>
      </w:pPr>
    </w:p>
    <w:p w14:paraId="6B858315" w14:textId="77777777" w:rsidR="00BF0B2A" w:rsidRDefault="00E309BB">
      <w:pPr>
        <w:tabs>
          <w:tab w:val="left" w:pos="1985"/>
        </w:tabs>
        <w:spacing w:after="0" w:line="240" w:lineRule="auto"/>
        <w:jc w:val="both"/>
      </w:pPr>
      <w:r>
        <w:rPr>
          <w:rFonts w:ascii="Arial" w:eastAsia="Arial" w:hAnsi="Arial" w:cs="Arial"/>
          <w:color w:val="000000"/>
        </w:rPr>
        <w:t xml:space="preserve">Autorizar a abertura do presente Processo Administrativo, nos termos do Documento de Formalização de Demanda (DFD) presente nos autos, visando a </w:t>
      </w:r>
      <w:r>
        <w:rPr>
          <w:rFonts w:ascii="Arial" w:hAnsi="Arial" w:cs="Arial"/>
        </w:rPr>
        <w:t xml:space="preserve">contratação de empresa especializada para realizar a </w:t>
      </w:r>
      <w:r>
        <w:rPr>
          <w:rFonts w:ascii="Arial" w:hAnsi="Arial" w:cs="Arial"/>
          <w:color w:val="000000" w:themeColor="text1"/>
        </w:rPr>
        <w:t>prestação de serviço de Capacitação em NR 11- Segurança na Operação de Maquinas Pesadas.</w:t>
      </w:r>
      <w:r>
        <w:rPr>
          <w:rFonts w:ascii="Arial" w:hAnsi="Arial" w:cs="Arial"/>
        </w:rPr>
        <w:t xml:space="preserve"> Com vistas ao atendimento dos operadores e motoristas, visando as necessidades da frota de máquinas, equipamentos, e veículos da Prefeitura Municipal de Itá</w:t>
      </w:r>
    </w:p>
    <w:p w14:paraId="7C02B02A" w14:textId="77777777" w:rsidR="00BF0B2A" w:rsidRDefault="00BF0B2A">
      <w:pPr>
        <w:tabs>
          <w:tab w:val="left" w:pos="1985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E2D3F0F" w14:textId="77777777" w:rsidR="00BF0B2A" w:rsidRDefault="00E309BB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Encaminha-se para elaboração dos documentos referidos no DFD.</w:t>
      </w:r>
    </w:p>
    <w:p w14:paraId="78D8E967" w14:textId="77777777" w:rsidR="00BF0B2A" w:rsidRDefault="00BF0B2A">
      <w:pPr>
        <w:spacing w:line="240" w:lineRule="auto"/>
        <w:jc w:val="both"/>
        <w:rPr>
          <w:rFonts w:ascii="Arial" w:eastAsia="Arial" w:hAnsi="Arial" w:cs="Arial"/>
          <w:color w:val="000000"/>
        </w:rPr>
      </w:pPr>
    </w:p>
    <w:p w14:paraId="347F1525" w14:textId="2A039BD7" w:rsidR="00BF0B2A" w:rsidRDefault="00E309BB">
      <w:pPr>
        <w:spacing w:line="240" w:lineRule="auto"/>
        <w:jc w:val="both"/>
        <w:rPr>
          <w:rFonts w:ascii="Arial" w:hAnsi="Arial"/>
        </w:rPr>
      </w:pPr>
      <w:r>
        <w:rPr>
          <w:rFonts w:ascii="Arial" w:eastAsia="Arial" w:hAnsi="Arial" w:cs="Arial"/>
          <w:color w:val="000000"/>
        </w:rPr>
        <w:t>Itá/SC, 17 de março</w:t>
      </w:r>
      <w:r>
        <w:rPr>
          <w:rFonts w:ascii="Arial" w:eastAsia="Arial" w:hAnsi="Arial" w:cs="Arial"/>
          <w:color w:val="000000"/>
        </w:rPr>
        <w:t xml:space="preserve"> de 2025.</w:t>
      </w:r>
    </w:p>
    <w:p w14:paraId="0A5B08AF" w14:textId="77777777" w:rsidR="00BF0B2A" w:rsidRDefault="00BF0B2A">
      <w:pPr>
        <w:spacing w:line="240" w:lineRule="auto"/>
        <w:rPr>
          <w:rFonts w:ascii="Arial" w:eastAsia="Arial" w:hAnsi="Arial" w:cs="Arial"/>
          <w:color w:val="000000"/>
        </w:rPr>
      </w:pPr>
    </w:p>
    <w:p w14:paraId="6168C5B0" w14:textId="77777777" w:rsidR="00BF0B2A" w:rsidRDefault="00BF0B2A">
      <w:pPr>
        <w:spacing w:line="240" w:lineRule="auto"/>
        <w:rPr>
          <w:rFonts w:ascii="Arial" w:eastAsia="Arial" w:hAnsi="Arial" w:cs="Arial"/>
          <w:color w:val="000000"/>
        </w:rPr>
      </w:pPr>
    </w:p>
    <w:p w14:paraId="0B74DFE9" w14:textId="77777777" w:rsidR="00BF0B2A" w:rsidRDefault="00BF0B2A">
      <w:pPr>
        <w:spacing w:line="240" w:lineRule="auto"/>
        <w:rPr>
          <w:rFonts w:ascii="Arial" w:eastAsia="Arial" w:hAnsi="Arial" w:cs="Arial"/>
          <w:color w:val="000000"/>
        </w:rPr>
      </w:pPr>
    </w:p>
    <w:p w14:paraId="1DBEA17F" w14:textId="77777777" w:rsidR="00BF0B2A" w:rsidRDefault="00E309BB">
      <w:pPr>
        <w:spacing w:after="0" w:line="240" w:lineRule="auto"/>
        <w:jc w:val="center"/>
        <w:rPr>
          <w:rFonts w:ascii="Arial" w:hAnsi="Arial"/>
        </w:rPr>
      </w:pPr>
      <w:r>
        <w:rPr>
          <w:rFonts w:ascii="Arial" w:eastAsia="Calibri" w:hAnsi="Arial" w:cs="Arial"/>
          <w:b/>
          <w:color w:val="000000"/>
        </w:rPr>
        <w:t>CLEMOR ANTONIO BATTISTI</w:t>
      </w:r>
    </w:p>
    <w:p w14:paraId="3546534A" w14:textId="77777777" w:rsidR="00BF0B2A" w:rsidRDefault="00E309BB">
      <w:pPr>
        <w:spacing w:line="240" w:lineRule="auto"/>
        <w:jc w:val="center"/>
        <w:rPr>
          <w:rFonts w:ascii="Arial" w:hAnsi="Arial"/>
        </w:rPr>
      </w:pPr>
      <w:r>
        <w:rPr>
          <w:rFonts w:ascii="Arial" w:hAnsi="Arial" w:cs="Arial"/>
        </w:rPr>
        <w:t>Prefeito de Itá/SC</w:t>
      </w:r>
    </w:p>
    <w:p w14:paraId="65F602AA" w14:textId="77777777" w:rsidR="00BF0B2A" w:rsidRDefault="00BF0B2A">
      <w:pPr>
        <w:spacing w:line="240" w:lineRule="auto"/>
        <w:rPr>
          <w:rFonts w:ascii="Arial" w:hAnsi="Arial" w:cs="Arial"/>
          <w:vanish/>
        </w:rPr>
      </w:pPr>
    </w:p>
    <w:p w14:paraId="29D12A39" w14:textId="77777777" w:rsidR="00BF0B2A" w:rsidRDefault="00BF0B2A">
      <w:pPr>
        <w:spacing w:line="240" w:lineRule="auto"/>
        <w:rPr>
          <w:rFonts w:ascii="Arial" w:hAnsi="Arial" w:cs="Arial"/>
          <w:vanish/>
        </w:rPr>
      </w:pPr>
    </w:p>
    <w:p w14:paraId="584D86DA" w14:textId="77777777" w:rsidR="00BF0B2A" w:rsidRDefault="00BF0B2A">
      <w:pPr>
        <w:spacing w:line="240" w:lineRule="auto"/>
        <w:rPr>
          <w:rFonts w:ascii="Arial" w:hAnsi="Arial"/>
        </w:rPr>
      </w:pPr>
    </w:p>
    <w:p w14:paraId="313B313D" w14:textId="77777777" w:rsidR="00BF0B2A" w:rsidRDefault="00BF0B2A">
      <w:pPr>
        <w:spacing w:after="0"/>
        <w:jc w:val="center"/>
        <w:rPr>
          <w:rFonts w:ascii="Arial" w:hAnsi="Arial"/>
          <w:color w:val="FF0000"/>
          <w:highlight w:val="yellow"/>
        </w:rPr>
      </w:pPr>
    </w:p>
    <w:p w14:paraId="46DCB50C" w14:textId="77777777" w:rsidR="00BF0B2A" w:rsidRDefault="00BF0B2A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</w:rPr>
      </w:pPr>
    </w:p>
    <w:p w14:paraId="1C1A5691" w14:textId="77777777" w:rsidR="00BF0B2A" w:rsidRDefault="00BF0B2A">
      <w:pPr>
        <w:rPr>
          <w:rFonts w:ascii="Arial" w:hAnsi="Arial"/>
        </w:rPr>
      </w:pPr>
    </w:p>
    <w:p w14:paraId="3977BDE9" w14:textId="77777777" w:rsidR="00BF0B2A" w:rsidRDefault="00BF0B2A"/>
    <w:sectPr w:rsidR="00BF0B2A">
      <w:headerReference w:type="default" r:id="rId7"/>
      <w:footerReference w:type="default" r:id="rId8"/>
      <w:pgSz w:w="11906" w:h="16838"/>
      <w:pgMar w:top="2155" w:right="849" w:bottom="1418" w:left="1701" w:header="425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B6CA8" w14:textId="77777777" w:rsidR="00E309BB" w:rsidRDefault="00E309BB">
      <w:pPr>
        <w:spacing w:after="0" w:line="240" w:lineRule="auto"/>
      </w:pPr>
      <w:r>
        <w:separator/>
      </w:r>
    </w:p>
  </w:endnote>
  <w:endnote w:type="continuationSeparator" w:id="0">
    <w:p w14:paraId="2C1EAF1D" w14:textId="77777777" w:rsidR="00E309BB" w:rsidRDefault="00E30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0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FA68D" w14:textId="77777777" w:rsidR="00BF0B2A" w:rsidRDefault="00BF0B2A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C8A96" w14:textId="77777777" w:rsidR="00E309BB" w:rsidRDefault="00E309BB">
      <w:pPr>
        <w:spacing w:after="0" w:line="240" w:lineRule="auto"/>
      </w:pPr>
      <w:r>
        <w:separator/>
      </w:r>
    </w:p>
  </w:footnote>
  <w:footnote w:type="continuationSeparator" w:id="0">
    <w:p w14:paraId="1492EDFE" w14:textId="77777777" w:rsidR="00E309BB" w:rsidRDefault="00E30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BC2D" w14:textId="77777777" w:rsidR="00BF0B2A" w:rsidRDefault="00E309BB">
    <w:pPr>
      <w:pStyle w:val="Cabealho"/>
      <w:rPr>
        <w:rFonts w:ascii="Arial" w:hAnsi="Arial"/>
      </w:rPr>
    </w:pPr>
    <w:r>
      <w:rPr>
        <w:noProof/>
      </w:rPr>
      <w:drawing>
        <wp:anchor distT="0" distB="0" distL="114935" distR="114935" simplePos="0" relativeHeight="3" behindDoc="1" locked="0" layoutInCell="1" allowOverlap="1" wp14:anchorId="5530DC17" wp14:editId="4E784216">
          <wp:simplePos x="0" y="0"/>
          <wp:positionH relativeFrom="column">
            <wp:posOffset>-401320</wp:posOffset>
          </wp:positionH>
          <wp:positionV relativeFrom="paragraph">
            <wp:posOffset>-146050</wp:posOffset>
          </wp:positionV>
          <wp:extent cx="985520" cy="986790"/>
          <wp:effectExtent l="0" t="0" r="0" b="0"/>
          <wp:wrapTopAndBottom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47" t="-436" r="-447" b="-436"/>
                  <a:stretch>
                    <a:fillRect/>
                  </a:stretch>
                </pic:blipFill>
                <pic:spPr bwMode="auto">
                  <a:xfrm>
                    <a:off x="0" y="0"/>
                    <a:ext cx="985520" cy="9867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Verdana" w:hAnsi="Arial" w:cs="Verdana"/>
        <w:b/>
      </w:rPr>
      <w:t xml:space="preserve"> </w:t>
    </w:r>
    <w:r>
      <w:rPr>
        <w:rFonts w:ascii="Arial" w:eastAsia="Verdana" w:hAnsi="Arial" w:cs="Verdana"/>
        <w:b/>
      </w:rPr>
      <w:t xml:space="preserve">                </w:t>
    </w:r>
    <w:r>
      <w:rPr>
        <w:rFonts w:ascii="Arial" w:hAnsi="Arial" w:cs="Verdana"/>
        <w:b/>
      </w:rPr>
      <w:t>ESTADO DE SANTA CATARINA</w:t>
    </w:r>
  </w:p>
  <w:p w14:paraId="6E550261" w14:textId="77777777" w:rsidR="00BF0B2A" w:rsidRDefault="00E309BB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MUNICÍPIO DE ITÁ</w:t>
    </w:r>
  </w:p>
  <w:p w14:paraId="4E4942FE" w14:textId="77777777" w:rsidR="00BF0B2A" w:rsidRDefault="00E309BB">
    <w:pPr>
      <w:pStyle w:val="Cabealho"/>
      <w:rPr>
        <w:rFonts w:ascii="Arial" w:hAnsi="Arial"/>
      </w:rPr>
    </w:pPr>
    <w:r>
      <w:rPr>
        <w:rFonts w:ascii="Arial" w:hAnsi="Arial" w:cs="Verdana"/>
        <w:b/>
      </w:rPr>
      <w:t xml:space="preserve">                 Praça Dr. Aldo Ivo Stumpf, 100 - Fone</w:t>
    </w:r>
    <w:r>
      <w:rPr>
        <w:rFonts w:ascii="Arial" w:hAnsi="Arial" w:cs="Verdana"/>
        <w:b/>
        <w:lang w:eastAsia="pt-BR"/>
      </w:rPr>
      <w:t xml:space="preserve"> (</w:t>
    </w:r>
    <w:r>
      <w:rPr>
        <w:rFonts w:ascii="Arial" w:hAnsi="Arial" w:cs="Verdana"/>
        <w:b/>
      </w:rPr>
      <w:t>49) 3458-9500.</w:t>
    </w:r>
    <w:r>
      <w:rPr>
        <w:rFonts w:ascii="Arial" w:eastAsia="Verdana" w:hAnsi="Arial" w:cs="Verdana"/>
        <w:b/>
      </w:rPr>
      <w:t xml:space="preserve">  </w:t>
    </w:r>
  </w:p>
  <w:p w14:paraId="6B9BD892" w14:textId="77777777" w:rsidR="00BF0B2A" w:rsidRDefault="00E309BB">
    <w:pPr>
      <w:pStyle w:val="Cabealho"/>
      <w:rPr>
        <w:rFonts w:ascii="Arial" w:hAnsi="Arial"/>
      </w:rPr>
    </w:pPr>
    <w:r>
      <w:rPr>
        <w:rFonts w:ascii="Arial" w:eastAsia="Verdana" w:hAnsi="Arial" w:cs="Verdana"/>
        <w:b/>
      </w:rPr>
      <w:t xml:space="preserve">                 </w:t>
    </w:r>
    <w:r>
      <w:rPr>
        <w:rFonts w:ascii="Arial" w:hAnsi="Arial" w:cs="Verdana"/>
        <w:b/>
      </w:rPr>
      <w:t>CEP: 89760-000 – ITÁ – Santa Catarina</w:t>
    </w:r>
    <w:r>
      <w:rPr>
        <w:rFonts w:ascii="Arial" w:eastAsia="Verdana" w:hAnsi="Arial" w:cs="Verdana"/>
        <w:b/>
      </w:rPr>
      <w:t xml:space="preserve"> </w:t>
    </w:r>
  </w:p>
  <w:p w14:paraId="54D0521F" w14:textId="77777777" w:rsidR="00BF0B2A" w:rsidRDefault="00E309BB">
    <w:pPr>
      <w:pStyle w:val="Cabealho"/>
      <w:ind w:left="-993"/>
    </w:pPr>
    <w:r>
      <w:rPr>
        <w:rFonts w:ascii="Arial" w:eastAsia="Verdana" w:hAnsi="Arial" w:cs="Verdana"/>
        <w:b/>
      </w:rPr>
      <w:t xml:space="preserve">                                 </w:t>
    </w:r>
    <w:r>
      <w:rPr>
        <w:rFonts w:ascii="Arial" w:hAnsi="Arial" w:cs="Verdana"/>
        <w:b/>
      </w:rPr>
      <w:t xml:space="preserve">E-mail: </w:t>
    </w:r>
    <w:r>
      <w:rPr>
        <w:rStyle w:val="LinkdaInternet"/>
        <w:rFonts w:ascii="Arial" w:hAnsi="Arial" w:cs="Verdana"/>
        <w:b/>
      </w:rPr>
      <w:t>gabinete</w:t>
    </w:r>
    <w:hyperlink r:id="rId2">
      <w:r>
        <w:rPr>
          <w:rStyle w:val="LinkdaInternet"/>
          <w:rFonts w:ascii="Arial" w:hAnsi="Arial" w:cs="Verdana"/>
          <w:b/>
        </w:rPr>
        <w:t>@ita.sc.gov.br</w:t>
      </w:r>
    </w:hyperlink>
    <w:r>
      <w:rPr>
        <w:rFonts w:ascii="Arial" w:hAnsi="Arial" w:cs="Verdana"/>
        <w:b/>
      </w:rPr>
      <w:t xml:space="preserve"> - site: </w:t>
    </w:r>
    <w:hyperlink r:id="rId3">
      <w:r>
        <w:rPr>
          <w:rStyle w:val="LinkdaInternet"/>
          <w:rFonts w:ascii="Arial" w:hAnsi="Arial" w:cs="Verdana"/>
          <w:b/>
        </w:rPr>
        <w:t>ita.atende.net</w:t>
      </w:r>
    </w:hyperlink>
  </w:p>
  <w:p w14:paraId="56EB5D7B" w14:textId="3ACE03B1" w:rsidR="00BF0B2A" w:rsidRDefault="00E309BB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noProof/>
      </w:rPr>
      <w:pict w14:anchorId="190073A2">
        <v:line id="Figura1" o:spid="_x0000_s2049" style="position:absolute;left:0;text-align:left;flip:y;z-index:-503316478;visibility:visible;mso-wrap-style:square;mso-width-percent:0;mso-height-percent:0;mso-wrap-distance-left:2.25pt;mso-wrap-distance-top:2.25pt;mso-wrap-distance-right:2.25pt;mso-wrap-distance-bottom:2.25pt;mso-position-horizontal:absolute;mso-position-horizontal-relative:text;mso-position-vertical:absolute;mso-position-vertical-relative:text;mso-width-percent:0;mso-height-percent:0;mso-width-relative:margin;mso-height-relative:margin" from="42.95pt,11.05pt" to="356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" strokeweight="1.59mm">
          <v:stroke joinstyle="miter"/>
        </v:lin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0B2A"/>
    <w:rsid w:val="00A33F6E"/>
    <w:rsid w:val="00BF0B2A"/>
    <w:rsid w:val="00E3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483A2C"/>
  <w15:docId w15:val="{05971E2D-3DB9-4B65-8263-B2102D78E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uppressAutoHyphens/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Char">
    <w:name w:val="Texto Char"/>
    <w:qFormat/>
    <w:rPr>
      <w:lang w:eastAsia="pt-BR"/>
    </w:rPr>
  </w:style>
  <w:style w:type="character" w:customStyle="1" w:styleId="markedcontent">
    <w:name w:val="markedcontent"/>
    <w:qFormat/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Ttulo3Char">
    <w:name w:val="Título 3 Char"/>
    <w:qFormat/>
    <w:rPr>
      <w:rFonts w:ascii="Calibri Light" w:hAnsi="Calibri Light" w:cs="0"/>
      <w:color w:val="1F3763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xtodenotaderodapChar">
    <w:name w:val="Texto de nota de rodapé Char"/>
    <w:qFormat/>
    <w:rPr>
      <w:rFonts w:ascii="Calibri" w:hAnsi="Calibri" w:cs="0"/>
      <w:sz w:val="20"/>
      <w:szCs w:val="20"/>
    </w:rPr>
  </w:style>
  <w:style w:type="character" w:customStyle="1" w:styleId="ListLabel1">
    <w:name w:val="ListLabel 1"/>
    <w:qFormat/>
    <w:rPr>
      <w:rFonts w:ascii="Arial" w:hAnsi="Arial" w:cs="Verdana"/>
      <w:b/>
    </w:rPr>
  </w:style>
  <w:style w:type="character" w:customStyle="1" w:styleId="ListLabel77">
    <w:name w:val="ListLabel 77"/>
    <w:qFormat/>
    <w:rPr>
      <w:rFonts w:ascii="Arial" w:hAnsi="Arial" w:cs="Arial"/>
      <w:b w:val="0"/>
      <w:i w:val="0"/>
      <w:caps w:val="0"/>
      <w:smallCaps w:val="0"/>
      <w:strike w:val="0"/>
      <w:dstrike w:val="0"/>
      <w:color w:val="000000"/>
      <w:spacing w:val="0"/>
      <w:sz w:val="22"/>
      <w:szCs w:val="22"/>
      <w:u w:val="none"/>
      <w:effect w:val="none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pPr>
      <w:suppressAutoHyphens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mmarcadores">
    <w:name w:val="List Bullet"/>
    <w:basedOn w:val="Normal"/>
    <w:qFormat/>
    <w:pPr>
      <w:contextualSpacing/>
    </w:pPr>
  </w:style>
  <w:style w:type="paragraph" w:customStyle="1" w:styleId="ParagNormal">
    <w:name w:val="Parag. Normal"/>
    <w:basedOn w:val="Normal"/>
    <w:qFormat/>
    <w:pPr>
      <w:spacing w:after="0" w:line="360" w:lineRule="exact"/>
      <w:ind w:firstLine="1134"/>
    </w:pPr>
    <w:rPr>
      <w:rFonts w:eastAsia="Times New Roman"/>
      <w:lang w:eastAsia="pt-BR"/>
    </w:rPr>
  </w:style>
  <w:style w:type="paragraph" w:customStyle="1" w:styleId="tcu-relvoto-demais">
    <w:name w:val="tcu_-_rel/voto_-_demais_§§"/>
    <w:basedOn w:val="Normal"/>
    <w:qFormat/>
    <w:pPr>
      <w:spacing w:beforeAutospacing="1" w:afterAutospacing="1" w:line="240" w:lineRule="exact"/>
    </w:pPr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qFormat/>
    <w:pPr>
      <w:spacing w:after="200" w:line="276" w:lineRule="exact"/>
      <w:ind w:left="720"/>
      <w:contextualSpacing/>
    </w:pPr>
    <w:rPr>
      <w:rFonts w:ascii="Calibri" w:hAnsi="Calibri" w:cs="0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ta.sc.gov.br/" TargetMode="External"/><Relationship Id="rId2" Type="http://schemas.openxmlformats.org/officeDocument/2006/relationships/hyperlink" Target="mailto:licitacao@ita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65E22-4156-46BC-8AC0-E85EEDBD9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122</Words>
  <Characters>661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Crédito Adicional Suplementar</dc:title>
  <dc:subject/>
  <dc:creator>CIMCATARINA</dc:creator>
  <dc:description/>
  <cp:lastModifiedBy>Prefeitura Itá</cp:lastModifiedBy>
  <cp:revision>58</cp:revision>
  <cp:lastPrinted>2024-07-18T08:47:00Z</cp:lastPrinted>
  <dcterms:created xsi:type="dcterms:W3CDTF">2024-07-23T17:35:00Z</dcterms:created>
  <dcterms:modified xsi:type="dcterms:W3CDTF">2025-04-02T12:31:00Z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