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D07B4" w14:textId="77777777" w:rsidR="00493FF1" w:rsidRDefault="00493FF1">
      <w:pPr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283D6580" w14:textId="77777777" w:rsidR="00493FF1" w:rsidRDefault="000473E5">
      <w:pPr>
        <w:jc w:val="center"/>
        <w:rPr>
          <w:rFonts w:ascii="Arial" w:hAnsi="Arial"/>
        </w:rPr>
      </w:pPr>
      <w:r>
        <w:rPr>
          <w:rFonts w:ascii="Arial" w:eastAsia="Arial" w:hAnsi="Arial" w:cs="Arial"/>
          <w:b/>
          <w:bCs/>
          <w:color w:val="000000"/>
          <w:u w:val="single"/>
        </w:rPr>
        <w:t xml:space="preserve">AUTORIZAÇÃO PARA ABERTURA DE PROCESSO ADMINISTRATIVO </w:t>
      </w:r>
    </w:p>
    <w:p w14:paraId="566BA28F" w14:textId="77777777" w:rsidR="00493FF1" w:rsidRDefault="00493FF1">
      <w:pPr>
        <w:rPr>
          <w:rFonts w:ascii="Arial" w:hAnsi="Arial" w:cs="Arial"/>
          <w:b/>
        </w:rPr>
      </w:pPr>
    </w:p>
    <w:p w14:paraId="7A483797" w14:textId="77777777" w:rsidR="00493FF1" w:rsidRDefault="000473E5">
      <w:pPr>
        <w:jc w:val="both"/>
        <w:rPr>
          <w:rFonts w:ascii="Arial" w:hAnsi="Arial"/>
        </w:rPr>
      </w:pPr>
      <w:r>
        <w:rPr>
          <w:rFonts w:ascii="Arial" w:eastAsia="Arial" w:hAnsi="Arial" w:cs="Arial"/>
          <w:color w:val="000000"/>
        </w:rPr>
        <w:t xml:space="preserve">O Prefeito do Município de Itá/SC, Sr. Clemor Antônio Battisti, no uso das atribuições que lhe confere a legislação em vigor, resolve: </w:t>
      </w:r>
    </w:p>
    <w:p w14:paraId="3F898E6C" w14:textId="77777777" w:rsidR="00493FF1" w:rsidRDefault="00493FF1">
      <w:pPr>
        <w:jc w:val="both"/>
        <w:rPr>
          <w:rFonts w:ascii="Arial" w:hAnsi="Arial" w:cs="Arial"/>
          <w:b/>
        </w:rPr>
      </w:pPr>
    </w:p>
    <w:p w14:paraId="253BBF6C" w14:textId="227968BF" w:rsidR="00493FF1" w:rsidRDefault="000473E5">
      <w:pPr>
        <w:jc w:val="both"/>
        <w:rPr>
          <w:rFonts w:ascii="Arial" w:eastAsia="Arial" w:hAnsi="Arial" w:cs="Arial"/>
          <w:color w:val="000000"/>
        </w:rPr>
      </w:pPr>
      <w:r w:rsidRPr="00AB04E3">
        <w:rPr>
          <w:rFonts w:ascii="Arial" w:eastAsia="Arial" w:hAnsi="Arial" w:cs="Arial"/>
          <w:color w:val="000000"/>
        </w:rPr>
        <w:t xml:space="preserve">Autorizar a abertura do presente Processo Administrativo, nos termos do Documento de Formalização de Demanda (DFD) presente nos autos, visando a </w:t>
      </w:r>
      <w:r w:rsidR="00AB04E3">
        <w:rPr>
          <w:rFonts w:ascii="Arial" w:hAnsi="Arial" w:cs="Arial"/>
        </w:rPr>
        <w:t>c</w:t>
      </w:r>
      <w:r w:rsidR="00AB04E3" w:rsidRPr="00AB04E3">
        <w:rPr>
          <w:rFonts w:ascii="Arial" w:hAnsi="Arial" w:cs="Arial"/>
        </w:rPr>
        <w:t>ontratação de consultoria e assessoria educacional com expertise na área da educação</w:t>
      </w:r>
      <w:r w:rsidR="00AB04E3">
        <w:rPr>
          <w:rFonts w:ascii="Arial" w:eastAsia="Arial" w:hAnsi="Arial" w:cs="Arial"/>
          <w:color w:val="000000"/>
        </w:rPr>
        <w:t>.</w:t>
      </w:r>
    </w:p>
    <w:p w14:paraId="5BB5739D" w14:textId="77777777" w:rsidR="00AB04E3" w:rsidRDefault="00AB04E3">
      <w:pPr>
        <w:jc w:val="both"/>
        <w:rPr>
          <w:rFonts w:ascii="Arial" w:eastAsia="Arial" w:hAnsi="Arial" w:cs="Arial"/>
          <w:color w:val="000000"/>
        </w:rPr>
      </w:pPr>
    </w:p>
    <w:p w14:paraId="002B64E2" w14:textId="348E447A" w:rsidR="00493FF1" w:rsidRDefault="000473E5">
      <w:pPr>
        <w:jc w:val="both"/>
        <w:rPr>
          <w:rFonts w:ascii="Arial" w:hAnsi="Arial"/>
        </w:rPr>
      </w:pPr>
      <w:r>
        <w:rPr>
          <w:rFonts w:ascii="Arial" w:eastAsia="Arial" w:hAnsi="Arial" w:cs="Arial"/>
          <w:color w:val="000000"/>
        </w:rPr>
        <w:t>Itá/SC, 18 de março 2025.</w:t>
      </w:r>
    </w:p>
    <w:p w14:paraId="1BC9F2FE" w14:textId="77777777" w:rsidR="00493FF1" w:rsidRDefault="00493FF1">
      <w:pPr>
        <w:rPr>
          <w:rFonts w:ascii="Arial" w:eastAsia="Arial" w:hAnsi="Arial" w:cs="Arial"/>
          <w:color w:val="000000"/>
        </w:rPr>
      </w:pPr>
    </w:p>
    <w:p w14:paraId="2D7BB94B" w14:textId="77777777" w:rsidR="00493FF1" w:rsidRDefault="00493FF1">
      <w:pPr>
        <w:rPr>
          <w:rFonts w:ascii="Arial" w:eastAsia="Arial" w:hAnsi="Arial" w:cs="Arial"/>
          <w:color w:val="000000"/>
        </w:rPr>
      </w:pPr>
    </w:p>
    <w:p w14:paraId="7E802AE3" w14:textId="77777777" w:rsidR="00493FF1" w:rsidRDefault="000473E5">
      <w:pPr>
        <w:spacing w:after="0" w:line="240" w:lineRule="auto"/>
        <w:jc w:val="center"/>
      </w:pPr>
      <w:r>
        <w:rPr>
          <w:rFonts w:ascii="Arial" w:hAnsi="Arial" w:cs="Arial"/>
          <w:b/>
        </w:rPr>
        <w:t>CLEMOR ANTÔNIO BATTISTI</w:t>
      </w:r>
    </w:p>
    <w:p w14:paraId="15FA52F5" w14:textId="77777777" w:rsidR="00493FF1" w:rsidRDefault="000473E5">
      <w:pPr>
        <w:jc w:val="center"/>
        <w:rPr>
          <w:rFonts w:ascii="Arial" w:hAnsi="Arial"/>
        </w:rPr>
      </w:pPr>
      <w:r>
        <w:rPr>
          <w:rFonts w:ascii="Arial" w:hAnsi="Arial" w:cs="Arial"/>
        </w:rPr>
        <w:t>Prefeito de Itá/SC</w:t>
      </w:r>
    </w:p>
    <w:p w14:paraId="3F4D4AA9" w14:textId="77777777" w:rsidR="00493FF1" w:rsidRDefault="00493FF1">
      <w:pPr>
        <w:rPr>
          <w:rFonts w:ascii="Arial" w:hAnsi="Arial" w:cs="Arial"/>
          <w:vanish/>
        </w:rPr>
      </w:pPr>
    </w:p>
    <w:p w14:paraId="1335FE14" w14:textId="77777777" w:rsidR="00493FF1" w:rsidRDefault="00493FF1">
      <w:pPr>
        <w:rPr>
          <w:rFonts w:ascii="Arial" w:hAnsi="Arial" w:cs="Arial"/>
          <w:vanish/>
        </w:rPr>
      </w:pPr>
    </w:p>
    <w:p w14:paraId="19610016" w14:textId="77777777" w:rsidR="00493FF1" w:rsidRDefault="00493FF1">
      <w:pPr>
        <w:rPr>
          <w:rFonts w:ascii="Arial" w:hAnsi="Arial"/>
        </w:rPr>
      </w:pPr>
    </w:p>
    <w:p w14:paraId="394D1606" w14:textId="77777777" w:rsidR="00493FF1" w:rsidRDefault="00493FF1">
      <w:pPr>
        <w:spacing w:after="0"/>
        <w:jc w:val="center"/>
        <w:rPr>
          <w:color w:val="FF0000"/>
          <w:highlight w:val="yellow"/>
        </w:rPr>
      </w:pPr>
    </w:p>
    <w:p w14:paraId="5D52A956" w14:textId="77777777" w:rsidR="00493FF1" w:rsidRDefault="00493FF1">
      <w:pPr>
        <w:rPr>
          <w:rFonts w:ascii="Arial" w:hAnsi="Arial"/>
        </w:rPr>
      </w:pPr>
    </w:p>
    <w:p w14:paraId="47373B2F" w14:textId="77777777" w:rsidR="00493FF1" w:rsidRDefault="00493FF1">
      <w:pPr>
        <w:rPr>
          <w:rFonts w:ascii="Arial" w:hAnsi="Arial"/>
        </w:rPr>
      </w:pPr>
    </w:p>
    <w:p w14:paraId="2CE645FA" w14:textId="77777777" w:rsidR="00493FF1" w:rsidRDefault="00493FF1">
      <w:pPr>
        <w:rPr>
          <w:rFonts w:ascii="Arial" w:hAnsi="Arial"/>
        </w:rPr>
      </w:pPr>
    </w:p>
    <w:p w14:paraId="191761BD" w14:textId="77777777" w:rsidR="00493FF1" w:rsidRDefault="00493FF1">
      <w:pPr>
        <w:rPr>
          <w:rFonts w:ascii="Arial" w:hAnsi="Arial"/>
        </w:rPr>
      </w:pPr>
    </w:p>
    <w:sectPr w:rsidR="00493FF1">
      <w:headerReference w:type="default" r:id="rId7"/>
      <w:footerReference w:type="default" r:id="rId8"/>
      <w:pgSz w:w="11906" w:h="16838"/>
      <w:pgMar w:top="2155" w:right="849" w:bottom="1418" w:left="1701" w:header="425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6A1FC" w14:textId="77777777" w:rsidR="000473E5" w:rsidRDefault="000473E5">
      <w:pPr>
        <w:spacing w:after="0" w:line="240" w:lineRule="auto"/>
      </w:pPr>
      <w:r>
        <w:separator/>
      </w:r>
    </w:p>
  </w:endnote>
  <w:endnote w:type="continuationSeparator" w:id="0">
    <w:p w14:paraId="618A1766" w14:textId="77777777" w:rsidR="000473E5" w:rsidRDefault="00047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703ED" w14:textId="77777777" w:rsidR="00493FF1" w:rsidRDefault="00493FF1">
    <w:pPr>
      <w:pStyle w:val="Rodap"/>
      <w:ind w:left="-1418" w:hanging="2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76974" w14:textId="77777777" w:rsidR="000473E5" w:rsidRDefault="000473E5">
      <w:pPr>
        <w:spacing w:after="0" w:line="240" w:lineRule="auto"/>
      </w:pPr>
      <w:r>
        <w:separator/>
      </w:r>
    </w:p>
  </w:footnote>
  <w:footnote w:type="continuationSeparator" w:id="0">
    <w:p w14:paraId="6CF6E009" w14:textId="77777777" w:rsidR="000473E5" w:rsidRDefault="00047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C6CD3" w14:textId="58F39ACA" w:rsidR="00493FF1" w:rsidRDefault="000473E5">
    <w:pPr>
      <w:pStyle w:val="Cabealho"/>
      <w:rPr>
        <w:rFonts w:ascii="Arial" w:hAnsi="Aria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B20DE60" wp14:editId="6160DAE4">
          <wp:simplePos x="0" y="0"/>
          <wp:positionH relativeFrom="column">
            <wp:posOffset>-3810</wp:posOffset>
          </wp:positionH>
          <wp:positionV relativeFrom="paragraph">
            <wp:posOffset>-3175</wp:posOffset>
          </wp:positionV>
          <wp:extent cx="985520" cy="986790"/>
          <wp:effectExtent l="0" t="0" r="5080" b="381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45" t="-435" r="-445" b="-435"/>
                  <a:stretch>
                    <a:fillRect/>
                  </a:stretch>
                </pic:blipFill>
                <pic:spPr bwMode="auto">
                  <a:xfrm>
                    <a:off x="0" y="0"/>
                    <a:ext cx="985520" cy="986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Verdana"/>
        <w:b/>
      </w:rPr>
      <w:t>ESTADO DE SANTA CATARINA</w:t>
    </w:r>
  </w:p>
  <w:p w14:paraId="0737BC70" w14:textId="130DB178" w:rsidR="00493FF1" w:rsidRDefault="000473E5">
    <w:pPr>
      <w:pStyle w:val="Cabealho"/>
      <w:rPr>
        <w:rFonts w:ascii="Arial" w:hAnsi="Arial"/>
      </w:rPr>
    </w:pPr>
    <w:r>
      <w:rPr>
        <w:rFonts w:ascii="Arial" w:hAnsi="Arial" w:cs="Verdana"/>
        <w:b/>
      </w:rPr>
      <w:t>MUNICÍPIO DE ITÁ</w:t>
    </w:r>
  </w:p>
  <w:p w14:paraId="0044C9BE" w14:textId="0F5DFD1F" w:rsidR="00493FF1" w:rsidRDefault="000473E5">
    <w:pPr>
      <w:pStyle w:val="Cabealho"/>
      <w:rPr>
        <w:rFonts w:ascii="Arial" w:hAnsi="Arial"/>
      </w:rPr>
    </w:pPr>
    <w:r>
      <w:rPr>
        <w:rFonts w:ascii="Arial" w:hAnsi="Arial" w:cs="Verdana"/>
        <w:b/>
      </w:rPr>
      <w:t>Praça Dr. Aldo Ivo Stumpf, 100 - Fone</w:t>
    </w:r>
    <w:r>
      <w:rPr>
        <w:rFonts w:ascii="Arial" w:hAnsi="Arial" w:cs="Verdana"/>
        <w:b/>
        <w:lang w:eastAsia="pt-BR"/>
      </w:rPr>
      <w:t xml:space="preserve"> (</w:t>
    </w:r>
    <w:r>
      <w:rPr>
        <w:rFonts w:ascii="Arial" w:hAnsi="Arial" w:cs="Verdana"/>
        <w:b/>
      </w:rPr>
      <w:t>49) 3458-9500.</w:t>
    </w:r>
    <w:r>
      <w:rPr>
        <w:rFonts w:ascii="Arial" w:eastAsia="Verdana" w:hAnsi="Arial" w:cs="Verdana"/>
        <w:b/>
      </w:rPr>
      <w:t xml:space="preserve">  </w:t>
    </w:r>
  </w:p>
  <w:p w14:paraId="69FC2236" w14:textId="23C44E67" w:rsidR="00493FF1" w:rsidRDefault="000473E5">
    <w:pPr>
      <w:pStyle w:val="Cabealho"/>
      <w:rPr>
        <w:rFonts w:ascii="Arial" w:hAnsi="Arial"/>
      </w:rPr>
    </w:pPr>
    <w:r>
      <w:rPr>
        <w:rFonts w:ascii="Arial" w:hAnsi="Arial" w:cs="Verdana"/>
        <w:b/>
      </w:rPr>
      <w:t>CEP: 89760-000 – ITÁ – Santa Catarina</w:t>
    </w:r>
    <w:r>
      <w:rPr>
        <w:rFonts w:ascii="Arial" w:eastAsia="Verdana" w:hAnsi="Arial" w:cs="Verdana"/>
        <w:b/>
      </w:rPr>
      <w:t xml:space="preserve"> </w:t>
    </w:r>
  </w:p>
  <w:p w14:paraId="08B9678F" w14:textId="3D008B7A" w:rsidR="00493FF1" w:rsidRDefault="000473E5">
    <w:pPr>
      <w:pStyle w:val="Cabealho"/>
      <w:ind w:left="-993"/>
    </w:pPr>
    <w:r>
      <w:rPr>
        <w:rFonts w:ascii="Arial" w:hAnsi="Arial" w:cs="Verdana"/>
        <w:b/>
      </w:rPr>
      <w:t xml:space="preserve">E-mail: </w:t>
    </w:r>
    <w:r>
      <w:rPr>
        <w:rStyle w:val="LinkdaInternet"/>
        <w:rFonts w:ascii="Arial" w:hAnsi="Arial" w:cs="Verdana"/>
        <w:b/>
      </w:rPr>
      <w:t>gabinete</w:t>
    </w:r>
    <w:hyperlink r:id="rId2">
      <w:r>
        <w:rPr>
          <w:rStyle w:val="LinkdaInternet"/>
          <w:rFonts w:ascii="Arial" w:hAnsi="Arial" w:cs="Verdana"/>
          <w:b/>
        </w:rPr>
        <w:t>@ita.sc.gov.br</w:t>
      </w:r>
    </w:hyperlink>
    <w:r>
      <w:rPr>
        <w:rFonts w:ascii="Arial" w:hAnsi="Arial" w:cs="Verdana"/>
        <w:b/>
      </w:rPr>
      <w:t xml:space="preserve"> - site: </w:t>
    </w:r>
    <w:hyperlink r:id="rId3">
      <w:r>
        <w:rPr>
          <w:rStyle w:val="LinkdaInternet"/>
          <w:rFonts w:ascii="Arial" w:hAnsi="Arial" w:cs="Verdana"/>
          <w:b/>
        </w:rPr>
        <w:t>ita.atende.net</w:t>
      </w:r>
    </w:hyperlink>
  </w:p>
  <w:p w14:paraId="4BC69710" w14:textId="77777777" w:rsidR="00493FF1" w:rsidRDefault="000473E5">
    <w:pPr>
      <w:pStyle w:val="Cabealho"/>
      <w:ind w:left="-993"/>
      <w:rPr>
        <w:rStyle w:val="LinkdaInternet"/>
        <w:rFonts w:ascii="Verdana" w:hAnsi="Verdana" w:cs="Verdana"/>
        <w:b/>
        <w:sz w:val="20"/>
      </w:rPr>
    </w:pPr>
    <w:r>
      <w:rPr>
        <w:rFonts w:ascii="Verdana" w:hAnsi="Verdana" w:cs="Verdana"/>
        <w:b/>
        <w:noProof/>
        <w:sz w:val="20"/>
      </w:rPr>
      <mc:AlternateContent>
        <mc:Choice Requires="wps">
          <w:drawing>
            <wp:anchor distT="28575" distB="28575" distL="28575" distR="28575" simplePos="0" relativeHeight="2" behindDoc="1" locked="0" layoutInCell="0" allowOverlap="1" wp14:anchorId="2B59E0D6" wp14:editId="3DF0E1D9">
              <wp:simplePos x="0" y="0"/>
              <wp:positionH relativeFrom="column">
                <wp:posOffset>900747</wp:posOffset>
              </wp:positionH>
              <wp:positionV relativeFrom="paragraph">
                <wp:posOffset>147637</wp:posOffset>
              </wp:positionV>
              <wp:extent cx="4343400" cy="0"/>
              <wp:effectExtent l="0" t="19050" r="38100" b="38100"/>
              <wp:wrapNone/>
              <wp:docPr id="2" name="Figur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43400" cy="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50878E7" id="Figura1" o:spid="_x0000_s1026" style="position:absolute;z-index:-503316478;visibility:visible;mso-wrap-style:square;mso-width-percent:0;mso-height-percent:0;mso-wrap-distance-left:2.25pt;mso-wrap-distance-top:2.25pt;mso-wrap-distance-right:2.25pt;mso-wrap-distance-bottom:2.25pt;mso-position-horizontal:absolute;mso-position-horizontal-relative:text;mso-position-vertical:absolute;mso-position-vertical-relative:text;mso-width-percent:0;mso-height-percent:0;mso-width-relative:margin;mso-height-relative:margin" from="70.9pt,11.6pt" to="412.9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" o:allowincell="f" strokeweight="1.59mm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FF1"/>
    <w:rsid w:val="000473E5"/>
    <w:rsid w:val="0005697C"/>
    <w:rsid w:val="00063E2C"/>
    <w:rsid w:val="00493FF1"/>
    <w:rsid w:val="00AB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B39B9"/>
  <w15:docId w15:val="{9AB8E6E6-398C-4E17-B04F-A33D4AC8B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60C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7572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75729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75729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75729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rsid w:val="00757293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57293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FB660C"/>
  </w:style>
  <w:style w:type="character" w:customStyle="1" w:styleId="RodapChar">
    <w:name w:val="Rodapé Char"/>
    <w:basedOn w:val="Fontepargpadro"/>
    <w:link w:val="Rodap"/>
    <w:qFormat/>
    <w:rsid w:val="00FB660C"/>
  </w:style>
  <w:style w:type="character" w:customStyle="1" w:styleId="TextodebaloChar">
    <w:name w:val="Texto de balão Char"/>
    <w:basedOn w:val="Fontepargpadro"/>
    <w:link w:val="Textodebalo"/>
    <w:semiHidden/>
    <w:qFormat/>
    <w:rsid w:val="007A6E59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7A6E59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sid w:val="00757293"/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qFormat/>
    <w:rsid w:val="007572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qFormat/>
    <w:rsid w:val="0075729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qFormat/>
    <w:rsid w:val="00757293"/>
    <w:rPr>
      <w:rFonts w:ascii="Times New Roman" w:eastAsia="Times New Roman" w:hAnsi="Times New Roman" w:cs="Times New Roman"/>
      <w:b/>
      <w:bCs/>
    </w:rPr>
  </w:style>
  <w:style w:type="character" w:customStyle="1" w:styleId="Ttulo7Char">
    <w:name w:val="Título 7 Char"/>
    <w:basedOn w:val="Fontepargpadro"/>
    <w:link w:val="Ttulo7"/>
    <w:qFormat/>
    <w:rsid w:val="00757293"/>
    <w:rPr>
      <w:rFonts w:ascii="Arial" w:eastAsia="Times New Roman" w:hAnsi="Arial" w:cs="Arial"/>
      <w:b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757293"/>
    <w:rPr>
      <w:rFonts w:ascii="Arial" w:eastAsia="Times New Roman" w:hAnsi="Arial" w:cs="Arial"/>
      <w:lang w:eastAsia="pt-BR"/>
    </w:rPr>
  </w:style>
  <w:style w:type="character" w:customStyle="1" w:styleId="LinkdaInternet">
    <w:name w:val="Link da Internet"/>
    <w:rsid w:val="00757293"/>
    <w:rPr>
      <w:color w:val="0000FF"/>
      <w:u w:val="single"/>
    </w:rPr>
  </w:style>
  <w:style w:type="character" w:styleId="Forte">
    <w:name w:val="Strong"/>
    <w:qFormat/>
    <w:rsid w:val="00757293"/>
    <w:rPr>
      <w:b/>
      <w:bCs/>
    </w:rPr>
  </w:style>
  <w:style w:type="character" w:customStyle="1" w:styleId="CorpodetextoChar">
    <w:name w:val="Corpo de texto Char"/>
    <w:basedOn w:val="Fontepargpadro"/>
    <w:link w:val="Corpodetexto"/>
    <w:qFormat/>
    <w:rsid w:val="00757293"/>
    <w:rPr>
      <w:rFonts w:eastAsia="Times New Roman" w:cs="Times New Roman"/>
    </w:rPr>
  </w:style>
  <w:style w:type="character" w:customStyle="1" w:styleId="Corpodetexto3Char">
    <w:name w:val="Corpo de texto 3 Char"/>
    <w:basedOn w:val="Fontepargpadro"/>
    <w:link w:val="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qFormat/>
    <w:rsid w:val="00757293"/>
    <w:rPr>
      <w:rFonts w:ascii="Arial" w:eastAsia="Tahoma" w:hAnsi="Arial" w:cs="Times New Roman"/>
      <w:sz w:val="28"/>
      <w:szCs w:val="28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757293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Nmerodepgina">
    <w:name w:val="page number"/>
    <w:basedOn w:val="Fontepargpadro"/>
    <w:qFormat/>
    <w:rsid w:val="00757293"/>
  </w:style>
  <w:style w:type="character" w:customStyle="1" w:styleId="Linkdainternetvisitado">
    <w:name w:val="Link da internet visitado"/>
    <w:rsid w:val="00757293"/>
    <w:rPr>
      <w:color w:val="800080"/>
      <w:u w:val="single"/>
    </w:rPr>
  </w:style>
  <w:style w:type="character" w:customStyle="1" w:styleId="descricao1">
    <w:name w:val="descricao1"/>
    <w:qFormat/>
    <w:rsid w:val="00757293"/>
    <w:rPr>
      <w:color w:val="666666"/>
      <w:sz w:val="15"/>
      <w:szCs w:val="15"/>
    </w:rPr>
  </w:style>
  <w:style w:type="character" w:styleId="Refdecomentrio">
    <w:name w:val="annotation reference"/>
    <w:semiHidden/>
    <w:qFormat/>
    <w:rsid w:val="0075729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semiHidden/>
    <w:qFormat/>
    <w:rsid w:val="0075729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75729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qFormat/>
    <w:rsid w:val="00757293"/>
  </w:style>
  <w:style w:type="character" w:customStyle="1" w:styleId="mainwindow1">
    <w:name w:val="mainwindow1"/>
    <w:basedOn w:val="Fontepargpadro"/>
    <w:qFormat/>
    <w:rsid w:val="00757293"/>
  </w:style>
  <w:style w:type="paragraph" w:styleId="Ttulo">
    <w:name w:val="Title"/>
    <w:basedOn w:val="Normal"/>
    <w:next w:val="Corpodetexto"/>
    <w:link w:val="TtuloChar"/>
    <w:qFormat/>
    <w:rsid w:val="00757293"/>
    <w:pPr>
      <w:keepNext/>
      <w:spacing w:before="240" w:after="120" w:line="240" w:lineRule="auto"/>
    </w:pPr>
    <w:rPr>
      <w:rFonts w:ascii="Arial" w:eastAsia="Tahoma" w:hAnsi="Arial" w:cs="Times New Roman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rsid w:val="00757293"/>
    <w:pPr>
      <w:spacing w:after="0" w:line="240" w:lineRule="auto"/>
    </w:pPr>
    <w:rPr>
      <w:rFonts w:eastAsia="Times New Roman" w:cs="Times New Roman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757293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semiHidden/>
    <w:unhideWhenUsed/>
    <w:qFormat/>
    <w:rsid w:val="007A6E59"/>
    <w:pPr>
      <w:spacing w:after="0" w:line="240" w:lineRule="auto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7A6E5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qFormat/>
    <w:rsid w:val="007A6E59"/>
    <w:pPr>
      <w:spacing w:beforeAutospacing="1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qFormat/>
    <w:rsid w:val="007572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orpodetexto21">
    <w:name w:val="Corpo de texto 21"/>
    <w:basedOn w:val="Normal"/>
    <w:qFormat/>
    <w:rsid w:val="0075729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7572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7572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qFormat/>
    <w:rsid w:val="0075729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Corpodetexto3">
    <w:name w:val="WW-Corpo de texto 3"/>
    <w:basedOn w:val="Normal"/>
    <w:qFormat/>
    <w:rsid w:val="00757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ont5">
    <w:name w:val="font5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font6">
    <w:name w:val="font6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7">
    <w:name w:val="font7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color w:val="000000"/>
      <w:sz w:val="19"/>
      <w:szCs w:val="19"/>
      <w:lang w:eastAsia="pt-BR"/>
    </w:rPr>
  </w:style>
  <w:style w:type="paragraph" w:customStyle="1" w:styleId="font8">
    <w:name w:val="font8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19"/>
      <w:szCs w:val="19"/>
      <w:lang w:eastAsia="pt-BR"/>
    </w:rPr>
  </w:style>
  <w:style w:type="paragraph" w:customStyle="1" w:styleId="font9">
    <w:name w:val="font9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font10">
    <w:name w:val="font10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19">
    <w:name w:val="xl19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0">
    <w:name w:val="xl20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">
    <w:name w:val="xl21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">
    <w:name w:val="xl22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3">
    <w:name w:val="xl23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24">
    <w:name w:val="xl24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5">
    <w:name w:val="xl25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6">
    <w:name w:val="xl26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7">
    <w:name w:val="xl27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padro">
    <w:name w:val="Texto padrão"/>
    <w:basedOn w:val="Normal"/>
    <w:qFormat/>
    <w:rsid w:val="0075729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semiHidden/>
    <w:qFormat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qFormat/>
    <w:rsid w:val="00757293"/>
    <w:rPr>
      <w:b/>
      <w:bCs/>
    </w:rPr>
  </w:style>
  <w:style w:type="paragraph" w:customStyle="1" w:styleId="western">
    <w:name w:val="western"/>
    <w:basedOn w:val="Normal"/>
    <w:qFormat/>
    <w:rsid w:val="00757293"/>
    <w:pPr>
      <w:spacing w:beforeAutospacing="1" w:after="0" w:line="240" w:lineRule="auto"/>
      <w:jc w:val="both"/>
    </w:pPr>
    <w:rPr>
      <w:rFonts w:ascii="Verdana" w:eastAsia="Times New Roman" w:hAnsi="Verdana" w:cs="Times New Roman"/>
      <w:color w:val="000000"/>
      <w:lang w:eastAsia="pt-BR"/>
    </w:rPr>
  </w:style>
  <w:style w:type="paragraph" w:customStyle="1" w:styleId="mainwindow">
    <w:name w:val="mainwindow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uiPriority w:val="99"/>
    <w:semiHidden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57293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Pa6">
    <w:name w:val="Pa6"/>
    <w:basedOn w:val="Normal"/>
    <w:next w:val="Normal"/>
    <w:qFormat/>
    <w:rsid w:val="00757293"/>
    <w:pPr>
      <w:spacing w:after="0" w:line="181" w:lineRule="atLeast"/>
    </w:pPr>
    <w:rPr>
      <w:rFonts w:eastAsia="Times New Roman"/>
      <w:sz w:val="24"/>
      <w:szCs w:val="24"/>
    </w:rPr>
  </w:style>
  <w:style w:type="paragraph" w:customStyle="1" w:styleId="Standard">
    <w:name w:val="Standard"/>
    <w:qFormat/>
    <w:rsid w:val="00757293"/>
    <w:pPr>
      <w:widowControl w:val="0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757293"/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Semlista1">
    <w:name w:val="Sem lista1"/>
    <w:semiHidden/>
    <w:unhideWhenUsed/>
    <w:qFormat/>
    <w:rsid w:val="00757293"/>
  </w:style>
  <w:style w:type="table" w:styleId="Tabelacomgrade">
    <w:name w:val="Table Grid"/>
    <w:basedOn w:val="Tabelanormal"/>
    <w:uiPriority w:val="39"/>
    <w:rsid w:val="00757293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8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ta.sc.gov.br/" TargetMode="External"/><Relationship Id="rId2" Type="http://schemas.openxmlformats.org/officeDocument/2006/relationships/hyperlink" Target="mailto:licitacao@ita.sc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65E22-4156-46BC-8AC0-E85EEDBD9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78</Words>
  <Characters>427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Crédito Adicional Suplementar</dc:title>
  <dc:subject/>
  <dc:creator>CIMCATARINA</dc:creator>
  <dc:description/>
  <cp:lastModifiedBy>Prefeitura Itá</cp:lastModifiedBy>
  <cp:revision>37</cp:revision>
  <cp:lastPrinted>2023-05-23T19:59:00Z</cp:lastPrinted>
  <dcterms:created xsi:type="dcterms:W3CDTF">2020-03-10T12:34:00Z</dcterms:created>
  <dcterms:modified xsi:type="dcterms:W3CDTF">2025-03-27T14:03:00Z</dcterms:modified>
  <dc:language>pt-BR</dc:language>
</cp:coreProperties>
</file>