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0150" w:rsidRPr="00627233" w:rsidRDefault="00250150" w:rsidP="00A40151">
      <w:pPr>
        <w:rPr>
          <w:rStyle w:val="nfase"/>
          <w:rFonts w:ascii="Book Antiqua" w:eastAsia="Book Antiqua" w:hAnsi="Book Antiqua"/>
          <w:sz w:val="20"/>
          <w:szCs w:val="20"/>
        </w:rPr>
      </w:pPr>
      <w:r w:rsidRPr="00627233">
        <w:rPr>
          <w:rStyle w:val="nfase"/>
          <w:rFonts w:ascii="Book Antiqua" w:eastAsia="Book Antiqua" w:hAnsi="Book Antiqua"/>
          <w:sz w:val="20"/>
          <w:szCs w:val="20"/>
        </w:rPr>
        <w:t>O Município de Gaspar, através</w:t>
      </w:r>
      <w:r w:rsidR="00A40151">
        <w:rPr>
          <w:rStyle w:val="nfase"/>
          <w:rFonts w:ascii="Book Antiqua" w:eastAsia="Book Antiqua" w:hAnsi="Book Antiqua"/>
          <w:sz w:val="20"/>
          <w:szCs w:val="20"/>
        </w:rPr>
        <w:t xml:space="preserve"> da </w:t>
      </w:r>
      <w:r w:rsidR="00A40151" w:rsidRPr="00A40151">
        <w:rPr>
          <w:rStyle w:val="nfase"/>
          <w:rFonts w:ascii="Book Antiqua" w:eastAsia="Book Antiqua" w:hAnsi="Book Antiqua"/>
          <w:sz w:val="20"/>
          <w:szCs w:val="20"/>
        </w:rPr>
        <w:t>Secretaria Municipal de Obras e Serviços Urbanos; Secretaria Municipal de Desenvolvimento Econômico, Renda e Turismo; Secretaria Municipal de Educação – Ensino Infantil e Ensino Fundamental; Serviço Autônomo Municipal de Água e Esgoto – SAMAE</w:t>
      </w:r>
      <w:r w:rsidR="00FF31FA" w:rsidRPr="00627233">
        <w:rPr>
          <w:rFonts w:ascii="Book Antiqua" w:hAnsi="Book Antiqua"/>
          <w:i/>
          <w:sz w:val="20"/>
          <w:szCs w:val="20"/>
        </w:rPr>
        <w:t>;</w:t>
      </w:r>
      <w:r w:rsidR="00FF31FA">
        <w:rPr>
          <w:rFonts w:ascii="Book Antiqua" w:hAnsi="Book Antiqua"/>
          <w:i/>
          <w:sz w:val="20"/>
          <w:szCs w:val="20"/>
        </w:rPr>
        <w:t xml:space="preserve"> </w:t>
      </w:r>
      <w:r w:rsidRPr="00627233">
        <w:rPr>
          <w:rFonts w:ascii="Book Antiqua" w:hAnsi="Book Antiqua"/>
          <w:i/>
          <w:sz w:val="20"/>
          <w:szCs w:val="20"/>
        </w:rPr>
        <w:t>divulga:</w:t>
      </w:r>
    </w:p>
    <w:p w:rsidR="002028E6" w:rsidRPr="00627233" w:rsidRDefault="002028E6" w:rsidP="0028472E">
      <w:pPr>
        <w:ind w:right="-852"/>
        <w:rPr>
          <w:rStyle w:val="nfase"/>
          <w:rFonts w:ascii="Book Antiqua" w:eastAsia="Book Antiqua" w:hAnsi="Book Antiqua"/>
          <w:i w:val="0"/>
        </w:rPr>
      </w:pPr>
      <w:r w:rsidRPr="00627233">
        <w:rPr>
          <w:rStyle w:val="nfase"/>
          <w:rFonts w:ascii="Book Antiqua" w:eastAsia="Book Antiqua" w:hAnsi="Book Antiqua"/>
        </w:rPr>
        <w:tab/>
      </w:r>
    </w:p>
    <w:p w:rsidR="002028E6" w:rsidRPr="0046268C" w:rsidRDefault="002028E6" w:rsidP="0028472E">
      <w:pPr>
        <w:ind w:right="-852"/>
        <w:jc w:val="center"/>
        <w:rPr>
          <w:rStyle w:val="nfase"/>
          <w:rFonts w:ascii="Book Antiqua" w:hAnsi="Book Antiqua"/>
          <w:i w:val="0"/>
          <w:color w:val="000000" w:themeColor="text1"/>
          <w:sz w:val="36"/>
          <w:szCs w:val="36"/>
        </w:rPr>
      </w:pPr>
      <w:r w:rsidRPr="0046268C">
        <w:rPr>
          <w:rStyle w:val="nfase"/>
          <w:rFonts w:ascii="Book Antiqua" w:eastAsia="Book Antiqua" w:hAnsi="Book Antiqua"/>
          <w:i w:val="0"/>
          <w:color w:val="000000" w:themeColor="text1"/>
          <w:sz w:val="36"/>
          <w:szCs w:val="36"/>
        </w:rPr>
        <w:t xml:space="preserve">PROCESSO ADMINISTRATIVO Nº </w:t>
      </w:r>
      <w:r w:rsidR="0046268C" w:rsidRPr="0046268C">
        <w:rPr>
          <w:rStyle w:val="nfase"/>
          <w:rFonts w:ascii="Book Antiqua" w:eastAsia="Book Antiqua" w:hAnsi="Book Antiqua"/>
          <w:i w:val="0"/>
          <w:color w:val="000000" w:themeColor="text1"/>
          <w:sz w:val="36"/>
          <w:szCs w:val="36"/>
        </w:rPr>
        <w:t>178/2024</w:t>
      </w:r>
    </w:p>
    <w:p w:rsidR="002028E6" w:rsidRPr="00627233" w:rsidRDefault="002028E6" w:rsidP="0028472E">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2028E6" w:rsidRPr="0046268C" w:rsidRDefault="002028E6" w:rsidP="0028472E">
      <w:pPr>
        <w:ind w:right="-852"/>
        <w:jc w:val="center"/>
        <w:rPr>
          <w:rStyle w:val="nfase"/>
          <w:rFonts w:ascii="Book Antiqua" w:eastAsia="Book Antiqua" w:hAnsi="Book Antiqua"/>
          <w:i w:val="0"/>
          <w:color w:val="000000" w:themeColor="text1"/>
          <w:sz w:val="36"/>
          <w:szCs w:val="36"/>
        </w:rPr>
      </w:pPr>
      <w:r w:rsidRPr="0046268C">
        <w:rPr>
          <w:rStyle w:val="nfase"/>
          <w:rFonts w:ascii="Book Antiqua" w:eastAsia="Book Antiqua" w:hAnsi="Book Antiqua"/>
          <w:i w:val="0"/>
          <w:color w:val="000000" w:themeColor="text1"/>
          <w:sz w:val="36"/>
          <w:szCs w:val="36"/>
        </w:rPr>
        <w:t xml:space="preserve">PREGÃO ELETRÔNICO Nº </w:t>
      </w:r>
      <w:r w:rsidR="0046268C" w:rsidRPr="0046268C">
        <w:rPr>
          <w:rStyle w:val="nfase"/>
          <w:rFonts w:ascii="Book Antiqua" w:eastAsia="Book Antiqua" w:hAnsi="Book Antiqua"/>
          <w:i w:val="0"/>
          <w:color w:val="000000" w:themeColor="text1"/>
          <w:sz w:val="36"/>
          <w:szCs w:val="36"/>
        </w:rPr>
        <w:t>91/2024</w:t>
      </w:r>
    </w:p>
    <w:p w:rsidR="002028E6" w:rsidRDefault="002028E6" w:rsidP="0028472E">
      <w:pPr>
        <w:ind w:right="-852"/>
        <w:rPr>
          <w:rStyle w:val="nfase"/>
          <w:rFonts w:ascii="Book Antiqua" w:hAnsi="Book Antiqua"/>
          <w:b/>
          <w:i w:val="0"/>
          <w:sz w:val="18"/>
          <w:szCs w:val="18"/>
        </w:rPr>
      </w:pPr>
    </w:p>
    <w:p w:rsidR="006200C7" w:rsidRPr="001D0428" w:rsidRDefault="002028E6" w:rsidP="009E4F9E">
      <w:pPr>
        <w:tabs>
          <w:tab w:val="left" w:pos="9498"/>
        </w:tabs>
        <w:rPr>
          <w:rFonts w:ascii="Book Antiqua" w:hAnsi="Book Antiqua"/>
          <w:color w:val="000000" w:themeColor="text1"/>
          <w:sz w:val="26"/>
          <w:szCs w:val="26"/>
        </w:rPr>
      </w:pPr>
      <w:r w:rsidRPr="001D0428">
        <w:rPr>
          <w:rFonts w:ascii="Book Antiqua" w:hAnsi="Book Antiqua"/>
          <w:b/>
          <w:color w:val="000000" w:themeColor="text1"/>
          <w:sz w:val="26"/>
          <w:szCs w:val="26"/>
          <w:u w:val="single"/>
        </w:rPr>
        <w:t>TÍTULO:</w:t>
      </w:r>
      <w:r w:rsidRPr="001D0428">
        <w:rPr>
          <w:rFonts w:ascii="Book Antiqua" w:hAnsi="Book Antiqua"/>
          <w:color w:val="000000" w:themeColor="text1"/>
          <w:sz w:val="26"/>
          <w:szCs w:val="26"/>
        </w:rPr>
        <w:t xml:space="preserve"> </w:t>
      </w:r>
      <w:r w:rsidR="001D0428" w:rsidRPr="001D0428">
        <w:rPr>
          <w:rFonts w:ascii="Book Antiqua" w:hAnsi="Book Antiqua"/>
          <w:color w:val="000000" w:themeColor="text1"/>
          <w:sz w:val="26"/>
          <w:szCs w:val="26"/>
        </w:rPr>
        <w:t>REGISTRO DE PREÇOS OBJETIVANDO A CONTRATAÇÃO DOS SERVIÇOS DE LOCAÇÃO DE ESTRUTURAS PARA EVENTOS.</w:t>
      </w:r>
    </w:p>
    <w:p w:rsidR="006200C7" w:rsidRPr="00627233" w:rsidRDefault="006200C7" w:rsidP="009E4F9E">
      <w:pPr>
        <w:tabs>
          <w:tab w:val="left" w:pos="9498"/>
        </w:tabs>
        <w:rPr>
          <w:rFonts w:ascii="Book Antiqua" w:hAnsi="Book Antiqua"/>
          <w:sz w:val="28"/>
          <w:szCs w:val="28"/>
        </w:rPr>
      </w:pPr>
    </w:p>
    <w:p w:rsidR="002028E6" w:rsidRPr="001D0428" w:rsidRDefault="002028E6" w:rsidP="0028472E">
      <w:pPr>
        <w:widowControl w:val="0"/>
        <w:autoSpaceDE w:val="0"/>
        <w:autoSpaceDN w:val="0"/>
        <w:adjustRightInd w:val="0"/>
        <w:ind w:right="-852"/>
        <w:rPr>
          <w:rFonts w:ascii="Book Antiqua" w:hAnsi="Book Antiqua" w:cs="Book Antiqua"/>
          <w:b/>
          <w:color w:val="000000" w:themeColor="text1"/>
          <w:sz w:val="26"/>
          <w:szCs w:val="26"/>
          <w:lang w:eastAsia="pt-BR"/>
        </w:rPr>
      </w:pPr>
      <w:r w:rsidRPr="001D0428">
        <w:rPr>
          <w:rFonts w:ascii="Book Antiqua" w:hAnsi="Book Antiqua" w:cs="Book Antiqua"/>
          <w:b/>
          <w:color w:val="000000" w:themeColor="text1"/>
          <w:sz w:val="26"/>
          <w:szCs w:val="26"/>
          <w:lang w:eastAsia="pt-BR"/>
        </w:rPr>
        <w:t xml:space="preserve">Tipo de Licitação: </w:t>
      </w:r>
      <w:r w:rsidR="0065041E" w:rsidRPr="001D0428">
        <w:rPr>
          <w:rFonts w:ascii="Book Antiqua" w:hAnsi="Book Antiqua" w:cs="Book Antiqua"/>
          <w:color w:val="000000" w:themeColor="text1"/>
          <w:sz w:val="26"/>
          <w:szCs w:val="26"/>
          <w:lang w:eastAsia="pt-BR"/>
        </w:rPr>
        <w:t>Menor Preço</w:t>
      </w:r>
      <w:r w:rsidR="001D0428" w:rsidRPr="001D0428">
        <w:rPr>
          <w:rFonts w:ascii="Book Antiqua" w:hAnsi="Book Antiqua" w:cs="Book Antiqua"/>
          <w:color w:val="000000" w:themeColor="text1"/>
          <w:sz w:val="26"/>
          <w:szCs w:val="26"/>
          <w:lang w:eastAsia="pt-BR"/>
        </w:rPr>
        <w:t>.</w:t>
      </w:r>
    </w:p>
    <w:p w:rsidR="002028E6" w:rsidRPr="001D0428" w:rsidRDefault="002028E6" w:rsidP="0028472E">
      <w:pPr>
        <w:widowControl w:val="0"/>
        <w:autoSpaceDE w:val="0"/>
        <w:autoSpaceDN w:val="0"/>
        <w:adjustRightInd w:val="0"/>
        <w:ind w:right="-852"/>
        <w:rPr>
          <w:rFonts w:ascii="Book Antiqua" w:hAnsi="Book Antiqua" w:cs="Book Antiqua"/>
          <w:color w:val="000000" w:themeColor="text1"/>
          <w:sz w:val="26"/>
          <w:szCs w:val="26"/>
          <w:lang w:eastAsia="pt-BR"/>
        </w:rPr>
      </w:pPr>
      <w:r w:rsidRPr="001D0428">
        <w:rPr>
          <w:rFonts w:ascii="Book Antiqua" w:hAnsi="Book Antiqua" w:cs="Book Antiqua"/>
          <w:b/>
          <w:color w:val="000000" w:themeColor="text1"/>
          <w:sz w:val="26"/>
          <w:szCs w:val="26"/>
          <w:lang w:eastAsia="pt-BR"/>
        </w:rPr>
        <w:t xml:space="preserve">Forma de Julgamento: </w:t>
      </w:r>
      <w:r w:rsidR="00405E9C" w:rsidRPr="001D0428">
        <w:rPr>
          <w:rFonts w:ascii="Book Antiqua" w:hAnsi="Book Antiqua" w:cs="Book Antiqua"/>
          <w:color w:val="000000" w:themeColor="text1"/>
          <w:sz w:val="26"/>
          <w:szCs w:val="26"/>
          <w:lang w:eastAsia="pt-BR"/>
        </w:rPr>
        <w:t>Por I</w:t>
      </w:r>
      <w:r w:rsidR="00500EBE" w:rsidRPr="001D0428">
        <w:rPr>
          <w:rFonts w:ascii="Book Antiqua" w:hAnsi="Book Antiqua" w:cs="Book Antiqua"/>
          <w:color w:val="000000" w:themeColor="text1"/>
          <w:sz w:val="26"/>
          <w:szCs w:val="26"/>
          <w:lang w:eastAsia="pt-BR"/>
        </w:rPr>
        <w:t>tem</w:t>
      </w:r>
      <w:r w:rsidR="001D0428" w:rsidRPr="001D0428">
        <w:rPr>
          <w:rFonts w:ascii="Book Antiqua" w:hAnsi="Book Antiqua" w:cs="Book Antiqua"/>
          <w:color w:val="000000" w:themeColor="text1"/>
          <w:sz w:val="26"/>
          <w:szCs w:val="26"/>
          <w:lang w:eastAsia="pt-BR"/>
        </w:rPr>
        <w:t>.</w:t>
      </w:r>
    </w:p>
    <w:p w:rsidR="00405E9C" w:rsidRPr="001D0428" w:rsidRDefault="00405E9C" w:rsidP="0028472E">
      <w:pPr>
        <w:widowControl w:val="0"/>
        <w:autoSpaceDE w:val="0"/>
        <w:autoSpaceDN w:val="0"/>
        <w:adjustRightInd w:val="0"/>
        <w:ind w:right="-852"/>
        <w:rPr>
          <w:rFonts w:ascii="Book Antiqua" w:hAnsi="Book Antiqua" w:cs="Book Antiqua"/>
          <w:color w:val="000000" w:themeColor="text1"/>
          <w:sz w:val="26"/>
          <w:szCs w:val="26"/>
          <w:lang w:eastAsia="pt-BR"/>
        </w:rPr>
      </w:pPr>
      <w:r w:rsidRPr="001D0428">
        <w:rPr>
          <w:rFonts w:ascii="Book Antiqua" w:hAnsi="Book Antiqua" w:cs="Book Antiqua"/>
          <w:b/>
          <w:color w:val="000000" w:themeColor="text1"/>
          <w:sz w:val="26"/>
          <w:szCs w:val="26"/>
          <w:lang w:eastAsia="pt-BR"/>
        </w:rPr>
        <w:t>Modo de Disputa:</w:t>
      </w:r>
      <w:r w:rsidRPr="001D0428">
        <w:rPr>
          <w:rFonts w:ascii="Book Antiqua" w:hAnsi="Book Antiqua" w:cs="Book Antiqua"/>
          <w:color w:val="000000" w:themeColor="text1"/>
          <w:sz w:val="26"/>
          <w:szCs w:val="26"/>
          <w:lang w:eastAsia="pt-BR"/>
        </w:rPr>
        <w:t xml:space="preserve"> </w:t>
      </w:r>
      <w:r w:rsidR="00500EBE" w:rsidRPr="001D0428">
        <w:rPr>
          <w:rFonts w:ascii="Book Antiqua" w:hAnsi="Book Antiqua" w:cs="Book Antiqua"/>
          <w:color w:val="000000" w:themeColor="text1"/>
          <w:sz w:val="26"/>
          <w:szCs w:val="26"/>
          <w:lang w:eastAsia="pt-BR"/>
        </w:rPr>
        <w:t>Aberto.</w:t>
      </w:r>
    </w:p>
    <w:p w:rsidR="009A2AB2" w:rsidRPr="001D0428" w:rsidRDefault="009A2AB2" w:rsidP="009A2A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0000" w:themeColor="text1"/>
          <w:sz w:val="26"/>
          <w:szCs w:val="26"/>
        </w:rPr>
      </w:pPr>
      <w:r w:rsidRPr="001D0428">
        <w:rPr>
          <w:rFonts w:ascii="Book Antiqua" w:hAnsi="Book Antiqua"/>
          <w:b/>
          <w:color w:val="000000" w:themeColor="text1"/>
          <w:sz w:val="26"/>
          <w:szCs w:val="26"/>
        </w:rPr>
        <w:t xml:space="preserve">Forma de Fornecimento: </w:t>
      </w:r>
      <w:r w:rsidRPr="001D0428">
        <w:rPr>
          <w:rFonts w:ascii="Book Antiqua" w:hAnsi="Book Antiqua"/>
          <w:color w:val="000000" w:themeColor="text1"/>
          <w:sz w:val="26"/>
          <w:szCs w:val="26"/>
        </w:rPr>
        <w:t>Parcelada</w:t>
      </w:r>
      <w:r w:rsidR="001D0428" w:rsidRPr="001D0428">
        <w:rPr>
          <w:rFonts w:ascii="Book Antiqua" w:hAnsi="Book Antiqua"/>
          <w:color w:val="000000" w:themeColor="text1"/>
          <w:sz w:val="26"/>
          <w:szCs w:val="26"/>
        </w:rPr>
        <w:t>.</w:t>
      </w:r>
    </w:p>
    <w:p w:rsidR="00AB6D38" w:rsidRPr="001D0428" w:rsidRDefault="00AB6D38" w:rsidP="009A2A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0000" w:themeColor="text1"/>
          <w:sz w:val="26"/>
          <w:szCs w:val="26"/>
        </w:rPr>
      </w:pPr>
      <w:r w:rsidRPr="001D0428">
        <w:rPr>
          <w:rFonts w:ascii="Book Antiqua" w:hAnsi="Book Antiqua"/>
          <w:b/>
          <w:color w:val="000000" w:themeColor="text1"/>
          <w:sz w:val="26"/>
          <w:szCs w:val="26"/>
        </w:rPr>
        <w:t>Regime de Execução:</w:t>
      </w:r>
      <w:r w:rsidRPr="001D0428">
        <w:rPr>
          <w:rFonts w:ascii="Book Antiqua" w:hAnsi="Book Antiqua"/>
          <w:color w:val="000000" w:themeColor="text1"/>
          <w:sz w:val="26"/>
          <w:szCs w:val="26"/>
        </w:rPr>
        <w:t xml:space="preserve"> </w:t>
      </w:r>
      <w:r w:rsidR="00F31CA5" w:rsidRPr="001D0428">
        <w:rPr>
          <w:rFonts w:ascii="Book Antiqua" w:hAnsi="Book Antiqua"/>
          <w:color w:val="000000" w:themeColor="text1"/>
          <w:sz w:val="26"/>
          <w:szCs w:val="26"/>
        </w:rPr>
        <w:t xml:space="preserve">Indireta - </w:t>
      </w:r>
      <w:r w:rsidR="00A966E3" w:rsidRPr="001D0428">
        <w:rPr>
          <w:rFonts w:ascii="Book Antiqua" w:hAnsi="Book Antiqua"/>
          <w:color w:val="000000" w:themeColor="text1"/>
          <w:sz w:val="26"/>
          <w:szCs w:val="26"/>
        </w:rPr>
        <w:t>Empreitada Por Preço Unitário</w:t>
      </w:r>
      <w:r w:rsidR="001D0428" w:rsidRPr="001D0428">
        <w:rPr>
          <w:rFonts w:ascii="Book Antiqua" w:hAnsi="Book Antiqua"/>
          <w:color w:val="000000" w:themeColor="text1"/>
          <w:sz w:val="26"/>
          <w:szCs w:val="26"/>
        </w:rPr>
        <w:t>.</w:t>
      </w:r>
    </w:p>
    <w:p w:rsidR="001C57D7" w:rsidRPr="001D0428" w:rsidRDefault="002028E6" w:rsidP="00BA1DC5">
      <w:pPr>
        <w:rPr>
          <w:rFonts w:ascii="Book Antiqua" w:hAnsi="Book Antiqua" w:cs="Book Antiqua"/>
          <w:color w:val="000000" w:themeColor="text1"/>
          <w:sz w:val="26"/>
          <w:szCs w:val="26"/>
          <w:lang w:eastAsia="pt-BR"/>
        </w:rPr>
      </w:pPr>
      <w:r w:rsidRPr="00A81390">
        <w:rPr>
          <w:rFonts w:ascii="Book Antiqua" w:hAnsi="Book Antiqua" w:cs="Book Antiqua"/>
          <w:b/>
          <w:sz w:val="26"/>
          <w:szCs w:val="26"/>
          <w:lang w:eastAsia="pt-BR"/>
        </w:rPr>
        <w:t xml:space="preserve">Valor Estimado da Licitação: </w:t>
      </w:r>
      <w:r w:rsidR="00A81390" w:rsidRPr="00A81390">
        <w:rPr>
          <w:rFonts w:ascii="Book Antiqua" w:hAnsi="Book Antiqua" w:cs="Book Antiqua"/>
          <w:color w:val="000000" w:themeColor="text1"/>
          <w:sz w:val="26"/>
          <w:szCs w:val="26"/>
          <w:lang w:eastAsia="pt-BR"/>
        </w:rPr>
        <w:t>R$ 5.451.638,87 (cinco milhões, quatrocentos e cinquenta e um mil, seiscentos e trinta e oito reais e oitenta e sete centavos).</w:t>
      </w:r>
    </w:p>
    <w:p w:rsidR="001D0428" w:rsidRDefault="002028E6" w:rsidP="0033312D">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w:t>
      </w:r>
      <w:r w:rsidR="00652D13" w:rsidRPr="00627233">
        <w:rPr>
          <w:rFonts w:ascii="Book Antiqua" w:eastAsia="Book Antiqua" w:hAnsi="Book Antiqua"/>
          <w:sz w:val="26"/>
          <w:szCs w:val="26"/>
        </w:rPr>
        <w:t xml:space="preserve">Federal </w:t>
      </w:r>
      <w:r w:rsidRPr="00627233">
        <w:rPr>
          <w:rFonts w:ascii="Book Antiqua" w:eastAsia="Book Antiqua" w:hAnsi="Book Antiqua"/>
          <w:sz w:val="26"/>
          <w:szCs w:val="26"/>
        </w:rPr>
        <w:t xml:space="preserve">n° </w:t>
      </w:r>
      <w:r w:rsidR="00894247" w:rsidRPr="00627233">
        <w:rPr>
          <w:rFonts w:ascii="Book Antiqua" w:eastAsia="Book Antiqua" w:hAnsi="Book Antiqua"/>
          <w:sz w:val="26"/>
          <w:szCs w:val="26"/>
        </w:rPr>
        <w:t>14.133/2021</w:t>
      </w:r>
      <w:r w:rsidRPr="00627233">
        <w:rPr>
          <w:rFonts w:ascii="Book Antiqua" w:eastAsia="Book Antiqua" w:hAnsi="Book Antiqua"/>
          <w:sz w:val="26"/>
          <w:szCs w:val="26"/>
        </w:rPr>
        <w:t xml:space="preserve">, </w:t>
      </w:r>
      <w:r w:rsidR="00894247" w:rsidRPr="007F47B7">
        <w:rPr>
          <w:rFonts w:ascii="Book Antiqua" w:eastAsia="Book Antiqua" w:hAnsi="Book Antiqua"/>
          <w:color w:val="000000" w:themeColor="text1"/>
          <w:sz w:val="26"/>
          <w:szCs w:val="26"/>
        </w:rPr>
        <w:t xml:space="preserve">Decreto Municipal nº </w:t>
      </w:r>
      <w:r w:rsidR="007F47B7" w:rsidRPr="007F47B7">
        <w:rPr>
          <w:rFonts w:ascii="Book Antiqua" w:eastAsia="Book Antiqua" w:hAnsi="Book Antiqua"/>
          <w:color w:val="000000" w:themeColor="text1"/>
          <w:sz w:val="26"/>
          <w:szCs w:val="26"/>
        </w:rPr>
        <w:t>11.384</w:t>
      </w:r>
      <w:r w:rsidR="00894247" w:rsidRPr="007F47B7">
        <w:rPr>
          <w:rFonts w:ascii="Book Antiqua" w:eastAsia="Book Antiqua" w:hAnsi="Book Antiqua"/>
          <w:color w:val="000000" w:themeColor="text1"/>
          <w:sz w:val="26"/>
          <w:szCs w:val="26"/>
        </w:rPr>
        <w:t>/2023</w:t>
      </w:r>
      <w:r w:rsidRPr="007F47B7">
        <w:rPr>
          <w:rFonts w:ascii="Book Antiqua" w:eastAsia="Book Antiqua" w:hAnsi="Book Antiqua"/>
          <w:color w:val="000000" w:themeColor="text1"/>
          <w:sz w:val="26"/>
          <w:szCs w:val="26"/>
        </w:rPr>
        <w:t>,</w:t>
      </w:r>
      <w:r w:rsidR="00623DF8" w:rsidRPr="00627233">
        <w:rPr>
          <w:rFonts w:ascii="Book Antiqua" w:eastAsia="Book Antiqua" w:hAnsi="Book Antiqua"/>
          <w:sz w:val="26"/>
          <w:szCs w:val="26"/>
        </w:rPr>
        <w:t xml:space="preserve"> </w:t>
      </w:r>
      <w:r w:rsidR="00BA0C9D">
        <w:rPr>
          <w:rFonts w:ascii="Book Antiqua" w:eastAsia="Book Antiqua" w:hAnsi="Book Antiqua"/>
          <w:sz w:val="26"/>
          <w:szCs w:val="26"/>
        </w:rPr>
        <w:t xml:space="preserve">Decreto Federal </w:t>
      </w:r>
      <w:r w:rsidR="00BA0C9D" w:rsidRPr="00627233">
        <w:rPr>
          <w:rFonts w:ascii="Book Antiqua" w:eastAsia="Book Antiqua" w:hAnsi="Book Antiqua"/>
          <w:sz w:val="26"/>
          <w:szCs w:val="26"/>
        </w:rPr>
        <w:t>nº</w:t>
      </w:r>
      <w:r w:rsidR="00BA0C9D">
        <w:rPr>
          <w:rFonts w:ascii="Book Antiqua" w:eastAsia="Book Antiqua" w:hAnsi="Book Antiqua"/>
          <w:sz w:val="26"/>
          <w:szCs w:val="26"/>
        </w:rPr>
        <w:t xml:space="preserve"> 10.024/2019, Decreto Municipal </w:t>
      </w:r>
      <w:r w:rsidR="00BA0C9D" w:rsidRPr="00627233">
        <w:rPr>
          <w:rFonts w:ascii="Book Antiqua" w:eastAsia="Book Antiqua" w:hAnsi="Book Antiqua"/>
          <w:sz w:val="26"/>
          <w:szCs w:val="26"/>
        </w:rPr>
        <w:t>nº</w:t>
      </w:r>
      <w:r w:rsidR="00BA0C9D">
        <w:rPr>
          <w:rFonts w:ascii="Book Antiqua" w:eastAsia="Book Antiqua" w:hAnsi="Book Antiqua"/>
          <w:sz w:val="26"/>
          <w:szCs w:val="26"/>
        </w:rPr>
        <w:t xml:space="preserve"> 9.085/2019, </w:t>
      </w:r>
      <w:r w:rsidRPr="00627233">
        <w:rPr>
          <w:rFonts w:ascii="Book Antiqua" w:eastAsia="Book Antiqua" w:hAnsi="Book Antiqua"/>
          <w:sz w:val="26"/>
          <w:szCs w:val="26"/>
        </w:rPr>
        <w:t xml:space="preserve">Lei Complementar </w:t>
      </w:r>
      <w:r w:rsidR="004D33F5" w:rsidRPr="00627233">
        <w:rPr>
          <w:rFonts w:ascii="Book Antiqua" w:eastAsia="Book Antiqua" w:hAnsi="Book Antiqua"/>
          <w:sz w:val="26"/>
          <w:szCs w:val="26"/>
        </w:rPr>
        <w:t>Federal n° 123/2006</w:t>
      </w:r>
      <w:r w:rsidR="00623DF8" w:rsidRPr="00627233">
        <w:rPr>
          <w:rFonts w:ascii="Book Antiqua" w:eastAsia="Book Antiqua" w:hAnsi="Book Antiqua"/>
          <w:sz w:val="26"/>
          <w:szCs w:val="26"/>
        </w:rPr>
        <w:t>, Decreto Municipal nº 7.241</w:t>
      </w:r>
      <w:r w:rsidR="00B926C4" w:rsidRPr="00627233">
        <w:rPr>
          <w:rFonts w:ascii="Book Antiqua" w:eastAsia="Book Antiqua" w:hAnsi="Book Antiqua"/>
          <w:sz w:val="26"/>
          <w:szCs w:val="26"/>
        </w:rPr>
        <w:t>/</w:t>
      </w:r>
      <w:r w:rsidR="00623DF8" w:rsidRPr="00627233">
        <w:rPr>
          <w:rFonts w:ascii="Book Antiqua" w:eastAsia="Book Antiqua" w:hAnsi="Book Antiqua"/>
          <w:sz w:val="26"/>
          <w:szCs w:val="26"/>
        </w:rPr>
        <w:t>2016</w:t>
      </w:r>
      <w:r w:rsidR="004D33F5" w:rsidRPr="00627233">
        <w:rPr>
          <w:rFonts w:ascii="Book Antiqua" w:eastAsia="Book Antiqua" w:hAnsi="Book Antiqua"/>
          <w:sz w:val="26"/>
          <w:szCs w:val="26"/>
        </w:rPr>
        <w:t xml:space="preserve"> e subsidiariamente a Instrução Normativa SEGES nº 73, de 30 de setembro de 2022.</w:t>
      </w:r>
      <w:r w:rsidR="0033312D">
        <w:rPr>
          <w:rFonts w:ascii="Book Antiqua" w:eastAsia="Book Antiqua" w:hAnsi="Book Antiqua"/>
          <w:sz w:val="26"/>
          <w:szCs w:val="26"/>
        </w:rPr>
        <w:t xml:space="preserve"> </w:t>
      </w:r>
    </w:p>
    <w:p w:rsidR="00EC79B6" w:rsidRPr="00C32D12" w:rsidRDefault="00C32D12" w:rsidP="0033312D">
      <w:pPr>
        <w:rPr>
          <w:rFonts w:ascii="Book Antiqua" w:eastAsia="Book Antiqua" w:hAnsi="Book Antiqua"/>
          <w:sz w:val="26"/>
          <w:szCs w:val="26"/>
        </w:rPr>
      </w:pPr>
      <w:r w:rsidRPr="00C32D12">
        <w:rPr>
          <w:rFonts w:ascii="Book Antiqua" w:eastAsia="Book Antiqua" w:hAnsi="Book Antiqua"/>
          <w:b/>
          <w:sz w:val="26"/>
          <w:szCs w:val="26"/>
        </w:rPr>
        <w:t>Portaria</w:t>
      </w:r>
      <w:r w:rsidR="006D6972" w:rsidRPr="00C32D12">
        <w:rPr>
          <w:rFonts w:ascii="Book Antiqua" w:eastAsia="Book Antiqua" w:hAnsi="Book Antiqua"/>
          <w:b/>
          <w:sz w:val="26"/>
          <w:szCs w:val="26"/>
        </w:rPr>
        <w:t xml:space="preserve"> Municipal nº </w:t>
      </w:r>
      <w:r w:rsidRPr="00C32D12">
        <w:rPr>
          <w:rFonts w:ascii="Book Antiqua" w:eastAsia="Book Antiqua" w:hAnsi="Book Antiqua"/>
          <w:b/>
          <w:sz w:val="26"/>
          <w:szCs w:val="26"/>
        </w:rPr>
        <w:t>8</w:t>
      </w:r>
      <w:r w:rsidR="00356095">
        <w:rPr>
          <w:rFonts w:ascii="Book Antiqua" w:eastAsia="Book Antiqua" w:hAnsi="Book Antiqua"/>
          <w:b/>
          <w:sz w:val="26"/>
          <w:szCs w:val="26"/>
        </w:rPr>
        <w:t>.</w:t>
      </w:r>
      <w:r w:rsidRPr="00C32D12">
        <w:rPr>
          <w:rFonts w:ascii="Book Antiqua" w:eastAsia="Book Antiqua" w:hAnsi="Book Antiqua"/>
          <w:b/>
          <w:sz w:val="26"/>
          <w:szCs w:val="26"/>
        </w:rPr>
        <w:t>125</w:t>
      </w:r>
      <w:r w:rsidR="006D6972" w:rsidRPr="00C32D12">
        <w:rPr>
          <w:rFonts w:ascii="Book Antiqua" w:eastAsia="Book Antiqua" w:hAnsi="Book Antiqua"/>
          <w:b/>
          <w:sz w:val="26"/>
          <w:szCs w:val="26"/>
        </w:rPr>
        <w:t>/202</w:t>
      </w:r>
      <w:r w:rsidR="003A048E" w:rsidRPr="00C32D12">
        <w:rPr>
          <w:rFonts w:ascii="Book Antiqua" w:eastAsia="Book Antiqua" w:hAnsi="Book Antiqua"/>
          <w:b/>
          <w:sz w:val="26"/>
          <w:szCs w:val="26"/>
        </w:rPr>
        <w:t>4</w:t>
      </w:r>
      <w:r w:rsidR="006D6972" w:rsidRPr="00C32D12">
        <w:rPr>
          <w:rFonts w:ascii="Book Antiqua" w:eastAsia="Book Antiqua" w:hAnsi="Book Antiqua"/>
          <w:b/>
          <w:sz w:val="26"/>
          <w:szCs w:val="26"/>
        </w:rPr>
        <w:t xml:space="preserve">, de </w:t>
      </w:r>
      <w:r w:rsidRPr="00C32D12">
        <w:rPr>
          <w:rFonts w:ascii="Book Antiqua" w:eastAsia="Book Antiqua" w:hAnsi="Book Antiqua"/>
          <w:b/>
          <w:sz w:val="26"/>
          <w:szCs w:val="26"/>
        </w:rPr>
        <w:t>17</w:t>
      </w:r>
      <w:r w:rsidR="006D6972" w:rsidRPr="00C32D12">
        <w:rPr>
          <w:rFonts w:ascii="Book Antiqua" w:eastAsia="Book Antiqua" w:hAnsi="Book Antiqua"/>
          <w:b/>
          <w:sz w:val="26"/>
          <w:szCs w:val="26"/>
        </w:rPr>
        <w:t xml:space="preserve"> de </w:t>
      </w:r>
      <w:r w:rsidRPr="00C32D12">
        <w:rPr>
          <w:rFonts w:ascii="Book Antiqua" w:eastAsia="Book Antiqua" w:hAnsi="Book Antiqua"/>
          <w:b/>
          <w:sz w:val="26"/>
          <w:szCs w:val="26"/>
        </w:rPr>
        <w:t xml:space="preserve">janeiro </w:t>
      </w:r>
      <w:r w:rsidR="006D6972" w:rsidRPr="00C32D12">
        <w:rPr>
          <w:rFonts w:ascii="Book Antiqua" w:eastAsia="Book Antiqua" w:hAnsi="Book Antiqua"/>
          <w:b/>
          <w:sz w:val="26"/>
          <w:szCs w:val="26"/>
        </w:rPr>
        <w:t>de 20</w:t>
      </w:r>
      <w:r w:rsidR="0034364A" w:rsidRPr="00C32D12">
        <w:rPr>
          <w:rFonts w:ascii="Book Antiqua" w:eastAsia="Book Antiqua" w:hAnsi="Book Antiqua"/>
          <w:b/>
          <w:sz w:val="26"/>
          <w:szCs w:val="26"/>
        </w:rPr>
        <w:t>2</w:t>
      </w:r>
      <w:r w:rsidR="003A048E" w:rsidRPr="00C32D12">
        <w:rPr>
          <w:rFonts w:ascii="Book Antiqua" w:eastAsia="Book Antiqua" w:hAnsi="Book Antiqua"/>
          <w:b/>
          <w:sz w:val="26"/>
          <w:szCs w:val="26"/>
        </w:rPr>
        <w:t>4</w:t>
      </w:r>
      <w:r w:rsidR="006D6972" w:rsidRPr="00C32D12">
        <w:rPr>
          <w:rFonts w:ascii="Book Antiqua" w:eastAsia="Book Antiqua" w:hAnsi="Book Antiqua"/>
          <w:b/>
          <w:sz w:val="26"/>
          <w:szCs w:val="26"/>
        </w:rPr>
        <w:t>:</w:t>
      </w:r>
      <w:r w:rsidR="006D6972" w:rsidRPr="00C32D12">
        <w:rPr>
          <w:rFonts w:ascii="Book Antiqua" w:eastAsia="Book Antiqua" w:hAnsi="Book Antiqua"/>
          <w:sz w:val="26"/>
          <w:szCs w:val="26"/>
        </w:rPr>
        <w:t xml:space="preserve"> Pregoeiro Oficial.</w:t>
      </w:r>
    </w:p>
    <w:p w:rsidR="002028E6" w:rsidRPr="00627233" w:rsidRDefault="002028E6" w:rsidP="0028472E">
      <w:pPr>
        <w:ind w:right="-852"/>
        <w:rPr>
          <w:rStyle w:val="nfase"/>
          <w:rFonts w:ascii="Book Antiqua" w:eastAsia="Book Antiqua" w:hAnsi="Book Antiqua"/>
          <w:i w:val="0"/>
        </w:rPr>
      </w:pPr>
    </w:p>
    <w:p w:rsidR="00F51A88" w:rsidRPr="00F3790D" w:rsidRDefault="00250150" w:rsidP="00F3790D">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006E2B4B" w:rsidRPr="00F3790D">
        <w:rPr>
          <w:rStyle w:val="nfase"/>
          <w:rFonts w:ascii="Book Antiqua" w:hAnsi="Book Antiqua"/>
          <w:b/>
          <w:i w:val="0"/>
          <w:color w:val="000000" w:themeColor="text1"/>
          <w:u w:val="single"/>
        </w:rPr>
        <w:t xml:space="preserve">Portal de Licitações Compras BR </w:t>
      </w:r>
      <w:r w:rsidR="006E2B4B" w:rsidRPr="00F3790D">
        <w:rPr>
          <w:rFonts w:ascii="Book Antiqua" w:hAnsi="Book Antiqua"/>
          <w:color w:val="000000" w:themeColor="text1"/>
        </w:rPr>
        <w:t xml:space="preserve">no endereço eletrônico </w:t>
      </w:r>
      <w:hyperlink r:id="rId8" w:history="1">
        <w:r w:rsidR="006E2B4B" w:rsidRPr="00F3790D">
          <w:rPr>
            <w:rStyle w:val="Hyperlink"/>
            <w:rFonts w:ascii="Book Antiqua" w:hAnsi="Book Antiqua"/>
            <w:b/>
            <w:color w:val="000000" w:themeColor="text1"/>
          </w:rPr>
          <w:t>www.comprasbr.com.br</w:t>
        </w:r>
      </w:hyperlink>
      <w:r w:rsidR="001D0428">
        <w:t>.</w:t>
      </w:r>
      <w:r w:rsidR="006E2B4B" w:rsidRPr="00F3790D">
        <w:rPr>
          <w:rFonts w:ascii="Book Antiqua" w:hAnsi="Book Antiqua"/>
          <w:b/>
          <w:color w:val="000000" w:themeColor="text1"/>
        </w:rPr>
        <w:t xml:space="preserve"> </w:t>
      </w:r>
    </w:p>
    <w:p w:rsidR="00F51A88" w:rsidRPr="00627233" w:rsidRDefault="00F51A88" w:rsidP="00F51A88">
      <w:pPr>
        <w:ind w:left="426" w:hanging="1135"/>
        <w:jc w:val="center"/>
        <w:rPr>
          <w:rStyle w:val="nfase"/>
          <w:rFonts w:ascii="Book Antiqua" w:hAnsi="Book Antiqua"/>
          <w:b/>
          <w:i w:val="0"/>
        </w:rPr>
      </w:pPr>
    </w:p>
    <w:p w:rsidR="002028E6" w:rsidRPr="00627233" w:rsidRDefault="002028E6" w:rsidP="00B36C71">
      <w:pPr>
        <w:pStyle w:val="PargrafodaLista"/>
        <w:numPr>
          <w:ilvl w:val="0"/>
          <w:numId w:val="17"/>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984BB1">
        <w:rPr>
          <w:rStyle w:val="nfase"/>
          <w:rFonts w:ascii="Book Antiqua" w:hAnsi="Book Antiqua"/>
          <w:b/>
          <w:i w:val="0"/>
        </w:rPr>
        <w:t>05/12/2024.</w:t>
      </w:r>
    </w:p>
    <w:p w:rsidR="002028E6" w:rsidRPr="00627233" w:rsidRDefault="002028E6" w:rsidP="00B36C71">
      <w:pPr>
        <w:pStyle w:val="PargrafodaLista"/>
        <w:numPr>
          <w:ilvl w:val="0"/>
          <w:numId w:val="17"/>
        </w:numPr>
        <w:spacing w:after="120"/>
        <w:ind w:left="567" w:right="-852" w:hanging="284"/>
        <w:rPr>
          <w:rStyle w:val="nfase"/>
          <w:rFonts w:ascii="Book Antiqua" w:hAnsi="Book Antiqua"/>
          <w:i w:val="0"/>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984BB1" w:rsidRPr="00984BB1">
        <w:rPr>
          <w:rStyle w:val="nfase"/>
          <w:rFonts w:ascii="Book Antiqua" w:hAnsi="Book Antiqua"/>
          <w:b/>
          <w:i w:val="0"/>
          <w:color w:val="000000" w:themeColor="text1"/>
        </w:rPr>
        <w:t>18/12/2024.</w:t>
      </w:r>
    </w:p>
    <w:p w:rsidR="002028E6" w:rsidRPr="00627233" w:rsidRDefault="002028E6" w:rsidP="0028472E">
      <w:pPr>
        <w:ind w:right="-852"/>
        <w:rPr>
          <w:rStyle w:val="nfase"/>
          <w:rFonts w:ascii="Book Antiqua" w:hAnsi="Book Antiqua"/>
          <w:b/>
          <w:i w:val="0"/>
        </w:rPr>
      </w:pPr>
    </w:p>
    <w:p w:rsidR="002028E6" w:rsidRPr="00627233" w:rsidRDefault="002028E6" w:rsidP="0028472E">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1F6F78" w:rsidRPr="00627233" w:rsidRDefault="001F6F78" w:rsidP="0028472E">
      <w:pPr>
        <w:ind w:right="-852"/>
        <w:rPr>
          <w:rStyle w:val="nfase"/>
          <w:rFonts w:ascii="Book Antiqua" w:hAnsi="Book Antiqua"/>
          <w:i w:val="0"/>
        </w:rPr>
      </w:pPr>
    </w:p>
    <w:p w:rsidR="001F6F78" w:rsidRPr="002A001F" w:rsidRDefault="001F6F78" w:rsidP="0028472E">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w:t>
      </w:r>
      <w:r w:rsidR="00DE2069" w:rsidRPr="002A001F">
        <w:rPr>
          <w:rStyle w:val="nfase"/>
          <w:rFonts w:ascii="Book Antiqua" w:hAnsi="Book Antiqua"/>
          <w:i w:val="0"/>
          <w:color w:val="000000" w:themeColor="text1"/>
        </w:rPr>
        <w:t xml:space="preserve">de licitações </w:t>
      </w:r>
      <w:r w:rsidR="001506FB" w:rsidRPr="002A001F">
        <w:rPr>
          <w:rStyle w:val="nfase"/>
          <w:rFonts w:ascii="Book Antiqua" w:hAnsi="Book Antiqua"/>
          <w:b/>
          <w:i w:val="0"/>
          <w:color w:val="000000" w:themeColor="text1"/>
          <w:u w:val="single"/>
        </w:rPr>
        <w:t xml:space="preserve">Compras BR </w:t>
      </w:r>
      <w:r w:rsidR="001506FB" w:rsidRPr="002A001F">
        <w:rPr>
          <w:rFonts w:ascii="Book Antiqua" w:hAnsi="Book Antiqua"/>
          <w:color w:val="000000" w:themeColor="text1"/>
        </w:rPr>
        <w:t xml:space="preserve">no endereço eletrônico </w:t>
      </w:r>
      <w:hyperlink r:id="rId9" w:history="1">
        <w:r w:rsidR="001506FB" w:rsidRPr="002A001F">
          <w:rPr>
            <w:rStyle w:val="Hyperlink"/>
            <w:rFonts w:ascii="Book Antiqua" w:hAnsi="Book Antiqua"/>
            <w:b/>
            <w:color w:val="000000" w:themeColor="text1"/>
          </w:rPr>
          <w:t>www.comprasbr.com.br</w:t>
        </w:r>
      </w:hyperlink>
      <w:r w:rsidR="001506FB" w:rsidRPr="002A001F">
        <w:rPr>
          <w:rStyle w:val="nfase"/>
          <w:rFonts w:ascii="Book Antiqua" w:hAnsi="Book Antiqua"/>
          <w:b/>
          <w:i w:val="0"/>
          <w:color w:val="000000" w:themeColor="text1"/>
        </w:rPr>
        <w:t>.</w:t>
      </w:r>
    </w:p>
    <w:p w:rsidR="002028E6" w:rsidRPr="00627233" w:rsidRDefault="002028E6" w:rsidP="0028472E">
      <w:pPr>
        <w:ind w:right="-852"/>
        <w:rPr>
          <w:rStyle w:val="nfase"/>
          <w:rFonts w:ascii="Book Antiqua" w:eastAsia="Book Antiqua" w:hAnsi="Book Antiqua"/>
          <w:b/>
          <w:i w:val="0"/>
        </w:rPr>
      </w:pPr>
    </w:p>
    <w:p w:rsidR="002028E6" w:rsidRPr="00627233" w:rsidRDefault="00C2369D" w:rsidP="0028472E">
      <w:pPr>
        <w:ind w:right="-852"/>
        <w:rPr>
          <w:rStyle w:val="nfase"/>
          <w:rFonts w:ascii="Book Antiqua" w:eastAsia="Book Antiqua" w:hAnsi="Book Antiqua"/>
          <w:b/>
          <w:i w:val="0"/>
        </w:rPr>
      </w:pPr>
      <w:r w:rsidRPr="00627233">
        <w:rPr>
          <w:rStyle w:val="nfase"/>
          <w:rFonts w:ascii="Book Antiqua" w:eastAsia="Book Antiqua" w:hAnsi="Book Antiqua"/>
          <w:b/>
          <w:i w:val="0"/>
        </w:rPr>
        <w:t>1</w:t>
      </w:r>
      <w:r w:rsidR="002028E6" w:rsidRPr="00627233">
        <w:rPr>
          <w:rStyle w:val="nfase"/>
          <w:rFonts w:ascii="Book Antiqua" w:eastAsia="Book Antiqua" w:hAnsi="Book Antiqua"/>
          <w:b/>
          <w:i w:val="0"/>
        </w:rPr>
        <w:t>. DAS DISPOSIÇÕES PRELIMINARES</w:t>
      </w:r>
    </w:p>
    <w:p w:rsidR="00F4535F" w:rsidRDefault="00A308B0" w:rsidP="00F4535F">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sidRPr="00627233">
        <w:rPr>
          <w:rStyle w:val="nfase"/>
          <w:rFonts w:ascii="Book Antiqua" w:hAnsi="Book Antiqua"/>
          <w:b/>
          <w:i w:val="0"/>
        </w:rPr>
        <w:t>PREGÃO ELETRÔNICO</w:t>
      </w:r>
      <w:r w:rsidRPr="00627233">
        <w:rPr>
          <w:rStyle w:val="nfase"/>
          <w:rFonts w:ascii="Book Antiqua" w:hAnsi="Book Antiqua"/>
          <w:i w:val="0"/>
        </w:rPr>
        <w:t xml:space="preserve">, do tipo </w:t>
      </w:r>
      <w:r w:rsidRPr="007F3F50">
        <w:rPr>
          <w:rFonts w:ascii="Book Antiqua" w:hAnsi="Book Antiqua" w:cs="Book Antiqua"/>
          <w:b/>
          <w:color w:val="000000" w:themeColor="text1"/>
          <w:lang w:eastAsia="pt-BR"/>
        </w:rPr>
        <w:t>MENOR PREÇO</w:t>
      </w:r>
      <w:r w:rsidR="007F3F50" w:rsidRPr="007F3F50">
        <w:rPr>
          <w:rFonts w:ascii="Book Antiqua" w:hAnsi="Book Antiqua" w:cs="Book Antiqua"/>
          <w:b/>
          <w:color w:val="000000" w:themeColor="text1"/>
          <w:lang w:eastAsia="pt-BR"/>
        </w:rPr>
        <w:t xml:space="preserve"> </w:t>
      </w:r>
      <w:r w:rsidRPr="007F3F50">
        <w:rPr>
          <w:rFonts w:ascii="Book Antiqua" w:hAnsi="Book Antiqua" w:cs="Book Antiqua"/>
          <w:b/>
          <w:color w:val="000000" w:themeColor="text1"/>
          <w:lang w:eastAsia="pt-BR"/>
        </w:rPr>
        <w:t>POR ITEM</w:t>
      </w:r>
      <w:r w:rsidRPr="00627233">
        <w:rPr>
          <w:rStyle w:val="nfase"/>
          <w:rFonts w:ascii="Book Antiqua" w:hAnsi="Book Antiqua"/>
          <w:i w:val="0"/>
        </w:rPr>
        <w:t xml:space="preserve"> dispondo no presente Edital as condições de sua realização.</w:t>
      </w:r>
    </w:p>
    <w:p w:rsidR="00B51AAE" w:rsidRPr="00F4535F" w:rsidRDefault="00C2369D" w:rsidP="00F4535F">
      <w:pPr>
        <w:ind w:right="-852"/>
        <w:rPr>
          <w:rStyle w:val="nfase"/>
          <w:rFonts w:ascii="Book Antiqua" w:hAnsi="Book Antiqua"/>
          <w:i w:val="0"/>
        </w:rPr>
      </w:pPr>
      <w:r w:rsidRPr="00627233">
        <w:rPr>
          <w:rStyle w:val="nfase"/>
          <w:rFonts w:ascii="Book Antiqua" w:eastAsia="Book Antiqua" w:hAnsi="Book Antiqua"/>
          <w:i w:val="0"/>
        </w:rPr>
        <w:t>1</w:t>
      </w:r>
      <w:r w:rsidR="00A308B0" w:rsidRPr="00627233">
        <w:rPr>
          <w:rStyle w:val="nfase"/>
          <w:rFonts w:ascii="Book Antiqua" w:eastAsia="Book Antiqua" w:hAnsi="Book Antiqua"/>
          <w:i w:val="0"/>
        </w:rPr>
        <w:t>.2</w:t>
      </w:r>
      <w:r w:rsidR="00B51AAE" w:rsidRPr="00627233">
        <w:rPr>
          <w:rStyle w:val="nfase"/>
          <w:rFonts w:ascii="Book Antiqua" w:eastAsia="Book Antiqua" w:hAnsi="Book Antiqua"/>
          <w:i w:val="0"/>
        </w:rPr>
        <w:t xml:space="preserve"> O Pregão, na forma Eletrônica será realizado em sessão pública, por meio da INTERNET, mediante condições de segurança - criptografia e autenticação - em todas as suas fases através da </w:t>
      </w:r>
      <w:r w:rsidR="00B51AAE" w:rsidRPr="00627233">
        <w:rPr>
          <w:rStyle w:val="nfase"/>
          <w:rFonts w:ascii="Book Antiqua" w:hAnsi="Book Antiqua"/>
          <w:b/>
          <w:i w:val="0"/>
          <w:u w:val="single"/>
        </w:rPr>
        <w:t xml:space="preserve">Plataforma de </w:t>
      </w:r>
      <w:r w:rsidR="00CF150A" w:rsidRPr="009F4866">
        <w:rPr>
          <w:rStyle w:val="nfase"/>
          <w:rFonts w:ascii="Book Antiqua" w:hAnsi="Book Antiqua"/>
          <w:b/>
          <w:i w:val="0"/>
          <w:color w:val="000000" w:themeColor="text1"/>
          <w:u w:val="single"/>
        </w:rPr>
        <w:t>Licitações</w:t>
      </w:r>
      <w:r w:rsidR="00B51AAE" w:rsidRPr="009F4866">
        <w:rPr>
          <w:rStyle w:val="nfase"/>
          <w:rFonts w:ascii="Book Antiqua" w:hAnsi="Book Antiqua"/>
          <w:b/>
          <w:i w:val="0"/>
          <w:color w:val="000000" w:themeColor="text1"/>
          <w:u w:val="single"/>
        </w:rPr>
        <w:t xml:space="preserve"> </w:t>
      </w:r>
      <w:r w:rsidR="008D6062" w:rsidRPr="009F4866">
        <w:rPr>
          <w:rStyle w:val="nfase"/>
          <w:rFonts w:ascii="Book Antiqua" w:hAnsi="Book Antiqua"/>
          <w:b/>
          <w:i w:val="0"/>
          <w:color w:val="000000" w:themeColor="text1"/>
          <w:u w:val="single"/>
        </w:rPr>
        <w:t xml:space="preserve">Compras BR </w:t>
      </w:r>
      <w:r w:rsidR="008D6062" w:rsidRPr="009F4866">
        <w:rPr>
          <w:rFonts w:ascii="Book Antiqua" w:hAnsi="Book Antiqua"/>
          <w:color w:val="000000" w:themeColor="text1"/>
        </w:rPr>
        <w:t xml:space="preserve">no endereço eletrônico </w:t>
      </w:r>
      <w:hyperlink r:id="rId10" w:history="1">
        <w:r w:rsidR="008D6062" w:rsidRPr="009F4866">
          <w:rPr>
            <w:rStyle w:val="Hyperlink"/>
            <w:rFonts w:ascii="Book Antiqua" w:hAnsi="Book Antiqua"/>
            <w:b/>
            <w:color w:val="000000" w:themeColor="text1"/>
          </w:rPr>
          <w:t>www.comprasbr.com.br</w:t>
        </w:r>
      </w:hyperlink>
      <w:r w:rsidR="008D6062" w:rsidRPr="009F4866">
        <w:rPr>
          <w:rStyle w:val="nfase"/>
          <w:rFonts w:ascii="Book Antiqua" w:hAnsi="Book Antiqua"/>
          <w:b/>
          <w:i w:val="0"/>
          <w:color w:val="000000" w:themeColor="text1"/>
        </w:rPr>
        <w:t>.</w:t>
      </w:r>
    </w:p>
    <w:p w:rsidR="00C61924" w:rsidRDefault="00C2369D" w:rsidP="00EE7596">
      <w:pPr>
        <w:rPr>
          <w:rStyle w:val="nfase"/>
          <w:rFonts w:ascii="Book Antiqua" w:eastAsia="Book Antiqua" w:hAnsi="Book Antiqua"/>
          <w:i w:val="0"/>
        </w:rPr>
      </w:pPr>
      <w:r w:rsidRPr="00E32266">
        <w:rPr>
          <w:rStyle w:val="nfase"/>
          <w:rFonts w:ascii="Book Antiqua" w:eastAsia="Book Antiqua" w:hAnsi="Book Antiqua"/>
          <w:i w:val="0"/>
        </w:rPr>
        <w:lastRenderedPageBreak/>
        <w:t>1</w:t>
      </w:r>
      <w:r w:rsidR="00B51AAE" w:rsidRPr="00E32266">
        <w:rPr>
          <w:rStyle w:val="nfase"/>
          <w:rFonts w:ascii="Book Antiqua" w:eastAsia="Book Antiqua" w:hAnsi="Book Antiqua"/>
          <w:i w:val="0"/>
        </w:rPr>
        <w:t>.</w:t>
      </w:r>
      <w:r w:rsidR="006C48ED" w:rsidRPr="00E32266">
        <w:rPr>
          <w:rStyle w:val="nfase"/>
          <w:rFonts w:ascii="Book Antiqua" w:eastAsia="Book Antiqua" w:hAnsi="Book Antiqua"/>
          <w:i w:val="0"/>
        </w:rPr>
        <w:t>3</w:t>
      </w:r>
      <w:r w:rsidR="00B51AAE" w:rsidRPr="00E32266">
        <w:rPr>
          <w:rStyle w:val="nfase"/>
          <w:rFonts w:ascii="Book Antiqua" w:eastAsia="Book Antiqua" w:hAnsi="Book Antiqua"/>
          <w:i w:val="0"/>
        </w:rPr>
        <w:t xml:space="preserve"> O</w:t>
      </w:r>
      <w:r w:rsidR="00F9792D" w:rsidRPr="00E32266">
        <w:rPr>
          <w:rStyle w:val="nfase"/>
          <w:rFonts w:ascii="Book Antiqua" w:eastAsia="Book Antiqua" w:hAnsi="Book Antiqua"/>
          <w:i w:val="0"/>
        </w:rPr>
        <w:t xml:space="preserve">s trabalhos serão conduzidos </w:t>
      </w:r>
      <w:r w:rsidR="00FA295B">
        <w:rPr>
          <w:rStyle w:val="nfase"/>
          <w:rFonts w:ascii="Book Antiqua" w:eastAsia="Book Antiqua" w:hAnsi="Book Antiqua"/>
          <w:i w:val="0"/>
        </w:rPr>
        <w:t>por Pregoeiro</w:t>
      </w:r>
      <w:r w:rsidR="00B51AAE" w:rsidRPr="00E32266">
        <w:rPr>
          <w:rStyle w:val="nfase"/>
          <w:rFonts w:ascii="Book Antiqua" w:eastAsia="Book Antiqua" w:hAnsi="Book Antiqua"/>
          <w:i w:val="0"/>
        </w:rPr>
        <w:t xml:space="preserve"> </w:t>
      </w:r>
      <w:r w:rsidR="003945B5" w:rsidRPr="00E32266">
        <w:rPr>
          <w:rStyle w:val="nfase"/>
          <w:rFonts w:ascii="Book Antiqua" w:eastAsia="Book Antiqua" w:hAnsi="Book Antiqua"/>
          <w:i w:val="0"/>
        </w:rPr>
        <w:t xml:space="preserve">Oficial do Município de Gaspar/SC, </w:t>
      </w:r>
      <w:r w:rsidR="00FA295B">
        <w:rPr>
          <w:rStyle w:val="nfase"/>
          <w:rFonts w:ascii="Book Antiqua" w:eastAsia="Book Antiqua" w:hAnsi="Book Antiqua"/>
          <w:i w:val="0"/>
        </w:rPr>
        <w:t>devidamente designado</w:t>
      </w:r>
      <w:r w:rsidR="0005037E" w:rsidRPr="00E32266">
        <w:rPr>
          <w:rStyle w:val="nfase"/>
          <w:rFonts w:ascii="Book Antiqua" w:eastAsia="Book Antiqua" w:hAnsi="Book Antiqua"/>
          <w:i w:val="0"/>
        </w:rPr>
        <w:t xml:space="preserve"> pel</w:t>
      </w:r>
      <w:r w:rsidR="00055E34">
        <w:rPr>
          <w:rStyle w:val="nfase"/>
          <w:rFonts w:ascii="Book Antiqua" w:eastAsia="Book Antiqua" w:hAnsi="Book Antiqua"/>
          <w:i w:val="0"/>
        </w:rPr>
        <w:t>a</w:t>
      </w:r>
      <w:r w:rsidR="0005037E" w:rsidRPr="00E32266">
        <w:rPr>
          <w:rStyle w:val="nfase"/>
          <w:rFonts w:ascii="Book Antiqua" w:eastAsia="Book Antiqua" w:hAnsi="Book Antiqua"/>
          <w:i w:val="0"/>
        </w:rPr>
        <w:t xml:space="preserve"> </w:t>
      </w:r>
      <w:r w:rsidR="00055E34" w:rsidRPr="00055E34">
        <w:rPr>
          <w:rFonts w:ascii="Book Antiqua" w:eastAsia="Book Antiqua" w:hAnsi="Book Antiqua"/>
        </w:rPr>
        <w:t>Portaria</w:t>
      </w:r>
      <w:r w:rsidR="0005037E" w:rsidRPr="00055E34">
        <w:rPr>
          <w:rFonts w:ascii="Book Antiqua" w:eastAsia="Book Antiqua" w:hAnsi="Book Antiqua"/>
        </w:rPr>
        <w:t xml:space="preserve"> Municipal nº </w:t>
      </w:r>
      <w:r w:rsidR="00055E34" w:rsidRPr="00055E34">
        <w:rPr>
          <w:rFonts w:ascii="Book Antiqua" w:eastAsia="Book Antiqua" w:hAnsi="Book Antiqua"/>
        </w:rPr>
        <w:t>8</w:t>
      </w:r>
      <w:r w:rsidR="00356095">
        <w:rPr>
          <w:rFonts w:ascii="Book Antiqua" w:eastAsia="Book Antiqua" w:hAnsi="Book Antiqua"/>
        </w:rPr>
        <w:t>.</w:t>
      </w:r>
      <w:r w:rsidR="00055E34" w:rsidRPr="00055E34">
        <w:rPr>
          <w:rFonts w:ascii="Book Antiqua" w:eastAsia="Book Antiqua" w:hAnsi="Book Antiqua"/>
        </w:rPr>
        <w:t>125</w:t>
      </w:r>
      <w:r w:rsidR="00FA295B" w:rsidRPr="00055E34">
        <w:rPr>
          <w:rFonts w:ascii="Book Antiqua" w:eastAsia="Book Antiqua" w:hAnsi="Book Antiqua"/>
        </w:rPr>
        <w:t>/202</w:t>
      </w:r>
      <w:r w:rsidR="00D40EA9" w:rsidRPr="00055E34">
        <w:rPr>
          <w:rFonts w:ascii="Book Antiqua" w:eastAsia="Book Antiqua" w:hAnsi="Book Antiqua"/>
        </w:rPr>
        <w:t>4</w:t>
      </w:r>
      <w:r w:rsidR="0005037E" w:rsidRPr="00055E34">
        <w:rPr>
          <w:rFonts w:ascii="Book Antiqua" w:eastAsia="Book Antiqua" w:hAnsi="Book Antiqua"/>
        </w:rPr>
        <w:t xml:space="preserve">, de </w:t>
      </w:r>
      <w:r w:rsidR="00055E34" w:rsidRPr="00055E34">
        <w:rPr>
          <w:rFonts w:ascii="Book Antiqua" w:eastAsia="Book Antiqua" w:hAnsi="Book Antiqua"/>
        </w:rPr>
        <w:t>17</w:t>
      </w:r>
      <w:r w:rsidR="0047127A" w:rsidRPr="00055E34">
        <w:rPr>
          <w:rFonts w:ascii="Book Antiqua" w:eastAsia="Book Antiqua" w:hAnsi="Book Antiqua"/>
        </w:rPr>
        <w:t xml:space="preserve"> </w:t>
      </w:r>
      <w:r w:rsidR="0005037E" w:rsidRPr="00055E34">
        <w:rPr>
          <w:rFonts w:ascii="Book Antiqua" w:eastAsia="Book Antiqua" w:hAnsi="Book Antiqua"/>
        </w:rPr>
        <w:t xml:space="preserve">de </w:t>
      </w:r>
      <w:r w:rsidR="00055E34" w:rsidRPr="00055E34">
        <w:rPr>
          <w:rFonts w:ascii="Book Antiqua" w:eastAsia="Book Antiqua" w:hAnsi="Book Antiqua"/>
        </w:rPr>
        <w:t xml:space="preserve">janeiro </w:t>
      </w:r>
      <w:r w:rsidR="0005037E" w:rsidRPr="00055E34">
        <w:rPr>
          <w:rFonts w:ascii="Book Antiqua" w:eastAsia="Book Antiqua" w:hAnsi="Book Antiqua"/>
        </w:rPr>
        <w:t>de 202</w:t>
      </w:r>
      <w:r w:rsidR="00D40EA9" w:rsidRPr="00055E34">
        <w:rPr>
          <w:rFonts w:ascii="Book Antiqua" w:eastAsia="Book Antiqua" w:hAnsi="Book Antiqua"/>
        </w:rPr>
        <w:t>4</w:t>
      </w:r>
      <w:r w:rsidR="0005037E" w:rsidRPr="00055E34">
        <w:rPr>
          <w:rStyle w:val="nfase"/>
          <w:rFonts w:ascii="Book Antiqua" w:eastAsia="Book Antiqua" w:hAnsi="Book Antiqua"/>
          <w:i w:val="0"/>
        </w:rPr>
        <w:t>,</w:t>
      </w:r>
      <w:r w:rsidR="0005037E" w:rsidRPr="00E32266">
        <w:rPr>
          <w:rStyle w:val="nfase"/>
          <w:rFonts w:ascii="Book Antiqua" w:eastAsia="Book Antiqua" w:hAnsi="Book Antiqua"/>
          <w:i w:val="0"/>
        </w:rPr>
        <w:t xml:space="preserve"> </w:t>
      </w:r>
      <w:r w:rsidR="001F13C3" w:rsidRPr="00E32266">
        <w:rPr>
          <w:rStyle w:val="nfase"/>
          <w:rFonts w:ascii="Book Antiqua" w:eastAsia="Book Antiqua" w:hAnsi="Book Antiqua"/>
          <w:i w:val="0"/>
        </w:rPr>
        <w:t xml:space="preserve">anexado aos </w:t>
      </w:r>
      <w:r w:rsidR="00E32266" w:rsidRPr="00E32266">
        <w:rPr>
          <w:rStyle w:val="nfase"/>
          <w:rFonts w:ascii="Book Antiqua" w:eastAsia="Book Antiqua" w:hAnsi="Book Antiqua"/>
          <w:i w:val="0"/>
        </w:rPr>
        <w:t xml:space="preserve">autos do procedimento e regidos pela </w:t>
      </w:r>
      <w:r w:rsidR="00E32266" w:rsidRPr="00E32266">
        <w:rPr>
          <w:rFonts w:ascii="Book Antiqua" w:eastAsia="Book Antiqua" w:hAnsi="Book Antiqua"/>
        </w:rPr>
        <w:t xml:space="preserve">Lei Federal n° 14.133/2021, </w:t>
      </w:r>
      <w:r w:rsidR="007F47B7" w:rsidRPr="007F47B7">
        <w:rPr>
          <w:rFonts w:ascii="Book Antiqua" w:eastAsia="Book Antiqua" w:hAnsi="Book Antiqua"/>
          <w:color w:val="000000" w:themeColor="text1"/>
        </w:rPr>
        <w:t>Decreto Municipal nº 11.384/2023</w:t>
      </w:r>
      <w:r w:rsidR="00E32266" w:rsidRPr="007F47B7">
        <w:rPr>
          <w:rFonts w:ascii="Book Antiqua" w:eastAsia="Book Antiqua" w:hAnsi="Book Antiqua"/>
        </w:rPr>
        <w:t>,</w:t>
      </w:r>
      <w:r w:rsidR="00E32266" w:rsidRPr="00E32266">
        <w:rPr>
          <w:rFonts w:ascii="Book Antiqua" w:eastAsia="Book Antiqua" w:hAnsi="Book Antiqua"/>
        </w:rPr>
        <w:t xml:space="preserve"> </w:t>
      </w:r>
      <w:r w:rsidR="00CE087C" w:rsidRPr="00CE087C">
        <w:rPr>
          <w:rFonts w:ascii="Book Antiqua" w:eastAsia="Book Antiqua" w:hAnsi="Book Antiqua"/>
        </w:rPr>
        <w:t>Decreto Federal nº 10.024/2019, Decreto Municipal nº 9.085/2019,</w:t>
      </w:r>
      <w:r w:rsidR="00CE087C">
        <w:rPr>
          <w:rFonts w:ascii="Book Antiqua" w:eastAsia="Book Antiqua" w:hAnsi="Book Antiqua"/>
        </w:rPr>
        <w:t xml:space="preserve"> </w:t>
      </w:r>
      <w:r w:rsidR="00E32266" w:rsidRPr="00E32266">
        <w:rPr>
          <w:rFonts w:ascii="Book Antiqua" w:eastAsia="Book Antiqua" w:hAnsi="Book Antiqua"/>
        </w:rPr>
        <w:t>Lei Complementar Federal n° 123/2006, Decreto Municipal nº 7.241/2016 e subsidiariamente a Instrução Normativa SEGES nº 73, de 30 de setembro de 2022</w:t>
      </w:r>
      <w:r w:rsidR="00EE7596">
        <w:rPr>
          <w:rFonts w:ascii="Book Antiqua" w:eastAsia="Book Antiqua" w:hAnsi="Book Antiqua"/>
        </w:rPr>
        <w:t>, demais normas pertinentes e pelas condições estabelecidas pelo presente Edital</w:t>
      </w:r>
      <w:r w:rsidR="00012B18">
        <w:rPr>
          <w:rStyle w:val="nfase"/>
          <w:rFonts w:ascii="Book Antiqua" w:eastAsia="Book Antiqua" w:hAnsi="Book Antiqua"/>
          <w:i w:val="0"/>
        </w:rPr>
        <w:t>.</w:t>
      </w:r>
    </w:p>
    <w:p w:rsidR="00B51AAE" w:rsidRDefault="00C2369D" w:rsidP="00B51AAE">
      <w:pPr>
        <w:rPr>
          <w:rFonts w:ascii="Book Antiqua" w:eastAsia="Book Antiqua" w:hAnsi="Book Antiqua"/>
        </w:rPr>
      </w:pPr>
      <w:r w:rsidRPr="00627233">
        <w:rPr>
          <w:rStyle w:val="nfase"/>
          <w:rFonts w:ascii="Book Antiqua" w:eastAsia="Book Antiqua" w:hAnsi="Book Antiqua"/>
          <w:i w:val="0"/>
        </w:rPr>
        <w:t>1</w:t>
      </w:r>
      <w:r w:rsidR="00012B18">
        <w:rPr>
          <w:rStyle w:val="nfase"/>
          <w:rFonts w:ascii="Book Antiqua" w:eastAsia="Book Antiqua" w:hAnsi="Book Antiqua"/>
          <w:i w:val="0"/>
        </w:rPr>
        <w:t>.4</w:t>
      </w:r>
      <w:r w:rsidR="00B51AAE" w:rsidRPr="00627233">
        <w:rPr>
          <w:rStyle w:val="nfase"/>
          <w:rFonts w:ascii="Book Antiqua" w:eastAsia="Book Antiqua" w:hAnsi="Book Antiqua"/>
          <w:i w:val="0"/>
        </w:rPr>
        <w:t xml:space="preserve"> O Edital encontra-se disponível no </w:t>
      </w:r>
      <w:r w:rsidR="00B51AAE" w:rsidRPr="00627233">
        <w:rPr>
          <w:rFonts w:ascii="Book Antiqua" w:hAnsi="Book Antiqua"/>
        </w:rPr>
        <w:t xml:space="preserve">sítio eletrônico oficial do Município de Gaspar, endereço eletrônico </w:t>
      </w:r>
      <w:hyperlink r:id="rId11" w:history="1">
        <w:r w:rsidR="00B51AAE" w:rsidRPr="00627233">
          <w:rPr>
            <w:rStyle w:val="Hyperlink"/>
            <w:rFonts w:ascii="Book Antiqua" w:hAnsi="Book Antiqua"/>
            <w:b/>
            <w:color w:val="auto"/>
            <w:u w:val="none"/>
          </w:rPr>
          <w:t>www.gaspar.sc.gov.br</w:t>
        </w:r>
      </w:hyperlink>
      <w:r w:rsidR="00B51AAE" w:rsidRPr="00627233">
        <w:rPr>
          <w:b/>
        </w:rPr>
        <w:t xml:space="preserve"> </w:t>
      </w:r>
      <w:r w:rsidR="00B51AAE" w:rsidRPr="00627233">
        <w:t xml:space="preserve">e </w:t>
      </w:r>
      <w:r w:rsidR="00B51AAE" w:rsidRPr="00627233">
        <w:rPr>
          <w:rFonts w:ascii="Book Antiqua" w:eastAsia="Book Antiqua" w:hAnsi="Book Antiqua"/>
        </w:rPr>
        <w:t xml:space="preserve">na </w:t>
      </w:r>
      <w:r w:rsidR="004567CF" w:rsidRPr="00E76092">
        <w:rPr>
          <w:rStyle w:val="nfase"/>
          <w:rFonts w:ascii="Book Antiqua" w:hAnsi="Book Antiqua"/>
          <w:b/>
          <w:i w:val="0"/>
          <w:color w:val="000000" w:themeColor="text1"/>
          <w:u w:val="single"/>
        </w:rPr>
        <w:t>Plataforma de Licitações</w:t>
      </w:r>
      <w:r w:rsidR="00E76092" w:rsidRPr="00E76092">
        <w:rPr>
          <w:rStyle w:val="nfase"/>
          <w:rFonts w:ascii="Book Antiqua" w:hAnsi="Book Antiqua"/>
          <w:b/>
          <w:i w:val="0"/>
          <w:color w:val="000000" w:themeColor="text1"/>
          <w:u w:val="single"/>
        </w:rPr>
        <w:t xml:space="preserve"> </w:t>
      </w:r>
      <w:r w:rsidR="004567CF" w:rsidRPr="00E76092">
        <w:rPr>
          <w:rStyle w:val="nfase"/>
          <w:rFonts w:ascii="Book Antiqua" w:hAnsi="Book Antiqua"/>
          <w:b/>
          <w:i w:val="0"/>
          <w:color w:val="000000" w:themeColor="text1"/>
          <w:u w:val="single"/>
        </w:rPr>
        <w:t xml:space="preserve">Compras BR </w:t>
      </w:r>
      <w:r w:rsidR="004567CF" w:rsidRPr="00E76092">
        <w:rPr>
          <w:rFonts w:ascii="Book Antiqua" w:hAnsi="Book Antiqua"/>
          <w:color w:val="000000" w:themeColor="text1"/>
        </w:rPr>
        <w:t xml:space="preserve">no endereço eletrônico </w:t>
      </w:r>
      <w:hyperlink r:id="rId12" w:history="1">
        <w:r w:rsidR="004567CF" w:rsidRPr="00E76092">
          <w:rPr>
            <w:rStyle w:val="Hyperlink"/>
            <w:rFonts w:ascii="Book Antiqua" w:hAnsi="Book Antiqua"/>
            <w:b/>
            <w:color w:val="000000" w:themeColor="text1"/>
          </w:rPr>
          <w:t>www.comprasbr.com.br</w:t>
        </w:r>
      </w:hyperlink>
      <w:r w:rsidR="004567CF" w:rsidRPr="00E76092">
        <w:rPr>
          <w:rStyle w:val="nfase"/>
          <w:rFonts w:ascii="Book Antiqua" w:hAnsi="Book Antiqua"/>
          <w:b/>
          <w:i w:val="0"/>
          <w:color w:val="000000" w:themeColor="text1"/>
        </w:rPr>
        <w:t>.</w:t>
      </w:r>
      <w:r w:rsidR="00B51AAE" w:rsidRPr="00627233">
        <w:rPr>
          <w:rFonts w:ascii="Book Antiqua" w:eastAsia="Book Antiqua" w:hAnsi="Book Antiqua"/>
        </w:rPr>
        <w:t xml:space="preserve"> </w:t>
      </w:r>
    </w:p>
    <w:p w:rsidR="007D2CB9" w:rsidRPr="00E76092" w:rsidRDefault="00C2369D" w:rsidP="007D2CB9">
      <w:pPr>
        <w:rPr>
          <w:rStyle w:val="nfase"/>
          <w:rFonts w:ascii="Book Antiqua" w:hAnsi="Book Antiqua"/>
          <w:b/>
          <w:i w:val="0"/>
          <w:color w:val="000000" w:themeColor="text1"/>
        </w:rPr>
      </w:pPr>
      <w:r w:rsidRPr="00627233">
        <w:rPr>
          <w:rFonts w:ascii="Book Antiqua" w:eastAsia="Book Antiqua" w:hAnsi="Book Antiqua"/>
        </w:rPr>
        <w:t>1</w:t>
      </w:r>
      <w:r w:rsidR="00726E7A">
        <w:rPr>
          <w:rFonts w:ascii="Book Antiqua" w:eastAsia="Book Antiqua" w:hAnsi="Book Antiqua"/>
        </w:rPr>
        <w:t>.4</w:t>
      </w:r>
      <w:r w:rsidR="00247142">
        <w:rPr>
          <w:rFonts w:ascii="Book Antiqua" w:eastAsia="Book Antiqua" w:hAnsi="Book Antiqua"/>
        </w:rPr>
        <w:t xml:space="preserve">.1 </w:t>
      </w:r>
      <w:r w:rsidR="007D2CB9" w:rsidRPr="00627233">
        <w:rPr>
          <w:rFonts w:ascii="Book Antiqua" w:eastAsia="Book Antiqua" w:hAnsi="Book Antiqua"/>
        </w:rPr>
        <w:t xml:space="preserve">Toda e qualquer alteração que possivelmente ocorrer neste Edital, tais como errata, adendo, suspensão ou revogação, deverá ser consultada pelos licitantes interessados </w:t>
      </w:r>
      <w:r w:rsidR="007D2CB9" w:rsidRPr="00627233">
        <w:rPr>
          <w:rStyle w:val="nfase"/>
          <w:rFonts w:ascii="Book Antiqua" w:eastAsia="Book Antiqua" w:hAnsi="Book Antiqua"/>
          <w:i w:val="0"/>
        </w:rPr>
        <w:t xml:space="preserve">no </w:t>
      </w:r>
      <w:r w:rsidR="007D2CB9" w:rsidRPr="00627233">
        <w:rPr>
          <w:rFonts w:ascii="Book Antiqua" w:hAnsi="Book Antiqua"/>
        </w:rPr>
        <w:t xml:space="preserve">sítio eletrônico oficial do Município de Gaspar, endereço eletrônico </w:t>
      </w:r>
      <w:hyperlink r:id="rId13" w:history="1">
        <w:r w:rsidR="007D2CB9" w:rsidRPr="00627233">
          <w:rPr>
            <w:rStyle w:val="Hyperlink"/>
            <w:rFonts w:ascii="Book Antiqua" w:hAnsi="Book Antiqua"/>
            <w:b/>
            <w:color w:val="auto"/>
            <w:u w:val="none"/>
          </w:rPr>
          <w:t>www.gaspar.sc.gov.br</w:t>
        </w:r>
      </w:hyperlink>
      <w:r w:rsidR="007D2CB9" w:rsidRPr="00627233">
        <w:rPr>
          <w:b/>
        </w:rPr>
        <w:t xml:space="preserve"> </w:t>
      </w:r>
      <w:r w:rsidR="007D2CB9" w:rsidRPr="00627233">
        <w:t xml:space="preserve">e </w:t>
      </w:r>
      <w:r w:rsidR="007D2CB9" w:rsidRPr="00627233">
        <w:rPr>
          <w:rFonts w:ascii="Book Antiqua" w:eastAsia="Book Antiqua" w:hAnsi="Book Antiqua"/>
        </w:rPr>
        <w:t xml:space="preserve">na </w:t>
      </w:r>
      <w:r w:rsidR="00726E7A" w:rsidRPr="00627233">
        <w:rPr>
          <w:rStyle w:val="nfase"/>
          <w:rFonts w:ascii="Book Antiqua" w:hAnsi="Book Antiqua"/>
          <w:b/>
          <w:i w:val="0"/>
          <w:u w:val="single"/>
        </w:rPr>
        <w:t>Plataforma de Licitações</w:t>
      </w:r>
      <w:r w:rsidR="00E76092">
        <w:rPr>
          <w:rStyle w:val="nfase"/>
          <w:rFonts w:ascii="Book Antiqua" w:hAnsi="Book Antiqua"/>
          <w:b/>
          <w:i w:val="0"/>
          <w:u w:val="single"/>
        </w:rPr>
        <w:t xml:space="preserve"> </w:t>
      </w:r>
      <w:r w:rsidR="00726E7A" w:rsidRPr="00E76092">
        <w:rPr>
          <w:rStyle w:val="nfase"/>
          <w:rFonts w:ascii="Book Antiqua" w:hAnsi="Book Antiqua"/>
          <w:b/>
          <w:i w:val="0"/>
          <w:color w:val="000000" w:themeColor="text1"/>
          <w:u w:val="single"/>
        </w:rPr>
        <w:t xml:space="preserve">Compras BR </w:t>
      </w:r>
      <w:r w:rsidR="00726E7A" w:rsidRPr="00E76092">
        <w:rPr>
          <w:rFonts w:ascii="Book Antiqua" w:hAnsi="Book Antiqua"/>
          <w:color w:val="000000" w:themeColor="text1"/>
        </w:rPr>
        <w:t xml:space="preserve">no endereço eletrônico </w:t>
      </w:r>
      <w:hyperlink r:id="rId14" w:history="1">
        <w:r w:rsidR="00726E7A" w:rsidRPr="00E76092">
          <w:rPr>
            <w:rStyle w:val="Hyperlink"/>
            <w:rFonts w:ascii="Book Antiqua" w:hAnsi="Book Antiqua"/>
            <w:b/>
            <w:color w:val="000000" w:themeColor="text1"/>
          </w:rPr>
          <w:t>www.comprasbr.com.br</w:t>
        </w:r>
      </w:hyperlink>
      <w:r w:rsidR="00726E7A" w:rsidRPr="00E76092">
        <w:rPr>
          <w:rStyle w:val="nfase"/>
          <w:rFonts w:ascii="Book Antiqua" w:hAnsi="Book Antiqua"/>
          <w:b/>
          <w:i w:val="0"/>
          <w:color w:val="000000" w:themeColor="text1"/>
        </w:rPr>
        <w:t>.</w:t>
      </w:r>
    </w:p>
    <w:p w:rsidR="00247142" w:rsidRPr="00247142" w:rsidRDefault="00247142" w:rsidP="007D2CB9">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w:t>
      </w:r>
      <w:r w:rsidR="00045794">
        <w:rPr>
          <w:rStyle w:val="nfase"/>
          <w:rFonts w:ascii="Book Antiqua" w:hAnsi="Book Antiqua"/>
          <w:i w:val="0"/>
          <w:color w:val="000000" w:themeColor="text1"/>
        </w:rPr>
        <w:t xml:space="preserve"> a(s) </w:t>
      </w:r>
      <w:r w:rsidR="005A7635">
        <w:rPr>
          <w:rStyle w:val="nfase"/>
          <w:rFonts w:ascii="Book Antiqua" w:hAnsi="Book Antiqua"/>
          <w:i w:val="0"/>
          <w:color w:val="000000" w:themeColor="text1"/>
        </w:rPr>
        <w:t>alteração (</w:t>
      </w:r>
      <w:r w:rsidR="00045794">
        <w:rPr>
          <w:rStyle w:val="nfase"/>
          <w:rFonts w:ascii="Book Antiqua" w:hAnsi="Book Antiqua"/>
          <w:i w:val="0"/>
          <w:color w:val="000000" w:themeColor="text1"/>
        </w:rPr>
        <w:t xml:space="preserve">ões) </w:t>
      </w:r>
      <w:r w:rsidR="002E1C7D">
        <w:rPr>
          <w:rStyle w:val="nfase"/>
          <w:rFonts w:ascii="Book Antiqua" w:hAnsi="Book Antiqua"/>
          <w:i w:val="0"/>
          <w:color w:val="000000" w:themeColor="text1"/>
        </w:rPr>
        <w:t>descritas no subitem anterior e publicadas nos endereços eletrônicos supracitados</w:t>
      </w:r>
      <w:r w:rsidR="00142A8F">
        <w:rPr>
          <w:rStyle w:val="nfase"/>
          <w:rFonts w:ascii="Book Antiqua" w:hAnsi="Book Antiqua"/>
          <w:i w:val="0"/>
          <w:color w:val="000000" w:themeColor="text1"/>
        </w:rPr>
        <w:t>, consequentemente desconhecendo o teor dos avisos publicados.</w:t>
      </w:r>
    </w:p>
    <w:p w:rsidR="007D2CB9" w:rsidRPr="00627233" w:rsidRDefault="007D2CB9" w:rsidP="00B51AAE">
      <w:pPr>
        <w:rPr>
          <w:rFonts w:ascii="Book Antiqua" w:eastAsia="Book Antiqua" w:hAnsi="Book Antiqua"/>
        </w:rPr>
      </w:pPr>
    </w:p>
    <w:p w:rsidR="00C2369D" w:rsidRPr="00627233" w:rsidRDefault="00C2369D" w:rsidP="00C2369D">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C40320" w:rsidRDefault="00C2369D" w:rsidP="00C2369D">
      <w:pPr>
        <w:ind w:right="-852"/>
        <w:rPr>
          <w:rFonts w:ascii="Book Antiqua" w:hAnsi="Book Antiqua"/>
          <w:b/>
        </w:rPr>
      </w:pPr>
      <w:r w:rsidRPr="00627233">
        <w:rPr>
          <w:rStyle w:val="nfase"/>
          <w:rFonts w:ascii="Book Antiqua" w:eastAsia="Book Antiqua" w:hAnsi="Book Antiqua"/>
          <w:i w:val="0"/>
        </w:rPr>
        <w:t>2.1 A presente Licitação tem por objeto o</w:t>
      </w:r>
      <w:r w:rsidR="007F3F50">
        <w:rPr>
          <w:rStyle w:val="nfase"/>
          <w:rFonts w:ascii="Book Antiqua" w:eastAsia="Book Antiqua" w:hAnsi="Book Antiqua"/>
          <w:i w:val="0"/>
        </w:rPr>
        <w:t xml:space="preserve"> </w:t>
      </w:r>
      <w:r w:rsidR="007F3F50" w:rsidRPr="007F3F50">
        <w:rPr>
          <w:rStyle w:val="nfase"/>
          <w:rFonts w:ascii="Book Antiqua" w:eastAsia="Book Antiqua" w:hAnsi="Book Antiqua"/>
          <w:b/>
          <w:i w:val="0"/>
          <w:color w:val="000000" w:themeColor="text1"/>
        </w:rPr>
        <w:t>REGISTRO DE PREÇOS OBJETIVANDO A CONTRATAÇÃO DOS SERVIÇOS DE LOCAÇÃO DE ESTRUTURAS PARA EVENTOS</w:t>
      </w:r>
      <w:r w:rsidR="00C40320">
        <w:rPr>
          <w:rStyle w:val="nfase"/>
          <w:rFonts w:ascii="Book Antiqua" w:eastAsia="Book Antiqua" w:hAnsi="Book Antiqua"/>
          <w:i w:val="0"/>
        </w:rPr>
        <w:t xml:space="preserve"> </w:t>
      </w:r>
      <w:r w:rsidRPr="00627233">
        <w:rPr>
          <w:rFonts w:ascii="Book Antiqua" w:hAnsi="Book Antiqua"/>
        </w:rPr>
        <w:t xml:space="preserve">conforme as características descritas no </w:t>
      </w:r>
      <w:r w:rsidR="007F3F50" w:rsidRPr="007F3F50">
        <w:rPr>
          <w:rFonts w:ascii="Book Antiqua" w:hAnsi="Book Antiqua"/>
          <w:b/>
        </w:rPr>
        <w:t>Anexo I – Termo de Referência</w:t>
      </w:r>
      <w:r w:rsidR="007F3F50">
        <w:rPr>
          <w:rFonts w:ascii="Book Antiqua" w:hAnsi="Book Antiqua"/>
        </w:rPr>
        <w:t xml:space="preserve">, bem como no </w:t>
      </w:r>
      <w:r w:rsidR="007F3F50" w:rsidRPr="007F3F50">
        <w:rPr>
          <w:rFonts w:ascii="Book Antiqua" w:hAnsi="Book Antiqua"/>
          <w:b/>
        </w:rPr>
        <w:t>Anexo IV – Proposta de Preços</w:t>
      </w:r>
      <w:r w:rsidR="007F3F50">
        <w:rPr>
          <w:rFonts w:ascii="Book Antiqua" w:hAnsi="Book Antiqua"/>
        </w:rPr>
        <w:t xml:space="preserve"> do presente Edital.</w:t>
      </w:r>
    </w:p>
    <w:p w:rsidR="00B0386F" w:rsidRPr="003C1687" w:rsidRDefault="00C2369D" w:rsidP="00C2369D">
      <w:pPr>
        <w:ind w:right="-852"/>
        <w:rPr>
          <w:rFonts w:ascii="Book Antiqua" w:hAnsi="Book Antiqua"/>
          <w:color w:val="FF0000"/>
        </w:rPr>
      </w:pPr>
      <w:r w:rsidRPr="004C4E3D">
        <w:rPr>
          <w:rFonts w:ascii="Book Antiqua" w:hAnsi="Book Antiqua"/>
          <w:color w:val="000000" w:themeColor="text1"/>
        </w:rPr>
        <w:t xml:space="preserve">2.2 </w:t>
      </w:r>
      <w:r w:rsidR="00B0386F" w:rsidRPr="004C4E3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w:t>
      </w:r>
      <w:r w:rsidR="00116C5E" w:rsidRPr="004C4E3D">
        <w:rPr>
          <w:rFonts w:ascii="Book Antiqua" w:hAnsi="Book Antiqua"/>
          <w:color w:val="000000" w:themeColor="text1"/>
        </w:rPr>
        <w:t>Art</w:t>
      </w:r>
      <w:r w:rsidR="004B4487" w:rsidRPr="004C4E3D">
        <w:rPr>
          <w:rFonts w:ascii="Book Antiqua" w:hAnsi="Book Antiqua"/>
          <w:color w:val="000000" w:themeColor="text1"/>
        </w:rPr>
        <w:t xml:space="preserve">. 83 </w:t>
      </w:r>
      <w:r w:rsidR="00116C5E" w:rsidRPr="004C4E3D">
        <w:rPr>
          <w:rFonts w:ascii="Book Antiqua" w:hAnsi="Book Antiqua"/>
          <w:color w:val="000000" w:themeColor="text1"/>
        </w:rPr>
        <w:t>da</w:t>
      </w:r>
      <w:r w:rsidR="004B4487" w:rsidRPr="004C4E3D">
        <w:rPr>
          <w:rFonts w:ascii="Book Antiqua" w:hAnsi="Book Antiqua"/>
          <w:color w:val="000000" w:themeColor="text1"/>
        </w:rPr>
        <w:t xml:space="preserve"> </w:t>
      </w:r>
      <w:r w:rsidR="004C2A24" w:rsidRPr="00E32266">
        <w:rPr>
          <w:rFonts w:ascii="Book Antiqua" w:eastAsia="Book Antiqua" w:hAnsi="Book Antiqua"/>
        </w:rPr>
        <w:t>Lei Federal n° 14.133/2021</w:t>
      </w:r>
      <w:r w:rsidR="004C4E3D">
        <w:rPr>
          <w:rFonts w:ascii="Book Antiqua" w:hAnsi="Book Antiqua"/>
          <w:b/>
          <w:color w:val="000000" w:themeColor="text1"/>
        </w:rPr>
        <w:t>.</w:t>
      </w:r>
    </w:p>
    <w:p w:rsidR="00C2369D" w:rsidRDefault="00C2369D" w:rsidP="004B4487">
      <w:pPr>
        <w:widowControl w:val="0"/>
        <w:tabs>
          <w:tab w:val="left" w:pos="9356"/>
        </w:tabs>
        <w:ind w:right="-852"/>
        <w:rPr>
          <w:rFonts w:ascii="Book Antiqua" w:hAnsi="Book Antiqua"/>
        </w:rPr>
      </w:pPr>
      <w:r w:rsidRPr="00627233">
        <w:rPr>
          <w:rFonts w:ascii="Book Antiqua" w:hAnsi="Book Antiqua"/>
        </w:rPr>
        <w:t xml:space="preserve">2.3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sidR="00FF7AF9">
        <w:rPr>
          <w:rFonts w:ascii="Book Antiqua" w:hAnsi="Book Antiqua"/>
        </w:rPr>
        <w:t>.</w:t>
      </w:r>
    </w:p>
    <w:p w:rsidR="00C2369D" w:rsidRPr="00627233" w:rsidRDefault="00C2369D" w:rsidP="0028472E">
      <w:pPr>
        <w:widowControl w:val="0"/>
        <w:ind w:right="-852"/>
        <w:rPr>
          <w:rFonts w:ascii="Book Antiqua" w:eastAsia="Book Antiqua" w:hAnsi="Book Antiqua"/>
          <w:b/>
        </w:rPr>
      </w:pPr>
    </w:p>
    <w:p w:rsidR="002028E6" w:rsidRPr="00627233" w:rsidRDefault="002028E6" w:rsidP="0028472E">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104CAA" w:rsidRDefault="00104CAA" w:rsidP="00F77DDB">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 xml:space="preserve">3.1 </w:t>
      </w:r>
      <w:r w:rsidR="00F77DDB" w:rsidRPr="00F77DDB">
        <w:rPr>
          <w:rFonts w:ascii="Book Antiqua" w:hAnsi="Book Antiqua"/>
          <w:bCs/>
          <w:color w:val="000000"/>
          <w:shd w:val="clear" w:color="auto" w:fill="FFFFFF"/>
          <w:lang w:eastAsia="pt-BR"/>
        </w:rPr>
        <w:t xml:space="preserve">Poderão participar deste Pregão as empresas legalmente constituídas e que comprovem possuir os requisitos mínimos de qualificação exigidos neste Edital e seus Anexos </w:t>
      </w:r>
      <w:r w:rsidRPr="00F77DDB">
        <w:rPr>
          <w:rFonts w:ascii="Book Antiqua" w:hAnsi="Book Antiqua"/>
          <w:bCs/>
          <w:color w:val="000000"/>
          <w:shd w:val="clear" w:color="auto" w:fill="FFFFFF"/>
          <w:lang w:eastAsia="pt-BR"/>
        </w:rPr>
        <w:t>e que estejam devidamente cadastrad</w:t>
      </w:r>
      <w:r w:rsidR="005535A3">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sidR="005535A3">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009F5298" w:rsidRPr="008073C5">
        <w:rPr>
          <w:rStyle w:val="nfase"/>
          <w:rFonts w:ascii="Book Antiqua" w:hAnsi="Book Antiqua"/>
          <w:b/>
          <w:i w:val="0"/>
          <w:color w:val="000000" w:themeColor="text1"/>
          <w:u w:val="single"/>
        </w:rPr>
        <w:t>Plataforma de Licitações</w:t>
      </w:r>
      <w:r w:rsidR="008073C5" w:rsidRPr="008073C5">
        <w:rPr>
          <w:rStyle w:val="nfase"/>
          <w:rFonts w:ascii="Book Antiqua" w:hAnsi="Book Antiqua"/>
          <w:b/>
          <w:i w:val="0"/>
          <w:color w:val="000000" w:themeColor="text1"/>
          <w:u w:val="single"/>
        </w:rPr>
        <w:t xml:space="preserve"> </w:t>
      </w:r>
      <w:r w:rsidR="009F5298" w:rsidRPr="008073C5">
        <w:rPr>
          <w:rStyle w:val="nfase"/>
          <w:rFonts w:ascii="Book Antiqua" w:hAnsi="Book Antiqua"/>
          <w:b/>
          <w:i w:val="0"/>
          <w:color w:val="000000" w:themeColor="text1"/>
          <w:u w:val="single"/>
        </w:rPr>
        <w:t>Compras BR</w:t>
      </w:r>
      <w:r w:rsidR="009F5298" w:rsidRPr="008073C5">
        <w:rPr>
          <w:rStyle w:val="nfase"/>
          <w:rFonts w:ascii="Book Antiqua" w:hAnsi="Book Antiqua"/>
          <w:b/>
          <w:i w:val="0"/>
          <w:color w:val="000000" w:themeColor="text1"/>
        </w:rPr>
        <w:t xml:space="preserve"> </w:t>
      </w:r>
      <w:r w:rsidR="009F5298" w:rsidRPr="008073C5">
        <w:rPr>
          <w:rFonts w:ascii="Book Antiqua" w:hAnsi="Book Antiqua"/>
          <w:color w:val="000000" w:themeColor="text1"/>
        </w:rPr>
        <w:t xml:space="preserve">no endereço eletrônico </w:t>
      </w:r>
      <w:hyperlink r:id="rId15" w:history="1">
        <w:r w:rsidR="009F5298" w:rsidRPr="008073C5">
          <w:rPr>
            <w:rStyle w:val="Hyperlink"/>
            <w:rFonts w:ascii="Book Antiqua" w:hAnsi="Book Antiqua"/>
            <w:b/>
            <w:color w:val="000000" w:themeColor="text1"/>
          </w:rPr>
          <w:t>www.comprasbr.com.br</w:t>
        </w:r>
      </w:hyperlink>
      <w:r w:rsidR="009F5298" w:rsidRPr="008073C5">
        <w:rPr>
          <w:rStyle w:val="nfase"/>
          <w:rFonts w:ascii="Book Antiqua" w:hAnsi="Book Antiqua"/>
          <w:i w:val="0"/>
          <w:color w:val="000000" w:themeColor="text1"/>
        </w:rPr>
        <w:t>,</w:t>
      </w:r>
      <w:r w:rsidR="009F5298"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0E5D8E" w:rsidRDefault="000E5D8E" w:rsidP="00F77DDB">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sidR="002F126F">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sidR="00FE0AB9">
        <w:rPr>
          <w:rFonts w:ascii="Book Antiqua" w:hAnsi="Book Antiqua"/>
          <w:bCs/>
          <w:color w:val="000000"/>
          <w:shd w:val="clear" w:color="auto" w:fill="FFFFFF"/>
          <w:lang w:eastAsia="pt-BR"/>
        </w:rPr>
        <w:t xml:space="preserve">, nos termos do </w:t>
      </w:r>
      <w:r w:rsidR="00FE0AB9">
        <w:rPr>
          <w:rFonts w:ascii="Book Antiqua" w:hAnsi="Book Antiqua"/>
          <w:color w:val="000000" w:themeColor="text1"/>
        </w:rPr>
        <w:t>Art. 16</w:t>
      </w:r>
      <w:r w:rsidR="00FE0AB9" w:rsidRPr="00837F6D">
        <w:rPr>
          <w:rFonts w:ascii="Book Antiqua" w:hAnsi="Book Antiqua"/>
          <w:color w:val="000000" w:themeColor="text1"/>
        </w:rPr>
        <w:t xml:space="preserve"> da </w:t>
      </w:r>
      <w:r w:rsidR="004C2A24" w:rsidRPr="00E32266">
        <w:rPr>
          <w:rFonts w:ascii="Book Antiqua" w:eastAsia="Book Antiqua" w:hAnsi="Book Antiqua"/>
        </w:rPr>
        <w:t>Lei Federal n° 14.133/2021</w:t>
      </w:r>
      <w:r w:rsidR="00FE0AB9" w:rsidRPr="00837F6D">
        <w:rPr>
          <w:color w:val="000000" w:themeColor="text1"/>
        </w:rPr>
        <w:t>.</w:t>
      </w:r>
    </w:p>
    <w:p w:rsidR="00104CAA" w:rsidRDefault="00394E94" w:rsidP="00394E94">
      <w:pPr>
        <w:rPr>
          <w:rStyle w:val="nfase"/>
          <w:rFonts w:ascii="Book Antiqua" w:eastAsia="Book Antiqua" w:hAnsi="Book Antiqua"/>
          <w:i w:val="0"/>
        </w:rPr>
      </w:pPr>
      <w:r>
        <w:rPr>
          <w:rStyle w:val="nfase"/>
          <w:rFonts w:ascii="Book Antiqua" w:eastAsia="Book Antiqua" w:hAnsi="Book Antiqua"/>
          <w:i w:val="0"/>
        </w:rPr>
        <w:t xml:space="preserve">3.2 </w:t>
      </w:r>
      <w:r w:rsidR="00104CAA" w:rsidRPr="00627233">
        <w:rPr>
          <w:rStyle w:val="nfase"/>
          <w:rFonts w:ascii="Book Antiqua" w:eastAsia="Book Antiqua" w:hAnsi="Book Antiqua"/>
          <w:i w:val="0"/>
        </w:rPr>
        <w:t xml:space="preserve">Ao apresentar proposta a proponente </w:t>
      </w:r>
      <w:r w:rsidR="00104CAA" w:rsidRPr="002F126F">
        <w:rPr>
          <w:rStyle w:val="nfase"/>
          <w:rFonts w:ascii="Book Antiqua" w:eastAsia="Book Antiqua" w:hAnsi="Book Antiqua"/>
          <w:b/>
          <w:i w:val="0"/>
        </w:rPr>
        <w:t>SE OBRIGA E DECLARA TER ACEITO</w:t>
      </w:r>
      <w:r w:rsidR="00104CAA" w:rsidRPr="00627233">
        <w:rPr>
          <w:rStyle w:val="nfase"/>
          <w:rFonts w:ascii="Book Antiqua" w:eastAsia="Book Antiqua" w:hAnsi="Book Antiqua"/>
          <w:i w:val="0"/>
        </w:rPr>
        <w:t xml:space="preserve"> os termos do presente Edital.</w:t>
      </w:r>
    </w:p>
    <w:p w:rsidR="007829A8" w:rsidRPr="00627233" w:rsidRDefault="007829A8" w:rsidP="00394E94">
      <w:pPr>
        <w:rPr>
          <w:rStyle w:val="nfase"/>
          <w:rFonts w:ascii="Book Antiqua" w:eastAsia="Book Antiqua" w:hAnsi="Book Antiqua"/>
          <w:i w:val="0"/>
        </w:rPr>
      </w:pPr>
    </w:p>
    <w:p w:rsidR="00BF407B" w:rsidRPr="007F3F50" w:rsidRDefault="004926E8" w:rsidP="004926E8">
      <w:pPr>
        <w:rPr>
          <w:rStyle w:val="nfase"/>
          <w:rFonts w:ascii="Book Antiqua" w:eastAsia="Book Antiqua" w:hAnsi="Book Antiqua"/>
          <w:b/>
          <w:i w:val="0"/>
          <w:color w:val="000000" w:themeColor="text1"/>
        </w:rPr>
      </w:pPr>
      <w:r w:rsidRPr="00281DCA">
        <w:rPr>
          <w:rStyle w:val="nfase"/>
          <w:rFonts w:ascii="Book Antiqua" w:eastAsia="Book Antiqua" w:hAnsi="Book Antiqua"/>
          <w:b/>
          <w:i w:val="0"/>
          <w:color w:val="000000" w:themeColor="text1"/>
        </w:rPr>
        <w:t xml:space="preserve">3.3 </w:t>
      </w:r>
      <w:r w:rsidR="007F3F50" w:rsidRPr="00281DCA">
        <w:rPr>
          <w:rStyle w:val="nfase"/>
          <w:rFonts w:ascii="Book Antiqua" w:eastAsia="Book Antiqua" w:hAnsi="Book Antiqua"/>
          <w:b/>
          <w:i w:val="0"/>
          <w:color w:val="000000" w:themeColor="text1"/>
        </w:rPr>
        <w:t xml:space="preserve">OS ITENS </w:t>
      </w:r>
      <w:r w:rsidR="00281DCA" w:rsidRPr="0051340E">
        <w:rPr>
          <w:rStyle w:val="nfase"/>
          <w:rFonts w:ascii="Book Antiqua" w:eastAsia="Book Antiqua" w:hAnsi="Book Antiqua"/>
          <w:b/>
          <w:i w:val="0"/>
          <w:color w:val="000000" w:themeColor="text1"/>
          <w:u w:val="single"/>
        </w:rPr>
        <w:t xml:space="preserve">04, 05, 13, 14, 15, 23, 24, 25, 26, 27, </w:t>
      </w:r>
      <w:r w:rsidR="004E0B69">
        <w:rPr>
          <w:rStyle w:val="nfase"/>
          <w:rFonts w:ascii="Book Antiqua" w:eastAsia="Book Antiqua" w:hAnsi="Book Antiqua"/>
          <w:b/>
          <w:i w:val="0"/>
          <w:color w:val="000000" w:themeColor="text1"/>
          <w:u w:val="single"/>
        </w:rPr>
        <w:t xml:space="preserve">29, 36, 43, 44, 45, 46, 50, </w:t>
      </w:r>
      <w:r w:rsidR="00281DCA" w:rsidRPr="0051340E">
        <w:rPr>
          <w:rStyle w:val="nfase"/>
          <w:rFonts w:ascii="Book Antiqua" w:eastAsia="Book Antiqua" w:hAnsi="Book Antiqua"/>
          <w:b/>
          <w:i w:val="0"/>
          <w:color w:val="000000" w:themeColor="text1"/>
          <w:u w:val="single"/>
        </w:rPr>
        <w:t>55, 65, 67, 68, 69, 70, 72, 74, 75 E 76</w:t>
      </w:r>
      <w:r w:rsidR="007F3F50" w:rsidRPr="00281DCA">
        <w:rPr>
          <w:rStyle w:val="nfase"/>
          <w:rFonts w:ascii="Book Antiqua" w:eastAsia="Book Antiqua" w:hAnsi="Book Antiqua"/>
          <w:b/>
          <w:i w:val="0"/>
          <w:color w:val="000000" w:themeColor="text1"/>
        </w:rPr>
        <w:t xml:space="preserve"> SÃO</w:t>
      </w:r>
      <w:r w:rsidRPr="00281DCA">
        <w:rPr>
          <w:rStyle w:val="nfase"/>
          <w:rFonts w:ascii="Book Antiqua" w:eastAsia="Book Antiqua" w:hAnsi="Book Antiqua"/>
          <w:b/>
          <w:i w:val="0"/>
          <w:color w:val="000000" w:themeColor="text1"/>
        </w:rPr>
        <w:t xml:space="preserve"> DE PARTICIPAÇÃO GERAL DOS INTERESSADOS</w:t>
      </w:r>
      <w:r w:rsidR="00BF407B" w:rsidRPr="00281DCA">
        <w:rPr>
          <w:rStyle w:val="nfase"/>
          <w:rFonts w:ascii="Book Antiqua" w:eastAsia="Book Antiqua" w:hAnsi="Book Antiqua"/>
          <w:b/>
          <w:i w:val="0"/>
          <w:color w:val="000000" w:themeColor="text1"/>
        </w:rPr>
        <w:t>.</w:t>
      </w:r>
      <w:r w:rsidR="009357AC" w:rsidRPr="007F3F50">
        <w:rPr>
          <w:rStyle w:val="nfase"/>
          <w:rFonts w:ascii="Book Antiqua" w:eastAsia="Book Antiqua" w:hAnsi="Book Antiqua"/>
          <w:b/>
          <w:i w:val="0"/>
          <w:color w:val="000000" w:themeColor="text1"/>
        </w:rPr>
        <w:t xml:space="preserve"> </w:t>
      </w:r>
    </w:p>
    <w:p w:rsidR="00BF407B" w:rsidRPr="00BF407B" w:rsidRDefault="00BF407B" w:rsidP="004926E8">
      <w:pPr>
        <w:rPr>
          <w:rStyle w:val="nfase"/>
          <w:rFonts w:ascii="Book Antiqua" w:eastAsia="Book Antiqua" w:hAnsi="Book Antiqua"/>
          <w:b/>
          <w:i w:val="0"/>
          <w:color w:val="FF0000"/>
        </w:rPr>
      </w:pPr>
    </w:p>
    <w:p w:rsidR="004926E8" w:rsidRPr="007F3F50" w:rsidRDefault="00BF407B" w:rsidP="004926E8">
      <w:pPr>
        <w:rPr>
          <w:rStyle w:val="nfase"/>
          <w:rFonts w:ascii="Book Antiqua" w:eastAsia="Book Antiqua" w:hAnsi="Book Antiqua"/>
          <w:b/>
          <w:i w:val="0"/>
          <w:color w:val="000000" w:themeColor="text1"/>
        </w:rPr>
      </w:pPr>
      <w:r w:rsidRPr="00281DCA">
        <w:rPr>
          <w:rFonts w:ascii="Book Antiqua" w:eastAsia="Book Antiqua" w:hAnsi="Book Antiqua" w:cs="Times New Roman"/>
          <w:b/>
          <w:color w:val="000000" w:themeColor="text1"/>
        </w:rPr>
        <w:t>3.3</w:t>
      </w:r>
      <w:r w:rsidR="007F3F50" w:rsidRPr="00281DCA">
        <w:rPr>
          <w:rFonts w:ascii="Book Antiqua" w:eastAsia="Book Antiqua" w:hAnsi="Book Antiqua" w:cs="Times New Roman"/>
          <w:b/>
          <w:color w:val="000000" w:themeColor="text1"/>
        </w:rPr>
        <w:t>.1</w:t>
      </w:r>
      <w:r w:rsidRPr="00281DCA">
        <w:rPr>
          <w:rFonts w:ascii="Book Antiqua" w:eastAsia="Book Antiqua" w:hAnsi="Book Antiqua" w:cs="Times New Roman"/>
          <w:b/>
          <w:color w:val="000000" w:themeColor="text1"/>
        </w:rPr>
        <w:t xml:space="preserve"> </w:t>
      </w:r>
      <w:r w:rsidR="007F3F50" w:rsidRPr="00281DCA">
        <w:rPr>
          <w:rFonts w:ascii="Book Antiqua" w:eastAsia="Book Antiqua" w:hAnsi="Book Antiqua" w:cs="Times New Roman"/>
          <w:b/>
          <w:color w:val="000000" w:themeColor="text1"/>
        </w:rPr>
        <w:t xml:space="preserve">OS ITENS </w:t>
      </w:r>
      <w:r w:rsidR="00281DCA" w:rsidRPr="0051340E">
        <w:rPr>
          <w:rFonts w:ascii="Book Antiqua" w:eastAsia="Book Antiqua" w:hAnsi="Book Antiqua" w:cs="Times New Roman"/>
          <w:b/>
          <w:color w:val="000000" w:themeColor="text1"/>
          <w:u w:val="single"/>
        </w:rPr>
        <w:t xml:space="preserve">01, 02, 03, 06, 07, 08, 09, 10, 11, 12, 16, 17, 18, 19, 20, 21, 22, 28, 30, 31, 32, 33, 34, 35, 37, 38, 39, 40, 41, 42, 47, 48, 49, </w:t>
      </w:r>
      <w:r w:rsidR="004E0B69">
        <w:rPr>
          <w:rFonts w:ascii="Book Antiqua" w:eastAsia="Book Antiqua" w:hAnsi="Book Antiqua" w:cs="Times New Roman"/>
          <w:b/>
          <w:color w:val="000000" w:themeColor="text1"/>
          <w:u w:val="single"/>
        </w:rPr>
        <w:t xml:space="preserve">51, </w:t>
      </w:r>
      <w:r w:rsidR="00281DCA" w:rsidRPr="0051340E">
        <w:rPr>
          <w:rFonts w:ascii="Book Antiqua" w:eastAsia="Book Antiqua" w:hAnsi="Book Antiqua" w:cs="Times New Roman"/>
          <w:b/>
          <w:color w:val="000000" w:themeColor="text1"/>
          <w:u w:val="single"/>
        </w:rPr>
        <w:t>52, 53, 54, 56, 57, 58, 59, 60, 61, 62, 63, 64, 66, 71, 73, 77, 78, 79, 80, 81, 82, 83, 84, 85, 86, 87, 88, 89, 90, 91, 92, 93, 94, 95, 96 E 97</w:t>
      </w:r>
      <w:r w:rsidR="007F3F50" w:rsidRPr="00281DCA">
        <w:rPr>
          <w:rFonts w:ascii="Book Antiqua" w:eastAsia="Book Antiqua" w:hAnsi="Book Antiqua" w:cs="Times New Roman"/>
          <w:b/>
          <w:color w:val="000000" w:themeColor="text1"/>
        </w:rPr>
        <w:t xml:space="preserve"> SÃO</w:t>
      </w:r>
      <w:r w:rsidR="009357AC" w:rsidRPr="00281DCA">
        <w:rPr>
          <w:rFonts w:ascii="Book Antiqua" w:eastAsia="Book Antiqua" w:hAnsi="Book Antiqua" w:cs="Times New Roman"/>
          <w:b/>
          <w:color w:val="000000" w:themeColor="text1"/>
        </w:rPr>
        <w:t xml:space="preserve"> DE PARTICIPAÇÃO EXCLUSIVA DE MICROEMPRESAS E EMPRESAS DE PEQUENO PORTE, CONFORME ESTABELECE O ART. 48, INCISO “I” DA LEI COMPLEMENTAR Nº 123/2006 E ART. 6º DO DECRETO MUNICIPAL Nº 7.241/2016</w:t>
      </w:r>
      <w:r w:rsidRPr="00281DCA">
        <w:rPr>
          <w:rFonts w:ascii="Book Antiqua" w:eastAsia="Book Antiqua" w:hAnsi="Book Antiqua" w:cs="Times New Roman"/>
          <w:b/>
          <w:color w:val="000000" w:themeColor="text1"/>
        </w:rPr>
        <w:t>.</w:t>
      </w:r>
    </w:p>
    <w:p w:rsidR="009357AC" w:rsidRPr="00627233" w:rsidRDefault="009357AC" w:rsidP="004926E8">
      <w:pPr>
        <w:rPr>
          <w:rStyle w:val="nfase"/>
          <w:rFonts w:ascii="Book Antiqua" w:eastAsia="Book Antiqua" w:hAnsi="Book Antiqua"/>
          <w:i w:val="0"/>
        </w:rPr>
      </w:pPr>
    </w:p>
    <w:p w:rsidR="004926E8" w:rsidRPr="000A5FB1" w:rsidRDefault="004926E8" w:rsidP="001979D1">
      <w:pPr>
        <w:shd w:val="clear" w:color="auto" w:fill="FFFFFF"/>
        <w:rPr>
          <w:rFonts w:ascii="Book Antiqua" w:eastAsia="Book Antiqua" w:hAnsi="Book Antiqua"/>
        </w:rPr>
      </w:pPr>
      <w:r w:rsidRPr="000A5FB1">
        <w:rPr>
          <w:rFonts w:ascii="Book Antiqua" w:eastAsia="Book Antiqua" w:hAnsi="Book Antiqua"/>
        </w:rPr>
        <w:t xml:space="preserve">3.4 </w:t>
      </w:r>
      <w:r w:rsidR="00382C0A" w:rsidRPr="001B54C6">
        <w:rPr>
          <w:rFonts w:ascii="Book Antiqua" w:eastAsia="Book Antiqua" w:hAnsi="Book Antiqua"/>
          <w:b/>
        </w:rPr>
        <w:t>Não poderão disputar licitação ou participar da execução de contrato, direta ou indiretamente:</w:t>
      </w:r>
    </w:p>
    <w:p w:rsidR="008042C8" w:rsidRPr="008042C8" w:rsidRDefault="008042C8" w:rsidP="00C200EB">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lastRenderedPageBreak/>
        <w:t>Aquele que não atenda às condições deste Edital e seu(s) anexo(s);</w:t>
      </w:r>
    </w:p>
    <w:p w:rsidR="008042C8" w:rsidRPr="008042C8" w:rsidRDefault="008042C8" w:rsidP="00C200EB">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sidR="0098505A">
        <w:rPr>
          <w:rFonts w:ascii="Book Antiqua" w:eastAsia="Book Antiqua" w:hAnsi="Book Antiqua"/>
        </w:rPr>
        <w:t>ento de bens a ele relacionados;</w:t>
      </w:r>
    </w:p>
    <w:p w:rsidR="008042C8" w:rsidRPr="008042C8" w:rsidRDefault="008042C8" w:rsidP="00C200EB">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2373D5" w:rsidRPr="00585461" w:rsidRDefault="008042C8" w:rsidP="00C200EB">
      <w:pPr>
        <w:pStyle w:val="PargrafodaLista"/>
        <w:numPr>
          <w:ilvl w:val="0"/>
          <w:numId w:val="18"/>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8042C8" w:rsidRPr="008042C8" w:rsidRDefault="008042C8" w:rsidP="00C200EB">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8042C8" w:rsidRPr="008042C8" w:rsidRDefault="008042C8" w:rsidP="00C200EB">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8042C8" w:rsidRPr="008042C8" w:rsidRDefault="008042C8" w:rsidP="00C200EB">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D63874" w:rsidRPr="00D63874" w:rsidRDefault="008042C8" w:rsidP="00C200EB">
      <w:pPr>
        <w:pStyle w:val="PargrafodaLista"/>
        <w:numPr>
          <w:ilvl w:val="0"/>
          <w:numId w:val="18"/>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 xml:space="preserve">Organizações da Sociedade Civil de Interesse Público </w:t>
      </w:r>
      <w:r w:rsidR="003A7418" w:rsidRPr="00D63874">
        <w:rPr>
          <w:rFonts w:ascii="Book Antiqua" w:eastAsia="Book Antiqua" w:hAnsi="Book Antiqua"/>
          <w:color w:val="000000" w:themeColor="text1"/>
        </w:rPr>
        <w:t>- OSCIP, atuando nessa condição</w:t>
      </w:r>
      <w:r w:rsidR="00B420ED" w:rsidRPr="00D63874">
        <w:rPr>
          <w:rFonts w:ascii="Book Antiqua" w:eastAsia="Book Antiqua" w:hAnsi="Book Antiqua"/>
          <w:color w:val="000000" w:themeColor="text1"/>
        </w:rPr>
        <w:t>;</w:t>
      </w:r>
    </w:p>
    <w:p w:rsidR="008042C8" w:rsidRDefault="008042C8" w:rsidP="00C200EB">
      <w:pPr>
        <w:pStyle w:val="PargrafodaLista"/>
        <w:numPr>
          <w:ilvl w:val="0"/>
          <w:numId w:val="18"/>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sidR="00B16819">
        <w:rPr>
          <w:rFonts w:ascii="Book Antiqua" w:eastAsia="Book Antiqua" w:hAnsi="Book Antiqua"/>
        </w:rPr>
        <w:t>Art.</w:t>
      </w:r>
      <w:r w:rsidRPr="006723DD">
        <w:rPr>
          <w:rFonts w:ascii="Book Antiqua" w:eastAsia="Book Antiqua" w:hAnsi="Book Antiqua"/>
        </w:rPr>
        <w:t xml:space="preserve"> 9º da </w:t>
      </w:r>
      <w:r w:rsidR="0068214A" w:rsidRPr="00E32266">
        <w:rPr>
          <w:rFonts w:ascii="Book Antiqua" w:eastAsia="Book Antiqua" w:hAnsi="Book Antiqua"/>
        </w:rPr>
        <w:t>Lei Federal n° 14.133/2021</w:t>
      </w:r>
      <w:r w:rsidRPr="006723DD">
        <w:rPr>
          <w:rFonts w:ascii="Book Antiqua" w:eastAsia="Book Antiqua" w:hAnsi="Book Antiqua"/>
        </w:rPr>
        <w:t>;</w:t>
      </w:r>
    </w:p>
    <w:p w:rsidR="00D3419C" w:rsidRPr="001C57D5" w:rsidRDefault="00D3419C" w:rsidP="00C200EB">
      <w:pPr>
        <w:pStyle w:val="PargrafodaLista"/>
        <w:numPr>
          <w:ilvl w:val="0"/>
          <w:numId w:val="18"/>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00E750CA" w:rsidRPr="001C57D5">
        <w:rPr>
          <w:rFonts w:ascii="Book Antiqua" w:hAnsi="Book Antiqua"/>
          <w:color w:val="000000" w:themeColor="text1"/>
        </w:rPr>
        <w:t xml:space="preserve">, nos termos do </w:t>
      </w:r>
      <w:r w:rsidR="00AB7C92" w:rsidRPr="001C57D5">
        <w:rPr>
          <w:rFonts w:ascii="Book Antiqua" w:hAnsi="Book Antiqua"/>
          <w:color w:val="000000" w:themeColor="text1"/>
        </w:rPr>
        <w:t>§2°</w:t>
      </w:r>
      <w:r w:rsidR="00584523" w:rsidRPr="001C57D5">
        <w:rPr>
          <w:rFonts w:ascii="Book Antiqua" w:hAnsi="Book Antiqua"/>
          <w:color w:val="000000" w:themeColor="text1"/>
        </w:rPr>
        <w:t xml:space="preserve"> do</w:t>
      </w:r>
      <w:r w:rsidR="00AB7C92" w:rsidRPr="001C57D5">
        <w:rPr>
          <w:rFonts w:ascii="Book Antiqua" w:hAnsi="Book Antiqua"/>
          <w:color w:val="000000" w:themeColor="text1"/>
        </w:rPr>
        <w:t xml:space="preserve"> Art. 46 do </w:t>
      </w:r>
      <w:r w:rsidR="001C57D5" w:rsidRPr="001C57D5">
        <w:rPr>
          <w:rFonts w:ascii="Book Antiqua" w:eastAsia="Book Antiqua" w:hAnsi="Book Antiqua"/>
          <w:color w:val="000000" w:themeColor="text1"/>
        </w:rPr>
        <w:t>Decreto Municipal nº 11.384/2023</w:t>
      </w:r>
      <w:r w:rsidR="000E40A1">
        <w:rPr>
          <w:rFonts w:ascii="Book Antiqua" w:hAnsi="Book Antiqua"/>
          <w:color w:val="000000" w:themeColor="text1"/>
        </w:rPr>
        <w:t>.</w:t>
      </w:r>
    </w:p>
    <w:p w:rsidR="0013552A" w:rsidRDefault="0013552A" w:rsidP="0028472E">
      <w:pPr>
        <w:widowControl w:val="0"/>
        <w:ind w:right="-852"/>
        <w:rPr>
          <w:rFonts w:ascii="Book Antiqua" w:eastAsia="Book Antiqua" w:hAnsi="Book Antiqua"/>
        </w:rPr>
      </w:pPr>
    </w:p>
    <w:p w:rsidR="006B78EF" w:rsidRDefault="00123334" w:rsidP="006B78EF">
      <w:pPr>
        <w:widowControl w:val="0"/>
        <w:ind w:right="-852"/>
        <w:rPr>
          <w:rFonts w:ascii="Book Antiqua" w:eastAsia="Book Antiqua" w:hAnsi="Book Antiqua"/>
        </w:rPr>
      </w:pPr>
      <w:r>
        <w:rPr>
          <w:rFonts w:ascii="Book Antiqua" w:eastAsia="Book Antiqua" w:hAnsi="Book Antiqua"/>
        </w:rPr>
        <w:t xml:space="preserve">3.4.1 </w:t>
      </w:r>
      <w:r w:rsidR="006B78EF" w:rsidRPr="006B78EF">
        <w:rPr>
          <w:rFonts w:ascii="Book Antiqua" w:eastAsia="Book Antiqua" w:hAnsi="Book Antiqua"/>
        </w:rPr>
        <w:t>Equiparam-se aos autores do projeto as empresas integrantes do mesmo grupo econômico.</w:t>
      </w:r>
    </w:p>
    <w:p w:rsidR="006B78EF" w:rsidRDefault="005A1DA1" w:rsidP="006B78EF">
      <w:pPr>
        <w:widowControl w:val="0"/>
        <w:ind w:right="-852"/>
        <w:rPr>
          <w:rFonts w:ascii="Book Antiqua" w:eastAsia="Book Antiqua" w:hAnsi="Book Antiqua"/>
        </w:rPr>
      </w:pPr>
      <w:r>
        <w:rPr>
          <w:rFonts w:ascii="Book Antiqua" w:eastAsia="Book Antiqua" w:hAnsi="Book Antiqua"/>
        </w:rPr>
        <w:t xml:space="preserve">3.4.2 </w:t>
      </w:r>
      <w:r w:rsidR="006B78EF" w:rsidRPr="006B78EF">
        <w:rPr>
          <w:rFonts w:ascii="Book Antiqua" w:eastAsia="Book Antiqua" w:hAnsi="Book Antiqua"/>
        </w:rPr>
        <w:t xml:space="preserve">A critério da Administração e exclusivamente a seu serviço, o autor dos projetos e a empresa a que se referem </w:t>
      </w:r>
      <w:proofErr w:type="gramStart"/>
      <w:r w:rsidR="00BE5FA0">
        <w:rPr>
          <w:rFonts w:ascii="Book Antiqua" w:eastAsia="Book Antiqua" w:hAnsi="Book Antiqua"/>
        </w:rPr>
        <w:t>as</w:t>
      </w:r>
      <w:proofErr w:type="gramEnd"/>
      <w:r w:rsidR="006B78EF" w:rsidRPr="006B78EF">
        <w:rPr>
          <w:rFonts w:ascii="Book Antiqua" w:eastAsia="Book Antiqua" w:hAnsi="Book Antiqua"/>
        </w:rPr>
        <w:t xml:space="preserve"> </w:t>
      </w:r>
      <w:r w:rsidR="00BE5FA0">
        <w:rPr>
          <w:rFonts w:ascii="Book Antiqua" w:eastAsia="Book Antiqua" w:hAnsi="Book Antiqua"/>
        </w:rPr>
        <w:t>alíneas</w:t>
      </w:r>
      <w:r w:rsidR="006B78EF" w:rsidRPr="006B78EF">
        <w:rPr>
          <w:rFonts w:ascii="Book Antiqua" w:eastAsia="Book Antiqua" w:hAnsi="Book Antiqua"/>
        </w:rPr>
        <w:t xml:space="preserve"> </w:t>
      </w:r>
      <w:r w:rsidR="00BE5FA0" w:rsidRPr="005A1DA1">
        <w:rPr>
          <w:rFonts w:ascii="Book Antiqua" w:eastAsia="Book Antiqua" w:hAnsi="Book Antiqua"/>
          <w:b/>
        </w:rPr>
        <w:t>“b”</w:t>
      </w:r>
      <w:r w:rsidR="006B78EF" w:rsidRPr="006B78EF">
        <w:rPr>
          <w:rFonts w:ascii="Book Antiqua" w:eastAsia="Book Antiqua" w:hAnsi="Book Antiqua"/>
        </w:rPr>
        <w:t xml:space="preserve"> e </w:t>
      </w:r>
      <w:r w:rsidR="00BE5FA0" w:rsidRPr="005A1DA1">
        <w:rPr>
          <w:rFonts w:ascii="Book Antiqua" w:eastAsia="Book Antiqua" w:hAnsi="Book Antiqua"/>
          <w:b/>
        </w:rPr>
        <w:t>“c”</w:t>
      </w:r>
      <w:r w:rsidR="00BE5FA0">
        <w:rPr>
          <w:rFonts w:ascii="Book Antiqua" w:eastAsia="Book Antiqua" w:hAnsi="Book Antiqua"/>
        </w:rPr>
        <w:t xml:space="preserve"> do item 3.4</w:t>
      </w:r>
      <w:r w:rsidR="006B78EF"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6B78EF" w:rsidRDefault="001012EF" w:rsidP="006B78EF">
      <w:pPr>
        <w:widowControl w:val="0"/>
        <w:ind w:right="-852"/>
        <w:rPr>
          <w:rFonts w:ascii="Book Antiqua" w:eastAsia="Book Antiqua" w:hAnsi="Book Antiqua"/>
        </w:rPr>
      </w:pPr>
      <w:r>
        <w:rPr>
          <w:rFonts w:ascii="Book Antiqua" w:eastAsia="Book Antiqua" w:hAnsi="Book Antiqua"/>
        </w:rPr>
        <w:t xml:space="preserve">3.4.3 </w:t>
      </w:r>
      <w:r w:rsidR="005A1DA1">
        <w:rPr>
          <w:rFonts w:ascii="Book Antiqua" w:eastAsia="Book Antiqua" w:hAnsi="Book Antiqua"/>
        </w:rPr>
        <w:t>O disposto nas alíneas</w:t>
      </w:r>
      <w:r w:rsidR="006B78EF" w:rsidRPr="006B78EF">
        <w:rPr>
          <w:rFonts w:ascii="Book Antiqua" w:eastAsia="Book Antiqua" w:hAnsi="Book Antiqua"/>
        </w:rPr>
        <w:t xml:space="preserve"> </w:t>
      </w:r>
      <w:r w:rsidR="005A1DA1" w:rsidRPr="005A1DA1">
        <w:rPr>
          <w:rFonts w:ascii="Book Antiqua" w:eastAsia="Book Antiqua" w:hAnsi="Book Antiqua"/>
          <w:b/>
        </w:rPr>
        <w:t>“b”</w:t>
      </w:r>
      <w:r w:rsidR="005A1DA1" w:rsidRPr="006B78EF">
        <w:rPr>
          <w:rFonts w:ascii="Book Antiqua" w:eastAsia="Book Antiqua" w:hAnsi="Book Antiqua"/>
        </w:rPr>
        <w:t xml:space="preserve"> e </w:t>
      </w:r>
      <w:r w:rsidR="005A1DA1" w:rsidRPr="005A1DA1">
        <w:rPr>
          <w:rFonts w:ascii="Book Antiqua" w:eastAsia="Book Antiqua" w:hAnsi="Book Antiqua"/>
          <w:b/>
        </w:rPr>
        <w:t>“c”</w:t>
      </w:r>
      <w:r w:rsidR="005A1DA1">
        <w:rPr>
          <w:rFonts w:ascii="Book Antiqua" w:eastAsia="Book Antiqua" w:hAnsi="Book Antiqua"/>
        </w:rPr>
        <w:t xml:space="preserve"> do item 3.4</w:t>
      </w:r>
      <w:r w:rsidR="006B78EF"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123334" w:rsidRDefault="004D615B" w:rsidP="004D615B">
      <w:pPr>
        <w:widowControl w:val="0"/>
        <w:ind w:right="-852"/>
        <w:rPr>
          <w:rFonts w:ascii="Book Antiqua" w:eastAsia="Book Antiqua" w:hAnsi="Book Antiqua"/>
        </w:rPr>
      </w:pPr>
      <w:r>
        <w:rPr>
          <w:rFonts w:ascii="Book Antiqua" w:eastAsia="Book Antiqua" w:hAnsi="Book Antiqua"/>
        </w:rPr>
        <w:t xml:space="preserve">3.4.4 </w:t>
      </w:r>
      <w:r w:rsidR="00123334"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00123334" w:rsidRPr="00123334">
        <w:rPr>
          <w:rFonts w:ascii="Book Antiqua" w:eastAsia="Book Antiqua" w:hAnsi="Book Antiqua"/>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AB74BB" w:rsidRPr="00C46288" w:rsidRDefault="00AB74BB" w:rsidP="0028472E">
      <w:pPr>
        <w:widowControl w:val="0"/>
        <w:ind w:right="-852"/>
        <w:rPr>
          <w:rFonts w:ascii="Book Antiqua" w:eastAsia="Book Antiqua" w:hAnsi="Book Antiqua"/>
        </w:rPr>
      </w:pPr>
      <w:r w:rsidRPr="0013552A">
        <w:rPr>
          <w:rFonts w:ascii="Book Antiqua" w:eastAsia="Book Antiqua" w:hAnsi="Book Antiqua"/>
        </w:rPr>
        <w:t>3</w:t>
      </w:r>
      <w:r w:rsidR="00DA2DEC">
        <w:rPr>
          <w:rFonts w:ascii="Book Antiqua" w:eastAsia="Book Antiqua" w:hAnsi="Book Antiqua"/>
        </w:rPr>
        <w:t>.4.5</w:t>
      </w:r>
      <w:r w:rsidRPr="00C46288">
        <w:rPr>
          <w:rFonts w:ascii="Book Antiqua" w:eastAsia="Book Antiqua" w:hAnsi="Book Antiqua"/>
        </w:rPr>
        <w:t xml:space="preserve"> </w:t>
      </w:r>
      <w:r w:rsidR="00C46288" w:rsidRPr="00C46288">
        <w:rPr>
          <w:rFonts w:ascii="Book Antiqua" w:eastAsia="Book Antiqua" w:hAnsi="Book Antiqua"/>
        </w:rPr>
        <w:t xml:space="preserve">A observância das vedações supra </w:t>
      </w:r>
      <w:r w:rsidR="00902943">
        <w:rPr>
          <w:rFonts w:ascii="Book Antiqua" w:eastAsia="Book Antiqua" w:hAnsi="Book Antiqua"/>
        </w:rPr>
        <w:t>é de inteira responsabilidade do</w:t>
      </w:r>
      <w:r w:rsidR="00C46288" w:rsidRPr="00C46288">
        <w:rPr>
          <w:rFonts w:ascii="Book Antiqua" w:eastAsia="Book Antiqua" w:hAnsi="Book Antiqua"/>
        </w:rPr>
        <w:t xml:space="preserve"> licitante que, pelo descumprimento, se sujeita às penalidades cabíveis.</w:t>
      </w:r>
    </w:p>
    <w:p w:rsidR="00E32124" w:rsidRDefault="00E32124" w:rsidP="00EA71A0">
      <w:pPr>
        <w:widowControl w:val="0"/>
        <w:ind w:right="-852"/>
        <w:rPr>
          <w:rFonts w:ascii="Book Antiqua" w:eastAsia="Book Antiqua" w:hAnsi="Book Antiqua"/>
          <w:b/>
        </w:rPr>
      </w:pPr>
    </w:p>
    <w:p w:rsidR="00EA71A0" w:rsidRPr="00627233" w:rsidRDefault="00EA71A0" w:rsidP="00EA71A0">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A71A0" w:rsidRPr="00627233" w:rsidRDefault="00EA71A0" w:rsidP="00EA71A0">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A71A0" w:rsidRPr="00627233" w:rsidRDefault="00EA71A0" w:rsidP="00EA71A0">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A71A0" w:rsidRPr="00627233" w:rsidRDefault="00EA71A0" w:rsidP="00EA71A0">
      <w:pPr>
        <w:rPr>
          <w:rStyle w:val="nfase"/>
          <w:rFonts w:ascii="Book Antiqua" w:eastAsia="Book Antiqua" w:hAnsi="Book Antiqua"/>
          <w:i w:val="0"/>
        </w:rPr>
      </w:pPr>
      <w:r w:rsidRPr="00627233">
        <w:rPr>
          <w:rStyle w:val="nfase"/>
          <w:rFonts w:ascii="Book Antiqua" w:eastAsia="Book Antiqua" w:hAnsi="Book Antiqua"/>
          <w:i w:val="0"/>
        </w:rPr>
        <w:lastRenderedPageBreak/>
        <w:t>4.3 O credenciamento junto ao provedor do sistema implica a responsabilidade do licitante ou de seu representante legal e a presunção de sua capacidade técnica para realização das transações inerentes ao Pregão Eletrônico.</w:t>
      </w:r>
    </w:p>
    <w:p w:rsidR="00EA71A0" w:rsidRPr="00627233" w:rsidRDefault="00EA71A0" w:rsidP="00EA71A0">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EA71A0" w:rsidRDefault="00EA71A0" w:rsidP="00EA71A0">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A71A0" w:rsidRPr="009A6597" w:rsidRDefault="00EA71A0" w:rsidP="00EA71A0">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6</w:t>
      </w:r>
      <w:r w:rsidR="00F12BC7">
        <w:rPr>
          <w:rStyle w:val="nfase"/>
          <w:rFonts w:ascii="Book Antiqua" w:eastAsia="Book Antiqua" w:hAnsi="Book Antiqua"/>
          <w:i w:val="0"/>
        </w:rPr>
        <w:t xml:space="preserve"> </w:t>
      </w:r>
      <w:r w:rsidRPr="009A6597">
        <w:rPr>
          <w:rStyle w:val="nfase"/>
          <w:rFonts w:ascii="Book Antiqua" w:eastAsia="Book Antiqua" w:hAnsi="Book Antiqua"/>
          <w:i w:val="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EA71A0" w:rsidRPr="00627233" w:rsidRDefault="00EA71A0" w:rsidP="00EA71A0">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7</w:t>
      </w:r>
      <w:r w:rsidR="001337AC">
        <w:rPr>
          <w:rStyle w:val="nfase"/>
          <w:rFonts w:ascii="Book Antiqua" w:eastAsia="Book Antiqua" w:hAnsi="Book Antiqua"/>
          <w:i w:val="0"/>
        </w:rPr>
        <w:t xml:space="preserve">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A71A0" w:rsidRPr="00627233" w:rsidRDefault="00EA71A0" w:rsidP="00EA71A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CONDIÇÃO PARA PARTICIPAÇÃO NO PREGÃO, O LICITANTE ASSINALARÁ “SIM” OU “NÃO” EM CAMPO PRÓPRIO DO SISTEMA ELETRÔNICO, RELATIVO ÀS SEGUINTES DECLARAÇÕES:</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sidR="00DB040E">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sidR="00B82D2D">
        <w:rPr>
          <w:rFonts w:ascii="Book Antiqua" w:hAnsi="Book Antiqua"/>
        </w:rPr>
        <w:t>o nas condições impeditivas do A</w:t>
      </w:r>
      <w:r w:rsidRPr="0034675F">
        <w:rPr>
          <w:rFonts w:ascii="Book Antiqua" w:hAnsi="Book Antiqua"/>
        </w:rPr>
        <w:t>rt.</w:t>
      </w:r>
      <w:r w:rsidR="0034723F">
        <w:rPr>
          <w:rFonts w:ascii="Book Antiqua" w:hAnsi="Book Antiqua"/>
        </w:rPr>
        <w:t xml:space="preserve"> 14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sidR="00C343DA">
        <w:rPr>
          <w:rFonts w:ascii="Book Antiqua" w:hAnsi="Book Antiqua"/>
        </w:rPr>
        <w:t xml:space="preserve"> </w:t>
      </w:r>
      <w:r w:rsidR="00DB040E">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sidR="00B82D2D">
        <w:rPr>
          <w:rFonts w:ascii="Book Antiqua" w:hAnsi="Book Antiqua"/>
        </w:rPr>
        <w:t>Art</w:t>
      </w:r>
      <w:r w:rsidRPr="0034675F">
        <w:rPr>
          <w:rFonts w:ascii="Book Antiqua" w:hAnsi="Book Antiqua"/>
        </w:rPr>
        <w:t>. 63, inciso</w:t>
      </w:r>
      <w:r w:rsidR="0034723F">
        <w:rPr>
          <w:rFonts w:ascii="Book Antiqua" w:hAnsi="Book Antiqua"/>
        </w:rPr>
        <w:t xml:space="preserve"> I,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sidR="002A77C3">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sidR="00B82D2D">
        <w:rPr>
          <w:rFonts w:ascii="Book Antiqua" w:hAnsi="Book Antiqua"/>
        </w:rPr>
        <w:t>Art</w:t>
      </w:r>
      <w:r w:rsidRPr="0034675F">
        <w:rPr>
          <w:rFonts w:ascii="Book Antiqua" w:hAnsi="Book Antiqua"/>
        </w:rPr>
        <w:t xml:space="preserve">. 63, inciso </w:t>
      </w:r>
      <w:r w:rsidR="0034723F">
        <w:rPr>
          <w:rFonts w:ascii="Book Antiqua" w:hAnsi="Book Antiqua"/>
        </w:rPr>
        <w:t>IV,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sidR="00DB040E">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sidR="002A77C3">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sidR="00861337">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sidR="00B82D2D">
        <w:rPr>
          <w:rFonts w:ascii="Book Antiqua" w:hAnsi="Book Antiqua"/>
        </w:rPr>
        <w:t>Art</w:t>
      </w:r>
      <w:r w:rsidRPr="0034675F">
        <w:rPr>
          <w:rFonts w:ascii="Book Antiqua" w:hAnsi="Book Antiqua"/>
        </w:rPr>
        <w:t>. 63, §</w:t>
      </w:r>
      <w:r w:rsidR="003528C6">
        <w:rPr>
          <w:rFonts w:ascii="Book Antiqua" w:hAnsi="Book Antiqua"/>
        </w:rPr>
        <w:t>1º,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sidR="00DB040E">
        <w:rPr>
          <w:rFonts w:ascii="Book Antiqua" w:hAnsi="Book Antiqua"/>
        </w:rPr>
        <w:t xml:space="preserve"> </w:t>
      </w:r>
      <w:r w:rsidR="00583684">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sidR="00B82D2D">
        <w:rPr>
          <w:rFonts w:ascii="Book Antiqua" w:hAnsi="Book Antiqua"/>
        </w:rPr>
        <w:t>Art</w:t>
      </w:r>
      <w:r w:rsidRPr="0034675F">
        <w:rPr>
          <w:rFonts w:ascii="Book Antiqua" w:hAnsi="Book Antiqua"/>
        </w:rPr>
        <w:t xml:space="preserve">. 67, inciso </w:t>
      </w:r>
      <w:r w:rsidR="001078FC">
        <w:rPr>
          <w:rFonts w:ascii="Book Antiqua" w:hAnsi="Book Antiqua"/>
        </w:rPr>
        <w:t>VI,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sidR="00DB040E">
        <w:rPr>
          <w:rFonts w:ascii="Book Antiqua" w:hAnsi="Book Antiqua"/>
        </w:rPr>
        <w:t xml:space="preserve"> </w:t>
      </w:r>
      <w:r w:rsidR="00583684">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sidR="00B82D2D">
        <w:rPr>
          <w:rFonts w:ascii="Book Antiqua" w:hAnsi="Book Antiqua"/>
        </w:rPr>
        <w:t>Art</w:t>
      </w:r>
      <w:r w:rsidRPr="00BF79FE">
        <w:rPr>
          <w:rFonts w:ascii="Book Antiqua" w:hAnsi="Book Antiqua"/>
        </w:rPr>
        <w:t>.</w:t>
      </w:r>
      <w:r w:rsidR="00373BE3" w:rsidRPr="00BF79FE">
        <w:rPr>
          <w:rFonts w:ascii="Book Antiqua" w:hAnsi="Book Antiqua"/>
        </w:rPr>
        <w:t xml:space="preserve"> 68, da Lei Federal nº 14.133/2021</w:t>
      </w:r>
      <w:r w:rsidRPr="00BF79FE">
        <w:rPr>
          <w:rFonts w:ascii="Book Antiqua" w:hAnsi="Book Antiqua"/>
        </w:rPr>
        <w:t>, que não emprego menor de 18 (dezoito) anos em trabalho noturno, perigoso ou insalubre e não emprego menor de 16 (</w:t>
      </w:r>
      <w:r w:rsidR="00373BE3" w:rsidRPr="00BF79FE">
        <w:rPr>
          <w:rFonts w:ascii="Book Antiqua" w:hAnsi="Book Antiqua"/>
        </w:rPr>
        <w:t xml:space="preserve">dezesseis) </w:t>
      </w:r>
      <w:r w:rsidRPr="00BF79FE">
        <w:rPr>
          <w:rFonts w:ascii="Book Antiqua" w:hAnsi="Book Antiqua"/>
        </w:rPr>
        <w:t xml:space="preserve">anos, salvo menor, a partir dos 14 (quatorze) anos, na condição de aprendiz, nos termos do inciso XXXIII, do </w:t>
      </w:r>
      <w:r w:rsidR="00B82D2D">
        <w:rPr>
          <w:rFonts w:ascii="Book Antiqua" w:hAnsi="Book Antiqua"/>
        </w:rPr>
        <w:t>Art</w:t>
      </w:r>
      <w:r w:rsidRPr="00BF79FE">
        <w:rPr>
          <w:rFonts w:ascii="Book Antiqua" w:hAnsi="Book Antiqua"/>
        </w:rPr>
        <w:t>.</w:t>
      </w:r>
      <w:r w:rsidR="00BF79FE" w:rsidRPr="00BF79FE">
        <w:rPr>
          <w:rFonts w:ascii="Book Antiqua" w:hAnsi="Book Antiqua"/>
        </w:rPr>
        <w:t xml:space="preserve"> 7º, da Constituição Federal/1988.</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sidR="00523B90">
        <w:rPr>
          <w:rFonts w:ascii="Book Antiqua" w:hAnsi="Book Antiqua"/>
        </w:rPr>
        <w:t xml:space="preserve"> </w:t>
      </w:r>
      <w:proofErr w:type="gramStart"/>
      <w:r w:rsidRPr="0034675F">
        <w:rPr>
          <w:rFonts w:ascii="Book Antiqua" w:hAnsi="Book Antiqua"/>
        </w:rPr>
        <w:t>(</w:t>
      </w:r>
      <w:r w:rsidR="00DB040E">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sidR="00B82D2D">
        <w:rPr>
          <w:rFonts w:ascii="Book Antiqua" w:hAnsi="Book Antiqua"/>
        </w:rPr>
        <w:t>Art</w:t>
      </w:r>
      <w:r w:rsidRPr="0034675F">
        <w:rPr>
          <w:rFonts w:ascii="Book Antiqua" w:hAnsi="Book Antiqua"/>
        </w:rPr>
        <w:t xml:space="preserve">. 1º e no inciso III do </w:t>
      </w:r>
      <w:r w:rsidR="00B82D2D">
        <w:rPr>
          <w:rFonts w:ascii="Book Antiqua" w:hAnsi="Book Antiqua"/>
        </w:rPr>
        <w:t>Art</w:t>
      </w:r>
      <w:r w:rsidR="00BF79FE">
        <w:rPr>
          <w:rFonts w:ascii="Book Antiqua" w:hAnsi="Book Antiqua"/>
        </w:rPr>
        <w:t>. 5º da Constituição Federal/1988.</w:t>
      </w:r>
    </w:p>
    <w:p w:rsidR="00EA71A0" w:rsidRPr="002B062C"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sidR="002A77C3">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estando apto, portanto, a exercer o direito de preferência</w:t>
      </w:r>
      <w:r w:rsidR="00FD7BCF" w:rsidRPr="002B062C">
        <w:rPr>
          <w:rFonts w:ascii="Book Antiqua" w:hAnsi="Book Antiqua"/>
          <w:color w:val="000000" w:themeColor="text1"/>
        </w:rPr>
        <w:t xml:space="preserve"> e declaro estar ciente do </w:t>
      </w:r>
      <w:r w:rsidRPr="002B062C">
        <w:rPr>
          <w:rFonts w:ascii="Book Antiqua" w:hAnsi="Book Antiqua"/>
          <w:color w:val="000000" w:themeColor="text1"/>
        </w:rPr>
        <w:t xml:space="preserve">disposto nos </w:t>
      </w:r>
      <w:r w:rsidR="00791A46">
        <w:rPr>
          <w:rFonts w:ascii="Book Antiqua" w:hAnsi="Book Antiqua"/>
          <w:color w:val="000000" w:themeColor="text1"/>
        </w:rPr>
        <w:t>P</w:t>
      </w:r>
      <w:r w:rsidR="00702D34">
        <w:rPr>
          <w:rFonts w:ascii="Book Antiqua" w:hAnsi="Book Antiqua"/>
          <w:color w:val="000000" w:themeColor="text1"/>
        </w:rPr>
        <w:t>ar</w:t>
      </w:r>
      <w:r w:rsidR="00593410">
        <w:rPr>
          <w:rFonts w:ascii="Book Antiqua" w:hAnsi="Book Antiqua"/>
          <w:color w:val="000000" w:themeColor="text1"/>
        </w:rPr>
        <w:t>ágrafos</w:t>
      </w:r>
      <w:r w:rsidRPr="002B062C">
        <w:rPr>
          <w:rFonts w:ascii="Book Antiqua" w:hAnsi="Book Antiqua"/>
          <w:color w:val="000000" w:themeColor="text1"/>
        </w:rPr>
        <w:t xml:space="preserve"> 1º ao 3º do </w:t>
      </w:r>
      <w:r w:rsidR="00C16391">
        <w:rPr>
          <w:rFonts w:ascii="Book Antiqua" w:hAnsi="Book Antiqua"/>
          <w:color w:val="000000" w:themeColor="text1"/>
        </w:rPr>
        <w:t>Art.</w:t>
      </w:r>
      <w:r w:rsidRPr="002B062C">
        <w:rPr>
          <w:rFonts w:ascii="Book Antiqua" w:hAnsi="Book Antiqua"/>
          <w:color w:val="000000" w:themeColor="text1"/>
        </w:rPr>
        <w:t xml:space="preserve"> 4º da Lei Federal n</w:t>
      </w:r>
      <w:r w:rsidR="00BD20A6" w:rsidRPr="002B062C">
        <w:rPr>
          <w:rFonts w:ascii="Book Antiqua" w:hAnsi="Book Antiqua"/>
          <w:color w:val="000000" w:themeColor="text1"/>
        </w:rPr>
        <w:t>º</w:t>
      </w:r>
      <w:r w:rsidR="00DB040E" w:rsidRPr="002B062C">
        <w:rPr>
          <w:rFonts w:ascii="Book Antiqua" w:hAnsi="Book Antiqua"/>
          <w:color w:val="000000" w:themeColor="text1"/>
        </w:rPr>
        <w:t xml:space="preserve"> </w:t>
      </w:r>
      <w:r w:rsidR="00C14389" w:rsidRPr="002B062C">
        <w:rPr>
          <w:rFonts w:ascii="Book Antiqua" w:hAnsi="Book Antiqua"/>
          <w:color w:val="000000" w:themeColor="text1"/>
        </w:rPr>
        <w:t>14.133/2021.</w:t>
      </w:r>
    </w:p>
    <w:p w:rsidR="00EA71A0" w:rsidRDefault="00F35B5E" w:rsidP="00EA71A0">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r w:rsidR="00BC5D9B">
        <w:rPr>
          <w:rFonts w:ascii="Book Antiqua" w:hAnsi="Book Antiqua"/>
        </w:rPr>
        <w:t xml:space="preserve">     </w:t>
      </w:r>
      <w:proofErr w:type="gramStart"/>
      <w:r w:rsidR="00EA71A0" w:rsidRPr="0034675F">
        <w:rPr>
          <w:rFonts w:ascii="Book Antiqua" w:hAnsi="Book Antiqua"/>
        </w:rPr>
        <w:t xml:space="preserve">( </w:t>
      </w:r>
      <w:r>
        <w:rPr>
          <w:rFonts w:ascii="Book Antiqua" w:hAnsi="Book Antiqua"/>
        </w:rPr>
        <w:t xml:space="preserve"> </w:t>
      </w:r>
      <w:proofErr w:type="gramEnd"/>
      <w:r w:rsidR="00EA71A0" w:rsidRPr="0034675F">
        <w:rPr>
          <w:rFonts w:ascii="Book Antiqua" w:hAnsi="Book Antiqua"/>
        </w:rPr>
        <w:t>) Sim, ME (</w:t>
      </w:r>
      <w:r w:rsidR="001B19F6">
        <w:rPr>
          <w:rFonts w:ascii="Book Antiqua" w:hAnsi="Book Antiqua"/>
        </w:rPr>
        <w:t xml:space="preserve"> </w:t>
      </w:r>
      <w:r w:rsidR="00EA71A0" w:rsidRPr="0034675F">
        <w:rPr>
          <w:rFonts w:ascii="Book Antiqua" w:hAnsi="Book Antiqua"/>
        </w:rPr>
        <w:t xml:space="preserve"> ) Sim, EPP ( </w:t>
      </w:r>
      <w:r w:rsidR="001B19F6">
        <w:rPr>
          <w:rFonts w:ascii="Book Antiqua" w:hAnsi="Book Antiqua"/>
        </w:rPr>
        <w:t xml:space="preserve"> </w:t>
      </w:r>
      <w:r w:rsidR="00EA71A0" w:rsidRPr="0034675F">
        <w:rPr>
          <w:rFonts w:ascii="Book Antiqua" w:hAnsi="Book Antiqua"/>
        </w:rPr>
        <w:t>) Não, outros enquadramentos</w:t>
      </w:r>
    </w:p>
    <w:p w:rsidR="0054601D" w:rsidRPr="0034675F" w:rsidRDefault="0054601D" w:rsidP="00EA71A0">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A71A0" w:rsidRPr="00C14389" w:rsidRDefault="002C791A" w:rsidP="002C791A">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   ) </w:t>
      </w:r>
      <w:r w:rsidR="00C14389" w:rsidRPr="00C14389">
        <w:rPr>
          <w:rFonts w:ascii="Book Antiqua" w:hAnsi="Book Antiqua"/>
          <w:color w:val="000000" w:themeColor="text1"/>
        </w:rPr>
        <w:t xml:space="preserve">Declaro ser </w:t>
      </w:r>
      <w:r w:rsidR="0054601D" w:rsidRPr="00C14389">
        <w:rPr>
          <w:rFonts w:ascii="Book Antiqua" w:hAnsi="Book Antiqua"/>
          <w:color w:val="000000" w:themeColor="text1"/>
        </w:rPr>
        <w:t xml:space="preserve">licitante organizado em cooperativa </w:t>
      </w:r>
      <w:r w:rsidR="00C14389" w:rsidRPr="00C14389">
        <w:rPr>
          <w:rFonts w:ascii="Book Antiqua" w:hAnsi="Book Antiqua"/>
          <w:color w:val="000000" w:themeColor="text1"/>
        </w:rPr>
        <w:t>e que cumpro</w:t>
      </w:r>
      <w:r w:rsidR="0054601D" w:rsidRPr="00C14389">
        <w:rPr>
          <w:rFonts w:ascii="Book Antiqua" w:hAnsi="Book Antiqua"/>
          <w:color w:val="000000" w:themeColor="text1"/>
        </w:rPr>
        <w:t xml:space="preserve"> os requisitos estabelecidos no </w:t>
      </w:r>
      <w:hyperlink r:id="rId17" w:anchor="art16" w:history="1">
        <w:r w:rsidR="00402104" w:rsidRPr="00C14389">
          <w:rPr>
            <w:rStyle w:val="Hyperlink"/>
            <w:rFonts w:ascii="Book Antiqua" w:hAnsi="Book Antiqua"/>
            <w:color w:val="000000" w:themeColor="text1"/>
          </w:rPr>
          <w:t>Art.</w:t>
        </w:r>
        <w:r w:rsidR="0054601D" w:rsidRPr="00C14389">
          <w:rPr>
            <w:rStyle w:val="Hyperlink"/>
            <w:rFonts w:ascii="Book Antiqua" w:hAnsi="Book Antiqua"/>
            <w:color w:val="000000" w:themeColor="text1"/>
          </w:rPr>
          <w:t xml:space="preserve"> 16 da Lei </w:t>
        </w:r>
        <w:r w:rsidR="00402104" w:rsidRPr="00C14389">
          <w:rPr>
            <w:rStyle w:val="Hyperlink"/>
            <w:rFonts w:ascii="Book Antiqua" w:hAnsi="Book Antiqua"/>
            <w:color w:val="000000" w:themeColor="text1"/>
          </w:rPr>
          <w:t>Federal nº 14.133/</w:t>
        </w:r>
        <w:r w:rsidR="0054601D" w:rsidRPr="00C14389">
          <w:rPr>
            <w:rStyle w:val="Hyperlink"/>
            <w:rFonts w:ascii="Book Antiqua" w:hAnsi="Book Antiqua"/>
            <w:color w:val="000000" w:themeColor="text1"/>
          </w:rPr>
          <w:t>2021</w:t>
        </w:r>
      </w:hyperlink>
      <w:r w:rsidR="00C14389" w:rsidRPr="00C14389">
        <w:rPr>
          <w:color w:val="000000" w:themeColor="text1"/>
        </w:rPr>
        <w:t>.</w:t>
      </w:r>
    </w:p>
    <w:p w:rsidR="0054601D" w:rsidRPr="0034675F" w:rsidRDefault="0054601D"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A71A0" w:rsidRPr="0054601D" w:rsidRDefault="00DB040E" w:rsidP="00EA71A0">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lastRenderedPageBreak/>
        <w:t xml:space="preserve">4.9 </w:t>
      </w:r>
      <w:r w:rsidR="00EA71A0" w:rsidRPr="0034675F">
        <w:rPr>
          <w:rFonts w:ascii="Book Antiqua" w:hAnsi="Book Antiqua"/>
        </w:rPr>
        <w:t>A declaração falsa relativa ao cumprimento de qualquer condição sujeitará o licitant</w:t>
      </w:r>
      <w:r w:rsidR="000C37DD">
        <w:rPr>
          <w:rFonts w:ascii="Book Antiqua" w:hAnsi="Book Antiqua"/>
        </w:rPr>
        <w:t xml:space="preserve">e às sanções previstas </w:t>
      </w:r>
      <w:r w:rsidR="00EA71A0" w:rsidRPr="0034675F">
        <w:rPr>
          <w:rFonts w:ascii="Book Antiqua" w:hAnsi="Book Antiqua"/>
        </w:rPr>
        <w:t>neste Edit</w:t>
      </w:r>
      <w:r w:rsidR="0054601D">
        <w:rPr>
          <w:rFonts w:ascii="Book Antiqua" w:hAnsi="Book Antiqua"/>
        </w:rPr>
        <w:t xml:space="preserve">al </w:t>
      </w:r>
      <w:r w:rsidR="0054601D" w:rsidRPr="00C76997">
        <w:rPr>
          <w:rFonts w:ascii="Book Antiqua" w:hAnsi="Book Antiqua"/>
          <w:color w:val="000000" w:themeColor="text1"/>
        </w:rPr>
        <w:t xml:space="preserve">e na Lei </w:t>
      </w:r>
      <w:r w:rsidR="000C37DD" w:rsidRPr="00C76997">
        <w:rPr>
          <w:rFonts w:ascii="Book Antiqua" w:hAnsi="Book Antiqua"/>
          <w:color w:val="000000" w:themeColor="text1"/>
        </w:rPr>
        <w:t xml:space="preserve">Federal nº </w:t>
      </w:r>
      <w:r w:rsidR="00D92E29" w:rsidRPr="00C76997">
        <w:rPr>
          <w:rFonts w:ascii="Book Antiqua" w:hAnsi="Book Antiqua"/>
          <w:color w:val="000000" w:themeColor="text1"/>
        </w:rPr>
        <w:t>14.133/</w:t>
      </w:r>
      <w:r w:rsidR="0054601D" w:rsidRPr="00C76997">
        <w:rPr>
          <w:rFonts w:ascii="Book Antiqua" w:hAnsi="Book Antiqua"/>
          <w:color w:val="000000" w:themeColor="text1"/>
        </w:rPr>
        <w:t>2021.</w:t>
      </w:r>
    </w:p>
    <w:p w:rsidR="00EA71A0" w:rsidRPr="00627233" w:rsidRDefault="00EA71A0" w:rsidP="00EA71A0">
      <w:pPr>
        <w:rPr>
          <w:rStyle w:val="nfase"/>
          <w:rFonts w:ascii="Book Antiqua" w:eastAsia="Book Antiqua" w:hAnsi="Book Antiqua"/>
          <w:i w:val="0"/>
        </w:rPr>
      </w:pPr>
    </w:p>
    <w:p w:rsidR="00EA71A0" w:rsidRPr="00627233" w:rsidRDefault="00EA71A0" w:rsidP="00EA71A0">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A71A0" w:rsidRDefault="00EA71A0" w:rsidP="00EA71A0">
      <w:pPr>
        <w:widowControl w:val="0"/>
        <w:ind w:right="-852"/>
        <w:rPr>
          <w:rFonts w:ascii="Book Antiqua" w:eastAsia="Book Antiqua" w:hAnsi="Book Antiqua"/>
          <w:bCs/>
        </w:rPr>
      </w:pPr>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 pessoa poderá 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w:t>
      </w:r>
      <w:r w:rsidR="006F4F3F" w:rsidRPr="00627233">
        <w:rPr>
          <w:rFonts w:ascii="Book Antiqua" w:hAnsi="Book Antiqua"/>
        </w:rPr>
        <w:t>Pregoeiro</w:t>
      </w:r>
      <w:r w:rsidRPr="00627233">
        <w:rPr>
          <w:rFonts w:ascii="Book Antiqua" w:hAnsi="Book Antiqua"/>
        </w:rPr>
        <w:t xml:space="preserve">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w:t>
      </w:r>
      <w:r w:rsidR="00B82D2D">
        <w:rPr>
          <w:rFonts w:ascii="Book Antiqua" w:hAnsi="Book Antiqua"/>
        </w:rPr>
        <w:t>Art</w:t>
      </w:r>
      <w:r>
        <w:rPr>
          <w:rFonts w:ascii="Book Antiqua" w:hAnsi="Book Antiqua"/>
        </w:rPr>
        <w:t xml:space="preserve">. 164, § único, </w:t>
      </w:r>
      <w:r w:rsidR="0068214A"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A71A0" w:rsidRDefault="00EA71A0" w:rsidP="00EA71A0">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sidR="00AF1B6B">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sidR="00355E7A">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A71A0" w:rsidRPr="00627233" w:rsidRDefault="00EA71A0" w:rsidP="00EA71A0">
      <w:pPr>
        <w:widowControl w:val="0"/>
        <w:ind w:right="-852"/>
        <w:rPr>
          <w:rStyle w:val="nfase"/>
          <w:rFonts w:ascii="Book Antiqua" w:hAnsi="Book Antiqua"/>
          <w:i w:val="0"/>
          <w:iCs w:val="0"/>
        </w:rPr>
      </w:pPr>
      <w:r>
        <w:rPr>
          <w:rFonts w:ascii="Book Antiqua" w:eastAsia="Book Antiqua" w:hAnsi="Book Antiqua"/>
          <w:bCs/>
        </w:rPr>
        <w:t>5.1.2</w:t>
      </w:r>
      <w:r w:rsidR="00751517">
        <w:rPr>
          <w:rFonts w:ascii="Book Antiqua" w:eastAsia="Book Antiqua" w:hAnsi="Book Antiqua"/>
          <w:bCs/>
        </w:rPr>
        <w:t xml:space="preserve">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a</w:t>
      </w:r>
      <w:r w:rsidR="00AF1B6B">
        <w:rPr>
          <w:rFonts w:ascii="Book Antiqua" w:eastAsia="Book Antiqua" w:hAnsi="Book Antiqua"/>
          <w:bCs/>
        </w:rPr>
        <w:t xml:space="preserve"> </w:t>
      </w:r>
      <w:r w:rsidRPr="00646248">
        <w:rPr>
          <w:rStyle w:val="nfase"/>
          <w:rFonts w:ascii="Book Antiqua" w:hAnsi="Book Antiqua"/>
          <w:bCs/>
          <w:i w:val="0"/>
        </w:rPr>
        <w:t>Plataforma de Licitações</w:t>
      </w:r>
      <w:r w:rsidR="00AF1B6B">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A71A0" w:rsidRDefault="00EA71A0" w:rsidP="00EA71A0">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A71A0" w:rsidRPr="00627233" w:rsidRDefault="00EA71A0" w:rsidP="00EA71A0">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A71A0" w:rsidRDefault="00EA71A0" w:rsidP="00EA71A0">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A71A0" w:rsidRPr="00C179F8" w:rsidRDefault="00EA71A0" w:rsidP="00EA71A0">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sidR="00456F5C">
        <w:rPr>
          <w:rFonts w:ascii="Book Antiqua" w:eastAsia="Book Antiqua" w:hAnsi="Book Antiqua"/>
          <w:bCs/>
        </w:rPr>
        <w:t>c</w:t>
      </w:r>
      <w:r w:rsidRPr="00C179F8">
        <w:rPr>
          <w:rFonts w:ascii="Book Antiqua" w:eastAsia="Book Antiqua" w:hAnsi="Book Antiqua"/>
          <w:bCs/>
        </w:rPr>
        <w:t>ertame.</w:t>
      </w:r>
    </w:p>
    <w:p w:rsidR="00EA71A0" w:rsidRDefault="00EA71A0" w:rsidP="00EA71A0">
      <w:pPr>
        <w:ind w:right="-852"/>
        <w:rPr>
          <w:rStyle w:val="nfase"/>
          <w:rFonts w:ascii="Book Antiqua" w:eastAsia="Book Antiqua" w:hAnsi="Book Antiqua"/>
          <w:i w:val="0"/>
        </w:rPr>
      </w:pPr>
    </w:p>
    <w:p w:rsidR="00EA71A0" w:rsidRDefault="00EA71A0" w:rsidP="00EA71A0">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3C402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00C12E60"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00C12E60" w:rsidRPr="00C12E60">
        <w:rPr>
          <w:rStyle w:val="nfase"/>
          <w:rFonts w:ascii="Book Antiqua" w:eastAsia="Book Antiqua" w:hAnsi="Book Antiqua"/>
          <w:b/>
          <w:i w:val="0"/>
        </w:rPr>
        <w:t>PROPOSTA</w:t>
      </w:r>
      <w:r w:rsidR="00C12E60" w:rsidRPr="00300530">
        <w:rPr>
          <w:rStyle w:val="nfase"/>
          <w:rFonts w:ascii="Book Antiqua" w:eastAsia="Book Antiqua" w:hAnsi="Book Antiqua"/>
          <w:i w:val="0"/>
        </w:rPr>
        <w:t xml:space="preserve"> </w:t>
      </w:r>
      <w:r w:rsidRPr="00300530">
        <w:rPr>
          <w:rStyle w:val="nfase"/>
          <w:rFonts w:ascii="Book Antiqua" w:eastAsia="Book Antiqua" w:hAnsi="Book Antiqua"/>
          <w:i w:val="0"/>
        </w:rPr>
        <w:t xml:space="preserve">com a descrição do objeto ofertado e o preço, </w:t>
      </w:r>
      <w:r w:rsidR="005C68DB">
        <w:rPr>
          <w:rStyle w:val="nfase"/>
          <w:rFonts w:ascii="Book Antiqua" w:eastAsia="Book Antiqua" w:hAnsi="Book Antiqua"/>
          <w:i w:val="0"/>
        </w:rPr>
        <w:t xml:space="preserve">contendo as informações similares à especificação do Termo de Referência indicando, no que for aplicável: </w:t>
      </w:r>
      <w:r w:rsidR="00EB5335">
        <w:rPr>
          <w:rStyle w:val="nfase"/>
          <w:rFonts w:ascii="Book Antiqua" w:eastAsia="Book Antiqua" w:hAnsi="Book Antiqua"/>
          <w:i w:val="0"/>
        </w:rPr>
        <w:t xml:space="preserve">marca, </w:t>
      </w:r>
      <w:r w:rsidR="005C68DB">
        <w:rPr>
          <w:rStyle w:val="nfase"/>
          <w:rFonts w:ascii="Book Antiqua" w:eastAsia="Book Antiqua" w:hAnsi="Book Antiqua"/>
          <w:i w:val="0"/>
        </w:rPr>
        <w:t xml:space="preserve">modelo, prazo de garantia, etc,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7820A5" w:rsidRPr="00300530" w:rsidRDefault="007820A5" w:rsidP="00EA71A0">
      <w:pPr>
        <w:ind w:right="-852"/>
        <w:rPr>
          <w:rStyle w:val="nfase"/>
          <w:rFonts w:ascii="Book Antiqua" w:eastAsia="Book Antiqua" w:hAnsi="Book Antiqua"/>
          <w:i w:val="0"/>
        </w:rPr>
      </w:pPr>
      <w:r>
        <w:rPr>
          <w:rFonts w:ascii="Book Antiqua" w:eastAsia="Book Antiqua" w:hAnsi="Book Antiqua"/>
        </w:rPr>
        <w:t xml:space="preserve">6.1.1 </w:t>
      </w:r>
      <w:r w:rsidRPr="00627233">
        <w:rPr>
          <w:rFonts w:ascii="Book Antiqua" w:eastAsia="Book Antiqua" w:hAnsi="Book Antiqua"/>
        </w:rPr>
        <w:t xml:space="preserve">Não serão aceitas descrições genéricas do objeto como: “conforme Edital”, “atendemos o Edital” dentre outras, sem especificar de forma clara e precisa </w:t>
      </w:r>
      <w:r w:rsidRPr="00DF2B31">
        <w:rPr>
          <w:rFonts w:ascii="Book Antiqua" w:eastAsia="Book Antiqua" w:hAnsi="Book Antiqua"/>
          <w:color w:val="000000" w:themeColor="text1"/>
        </w:rPr>
        <w:t xml:space="preserve">o </w:t>
      </w:r>
      <w:r w:rsidR="00E1545A" w:rsidRPr="00DF2B31">
        <w:rPr>
          <w:rFonts w:ascii="Book Antiqua" w:eastAsia="Book Antiqua" w:hAnsi="Book Antiqua"/>
          <w:color w:val="000000" w:themeColor="text1"/>
          <w:shd w:val="clear" w:color="auto" w:fill="FFFFFF"/>
        </w:rPr>
        <w:t>serviço</w:t>
      </w:r>
      <w:r w:rsidR="00E1545A" w:rsidRPr="00627233">
        <w:rPr>
          <w:rFonts w:ascii="Book Antiqua" w:eastAsia="Book Antiqua" w:hAnsi="Book Antiqua"/>
        </w:rPr>
        <w:t xml:space="preserve"> </w:t>
      </w:r>
      <w:r w:rsidRPr="00627233">
        <w:rPr>
          <w:rFonts w:ascii="Book Antiqua" w:eastAsia="Book Antiqua" w:hAnsi="Book Antiqua"/>
        </w:rPr>
        <w:t xml:space="preserve">ofertado, conforme estabelecido no </w:t>
      </w:r>
      <w:r w:rsidRPr="00627233">
        <w:rPr>
          <w:rFonts w:ascii="Book Antiqua" w:eastAsia="Book Antiqua" w:hAnsi="Book Antiqua"/>
          <w:b/>
        </w:rPr>
        <w:t>Anexo I – Termo de Referência</w:t>
      </w:r>
      <w:r w:rsidRPr="00627233">
        <w:rPr>
          <w:rFonts w:ascii="Book Antiqua" w:eastAsia="Book Antiqua" w:hAnsi="Book Antiqua"/>
        </w:rPr>
        <w:t>.</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sidR="00B82D2D">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6.6 Não será estabelecida, nessa etapa do certame, ordem de classificação entre as propostas apresentadas, o que somente ocorrerá após a realização dos procedimentos de negociação e julgamento da proposta.</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 xml:space="preserve">6.7 Os documentos que compõem a proposta e a habilitação do licitante melhor classificado somente serão disponibilizados </w:t>
      </w:r>
      <w:r w:rsidR="008C5888"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6.8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EA71A0" w:rsidRPr="00C92616" w:rsidRDefault="00EA71A0" w:rsidP="00EA71A0">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6.9.1 Ne</w:t>
      </w:r>
      <w:r w:rsidR="00B91E06" w:rsidRPr="00072566">
        <w:rPr>
          <w:rStyle w:val="nfase"/>
          <w:rFonts w:ascii="Book Antiqua" w:eastAsia="Book Antiqua" w:hAnsi="Book Antiqua"/>
          <w:i w:val="0"/>
          <w:color w:val="000000" w:themeColor="text1"/>
        </w:rPr>
        <w:t>stes casos, o</w:t>
      </w:r>
      <w:r w:rsidRPr="00072566">
        <w:rPr>
          <w:rStyle w:val="nfase"/>
          <w:rFonts w:ascii="Book Antiqua" w:eastAsia="Book Antiqua" w:hAnsi="Book Antiqua"/>
          <w:i w:val="0"/>
          <w:color w:val="000000" w:themeColor="text1"/>
        </w:rPr>
        <w:t xml:space="preserve"> licitante deverá encaminhar a documentação original ou a cópia autenticada exigida, no prazo máximo de </w:t>
      </w:r>
      <w:r w:rsidR="00403B2D" w:rsidRPr="00416D2D">
        <w:rPr>
          <w:rStyle w:val="nfase"/>
          <w:rFonts w:ascii="Book Antiqua" w:eastAsia="Book Antiqua" w:hAnsi="Book Antiqua"/>
          <w:b/>
          <w:i w:val="0"/>
          <w:color w:val="000000" w:themeColor="text1"/>
        </w:rPr>
        <w:t>02 (</w:t>
      </w:r>
      <w:r w:rsidR="00D9150B">
        <w:rPr>
          <w:rStyle w:val="nfase"/>
          <w:rFonts w:ascii="Book Antiqua" w:eastAsia="Book Antiqua" w:hAnsi="Book Antiqua"/>
          <w:b/>
          <w:i w:val="0"/>
          <w:color w:val="000000" w:themeColor="text1"/>
        </w:rPr>
        <w:t xml:space="preserve">duas) </w:t>
      </w:r>
      <w:r w:rsidR="00403B2D"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sidR="00403B2D">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sidR="00C012A0">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3B3D7F" w:rsidRPr="00A8036E" w:rsidRDefault="003B3D7F" w:rsidP="003B3D7F">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00EB0DF1" w:rsidRPr="00EB0DF1">
        <w:rPr>
          <w:rStyle w:val="nfase"/>
          <w:rFonts w:ascii="Book Antiqua" w:eastAsia="Book Antiqua" w:hAnsi="Book Antiqua"/>
          <w:b/>
          <w:i w:val="0"/>
          <w:u w:val="single"/>
        </w:rPr>
        <w:t>SERÁ</w:t>
      </w:r>
      <w:proofErr w:type="gramEnd"/>
      <w:r w:rsidR="00EB0DF1"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2F17E9" w:rsidRDefault="002F17E9" w:rsidP="00EA71A0">
      <w:pPr>
        <w:ind w:right="-852"/>
        <w:rPr>
          <w:rStyle w:val="nfase"/>
          <w:rFonts w:ascii="Book Antiqua" w:eastAsia="Book Antiqua" w:hAnsi="Book Antiqua"/>
          <w:i w:val="0"/>
        </w:rPr>
      </w:pPr>
    </w:p>
    <w:p w:rsidR="00B25005" w:rsidRPr="00627233" w:rsidRDefault="00156D4A" w:rsidP="00B25005">
      <w:pPr>
        <w:widowControl w:val="0"/>
        <w:rPr>
          <w:rFonts w:ascii="Book Antiqua" w:eastAsia="Book Antiqua" w:hAnsi="Book Antiqua"/>
        </w:rPr>
      </w:pPr>
      <w:r>
        <w:rPr>
          <w:rFonts w:ascii="Book Antiqua" w:eastAsia="Book Antiqua" w:hAnsi="Book Antiqua"/>
        </w:rPr>
        <w:t xml:space="preserve">6.14 </w:t>
      </w:r>
      <w:r w:rsidR="00B25005"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00B25005" w:rsidRPr="00627233">
        <w:rPr>
          <w:rFonts w:ascii="Book Antiqua" w:eastAsia="Book Antiqua" w:hAnsi="Book Antiqua"/>
        </w:rPr>
        <w:t>, assumindo como firmes e verdadeiras suas propostas e lances.</w:t>
      </w:r>
    </w:p>
    <w:p w:rsidR="00B25005" w:rsidRDefault="00B25005" w:rsidP="00B25005">
      <w:pPr>
        <w:widowControl w:val="0"/>
        <w:rPr>
          <w:rFonts w:ascii="Book Antiqua" w:eastAsia="Book Antiqua" w:hAnsi="Book Antiqua"/>
        </w:rPr>
      </w:pPr>
    </w:p>
    <w:p w:rsidR="00B25005" w:rsidRPr="00627233" w:rsidRDefault="00156D4A" w:rsidP="00B25005">
      <w:pPr>
        <w:widowControl w:val="0"/>
        <w:rPr>
          <w:rFonts w:ascii="Book Antiqua" w:eastAsia="Book Antiqua" w:hAnsi="Book Antiqua"/>
        </w:rPr>
      </w:pPr>
      <w:r>
        <w:rPr>
          <w:rFonts w:ascii="Book Antiqua" w:eastAsia="Book Antiqua" w:hAnsi="Book Antiqua"/>
        </w:rPr>
        <w:t xml:space="preserve">6.15 </w:t>
      </w:r>
      <w:r w:rsidR="00B25005" w:rsidRPr="00627233">
        <w:rPr>
          <w:rFonts w:ascii="Book Antiqua" w:eastAsia="Book Antiqua" w:hAnsi="Book Antiqua"/>
        </w:rPr>
        <w:t xml:space="preserve">A apresentação da proposta será considerada como evidência de que o licitante </w:t>
      </w:r>
      <w:r w:rsidR="00B25005"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00B25005" w:rsidRPr="00627233">
        <w:rPr>
          <w:rFonts w:ascii="Book Antiqua" w:eastAsia="Book Antiqua" w:hAnsi="Book Antiqua"/>
        </w:rPr>
        <w:t>, conforme ANEXO I do Edital.</w:t>
      </w:r>
    </w:p>
    <w:p w:rsidR="00B25005" w:rsidRDefault="00B25005" w:rsidP="00B25005">
      <w:pPr>
        <w:widowControl w:val="0"/>
        <w:rPr>
          <w:rFonts w:ascii="Book Antiqua" w:eastAsia="Book Antiqua" w:hAnsi="Book Antiqua"/>
        </w:rPr>
      </w:pPr>
    </w:p>
    <w:p w:rsidR="00B25005" w:rsidRPr="00627233" w:rsidRDefault="00B25005" w:rsidP="00B25005">
      <w:pPr>
        <w:widowControl w:val="0"/>
        <w:rPr>
          <w:rFonts w:ascii="Book Antiqua" w:eastAsia="Book Antiqua" w:hAnsi="Book Antiqua"/>
          <w:b/>
        </w:rPr>
      </w:pPr>
      <w:r w:rsidRPr="00627233">
        <w:rPr>
          <w:rFonts w:ascii="Book Antiqua" w:eastAsia="Book Antiqua" w:hAnsi="Book Antiqua"/>
        </w:rPr>
        <w:t>6</w:t>
      </w:r>
      <w:r w:rsidR="00156D4A">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2F17E9" w:rsidRDefault="002F17E9" w:rsidP="00EA71A0">
      <w:pPr>
        <w:ind w:right="-852"/>
        <w:rPr>
          <w:rStyle w:val="nfase"/>
          <w:rFonts w:ascii="Book Antiqua" w:eastAsia="Book Antiqua" w:hAnsi="Book Antiqua"/>
          <w:i w:val="0"/>
        </w:rPr>
      </w:pPr>
    </w:p>
    <w:p w:rsidR="00EA71A0" w:rsidRPr="00E0044D" w:rsidRDefault="00EA71A0" w:rsidP="00EA71A0">
      <w:pPr>
        <w:widowControl w:val="0"/>
        <w:ind w:right="-852"/>
        <w:rPr>
          <w:rFonts w:ascii="Book Antiqua" w:eastAsia="Book Antiqua" w:hAnsi="Book Antiqua"/>
          <w:b/>
        </w:rPr>
      </w:pPr>
      <w:r w:rsidRPr="00E0044D">
        <w:rPr>
          <w:rFonts w:ascii="Book Antiqua" w:eastAsia="Book Antiqua" w:hAnsi="Book Antiqua"/>
          <w:b/>
        </w:rPr>
        <w:t>7</w:t>
      </w:r>
      <w:r w:rsidR="008A4730">
        <w:rPr>
          <w:rFonts w:ascii="Book Antiqua" w:eastAsia="Book Antiqua" w:hAnsi="Book Antiqua"/>
          <w:b/>
        </w:rPr>
        <w:t>.</w:t>
      </w:r>
      <w:r w:rsidRPr="00E0044D">
        <w:rPr>
          <w:rFonts w:ascii="Book Antiqua" w:eastAsia="Book Antiqua" w:hAnsi="Book Antiqua"/>
          <w:b/>
        </w:rPr>
        <w:t xml:space="preserve"> DO PREENCHIMENTO DA PROPOSTA</w:t>
      </w:r>
    </w:p>
    <w:p w:rsidR="00EA71A0" w:rsidRDefault="00EA71A0" w:rsidP="00EA71A0">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093EB7" w:rsidRPr="00E0044D" w:rsidRDefault="00093EB7" w:rsidP="00EA71A0">
      <w:pPr>
        <w:widowControl w:val="0"/>
        <w:ind w:right="-852"/>
        <w:rPr>
          <w:rFonts w:ascii="Book Antiqua" w:eastAsia="Book Antiqua" w:hAnsi="Book Antiqua"/>
          <w:bCs/>
        </w:rPr>
      </w:pPr>
    </w:p>
    <w:p w:rsidR="006D7F33" w:rsidRPr="00DF2B31" w:rsidRDefault="003B2236" w:rsidP="003B2236">
      <w:pPr>
        <w:widowControl w:val="0"/>
        <w:ind w:left="-284" w:hanging="284"/>
        <w:rPr>
          <w:rFonts w:ascii="Book Antiqua" w:eastAsia="Book Antiqua" w:hAnsi="Book Antiqua"/>
          <w:color w:val="000000" w:themeColor="text1"/>
        </w:rPr>
      </w:pPr>
      <w:r w:rsidRPr="00DF2B31">
        <w:rPr>
          <w:rFonts w:ascii="Book Antiqua" w:eastAsia="Book Antiqua" w:hAnsi="Book Antiqua"/>
          <w:b/>
          <w:color w:val="000000" w:themeColor="text1"/>
        </w:rPr>
        <w:t>a)</w:t>
      </w:r>
      <w:r w:rsidRPr="00DF2B31">
        <w:rPr>
          <w:rFonts w:ascii="Book Antiqua" w:eastAsia="Book Antiqua" w:hAnsi="Book Antiqua"/>
          <w:color w:val="000000" w:themeColor="text1"/>
        </w:rPr>
        <w:t xml:space="preserve"> </w:t>
      </w:r>
      <w:r w:rsidRPr="00DF2B31">
        <w:rPr>
          <w:rFonts w:ascii="Book Antiqua" w:eastAsia="Book Antiqua" w:hAnsi="Book Antiqua"/>
          <w:b/>
          <w:color w:val="000000" w:themeColor="text1"/>
          <w:u w:val="single"/>
        </w:rPr>
        <w:t>VALOR UNITÁRIO</w:t>
      </w:r>
      <w:r w:rsidRPr="00DF2B31">
        <w:rPr>
          <w:rFonts w:ascii="Book Antiqua" w:eastAsia="Book Antiqua" w:hAnsi="Book Antiqua"/>
          <w:color w:val="000000" w:themeColor="text1"/>
          <w:u w:val="single"/>
        </w:rPr>
        <w:t xml:space="preserve"> </w:t>
      </w:r>
      <w:r w:rsidRPr="00DF2B31">
        <w:rPr>
          <w:rFonts w:ascii="Book Antiqua" w:eastAsia="Book Antiqua" w:hAnsi="Book Antiqua"/>
          <w:b/>
          <w:color w:val="000000" w:themeColor="text1"/>
          <w:u w:val="single"/>
        </w:rPr>
        <w:t>DO ITEM</w:t>
      </w:r>
      <w:r w:rsidRPr="00DF2B31">
        <w:rPr>
          <w:rFonts w:ascii="Book Antiqua" w:eastAsia="Book Antiqua" w:hAnsi="Book Antiqua"/>
          <w:color w:val="000000" w:themeColor="text1"/>
        </w:rPr>
        <w:t>;</w:t>
      </w:r>
      <w:r w:rsidR="00FE3D52" w:rsidRPr="00DF2B31">
        <w:rPr>
          <w:rFonts w:ascii="Book Antiqua" w:eastAsia="Book Antiqua" w:hAnsi="Book Antiqua"/>
          <w:color w:val="000000" w:themeColor="text1"/>
        </w:rPr>
        <w:t xml:space="preserve"> </w:t>
      </w:r>
    </w:p>
    <w:p w:rsidR="00CE6480" w:rsidRDefault="00CE6480" w:rsidP="003B2236">
      <w:pPr>
        <w:widowControl w:val="0"/>
        <w:ind w:left="-284" w:hanging="284"/>
        <w:rPr>
          <w:rFonts w:ascii="Book Antiqua" w:eastAsia="Book Antiqua" w:hAnsi="Book Antiqua"/>
          <w:color w:val="FF0000"/>
          <w:u w:val="single"/>
        </w:rPr>
      </w:pPr>
    </w:p>
    <w:p w:rsidR="00C278C6" w:rsidRDefault="00C278C6" w:rsidP="00EA71A0">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8C4A1A" w:rsidRDefault="008C4A1A" w:rsidP="00EA71A0">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r w:rsidRPr="00DF2B31">
        <w:rPr>
          <w:rFonts w:ascii="Book Antiqua" w:eastAsia="Book Antiqua" w:hAnsi="Book Antiqua"/>
          <w:b/>
          <w:color w:val="000000" w:themeColor="text1"/>
        </w:rPr>
        <w:t>2 (duas) casas decimais</w:t>
      </w:r>
      <w:r w:rsidRPr="00627233">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lastRenderedPageBreak/>
        <w:t xml:space="preserve">7.2 Todas as especificações do objeto contidas na proposta vinculam </w:t>
      </w:r>
      <w:r w:rsidR="00320F91">
        <w:rPr>
          <w:rFonts w:ascii="Book Antiqua" w:eastAsia="Book Antiqua" w:hAnsi="Book Antiqua"/>
          <w:bCs/>
        </w:rPr>
        <w:t>a</w:t>
      </w:r>
      <w:r w:rsidRPr="00E0044D">
        <w:rPr>
          <w:rFonts w:ascii="Book Antiqua" w:eastAsia="Book Antiqua" w:hAnsi="Book Antiqua"/>
          <w:bCs/>
        </w:rPr>
        <w:t xml:space="preserve"> </w:t>
      </w:r>
      <w:r w:rsidR="00320F91" w:rsidRPr="00320F91">
        <w:rPr>
          <w:rFonts w:ascii="Book Antiqua" w:eastAsia="Book Antiqua" w:hAnsi="Book Antiqua"/>
          <w:b/>
          <w:bCs/>
        </w:rPr>
        <w:t>CONTRATADA</w:t>
      </w:r>
      <w:r w:rsidRPr="00E0044D">
        <w:rPr>
          <w:rFonts w:ascii="Book Antiqua" w:eastAsia="Book Antiqua" w:hAnsi="Book Antiqua"/>
          <w:bCs/>
        </w:rPr>
        <w:t>.</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0B4500" w:rsidRDefault="00EA71A0" w:rsidP="00AA23B4">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sidR="00AA23B4">
        <w:rPr>
          <w:rFonts w:ascii="Book Antiqua" w:eastAsia="Book Antiqua" w:hAnsi="Book Antiqua"/>
          <w:bCs/>
        </w:rPr>
        <w:t xml:space="preserve"> </w:t>
      </w:r>
    </w:p>
    <w:p w:rsidR="000B4500" w:rsidRPr="00CE6480" w:rsidRDefault="000B4500" w:rsidP="00AA23B4">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 xml:space="preserve">7.6.1 Caso a proposta do licitante vencedor, após o término da disputa de preços, estiver com </w:t>
      </w:r>
      <w:r w:rsidR="00E51A6F" w:rsidRPr="00CE6480">
        <w:rPr>
          <w:rFonts w:ascii="Book Antiqua" w:eastAsia="Book Antiqua" w:hAnsi="Book Antiqua"/>
          <w:b/>
          <w:color w:val="000000" w:themeColor="text1"/>
        </w:rPr>
        <w:t>valor</w:t>
      </w:r>
      <w:r w:rsidRPr="00CE6480">
        <w:rPr>
          <w:rFonts w:ascii="Book Antiqua" w:eastAsia="Book Antiqua" w:hAnsi="Book Antiqua"/>
          <w:b/>
          <w:color w:val="000000" w:themeColor="text1"/>
        </w:rPr>
        <w:t xml:space="preserve"> superior ao máximo estimado para a contratação, </w:t>
      </w:r>
      <w:r w:rsidR="00B97908" w:rsidRPr="00CE6480">
        <w:rPr>
          <w:rFonts w:ascii="Book Antiqua" w:eastAsia="Book Antiqua" w:hAnsi="Book Antiqua"/>
          <w:b/>
          <w:color w:val="000000" w:themeColor="text1"/>
        </w:rPr>
        <w:t xml:space="preserve">será realizada a negociação direta com este, e em caso de não haver negociação, sua proposta </w:t>
      </w:r>
      <w:r w:rsidRPr="00CE6480">
        <w:rPr>
          <w:rFonts w:ascii="Book Antiqua" w:eastAsia="Book Antiqua" w:hAnsi="Book Antiqua"/>
          <w:b/>
          <w:color w:val="000000" w:themeColor="text1"/>
        </w:rPr>
        <w:t>será desclassificada, conforme estabelece a alínea “c” do item 12.2 deste instrumento.</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7.7 No caso de alguma inconsistência no descritivo dos itens entre o Edital e o constante na plataforma do pregão Eletrônico, deverá ser considerado o descritivo do Edital.</w:t>
      </w:r>
    </w:p>
    <w:p w:rsidR="00234265" w:rsidRDefault="00B21332" w:rsidP="00EA71A0">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r w:rsidR="0007535E" w:rsidRPr="00F442F2">
        <w:rPr>
          <w:rFonts w:ascii="Book Antiqua" w:eastAsia="Book Antiqua" w:hAnsi="Book Antiqua"/>
          <w:b/>
          <w:bCs/>
          <w:u w:val="single"/>
        </w:rPr>
        <w:t>8 A SEGUIR (</w:t>
      </w:r>
      <w:r w:rsidRPr="00F442F2">
        <w:rPr>
          <w:rFonts w:ascii="Book Antiqua" w:eastAsia="Book Antiqua" w:hAnsi="Book Antiqua"/>
          <w:b/>
          <w:bCs/>
          <w:u w:val="single"/>
        </w:rPr>
        <w:t>DA HABILITAÇÃO</w:t>
      </w:r>
      <w:r w:rsidR="0007535E" w:rsidRPr="00F442F2">
        <w:rPr>
          <w:rFonts w:ascii="Book Antiqua" w:eastAsia="Book Antiqua" w:hAnsi="Book Antiqua"/>
          <w:b/>
          <w:bCs/>
          <w:u w:val="single"/>
        </w:rPr>
        <w:t>)</w:t>
      </w:r>
      <w:r w:rsidRPr="00F442F2">
        <w:rPr>
          <w:rFonts w:ascii="Book Antiqua" w:eastAsia="Book Antiqua" w:hAnsi="Book Antiqua"/>
          <w:b/>
          <w:bCs/>
          <w:u w:val="single"/>
        </w:rPr>
        <w:t xml:space="preserve"> DEVERÃO SER ANEXADOS NO SISTEMA JUNTAMENTE COM A PROPOSTA, PREVIAMENTE</w:t>
      </w:r>
      <w:r w:rsidR="0007535E" w:rsidRPr="00F442F2">
        <w:rPr>
          <w:rFonts w:ascii="Book Antiqua" w:eastAsia="Book Antiqua" w:hAnsi="Book Antiqua"/>
          <w:b/>
          <w:bCs/>
          <w:u w:val="single"/>
        </w:rPr>
        <w:t xml:space="preserve"> À ABERTURA DA SESSÃO PÚ</w:t>
      </w:r>
      <w:r w:rsidR="001833A1" w:rsidRPr="00F442F2">
        <w:rPr>
          <w:rFonts w:ascii="Book Antiqua" w:eastAsia="Book Antiqua" w:hAnsi="Book Antiqua"/>
          <w:b/>
          <w:bCs/>
          <w:u w:val="single"/>
        </w:rPr>
        <w:t xml:space="preserve">BLICA. O NÃO CUMPRIMENTO DESTA CLÁUSULA RESULTA NA </w:t>
      </w:r>
      <w:r w:rsidR="00F442F2" w:rsidRPr="00F442F2">
        <w:rPr>
          <w:rFonts w:ascii="Book Antiqua" w:eastAsia="Book Antiqua" w:hAnsi="Book Antiqua"/>
          <w:b/>
          <w:bCs/>
          <w:u w:val="single"/>
        </w:rPr>
        <w:t>INABILITAÇÃO DA LICITANTE NO CERTAME</w:t>
      </w:r>
      <w:r w:rsidR="00F442F2">
        <w:rPr>
          <w:rFonts w:ascii="Book Antiqua" w:eastAsia="Book Antiqua" w:hAnsi="Book Antiqua"/>
          <w:b/>
          <w:bCs/>
        </w:rPr>
        <w:t>.</w:t>
      </w:r>
    </w:p>
    <w:p w:rsidR="00F442F2" w:rsidRDefault="00F442F2" w:rsidP="00EA71A0">
      <w:pPr>
        <w:widowControl w:val="0"/>
        <w:ind w:right="-852"/>
        <w:rPr>
          <w:rFonts w:ascii="Book Antiqua" w:eastAsia="Book Antiqua" w:hAnsi="Book Antiqua"/>
          <w:bCs/>
        </w:rPr>
      </w:pPr>
    </w:p>
    <w:p w:rsidR="00EA71A0" w:rsidRPr="00627233" w:rsidRDefault="00EA71A0" w:rsidP="00EA71A0">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A71A0" w:rsidRDefault="00EA71A0" w:rsidP="00EA71A0">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005226C2"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A71A0" w:rsidRDefault="00EA71A0" w:rsidP="00EA71A0">
      <w:pPr>
        <w:widowControl w:val="0"/>
        <w:ind w:right="-852"/>
        <w:rPr>
          <w:rFonts w:ascii="Book Antiqua" w:eastAsia="Book Antiqua" w:hAnsi="Book Antiqua"/>
        </w:rPr>
      </w:pPr>
    </w:p>
    <w:p w:rsidR="0025365C" w:rsidRDefault="00EA71A0" w:rsidP="0025365C">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0025365C" w:rsidRPr="00627233">
        <w:rPr>
          <w:rFonts w:ascii="Book Antiqua" w:eastAsia="Book Antiqua" w:hAnsi="Book Antiqua"/>
        </w:rPr>
        <w:t xml:space="preserve">No caso de </w:t>
      </w:r>
      <w:r w:rsidR="0025365C" w:rsidRPr="00627233">
        <w:rPr>
          <w:rFonts w:ascii="Book Antiqua" w:eastAsia="Book Antiqua" w:hAnsi="Book Antiqua"/>
          <w:u w:val="single"/>
        </w:rPr>
        <w:t>empresário individual</w:t>
      </w:r>
      <w:r w:rsidR="0025365C" w:rsidRPr="00627233">
        <w:rPr>
          <w:rFonts w:ascii="Book Antiqua" w:eastAsia="Book Antiqua" w:hAnsi="Book Antiqua"/>
        </w:rPr>
        <w:t xml:space="preserve">: Registro Comercial e cédula de identidade, </w:t>
      </w:r>
      <w:r w:rsidR="0025365C" w:rsidRPr="00627233">
        <w:rPr>
          <w:rFonts w:ascii="Book Antiqua" w:eastAsia="Book Antiqua" w:hAnsi="Book Antiqua"/>
          <w:b/>
          <w:u w:val="single"/>
        </w:rPr>
        <w:t>ou</w:t>
      </w:r>
      <w:r w:rsidR="0025365C" w:rsidRPr="00627233">
        <w:rPr>
          <w:rFonts w:ascii="Book Antiqua" w:eastAsia="Book Antiqua" w:hAnsi="Book Antiqua"/>
        </w:rPr>
        <w:t>;</w:t>
      </w:r>
    </w:p>
    <w:p w:rsidR="00920739" w:rsidRDefault="00920739" w:rsidP="0025365C">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19"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920739" w:rsidRDefault="00920739" w:rsidP="0025365C">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00373EAD" w:rsidRPr="007718F0">
        <w:rPr>
          <w:rFonts w:ascii="Book Antiqua" w:hAnsi="Book Antiqua" w:cstheme="minorHAnsi"/>
          <w:b/>
          <w:bCs/>
        </w:rPr>
        <w:t>onde se possa identificar o administrador</w:t>
      </w:r>
      <w:r w:rsidR="00373EAD" w:rsidRPr="007718F0">
        <w:rPr>
          <w:rFonts w:ascii="Book Antiqua" w:hAnsi="Book Antiqua" w:cstheme="minorHAnsi"/>
        </w:rPr>
        <w:t>, em se tratando de sociedades comerciais e no caso de sociedade por ações, acompanhados de documentos que comprovem a eleição de seus administradores;</w:t>
      </w:r>
      <w:r w:rsidR="00373EAD">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501506" w:rsidRPr="003C0111" w:rsidRDefault="003F5AF2" w:rsidP="00501506">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8.1.4</w:t>
      </w:r>
      <w:r w:rsidR="00501506" w:rsidRPr="003C0111">
        <w:rPr>
          <w:rFonts w:ascii="Book Antiqua" w:eastAsia="Book Antiqua" w:hAnsi="Book Antiqua"/>
          <w:color w:val="000000" w:themeColor="text1"/>
        </w:rPr>
        <w:t xml:space="preserve"> No caso de </w:t>
      </w:r>
      <w:r w:rsidR="00501506" w:rsidRPr="003C0111">
        <w:rPr>
          <w:rFonts w:ascii="Book Antiqua" w:eastAsia="Book Antiqua" w:hAnsi="Book Antiqua"/>
          <w:color w:val="000000" w:themeColor="text1"/>
          <w:u w:val="single"/>
        </w:rPr>
        <w:t>sociedade cooperativa</w:t>
      </w:r>
      <w:r w:rsidR="00501506"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sidR="00B82D2D">
        <w:rPr>
          <w:rFonts w:ascii="Book Antiqua" w:eastAsia="Book Antiqua" w:hAnsi="Book Antiqua"/>
          <w:color w:val="000000" w:themeColor="text1"/>
        </w:rPr>
        <w:t>Art</w:t>
      </w:r>
      <w:r w:rsidR="00501506" w:rsidRPr="003C0111">
        <w:rPr>
          <w:rFonts w:ascii="Book Antiqua" w:eastAsia="Book Antiqua" w:hAnsi="Book Antiqua"/>
          <w:color w:val="000000" w:themeColor="text1"/>
        </w:rPr>
        <w:t xml:space="preserve">. 107 da Lei nº 5.764, de 1971, </w:t>
      </w:r>
      <w:r w:rsidR="00501506" w:rsidRPr="003C0111">
        <w:rPr>
          <w:rFonts w:ascii="Book Antiqua" w:eastAsia="Book Antiqua" w:hAnsi="Book Antiqua"/>
          <w:b/>
          <w:color w:val="000000" w:themeColor="text1"/>
          <w:u w:val="single"/>
        </w:rPr>
        <w:t>ou</w:t>
      </w:r>
      <w:r w:rsidR="00501506" w:rsidRPr="003C0111">
        <w:rPr>
          <w:rFonts w:ascii="Book Antiqua" w:eastAsia="Book Antiqua" w:hAnsi="Book Antiqua"/>
          <w:color w:val="000000" w:themeColor="text1"/>
        </w:rPr>
        <w:t>;</w:t>
      </w:r>
    </w:p>
    <w:p w:rsidR="00501506" w:rsidRPr="00C91691" w:rsidRDefault="00C91691" w:rsidP="00501506">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w:t>
      </w:r>
      <w:r w:rsidR="00501506" w:rsidRPr="00C91691">
        <w:rPr>
          <w:rFonts w:ascii="Book Antiqua" w:eastAsia="Book Antiqua" w:hAnsi="Book Antiqua"/>
          <w:color w:val="000000" w:themeColor="text1"/>
        </w:rPr>
        <w:t xml:space="preserve">Decreto de Autorização, em se tratando de </w:t>
      </w:r>
      <w:r w:rsidR="00501506" w:rsidRPr="00C91691">
        <w:rPr>
          <w:rFonts w:ascii="Book Antiqua" w:eastAsia="Book Antiqua" w:hAnsi="Book Antiqua"/>
          <w:color w:val="000000" w:themeColor="text1"/>
          <w:u w:val="single"/>
        </w:rPr>
        <w:t>empresa ou sociedade estrangeira</w:t>
      </w:r>
      <w:r w:rsidR="00501506"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00501506" w:rsidRPr="00C91691">
        <w:rPr>
          <w:rFonts w:ascii="Book Antiqua" w:eastAsia="Book Antiqua" w:hAnsi="Book Antiqua"/>
          <w:b/>
          <w:color w:val="000000" w:themeColor="text1"/>
          <w:u w:val="single"/>
        </w:rPr>
        <w:t>ou</w:t>
      </w:r>
      <w:r w:rsidR="00501506" w:rsidRPr="00C91691">
        <w:rPr>
          <w:rFonts w:ascii="Book Antiqua" w:eastAsia="Book Antiqua" w:hAnsi="Book Antiqua"/>
          <w:color w:val="000000" w:themeColor="text1"/>
        </w:rPr>
        <w:t>;</w:t>
      </w:r>
    </w:p>
    <w:p w:rsidR="00501506" w:rsidRDefault="00C91691" w:rsidP="00DF3EAC">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w:t>
      </w:r>
      <w:r w:rsidR="00501506" w:rsidRPr="00C91691">
        <w:rPr>
          <w:rFonts w:ascii="Book Antiqua" w:eastAsia="Book Antiqua" w:hAnsi="Book Antiqua"/>
          <w:color w:val="000000" w:themeColor="text1"/>
        </w:rPr>
        <w:t xml:space="preserve">No caso de </w:t>
      </w:r>
      <w:r w:rsidR="00501506" w:rsidRPr="00C91691">
        <w:rPr>
          <w:rFonts w:ascii="Book Antiqua" w:eastAsia="Book Antiqua" w:hAnsi="Book Antiqua"/>
          <w:color w:val="000000" w:themeColor="text1"/>
          <w:u w:val="single"/>
        </w:rPr>
        <w:t>Microempresa ou Empresa de Pequeno Porte</w:t>
      </w:r>
      <w:r w:rsidR="00501506"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F95298" w:rsidRDefault="00F95298" w:rsidP="00DF3EAC">
      <w:pPr>
        <w:rPr>
          <w:rFonts w:ascii="Book Antiqua" w:eastAsia="Book Antiqua" w:hAnsi="Book Antiqua"/>
          <w:color w:val="000000" w:themeColor="text1"/>
        </w:rPr>
      </w:pPr>
    </w:p>
    <w:p w:rsidR="0051340E" w:rsidRDefault="0051340E" w:rsidP="00EA71A0">
      <w:pPr>
        <w:autoSpaceDE w:val="0"/>
        <w:autoSpaceDN w:val="0"/>
        <w:adjustRightInd w:val="0"/>
        <w:contextualSpacing/>
        <w:rPr>
          <w:rFonts w:ascii="Book Antiqua" w:hAnsi="Book Antiqua" w:cstheme="minorHAnsi"/>
          <w:b/>
        </w:rPr>
      </w:pPr>
    </w:p>
    <w:p w:rsidR="0051340E" w:rsidRDefault="0051340E" w:rsidP="00EA71A0">
      <w:pPr>
        <w:autoSpaceDE w:val="0"/>
        <w:autoSpaceDN w:val="0"/>
        <w:adjustRightInd w:val="0"/>
        <w:contextualSpacing/>
        <w:rPr>
          <w:rFonts w:ascii="Book Antiqua" w:hAnsi="Book Antiqua" w:cstheme="minorHAnsi"/>
          <w:b/>
        </w:rPr>
      </w:pPr>
    </w:p>
    <w:p w:rsidR="00EA71A0" w:rsidRPr="007718F0" w:rsidRDefault="00EA71A0" w:rsidP="00EA71A0">
      <w:pPr>
        <w:autoSpaceDE w:val="0"/>
        <w:autoSpaceDN w:val="0"/>
        <w:adjustRightInd w:val="0"/>
        <w:contextualSpacing/>
        <w:rPr>
          <w:rFonts w:ascii="Book Antiqua" w:hAnsi="Book Antiqua" w:cstheme="minorHAnsi"/>
          <w:b/>
        </w:rPr>
      </w:pPr>
      <w:r w:rsidRPr="007718F0">
        <w:rPr>
          <w:rFonts w:ascii="Book Antiqua" w:hAnsi="Book Antiqua" w:cstheme="minorHAnsi"/>
          <w:b/>
        </w:rPr>
        <w:lastRenderedPageBreak/>
        <w:t>8.2 DA REGULARIDADE FISCAL E TRABALHISTA</w:t>
      </w:r>
    </w:p>
    <w:p w:rsidR="00EA71A0" w:rsidRPr="00F85A9A" w:rsidRDefault="00E9219E" w:rsidP="00C200EB">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inscrição no Cadastro Nacional de Pessoal Jurídica, através do cartão do </w:t>
      </w:r>
      <w:r w:rsidR="00EA71A0" w:rsidRPr="00F85A9A">
        <w:rPr>
          <w:rFonts w:ascii="Book Antiqua" w:hAnsi="Book Antiqua" w:cstheme="minorHAnsi"/>
          <w:b/>
        </w:rPr>
        <w:t>CNPJ</w:t>
      </w:r>
      <w:r w:rsidR="00EA71A0" w:rsidRPr="00F85A9A">
        <w:rPr>
          <w:rFonts w:ascii="Book Antiqua" w:hAnsi="Book Antiqua" w:cstheme="minorHAnsi"/>
        </w:rPr>
        <w:t>, que também servirá para fins de comprovação do enquadramento como Microempresas ou Empresas de Pequeno Porte;</w:t>
      </w:r>
    </w:p>
    <w:p w:rsidR="00EA71A0" w:rsidRPr="00F85A9A" w:rsidRDefault="00E9219E" w:rsidP="00C200EB">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regularidade para com a </w:t>
      </w:r>
      <w:r w:rsidR="00EA71A0"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00EA71A0"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A71A0" w:rsidRPr="00F85A9A" w:rsidRDefault="00E9219E" w:rsidP="00C200EB">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w:t>
      </w:r>
      <w:r w:rsidR="00EA71A0" w:rsidRPr="00F85A9A">
        <w:rPr>
          <w:rFonts w:ascii="Book Antiqua" w:hAnsi="Book Antiqua" w:cstheme="minorHAnsi"/>
          <w:b/>
        </w:rPr>
        <w:t>regularidade fiscal para com a Fazenda Pública Estadual</w:t>
      </w:r>
      <w:r w:rsidR="00EA71A0" w:rsidRPr="00F85A9A">
        <w:rPr>
          <w:rFonts w:ascii="Book Antiqua" w:hAnsi="Book Antiqua" w:cstheme="minorHAnsi"/>
        </w:rPr>
        <w:t>;</w:t>
      </w:r>
    </w:p>
    <w:p w:rsidR="00EA71A0" w:rsidRDefault="00E9219E" w:rsidP="00C200EB">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regularidade fiscal para com a </w:t>
      </w:r>
      <w:r w:rsidR="00EA71A0" w:rsidRPr="00F85A9A">
        <w:rPr>
          <w:rFonts w:ascii="Book Antiqua" w:hAnsi="Book Antiqua" w:cstheme="minorHAnsi"/>
          <w:b/>
        </w:rPr>
        <w:t>Fazenda Pública Municipal</w:t>
      </w:r>
      <w:r w:rsidR="00EA71A0" w:rsidRPr="00F85A9A">
        <w:rPr>
          <w:rFonts w:ascii="Book Antiqua" w:hAnsi="Book Antiqua" w:cstheme="minorHAnsi"/>
        </w:rPr>
        <w:t xml:space="preserve"> do domicílio ou sede do licitante, ou outra equivalente, na forma da Lei;</w:t>
      </w:r>
    </w:p>
    <w:p w:rsidR="00EA71A0" w:rsidRPr="00CC44CF" w:rsidRDefault="00E9219E" w:rsidP="00C200EB">
      <w:pPr>
        <w:pStyle w:val="PargrafodaLista"/>
        <w:numPr>
          <w:ilvl w:val="0"/>
          <w:numId w:val="19"/>
        </w:numPr>
        <w:autoSpaceDE w:val="0"/>
        <w:autoSpaceDN w:val="0"/>
        <w:adjustRightInd w:val="0"/>
        <w:rPr>
          <w:rFonts w:ascii="Book Antiqua" w:hAnsi="Book Antiqua" w:cstheme="minorHAnsi"/>
        </w:rPr>
      </w:pPr>
      <w:r w:rsidRPr="00CC44CF">
        <w:rPr>
          <w:rFonts w:ascii="Book Antiqua" w:hAnsi="Book Antiqua" w:cstheme="minorHAnsi"/>
        </w:rPr>
        <w:t>P</w:t>
      </w:r>
      <w:r w:rsidR="00EA71A0" w:rsidRPr="00CC44CF">
        <w:rPr>
          <w:rFonts w:ascii="Book Antiqua" w:hAnsi="Book Antiqua" w:cstheme="minorHAnsi"/>
        </w:rPr>
        <w:t xml:space="preserve">rova de regularidade fiscal </w:t>
      </w:r>
      <w:proofErr w:type="gramStart"/>
      <w:r w:rsidR="00EA71A0" w:rsidRPr="00CC44CF">
        <w:rPr>
          <w:rFonts w:ascii="Book Antiqua" w:hAnsi="Book Antiqua" w:cstheme="minorHAnsi"/>
        </w:rPr>
        <w:t>perante ao</w:t>
      </w:r>
      <w:proofErr w:type="gramEnd"/>
      <w:r w:rsidR="00EA71A0" w:rsidRPr="00CC44CF">
        <w:rPr>
          <w:rFonts w:ascii="Book Antiqua" w:hAnsi="Book Antiqua" w:cstheme="minorHAnsi"/>
        </w:rPr>
        <w:t xml:space="preserve"> Fundo de Garantia por Tempo de Serviço </w:t>
      </w:r>
      <w:r w:rsidR="00EA71A0" w:rsidRPr="00CC44CF">
        <w:rPr>
          <w:rFonts w:ascii="Book Antiqua" w:hAnsi="Book Antiqua" w:cstheme="minorHAnsi"/>
          <w:b/>
        </w:rPr>
        <w:t>(CRF - FGTS),</w:t>
      </w:r>
      <w:r w:rsidR="00EA71A0" w:rsidRPr="00CC44CF">
        <w:rPr>
          <w:rFonts w:ascii="Book Antiqua" w:hAnsi="Book Antiqua" w:cstheme="minorHAnsi"/>
        </w:rPr>
        <w:t xml:space="preserve"> demonstrando situação regular no cumprimento dos encargos sociais instituídos por Lei;</w:t>
      </w:r>
    </w:p>
    <w:p w:rsidR="00EA71A0" w:rsidRPr="00CC44CF" w:rsidRDefault="00EA71A0" w:rsidP="00C200EB">
      <w:pPr>
        <w:pStyle w:val="PargrafodaLista"/>
        <w:numPr>
          <w:ilvl w:val="0"/>
          <w:numId w:val="19"/>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sidR="00361E86">
        <w:rPr>
          <w:rFonts w:ascii="Book Antiqua" w:hAnsi="Book Antiqua" w:cstheme="minorHAnsi"/>
          <w:b/>
        </w:rPr>
        <w:t>.</w:t>
      </w:r>
    </w:p>
    <w:p w:rsidR="00EA71A0" w:rsidRPr="007718F0" w:rsidRDefault="00EA71A0" w:rsidP="00EA71A0">
      <w:pPr>
        <w:pStyle w:val="Corpodetexto3"/>
        <w:spacing w:after="0"/>
        <w:contextualSpacing/>
        <w:rPr>
          <w:rFonts w:ascii="Book Antiqua" w:hAnsi="Book Antiqua" w:cstheme="minorHAnsi"/>
          <w:sz w:val="22"/>
          <w:szCs w:val="22"/>
        </w:rPr>
      </w:pPr>
    </w:p>
    <w:p w:rsidR="00EA71A0" w:rsidRPr="007718F0" w:rsidRDefault="00EA71A0" w:rsidP="00EA71A0">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A71A0" w:rsidRPr="007718F0" w:rsidRDefault="00EA71A0" w:rsidP="00EA71A0">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CB42F3" w:rsidRDefault="00EA71A0" w:rsidP="00CB42F3">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sidR="00CB42F3">
        <w:rPr>
          <w:rFonts w:ascii="Book Antiqua" w:hAnsi="Book Antiqua" w:cstheme="minorHAnsi"/>
          <w:bCs/>
          <w:sz w:val="22"/>
          <w:szCs w:val="22"/>
          <w:lang w:val="pt-BR"/>
        </w:rPr>
        <w:t xml:space="preserve"> </w:t>
      </w:r>
    </w:p>
    <w:p w:rsidR="00EA71A0" w:rsidRDefault="00EA71A0" w:rsidP="00CB42F3">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sidR="00B82D2D">
        <w:rPr>
          <w:rFonts w:ascii="Book Antiqua" w:hAnsi="Book Antiqua" w:cstheme="minorHAnsi"/>
          <w:bCs/>
          <w:sz w:val="22"/>
          <w:szCs w:val="22"/>
          <w:lang w:val="pt-BR"/>
        </w:rPr>
        <w:t>Art</w:t>
      </w:r>
      <w:r w:rsidRPr="007718F0">
        <w:rPr>
          <w:rFonts w:ascii="Book Antiqua" w:hAnsi="Book Antiqua" w:cstheme="minorHAnsi"/>
          <w:bCs/>
          <w:sz w:val="22"/>
          <w:szCs w:val="22"/>
          <w:lang w:val="pt-BR"/>
        </w:rPr>
        <w:t>. 64 da Lei Federal nº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rsidR="00922DDA" w:rsidRDefault="00922DDA" w:rsidP="00EA71A0">
      <w:pPr>
        <w:pStyle w:val="Corpodetexto3"/>
        <w:spacing w:after="0"/>
        <w:contextualSpacing/>
        <w:rPr>
          <w:rFonts w:ascii="Book Antiqua" w:hAnsi="Book Antiqua" w:cstheme="minorHAnsi"/>
          <w:bCs/>
          <w:sz w:val="22"/>
          <w:szCs w:val="22"/>
          <w:lang w:val="pt-BR"/>
        </w:rPr>
      </w:pPr>
    </w:p>
    <w:p w:rsidR="00922DDA" w:rsidRPr="00B03644" w:rsidRDefault="00922DDA" w:rsidP="00B0364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b/>
          <w:color w:val="000000" w:themeColor="text1"/>
        </w:rPr>
      </w:pPr>
      <w:r w:rsidRPr="001826B8">
        <w:rPr>
          <w:rFonts w:ascii="Book Antiqua" w:eastAsia="Book Antiqua" w:hAnsi="Book Antiqua"/>
          <w:b/>
          <w:color w:val="000000" w:themeColor="text1"/>
        </w:rPr>
        <w:t xml:space="preserve">8.3 </w:t>
      </w:r>
      <w:r w:rsidR="00D672BF" w:rsidRPr="001826B8">
        <w:rPr>
          <w:rFonts w:ascii="Book Antiqua" w:eastAsia="Book Antiqua" w:hAnsi="Book Antiqua"/>
          <w:b/>
          <w:color w:val="000000" w:themeColor="text1"/>
        </w:rPr>
        <w:t xml:space="preserve">DA </w:t>
      </w:r>
      <w:r w:rsidRPr="001826B8">
        <w:rPr>
          <w:rFonts w:ascii="Book Antiqua" w:eastAsia="Book Antiqua" w:hAnsi="Book Antiqua"/>
          <w:b/>
          <w:color w:val="000000" w:themeColor="text1"/>
        </w:rPr>
        <w:t>QUALIFICAÇÃO TÉCNICA</w:t>
      </w:r>
    </w:p>
    <w:p w:rsidR="00922DDA" w:rsidRPr="00B03644" w:rsidRDefault="004D637E" w:rsidP="00B0364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r w:rsidRPr="001826B8">
        <w:rPr>
          <w:rFonts w:ascii="Book Antiqua" w:eastAsia="Book Antiqua" w:hAnsi="Book Antiqua"/>
          <w:color w:val="000000" w:themeColor="text1"/>
        </w:rPr>
        <w:t xml:space="preserve">8.3.1 </w:t>
      </w:r>
      <w:r w:rsidR="00B03644" w:rsidRPr="001826B8">
        <w:rPr>
          <w:rFonts w:ascii="Book Antiqua" w:eastAsia="Book Antiqua" w:hAnsi="Book Antiqua"/>
          <w:color w:val="000000" w:themeColor="text1"/>
        </w:rPr>
        <w:t xml:space="preserve">A </w:t>
      </w:r>
      <w:r w:rsidRPr="001826B8">
        <w:rPr>
          <w:rFonts w:ascii="Book Antiqua" w:eastAsia="Book Antiqua" w:hAnsi="Book Antiqua"/>
          <w:color w:val="000000" w:themeColor="text1"/>
        </w:rPr>
        <w:t>licitante</w:t>
      </w:r>
      <w:r w:rsidR="00B03644" w:rsidRPr="001826B8">
        <w:rPr>
          <w:rFonts w:ascii="Book Antiqua" w:eastAsia="Book Antiqua" w:hAnsi="Book Antiqua"/>
          <w:color w:val="000000" w:themeColor="text1"/>
        </w:rPr>
        <w:t xml:space="preserve"> que ofertar proposta para os itens </w:t>
      </w:r>
      <w:r w:rsidR="00C56A01" w:rsidRPr="001826B8">
        <w:rPr>
          <w:rFonts w:ascii="Book Antiqua" w:eastAsia="Book Antiqua" w:hAnsi="Book Antiqua"/>
          <w:color w:val="000000" w:themeColor="text1"/>
        </w:rPr>
        <w:t xml:space="preserve">01, 02, 03, 04, 05, 06, 07, 08, 09, 10, 11, 12, 13, 14, 15, 16, 17, 18, 19, 20, 21, 22, 23, 24, 25, 26, 27, 28, 29, </w:t>
      </w:r>
      <w:r w:rsidR="00601DDD" w:rsidRPr="001826B8">
        <w:rPr>
          <w:rFonts w:ascii="Book Antiqua" w:eastAsia="Book Antiqua" w:hAnsi="Book Antiqua"/>
          <w:color w:val="000000" w:themeColor="text1"/>
        </w:rPr>
        <w:t xml:space="preserve">33, 34, 35, 36, 37, 38, 39, 40, 41, 42, 43, 44, 45, 46, 47, 48, 49, 50, 51, 52, 53, 54, 55, 56, 57, 58, 59, 60, 61, 62, 63, 64, 65, </w:t>
      </w:r>
      <w:r w:rsidR="00AD63D8" w:rsidRPr="001826B8">
        <w:rPr>
          <w:rFonts w:ascii="Book Antiqua" w:eastAsia="Book Antiqua" w:hAnsi="Book Antiqua"/>
          <w:color w:val="000000" w:themeColor="text1"/>
        </w:rPr>
        <w:t>66, 67, 68, 69, 70, 71, 72, 73, 74, 75, 76, 77, 78, 79, 80</w:t>
      </w:r>
      <w:r w:rsidR="001826B8">
        <w:rPr>
          <w:rFonts w:ascii="Book Antiqua" w:eastAsia="Book Antiqua" w:hAnsi="Book Antiqua"/>
          <w:color w:val="000000" w:themeColor="text1"/>
        </w:rPr>
        <w:t xml:space="preserve"> e </w:t>
      </w:r>
      <w:r w:rsidR="001826B8" w:rsidRPr="001826B8">
        <w:rPr>
          <w:rFonts w:ascii="Book Antiqua" w:eastAsia="Book Antiqua" w:hAnsi="Book Antiqua"/>
          <w:color w:val="000000" w:themeColor="text1"/>
        </w:rPr>
        <w:t>81</w:t>
      </w:r>
      <w:r w:rsidR="00AD63D8" w:rsidRPr="001826B8">
        <w:rPr>
          <w:rFonts w:ascii="Book Antiqua" w:eastAsia="Book Antiqua" w:hAnsi="Book Antiqua"/>
          <w:color w:val="000000" w:themeColor="text1"/>
        </w:rPr>
        <w:t xml:space="preserve"> </w:t>
      </w:r>
      <w:r w:rsidR="00B03644" w:rsidRPr="001826B8">
        <w:rPr>
          <w:rFonts w:ascii="Book Antiqua" w:eastAsia="Book Antiqua" w:hAnsi="Book Antiqua"/>
          <w:color w:val="000000" w:themeColor="text1"/>
        </w:rPr>
        <w:t>deverá apresentar os seguintes documentos:</w:t>
      </w:r>
    </w:p>
    <w:p w:rsidR="00B03644" w:rsidRPr="00B03644" w:rsidRDefault="00B03644" w:rsidP="00922DD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color w:val="000000" w:themeColor="text1"/>
        </w:rPr>
      </w:pPr>
    </w:p>
    <w:p w:rsidR="00B03644" w:rsidRPr="00B03644" w:rsidRDefault="004D637E" w:rsidP="00B0364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r w:rsidRPr="004D637E">
        <w:rPr>
          <w:rFonts w:ascii="Book Antiqua" w:eastAsia="Book Antiqua" w:hAnsi="Book Antiqua"/>
          <w:color w:val="000000" w:themeColor="text1"/>
        </w:rPr>
        <w:t>8.3.1.1</w:t>
      </w:r>
      <w:r>
        <w:rPr>
          <w:rFonts w:ascii="Book Antiqua" w:eastAsia="Book Antiqua" w:hAnsi="Book Antiqua"/>
          <w:b/>
          <w:color w:val="000000" w:themeColor="text1"/>
        </w:rPr>
        <w:t xml:space="preserve"> </w:t>
      </w:r>
      <w:r w:rsidRPr="004D637E">
        <w:rPr>
          <w:rFonts w:ascii="Book Antiqua" w:eastAsia="Book Antiqua" w:hAnsi="Book Antiqua"/>
          <w:b/>
          <w:color w:val="000000" w:themeColor="text1"/>
        </w:rPr>
        <w:t>DECLARAÇÃO FORMAL DE ATENDIMENTO DOS REQUISITOS TÉCNICOS E DE CAPACIDADE OPERATIVA</w:t>
      </w:r>
      <w:r w:rsidR="00B03644" w:rsidRPr="00B03644">
        <w:rPr>
          <w:rFonts w:ascii="Book Antiqua" w:eastAsia="Book Antiqua" w:hAnsi="Book Antiqua"/>
          <w:color w:val="000000" w:themeColor="text1"/>
        </w:rPr>
        <w:t xml:space="preserve"> – Declaração de que a proponente </w:t>
      </w:r>
      <w:r>
        <w:rPr>
          <w:rFonts w:ascii="Book Antiqua" w:eastAsia="Book Antiqua" w:hAnsi="Book Antiqua"/>
          <w:color w:val="000000" w:themeColor="text1"/>
        </w:rPr>
        <w:t xml:space="preserve">dispõe ou </w:t>
      </w:r>
      <w:r w:rsidR="00B03644" w:rsidRPr="00B03644">
        <w:rPr>
          <w:rFonts w:ascii="Book Antiqua" w:eastAsia="Book Antiqua" w:hAnsi="Book Antiqua"/>
          <w:color w:val="000000" w:themeColor="text1"/>
        </w:rPr>
        <w:t xml:space="preserve">disporá de </w:t>
      </w:r>
      <w:r w:rsidR="00B03644" w:rsidRPr="004D637E">
        <w:rPr>
          <w:rFonts w:ascii="Book Antiqua" w:eastAsia="Book Antiqua" w:hAnsi="Book Antiqua"/>
          <w:b/>
          <w:color w:val="000000" w:themeColor="text1"/>
        </w:rPr>
        <w:t>CAPACIDADE</w:t>
      </w:r>
      <w:r w:rsidR="00B03644" w:rsidRPr="00B03644">
        <w:rPr>
          <w:rFonts w:ascii="Book Antiqua" w:eastAsia="Book Antiqua" w:hAnsi="Book Antiqua"/>
          <w:color w:val="000000" w:themeColor="text1"/>
        </w:rPr>
        <w:t xml:space="preserve"> </w:t>
      </w:r>
      <w:r w:rsidR="00B03644" w:rsidRPr="004D637E">
        <w:rPr>
          <w:rFonts w:ascii="Book Antiqua" w:eastAsia="Book Antiqua" w:hAnsi="Book Antiqua"/>
          <w:b/>
          <w:color w:val="000000" w:themeColor="text1"/>
        </w:rPr>
        <w:t>OPERATIVA</w:t>
      </w:r>
      <w:r w:rsidR="00B03644" w:rsidRPr="00B03644">
        <w:rPr>
          <w:rFonts w:ascii="Book Antiqua" w:eastAsia="Book Antiqua" w:hAnsi="Book Antiqua"/>
          <w:color w:val="000000" w:themeColor="text1"/>
        </w:rPr>
        <w:t xml:space="preserve">, bem como, de todos os equipamentos e pessoal, técnico e operacional, necessários à execução dos serviços, garantindo, ainda, que não haverá qualquer tipo de paralisação dos serviços, seja por falta de equipamentos ou de pessoal, conforme especificações constantes no Edital e seus Anexos (vide Modelo </w:t>
      </w:r>
      <w:proofErr w:type="gramStart"/>
      <w:r w:rsidR="00B03644" w:rsidRPr="00B03644">
        <w:rPr>
          <w:rFonts w:ascii="Book Antiqua" w:eastAsia="Book Antiqua" w:hAnsi="Book Antiqua"/>
          <w:color w:val="000000" w:themeColor="text1"/>
        </w:rPr>
        <w:t>1</w:t>
      </w:r>
      <w:proofErr w:type="gramEnd"/>
      <w:r w:rsidR="00B03644" w:rsidRPr="00B03644">
        <w:rPr>
          <w:rFonts w:ascii="Book Antiqua" w:eastAsia="Book Antiqua" w:hAnsi="Book Antiqua"/>
          <w:color w:val="000000" w:themeColor="text1"/>
        </w:rPr>
        <w:t xml:space="preserve"> do ANEXO V).</w:t>
      </w:r>
    </w:p>
    <w:p w:rsidR="00B03644" w:rsidRDefault="00EB38F7" w:rsidP="00B0364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r>
        <w:rPr>
          <w:rFonts w:ascii="Book Antiqua" w:eastAsia="Book Antiqua" w:hAnsi="Book Antiqua"/>
          <w:color w:val="000000" w:themeColor="text1"/>
        </w:rPr>
        <w:lastRenderedPageBreak/>
        <w:t xml:space="preserve">8.3.1.2 </w:t>
      </w:r>
      <w:r w:rsidR="00B03644" w:rsidRPr="00B03644">
        <w:rPr>
          <w:rFonts w:ascii="Book Antiqua" w:eastAsia="Book Antiqua" w:hAnsi="Book Antiqua"/>
          <w:color w:val="000000" w:themeColor="text1"/>
        </w:rPr>
        <w:t xml:space="preserve">Comprovação de que a licitante forneceu, sem restrição, </w:t>
      </w:r>
      <w:r>
        <w:rPr>
          <w:rFonts w:ascii="Book Antiqua" w:eastAsia="Book Antiqua" w:hAnsi="Book Antiqua"/>
          <w:color w:val="000000" w:themeColor="text1"/>
        </w:rPr>
        <w:t>serviços</w:t>
      </w:r>
      <w:r w:rsidR="00B03644" w:rsidRPr="00B03644">
        <w:rPr>
          <w:rFonts w:ascii="Book Antiqua" w:eastAsia="Book Antiqua" w:hAnsi="Book Antiqua"/>
          <w:color w:val="000000" w:themeColor="text1"/>
        </w:rPr>
        <w:t xml:space="preserve"> que sejam </w:t>
      </w:r>
      <w:r>
        <w:rPr>
          <w:rFonts w:ascii="Book Antiqua" w:eastAsia="Book Antiqua" w:hAnsi="Book Antiqua"/>
          <w:color w:val="000000" w:themeColor="text1"/>
        </w:rPr>
        <w:t xml:space="preserve">iguais ou </w:t>
      </w:r>
      <w:r w:rsidR="00B03644" w:rsidRPr="00B03644">
        <w:rPr>
          <w:rFonts w:ascii="Book Antiqua" w:eastAsia="Book Antiqua" w:hAnsi="Book Antiqua"/>
          <w:color w:val="000000" w:themeColor="text1"/>
        </w:rPr>
        <w:t xml:space="preserve">compatíveis com o objeto da licitação, através de 01 (um) ou mais, </w:t>
      </w:r>
      <w:r w:rsidR="00B03644" w:rsidRPr="00EB38F7">
        <w:rPr>
          <w:rFonts w:ascii="Book Antiqua" w:eastAsia="Book Antiqua" w:hAnsi="Book Antiqua"/>
          <w:b/>
          <w:color w:val="000000" w:themeColor="text1"/>
        </w:rPr>
        <w:t>ATESTADO DE CAPACIDADE TÉCNICA</w:t>
      </w:r>
      <w:r w:rsidR="00B03644" w:rsidRPr="00B03644">
        <w:rPr>
          <w:rFonts w:ascii="Book Antiqua" w:eastAsia="Book Antiqua" w:hAnsi="Book Antiqua"/>
          <w:color w:val="000000" w:themeColor="text1"/>
        </w:rPr>
        <w:t>, emitido para a Razão Social e Número de CNPJ da licitante, por pessoa jurídica de direito público ou privado, com o número do CNPJ, devidamente datado e assinado por pessoa responsável, em papel timbrado e/ou carimbado.</w:t>
      </w:r>
    </w:p>
    <w:p w:rsidR="00B03644" w:rsidRDefault="00B03644" w:rsidP="00B0364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p>
    <w:p w:rsidR="00B03644" w:rsidRDefault="00EB38F7" w:rsidP="00B0364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r>
        <w:rPr>
          <w:rFonts w:ascii="Book Antiqua" w:eastAsia="Book Antiqua" w:hAnsi="Book Antiqua"/>
          <w:color w:val="000000" w:themeColor="text1"/>
        </w:rPr>
        <w:t xml:space="preserve">8.3.1.3 </w:t>
      </w:r>
      <w:r w:rsidRPr="00EB38F7">
        <w:rPr>
          <w:rFonts w:ascii="Book Antiqua" w:eastAsia="Book Antiqua" w:hAnsi="Book Antiqua"/>
          <w:b/>
          <w:color w:val="000000" w:themeColor="text1"/>
        </w:rPr>
        <w:t>CERTIDÃO DE PESSOA JURÍDICA</w:t>
      </w:r>
      <w:r w:rsidR="00B03644" w:rsidRPr="00B03644">
        <w:rPr>
          <w:rFonts w:ascii="Book Antiqua" w:eastAsia="Book Antiqua" w:hAnsi="Book Antiqua"/>
          <w:color w:val="000000" w:themeColor="text1"/>
        </w:rPr>
        <w:t xml:space="preserve"> junto ao Conselho Regional de Engenharia e Agronomia – CREA e/ou no Conselho de Arquitetura e Urbanismo – CAU, do domicílio ou sede da Licitante, comprovando o registro ou inscrição da empresa na entidade profissional competente, devidamente atualizada, ou seja, com validade na data de abertura desta licitação.</w:t>
      </w:r>
    </w:p>
    <w:p w:rsidR="00B03644" w:rsidRDefault="00B03644" w:rsidP="00B0364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p>
    <w:p w:rsidR="00B03644" w:rsidRDefault="00EB38F7" w:rsidP="00B0364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r>
        <w:rPr>
          <w:rFonts w:ascii="Book Antiqua" w:eastAsia="Book Antiqua" w:hAnsi="Book Antiqua"/>
          <w:color w:val="000000" w:themeColor="text1"/>
        </w:rPr>
        <w:t xml:space="preserve">8.3.1.4 </w:t>
      </w:r>
      <w:r w:rsidR="00B03644" w:rsidRPr="00B03644">
        <w:rPr>
          <w:rFonts w:ascii="Book Antiqua" w:eastAsia="Book Antiqua" w:hAnsi="Book Antiqua"/>
          <w:color w:val="000000" w:themeColor="text1"/>
        </w:rPr>
        <w:t xml:space="preserve">A proponente deverá comprovar que possui em seu quadro, na data prevista para a abertura desta licitação, responsável técnico pela execução dos serviços, de nível superior, com habilitação em </w:t>
      </w:r>
      <w:r w:rsidRPr="00EB38F7">
        <w:rPr>
          <w:rFonts w:ascii="Book Antiqua" w:eastAsia="Book Antiqua" w:hAnsi="Book Antiqua"/>
          <w:b/>
          <w:color w:val="000000" w:themeColor="text1"/>
        </w:rPr>
        <w:t>ENGENHARIA</w:t>
      </w:r>
      <w:r>
        <w:rPr>
          <w:rFonts w:ascii="Book Antiqua" w:eastAsia="Book Antiqua" w:hAnsi="Book Antiqua"/>
          <w:color w:val="000000" w:themeColor="text1"/>
        </w:rPr>
        <w:t xml:space="preserve"> e</w:t>
      </w:r>
      <w:r w:rsidR="00B03644" w:rsidRPr="00B03644">
        <w:rPr>
          <w:rFonts w:ascii="Book Antiqua" w:eastAsia="Book Antiqua" w:hAnsi="Book Antiqua"/>
          <w:color w:val="000000" w:themeColor="text1"/>
        </w:rPr>
        <w:t>/</w:t>
      </w:r>
      <w:r>
        <w:rPr>
          <w:rFonts w:ascii="Book Antiqua" w:eastAsia="Book Antiqua" w:hAnsi="Book Antiqua"/>
          <w:color w:val="000000" w:themeColor="text1"/>
        </w:rPr>
        <w:t xml:space="preserve">ou </w:t>
      </w:r>
      <w:r w:rsidRPr="00EB38F7">
        <w:rPr>
          <w:rFonts w:ascii="Book Antiqua" w:eastAsia="Book Antiqua" w:hAnsi="Book Antiqua"/>
          <w:b/>
          <w:color w:val="000000" w:themeColor="text1"/>
        </w:rPr>
        <w:t>ARQUITETURA</w:t>
      </w:r>
      <w:r w:rsidR="00B03644" w:rsidRPr="00B03644">
        <w:rPr>
          <w:rFonts w:ascii="Book Antiqua" w:eastAsia="Book Antiqua" w:hAnsi="Book Antiqua"/>
          <w:color w:val="000000" w:themeColor="text1"/>
        </w:rPr>
        <w:t>, para o devido acompanhamento técnico na execução dos serviços contratados, sendo que a comprovação do vínculo com o profissional se dará de pelo menos uma das seguintes formas:</w:t>
      </w:r>
    </w:p>
    <w:p w:rsidR="00B03644" w:rsidRDefault="00B03644" w:rsidP="00B0364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p>
    <w:p w:rsidR="00B03644" w:rsidRPr="00335460" w:rsidRDefault="00B03644" w:rsidP="00335460">
      <w:pPr>
        <w:pStyle w:val="PargrafodaLista"/>
        <w:widowControl w:val="0"/>
        <w:numPr>
          <w:ilvl w:val="0"/>
          <w:numId w:val="4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r w:rsidRPr="00335460">
        <w:rPr>
          <w:rFonts w:ascii="Book Antiqua" w:eastAsia="Book Antiqua" w:hAnsi="Book Antiqua"/>
          <w:color w:val="000000" w:themeColor="text1"/>
        </w:rPr>
        <w:t>Mediante apresentação da Carteira Profissional de Trabalho (CTPS);</w:t>
      </w:r>
    </w:p>
    <w:p w:rsidR="00B03644" w:rsidRPr="00335460" w:rsidRDefault="00B03644" w:rsidP="00335460">
      <w:pPr>
        <w:pStyle w:val="PargrafodaLista"/>
        <w:widowControl w:val="0"/>
        <w:numPr>
          <w:ilvl w:val="0"/>
          <w:numId w:val="4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r w:rsidRPr="00335460">
        <w:rPr>
          <w:rFonts w:ascii="Book Antiqua" w:eastAsia="Book Antiqua" w:hAnsi="Book Antiqua"/>
          <w:color w:val="000000" w:themeColor="text1"/>
        </w:rPr>
        <w:t>Mediante a comprovação do vínculo profissional por meio de contrato de prestação de serviços, celebrado de acord</w:t>
      </w:r>
      <w:r w:rsidR="00335460">
        <w:rPr>
          <w:rFonts w:ascii="Book Antiqua" w:eastAsia="Book Antiqua" w:hAnsi="Book Antiqua"/>
          <w:color w:val="000000" w:themeColor="text1"/>
        </w:rPr>
        <w:t>o com a legislação civil comum;</w:t>
      </w:r>
    </w:p>
    <w:p w:rsidR="00B03644" w:rsidRPr="00335460" w:rsidRDefault="00B03644" w:rsidP="00335460">
      <w:pPr>
        <w:pStyle w:val="PargrafodaLista"/>
        <w:widowControl w:val="0"/>
        <w:numPr>
          <w:ilvl w:val="0"/>
          <w:numId w:val="4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r w:rsidRPr="00335460">
        <w:rPr>
          <w:rFonts w:ascii="Book Antiqua" w:eastAsia="Book Antiqua" w:hAnsi="Book Antiqua"/>
          <w:color w:val="000000" w:themeColor="text1"/>
        </w:rPr>
        <w:t>Quando se tratar de dirigente ou sócio da empresa licitante, tal comprovação será feita a</w:t>
      </w:r>
      <w:r w:rsidR="00335460">
        <w:rPr>
          <w:rFonts w:ascii="Book Antiqua" w:eastAsia="Book Antiqua" w:hAnsi="Book Antiqua"/>
          <w:color w:val="000000" w:themeColor="text1"/>
        </w:rPr>
        <w:t>través do ato constitutivo e da Certidão n</w:t>
      </w:r>
      <w:r w:rsidRPr="00335460">
        <w:rPr>
          <w:rFonts w:ascii="Book Antiqua" w:eastAsia="Book Antiqua" w:hAnsi="Book Antiqua"/>
          <w:color w:val="000000" w:themeColor="text1"/>
        </w:rPr>
        <w:t xml:space="preserve">o Conselho Regional de Engenharia e Agronomia – CREA </w:t>
      </w:r>
      <w:r w:rsidR="00335460">
        <w:rPr>
          <w:rFonts w:ascii="Book Antiqua" w:eastAsia="Book Antiqua" w:hAnsi="Book Antiqua"/>
          <w:color w:val="000000" w:themeColor="text1"/>
        </w:rPr>
        <w:t>e</w:t>
      </w:r>
      <w:r w:rsidRPr="00335460">
        <w:rPr>
          <w:rFonts w:ascii="Book Antiqua" w:eastAsia="Book Antiqua" w:hAnsi="Book Antiqua"/>
          <w:color w:val="000000" w:themeColor="text1"/>
        </w:rPr>
        <w:t>/</w:t>
      </w:r>
      <w:r w:rsidR="00335460">
        <w:rPr>
          <w:rFonts w:ascii="Book Antiqua" w:eastAsia="Book Antiqua" w:hAnsi="Book Antiqua"/>
          <w:color w:val="000000" w:themeColor="text1"/>
        </w:rPr>
        <w:t>ou no</w:t>
      </w:r>
      <w:r w:rsidRPr="00335460">
        <w:rPr>
          <w:rFonts w:ascii="Book Antiqua" w:eastAsia="Book Antiqua" w:hAnsi="Book Antiqua"/>
          <w:color w:val="000000" w:themeColor="text1"/>
        </w:rPr>
        <w:t xml:space="preserve"> Conselho de Arquitetura e Urbanismo – CAU devidamente atualizada.</w:t>
      </w:r>
    </w:p>
    <w:p w:rsidR="00B03644" w:rsidRDefault="00B03644" w:rsidP="00922DD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color w:val="000000" w:themeColor="text1"/>
        </w:rPr>
      </w:pPr>
    </w:p>
    <w:p w:rsidR="00B03644" w:rsidRDefault="00335460" w:rsidP="00B0364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r w:rsidRPr="00335460">
        <w:rPr>
          <w:rFonts w:ascii="Book Antiqua" w:eastAsia="Book Antiqua" w:hAnsi="Book Antiqua"/>
          <w:b/>
          <w:color w:val="000000" w:themeColor="text1"/>
          <w:u w:val="single"/>
        </w:rPr>
        <w:t>OBSERVAÇÃO:</w:t>
      </w:r>
      <w:r w:rsidR="00B03644" w:rsidRPr="00B03644">
        <w:rPr>
          <w:rFonts w:ascii="Book Antiqua" w:eastAsia="Book Antiqua" w:hAnsi="Book Antiqua"/>
          <w:color w:val="000000" w:themeColor="text1"/>
        </w:rPr>
        <w:t xml:space="preserve"> É vedada a participação de um mesmo técnico como responsável por mais de uma empresa.</w:t>
      </w:r>
    </w:p>
    <w:p w:rsidR="00B03644" w:rsidRDefault="00B03644" w:rsidP="00B0364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p>
    <w:p w:rsidR="00B03644" w:rsidRDefault="00AE0276" w:rsidP="00B0364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r>
        <w:rPr>
          <w:rFonts w:ascii="Book Antiqua" w:eastAsia="Book Antiqua" w:hAnsi="Book Antiqua"/>
          <w:color w:val="000000" w:themeColor="text1"/>
        </w:rPr>
        <w:t xml:space="preserve">8.3.1.5 </w:t>
      </w:r>
      <w:r w:rsidRPr="00AE0276">
        <w:rPr>
          <w:rFonts w:ascii="Book Antiqua" w:eastAsia="Book Antiqua" w:hAnsi="Book Antiqua"/>
          <w:b/>
          <w:color w:val="000000" w:themeColor="text1"/>
        </w:rPr>
        <w:t>CERTIDÃO DE PESSOA FÍSICA</w:t>
      </w:r>
      <w:r w:rsidRPr="00B03644">
        <w:rPr>
          <w:rFonts w:ascii="Book Antiqua" w:eastAsia="Book Antiqua" w:hAnsi="Book Antiqua"/>
          <w:color w:val="000000" w:themeColor="text1"/>
        </w:rPr>
        <w:t xml:space="preserve"> </w:t>
      </w:r>
      <w:r w:rsidR="00B03644" w:rsidRPr="00B03644">
        <w:rPr>
          <w:rFonts w:ascii="Book Antiqua" w:eastAsia="Book Antiqua" w:hAnsi="Book Antiqua"/>
          <w:color w:val="000000" w:themeColor="text1"/>
        </w:rPr>
        <w:t>junto ao Conselho Regional de Engenharia e Agronomia – CREA e/ou no Conselho de Arquitetura e Urbanismo - CAU, comprovando o registro ou inscrição do profissional indicado como responsável pelos serviços, devidamente atualizada, ou seja, com validade na data de abertura desta licitação.</w:t>
      </w:r>
    </w:p>
    <w:p w:rsidR="00B03644" w:rsidRDefault="00B03644" w:rsidP="00B0364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p>
    <w:p w:rsidR="00B03644" w:rsidRDefault="00AE0276" w:rsidP="00B0364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r>
        <w:rPr>
          <w:rFonts w:ascii="Book Antiqua" w:eastAsia="Book Antiqua" w:hAnsi="Book Antiqua"/>
          <w:color w:val="000000" w:themeColor="text1"/>
        </w:rPr>
        <w:t xml:space="preserve">8.3.2 </w:t>
      </w:r>
      <w:r w:rsidR="00B03644" w:rsidRPr="00B03644">
        <w:rPr>
          <w:rFonts w:ascii="Book Antiqua" w:eastAsia="Book Antiqua" w:hAnsi="Book Antiqua"/>
          <w:color w:val="000000" w:themeColor="text1"/>
        </w:rPr>
        <w:t xml:space="preserve">A </w:t>
      </w:r>
      <w:r>
        <w:rPr>
          <w:rFonts w:ascii="Book Antiqua" w:eastAsia="Book Antiqua" w:hAnsi="Book Antiqua"/>
          <w:color w:val="000000" w:themeColor="text1"/>
        </w:rPr>
        <w:t>licitante</w:t>
      </w:r>
      <w:r w:rsidR="00B03644" w:rsidRPr="00B03644">
        <w:rPr>
          <w:rFonts w:ascii="Book Antiqua" w:eastAsia="Book Antiqua" w:hAnsi="Book Antiqua"/>
          <w:color w:val="000000" w:themeColor="text1"/>
        </w:rPr>
        <w:t xml:space="preserve"> que ofertar proposta para os itens </w:t>
      </w:r>
      <w:r w:rsidR="00C56A01">
        <w:rPr>
          <w:rFonts w:ascii="Book Antiqua" w:eastAsia="Book Antiqua" w:hAnsi="Book Antiqua"/>
          <w:color w:val="000000" w:themeColor="text1"/>
        </w:rPr>
        <w:t>30, 31, 32</w:t>
      </w:r>
      <w:r w:rsidR="001826B8">
        <w:rPr>
          <w:rFonts w:ascii="Book Antiqua" w:eastAsia="Book Antiqua" w:hAnsi="Book Antiqua"/>
          <w:color w:val="000000" w:themeColor="text1"/>
        </w:rPr>
        <w:t xml:space="preserve">, </w:t>
      </w:r>
      <w:r w:rsidR="00AD63D8">
        <w:rPr>
          <w:rFonts w:ascii="Book Antiqua" w:eastAsia="Book Antiqua" w:hAnsi="Book Antiqua"/>
          <w:color w:val="000000" w:themeColor="text1"/>
        </w:rPr>
        <w:t xml:space="preserve">82, 83, 84, 85, 86, 87, </w:t>
      </w:r>
      <w:r w:rsidR="001826B8">
        <w:rPr>
          <w:rFonts w:ascii="Book Antiqua" w:eastAsia="Book Antiqua" w:hAnsi="Book Antiqua"/>
          <w:color w:val="000000" w:themeColor="text1"/>
        </w:rPr>
        <w:t>88 e 96</w:t>
      </w:r>
      <w:r w:rsidR="00AD63D8">
        <w:rPr>
          <w:rFonts w:ascii="Book Antiqua" w:eastAsia="Book Antiqua" w:hAnsi="Book Antiqua"/>
          <w:color w:val="000000" w:themeColor="text1"/>
        </w:rPr>
        <w:t xml:space="preserve">, </w:t>
      </w:r>
      <w:r w:rsidR="00B03644" w:rsidRPr="00B03644">
        <w:rPr>
          <w:rFonts w:ascii="Book Antiqua" w:eastAsia="Book Antiqua" w:hAnsi="Book Antiqua"/>
          <w:color w:val="000000" w:themeColor="text1"/>
        </w:rPr>
        <w:t>deverá apresentar os seguintes documentos:</w:t>
      </w:r>
    </w:p>
    <w:p w:rsidR="00B03644" w:rsidRDefault="00B03644" w:rsidP="00B0364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p>
    <w:p w:rsidR="00B03644" w:rsidRDefault="00AE0276" w:rsidP="00B0364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r w:rsidRPr="00AE0276">
        <w:rPr>
          <w:rFonts w:ascii="Book Antiqua" w:eastAsia="Book Antiqua" w:hAnsi="Book Antiqua"/>
          <w:color w:val="000000" w:themeColor="text1"/>
        </w:rPr>
        <w:t>8.3.2.1</w:t>
      </w:r>
      <w:r>
        <w:rPr>
          <w:rFonts w:ascii="Book Antiqua" w:eastAsia="Book Antiqua" w:hAnsi="Book Antiqua"/>
          <w:b/>
          <w:color w:val="000000" w:themeColor="text1"/>
        </w:rPr>
        <w:t xml:space="preserve"> </w:t>
      </w:r>
      <w:r w:rsidRPr="004D637E">
        <w:rPr>
          <w:rFonts w:ascii="Book Antiqua" w:eastAsia="Book Antiqua" w:hAnsi="Book Antiqua"/>
          <w:b/>
          <w:color w:val="000000" w:themeColor="text1"/>
        </w:rPr>
        <w:t>DECLARAÇÃO FORMAL DE ATENDIMENTO DOS REQUISITOS TÉCNICOS E DE CAPACIDADE OPERATIVA</w:t>
      </w:r>
      <w:r w:rsidRPr="00B03644">
        <w:rPr>
          <w:rFonts w:ascii="Book Antiqua" w:eastAsia="Book Antiqua" w:hAnsi="Book Antiqua"/>
          <w:color w:val="000000" w:themeColor="text1"/>
        </w:rPr>
        <w:t xml:space="preserve"> – Declaração de que a proponente </w:t>
      </w:r>
      <w:r>
        <w:rPr>
          <w:rFonts w:ascii="Book Antiqua" w:eastAsia="Book Antiqua" w:hAnsi="Book Antiqua"/>
          <w:color w:val="000000" w:themeColor="text1"/>
        </w:rPr>
        <w:t xml:space="preserve">dispõe ou </w:t>
      </w:r>
      <w:r w:rsidRPr="00B03644">
        <w:rPr>
          <w:rFonts w:ascii="Book Antiqua" w:eastAsia="Book Antiqua" w:hAnsi="Book Antiqua"/>
          <w:color w:val="000000" w:themeColor="text1"/>
        </w:rPr>
        <w:t xml:space="preserve">disporá de </w:t>
      </w:r>
      <w:r w:rsidRPr="004D637E">
        <w:rPr>
          <w:rFonts w:ascii="Book Antiqua" w:eastAsia="Book Antiqua" w:hAnsi="Book Antiqua"/>
          <w:b/>
          <w:color w:val="000000" w:themeColor="text1"/>
        </w:rPr>
        <w:t>CAPACIDADE</w:t>
      </w:r>
      <w:r w:rsidRPr="00B03644">
        <w:rPr>
          <w:rFonts w:ascii="Book Antiqua" w:eastAsia="Book Antiqua" w:hAnsi="Book Antiqua"/>
          <w:color w:val="000000" w:themeColor="text1"/>
        </w:rPr>
        <w:t xml:space="preserve"> </w:t>
      </w:r>
      <w:r w:rsidRPr="004D637E">
        <w:rPr>
          <w:rFonts w:ascii="Book Antiqua" w:eastAsia="Book Antiqua" w:hAnsi="Book Antiqua"/>
          <w:b/>
          <w:color w:val="000000" w:themeColor="text1"/>
        </w:rPr>
        <w:t>OPERATIVA</w:t>
      </w:r>
      <w:r w:rsidRPr="00B03644">
        <w:rPr>
          <w:rFonts w:ascii="Book Antiqua" w:eastAsia="Book Antiqua" w:hAnsi="Book Antiqua"/>
          <w:color w:val="000000" w:themeColor="text1"/>
        </w:rPr>
        <w:t xml:space="preserve">, bem como, de todos os equipamentos e pessoal, técnico e operacional, necessários à execução dos serviços, garantindo, ainda, que não haverá qualquer tipo de paralisação dos serviços, seja por falta de equipamentos ou de pessoal, conforme especificações constantes no Edital e seus Anexos (vide Modelo </w:t>
      </w:r>
      <w:proofErr w:type="gramStart"/>
      <w:r w:rsidRPr="00B03644">
        <w:rPr>
          <w:rFonts w:ascii="Book Antiqua" w:eastAsia="Book Antiqua" w:hAnsi="Book Antiqua"/>
          <w:color w:val="000000" w:themeColor="text1"/>
        </w:rPr>
        <w:t>1</w:t>
      </w:r>
      <w:proofErr w:type="gramEnd"/>
      <w:r w:rsidRPr="00B03644">
        <w:rPr>
          <w:rFonts w:ascii="Book Antiqua" w:eastAsia="Book Antiqua" w:hAnsi="Book Antiqua"/>
          <w:color w:val="000000" w:themeColor="text1"/>
        </w:rPr>
        <w:t xml:space="preserve"> do ANEXO V).</w:t>
      </w:r>
    </w:p>
    <w:p w:rsidR="00B03644" w:rsidRDefault="00B03644" w:rsidP="00B0364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p>
    <w:p w:rsidR="00B03644" w:rsidRDefault="00AE0276" w:rsidP="00B0364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r>
        <w:rPr>
          <w:rFonts w:ascii="Book Antiqua" w:eastAsia="Book Antiqua" w:hAnsi="Book Antiqua"/>
          <w:color w:val="000000" w:themeColor="text1"/>
        </w:rPr>
        <w:t xml:space="preserve">8.3.2.2 </w:t>
      </w:r>
      <w:r w:rsidRPr="00B03644">
        <w:rPr>
          <w:rFonts w:ascii="Book Antiqua" w:eastAsia="Book Antiqua" w:hAnsi="Book Antiqua"/>
          <w:color w:val="000000" w:themeColor="text1"/>
        </w:rPr>
        <w:t xml:space="preserve">Comprovação de que a licitante forneceu, sem restrição, </w:t>
      </w:r>
      <w:r>
        <w:rPr>
          <w:rFonts w:ascii="Book Antiqua" w:eastAsia="Book Antiqua" w:hAnsi="Book Antiqua"/>
          <w:color w:val="000000" w:themeColor="text1"/>
        </w:rPr>
        <w:t>serviços</w:t>
      </w:r>
      <w:r w:rsidRPr="00B03644">
        <w:rPr>
          <w:rFonts w:ascii="Book Antiqua" w:eastAsia="Book Antiqua" w:hAnsi="Book Antiqua"/>
          <w:color w:val="000000" w:themeColor="text1"/>
        </w:rPr>
        <w:t xml:space="preserve"> que sejam </w:t>
      </w:r>
      <w:r>
        <w:rPr>
          <w:rFonts w:ascii="Book Antiqua" w:eastAsia="Book Antiqua" w:hAnsi="Book Antiqua"/>
          <w:color w:val="000000" w:themeColor="text1"/>
        </w:rPr>
        <w:t xml:space="preserve">iguais ou </w:t>
      </w:r>
      <w:r w:rsidRPr="00B03644">
        <w:rPr>
          <w:rFonts w:ascii="Book Antiqua" w:eastAsia="Book Antiqua" w:hAnsi="Book Antiqua"/>
          <w:color w:val="000000" w:themeColor="text1"/>
        </w:rPr>
        <w:t xml:space="preserve">compatíveis com o objeto da licitação, através de 01 (um) ou mais, </w:t>
      </w:r>
      <w:r w:rsidRPr="00EB38F7">
        <w:rPr>
          <w:rFonts w:ascii="Book Antiqua" w:eastAsia="Book Antiqua" w:hAnsi="Book Antiqua"/>
          <w:b/>
          <w:color w:val="000000" w:themeColor="text1"/>
        </w:rPr>
        <w:t>ATESTADO DE CAPACIDADE TÉCNICA</w:t>
      </w:r>
      <w:r w:rsidRPr="00B03644">
        <w:rPr>
          <w:rFonts w:ascii="Book Antiqua" w:eastAsia="Book Antiqua" w:hAnsi="Book Antiqua"/>
          <w:color w:val="000000" w:themeColor="text1"/>
        </w:rPr>
        <w:t>, emitido para a Razão Social e Número de CNPJ da licitante, por pessoa jurídica de direito público ou privado, com o número do CNPJ, devidamente datado e assinado por pessoa responsável, em papel timbrado e/ou carimbado.</w:t>
      </w:r>
    </w:p>
    <w:p w:rsidR="00B03644" w:rsidRDefault="00B03644" w:rsidP="00B0364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p>
    <w:p w:rsidR="00B03644" w:rsidRDefault="00AE0276" w:rsidP="00B0364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r>
        <w:rPr>
          <w:rFonts w:ascii="Book Antiqua" w:eastAsia="Book Antiqua" w:hAnsi="Book Antiqua"/>
          <w:color w:val="000000" w:themeColor="text1"/>
        </w:rPr>
        <w:t xml:space="preserve">8.3.3 </w:t>
      </w:r>
      <w:r w:rsidR="00B03644" w:rsidRPr="00B03644">
        <w:rPr>
          <w:rFonts w:ascii="Book Antiqua" w:eastAsia="Book Antiqua" w:hAnsi="Book Antiqua"/>
          <w:color w:val="000000" w:themeColor="text1"/>
        </w:rPr>
        <w:t xml:space="preserve">A </w:t>
      </w:r>
      <w:r>
        <w:rPr>
          <w:rFonts w:ascii="Book Antiqua" w:eastAsia="Book Antiqua" w:hAnsi="Book Antiqua"/>
          <w:color w:val="000000" w:themeColor="text1"/>
        </w:rPr>
        <w:t>licitante</w:t>
      </w:r>
      <w:r w:rsidR="00B03644" w:rsidRPr="00B03644">
        <w:rPr>
          <w:rFonts w:ascii="Book Antiqua" w:eastAsia="Book Antiqua" w:hAnsi="Book Antiqua"/>
          <w:color w:val="000000" w:themeColor="text1"/>
        </w:rPr>
        <w:t xml:space="preserve"> que ofertar proposta para os itens </w:t>
      </w:r>
      <w:r w:rsidR="00AD63D8">
        <w:rPr>
          <w:rFonts w:ascii="Book Antiqua" w:eastAsia="Book Antiqua" w:hAnsi="Book Antiqua"/>
          <w:color w:val="000000" w:themeColor="text1"/>
        </w:rPr>
        <w:t xml:space="preserve">89, 90, 91, 92, 93, 94, </w:t>
      </w:r>
      <w:r w:rsidR="001826B8">
        <w:rPr>
          <w:rFonts w:ascii="Book Antiqua" w:eastAsia="Book Antiqua" w:hAnsi="Book Antiqua"/>
          <w:color w:val="000000" w:themeColor="text1"/>
        </w:rPr>
        <w:t>95 e 97</w:t>
      </w:r>
      <w:r w:rsidR="00AD63D8">
        <w:rPr>
          <w:rFonts w:ascii="Book Antiqua" w:eastAsia="Book Antiqua" w:hAnsi="Book Antiqua"/>
          <w:color w:val="000000" w:themeColor="text1"/>
        </w:rPr>
        <w:t xml:space="preserve"> </w:t>
      </w:r>
      <w:r w:rsidR="00B03644" w:rsidRPr="00B03644">
        <w:rPr>
          <w:rFonts w:ascii="Book Antiqua" w:eastAsia="Book Antiqua" w:hAnsi="Book Antiqua"/>
          <w:color w:val="000000" w:themeColor="text1"/>
        </w:rPr>
        <w:t>deverá apresentar os seguintes documentos:</w:t>
      </w:r>
    </w:p>
    <w:p w:rsidR="00B03644" w:rsidRDefault="00AE0276" w:rsidP="00B0364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r>
        <w:rPr>
          <w:rFonts w:ascii="Book Antiqua" w:eastAsia="Book Antiqua" w:hAnsi="Book Antiqua"/>
          <w:color w:val="000000" w:themeColor="text1"/>
        </w:rPr>
        <w:lastRenderedPageBreak/>
        <w:t xml:space="preserve">8.3.3.1 </w:t>
      </w:r>
      <w:r w:rsidRPr="004D637E">
        <w:rPr>
          <w:rFonts w:ascii="Book Antiqua" w:eastAsia="Book Antiqua" w:hAnsi="Book Antiqua"/>
          <w:b/>
          <w:color w:val="000000" w:themeColor="text1"/>
        </w:rPr>
        <w:t>DECLARAÇÃO FORMAL DE ATENDIMENTO DOS REQUISITOS TÉCNICOS E DE CAPACIDADE OPERATIVA</w:t>
      </w:r>
      <w:r w:rsidRPr="00B03644">
        <w:rPr>
          <w:rFonts w:ascii="Book Antiqua" w:eastAsia="Book Antiqua" w:hAnsi="Book Antiqua"/>
          <w:color w:val="000000" w:themeColor="text1"/>
        </w:rPr>
        <w:t xml:space="preserve"> – Declaração de que a proponente </w:t>
      </w:r>
      <w:r>
        <w:rPr>
          <w:rFonts w:ascii="Book Antiqua" w:eastAsia="Book Antiqua" w:hAnsi="Book Antiqua"/>
          <w:color w:val="000000" w:themeColor="text1"/>
        </w:rPr>
        <w:t xml:space="preserve">dispõe ou </w:t>
      </w:r>
      <w:r w:rsidRPr="00B03644">
        <w:rPr>
          <w:rFonts w:ascii="Book Antiqua" w:eastAsia="Book Antiqua" w:hAnsi="Book Antiqua"/>
          <w:color w:val="000000" w:themeColor="text1"/>
        </w:rPr>
        <w:t xml:space="preserve">disporá de </w:t>
      </w:r>
      <w:r w:rsidRPr="004D637E">
        <w:rPr>
          <w:rFonts w:ascii="Book Antiqua" w:eastAsia="Book Antiqua" w:hAnsi="Book Antiqua"/>
          <w:b/>
          <w:color w:val="000000" w:themeColor="text1"/>
        </w:rPr>
        <w:t>CAPACIDADE</w:t>
      </w:r>
      <w:r w:rsidRPr="00B03644">
        <w:rPr>
          <w:rFonts w:ascii="Book Antiqua" w:eastAsia="Book Antiqua" w:hAnsi="Book Antiqua"/>
          <w:color w:val="000000" w:themeColor="text1"/>
        </w:rPr>
        <w:t xml:space="preserve"> </w:t>
      </w:r>
      <w:r w:rsidRPr="004D637E">
        <w:rPr>
          <w:rFonts w:ascii="Book Antiqua" w:eastAsia="Book Antiqua" w:hAnsi="Book Antiqua"/>
          <w:b/>
          <w:color w:val="000000" w:themeColor="text1"/>
        </w:rPr>
        <w:t>OPERATIVA</w:t>
      </w:r>
      <w:r w:rsidRPr="00B03644">
        <w:rPr>
          <w:rFonts w:ascii="Book Antiqua" w:eastAsia="Book Antiqua" w:hAnsi="Book Antiqua"/>
          <w:color w:val="000000" w:themeColor="text1"/>
        </w:rPr>
        <w:t xml:space="preserve">, bem como, de todos os equipamentos e pessoal, técnico e operacional, necessários à execução dos serviços, garantindo, ainda, que não haverá qualquer tipo de paralisação dos serviços, seja por falta de equipamentos ou de pessoal, conforme especificações constantes no Edital e seus Anexos (vide Modelo </w:t>
      </w:r>
      <w:proofErr w:type="gramStart"/>
      <w:r w:rsidRPr="00B03644">
        <w:rPr>
          <w:rFonts w:ascii="Book Antiqua" w:eastAsia="Book Antiqua" w:hAnsi="Book Antiqua"/>
          <w:color w:val="000000" w:themeColor="text1"/>
        </w:rPr>
        <w:t>1</w:t>
      </w:r>
      <w:proofErr w:type="gramEnd"/>
      <w:r w:rsidRPr="00B03644">
        <w:rPr>
          <w:rFonts w:ascii="Book Antiqua" w:eastAsia="Book Antiqua" w:hAnsi="Book Antiqua"/>
          <w:color w:val="000000" w:themeColor="text1"/>
        </w:rPr>
        <w:t xml:space="preserve"> do ANEXO V).</w:t>
      </w:r>
    </w:p>
    <w:p w:rsidR="00B03644" w:rsidRDefault="00B03644" w:rsidP="00B0364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p>
    <w:p w:rsidR="00B03644" w:rsidRDefault="00AE0276" w:rsidP="00B0364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r>
        <w:rPr>
          <w:rFonts w:ascii="Book Antiqua" w:eastAsia="Book Antiqua" w:hAnsi="Book Antiqua"/>
          <w:color w:val="000000" w:themeColor="text1"/>
        </w:rPr>
        <w:t xml:space="preserve">8.3.3.2 </w:t>
      </w:r>
      <w:r w:rsidRPr="00B03644">
        <w:rPr>
          <w:rFonts w:ascii="Book Antiqua" w:eastAsia="Book Antiqua" w:hAnsi="Book Antiqua"/>
          <w:color w:val="000000" w:themeColor="text1"/>
        </w:rPr>
        <w:t xml:space="preserve">Comprovação de que a licitante forneceu, sem restrição, </w:t>
      </w:r>
      <w:r>
        <w:rPr>
          <w:rFonts w:ascii="Book Antiqua" w:eastAsia="Book Antiqua" w:hAnsi="Book Antiqua"/>
          <w:color w:val="000000" w:themeColor="text1"/>
        </w:rPr>
        <w:t>serviços</w:t>
      </w:r>
      <w:r w:rsidRPr="00B03644">
        <w:rPr>
          <w:rFonts w:ascii="Book Antiqua" w:eastAsia="Book Antiqua" w:hAnsi="Book Antiqua"/>
          <w:color w:val="000000" w:themeColor="text1"/>
        </w:rPr>
        <w:t xml:space="preserve"> que sejam </w:t>
      </w:r>
      <w:r>
        <w:rPr>
          <w:rFonts w:ascii="Book Antiqua" w:eastAsia="Book Antiqua" w:hAnsi="Book Antiqua"/>
          <w:color w:val="000000" w:themeColor="text1"/>
        </w:rPr>
        <w:t xml:space="preserve">iguais ou </w:t>
      </w:r>
      <w:r w:rsidRPr="00B03644">
        <w:rPr>
          <w:rFonts w:ascii="Book Antiqua" w:eastAsia="Book Antiqua" w:hAnsi="Book Antiqua"/>
          <w:color w:val="000000" w:themeColor="text1"/>
        </w:rPr>
        <w:t xml:space="preserve">compatíveis com o objeto da licitação, através de 01 (um) ou mais, </w:t>
      </w:r>
      <w:r w:rsidRPr="00EB38F7">
        <w:rPr>
          <w:rFonts w:ascii="Book Antiqua" w:eastAsia="Book Antiqua" w:hAnsi="Book Antiqua"/>
          <w:b/>
          <w:color w:val="000000" w:themeColor="text1"/>
        </w:rPr>
        <w:t>ATESTADO DE CAPACIDADE TÉCNICA</w:t>
      </w:r>
      <w:r w:rsidRPr="00B03644">
        <w:rPr>
          <w:rFonts w:ascii="Book Antiqua" w:eastAsia="Book Antiqua" w:hAnsi="Book Antiqua"/>
          <w:color w:val="000000" w:themeColor="text1"/>
        </w:rPr>
        <w:t>, emitido para a Razão Social e Número de CNPJ da licitante, por pessoa jurídica de direito público ou privado, com o número do CNPJ, devidamente datado e assinado por pessoa responsável, em papel timbrado e/ou carimbado.</w:t>
      </w:r>
    </w:p>
    <w:p w:rsidR="00B03644" w:rsidRDefault="00B03644" w:rsidP="00B0364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p>
    <w:p w:rsidR="00B03644" w:rsidRDefault="0074442D" w:rsidP="00B0364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r w:rsidRPr="0074442D">
        <w:rPr>
          <w:rFonts w:ascii="Book Antiqua" w:hAnsi="Book Antiqua"/>
        </w:rPr>
        <w:t xml:space="preserve">8.3.3.3 </w:t>
      </w:r>
      <w:r w:rsidRPr="0074442D">
        <w:rPr>
          <w:rFonts w:ascii="Book Antiqua" w:hAnsi="Book Antiqua"/>
          <w:b/>
        </w:rPr>
        <w:t>ALVARÁ SANITÁRIO DA LICITANTE</w:t>
      </w:r>
      <w:r w:rsidR="004D637E" w:rsidRPr="00F2419C">
        <w:rPr>
          <w:rFonts w:ascii="Book Antiqua" w:hAnsi="Book Antiqua"/>
        </w:rPr>
        <w:t xml:space="preserve">, em dia, </w:t>
      </w:r>
      <w:r w:rsidR="004D637E" w:rsidRPr="00F2419C">
        <w:rPr>
          <w:rFonts w:ascii="Book Antiqua" w:eastAsia="Book Antiqua" w:hAnsi="Book Antiqua"/>
        </w:rPr>
        <w:t xml:space="preserve">ou seja, com validade na data de abertura da licitação. Caso a empresa seja “isenta” de Alvará Sanitário, esta deverá encaminhar por meio do sistema eletrônico, </w:t>
      </w:r>
      <w:r w:rsidR="004D637E" w:rsidRPr="008D7D9F">
        <w:rPr>
          <w:rFonts w:ascii="Book Antiqua" w:eastAsia="Book Antiqua" w:hAnsi="Book Antiqua"/>
        </w:rPr>
        <w:t>concomitantemente com os documentos de Habilitação</w:t>
      </w:r>
      <w:r w:rsidR="004D637E" w:rsidRPr="00F2419C">
        <w:rPr>
          <w:rFonts w:ascii="Book Antiqua" w:eastAsia="Book Antiqua" w:hAnsi="Book Antiqua"/>
        </w:rPr>
        <w:t>, documento que compro</w:t>
      </w:r>
      <w:r w:rsidR="004D637E">
        <w:rPr>
          <w:rFonts w:ascii="Book Antiqua" w:eastAsia="Book Antiqua" w:hAnsi="Book Antiqua"/>
        </w:rPr>
        <w:t>ve a referida isenção</w:t>
      </w:r>
      <w:r w:rsidR="00B03644" w:rsidRPr="00B03644">
        <w:rPr>
          <w:rFonts w:ascii="Book Antiqua" w:eastAsia="Book Antiqua" w:hAnsi="Book Antiqua"/>
          <w:color w:val="000000" w:themeColor="text1"/>
        </w:rPr>
        <w:t>.</w:t>
      </w:r>
    </w:p>
    <w:p w:rsidR="00B03644" w:rsidRDefault="00B03644" w:rsidP="00B0364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p>
    <w:p w:rsidR="002028E6" w:rsidRPr="00B03644" w:rsidRDefault="00216E01" w:rsidP="0028472E">
      <w:pPr>
        <w:widowControl w:val="0"/>
        <w:ind w:right="-852"/>
        <w:rPr>
          <w:rFonts w:ascii="Book Antiqua" w:eastAsia="Book Antiqua" w:hAnsi="Book Antiqua"/>
          <w:color w:val="000000" w:themeColor="text1"/>
          <w:u w:val="single"/>
        </w:rPr>
      </w:pPr>
      <w:r w:rsidRPr="00B03644">
        <w:rPr>
          <w:rFonts w:ascii="Book Antiqua" w:eastAsia="Book Antiqua" w:hAnsi="Book Antiqua"/>
          <w:color w:val="000000" w:themeColor="text1"/>
          <w:u w:val="single"/>
        </w:rPr>
        <w:t>OBSERVAÇ</w:t>
      </w:r>
      <w:r w:rsidR="00922DDA" w:rsidRPr="00B03644">
        <w:rPr>
          <w:rFonts w:ascii="Book Antiqua" w:eastAsia="Book Antiqua" w:hAnsi="Book Antiqua"/>
          <w:color w:val="000000" w:themeColor="text1"/>
          <w:u w:val="single"/>
        </w:rPr>
        <w:t>ÕES</w:t>
      </w:r>
    </w:p>
    <w:p w:rsidR="002028E6" w:rsidRPr="00627233" w:rsidRDefault="002028E6" w:rsidP="00C760EF">
      <w:pPr>
        <w:widowControl w:val="0"/>
        <w:numPr>
          <w:ilvl w:val="0"/>
          <w:numId w:val="16"/>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2028E6" w:rsidRPr="00627233" w:rsidRDefault="002028E6" w:rsidP="00C760EF">
      <w:pPr>
        <w:widowControl w:val="0"/>
        <w:numPr>
          <w:ilvl w:val="0"/>
          <w:numId w:val="16"/>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sidR="00B82D2D">
        <w:rPr>
          <w:rFonts w:ascii="Book Antiqua" w:hAnsi="Book Antiqua"/>
        </w:rPr>
        <w:t>Art</w:t>
      </w:r>
      <w:r w:rsidRPr="00627233">
        <w:rPr>
          <w:rFonts w:ascii="Book Antiqua" w:hAnsi="Book Antiqua"/>
        </w:rPr>
        <w:t>. 43 da LC nº 123/2006 e LC nº 147 de 07/08/2014.</w:t>
      </w:r>
    </w:p>
    <w:p w:rsidR="002028E6" w:rsidRPr="00922DDA" w:rsidRDefault="002028E6" w:rsidP="00C760EF">
      <w:pPr>
        <w:widowControl w:val="0"/>
        <w:numPr>
          <w:ilvl w:val="0"/>
          <w:numId w:val="16"/>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922DDA" w:rsidRPr="00922DDA" w:rsidRDefault="00922DDA" w:rsidP="00C760EF">
      <w:pPr>
        <w:widowControl w:val="0"/>
        <w:numPr>
          <w:ilvl w:val="0"/>
          <w:numId w:val="16"/>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922DDA" w:rsidRPr="00627233" w:rsidRDefault="00922DDA" w:rsidP="00C760EF">
      <w:pPr>
        <w:widowControl w:val="0"/>
        <w:numPr>
          <w:ilvl w:val="0"/>
          <w:numId w:val="16"/>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4166CE" w:rsidRPr="00627233" w:rsidRDefault="004166CE" w:rsidP="00BE5749">
      <w:pPr>
        <w:widowControl w:val="0"/>
        <w:ind w:left="-142" w:right="-852" w:hanging="284"/>
        <w:rPr>
          <w:rFonts w:ascii="Book Antiqua" w:hAnsi="Book Antiqua" w:cs="Book Antiqua"/>
          <w:bCs/>
        </w:rPr>
      </w:pPr>
    </w:p>
    <w:p w:rsidR="002028E6" w:rsidRPr="00627233" w:rsidRDefault="00357F96" w:rsidP="0028472E">
      <w:pPr>
        <w:widowControl w:val="0"/>
        <w:ind w:right="-852"/>
        <w:rPr>
          <w:rFonts w:ascii="Book Antiqua" w:eastAsia="Book Antiqua" w:hAnsi="Book Antiqua"/>
        </w:rPr>
      </w:pPr>
      <w:r>
        <w:rPr>
          <w:rFonts w:ascii="Book Antiqua" w:eastAsia="Book Antiqua" w:hAnsi="Book Antiqua"/>
        </w:rPr>
        <w:t xml:space="preserve">8.4 </w:t>
      </w:r>
      <w:r w:rsidR="002028E6" w:rsidRPr="00627233">
        <w:rPr>
          <w:rFonts w:ascii="Book Antiqua" w:eastAsia="Book Antiqua" w:hAnsi="Book Antiqua"/>
        </w:rPr>
        <w:t>Ao Pregoeiro reserva-se o direito de solicitar do licitante, em qualquer tempo, no curso da Licitação, quaisquer esclarecimentos sobre documentos já entregues.</w:t>
      </w:r>
    </w:p>
    <w:p w:rsidR="00AB5DA9" w:rsidRDefault="00562DAE" w:rsidP="0028472E">
      <w:pPr>
        <w:widowControl w:val="0"/>
        <w:ind w:right="-852"/>
        <w:rPr>
          <w:rFonts w:ascii="Book Antiqua" w:eastAsia="Book Antiqua" w:hAnsi="Book Antiqua"/>
        </w:rPr>
      </w:pPr>
      <w:r>
        <w:rPr>
          <w:rFonts w:ascii="Book Antiqua" w:eastAsia="Book Antiqua" w:hAnsi="Book Antiqua"/>
        </w:rPr>
        <w:t xml:space="preserve">8.5 </w:t>
      </w:r>
      <w:r w:rsidR="002028E6" w:rsidRPr="00627233">
        <w:rPr>
          <w:rFonts w:ascii="Book Antiqua" w:eastAsia="Book Antiqua" w:hAnsi="Book Antiqua"/>
        </w:rPr>
        <w:t>Não serão aceitos protocolos de entrega ou solicitação de documento em substituição aos documentos requeridos n</w:t>
      </w:r>
      <w:r>
        <w:rPr>
          <w:rFonts w:ascii="Book Antiqua" w:eastAsia="Book Antiqua" w:hAnsi="Book Antiqua"/>
        </w:rPr>
        <w:t>o presente Edital e seus Anexos</w:t>
      </w:r>
      <w:r w:rsidR="00AB5DA9">
        <w:rPr>
          <w:rFonts w:ascii="Book Antiqua" w:eastAsia="Book Antiqua" w:hAnsi="Book Antiqua"/>
        </w:rPr>
        <w:t>.</w:t>
      </w:r>
      <w:r>
        <w:rPr>
          <w:rFonts w:ascii="Book Antiqua" w:eastAsia="Book Antiqua" w:hAnsi="Book Antiqua"/>
        </w:rPr>
        <w:t xml:space="preserve"> </w:t>
      </w:r>
    </w:p>
    <w:p w:rsidR="002028E6" w:rsidRDefault="001729D9" w:rsidP="0028472E">
      <w:pPr>
        <w:widowControl w:val="0"/>
        <w:ind w:right="-852"/>
        <w:rPr>
          <w:rFonts w:ascii="Book Antiqua" w:eastAsia="Book Antiqua" w:hAnsi="Book Antiqua"/>
        </w:rPr>
      </w:pPr>
      <w:r>
        <w:rPr>
          <w:rFonts w:ascii="Book Antiqua" w:eastAsia="Book Antiqua" w:hAnsi="Book Antiqua"/>
        </w:rPr>
        <w:t xml:space="preserve">8.6 </w:t>
      </w:r>
      <w:r w:rsidR="002028E6"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357F96" w:rsidRPr="00627233" w:rsidRDefault="00357F96" w:rsidP="0028472E">
      <w:pPr>
        <w:widowControl w:val="0"/>
        <w:ind w:right="-852"/>
        <w:rPr>
          <w:rFonts w:ascii="Book Antiqua" w:eastAsia="Book Antiqua" w:hAnsi="Book Antiqua"/>
        </w:rPr>
      </w:pPr>
    </w:p>
    <w:p w:rsidR="002028E6" w:rsidRPr="00627233" w:rsidRDefault="00F901BD" w:rsidP="0028472E">
      <w:pPr>
        <w:widowControl w:val="0"/>
        <w:ind w:right="-852"/>
        <w:rPr>
          <w:rFonts w:ascii="Book Antiqua" w:eastAsia="Book Antiqua" w:hAnsi="Book Antiqua"/>
          <w:b/>
          <w:color w:val="FF0000"/>
        </w:rPr>
      </w:pPr>
      <w:r>
        <w:rPr>
          <w:rFonts w:ascii="Book Antiqua" w:eastAsia="Book Antiqua" w:hAnsi="Book Antiqua"/>
          <w:b/>
        </w:rPr>
        <w:t>9</w:t>
      </w:r>
      <w:r w:rsidR="002028E6" w:rsidRPr="00627233">
        <w:rPr>
          <w:rFonts w:ascii="Book Antiqua" w:eastAsia="Book Antiqua" w:hAnsi="Book Antiqua"/>
          <w:b/>
        </w:rPr>
        <w:t xml:space="preserve">. DA ABERTURA DA SESSÃO E DA CLASSIFICAÇÃO DAS PROPOSTAS </w:t>
      </w:r>
    </w:p>
    <w:p w:rsidR="00104CAA" w:rsidRPr="00D05D80" w:rsidRDefault="00F901BD" w:rsidP="00796B6C">
      <w:pPr>
        <w:rPr>
          <w:rStyle w:val="nfase"/>
          <w:rFonts w:ascii="Book Antiqua" w:eastAsia="Book Antiqua" w:hAnsi="Book Antiqua"/>
          <w:i w:val="0"/>
          <w:color w:val="000000" w:themeColor="text1"/>
        </w:rPr>
      </w:pPr>
      <w:r>
        <w:rPr>
          <w:rFonts w:ascii="Book Antiqua" w:eastAsia="Book Antiqua" w:hAnsi="Book Antiqua"/>
        </w:rPr>
        <w:t>9</w:t>
      </w:r>
      <w:r w:rsidR="00104CAA" w:rsidRPr="00627233">
        <w:rPr>
          <w:rFonts w:ascii="Book Antiqua" w:eastAsia="Book Antiqua" w:hAnsi="Book Antiqua"/>
        </w:rPr>
        <w:t xml:space="preserve">.1 A abertura da presente licitação dar-se-á em sessão pública, na data e horário indicados neste </w:t>
      </w:r>
      <w:r w:rsidR="00104CAA" w:rsidRPr="00D05D80">
        <w:rPr>
          <w:rFonts w:ascii="Book Antiqua" w:eastAsia="Book Antiqua" w:hAnsi="Book Antiqua"/>
          <w:color w:val="000000" w:themeColor="text1"/>
        </w:rPr>
        <w:t xml:space="preserve">Edital, por meio de sistema eletrônico, </w:t>
      </w:r>
      <w:r w:rsidR="00104CAA" w:rsidRPr="00D05D80">
        <w:rPr>
          <w:rStyle w:val="nfase"/>
          <w:rFonts w:ascii="Book Antiqua" w:eastAsia="Book Antiqua" w:hAnsi="Book Antiqua"/>
          <w:i w:val="0"/>
          <w:color w:val="000000" w:themeColor="text1"/>
        </w:rPr>
        <w:t xml:space="preserve">através da </w:t>
      </w:r>
      <w:r w:rsidR="00104CAA" w:rsidRPr="00D05D80">
        <w:rPr>
          <w:rStyle w:val="nfase"/>
          <w:rFonts w:ascii="Book Antiqua" w:hAnsi="Book Antiqua"/>
          <w:b/>
          <w:i w:val="0"/>
          <w:color w:val="000000" w:themeColor="text1"/>
        </w:rPr>
        <w:t xml:space="preserve">Plataforma de </w:t>
      </w:r>
      <w:r w:rsidR="00CF150A" w:rsidRPr="00D05D80">
        <w:rPr>
          <w:rStyle w:val="nfase"/>
          <w:rFonts w:ascii="Book Antiqua" w:hAnsi="Book Antiqua"/>
          <w:b/>
          <w:i w:val="0"/>
          <w:color w:val="000000" w:themeColor="text1"/>
        </w:rPr>
        <w:t xml:space="preserve">Licitações </w:t>
      </w:r>
      <w:r w:rsidR="00255D17" w:rsidRPr="00D05D80">
        <w:rPr>
          <w:rStyle w:val="nfase"/>
          <w:rFonts w:ascii="Book Antiqua" w:hAnsi="Book Antiqua"/>
          <w:b/>
          <w:i w:val="0"/>
          <w:color w:val="000000" w:themeColor="text1"/>
          <w:u w:val="single"/>
        </w:rPr>
        <w:t>Compras BR</w:t>
      </w:r>
      <w:r w:rsidR="00255D17" w:rsidRPr="00D05D80">
        <w:rPr>
          <w:color w:val="000000" w:themeColor="text1"/>
        </w:rPr>
        <w:t xml:space="preserve"> </w:t>
      </w:r>
      <w:r w:rsidR="00255D17" w:rsidRPr="00D05D80">
        <w:rPr>
          <w:rFonts w:ascii="Book Antiqua" w:hAnsi="Book Antiqua"/>
          <w:color w:val="000000" w:themeColor="text1"/>
        </w:rPr>
        <w:t>no endereço eletrônico</w:t>
      </w:r>
      <w:r w:rsidR="00796B6C" w:rsidRPr="00D05D80">
        <w:rPr>
          <w:rFonts w:ascii="Book Antiqua" w:hAnsi="Book Antiqua"/>
          <w:color w:val="000000" w:themeColor="text1"/>
        </w:rPr>
        <w:t xml:space="preserve"> </w:t>
      </w:r>
      <w:hyperlink r:id="rId20" w:history="1">
        <w:r w:rsidR="00796B6C" w:rsidRPr="00D05D80">
          <w:rPr>
            <w:rStyle w:val="Hyperlink"/>
            <w:rFonts w:ascii="Book Antiqua" w:hAnsi="Book Antiqua"/>
            <w:b/>
            <w:color w:val="000000" w:themeColor="text1"/>
          </w:rPr>
          <w:t>www.comprasbr.com.br</w:t>
        </w:r>
      </w:hyperlink>
      <w:r w:rsidR="00255D17" w:rsidRPr="00D05D80">
        <w:rPr>
          <w:color w:val="000000" w:themeColor="text1"/>
        </w:rPr>
        <w:t>.</w:t>
      </w:r>
    </w:p>
    <w:p w:rsidR="002028E6" w:rsidRPr="00627233" w:rsidRDefault="00F901BD" w:rsidP="0028472E">
      <w:pPr>
        <w:widowControl w:val="0"/>
        <w:ind w:right="-852"/>
        <w:rPr>
          <w:rFonts w:ascii="Book Antiqua" w:eastAsia="Book Antiqua" w:hAnsi="Book Antiqua"/>
        </w:rPr>
      </w:pPr>
      <w:r>
        <w:rPr>
          <w:rFonts w:ascii="Book Antiqua" w:eastAsia="Book Antiqua" w:hAnsi="Book Antiqua"/>
        </w:rPr>
        <w:t>9</w:t>
      </w:r>
      <w:r w:rsidR="002028E6" w:rsidRPr="00627233">
        <w:rPr>
          <w:rFonts w:ascii="Book Antiqua" w:eastAsia="Book Antiqua" w:hAnsi="Book Antiqua"/>
        </w:rPr>
        <w:t>.2 O sistema disponibilizará campo próprio para troca de mensagens entre o Pregoeiro e os licitantes.</w:t>
      </w:r>
    </w:p>
    <w:p w:rsidR="003846C9" w:rsidRDefault="00F901BD" w:rsidP="0028472E">
      <w:pPr>
        <w:widowControl w:val="0"/>
        <w:ind w:right="-852"/>
        <w:rPr>
          <w:rFonts w:ascii="Book Antiqua" w:eastAsia="Book Antiqua" w:hAnsi="Book Antiqua"/>
          <w:i/>
          <w:color w:val="FF0000"/>
        </w:rPr>
      </w:pPr>
      <w:r>
        <w:rPr>
          <w:rFonts w:ascii="Book Antiqua" w:eastAsia="Book Antiqua" w:hAnsi="Book Antiqua"/>
        </w:rPr>
        <w:t>9</w:t>
      </w:r>
      <w:r w:rsidR="00016D0E">
        <w:rPr>
          <w:rFonts w:ascii="Book Antiqua" w:eastAsia="Book Antiqua" w:hAnsi="Book Antiqua"/>
        </w:rPr>
        <w:t>.3 S</w:t>
      </w:r>
      <w:r w:rsidR="002028E6" w:rsidRPr="00627233">
        <w:rPr>
          <w:rFonts w:ascii="Book Antiqua" w:eastAsia="Book Antiqua" w:hAnsi="Book Antiqua"/>
        </w:rPr>
        <w:t>erá desclassificada a proposta que identifique o licitante</w:t>
      </w:r>
      <w:r w:rsidR="002028E6" w:rsidRPr="003846C9">
        <w:rPr>
          <w:rFonts w:ascii="Book Antiqua" w:eastAsia="Book Antiqua" w:hAnsi="Book Antiqua"/>
          <w:i/>
          <w:color w:val="000000" w:themeColor="text1"/>
        </w:rPr>
        <w:t>.</w:t>
      </w:r>
      <w:r w:rsidR="00F8308C" w:rsidRPr="003846C9">
        <w:rPr>
          <w:rFonts w:ascii="Book Antiqua" w:eastAsia="Book Antiqua" w:hAnsi="Book Antiqua"/>
          <w:i/>
          <w:color w:val="000000" w:themeColor="text1"/>
        </w:rPr>
        <w:t xml:space="preserve"> </w:t>
      </w:r>
    </w:p>
    <w:p w:rsidR="002028E6" w:rsidRPr="00627233" w:rsidRDefault="00F901BD" w:rsidP="0028472E">
      <w:pPr>
        <w:widowControl w:val="0"/>
        <w:ind w:right="-852"/>
        <w:rPr>
          <w:rFonts w:ascii="Book Antiqua" w:eastAsia="Book Antiqua" w:hAnsi="Book Antiqua"/>
        </w:rPr>
      </w:pPr>
      <w:r>
        <w:rPr>
          <w:rFonts w:ascii="Book Antiqua" w:eastAsia="Book Antiqua" w:hAnsi="Book Antiqua"/>
        </w:rPr>
        <w:t>9</w:t>
      </w:r>
      <w:r w:rsidR="00016D0E">
        <w:rPr>
          <w:rFonts w:ascii="Book Antiqua" w:eastAsia="Book Antiqua" w:hAnsi="Book Antiqua"/>
        </w:rPr>
        <w:t>.3.1</w:t>
      </w:r>
      <w:r w:rsidR="002028E6" w:rsidRPr="00627233">
        <w:rPr>
          <w:rFonts w:ascii="Book Antiqua" w:eastAsia="Book Antiqua" w:hAnsi="Book Antiqua"/>
        </w:rPr>
        <w:t xml:space="preserve"> A desclassificação será sempre fundamentada e registrada no sistema, com acompanhamento em tempo real por todos os participantes.</w:t>
      </w:r>
    </w:p>
    <w:p w:rsidR="002028E6" w:rsidRPr="00627233" w:rsidRDefault="00F901BD" w:rsidP="0028472E">
      <w:pPr>
        <w:widowControl w:val="0"/>
        <w:ind w:right="-852"/>
        <w:rPr>
          <w:rFonts w:ascii="Book Antiqua" w:eastAsia="Book Antiqua" w:hAnsi="Book Antiqua"/>
        </w:rPr>
      </w:pPr>
      <w:r>
        <w:rPr>
          <w:rFonts w:ascii="Book Antiqua" w:eastAsia="Book Antiqua" w:hAnsi="Book Antiqua"/>
        </w:rPr>
        <w:lastRenderedPageBreak/>
        <w:t>9</w:t>
      </w:r>
      <w:r w:rsidR="0019725E">
        <w:rPr>
          <w:rFonts w:ascii="Book Antiqua" w:eastAsia="Book Antiqua" w:hAnsi="Book Antiqua"/>
        </w:rPr>
        <w:t>.3.2</w:t>
      </w:r>
      <w:r w:rsidR="002028E6" w:rsidRPr="00627233">
        <w:rPr>
          <w:rFonts w:ascii="Book Antiqua" w:eastAsia="Book Antiqua" w:hAnsi="Book Antiqua"/>
        </w:rPr>
        <w:t xml:space="preserve"> A não desclassificação da proposta não impede o seu julgamento definitivo em sentido contrário, levado a efeito na fase de aceitação.</w:t>
      </w:r>
    </w:p>
    <w:p w:rsidR="002028E6" w:rsidRDefault="00F901BD" w:rsidP="0028472E">
      <w:pPr>
        <w:widowControl w:val="0"/>
        <w:ind w:right="-852"/>
        <w:rPr>
          <w:rFonts w:ascii="Book Antiqua" w:eastAsia="Book Antiqua" w:hAnsi="Book Antiqua"/>
        </w:rPr>
      </w:pPr>
      <w:r>
        <w:rPr>
          <w:rFonts w:ascii="Book Antiqua" w:eastAsia="Book Antiqua" w:hAnsi="Book Antiqua"/>
        </w:rPr>
        <w:t>9</w:t>
      </w:r>
      <w:r w:rsidR="0019725E">
        <w:rPr>
          <w:rFonts w:ascii="Book Antiqua" w:eastAsia="Book Antiqua" w:hAnsi="Book Antiqua"/>
        </w:rPr>
        <w:t>.4</w:t>
      </w:r>
      <w:r w:rsidR="002028E6" w:rsidRPr="00627233">
        <w:rPr>
          <w:rFonts w:ascii="Book Antiqua" w:eastAsia="Book Antiqua" w:hAnsi="Book Antiqua"/>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614983" w:rsidRDefault="00614983" w:rsidP="0028472E">
      <w:pPr>
        <w:widowControl w:val="0"/>
        <w:ind w:right="-852"/>
        <w:rPr>
          <w:rFonts w:ascii="Book Antiqua" w:eastAsia="Book Antiqua" w:hAnsi="Book Antiqua"/>
        </w:rPr>
      </w:pPr>
    </w:p>
    <w:p w:rsidR="002028E6" w:rsidRPr="00627233" w:rsidRDefault="009C2B87" w:rsidP="0028472E">
      <w:pPr>
        <w:widowControl w:val="0"/>
        <w:ind w:right="-852"/>
        <w:rPr>
          <w:rFonts w:ascii="Book Antiqua" w:eastAsia="Book Antiqua" w:hAnsi="Book Antiqua"/>
          <w:b/>
          <w:color w:val="FF0000"/>
        </w:rPr>
      </w:pPr>
      <w:r>
        <w:rPr>
          <w:rFonts w:ascii="Book Antiqua" w:eastAsia="Book Antiqua" w:hAnsi="Book Antiqua"/>
          <w:b/>
        </w:rPr>
        <w:t>10</w:t>
      </w:r>
      <w:r w:rsidR="002028E6" w:rsidRPr="00627233">
        <w:rPr>
          <w:rFonts w:ascii="Book Antiqua" w:eastAsia="Book Antiqua" w:hAnsi="Book Antiqua"/>
          <w:b/>
        </w:rPr>
        <w:t>. DA FORMULAÇÃO DE LANCES</w:t>
      </w:r>
    </w:p>
    <w:p w:rsidR="002028E6" w:rsidRPr="006E79A5"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2028E6" w:rsidRPr="006E79A5">
        <w:rPr>
          <w:rFonts w:ascii="Book Antiqua" w:eastAsia="Book Antiqua" w:hAnsi="Book Antiqua"/>
        </w:rPr>
        <w:t xml:space="preserve">.1 </w:t>
      </w:r>
      <w:r w:rsidRPr="006E79A5">
        <w:rPr>
          <w:rFonts w:ascii="Book Antiqua" w:eastAsia="Book Antiqua" w:hAnsi="Book Antiqua"/>
        </w:rPr>
        <w:t>O</w:t>
      </w:r>
      <w:r w:rsidR="002028E6" w:rsidRPr="006E79A5">
        <w:rPr>
          <w:rFonts w:ascii="Book Antiqua" w:eastAsia="Book Antiqua" w:hAnsi="Book Antiqua"/>
        </w:rPr>
        <w:t xml:space="preserve"> Pregoeiro dará início à fase competitiva, oportunidade em que os licitantes deverão encaminhar lances exclusivamente por meio do sistema eletrônico, sendo imediatamente informados do seu recebimento e do valor consignado no registro.</w:t>
      </w:r>
    </w:p>
    <w:p w:rsidR="007F6559" w:rsidRPr="006E79A5" w:rsidRDefault="009C2B87" w:rsidP="007F6559">
      <w:pPr>
        <w:widowControl w:val="0"/>
        <w:ind w:right="-852"/>
        <w:rPr>
          <w:rFonts w:ascii="Book Antiqua" w:eastAsia="Book Antiqua" w:hAnsi="Book Antiqua"/>
        </w:rPr>
      </w:pPr>
      <w:r w:rsidRPr="006E79A5">
        <w:rPr>
          <w:rFonts w:ascii="Book Antiqua" w:eastAsia="Book Antiqua" w:hAnsi="Book Antiqua"/>
        </w:rPr>
        <w:t>10.</w:t>
      </w:r>
      <w:r w:rsidR="002028E6" w:rsidRPr="006E79A5">
        <w:rPr>
          <w:rFonts w:ascii="Book Antiqua" w:eastAsia="Book Antiqua" w:hAnsi="Book Antiqua"/>
        </w:rPr>
        <w:t xml:space="preserve">1.1 </w:t>
      </w:r>
      <w:r w:rsidR="007F6559" w:rsidRPr="006E79A5">
        <w:rPr>
          <w:rFonts w:ascii="Book Antiqua" w:eastAsia="Book Antiqua" w:hAnsi="Book Antiqua"/>
        </w:rPr>
        <w:t>O lance deverá ser ofertado de acordo com o tipo de licitação indicada no preâmbulo.</w:t>
      </w:r>
    </w:p>
    <w:p w:rsidR="008B7697" w:rsidRPr="006E79A5" w:rsidRDefault="008B7697" w:rsidP="007F6559">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253F21" w:rsidRDefault="009C2B87" w:rsidP="0028472E">
      <w:pPr>
        <w:widowControl w:val="0"/>
        <w:ind w:right="-852"/>
        <w:rPr>
          <w:rFonts w:ascii="Book Antiqua" w:hAnsi="Book Antiqua"/>
        </w:rPr>
      </w:pPr>
      <w:r w:rsidRPr="006E79A5">
        <w:rPr>
          <w:rFonts w:ascii="Book Antiqua" w:eastAsia="Book Antiqua" w:hAnsi="Book Antiqua"/>
        </w:rPr>
        <w:t>10.</w:t>
      </w:r>
      <w:r w:rsidR="00B621C3" w:rsidRPr="006E79A5">
        <w:rPr>
          <w:rFonts w:ascii="Book Antiqua" w:eastAsia="Book Antiqua" w:hAnsi="Book Antiqua"/>
        </w:rPr>
        <w:t>2</w:t>
      </w:r>
      <w:r w:rsidR="002028E6" w:rsidRPr="006E79A5">
        <w:rPr>
          <w:rFonts w:ascii="Book Antiqua" w:eastAsia="Book Antiqua" w:hAnsi="Book Antiqua"/>
        </w:rPr>
        <w:t xml:space="preserve"> </w:t>
      </w:r>
      <w:r w:rsidR="00B621C3" w:rsidRPr="006E79A5">
        <w:rPr>
          <w:rFonts w:ascii="Book Antiqua" w:hAnsi="Book Antiqua"/>
        </w:rPr>
        <w:t>O licitante somente poderá oferecer lance de valor inferior ou percentual de desconto superior ao último por ele ofertado e registrado pelo sistema</w:t>
      </w:r>
      <w:r w:rsidR="002028E6" w:rsidRPr="006E79A5">
        <w:rPr>
          <w:rFonts w:ascii="Book Antiqua" w:hAnsi="Book Antiqua"/>
        </w:rPr>
        <w:t>, observado, quando houver, o intervalo mínimo de diferença de valores entre os lances, que incidirá tanto em relação aos lances intermediários quanto em relação ao l</w:t>
      </w:r>
      <w:r w:rsidR="00875086">
        <w:rPr>
          <w:rFonts w:ascii="Book Antiqua" w:hAnsi="Book Antiqua"/>
        </w:rPr>
        <w:t>ance qu</w:t>
      </w:r>
      <w:r w:rsidR="002C4EE0">
        <w:rPr>
          <w:rFonts w:ascii="Book Antiqua" w:hAnsi="Book Antiqua"/>
        </w:rPr>
        <w:t>e cobrir a melhor oferta</w:t>
      </w:r>
      <w:r w:rsidR="00E87313">
        <w:rPr>
          <w:rFonts w:ascii="Book Antiqua" w:hAnsi="Book Antiqua"/>
        </w:rPr>
        <w:t>.</w:t>
      </w:r>
    </w:p>
    <w:p w:rsidR="00FA4B8A"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B621C3" w:rsidRPr="006E79A5">
        <w:rPr>
          <w:rFonts w:ascii="Book Antiqua" w:eastAsia="Book Antiqua" w:hAnsi="Book Antiqua"/>
        </w:rPr>
        <w:t>2.</w:t>
      </w:r>
      <w:r w:rsidR="002028E6" w:rsidRPr="006E79A5">
        <w:rPr>
          <w:rFonts w:ascii="Book Antiqua" w:eastAsia="Book Antiqua" w:hAnsi="Book Antiqua"/>
        </w:rPr>
        <w:t>1 Entende-se por lances intermediários os lances iguais ou superiores ao menor já ofertado, porém inferiores ao último lan</w:t>
      </w:r>
      <w:r w:rsidR="005E2F09">
        <w:rPr>
          <w:rFonts w:ascii="Book Antiqua" w:eastAsia="Book Antiqua" w:hAnsi="Book Antiqua"/>
        </w:rPr>
        <w:t>ce dado pelo próprio licitante; ou</w:t>
      </w:r>
    </w:p>
    <w:p w:rsidR="005E2F09" w:rsidRPr="006E79A5" w:rsidRDefault="005E2F09" w:rsidP="0028472E">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757503" w:rsidRDefault="009C2B87" w:rsidP="0028472E">
      <w:pPr>
        <w:widowControl w:val="0"/>
        <w:ind w:right="-852"/>
        <w:rPr>
          <w:rFonts w:ascii="Book Antiqua" w:eastAsia="Book Antiqua" w:hAnsi="Book Antiqua"/>
        </w:rPr>
      </w:pPr>
      <w:r w:rsidRPr="00121D86">
        <w:rPr>
          <w:rFonts w:ascii="Book Antiqua" w:eastAsia="Book Antiqua" w:hAnsi="Book Antiqua"/>
        </w:rPr>
        <w:t>10.</w:t>
      </w:r>
      <w:r w:rsidR="00FF3614">
        <w:rPr>
          <w:rFonts w:ascii="Book Antiqua" w:eastAsia="Book Antiqua" w:hAnsi="Book Antiqua"/>
        </w:rPr>
        <w:t>3</w:t>
      </w:r>
      <w:r w:rsidR="002028E6" w:rsidRPr="00121D86">
        <w:rPr>
          <w:rFonts w:ascii="Book Antiqua" w:eastAsia="Book Antiqua" w:hAnsi="Book Antiqua"/>
        </w:rPr>
        <w:t xml:space="preserve"> Não serão aceitos dois ou mais lances de mesmo valor, prevalecendo aquele que for recebido e registrado em primeiro lugar.</w:t>
      </w:r>
      <w:r w:rsidR="00FA4B8A" w:rsidRPr="00121D86">
        <w:rPr>
          <w:rFonts w:ascii="Book Antiqua" w:eastAsia="Book Antiqua" w:hAnsi="Book Antiqua"/>
        </w:rPr>
        <w:t xml:space="preserve"> </w:t>
      </w:r>
    </w:p>
    <w:p w:rsidR="00FA4B8A"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FF3614">
        <w:rPr>
          <w:rFonts w:ascii="Book Antiqua" w:eastAsia="Book Antiqua" w:hAnsi="Book Antiqua"/>
        </w:rPr>
        <w:t>4</w:t>
      </w:r>
      <w:r w:rsidR="002028E6"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2028E6" w:rsidRPr="006E79A5"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FD5F20">
        <w:rPr>
          <w:rFonts w:ascii="Book Antiqua" w:eastAsia="Book Antiqua" w:hAnsi="Book Antiqua"/>
        </w:rPr>
        <w:t>5</w:t>
      </w:r>
      <w:r w:rsidR="002028E6"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FD342D" w:rsidRPr="006E79A5" w:rsidRDefault="009C2B87" w:rsidP="0028472E">
      <w:pPr>
        <w:widowControl w:val="0"/>
        <w:ind w:right="-852"/>
        <w:rPr>
          <w:rFonts w:ascii="Book Antiqua" w:hAnsi="Book Antiqua"/>
        </w:rPr>
      </w:pPr>
      <w:r w:rsidRPr="006E79A5">
        <w:rPr>
          <w:rFonts w:ascii="Book Antiqua" w:eastAsia="Book Antiqua" w:hAnsi="Book Antiqua"/>
        </w:rPr>
        <w:t>10.</w:t>
      </w:r>
      <w:r w:rsidR="00FD5F20">
        <w:rPr>
          <w:rFonts w:ascii="Book Antiqua" w:eastAsia="Book Antiqua" w:hAnsi="Book Antiqua"/>
        </w:rPr>
        <w:t>5</w:t>
      </w:r>
      <w:r w:rsidR="002028E6" w:rsidRPr="006E79A5">
        <w:rPr>
          <w:rFonts w:ascii="Book Antiqua" w:eastAsia="Book Antiqua" w:hAnsi="Book Antiqua"/>
        </w:rPr>
        <w:t>.1 Se a desconexão do sistema eletrônico para o pregoeiro persistir por tempo superior a 10 (dez) minutos, a sessão pública será suspensa e reiniciada somente decorridas vinte e quatro horas após a comunicação do fato aos participantes, através de publicação no</w:t>
      </w:r>
      <w:r w:rsidR="006E79A5" w:rsidRPr="006E79A5">
        <w:rPr>
          <w:rFonts w:ascii="Book Antiqua" w:eastAsia="Book Antiqua" w:hAnsi="Book Antiqua"/>
        </w:rPr>
        <w:t xml:space="preserve">(s) </w:t>
      </w:r>
      <w:r w:rsidR="002028E6" w:rsidRPr="006E79A5">
        <w:rPr>
          <w:rFonts w:ascii="Book Antiqua" w:hAnsi="Book Antiqua"/>
        </w:rPr>
        <w:t>sítio</w:t>
      </w:r>
      <w:r w:rsidR="006E79A5" w:rsidRPr="006E79A5">
        <w:rPr>
          <w:rFonts w:ascii="Book Antiqua" w:hAnsi="Book Antiqua"/>
        </w:rPr>
        <w:t>(s)</w:t>
      </w:r>
      <w:r w:rsidR="002028E6" w:rsidRPr="006E79A5">
        <w:rPr>
          <w:rFonts w:ascii="Book Antiqua" w:hAnsi="Book Antiqua"/>
        </w:rPr>
        <w:t xml:space="preserve"> eletrônico</w:t>
      </w:r>
      <w:r w:rsidR="006E79A5" w:rsidRPr="006E79A5">
        <w:rPr>
          <w:rFonts w:ascii="Book Antiqua" w:hAnsi="Book Antiqua"/>
        </w:rPr>
        <w:t>(s)</w:t>
      </w:r>
      <w:r w:rsidR="002028E6" w:rsidRPr="006E79A5">
        <w:rPr>
          <w:rFonts w:ascii="Book Antiqua" w:hAnsi="Book Antiqua"/>
        </w:rPr>
        <w:t xml:space="preserve"> </w:t>
      </w:r>
      <w:r w:rsidR="00FD342D" w:rsidRPr="006E79A5">
        <w:rPr>
          <w:rFonts w:ascii="Book Antiqua" w:hAnsi="Book Antiqua"/>
        </w:rPr>
        <w:t>utilizado</w:t>
      </w:r>
      <w:r w:rsidR="006E79A5" w:rsidRPr="006E79A5">
        <w:rPr>
          <w:rFonts w:ascii="Book Antiqua" w:hAnsi="Book Antiqua"/>
        </w:rPr>
        <w:t>(s)</w:t>
      </w:r>
      <w:r w:rsidR="00FD342D" w:rsidRPr="006E79A5">
        <w:rPr>
          <w:rFonts w:ascii="Book Antiqua" w:hAnsi="Book Antiqua"/>
        </w:rPr>
        <w:t xml:space="preserve"> para divulgação.</w:t>
      </w:r>
    </w:p>
    <w:p w:rsidR="00FD342D" w:rsidRDefault="009C2B87" w:rsidP="0028472E">
      <w:pPr>
        <w:widowControl w:val="0"/>
        <w:ind w:right="-852"/>
        <w:rPr>
          <w:rFonts w:ascii="Book Antiqua" w:hAnsi="Book Antiqua"/>
        </w:rPr>
      </w:pPr>
      <w:r w:rsidRPr="00521C22">
        <w:rPr>
          <w:rFonts w:ascii="Book Antiqua" w:hAnsi="Book Antiqua"/>
        </w:rPr>
        <w:t>10.</w:t>
      </w:r>
      <w:r w:rsidR="00051EFC" w:rsidRPr="00521C22">
        <w:rPr>
          <w:rFonts w:ascii="Book Antiqua" w:hAnsi="Book Antiqua"/>
        </w:rPr>
        <w:t>6</w:t>
      </w:r>
      <w:r w:rsidR="002028E6" w:rsidRPr="00521C22">
        <w:rPr>
          <w:rFonts w:ascii="Book Antiqua" w:hAnsi="Book Antiqua"/>
        </w:rPr>
        <w:t xml:space="preserve"> Na fase de lances, no caso de evidente equívoco de digitação pelo licitante, em que este equívoco der </w:t>
      </w:r>
      <w:proofErr w:type="gramStart"/>
      <w:r w:rsidR="002028E6" w:rsidRPr="00521C22">
        <w:rPr>
          <w:rFonts w:ascii="Book Antiqua" w:hAnsi="Book Antiqua"/>
        </w:rPr>
        <w:t>causa</w:t>
      </w:r>
      <w:proofErr w:type="gramEnd"/>
      <w:r w:rsidR="002028E6" w:rsidRPr="00521C22">
        <w:rPr>
          <w:rFonts w:ascii="Book Antiqua" w:hAnsi="Book Antiqua"/>
        </w:rPr>
        <w:t xml:space="preserve"> a preço incompatível ou lance inexequível, o preço incompatível ou lance inexequível poderá, motivadamente, ser excluído do sistema.</w:t>
      </w:r>
      <w:r w:rsidR="003A18F2">
        <w:rPr>
          <w:rFonts w:ascii="Book Antiqua" w:hAnsi="Book Antiqua"/>
        </w:rPr>
        <w:t xml:space="preserve"> </w:t>
      </w:r>
    </w:p>
    <w:p w:rsidR="002028E6" w:rsidRPr="006E79A5"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521C22">
        <w:rPr>
          <w:rFonts w:ascii="Book Antiqua" w:eastAsia="Book Antiqua" w:hAnsi="Book Antiqua"/>
        </w:rPr>
        <w:t>.7</w:t>
      </w:r>
      <w:r w:rsidR="002028E6"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FC07E0" w:rsidRPr="00627233" w:rsidRDefault="00FC07E0" w:rsidP="0028472E">
      <w:pPr>
        <w:widowControl w:val="0"/>
        <w:ind w:right="-852"/>
        <w:rPr>
          <w:rFonts w:ascii="Book Antiqua" w:eastAsia="Book Antiqua" w:hAnsi="Book Antiqua"/>
          <w:b/>
          <w:color w:val="FF0000"/>
        </w:rPr>
      </w:pPr>
    </w:p>
    <w:p w:rsidR="002028E6" w:rsidRPr="00627233" w:rsidRDefault="006E79A5" w:rsidP="0028472E">
      <w:pPr>
        <w:widowControl w:val="0"/>
        <w:ind w:right="-852"/>
        <w:rPr>
          <w:rFonts w:ascii="Book Antiqua" w:eastAsia="Book Antiqua" w:hAnsi="Book Antiqua"/>
          <w:b/>
        </w:rPr>
      </w:pPr>
      <w:r>
        <w:rPr>
          <w:rFonts w:ascii="Book Antiqua" w:eastAsia="Book Antiqua" w:hAnsi="Book Antiqua"/>
          <w:b/>
        </w:rPr>
        <w:t>11</w:t>
      </w:r>
      <w:r w:rsidR="002028E6" w:rsidRPr="00627233">
        <w:rPr>
          <w:rFonts w:ascii="Book Antiqua" w:eastAsia="Book Antiqua" w:hAnsi="Book Antiqua"/>
          <w:b/>
        </w:rPr>
        <w:t xml:space="preserve">. DO MODO DE DISPUTA </w:t>
      </w:r>
    </w:p>
    <w:p w:rsidR="002028E6" w:rsidRPr="00627233" w:rsidRDefault="00A35799"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 xml:space="preserve">.1 Será adotado para o envio de lances neste pregão eletrônico o </w:t>
      </w:r>
      <w:r w:rsidR="00DF2B31" w:rsidRPr="00627233">
        <w:rPr>
          <w:rFonts w:ascii="Book Antiqua" w:eastAsia="Book Antiqua" w:hAnsi="Book Antiqua"/>
          <w:b/>
          <w:u w:val="single"/>
        </w:rPr>
        <w:t>MODO DE DISPUTA ABERTO</w:t>
      </w:r>
      <w:r w:rsidR="002028E6" w:rsidRPr="00627233">
        <w:rPr>
          <w:rFonts w:ascii="Book Antiqua" w:eastAsia="Book Antiqua" w:hAnsi="Book Antiqua"/>
        </w:rPr>
        <w:t>.</w:t>
      </w:r>
    </w:p>
    <w:p w:rsidR="00B85448" w:rsidRPr="003B50FC" w:rsidRDefault="00484874" w:rsidP="0028472E">
      <w:pPr>
        <w:widowControl w:val="0"/>
        <w:ind w:right="-852"/>
        <w:rPr>
          <w:rFonts w:ascii="Book Antiqua" w:eastAsia="Book Antiqua" w:hAnsi="Book Antiqua"/>
          <w:color w:val="000000" w:themeColor="text1"/>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2</w:t>
      </w:r>
      <w:r w:rsidR="002028E6" w:rsidRPr="00627233">
        <w:rPr>
          <w:rFonts w:ascii="Book Antiqua" w:eastAsia="Book Antiqua" w:hAnsi="Book Antiqua"/>
        </w:rPr>
        <w:t xml:space="preserve"> Os licitantes apresentarão lances públicos e sucessivos, </w:t>
      </w:r>
      <w:r w:rsidR="00B85448" w:rsidRPr="00B85448">
        <w:rPr>
          <w:rFonts w:ascii="Book Antiqua" w:eastAsia="Book Antiqua" w:hAnsi="Book Antiqua"/>
        </w:rPr>
        <w:t>com prorrogações</w:t>
      </w:r>
      <w:r w:rsidR="00B85448">
        <w:rPr>
          <w:rFonts w:ascii="Book Antiqua" w:eastAsia="Book Antiqua" w:hAnsi="Book Antiqua"/>
        </w:rPr>
        <w:t xml:space="preserve">, </w:t>
      </w:r>
      <w:r w:rsidR="002028E6" w:rsidRPr="00627233">
        <w:rPr>
          <w:rFonts w:ascii="Book Antiqua" w:eastAsia="Book Antiqua" w:hAnsi="Book Antiqua"/>
        </w:rPr>
        <w:t>exclusivamente por meio do sistema eletrônico</w:t>
      </w:r>
      <w:r w:rsidR="003B50FC" w:rsidRPr="003B50FC">
        <w:rPr>
          <w:rFonts w:ascii="Book Antiqua" w:eastAsia="Book Antiqua" w:hAnsi="Book Antiqua"/>
          <w:color w:val="000000" w:themeColor="text1"/>
        </w:rPr>
        <w:t xml:space="preserve">. </w:t>
      </w:r>
      <w:r w:rsidRPr="003B50FC">
        <w:rPr>
          <w:rFonts w:ascii="Book Antiqua" w:eastAsia="Book Antiqua" w:hAnsi="Book Antiqua"/>
          <w:color w:val="000000" w:themeColor="text1"/>
        </w:rPr>
        <w:t>O lance deverá ser ofertado de acordo com o tipo de l</w:t>
      </w:r>
      <w:r w:rsidR="003B50FC">
        <w:rPr>
          <w:rFonts w:ascii="Book Antiqua" w:eastAsia="Book Antiqua" w:hAnsi="Book Antiqua"/>
          <w:color w:val="000000" w:themeColor="text1"/>
        </w:rPr>
        <w:t>icitação indicada no preâmbulo.</w:t>
      </w:r>
    </w:p>
    <w:p w:rsidR="00484874" w:rsidRDefault="00484874"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 xml:space="preserve">3 </w:t>
      </w:r>
      <w:r w:rsidR="002028E6"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D71243" w:rsidRDefault="00D71243"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3</w:t>
      </w:r>
      <w:r w:rsidR="002028E6"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2028E6" w:rsidRDefault="00D71243"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3.2</w:t>
      </w:r>
      <w:r w:rsidR="002028E6" w:rsidRPr="00627233">
        <w:rPr>
          <w:rFonts w:ascii="Book Antiqua" w:eastAsia="Book Antiqua" w:hAnsi="Book Antiqua"/>
        </w:rPr>
        <w:t xml:space="preserve"> Na hipótese de não haver novos lances n</w:t>
      </w:r>
      <w:r>
        <w:rPr>
          <w:rFonts w:ascii="Book Antiqua" w:eastAsia="Book Antiqua" w:hAnsi="Book Antiqua"/>
        </w:rPr>
        <w:t>a</w:t>
      </w:r>
      <w:r w:rsidR="00121D86">
        <w:rPr>
          <w:rFonts w:ascii="Book Antiqua" w:eastAsia="Book Antiqua" w:hAnsi="Book Antiqua"/>
        </w:rPr>
        <w:t xml:space="preserve"> forma estabelecida nos itens anteriores</w:t>
      </w:r>
      <w:r w:rsidR="002028E6" w:rsidRPr="00627233">
        <w:rPr>
          <w:rFonts w:ascii="Book Antiqua" w:eastAsia="Book Antiqua" w:hAnsi="Book Antiqua"/>
        </w:rPr>
        <w:t xml:space="preserve">, a sessão </w:t>
      </w:r>
      <w:r w:rsidR="002028E6" w:rsidRPr="00627233">
        <w:rPr>
          <w:rFonts w:ascii="Book Antiqua" w:eastAsia="Book Antiqua" w:hAnsi="Book Antiqua"/>
        </w:rPr>
        <w:lastRenderedPageBreak/>
        <w:t>pública será encerrada automaticamente.</w:t>
      </w:r>
    </w:p>
    <w:p w:rsidR="00121D86" w:rsidRDefault="00974EC6"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 xml:space="preserve">.4 </w:t>
      </w:r>
      <w:r w:rsidR="003B50FC" w:rsidRPr="00121D86">
        <w:rPr>
          <w:rFonts w:ascii="Book Antiqua" w:eastAsia="Book Antiqua" w:hAnsi="Book Antiqua"/>
        </w:rPr>
        <w:t>Encerrada a fase competitiva sem que haja a prorrogação automática pelo sistema, poderá o Pregoeiro, assessorado pela equipe de apoio, justificadamente, admitir o reinício da sessão pública de lances, em prol da consecução do melhor preço.</w:t>
      </w:r>
    </w:p>
    <w:p w:rsidR="00C80F20" w:rsidRDefault="00C80F20" w:rsidP="00CA1C35">
      <w:pPr>
        <w:widowControl w:val="0"/>
        <w:ind w:right="-852"/>
        <w:rPr>
          <w:rFonts w:ascii="Book Antiqua" w:eastAsia="Book Antiqua" w:hAnsi="Book Antiqua"/>
        </w:rPr>
      </w:pPr>
      <w:r>
        <w:rPr>
          <w:rFonts w:ascii="Book Antiqua" w:eastAsia="Book Antiqua" w:hAnsi="Book Antiqua"/>
        </w:rPr>
        <w:t xml:space="preserve">11.5 </w:t>
      </w:r>
      <w:r w:rsidR="00CA1C35" w:rsidRPr="00CA1C35">
        <w:rPr>
          <w:rFonts w:ascii="Book Antiqua" w:eastAsia="Book Antiqua" w:hAnsi="Book Antiqua"/>
        </w:rPr>
        <w:t>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CA1C35" w:rsidRDefault="00C80F20" w:rsidP="00CA1C35">
      <w:pPr>
        <w:widowControl w:val="0"/>
        <w:ind w:right="-852"/>
        <w:rPr>
          <w:rFonts w:ascii="Book Antiqua" w:eastAsia="Book Antiqua" w:hAnsi="Book Antiqua"/>
        </w:rPr>
      </w:pPr>
      <w:r>
        <w:rPr>
          <w:rFonts w:ascii="Book Antiqua" w:eastAsia="Book Antiqua" w:hAnsi="Book Antiqua"/>
        </w:rPr>
        <w:t xml:space="preserve">11.6 </w:t>
      </w:r>
      <w:r w:rsidR="00CA1C35" w:rsidRPr="00CA1C35">
        <w:rPr>
          <w:rFonts w:ascii="Book Antiqua" w:eastAsia="Book Antiqua" w:hAnsi="Book Antiqua"/>
        </w:rPr>
        <w:t>Nessas condições, as propostas de microempresas e empresas de pequeno porte que se encontrarem na faixa de até 5% (cinco por cento) acima da melhor proposta</w:t>
      </w:r>
      <w:proofErr w:type="gramStart"/>
      <w:r w:rsidR="00CA1C35" w:rsidRPr="00CA1C35">
        <w:rPr>
          <w:rFonts w:ascii="Book Antiqua" w:eastAsia="Book Antiqua" w:hAnsi="Book Antiqua"/>
        </w:rPr>
        <w:t xml:space="preserve"> ou melhor</w:t>
      </w:r>
      <w:proofErr w:type="gramEnd"/>
      <w:r w:rsidR="00CA1C35" w:rsidRPr="00CA1C35">
        <w:rPr>
          <w:rFonts w:ascii="Book Antiqua" w:eastAsia="Book Antiqua" w:hAnsi="Book Antiqua"/>
        </w:rPr>
        <w:t xml:space="preserve"> lance serão consideradas empatadas com a primeira colocada.</w:t>
      </w:r>
    </w:p>
    <w:p w:rsidR="00CA1C35" w:rsidRDefault="00C80F20" w:rsidP="00CA1C35">
      <w:pPr>
        <w:widowControl w:val="0"/>
        <w:ind w:right="-852"/>
        <w:rPr>
          <w:rFonts w:ascii="Book Antiqua" w:eastAsia="Book Antiqua" w:hAnsi="Book Antiqua"/>
        </w:rPr>
      </w:pPr>
      <w:r>
        <w:rPr>
          <w:rFonts w:ascii="Book Antiqua" w:eastAsia="Book Antiqua" w:hAnsi="Book Antiqua"/>
        </w:rPr>
        <w:t xml:space="preserve">11.7 </w:t>
      </w:r>
      <w:r w:rsidR="00CA1C35"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w:t>
      </w:r>
      <w:proofErr w:type="gramStart"/>
      <w:r w:rsidR="00CA1C35" w:rsidRPr="00CA1C35">
        <w:rPr>
          <w:rFonts w:ascii="Book Antiqua" w:eastAsia="Book Antiqua" w:hAnsi="Book Antiqua"/>
        </w:rPr>
        <w:t>5</w:t>
      </w:r>
      <w:proofErr w:type="gramEnd"/>
      <w:r w:rsidR="00CA1C35" w:rsidRPr="00CA1C35">
        <w:rPr>
          <w:rFonts w:ascii="Book Antiqua" w:eastAsia="Book Antiqua" w:hAnsi="Book Antiqua"/>
        </w:rPr>
        <w:t xml:space="preserve"> (cinco) minutos controlados pelo sistema, contados após a comunicação automática para tanto. </w:t>
      </w:r>
    </w:p>
    <w:p w:rsidR="00CA1C35" w:rsidRDefault="00DF09C9" w:rsidP="00CA1C35">
      <w:pPr>
        <w:widowControl w:val="0"/>
        <w:ind w:right="-852"/>
        <w:rPr>
          <w:rFonts w:ascii="Book Antiqua" w:eastAsia="Book Antiqua" w:hAnsi="Book Antiqua"/>
        </w:rPr>
      </w:pPr>
      <w:r>
        <w:rPr>
          <w:rFonts w:ascii="Book Antiqua" w:eastAsia="Book Antiqua" w:hAnsi="Book Antiqua"/>
        </w:rPr>
        <w:t xml:space="preserve">11.8 </w:t>
      </w:r>
      <w:proofErr w:type="gramStart"/>
      <w:r w:rsidR="00CA1C35" w:rsidRPr="00CA1C35">
        <w:rPr>
          <w:rFonts w:ascii="Book Antiqua" w:eastAsia="Book Antiqua" w:hAnsi="Book Antiqua"/>
        </w:rPr>
        <w:t>Caso</w:t>
      </w:r>
      <w:proofErr w:type="gramEnd"/>
      <w:r w:rsidR="00CA1C35" w:rsidRPr="00CA1C35">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CA1C35" w:rsidRDefault="00DF09C9" w:rsidP="00CA1C35">
      <w:pPr>
        <w:widowControl w:val="0"/>
        <w:ind w:right="-852"/>
        <w:rPr>
          <w:rFonts w:ascii="Book Antiqua" w:eastAsia="Book Antiqua" w:hAnsi="Book Antiqua"/>
        </w:rPr>
      </w:pPr>
      <w:r>
        <w:rPr>
          <w:rFonts w:ascii="Book Antiqua" w:eastAsia="Book Antiqua" w:hAnsi="Book Antiqua"/>
        </w:rPr>
        <w:t xml:space="preserve">11.9 </w:t>
      </w:r>
      <w:r w:rsidR="00CA1C35" w:rsidRPr="00CA1C35">
        <w:rPr>
          <w:rFonts w:ascii="Book Antiqua" w:eastAsia="Book Antiqua" w:hAnsi="Book Antiqua"/>
        </w:rPr>
        <w:t>No caso de equivalência dos valores apresentados pelas microempresas e empresas de pequeno porte que se encontrem nos intervalos estabelecidos nos subitens anteriores</w:t>
      </w:r>
      <w:r w:rsidR="00E35EF7" w:rsidRPr="00CA1C35">
        <w:rPr>
          <w:rFonts w:ascii="Book Antiqua" w:eastAsia="Book Antiqua" w:hAnsi="Book Antiqua"/>
        </w:rPr>
        <w:t xml:space="preserve"> </w:t>
      </w:r>
      <w:proofErr w:type="gramStart"/>
      <w:r w:rsidR="00E35EF7" w:rsidRPr="00CA1C35">
        <w:rPr>
          <w:rFonts w:ascii="Book Antiqua" w:eastAsia="Book Antiqua" w:hAnsi="Book Antiqua"/>
        </w:rPr>
        <w:t>será</w:t>
      </w:r>
      <w:proofErr w:type="gramEnd"/>
      <w:r w:rsidR="00CA1C35" w:rsidRPr="00CA1C35">
        <w:rPr>
          <w:rFonts w:ascii="Book Antiqua" w:eastAsia="Book Antiqua" w:hAnsi="Book Antiqua"/>
        </w:rPr>
        <w:t xml:space="preserve"> realizado sorteio entre elas para que se identifique aquela que primeiro poderá apresentar melhor oferta.</w:t>
      </w:r>
    </w:p>
    <w:p w:rsidR="00480FB0" w:rsidRDefault="00577552" w:rsidP="00480FB0">
      <w:pPr>
        <w:widowControl w:val="0"/>
        <w:ind w:right="-852"/>
        <w:rPr>
          <w:rFonts w:ascii="Book Antiqua" w:eastAsia="Book Antiqua" w:hAnsi="Book Antiqua"/>
        </w:rPr>
      </w:pPr>
      <w:r>
        <w:rPr>
          <w:rFonts w:ascii="Book Antiqua" w:eastAsia="Book Antiqua" w:hAnsi="Book Antiqua"/>
        </w:rPr>
        <w:t>11.</w:t>
      </w:r>
      <w:r w:rsidR="00DF09C9">
        <w:rPr>
          <w:rFonts w:ascii="Book Antiqua" w:eastAsia="Book Antiqua" w:hAnsi="Book Antiqua"/>
        </w:rPr>
        <w:t xml:space="preserve">10 </w:t>
      </w:r>
      <w:r w:rsidR="00CA1C35"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480FB0" w:rsidRDefault="00480FB0" w:rsidP="00480FB0">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 xml:space="preserve">o no </w:t>
      </w:r>
      <w:r w:rsidR="00E04E01">
        <w:rPr>
          <w:rFonts w:ascii="Book Antiqua" w:eastAsia="Book Antiqua" w:hAnsi="Book Antiqua"/>
        </w:rPr>
        <w:t>Art.</w:t>
      </w:r>
      <w:r>
        <w:rPr>
          <w:rFonts w:ascii="Book Antiqua" w:eastAsia="Book Antiqua" w:hAnsi="Book Antiqua"/>
        </w:rPr>
        <w:t xml:space="preserve"> 60 da Lei Federal nº</w:t>
      </w:r>
      <w:r w:rsidRPr="00480FB0">
        <w:rPr>
          <w:rFonts w:ascii="Book Antiqua" w:eastAsia="Book Antiqua" w:hAnsi="Book Antiqua"/>
        </w:rPr>
        <w:t xml:space="preserve"> 14.133/2021, nesta ordem:</w:t>
      </w:r>
    </w:p>
    <w:p w:rsidR="00480FB0" w:rsidRDefault="00480FB0" w:rsidP="00480FB0">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480FB0" w:rsidRDefault="00480FB0" w:rsidP="00480FB0">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350AD6" w:rsidRDefault="00480FB0" w:rsidP="00350AD6">
      <w:pPr>
        <w:widowControl w:val="0"/>
        <w:ind w:right="-852"/>
        <w:rPr>
          <w:rFonts w:ascii="Book Antiqua" w:eastAsia="Book Antiqua" w:hAnsi="Book Antiqua"/>
        </w:rPr>
      </w:pPr>
      <w:r>
        <w:rPr>
          <w:rFonts w:ascii="Book Antiqua" w:eastAsia="Book Antiqua" w:hAnsi="Book Antiqua"/>
        </w:rPr>
        <w:t xml:space="preserve">11.11.3 </w:t>
      </w:r>
      <w:r w:rsidR="00350AD6">
        <w:rPr>
          <w:rFonts w:ascii="Book Antiqua" w:eastAsia="Book Antiqua" w:hAnsi="Book Antiqua"/>
        </w:rPr>
        <w:t>D</w:t>
      </w:r>
      <w:r w:rsidRPr="00480FB0">
        <w:rPr>
          <w:rFonts w:ascii="Book Antiqua" w:eastAsia="Book Antiqua" w:hAnsi="Book Antiqua"/>
        </w:rPr>
        <w:t xml:space="preserve">esenvolvimento pelo licitante de ações de equidade entre homens e mulheres no ambiente de trabalho, conforme </w:t>
      </w:r>
      <w:hyperlink r:id="rId21" w:history="1">
        <w:r w:rsidR="00350AD6">
          <w:rPr>
            <w:rFonts w:ascii="Book Antiqua" w:eastAsia="Book Antiqua" w:hAnsi="Book Antiqua"/>
          </w:rPr>
          <w:t>Decreto n</w:t>
        </w:r>
        <w:r w:rsidR="00350AD6" w:rsidRPr="00350AD6">
          <w:rPr>
            <w:rFonts w:ascii="Book Antiqua" w:eastAsia="Book Antiqua" w:hAnsi="Book Antiqua"/>
          </w:rPr>
          <w:t>º</w:t>
        </w:r>
        <w:r w:rsidR="00350AD6">
          <w:rPr>
            <w:rFonts w:ascii="Book Antiqua" w:eastAsia="Book Antiqua" w:hAnsi="Book Antiqua"/>
          </w:rPr>
          <w:t xml:space="preserve"> 11.430, de </w:t>
        </w:r>
        <w:r w:rsidR="00E04E01">
          <w:rPr>
            <w:rFonts w:ascii="Book Antiqua" w:eastAsia="Book Antiqua" w:hAnsi="Book Antiqua"/>
          </w:rPr>
          <w:t>0</w:t>
        </w:r>
        <w:r w:rsidR="00350AD6">
          <w:rPr>
            <w:rFonts w:ascii="Book Antiqua" w:eastAsia="Book Antiqua" w:hAnsi="Book Antiqua"/>
          </w:rPr>
          <w:t>8 de</w:t>
        </w:r>
        <w:r w:rsidR="00350AD6" w:rsidRPr="00350AD6">
          <w:rPr>
            <w:rFonts w:ascii="Book Antiqua" w:eastAsia="Book Antiqua" w:hAnsi="Book Antiqua"/>
          </w:rPr>
          <w:t xml:space="preserve"> março</w:t>
        </w:r>
        <w:r w:rsidR="00350AD6">
          <w:rPr>
            <w:rFonts w:ascii="Book Antiqua" w:eastAsia="Book Antiqua" w:hAnsi="Book Antiqua"/>
          </w:rPr>
          <w:t xml:space="preserve"> de</w:t>
        </w:r>
        <w:r w:rsidR="00350AD6" w:rsidRPr="00350AD6">
          <w:rPr>
            <w:rFonts w:ascii="Book Antiqua" w:eastAsia="Book Antiqua" w:hAnsi="Book Antiqua"/>
          </w:rPr>
          <w:t xml:space="preserve"> 2023</w:t>
        </w:r>
      </w:hyperlink>
      <w:r w:rsidR="00350AD6">
        <w:rPr>
          <w:rFonts w:ascii="Book Antiqua" w:eastAsia="Book Antiqua" w:hAnsi="Book Antiqua"/>
          <w:b/>
        </w:rPr>
        <w:t>.</w:t>
      </w:r>
    </w:p>
    <w:p w:rsidR="00480FB0" w:rsidRDefault="00350AD6" w:rsidP="00350AD6">
      <w:pPr>
        <w:widowControl w:val="0"/>
        <w:ind w:right="-852"/>
        <w:rPr>
          <w:rFonts w:ascii="Book Antiqua" w:eastAsia="Book Antiqua" w:hAnsi="Book Antiqua"/>
        </w:rPr>
      </w:pPr>
      <w:r>
        <w:rPr>
          <w:rFonts w:ascii="Book Antiqua" w:eastAsia="Book Antiqua" w:hAnsi="Book Antiqua"/>
        </w:rPr>
        <w:t>11.11.4 D</w:t>
      </w:r>
      <w:r w:rsidR="00480FB0" w:rsidRPr="00480FB0">
        <w:rPr>
          <w:rFonts w:ascii="Book Antiqua" w:eastAsia="Book Antiqua" w:hAnsi="Book Antiqua"/>
        </w:rPr>
        <w:t>esenvolvimento pelo licitante de programa de integridade, conforme orientações dos órgãos de controle.</w:t>
      </w:r>
    </w:p>
    <w:p w:rsidR="00350AD6" w:rsidRDefault="00350AD6" w:rsidP="00350AD6">
      <w:pPr>
        <w:widowControl w:val="0"/>
        <w:ind w:right="-852"/>
        <w:rPr>
          <w:rFonts w:ascii="Book Antiqua" w:eastAsia="Book Antiqua" w:hAnsi="Book Antiqua"/>
        </w:rPr>
      </w:pPr>
      <w:r>
        <w:rPr>
          <w:rFonts w:ascii="Book Antiqua" w:eastAsia="Book Antiqua" w:hAnsi="Book Antiqua"/>
        </w:rPr>
        <w:t xml:space="preserve">11.12 </w:t>
      </w:r>
      <w:r w:rsidR="00480FB0" w:rsidRPr="00480FB0">
        <w:rPr>
          <w:rFonts w:ascii="Book Antiqua" w:eastAsia="Book Antiqua" w:hAnsi="Book Antiqua"/>
        </w:rPr>
        <w:t>Persistindo o empate, será assegurada preferência, sucessivamente, aos bens e serviços produzidos ou prestados por:</w:t>
      </w:r>
    </w:p>
    <w:p w:rsidR="00350AD6" w:rsidRDefault="00350AD6" w:rsidP="00350AD6">
      <w:pPr>
        <w:widowControl w:val="0"/>
        <w:ind w:right="-852"/>
        <w:rPr>
          <w:rFonts w:ascii="Book Antiqua" w:eastAsia="Book Antiqua" w:hAnsi="Book Antiqua"/>
        </w:rPr>
      </w:pPr>
      <w:r>
        <w:rPr>
          <w:rFonts w:ascii="Book Antiqua" w:eastAsia="Book Antiqua" w:hAnsi="Book Antiqua"/>
        </w:rPr>
        <w:t>11.12.1 E</w:t>
      </w:r>
      <w:r w:rsidR="00480FB0" w:rsidRPr="00480FB0">
        <w:rPr>
          <w:rFonts w:ascii="Book Antiqua" w:eastAsia="Book Antiqua" w:hAnsi="Book Antiqua"/>
        </w:rPr>
        <w:t>mpresas estabelecidas no territó</w:t>
      </w:r>
      <w:r>
        <w:rPr>
          <w:rFonts w:ascii="Book Antiqua" w:eastAsia="Book Antiqua" w:hAnsi="Book Antiqua"/>
        </w:rPr>
        <w:t>rio do Estado de Santa Catarina.</w:t>
      </w:r>
    </w:p>
    <w:p w:rsidR="00350AD6" w:rsidRDefault="00350AD6" w:rsidP="00350AD6">
      <w:pPr>
        <w:widowControl w:val="0"/>
        <w:ind w:right="-852"/>
        <w:rPr>
          <w:rFonts w:ascii="Book Antiqua" w:eastAsia="Book Antiqua" w:hAnsi="Book Antiqua"/>
        </w:rPr>
      </w:pPr>
      <w:r>
        <w:rPr>
          <w:rFonts w:ascii="Book Antiqua" w:eastAsia="Book Antiqua" w:hAnsi="Book Antiqua"/>
        </w:rPr>
        <w:t>11.12.2 E</w:t>
      </w:r>
      <w:r w:rsidR="00480FB0" w:rsidRPr="00480FB0">
        <w:rPr>
          <w:rFonts w:ascii="Book Antiqua" w:eastAsia="Book Antiqua" w:hAnsi="Book Antiqua"/>
        </w:rPr>
        <w:t>mpresas brasileira</w:t>
      </w:r>
      <w:r>
        <w:rPr>
          <w:rFonts w:ascii="Book Antiqua" w:eastAsia="Book Antiqua" w:hAnsi="Book Antiqua"/>
        </w:rPr>
        <w:t>s.</w:t>
      </w:r>
    </w:p>
    <w:p w:rsidR="00350AD6" w:rsidRDefault="00350AD6" w:rsidP="00350AD6">
      <w:pPr>
        <w:widowControl w:val="0"/>
        <w:ind w:right="-852"/>
        <w:rPr>
          <w:rFonts w:ascii="Book Antiqua" w:eastAsia="Book Antiqua" w:hAnsi="Book Antiqua"/>
        </w:rPr>
      </w:pPr>
      <w:r>
        <w:rPr>
          <w:rFonts w:ascii="Book Antiqua" w:eastAsia="Book Antiqua" w:hAnsi="Book Antiqua"/>
        </w:rPr>
        <w:t>11.12.3 E</w:t>
      </w:r>
      <w:r w:rsidR="00480FB0"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350AD6" w:rsidRDefault="00350AD6" w:rsidP="00350AD6">
      <w:pPr>
        <w:widowControl w:val="0"/>
        <w:ind w:right="-852"/>
        <w:rPr>
          <w:rFonts w:ascii="Book Antiqua" w:eastAsia="Book Antiqua" w:hAnsi="Book Antiqua"/>
        </w:rPr>
      </w:pPr>
      <w:r>
        <w:rPr>
          <w:rFonts w:ascii="Book Antiqua" w:eastAsia="Book Antiqua" w:hAnsi="Book Antiqua"/>
        </w:rPr>
        <w:t>11.12.4 E</w:t>
      </w:r>
      <w:r w:rsidR="00480FB0"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00480FB0" w:rsidRPr="00480FB0">
        <w:rPr>
          <w:rFonts w:ascii="Book Antiqua" w:eastAsia="Book Antiqua" w:hAnsi="Book Antiqua"/>
        </w:rPr>
        <w:t>12.187/2009.</w:t>
      </w:r>
    </w:p>
    <w:p w:rsidR="00CA1C35" w:rsidRDefault="00350AD6" w:rsidP="00350AD6">
      <w:pPr>
        <w:widowControl w:val="0"/>
        <w:ind w:right="-852"/>
        <w:rPr>
          <w:rFonts w:ascii="Book Antiqua" w:eastAsia="Book Antiqua" w:hAnsi="Book Antiqua"/>
        </w:rPr>
      </w:pPr>
      <w:r>
        <w:rPr>
          <w:rFonts w:ascii="Book Antiqua" w:eastAsia="Book Antiqua" w:hAnsi="Book Antiqua"/>
        </w:rPr>
        <w:t xml:space="preserve">11.13 </w:t>
      </w:r>
      <w:r w:rsidR="00CA1C35" w:rsidRPr="00CA1C35">
        <w:rPr>
          <w:rFonts w:ascii="Book Antiqua" w:eastAsia="Book Antiqua" w:hAnsi="Book Antiqua"/>
        </w:rPr>
        <w:t>Persistindo o empate, a proposta vencedora será sorteada pelo sistema eletrônico dentre as propostas empatadas.</w:t>
      </w:r>
    </w:p>
    <w:p w:rsidR="00350AD6" w:rsidRDefault="00577552" w:rsidP="00CA1C35">
      <w:pPr>
        <w:widowControl w:val="0"/>
        <w:ind w:right="-852"/>
        <w:rPr>
          <w:rFonts w:ascii="Book Antiqua" w:eastAsia="Book Antiqua" w:hAnsi="Book Antiqua"/>
        </w:rPr>
      </w:pPr>
      <w:r>
        <w:rPr>
          <w:rFonts w:ascii="Book Antiqua" w:eastAsia="Book Antiqua" w:hAnsi="Book Antiqua"/>
        </w:rPr>
        <w:t>11.</w:t>
      </w:r>
      <w:r w:rsidR="00350AD6">
        <w:rPr>
          <w:rFonts w:ascii="Book Antiqua" w:eastAsia="Book Antiqua" w:hAnsi="Book Antiqua"/>
        </w:rPr>
        <w:t xml:space="preserve">14 </w:t>
      </w:r>
      <w:r w:rsidR="00CA1C35" w:rsidRPr="00CA1C35">
        <w:rPr>
          <w:rFonts w:ascii="Book Antiqua" w:eastAsia="Book Antiqua" w:hAnsi="Book Antiqua"/>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CA1C35" w:rsidRDefault="00577552" w:rsidP="00CA1C35">
      <w:pPr>
        <w:widowControl w:val="0"/>
        <w:ind w:right="-852"/>
        <w:rPr>
          <w:rFonts w:ascii="Book Antiqua" w:eastAsia="Book Antiqua" w:hAnsi="Book Antiqua"/>
        </w:rPr>
      </w:pPr>
      <w:r>
        <w:rPr>
          <w:rFonts w:ascii="Book Antiqua" w:eastAsia="Book Antiqua" w:hAnsi="Book Antiqua"/>
        </w:rPr>
        <w:t>11.</w:t>
      </w:r>
      <w:r w:rsidR="00350AD6">
        <w:rPr>
          <w:rFonts w:ascii="Book Antiqua" w:eastAsia="Book Antiqua" w:hAnsi="Book Antiqua"/>
        </w:rPr>
        <w:t xml:space="preserve">15 </w:t>
      </w:r>
      <w:r w:rsidR="00CA1C35" w:rsidRPr="00CA1C35">
        <w:rPr>
          <w:rFonts w:ascii="Book Antiqua" w:eastAsia="Book Antiqua" w:hAnsi="Book Antiqua"/>
        </w:rPr>
        <w:t>A negociação será realizada por meio do sistema, podendo ser acompanhada pelos demais licitantes.</w:t>
      </w:r>
    </w:p>
    <w:p w:rsidR="00350AD6" w:rsidRDefault="00577552" w:rsidP="00CA1C35">
      <w:pPr>
        <w:widowControl w:val="0"/>
        <w:ind w:right="-852"/>
        <w:rPr>
          <w:rFonts w:ascii="Book Antiqua" w:hAnsi="Book Antiqua"/>
        </w:rPr>
      </w:pPr>
      <w:r>
        <w:rPr>
          <w:rFonts w:ascii="Book Antiqua" w:eastAsia="Book Antiqua" w:hAnsi="Book Antiqua"/>
        </w:rPr>
        <w:t>11.</w:t>
      </w:r>
      <w:r w:rsidR="00350AD6">
        <w:rPr>
          <w:rFonts w:ascii="Book Antiqua" w:eastAsia="Book Antiqua" w:hAnsi="Book Antiqua"/>
        </w:rPr>
        <w:t xml:space="preserve">16 </w:t>
      </w:r>
      <w:r w:rsidR="00CA1C35" w:rsidRPr="00CA1C35">
        <w:rPr>
          <w:rFonts w:ascii="Book Antiqua" w:eastAsia="Book Antiqua" w:hAnsi="Book Antiqua"/>
        </w:rPr>
        <w:t xml:space="preserve">Quando houver apenas um item por lote, o sistema ao final da sessão de disputa </w:t>
      </w:r>
      <w:r w:rsidR="00CA1C35" w:rsidRPr="00CA1C35">
        <w:rPr>
          <w:rFonts w:ascii="Book Antiqua" w:eastAsia="Book Antiqua" w:hAnsi="Book Antiqua"/>
        </w:rPr>
        <w:lastRenderedPageBreak/>
        <w:t>automaticamente atualizará a proposta do fornecedor 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sidR="00350AD6">
        <w:rPr>
          <w:rFonts w:ascii="Book Antiqua" w:eastAsia="Book Antiqua" w:hAnsi="Book Antiqua"/>
        </w:rPr>
        <w:t xml:space="preserve"> neste Edital e já apresentados, </w:t>
      </w:r>
      <w:r w:rsidR="00350AD6"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C009E4" w:rsidRPr="00627233" w:rsidRDefault="00C009E4" w:rsidP="00C009E4">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C009E4" w:rsidRDefault="00C009E4" w:rsidP="00C009E4">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CA1C35" w:rsidRPr="00CA1C35" w:rsidRDefault="00577552" w:rsidP="00CA1C35">
      <w:pPr>
        <w:widowControl w:val="0"/>
        <w:ind w:right="-852"/>
        <w:rPr>
          <w:rFonts w:ascii="Book Antiqua" w:eastAsia="Book Antiqua" w:hAnsi="Book Antiqua"/>
        </w:rPr>
      </w:pPr>
      <w:r>
        <w:rPr>
          <w:rFonts w:ascii="Book Antiqua" w:eastAsia="Book Antiqua" w:hAnsi="Book Antiqua"/>
        </w:rPr>
        <w:t>11</w:t>
      </w:r>
      <w:r w:rsidR="00CA1C35" w:rsidRPr="00CA1C35">
        <w:rPr>
          <w:rFonts w:ascii="Book Antiqua" w:eastAsia="Book Antiqua" w:hAnsi="Book Antiqua"/>
        </w:rPr>
        <w:t>.</w:t>
      </w:r>
      <w:r w:rsidR="00C009E4">
        <w:rPr>
          <w:rFonts w:ascii="Book Antiqua" w:eastAsia="Book Antiqua" w:hAnsi="Book Antiqua"/>
        </w:rPr>
        <w:t xml:space="preserve">18 </w:t>
      </w:r>
      <w:r w:rsidR="00CA1C35" w:rsidRPr="00CA1C35">
        <w:rPr>
          <w:rFonts w:ascii="Book Antiqua" w:eastAsia="Book Antiqua" w:hAnsi="Book Antiqua"/>
        </w:rPr>
        <w:t>Após a negociação do preço, o Pregoeiro iniciará a fase de aceitação e julgamento da proposta.</w:t>
      </w:r>
    </w:p>
    <w:p w:rsidR="00577552" w:rsidRDefault="00577552" w:rsidP="0028472E">
      <w:pPr>
        <w:widowControl w:val="0"/>
        <w:ind w:right="-852"/>
        <w:rPr>
          <w:rFonts w:ascii="Book Antiqua" w:eastAsia="Book Antiqua" w:hAnsi="Book Antiqua"/>
          <w:u w:val="single"/>
        </w:rPr>
      </w:pPr>
    </w:p>
    <w:p w:rsidR="002028E6" w:rsidRPr="00627233" w:rsidRDefault="002028E6" w:rsidP="0028472E">
      <w:pPr>
        <w:widowControl w:val="0"/>
        <w:ind w:right="-852"/>
        <w:rPr>
          <w:rFonts w:ascii="Book Antiqua" w:hAnsi="Book Antiqua"/>
          <w:b/>
        </w:rPr>
      </w:pPr>
      <w:r w:rsidRPr="00627233">
        <w:rPr>
          <w:rFonts w:ascii="Book Antiqua" w:hAnsi="Book Antiqua"/>
          <w:b/>
        </w:rPr>
        <w:t>12. DA ACEITABILIDADE DA PROPOSTA</w:t>
      </w:r>
      <w:r w:rsidR="00AA2EF1">
        <w:rPr>
          <w:rFonts w:ascii="Book Antiqua" w:hAnsi="Book Antiqua"/>
          <w:b/>
        </w:rPr>
        <w:t xml:space="preserve"> VENCEDORA</w:t>
      </w:r>
    </w:p>
    <w:p w:rsidR="00544BA9" w:rsidRDefault="002028E6" w:rsidP="00512E65">
      <w:pPr>
        <w:widowControl w:val="0"/>
        <w:ind w:right="-852"/>
        <w:rPr>
          <w:rFonts w:ascii="Book Antiqua" w:hAnsi="Book Antiqua"/>
        </w:rPr>
      </w:pPr>
      <w:r w:rsidRPr="00627233">
        <w:rPr>
          <w:rFonts w:ascii="Book Antiqua" w:hAnsi="Book Antiqua"/>
        </w:rPr>
        <w:t xml:space="preserve">12.1 </w:t>
      </w:r>
      <w:r w:rsidR="00512E65" w:rsidRPr="00512E65">
        <w:rPr>
          <w:rFonts w:ascii="Book Antiqua" w:hAnsi="Book Antiqua"/>
        </w:rPr>
        <w:t xml:space="preserve">Encerrada a etapa de negociação, o Pregoeiro examinará a proposta classificada em primeiro lugar quanto à adequação ao objeto e à compatibilidade do preço em relação ao </w:t>
      </w:r>
      <w:r w:rsidR="00544BA9">
        <w:rPr>
          <w:rFonts w:ascii="Book Antiqua" w:hAnsi="Book Antiqua"/>
        </w:rPr>
        <w:t xml:space="preserve">orçamento </w:t>
      </w:r>
      <w:r w:rsidR="00512E65" w:rsidRPr="00512E65">
        <w:rPr>
          <w:rFonts w:ascii="Book Antiqua" w:hAnsi="Book Antiqua"/>
        </w:rPr>
        <w:t xml:space="preserve">máximo </w:t>
      </w:r>
      <w:r w:rsidR="00544BA9">
        <w:rPr>
          <w:rFonts w:ascii="Book Antiqua" w:hAnsi="Book Antiqua"/>
        </w:rPr>
        <w:t xml:space="preserve">estimado </w:t>
      </w:r>
      <w:r w:rsidR="00512E65" w:rsidRPr="00512E65">
        <w:rPr>
          <w:rFonts w:ascii="Book Antiqua" w:hAnsi="Book Antiqua"/>
        </w:rPr>
        <w:t xml:space="preserve">para </w:t>
      </w:r>
      <w:r w:rsidR="00544BA9">
        <w:rPr>
          <w:rFonts w:ascii="Book Antiqua" w:hAnsi="Book Antiqua"/>
        </w:rPr>
        <w:t xml:space="preserve">a presente </w:t>
      </w:r>
      <w:r w:rsidR="00512E65" w:rsidRPr="00512E65">
        <w:rPr>
          <w:rFonts w:ascii="Book Antiqua" w:hAnsi="Book Antiqua"/>
        </w:rPr>
        <w:t>contratação</w:t>
      </w:r>
      <w:r w:rsidR="00544BA9">
        <w:rPr>
          <w:rFonts w:ascii="Book Antiqua" w:hAnsi="Book Antiqua"/>
        </w:rPr>
        <w:t>.</w:t>
      </w:r>
    </w:p>
    <w:p w:rsidR="00C009E4" w:rsidRDefault="00C009E4" w:rsidP="00512E65">
      <w:pPr>
        <w:widowControl w:val="0"/>
        <w:ind w:right="-852"/>
        <w:rPr>
          <w:rFonts w:ascii="Book Antiqua" w:hAnsi="Book Antiqua"/>
        </w:rPr>
      </w:pPr>
      <w:r>
        <w:rPr>
          <w:rFonts w:ascii="Book Antiqua" w:hAnsi="Book Antiqua"/>
        </w:rPr>
        <w:t xml:space="preserve">12.1.1 </w:t>
      </w:r>
      <w:r w:rsidR="00F615BE">
        <w:rPr>
          <w:rFonts w:ascii="Book Antiqua" w:hAnsi="Book Antiqua"/>
        </w:rPr>
        <w:t>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w:t>
      </w:r>
      <w:r w:rsidR="00B65985" w:rsidRPr="00B65985">
        <w:rPr>
          <w:rFonts w:ascii="Book Antiqua" w:hAnsi="Book Antiqua"/>
        </w:rPr>
        <w:t>, mediante a consulta aos seguintes cadastros:</w:t>
      </w:r>
    </w:p>
    <w:p w:rsidR="00B65985" w:rsidRPr="00B65985" w:rsidRDefault="00B65985" w:rsidP="00C200EB">
      <w:pPr>
        <w:pStyle w:val="PargrafodaLista"/>
        <w:widowControl w:val="0"/>
        <w:numPr>
          <w:ilvl w:val="0"/>
          <w:numId w:val="20"/>
        </w:numPr>
        <w:ind w:right="-852"/>
        <w:rPr>
          <w:rFonts w:ascii="Book Antiqua" w:hAnsi="Book Antiqua"/>
        </w:rPr>
      </w:pPr>
      <w:r w:rsidRPr="00B65985">
        <w:rPr>
          <w:rFonts w:ascii="Book Antiqua" w:hAnsi="Book Antiqua"/>
        </w:rPr>
        <w:t>Cadastro Nacional de Empresas Inidôneas e Suspensas - CEIS, mantido pela Controladoria-Geral da União (https://www.portaltransparencia.gov.br/sancoes/ceis); e</w:t>
      </w:r>
    </w:p>
    <w:p w:rsidR="00B65985" w:rsidRPr="00B65985" w:rsidRDefault="00B65985" w:rsidP="00C200EB">
      <w:pPr>
        <w:pStyle w:val="PargrafodaLista"/>
        <w:widowControl w:val="0"/>
        <w:numPr>
          <w:ilvl w:val="0"/>
          <w:numId w:val="20"/>
        </w:numPr>
        <w:ind w:right="-852"/>
        <w:rPr>
          <w:rFonts w:ascii="Book Antiqua" w:hAnsi="Book Antiqua"/>
        </w:rPr>
      </w:pPr>
      <w:r w:rsidRPr="00B65985">
        <w:rPr>
          <w:rFonts w:ascii="Book Antiqua" w:hAnsi="Book Antiqua"/>
        </w:rPr>
        <w:t>Cadastro Nacional de Empresas Punidas – CNEP, mantido pela Controladoria-Geral da União (https://www.portaltransparencia.gov.br/sancoes/cnep).</w:t>
      </w:r>
    </w:p>
    <w:p w:rsidR="00103880" w:rsidRDefault="00103880" w:rsidP="00D00FC5">
      <w:pPr>
        <w:widowControl w:val="0"/>
        <w:ind w:right="-852"/>
        <w:rPr>
          <w:rFonts w:ascii="Book Antiqua" w:hAnsi="Book Antiqua"/>
        </w:rPr>
      </w:pPr>
    </w:p>
    <w:p w:rsidR="00D00FC5" w:rsidRPr="00D00FC5" w:rsidRDefault="00D00FC5" w:rsidP="00D00FC5">
      <w:pPr>
        <w:widowControl w:val="0"/>
        <w:ind w:right="-852"/>
        <w:rPr>
          <w:rFonts w:ascii="Book Antiqua" w:hAnsi="Book Antiqua"/>
        </w:rPr>
      </w:pPr>
      <w:r>
        <w:rPr>
          <w:rFonts w:ascii="Book Antiqua" w:hAnsi="Book Antiqua"/>
        </w:rPr>
        <w:t>12</w:t>
      </w:r>
      <w:r w:rsidRPr="00D00FC5">
        <w:rPr>
          <w:rFonts w:ascii="Book Antiqua" w:hAnsi="Book Antiqua"/>
        </w:rPr>
        <w:t>.</w:t>
      </w:r>
      <w:r w:rsidR="00B65985">
        <w:rPr>
          <w:rFonts w:ascii="Book Antiqua" w:hAnsi="Book Antiqua"/>
        </w:rPr>
        <w:t>2</w:t>
      </w:r>
      <w:r>
        <w:rPr>
          <w:rFonts w:ascii="Book Antiqua" w:hAnsi="Book Antiqua"/>
        </w:rPr>
        <w:t xml:space="preserve"> </w:t>
      </w:r>
      <w:r w:rsidRPr="00D00FC5">
        <w:rPr>
          <w:rFonts w:ascii="Book Antiqua" w:hAnsi="Book Antiqua"/>
        </w:rPr>
        <w:t xml:space="preserve">Será desclassificada a proposta vencedora que: </w:t>
      </w:r>
    </w:p>
    <w:p w:rsidR="00D00FC5" w:rsidRPr="00D00FC5" w:rsidRDefault="00D00FC5" w:rsidP="00D00FC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D00FC5" w:rsidRPr="00D00FC5" w:rsidRDefault="00D00FC5" w:rsidP="00D00FC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 contidas no Termo de Referência;</w:t>
      </w:r>
    </w:p>
    <w:p w:rsidR="0045570C" w:rsidRDefault="00D00FC5" w:rsidP="00D00FC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0009755D" w:rsidRPr="0009755D">
        <w:rPr>
          <w:rFonts w:ascii="Book Antiqua" w:hAnsi="Book Antiqua"/>
        </w:rPr>
        <w:t xml:space="preserve">apresentar preço final superior ao preço </w:t>
      </w:r>
      <w:r w:rsidR="001F2896" w:rsidRPr="00512E65">
        <w:rPr>
          <w:rFonts w:ascii="Book Antiqua" w:hAnsi="Book Antiqua"/>
        </w:rPr>
        <w:t xml:space="preserve">máximo </w:t>
      </w:r>
      <w:r w:rsidR="001F2896">
        <w:rPr>
          <w:rFonts w:ascii="Book Antiqua" w:hAnsi="Book Antiqua"/>
        </w:rPr>
        <w:t xml:space="preserve">estimado </w:t>
      </w:r>
      <w:r w:rsidR="001F2896" w:rsidRPr="00512E65">
        <w:rPr>
          <w:rFonts w:ascii="Book Antiqua" w:hAnsi="Book Antiqua"/>
        </w:rPr>
        <w:t xml:space="preserve">para </w:t>
      </w:r>
      <w:r w:rsidR="001F2896">
        <w:rPr>
          <w:rFonts w:ascii="Book Antiqua" w:hAnsi="Book Antiqua"/>
        </w:rPr>
        <w:t xml:space="preserve">a presente </w:t>
      </w:r>
      <w:r w:rsidR="001F2896" w:rsidRPr="00512E65">
        <w:rPr>
          <w:rFonts w:ascii="Book Antiqua" w:hAnsi="Book Antiqua"/>
        </w:rPr>
        <w:t>contratação</w:t>
      </w:r>
      <w:r w:rsidR="0045570C">
        <w:rPr>
          <w:rFonts w:ascii="Book Antiqua" w:hAnsi="Book Antiqua"/>
        </w:rPr>
        <w:t>;</w:t>
      </w:r>
    </w:p>
    <w:p w:rsidR="00D00FC5" w:rsidRPr="00D00FC5" w:rsidRDefault="00D00FC5" w:rsidP="00D00FC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D00FC5" w:rsidRDefault="00D00FC5" w:rsidP="00D00FC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D00FC5" w:rsidRPr="00D00FC5" w:rsidRDefault="00D00FC5" w:rsidP="00D00FC5">
      <w:pPr>
        <w:widowControl w:val="0"/>
        <w:ind w:right="-852"/>
        <w:rPr>
          <w:rFonts w:ascii="Book Antiqua" w:hAnsi="Book Antiqua"/>
        </w:rPr>
      </w:pPr>
    </w:p>
    <w:p w:rsidR="00D00FC5" w:rsidRDefault="00B65985" w:rsidP="00D00FC5">
      <w:pPr>
        <w:widowControl w:val="0"/>
        <w:ind w:right="-852"/>
        <w:rPr>
          <w:rFonts w:ascii="Book Antiqua" w:hAnsi="Book Antiqua"/>
        </w:rPr>
      </w:pPr>
      <w:r>
        <w:rPr>
          <w:rFonts w:ascii="Book Antiqua" w:hAnsi="Book Antiqua"/>
        </w:rPr>
        <w:t>12.3</w:t>
      </w:r>
      <w:r w:rsidR="0009755D">
        <w:rPr>
          <w:rFonts w:ascii="Book Antiqua" w:hAnsi="Book Antiqua"/>
        </w:rPr>
        <w:t xml:space="preserve"> </w:t>
      </w:r>
      <w:r w:rsidR="00D00FC5" w:rsidRPr="00D00FC5">
        <w:rPr>
          <w:rFonts w:ascii="Book Antiqua" w:hAnsi="Book Antiqua"/>
        </w:rPr>
        <w:t>Se houver indícios de inexequibilidade da proposta de preço, ou em caso da necessidade de esclarecimentos complementares, poderão ser efetuadas diligências, para que a empresa comprove a exequibilidade da proposta.</w:t>
      </w:r>
    </w:p>
    <w:p w:rsidR="00D00FC5" w:rsidRDefault="00B65985" w:rsidP="00D00FC5">
      <w:pPr>
        <w:widowControl w:val="0"/>
        <w:ind w:right="-852"/>
        <w:rPr>
          <w:rFonts w:ascii="Book Antiqua" w:hAnsi="Book Antiqua"/>
        </w:rPr>
      </w:pPr>
      <w:r>
        <w:rPr>
          <w:rFonts w:ascii="Book Antiqua" w:hAnsi="Book Antiqua"/>
        </w:rPr>
        <w:t>12.4</w:t>
      </w:r>
      <w:r w:rsidR="0009755D">
        <w:rPr>
          <w:rFonts w:ascii="Book Antiqua" w:hAnsi="Book Antiqua"/>
        </w:rPr>
        <w:t xml:space="preserve"> </w:t>
      </w:r>
      <w:r w:rsidR="00AC28B3" w:rsidRPr="00AC28B3">
        <w:rPr>
          <w:rFonts w:ascii="Book Antiqua" w:hAnsi="Book Antiqua"/>
          <w:b/>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w:t>
      </w:r>
      <w:r w:rsidR="00AC28B3" w:rsidRPr="00AC28B3">
        <w:rPr>
          <w:rFonts w:ascii="Book Antiqua" w:hAnsi="Book Antiqua"/>
          <w:b/>
        </w:rPr>
        <w:lastRenderedPageBreak/>
        <w:t>VALOR FINAL DA SUA PROPOSTA, SOB PENA DE NÃO ACEITAÇÃO DA PROPOSTA.</w:t>
      </w:r>
    </w:p>
    <w:p w:rsidR="00D00FC5" w:rsidRDefault="00B65985" w:rsidP="00D00FC5">
      <w:pPr>
        <w:widowControl w:val="0"/>
        <w:ind w:right="-852"/>
        <w:rPr>
          <w:rFonts w:ascii="Book Antiqua" w:hAnsi="Book Antiqua"/>
        </w:rPr>
      </w:pPr>
      <w:r>
        <w:rPr>
          <w:rFonts w:ascii="Book Antiqua" w:hAnsi="Book Antiqua"/>
        </w:rPr>
        <w:t>12.5</w:t>
      </w:r>
      <w:r w:rsidR="0009755D">
        <w:rPr>
          <w:rFonts w:ascii="Book Antiqua" w:hAnsi="Book Antiqua"/>
        </w:rPr>
        <w:t xml:space="preserve"> </w:t>
      </w:r>
      <w:r w:rsidR="00D00FC5" w:rsidRPr="00D00FC5">
        <w:rPr>
          <w:rFonts w:ascii="Book Antiqua" w:hAnsi="Book Antiqua"/>
        </w:rPr>
        <w:t xml:space="preserve">Erros no preenchimento da planilha não constituem motivo para a desclassificação da proposta. A planilha </w:t>
      </w:r>
      <w:proofErr w:type="spellStart"/>
      <w:r w:rsidR="00D00FC5" w:rsidRPr="00D00FC5">
        <w:rPr>
          <w:rFonts w:ascii="Book Antiqua" w:hAnsi="Book Antiqua"/>
        </w:rPr>
        <w:t>poderá</w:t>
      </w:r>
      <w:proofErr w:type="spellEnd"/>
      <w:r w:rsidR="00D00FC5" w:rsidRPr="00D00FC5">
        <w:rPr>
          <w:rFonts w:ascii="Times New Roman" w:hAnsi="Times New Roman" w:cs="Times New Roman"/>
        </w:rPr>
        <w:t>́</w:t>
      </w:r>
      <w:r w:rsidR="00D00FC5" w:rsidRPr="00D00FC5">
        <w:rPr>
          <w:rFonts w:ascii="Book Antiqua" w:hAnsi="Book Antiqua" w:cs="Book Antiqua"/>
        </w:rPr>
        <w:t xml:space="preserve"> ser ajustada pelo fornecedor, no prazo indicado pelo sistema, desde </w:t>
      </w:r>
      <w:r w:rsidR="00D00FC5" w:rsidRPr="00D00FC5">
        <w:rPr>
          <w:rFonts w:ascii="Book Antiqua" w:hAnsi="Book Antiqua"/>
        </w:rPr>
        <w:t>que não haja majoração do preço.</w:t>
      </w:r>
    </w:p>
    <w:p w:rsidR="00D00FC5" w:rsidRPr="00D00FC5" w:rsidRDefault="00B65985" w:rsidP="00D00FC5">
      <w:pPr>
        <w:widowControl w:val="0"/>
        <w:ind w:right="-852"/>
        <w:rPr>
          <w:rFonts w:ascii="Book Antiqua" w:hAnsi="Book Antiqua"/>
        </w:rPr>
      </w:pPr>
      <w:r>
        <w:rPr>
          <w:rFonts w:ascii="Book Antiqua" w:hAnsi="Book Antiqua"/>
        </w:rPr>
        <w:t>12.5</w:t>
      </w:r>
      <w:r w:rsidR="00D00FC5" w:rsidRPr="00D00FC5">
        <w:rPr>
          <w:rFonts w:ascii="Book Antiqua" w:hAnsi="Book Antiqua"/>
        </w:rPr>
        <w:t>.1</w:t>
      </w:r>
      <w:r w:rsidR="0009755D">
        <w:rPr>
          <w:rFonts w:ascii="Book Antiqua" w:hAnsi="Book Antiqua"/>
        </w:rPr>
        <w:t xml:space="preserve"> </w:t>
      </w:r>
      <w:r w:rsidR="00D00FC5" w:rsidRPr="00D00FC5">
        <w:rPr>
          <w:rFonts w:ascii="Book Antiqua" w:hAnsi="Book Antiqua"/>
        </w:rPr>
        <w:t>O ajuste de que trata este dispositivo se limita a sanar erros ou falhas que não alt</w:t>
      </w:r>
      <w:r w:rsidR="00DE1C97">
        <w:rPr>
          <w:rFonts w:ascii="Book Antiqua" w:hAnsi="Book Antiqua"/>
        </w:rPr>
        <w:t>erem a substância das propostas.</w:t>
      </w:r>
    </w:p>
    <w:p w:rsidR="00D00FC5" w:rsidRDefault="0009755D" w:rsidP="00D00FC5">
      <w:pPr>
        <w:widowControl w:val="0"/>
        <w:ind w:right="-852"/>
        <w:rPr>
          <w:rFonts w:ascii="Book Antiqua" w:hAnsi="Book Antiqua"/>
        </w:rPr>
      </w:pPr>
      <w:r>
        <w:rPr>
          <w:rFonts w:ascii="Book Antiqua" w:hAnsi="Book Antiqua"/>
        </w:rPr>
        <w:t>12</w:t>
      </w:r>
      <w:r w:rsidR="00D00FC5" w:rsidRPr="00D00FC5">
        <w:rPr>
          <w:rFonts w:ascii="Book Antiqua" w:hAnsi="Book Antiqua"/>
        </w:rPr>
        <w:t>.</w:t>
      </w:r>
      <w:r w:rsidR="00B65985">
        <w:rPr>
          <w:rFonts w:ascii="Book Antiqua" w:hAnsi="Book Antiqua"/>
        </w:rPr>
        <w:t>5</w:t>
      </w:r>
      <w:r w:rsidR="00D00FC5" w:rsidRPr="00D00FC5">
        <w:rPr>
          <w:rFonts w:ascii="Book Antiqua" w:hAnsi="Book Antiqua"/>
        </w:rPr>
        <w:t>.2</w:t>
      </w:r>
      <w:r w:rsidR="00D00FC5"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A060D3" w:rsidRDefault="00952FCD" w:rsidP="00A060D3">
      <w:pPr>
        <w:widowControl w:val="0"/>
        <w:ind w:right="-852"/>
        <w:rPr>
          <w:rFonts w:ascii="Book Antiqua" w:hAnsi="Book Antiqua"/>
        </w:rPr>
      </w:pPr>
      <w:r>
        <w:rPr>
          <w:rFonts w:ascii="Book Antiqua" w:hAnsi="Book Antiqua"/>
        </w:rPr>
        <w:t>12.6</w:t>
      </w:r>
      <w:r w:rsidR="00A060D3">
        <w:rPr>
          <w:rFonts w:ascii="Book Antiqua" w:hAnsi="Book Antiqua"/>
        </w:rPr>
        <w:t xml:space="preserve"> </w:t>
      </w:r>
      <w:r w:rsidR="00A060D3" w:rsidRPr="00A060D3">
        <w:rPr>
          <w:rFonts w:ascii="Book Antiqua" w:hAnsi="Book Antiqua"/>
        </w:rPr>
        <w:t>O Pregoeiro poderá convocar o licitante para enviar documento digital complementar, por meio de funcionalidade disponível no sistema, no prazo de 02 (duas) horas, sob pena de não aceitação da proposta.</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sidR="00952FCD">
        <w:rPr>
          <w:rFonts w:ascii="Book Antiqua" w:hAnsi="Book Antiqua"/>
        </w:rPr>
        <w:t xml:space="preserve">6.1 </w:t>
      </w:r>
      <w:r w:rsidRPr="00A060D3">
        <w:rPr>
          <w:rFonts w:ascii="Book Antiqua" w:hAnsi="Book Antiqua"/>
        </w:rPr>
        <w:t>O prazo estabelecido poderá ser prorrogado pelo Pregoeiro por solicitação escrita e justificada do licitante, formulada antes de findo o prazo, e formalmente aceita pelo Pregoeiro.</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 xml:space="preserve">.7 </w:t>
      </w:r>
      <w:r w:rsidRPr="00A060D3">
        <w:rPr>
          <w:rFonts w:ascii="Book Antiqua" w:hAnsi="Book Antiqua"/>
        </w:rPr>
        <w:t>Se a proposta ou lance vencedor for desclassificado, o Pregoeiro examinará a proposta ou lance subsequente, e, assim sucessivamente, na ordem de classificação.</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 xml:space="preserve">.7.1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.8</w:t>
      </w:r>
      <w:r w:rsidRPr="00A060D3">
        <w:rPr>
          <w:rFonts w:ascii="Book Antiqua" w:hAnsi="Book Antiqua"/>
        </w:rPr>
        <w:t xml:space="preserve"> Havendo necessidade, o Pregoeiro suspenderá a sessão, informando no “chat” a nova data e horário para a sua continuidade.</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.10</w:t>
      </w:r>
      <w:r>
        <w:rPr>
          <w:rFonts w:ascii="Book Antiqua" w:hAnsi="Book Antiqua"/>
        </w:rPr>
        <w:t xml:space="preserve"> </w:t>
      </w:r>
      <w:r w:rsidRPr="00A060D3">
        <w:rPr>
          <w:rFonts w:ascii="Book Antiqua" w:hAnsi="Book Antiqua"/>
        </w:rPr>
        <w:t>Também nas hipóteses em que o Pregoeiro não aceitar a proposta e passar à subsequente, poderá negociar com o licitante para que seja obtido preço melhor.</w:t>
      </w:r>
    </w:p>
    <w:p w:rsidR="00A060D3" w:rsidRDefault="00A060D3" w:rsidP="00D00FC5">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 xml:space="preserve">.11 </w:t>
      </w:r>
      <w:r w:rsidRPr="00A060D3">
        <w:rPr>
          <w:rFonts w:ascii="Book Antiqua" w:hAnsi="Book Antiqua"/>
        </w:rPr>
        <w:t>A negociação será realizada por meio do sistema, podendo ser acompanhada pelos demais licitantes pelo “chat”.</w:t>
      </w:r>
    </w:p>
    <w:p w:rsidR="00D00FC5" w:rsidRDefault="0009755D" w:rsidP="00D00FC5">
      <w:pPr>
        <w:widowControl w:val="0"/>
        <w:ind w:right="-852"/>
        <w:rPr>
          <w:rFonts w:ascii="Book Antiqua" w:hAnsi="Book Antiqua"/>
        </w:rPr>
      </w:pPr>
      <w:r>
        <w:rPr>
          <w:rFonts w:ascii="Book Antiqua" w:hAnsi="Book Antiqua"/>
        </w:rPr>
        <w:t>12.</w:t>
      </w:r>
      <w:r w:rsidR="003D567A">
        <w:rPr>
          <w:rFonts w:ascii="Book Antiqua" w:hAnsi="Book Antiqua"/>
        </w:rPr>
        <w:t>12</w:t>
      </w:r>
      <w:r>
        <w:rPr>
          <w:rFonts w:ascii="Book Antiqua" w:hAnsi="Book Antiqua"/>
        </w:rPr>
        <w:t xml:space="preserve"> </w:t>
      </w:r>
      <w:r w:rsidR="00D00FC5" w:rsidRPr="00D00FC5">
        <w:rPr>
          <w:rFonts w:ascii="Book Antiqua" w:hAnsi="Book Antiqua"/>
        </w:rPr>
        <w:t>O licitante classificado em primeiro lugar será convocado para realizar a fase de habilitação.</w:t>
      </w:r>
    </w:p>
    <w:p w:rsidR="002028E6" w:rsidRPr="00627233" w:rsidRDefault="002028E6" w:rsidP="0028472E">
      <w:pPr>
        <w:widowControl w:val="0"/>
        <w:ind w:right="-852"/>
        <w:rPr>
          <w:rFonts w:ascii="Book Antiqua" w:eastAsia="Book Antiqua" w:hAnsi="Book Antiqua"/>
          <w:b/>
          <w:color w:val="FF0000"/>
        </w:rPr>
      </w:pPr>
    </w:p>
    <w:p w:rsidR="000F5891" w:rsidRDefault="002028E6" w:rsidP="0028472E">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00976415" w:rsidRPr="00976415">
        <w:rPr>
          <w:rFonts w:ascii="Book Antiqua" w:hAnsi="Book Antiqua"/>
          <w:b/>
          <w:i/>
          <w:color w:val="FF0000"/>
          <w:shd w:val="clear" w:color="auto" w:fill="FFFFFF"/>
        </w:rPr>
        <w:t xml:space="preserve"> </w:t>
      </w:r>
    </w:p>
    <w:p w:rsidR="002028E6" w:rsidRDefault="002028E6" w:rsidP="0028472E">
      <w:pPr>
        <w:widowControl w:val="0"/>
        <w:ind w:right="-852"/>
        <w:rPr>
          <w:rFonts w:ascii="Book Antiqua" w:hAnsi="Book Antiqua"/>
        </w:rPr>
      </w:pPr>
      <w:r w:rsidRPr="00627233">
        <w:rPr>
          <w:rFonts w:ascii="Book Antiqua" w:hAnsi="Book Antiqua"/>
        </w:rPr>
        <w:t>13.1 Encerrada a etapa de aceitabilidade da proposta, o Pregoeiro verificará a Documentação de Habilitação do licitante vencedor, para confirmação da sua habilitação, com base nas exigências constantes neste Edital.</w:t>
      </w:r>
    </w:p>
    <w:p w:rsidR="00FF4FE1" w:rsidRPr="00627233" w:rsidRDefault="00FF4FE1" w:rsidP="0028472E">
      <w:pPr>
        <w:widowControl w:val="0"/>
        <w:ind w:right="-852"/>
        <w:rPr>
          <w:rFonts w:ascii="Book Antiqua" w:hAnsi="Book Antiqua"/>
        </w:rPr>
      </w:pPr>
      <w:r>
        <w:rPr>
          <w:rFonts w:ascii="Book Antiqua" w:eastAsia="Book Antiqua" w:hAnsi="Book Antiqua"/>
          <w:b/>
          <w:bCs/>
          <w:u w:val="single"/>
        </w:rPr>
        <w:t xml:space="preserve">13.1.1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w:t>
      </w:r>
      <w:r>
        <w:rPr>
          <w:rFonts w:ascii="Book Antiqua" w:eastAsia="Book Antiqua" w:hAnsi="Book Antiqua"/>
          <w:b/>
          <w:bCs/>
          <w:u w:val="single"/>
        </w:rPr>
        <w:t>DESTE INSTRUMENTO</w:t>
      </w:r>
      <w:r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2028E6" w:rsidRPr="00627233" w:rsidRDefault="00FF4FE1" w:rsidP="0028472E">
      <w:pPr>
        <w:widowControl w:val="0"/>
        <w:ind w:right="-852"/>
        <w:rPr>
          <w:rFonts w:ascii="Book Antiqua" w:hAnsi="Book Antiqua"/>
        </w:rPr>
      </w:pPr>
      <w:r>
        <w:rPr>
          <w:rFonts w:ascii="Book Antiqua" w:hAnsi="Book Antiqua"/>
        </w:rPr>
        <w:t>13.1.2</w:t>
      </w:r>
      <w:r w:rsidR="002028E6" w:rsidRPr="00627233">
        <w:rPr>
          <w:rFonts w:ascii="Book Antiqua" w:hAnsi="Book Antiqua"/>
        </w:rPr>
        <w:t xml:space="preserve"> Na </w:t>
      </w:r>
      <w:r w:rsidR="002028E6" w:rsidRPr="00627233">
        <w:rPr>
          <w:rFonts w:ascii="Book Antiqua" w:hAnsi="Book Antiqua"/>
          <w:b/>
          <w:u w:val="single"/>
        </w:rPr>
        <w:t>hipótese</w:t>
      </w:r>
      <w:r w:rsidR="002028E6" w:rsidRPr="00627233">
        <w:rPr>
          <w:rFonts w:ascii="Book Antiqua" w:hAnsi="Book Antiqua"/>
        </w:rPr>
        <w:t xml:space="preserve"> de necessidade de envio de documentos complementares </w:t>
      </w:r>
      <w:r w:rsidR="002028E6" w:rsidRPr="00627233">
        <w:rPr>
          <w:rFonts w:ascii="Book Antiqua" w:hAnsi="Book Antiqua"/>
          <w:b/>
        </w:rPr>
        <w:t xml:space="preserve">CONFORME </w:t>
      </w:r>
      <w:r w:rsidR="002028E6" w:rsidRPr="00627233">
        <w:rPr>
          <w:rFonts w:ascii="Book Antiqua" w:eastAsia="Book Antiqua" w:hAnsi="Book Antiqua"/>
          <w:b/>
        </w:rPr>
        <w:t>SOLICITAÇÃO DO PREGOEIRO</w:t>
      </w:r>
      <w:r w:rsidR="002028E6" w:rsidRPr="00627233">
        <w:rPr>
          <w:rFonts w:ascii="Book Antiqua" w:eastAsia="Book Antiqua" w:hAnsi="Book Antiqua"/>
        </w:rPr>
        <w:t xml:space="preserve"> </w:t>
      </w:r>
      <w:r w:rsidR="002028E6" w:rsidRPr="00627233">
        <w:rPr>
          <w:rFonts w:ascii="Book Antiqua" w:hAnsi="Book Antiqua"/>
          <w:shd w:val="clear" w:color="auto" w:fill="FFFFFF"/>
        </w:rPr>
        <w:t xml:space="preserve">na própria sessão pública (no campo próprio de mensagens, que deverá ser acompanhada pelos interessados), </w:t>
      </w:r>
      <w:r w:rsidR="002028E6" w:rsidRPr="00627233">
        <w:rPr>
          <w:rFonts w:ascii="Book Antiqua" w:hAnsi="Book Antiqua"/>
        </w:rPr>
        <w:t xml:space="preserve">os documentos deverão ser apresentados em formato digital, via sistema, no prazo </w:t>
      </w:r>
      <w:r w:rsidR="002028E6" w:rsidRPr="00627233">
        <w:rPr>
          <w:rFonts w:ascii="Book Antiqua" w:eastAsia="Book Antiqua" w:hAnsi="Book Antiqua"/>
        </w:rPr>
        <w:t>definido pelo Pregoeiro</w:t>
      </w:r>
      <w:r w:rsidR="0037510A">
        <w:rPr>
          <w:rFonts w:ascii="Book Antiqua" w:eastAsia="Book Antiqua" w:hAnsi="Book Antiqua"/>
        </w:rPr>
        <w:t xml:space="preserve"> </w:t>
      </w:r>
      <w:r w:rsidR="0037510A" w:rsidRPr="00300530">
        <w:rPr>
          <w:rStyle w:val="nfase"/>
          <w:rFonts w:ascii="Book Antiqua" w:eastAsia="Book Antiqua" w:hAnsi="Book Antiqua"/>
          <w:i w:val="0"/>
        </w:rPr>
        <w:t xml:space="preserve">de no mínimo </w:t>
      </w:r>
      <w:r w:rsidR="0037510A" w:rsidRPr="00CF4853">
        <w:rPr>
          <w:rStyle w:val="nfase"/>
          <w:rFonts w:ascii="Book Antiqua" w:eastAsia="Book Antiqua" w:hAnsi="Book Antiqua"/>
          <w:i w:val="0"/>
        </w:rPr>
        <w:t>02 (duas) horas</w:t>
      </w:r>
      <w:r w:rsidR="002028E6" w:rsidRPr="00CC764A">
        <w:rPr>
          <w:rFonts w:ascii="Book Antiqua" w:hAnsi="Book Antiqua"/>
        </w:rPr>
        <w:t>.</w:t>
      </w:r>
    </w:p>
    <w:p w:rsidR="000F5891" w:rsidRDefault="00FF4FE1" w:rsidP="000F5891">
      <w:pPr>
        <w:ind w:right="-852"/>
        <w:rPr>
          <w:rFonts w:ascii="Book Antiqua" w:hAnsi="Book Antiqua"/>
        </w:rPr>
      </w:pPr>
      <w:r>
        <w:rPr>
          <w:rFonts w:ascii="Book Antiqua" w:hAnsi="Book Antiqua"/>
        </w:rPr>
        <w:t>13.1.3</w:t>
      </w:r>
      <w:r w:rsidR="002028E6" w:rsidRPr="00627233">
        <w:rPr>
          <w:rFonts w:ascii="Book Antiqua" w:hAnsi="Book Antiqua"/>
        </w:rPr>
        <w:t xml:space="preserve"> A verificação pelo pregoeiro e equipe de apoio nos sítios eletrônicos oficiais de órgãos e entidades emissores de certidões </w:t>
      </w:r>
      <w:proofErr w:type="gramStart"/>
      <w:r w:rsidR="002028E6" w:rsidRPr="00627233">
        <w:rPr>
          <w:rFonts w:ascii="Book Antiqua" w:hAnsi="Book Antiqua"/>
        </w:rPr>
        <w:t>constitui</w:t>
      </w:r>
      <w:proofErr w:type="gramEnd"/>
      <w:r w:rsidR="002028E6" w:rsidRPr="00627233">
        <w:rPr>
          <w:rFonts w:ascii="Book Antiqua" w:hAnsi="Book Antiqua"/>
        </w:rPr>
        <w:t xml:space="preserve"> meio legal de prova, para fins de habilitação.</w:t>
      </w:r>
    </w:p>
    <w:p w:rsidR="002A0FFC" w:rsidRPr="000F5891" w:rsidRDefault="002A0FFC" w:rsidP="000F5891">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sidR="009D479F">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2A0FFC" w:rsidRPr="002A0FFC" w:rsidRDefault="002A0FFC" w:rsidP="00C200EB">
      <w:pPr>
        <w:pStyle w:val="PargrafodaLista"/>
        <w:numPr>
          <w:ilvl w:val="0"/>
          <w:numId w:val="21"/>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2A0FFC" w:rsidRPr="00E653D8" w:rsidRDefault="002A0FFC" w:rsidP="00C200EB">
      <w:pPr>
        <w:pStyle w:val="PargrafodaLista"/>
        <w:numPr>
          <w:ilvl w:val="0"/>
          <w:numId w:val="21"/>
        </w:numPr>
        <w:ind w:right="-852"/>
        <w:rPr>
          <w:rFonts w:ascii="Book Antiqua" w:hAnsi="Book Antiqua"/>
          <w:color w:val="000000" w:themeColor="text1"/>
        </w:rPr>
      </w:pPr>
      <w:r w:rsidRPr="002A0FFC">
        <w:rPr>
          <w:rFonts w:ascii="Book Antiqua" w:hAnsi="Book Antiqua"/>
          <w:color w:val="000000" w:themeColor="text1"/>
        </w:rPr>
        <w:lastRenderedPageBreak/>
        <w:t>Atualização de documentos cuja validade tenha expirado após a data de recebimento das propostas.</w:t>
      </w:r>
    </w:p>
    <w:p w:rsidR="002028E6" w:rsidRPr="00627233" w:rsidRDefault="00E653D8" w:rsidP="0028472E">
      <w:pPr>
        <w:widowControl w:val="0"/>
        <w:ind w:right="-852"/>
        <w:rPr>
          <w:rFonts w:ascii="Book Antiqua" w:hAnsi="Book Antiqua"/>
        </w:rPr>
      </w:pPr>
      <w:r>
        <w:rPr>
          <w:rFonts w:ascii="Book Antiqua" w:hAnsi="Book Antiqua"/>
        </w:rPr>
        <w:t>13.3</w:t>
      </w:r>
      <w:r w:rsidR="002028E6" w:rsidRPr="00627233">
        <w:rPr>
          <w:rFonts w:ascii="Book Antiqua" w:hAnsi="Book Antiqua"/>
        </w:rPr>
        <w:t xml:space="preserve"> Constatado o atendimento pleno às exigências editalícias, será declarada a proponente vencedora.</w:t>
      </w:r>
    </w:p>
    <w:p w:rsidR="00E653D8" w:rsidRDefault="00E653D8" w:rsidP="00E653D8">
      <w:pPr>
        <w:widowControl w:val="0"/>
        <w:ind w:right="-852"/>
        <w:rPr>
          <w:rFonts w:ascii="Book Antiqua" w:hAnsi="Book Antiqua"/>
        </w:rPr>
      </w:pPr>
      <w:r>
        <w:rPr>
          <w:rFonts w:ascii="Book Antiqua" w:hAnsi="Book Antiqua"/>
        </w:rPr>
        <w:t>13.3</w:t>
      </w:r>
      <w:r w:rsidR="002028E6" w:rsidRPr="00627233">
        <w:rPr>
          <w:rFonts w:ascii="Book Antiqua" w:hAnsi="Book Antiqua"/>
        </w:rPr>
        <w:t xml:space="preserve">.1 Será julgada inabilitada a proponente que: </w:t>
      </w:r>
    </w:p>
    <w:p w:rsidR="00E653D8" w:rsidRPr="00E653D8" w:rsidRDefault="00E653D8" w:rsidP="00C200EB">
      <w:pPr>
        <w:pStyle w:val="PargrafodaLista"/>
        <w:widowControl w:val="0"/>
        <w:numPr>
          <w:ilvl w:val="0"/>
          <w:numId w:val="22"/>
        </w:numPr>
        <w:ind w:right="-852"/>
        <w:rPr>
          <w:rFonts w:ascii="Book Antiqua" w:hAnsi="Book Antiqua"/>
        </w:rPr>
      </w:pPr>
      <w:r w:rsidRPr="00E653D8">
        <w:rPr>
          <w:rFonts w:ascii="Book Antiqua" w:hAnsi="Book Antiqua"/>
        </w:rPr>
        <w:t>Deixar</w:t>
      </w:r>
      <w:r w:rsidR="002028E6" w:rsidRPr="00E653D8">
        <w:rPr>
          <w:rFonts w:ascii="Book Antiqua" w:hAnsi="Book Antiqua"/>
        </w:rPr>
        <w:t xml:space="preserve"> de atender alguma exigência constante do presente Edital</w:t>
      </w:r>
      <w:r w:rsidRPr="00E653D8">
        <w:rPr>
          <w:rFonts w:ascii="Book Antiqua" w:hAnsi="Book Antiqua"/>
        </w:rPr>
        <w:t>.</w:t>
      </w:r>
    </w:p>
    <w:p w:rsidR="000F5891" w:rsidRDefault="00E653D8" w:rsidP="00C200EB">
      <w:pPr>
        <w:pStyle w:val="PargrafodaLista"/>
        <w:widowControl w:val="0"/>
        <w:numPr>
          <w:ilvl w:val="0"/>
          <w:numId w:val="22"/>
        </w:numPr>
        <w:ind w:right="-852"/>
        <w:rPr>
          <w:rFonts w:ascii="Book Antiqua" w:hAnsi="Book Antiqua"/>
        </w:rPr>
      </w:pPr>
      <w:r w:rsidRPr="00E653D8">
        <w:rPr>
          <w:rFonts w:ascii="Book Antiqua" w:hAnsi="Book Antiqua"/>
        </w:rPr>
        <w:t>A</w:t>
      </w:r>
      <w:r w:rsidR="002028E6" w:rsidRPr="00E653D8">
        <w:rPr>
          <w:rFonts w:ascii="Book Antiqua" w:hAnsi="Book Antiqua"/>
        </w:rPr>
        <w:t>presentar declaração ou qualquer outro documento c</w:t>
      </w:r>
      <w:r>
        <w:rPr>
          <w:rFonts w:ascii="Book Antiqua" w:hAnsi="Book Antiqua"/>
        </w:rPr>
        <w:t>om conteúdo falso ou adulterado.</w:t>
      </w:r>
    </w:p>
    <w:p w:rsidR="000F5891" w:rsidRDefault="000F5891" w:rsidP="000F5891">
      <w:pPr>
        <w:pStyle w:val="PargrafodaLista"/>
        <w:widowControl w:val="0"/>
        <w:ind w:left="-709" w:right="-852"/>
        <w:rPr>
          <w:rFonts w:ascii="Book Antiqua" w:hAnsi="Book Antiqua"/>
          <w:shd w:val="clear" w:color="auto" w:fill="FFFFFF"/>
        </w:rPr>
      </w:pPr>
    </w:p>
    <w:p w:rsidR="000F5891" w:rsidRDefault="000F5891" w:rsidP="000F5891">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 </w:t>
      </w:r>
    </w:p>
    <w:p w:rsidR="000F5891" w:rsidRPr="00627233" w:rsidRDefault="000F5891" w:rsidP="000F5891">
      <w:pPr>
        <w:pStyle w:val="PargrafodaLista"/>
        <w:widowControl w:val="0"/>
        <w:ind w:left="-709" w:right="-852"/>
        <w:rPr>
          <w:rFonts w:ascii="Book Antiqua" w:hAnsi="Book Antiqua"/>
          <w:b/>
          <w:shd w:val="clear" w:color="auto" w:fill="FFFFFF"/>
        </w:rPr>
      </w:pPr>
    </w:p>
    <w:p w:rsidR="00E653D8" w:rsidRDefault="00E653D8" w:rsidP="0028472E">
      <w:pPr>
        <w:widowControl w:val="0"/>
        <w:ind w:right="-852"/>
        <w:rPr>
          <w:rFonts w:ascii="Book Antiqua" w:hAnsi="Book Antiqua"/>
          <w:b/>
          <w:shd w:val="clear" w:color="auto" w:fill="FFFFFF"/>
        </w:rPr>
      </w:pPr>
      <w:r>
        <w:rPr>
          <w:rFonts w:ascii="Book Antiqua" w:hAnsi="Book Antiqua"/>
          <w:b/>
          <w:shd w:val="clear" w:color="auto" w:fill="FFFFFF"/>
        </w:rPr>
        <w:t>13.4</w:t>
      </w:r>
      <w:r w:rsidR="002028E6" w:rsidRPr="00627233">
        <w:rPr>
          <w:rFonts w:ascii="Book Antiqua" w:hAnsi="Book Antiqua"/>
          <w:b/>
          <w:shd w:val="clear" w:color="auto" w:fill="FFFFFF"/>
        </w:rPr>
        <w:t xml:space="preserve"> Do julgamento da habilitação das Microempresas e Empresas de Pequeno Porte (</w:t>
      </w:r>
      <w:r w:rsidR="00B82D2D">
        <w:rPr>
          <w:rFonts w:ascii="Book Antiqua" w:hAnsi="Book Antiqua"/>
          <w:b/>
          <w:shd w:val="clear" w:color="auto" w:fill="FFFFFF"/>
        </w:rPr>
        <w:t>Art</w:t>
      </w:r>
      <w:r w:rsidR="002028E6" w:rsidRPr="00627233">
        <w:rPr>
          <w:rFonts w:ascii="Book Antiqua" w:hAnsi="Book Antiqua"/>
          <w:b/>
          <w:shd w:val="clear" w:color="auto" w:fill="FFFFFF"/>
        </w:rPr>
        <w:t>. 42 e 43 da LC nº 123/2006)</w:t>
      </w:r>
      <w:r w:rsidR="00976415">
        <w:rPr>
          <w:rFonts w:ascii="Book Antiqua" w:hAnsi="Book Antiqua"/>
          <w:b/>
          <w:shd w:val="clear" w:color="auto" w:fill="FFFFFF"/>
        </w:rPr>
        <w:t xml:space="preserve"> </w:t>
      </w:r>
    </w:p>
    <w:p w:rsidR="002028E6" w:rsidRPr="00627233" w:rsidRDefault="00E653D8" w:rsidP="0028472E">
      <w:pPr>
        <w:widowControl w:val="0"/>
        <w:ind w:right="-852"/>
        <w:rPr>
          <w:rFonts w:ascii="Book Antiqua" w:hAnsi="Book Antiqua"/>
          <w:shd w:val="clear" w:color="auto" w:fill="FFFFFF"/>
        </w:rPr>
      </w:pPr>
      <w:r>
        <w:rPr>
          <w:rFonts w:ascii="Book Antiqua" w:hAnsi="Book Antiqua"/>
          <w:shd w:val="clear" w:color="auto" w:fill="FFFFFF"/>
        </w:rPr>
        <w:t>13.4</w:t>
      </w:r>
      <w:r w:rsidR="002028E6" w:rsidRPr="00627233">
        <w:rPr>
          <w:rFonts w:ascii="Book Antiqua" w:hAnsi="Book Antiqua"/>
          <w:shd w:val="clear" w:color="auto" w:fill="FFFFFF"/>
        </w:rPr>
        <w:t xml:space="preserve">.1 Em face dos artigos 42 e 43 da Lei Complementar nº 123/2006, o Pregoeiro adotará o seguinte procedimento </w:t>
      </w:r>
      <w:r w:rsidR="002028E6" w:rsidRPr="00627233">
        <w:rPr>
          <w:rFonts w:ascii="Book Antiqua" w:hAnsi="Book Antiqua"/>
          <w:u w:val="single"/>
          <w:shd w:val="clear" w:color="auto" w:fill="FFFFFF"/>
        </w:rPr>
        <w:t xml:space="preserve">quando a vencedora for </w:t>
      </w:r>
      <w:r w:rsidR="002028E6" w:rsidRPr="00627233">
        <w:rPr>
          <w:rFonts w:ascii="Book Antiqua" w:hAnsi="Book Antiqua"/>
          <w:b/>
          <w:u w:val="single"/>
          <w:shd w:val="clear" w:color="auto" w:fill="FFFFFF"/>
        </w:rPr>
        <w:t>Microempresa ou Empresa de Pequeno Porte:</w:t>
      </w:r>
    </w:p>
    <w:p w:rsidR="002028E6" w:rsidRPr="00E653D8" w:rsidRDefault="002028E6" w:rsidP="0087395E">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00E653D8" w:rsidRPr="00E653D8">
        <w:rPr>
          <w:rFonts w:ascii="Book Antiqua" w:hAnsi="Book Antiqua"/>
          <w:color w:val="000000" w:themeColor="text1"/>
          <w:shd w:val="clear" w:color="auto" w:fill="FFFFFF"/>
        </w:rPr>
        <w:t xml:space="preserve">no item 13.3.1 “a”e “b” </w:t>
      </w:r>
      <w:r w:rsidRPr="00E653D8">
        <w:rPr>
          <w:rFonts w:ascii="Book Antiqua" w:hAnsi="Book Antiqua"/>
          <w:color w:val="000000" w:themeColor="text1"/>
          <w:shd w:val="clear" w:color="auto" w:fill="FFFFFF"/>
        </w:rPr>
        <w:t>deste Edital</w:t>
      </w:r>
      <w:r w:rsidR="00E653D8" w:rsidRPr="00E653D8">
        <w:rPr>
          <w:rFonts w:ascii="Book Antiqua" w:hAnsi="Book Antiqua"/>
          <w:b/>
          <w:i/>
          <w:color w:val="000000" w:themeColor="text1"/>
          <w:shd w:val="clear" w:color="auto" w:fill="FFFFFF"/>
        </w:rPr>
        <w:t>.</w:t>
      </w:r>
    </w:p>
    <w:p w:rsidR="002028E6" w:rsidRPr="00627233" w:rsidRDefault="002028E6" w:rsidP="0087395E">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2028E6" w:rsidRPr="00627233" w:rsidRDefault="002028E6" w:rsidP="0087395E">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2028E6" w:rsidRPr="00627233" w:rsidRDefault="002028E6" w:rsidP="0087395E">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ou seja, que alguma certidão foi apresentada vencida,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2028E6" w:rsidRPr="00627233" w:rsidRDefault="00E653D8" w:rsidP="0028472E">
      <w:pPr>
        <w:widowControl w:val="0"/>
        <w:ind w:right="-852"/>
        <w:rPr>
          <w:rFonts w:ascii="Book Antiqua" w:hAnsi="Book Antiqua"/>
          <w:shd w:val="clear" w:color="auto" w:fill="FFFFFF"/>
        </w:rPr>
      </w:pPr>
      <w:r>
        <w:rPr>
          <w:rFonts w:ascii="Book Antiqua" w:hAnsi="Book Antiqua"/>
          <w:shd w:val="clear" w:color="auto" w:fill="FFFFFF"/>
        </w:rPr>
        <w:t>13.4</w:t>
      </w:r>
      <w:r w:rsidR="002028E6"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002028E6"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002028E6" w:rsidRPr="00627233">
        <w:rPr>
          <w:rFonts w:ascii="Book Antiqua" w:hAnsi="Book Antiqua"/>
          <w:shd w:val="clear" w:color="auto" w:fill="FFFFFF"/>
        </w:rPr>
        <w:t>ou revogar a licitação ou item da licitação conforme o caso.</w:t>
      </w:r>
    </w:p>
    <w:p w:rsidR="00D56575" w:rsidRDefault="00D56575" w:rsidP="0028472E">
      <w:pPr>
        <w:widowControl w:val="0"/>
        <w:ind w:right="-852"/>
        <w:rPr>
          <w:rFonts w:ascii="Book Antiqua" w:hAnsi="Book Antiqua"/>
          <w:b/>
          <w:shd w:val="clear" w:color="auto" w:fill="FFFFFF"/>
        </w:rPr>
      </w:pPr>
    </w:p>
    <w:p w:rsidR="00495C93" w:rsidRPr="00FD3444" w:rsidRDefault="00495C93" w:rsidP="00495C93">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8016F" w:rsidRDefault="00495C93" w:rsidP="00DE1B98">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sidR="00305747">
        <w:rPr>
          <w:rFonts w:ascii="Book Antiqua" w:hAnsi="Book Antiqua"/>
          <w:shd w:val="clear" w:color="auto" w:fill="FFFFFF"/>
        </w:rPr>
        <w:t>Q</w:t>
      </w:r>
      <w:r w:rsidR="00305747" w:rsidRPr="00CA1C35">
        <w:rPr>
          <w:rFonts w:ascii="Book Antiqua" w:eastAsia="Book Antiqua" w:hAnsi="Book Antiqua"/>
        </w:rPr>
        <w:t>uando houver apenas um item por lote</w:t>
      </w:r>
      <w:r w:rsidR="00305747" w:rsidRPr="00FD3444">
        <w:rPr>
          <w:rFonts w:ascii="Book Antiqua" w:hAnsi="Book Antiqua"/>
          <w:shd w:val="clear" w:color="auto" w:fill="FFFFFF"/>
        </w:rPr>
        <w:t xml:space="preserve"> </w:t>
      </w:r>
      <w:r w:rsidRPr="00FD3444">
        <w:rPr>
          <w:rFonts w:ascii="Book Antiqua" w:hAnsi="Book Antiqua"/>
          <w:shd w:val="clear" w:color="auto" w:fill="FFFFFF"/>
        </w:rPr>
        <w:t>A PROPOSTA FINAL do licitante declarado vencedor será atualizada automaticamente pelo sistema de pregão eletrônico</w:t>
      </w:r>
      <w:r w:rsidR="002351E2">
        <w:rPr>
          <w:rFonts w:ascii="Book Antiqua" w:hAnsi="Book Antiqua"/>
          <w:shd w:val="clear" w:color="auto" w:fill="FFFFFF"/>
        </w:rPr>
        <w:t xml:space="preserve"> </w:t>
      </w:r>
      <w:r w:rsidR="00E21352" w:rsidRPr="00CA1C35">
        <w:rPr>
          <w:rFonts w:ascii="Book Antiqua" w:eastAsia="Book Antiqua" w:hAnsi="Book Antiqua"/>
        </w:rPr>
        <w:t>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sidR="00E21352">
        <w:rPr>
          <w:rFonts w:ascii="Book Antiqua" w:eastAsia="Book Antiqua" w:hAnsi="Book Antiqua"/>
        </w:rPr>
        <w:t xml:space="preserve"> neste Edital e já apresentados, </w:t>
      </w:r>
      <w:r w:rsidR="00E21352"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495C93" w:rsidRPr="00FD3444" w:rsidRDefault="002351E2" w:rsidP="000064B3">
      <w:pPr>
        <w:widowControl w:val="0"/>
        <w:ind w:right="-852"/>
        <w:rPr>
          <w:rFonts w:ascii="Book Antiqua" w:hAnsi="Book Antiqua"/>
          <w:shd w:val="clear" w:color="auto" w:fill="FFFFFF"/>
        </w:rPr>
      </w:pPr>
      <w:r>
        <w:rPr>
          <w:rFonts w:ascii="Book Antiqua" w:hAnsi="Book Antiqua"/>
          <w:shd w:val="clear" w:color="auto" w:fill="FFFFFF"/>
        </w:rPr>
        <w:t>14.1</w:t>
      </w:r>
      <w:r w:rsidR="00923275">
        <w:rPr>
          <w:rFonts w:ascii="Book Antiqua" w:hAnsi="Book Antiqua"/>
          <w:shd w:val="clear" w:color="auto" w:fill="FFFFFF"/>
        </w:rPr>
        <w:t xml:space="preserve">.1 </w:t>
      </w:r>
      <w:r w:rsidR="00495C93" w:rsidRPr="00FD3444">
        <w:rPr>
          <w:rFonts w:ascii="Book Antiqua" w:hAnsi="Book Antiqua"/>
          <w:shd w:val="clear" w:color="auto" w:fill="FFFFFF"/>
        </w:rPr>
        <w:t>O Pregoeiro poderá também liberar a atualização de proposta manual diretamente na plataforma para que o fornecedor faça o preenchimento do(s) valor(es) do(s) item(s) do(s) lote(s) livremente caso entenda necessário.</w:t>
      </w:r>
    </w:p>
    <w:p w:rsidR="00495C93" w:rsidRDefault="002351E2" w:rsidP="00495C93">
      <w:pPr>
        <w:widowControl w:val="0"/>
        <w:ind w:right="-852"/>
        <w:rPr>
          <w:rFonts w:ascii="Book Antiqua" w:hAnsi="Book Antiqua"/>
          <w:shd w:val="clear" w:color="auto" w:fill="FFFFFF"/>
        </w:rPr>
      </w:pPr>
      <w:r>
        <w:rPr>
          <w:rFonts w:ascii="Book Antiqua" w:hAnsi="Book Antiqua"/>
          <w:shd w:val="clear" w:color="auto" w:fill="FFFFFF"/>
        </w:rPr>
        <w:t xml:space="preserve">14.2 </w:t>
      </w:r>
      <w:r w:rsidR="006B2373" w:rsidRPr="006B2373">
        <w:rPr>
          <w:rFonts w:ascii="Book Antiqua" w:hAnsi="Book Antiqua"/>
          <w:b/>
          <w:shd w:val="clear" w:color="auto" w:fill="FFFFFF"/>
        </w:rPr>
        <w:t>DEVERÁ</w:t>
      </w:r>
      <w:r w:rsidR="001B410B">
        <w:rPr>
          <w:rFonts w:ascii="Book Antiqua" w:hAnsi="Book Antiqua"/>
          <w:shd w:val="clear" w:color="auto" w:fill="FFFFFF"/>
        </w:rPr>
        <w:t xml:space="preserve">, contudo, o licitante vencedor </w:t>
      </w:r>
      <w:r w:rsidR="00495C93" w:rsidRPr="00FD3444">
        <w:rPr>
          <w:rFonts w:ascii="Book Antiqua" w:hAnsi="Book Antiqua"/>
          <w:shd w:val="clear" w:color="auto" w:fill="FFFFFF"/>
        </w:rPr>
        <w:t xml:space="preserve">encaminhar por e-mail </w:t>
      </w:r>
      <w:hyperlink r:id="rId22" w:history="1">
        <w:r w:rsidR="000C3843" w:rsidRPr="005B5606">
          <w:rPr>
            <w:rStyle w:val="Hyperlink"/>
            <w:rFonts w:ascii="Book Antiqua" w:hAnsi="Book Antiqua"/>
            <w:shd w:val="clear" w:color="auto" w:fill="FFFFFF"/>
          </w:rPr>
          <w:t>pregao@gaspar.sc.gov.br</w:t>
        </w:r>
      </w:hyperlink>
      <w:r w:rsidR="000C3843">
        <w:rPr>
          <w:rFonts w:ascii="Book Antiqua" w:hAnsi="Book Antiqua"/>
          <w:shd w:val="clear" w:color="auto" w:fill="FFFFFF"/>
        </w:rPr>
        <w:t xml:space="preserve"> </w:t>
      </w:r>
      <w:r w:rsidR="00495C93" w:rsidRPr="00FD3444">
        <w:rPr>
          <w:rFonts w:ascii="Book Antiqua" w:hAnsi="Book Antiqua"/>
          <w:shd w:val="clear" w:color="auto" w:fill="FFFFFF"/>
        </w:rPr>
        <w:t xml:space="preserve">a indicação do </w:t>
      </w:r>
      <w:r w:rsidR="006B2373" w:rsidRPr="006B2373">
        <w:rPr>
          <w:rFonts w:ascii="Book Antiqua" w:hAnsi="Book Antiqua"/>
          <w:b/>
          <w:shd w:val="clear" w:color="auto" w:fill="FFFFFF"/>
        </w:rPr>
        <w:t>BANCO</w:t>
      </w:r>
      <w:r w:rsidR="006B2373" w:rsidRPr="00FD3444">
        <w:rPr>
          <w:rFonts w:ascii="Book Antiqua" w:hAnsi="Book Antiqua"/>
          <w:shd w:val="clear" w:color="auto" w:fill="FFFFFF"/>
        </w:rPr>
        <w:t xml:space="preserve">, </w:t>
      </w:r>
      <w:r w:rsidR="006B2373" w:rsidRPr="006B2373">
        <w:rPr>
          <w:rFonts w:ascii="Book Antiqua" w:hAnsi="Book Antiqua"/>
          <w:b/>
          <w:shd w:val="clear" w:color="auto" w:fill="FFFFFF"/>
        </w:rPr>
        <w:t>NÚMERO DA CONTA</w:t>
      </w:r>
      <w:r w:rsidR="008E0127">
        <w:rPr>
          <w:rFonts w:ascii="Book Antiqua" w:hAnsi="Book Antiqua"/>
          <w:shd w:val="clear" w:color="auto" w:fill="FFFFFF"/>
        </w:rPr>
        <w:t xml:space="preserve">, </w:t>
      </w:r>
      <w:r w:rsidR="006B2373" w:rsidRPr="006B2373">
        <w:rPr>
          <w:rFonts w:ascii="Book Antiqua" w:hAnsi="Book Antiqua"/>
          <w:b/>
          <w:shd w:val="clear" w:color="auto" w:fill="FFFFFF"/>
        </w:rPr>
        <w:t>AGÊNCIA</w:t>
      </w:r>
      <w:r w:rsidR="0032477C">
        <w:rPr>
          <w:rFonts w:ascii="Book Antiqua" w:hAnsi="Book Antiqua"/>
          <w:shd w:val="clear" w:color="auto" w:fill="FFFFFF"/>
        </w:rPr>
        <w:t xml:space="preserve"> </w:t>
      </w:r>
      <w:r w:rsidR="008E0127">
        <w:rPr>
          <w:rFonts w:ascii="Book Antiqua" w:hAnsi="Book Antiqua"/>
          <w:shd w:val="clear" w:color="auto" w:fill="FFFFFF"/>
        </w:rPr>
        <w:t xml:space="preserve">ou </w:t>
      </w:r>
      <w:r w:rsidR="00F41F85" w:rsidRPr="00F41F85">
        <w:rPr>
          <w:rFonts w:ascii="Book Antiqua" w:hAnsi="Book Antiqua"/>
          <w:b/>
          <w:shd w:val="clear" w:color="auto" w:fill="FFFFFF"/>
        </w:rPr>
        <w:t>CHAVE PIX</w:t>
      </w:r>
      <w:r w:rsidR="00F41F85">
        <w:rPr>
          <w:rFonts w:ascii="Book Antiqua" w:hAnsi="Book Antiqua"/>
          <w:shd w:val="clear" w:color="auto" w:fill="FFFFFF"/>
        </w:rPr>
        <w:t xml:space="preserve"> </w:t>
      </w:r>
      <w:r w:rsidR="00495C93" w:rsidRPr="00FD3444">
        <w:rPr>
          <w:rFonts w:ascii="Book Antiqua" w:hAnsi="Book Antiqua"/>
          <w:shd w:val="clear" w:color="auto" w:fill="FFFFFF"/>
        </w:rPr>
        <w:t xml:space="preserve">para fins de pagamento, </w:t>
      </w:r>
      <w:r w:rsidR="0032477C">
        <w:rPr>
          <w:rFonts w:ascii="Book Antiqua" w:hAnsi="Book Antiqua"/>
          <w:shd w:val="clear" w:color="auto" w:fill="FFFFFF"/>
        </w:rPr>
        <w:t xml:space="preserve">bem como </w:t>
      </w:r>
      <w:r w:rsidR="0032477C" w:rsidRPr="00196BF0">
        <w:rPr>
          <w:rFonts w:ascii="Book Antiqua" w:hAnsi="Book Antiqua"/>
          <w:b/>
        </w:rPr>
        <w:t>E-MAIL</w:t>
      </w:r>
      <w:r w:rsidR="0032477C" w:rsidRPr="00A32CAA">
        <w:rPr>
          <w:rFonts w:ascii="Book Antiqua" w:hAnsi="Book Antiqua"/>
        </w:rPr>
        <w:t xml:space="preserve"> institucional, oficial, atualizado, vigente e operacional</w:t>
      </w:r>
      <w:r w:rsidR="0032477C">
        <w:rPr>
          <w:rFonts w:ascii="Book Antiqua" w:hAnsi="Book Antiqua"/>
          <w:shd w:val="clear" w:color="auto" w:fill="FFFFFF"/>
        </w:rPr>
        <w:t xml:space="preserve"> e indicação do </w:t>
      </w:r>
      <w:r w:rsidR="0032477C" w:rsidRPr="001B0BFC">
        <w:rPr>
          <w:rFonts w:ascii="Book Antiqua" w:hAnsi="Book Antiqua"/>
          <w:b/>
          <w:shd w:val="clear" w:color="auto" w:fill="FFFFFF"/>
        </w:rPr>
        <w:t xml:space="preserve">REPRESENTANTE </w:t>
      </w:r>
      <w:r w:rsidR="00636D8D" w:rsidRPr="001B0BFC">
        <w:rPr>
          <w:rFonts w:ascii="Book Antiqua" w:hAnsi="Book Antiqua"/>
          <w:b/>
          <w:shd w:val="clear" w:color="auto" w:fill="FFFFFF"/>
        </w:rPr>
        <w:t>RESPONSÁVEL</w:t>
      </w:r>
      <w:r w:rsidR="00636D8D">
        <w:rPr>
          <w:rFonts w:ascii="Book Antiqua" w:hAnsi="Book Antiqua"/>
          <w:shd w:val="clear" w:color="auto" w:fill="FFFFFF"/>
        </w:rPr>
        <w:t xml:space="preserve"> pela assin</w:t>
      </w:r>
      <w:r w:rsidR="001B0BFC">
        <w:rPr>
          <w:rFonts w:ascii="Book Antiqua" w:hAnsi="Book Antiqua"/>
          <w:shd w:val="clear" w:color="auto" w:fill="FFFFFF"/>
        </w:rPr>
        <w:t xml:space="preserve">atura do instrumento contratual, </w:t>
      </w:r>
      <w:r w:rsidR="00495C93" w:rsidRPr="00FD3444">
        <w:rPr>
          <w:rFonts w:ascii="Book Antiqua" w:hAnsi="Book Antiqua"/>
          <w:shd w:val="clear" w:color="auto" w:fill="FFFFFF"/>
        </w:rPr>
        <w:t>no pra</w:t>
      </w:r>
      <w:r w:rsidR="000C3843">
        <w:rPr>
          <w:rFonts w:ascii="Book Antiqua" w:hAnsi="Book Antiqua"/>
          <w:shd w:val="clear" w:color="auto" w:fill="FFFFFF"/>
        </w:rPr>
        <w:t xml:space="preserve">zo de </w:t>
      </w:r>
      <w:r w:rsidR="006B2373">
        <w:rPr>
          <w:rFonts w:ascii="Book Antiqua" w:hAnsi="Book Antiqua"/>
          <w:shd w:val="clear" w:color="auto" w:fill="FFFFFF"/>
        </w:rPr>
        <w:t xml:space="preserve">até </w:t>
      </w:r>
      <w:r w:rsidR="001B410B">
        <w:rPr>
          <w:rFonts w:ascii="Book Antiqua" w:hAnsi="Book Antiqua"/>
          <w:shd w:val="clear" w:color="auto" w:fill="FFFFFF"/>
        </w:rPr>
        <w:t xml:space="preserve">24 </w:t>
      </w:r>
      <w:r w:rsidR="001B410B">
        <w:rPr>
          <w:rFonts w:ascii="Book Antiqua" w:hAnsi="Book Antiqua"/>
          <w:shd w:val="clear" w:color="auto" w:fill="FFFFFF"/>
        </w:rPr>
        <w:lastRenderedPageBreak/>
        <w:t>(vinte e quatro</w:t>
      </w:r>
      <w:r w:rsidR="001A2849">
        <w:rPr>
          <w:rFonts w:ascii="Book Antiqua" w:hAnsi="Book Antiqua"/>
          <w:shd w:val="clear" w:color="auto" w:fill="FFFFFF"/>
        </w:rPr>
        <w:t>)</w:t>
      </w:r>
      <w:r w:rsidR="001B410B">
        <w:rPr>
          <w:rFonts w:ascii="Book Antiqua" w:hAnsi="Book Antiqua"/>
          <w:shd w:val="clear" w:color="auto" w:fill="FFFFFF"/>
        </w:rPr>
        <w:t xml:space="preserve"> horas contados a partir do término </w:t>
      </w:r>
      <w:r w:rsidR="004450E1">
        <w:rPr>
          <w:rFonts w:ascii="Book Antiqua" w:hAnsi="Book Antiqua"/>
          <w:shd w:val="clear" w:color="auto" w:fill="FFFFFF"/>
        </w:rPr>
        <w:t>do certame.</w:t>
      </w:r>
      <w:r w:rsidR="00346583">
        <w:rPr>
          <w:rFonts w:ascii="Book Antiqua" w:hAnsi="Book Antiqua"/>
          <w:shd w:val="clear" w:color="auto" w:fill="FFFFFF"/>
        </w:rPr>
        <w:t xml:space="preserve"> Facultado o encaminhamento junto aos documentos de Habilitação.</w:t>
      </w:r>
    </w:p>
    <w:p w:rsidR="00495C93" w:rsidRDefault="00495C93" w:rsidP="0028472E">
      <w:pPr>
        <w:widowControl w:val="0"/>
        <w:ind w:right="-852"/>
        <w:rPr>
          <w:rFonts w:ascii="Book Antiqua" w:hAnsi="Book Antiqua"/>
          <w:b/>
        </w:rPr>
      </w:pPr>
    </w:p>
    <w:p w:rsidR="002028E6" w:rsidRPr="00627233" w:rsidRDefault="002028E6" w:rsidP="002351E2">
      <w:pPr>
        <w:widowControl w:val="0"/>
        <w:ind w:right="-852"/>
        <w:rPr>
          <w:rFonts w:ascii="Book Antiqua" w:hAnsi="Book Antiqua"/>
          <w:b/>
        </w:rPr>
      </w:pPr>
      <w:r w:rsidRPr="00627233">
        <w:rPr>
          <w:rFonts w:ascii="Book Antiqua" w:hAnsi="Book Antiqua"/>
          <w:b/>
        </w:rPr>
        <w:t>15. DA INTERPOSIÇÃO DE RECURSO ADMINISTRATIVO</w:t>
      </w:r>
    </w:p>
    <w:p w:rsidR="007F73B2" w:rsidRPr="00627233" w:rsidRDefault="007F73B2" w:rsidP="007F73B2">
      <w:pPr>
        <w:widowControl w:val="0"/>
        <w:rPr>
          <w:rFonts w:ascii="Book Antiqua" w:hAnsi="Book Antiqua"/>
        </w:rPr>
      </w:pPr>
      <w:r w:rsidRPr="00627233">
        <w:rPr>
          <w:rFonts w:ascii="Book Antiqua" w:hAnsi="Book Antiqua"/>
        </w:rPr>
        <w:t>15.1 Declarado o vencedor, o Pregoeiro proporcionará a oportunidade aos lic</w:t>
      </w:r>
      <w:r w:rsidR="002B5938">
        <w:rPr>
          <w:rFonts w:ascii="Book Antiqua" w:hAnsi="Book Antiqua"/>
        </w:rPr>
        <w:t xml:space="preserve">itantes para que, no prazo </w:t>
      </w:r>
      <w:r w:rsidR="002B5938" w:rsidRPr="00EB622D">
        <w:rPr>
          <w:rFonts w:ascii="Book Antiqua" w:hAnsi="Book Antiqua"/>
          <w:color w:val="000000" w:themeColor="text1"/>
        </w:rPr>
        <w:t>de 30 (trinta</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sidR="002B5938">
        <w:rPr>
          <w:rFonts w:ascii="Book Antiqua" w:hAnsi="Book Antiqua"/>
        </w:rPr>
        <w:t>ecurso por parte dos licitantes, ficando o Pregoeiro autorizado a adjudicar o objeto à LICITANTE VENCEDORA.</w:t>
      </w:r>
    </w:p>
    <w:p w:rsidR="007F73B2" w:rsidRPr="00627233" w:rsidRDefault="007F73B2" w:rsidP="007F73B2">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7F73B2" w:rsidRDefault="007F73B2" w:rsidP="007F73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897730" w:rsidRPr="00627233" w:rsidRDefault="00897730" w:rsidP="007F73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F5A4C" w:rsidRPr="00627233" w:rsidRDefault="002028E6" w:rsidP="008113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sidR="001A76B8">
        <w:rPr>
          <w:rFonts w:ascii="Book Antiqua" w:eastAsia="Book Antiqua" w:hAnsi="Book Antiqua"/>
        </w:rPr>
        <w:t>2</w:t>
      </w:r>
      <w:r w:rsidRPr="00627233">
        <w:rPr>
          <w:rFonts w:ascii="Book Antiqua" w:eastAsia="Book Antiqua" w:hAnsi="Book Antiqua"/>
        </w:rPr>
        <w:t xml:space="preserve"> </w:t>
      </w:r>
      <w:r w:rsidR="00811322" w:rsidRPr="00627233">
        <w:rPr>
          <w:rFonts w:ascii="Book Antiqua" w:hAnsi="Book Antiqua"/>
        </w:rPr>
        <w:t xml:space="preserve">A recorrente que tiver sua intenção de recurso aceita deverá registrar as razões do recurso, </w:t>
      </w:r>
      <w:r w:rsidR="00811322" w:rsidRPr="00627233">
        <w:rPr>
          <w:rFonts w:ascii="Book Antiqua" w:hAnsi="Book Antiqua"/>
          <w:b/>
          <w:u w:val="single"/>
        </w:rPr>
        <w:t>em campo próprio do sistema,</w:t>
      </w:r>
      <w:r w:rsidR="00811322"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2028E6" w:rsidRPr="00627233" w:rsidRDefault="002028E6" w:rsidP="0028472E">
      <w:pPr>
        <w:widowControl w:val="0"/>
        <w:ind w:right="-852"/>
        <w:rPr>
          <w:rFonts w:ascii="Book Antiqua" w:hAnsi="Book Antiqua"/>
        </w:rPr>
      </w:pPr>
      <w:r w:rsidRPr="00627233">
        <w:rPr>
          <w:rFonts w:ascii="Book Antiqua" w:hAnsi="Book Antiqua"/>
        </w:rPr>
        <w:t>15.</w:t>
      </w:r>
      <w:r w:rsidR="006C7030">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2028E6" w:rsidRPr="00627233" w:rsidRDefault="002028E6" w:rsidP="0028472E">
      <w:pPr>
        <w:widowControl w:val="0"/>
        <w:ind w:right="-852"/>
        <w:rPr>
          <w:rFonts w:ascii="Book Antiqua" w:hAnsi="Book Antiqua"/>
        </w:rPr>
      </w:pPr>
      <w:r w:rsidRPr="00627233">
        <w:rPr>
          <w:rFonts w:ascii="Book Antiqua" w:hAnsi="Book Antiqua"/>
        </w:rPr>
        <w:t>15.</w:t>
      </w:r>
      <w:r w:rsidR="006C7030">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2028E6" w:rsidRPr="00627233" w:rsidRDefault="002028E6" w:rsidP="0028472E">
      <w:pPr>
        <w:ind w:right="-852"/>
        <w:rPr>
          <w:rStyle w:val="nfase"/>
          <w:rFonts w:ascii="Book Antiqua" w:eastAsia="Book Antiqua" w:hAnsi="Book Antiqua"/>
          <w:i w:val="0"/>
        </w:rPr>
      </w:pPr>
      <w:r w:rsidRPr="00627233">
        <w:rPr>
          <w:rFonts w:ascii="Book Antiqua" w:hAnsi="Book Antiqua"/>
        </w:rPr>
        <w:t>15.</w:t>
      </w:r>
      <w:r w:rsidR="00825639">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sidR="00E747B4">
        <w:rPr>
          <w:rFonts w:ascii="Book Antiqua" w:hAnsi="Book Antiqua"/>
        </w:rPr>
        <w:t xml:space="preserve"> e na Lei.</w:t>
      </w:r>
    </w:p>
    <w:p w:rsidR="002028E6" w:rsidRPr="00627233" w:rsidRDefault="002028E6" w:rsidP="003F5A4C">
      <w:pPr>
        <w:widowControl w:val="0"/>
        <w:ind w:right="-852"/>
        <w:rPr>
          <w:rFonts w:ascii="Book Antiqua" w:hAnsi="Book Antiqua"/>
        </w:rPr>
      </w:pPr>
      <w:r w:rsidRPr="00627233">
        <w:rPr>
          <w:rFonts w:ascii="Book Antiqua" w:hAnsi="Book Antiqua"/>
        </w:rPr>
        <w:t>15.</w:t>
      </w:r>
      <w:r w:rsidR="00825639">
        <w:rPr>
          <w:rFonts w:ascii="Book Antiqua" w:hAnsi="Book Antiqua"/>
        </w:rPr>
        <w:t>6</w:t>
      </w:r>
      <w:r w:rsidRPr="00627233">
        <w:rPr>
          <w:rFonts w:ascii="Book Antiqua" w:hAnsi="Book Antiqua"/>
        </w:rPr>
        <w:t xml:space="preserve"> Na contagem dos prazos estabelecidos para apresentação de recursos ou contrarrazões de recursos, excluir-se-á o dia do início</w:t>
      </w:r>
      <w:r w:rsidR="003F5A4C" w:rsidRPr="00627233">
        <w:rPr>
          <w:rFonts w:ascii="Book Antiqua" w:hAnsi="Book Antiqua"/>
        </w:rPr>
        <w:t xml:space="preserve"> e incluir-se-á o do vencimento</w:t>
      </w:r>
      <w:r w:rsidRPr="00627233">
        <w:rPr>
          <w:rFonts w:ascii="Book Antiqua" w:hAnsi="Book Antiqua"/>
        </w:rPr>
        <w:t xml:space="preserve"> e considerar-se-ão os dias úteis</w:t>
      </w:r>
      <w:r w:rsidR="003F5A4C" w:rsidRPr="00627233">
        <w:rPr>
          <w:rFonts w:ascii="Book Antiqua" w:hAnsi="Book Antiqua"/>
        </w:rPr>
        <w:t>.</w:t>
      </w:r>
      <w:r w:rsidRPr="00627233">
        <w:rPr>
          <w:rFonts w:ascii="Book Antiqua" w:hAnsi="Book Antiqua"/>
        </w:rPr>
        <w:t xml:space="preserve"> </w:t>
      </w:r>
    </w:p>
    <w:p w:rsidR="002028E6" w:rsidRPr="00627233" w:rsidRDefault="008E574A" w:rsidP="0028472E">
      <w:pPr>
        <w:widowControl w:val="0"/>
        <w:ind w:right="-852"/>
        <w:rPr>
          <w:rFonts w:ascii="Book Antiqua" w:hAnsi="Book Antiqua"/>
        </w:rPr>
      </w:pPr>
      <w:r>
        <w:rPr>
          <w:rFonts w:ascii="Book Antiqua" w:hAnsi="Book Antiqua"/>
        </w:rPr>
        <w:t xml:space="preserve">15.7 </w:t>
      </w:r>
      <w:r w:rsidR="002028E6" w:rsidRPr="00627233">
        <w:rPr>
          <w:rFonts w:ascii="Book Antiqua" w:hAnsi="Book Antiqua"/>
        </w:rPr>
        <w:t>Após a manifestação dos interessados, o Pregoeiro fará análise dos recursos e das contrarrazões manifestando-se formalmente sobre</w:t>
      </w:r>
      <w:r w:rsidR="005E4D27" w:rsidRPr="00627233">
        <w:rPr>
          <w:rFonts w:ascii="Book Antiqua" w:hAnsi="Book Antiqua"/>
        </w:rPr>
        <w:t xml:space="preserve"> o</w:t>
      </w:r>
      <w:r w:rsidR="002028E6" w:rsidRPr="00627233">
        <w:rPr>
          <w:rFonts w:ascii="Book Antiqua" w:hAnsi="Book Antiqua"/>
        </w:rPr>
        <w:t xml:space="preserve"> </w:t>
      </w:r>
      <w:r w:rsidR="005E4D27" w:rsidRPr="00627233">
        <w:rPr>
          <w:rFonts w:ascii="Book Antiqua" w:hAnsi="Book Antiqua"/>
        </w:rPr>
        <w:t>seu</w:t>
      </w:r>
      <w:r w:rsidR="002028E6" w:rsidRPr="00627233">
        <w:rPr>
          <w:rFonts w:ascii="Book Antiqua" w:hAnsi="Book Antiqua"/>
        </w:rPr>
        <w:t xml:space="preserve"> conteúdo, podendo:</w:t>
      </w:r>
    </w:p>
    <w:p w:rsidR="002028E6" w:rsidRPr="00627233" w:rsidRDefault="002028E6" w:rsidP="0087395E">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2028E6" w:rsidRPr="00627233" w:rsidRDefault="002028E6" w:rsidP="0087395E">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sidR="00DD427F">
        <w:rPr>
          <w:rFonts w:ascii="Book Antiqua" w:hAnsi="Book Antiqua"/>
        </w:rPr>
        <w:t>se pelo provimento dos recursos.</w:t>
      </w:r>
    </w:p>
    <w:p w:rsidR="002028E6" w:rsidRPr="00627233" w:rsidRDefault="006C7063" w:rsidP="0028472E">
      <w:pPr>
        <w:widowControl w:val="0"/>
        <w:ind w:right="-852"/>
        <w:rPr>
          <w:rFonts w:ascii="Book Antiqua" w:hAnsi="Book Antiqua"/>
        </w:rPr>
      </w:pPr>
      <w:r>
        <w:rPr>
          <w:rFonts w:ascii="Book Antiqua" w:hAnsi="Book Antiqua"/>
        </w:rPr>
        <w:t>15.8</w:t>
      </w:r>
      <w:r w:rsidR="002028E6" w:rsidRPr="00627233">
        <w:rPr>
          <w:rFonts w:ascii="Book Antiqua" w:hAnsi="Book Antiqua"/>
        </w:rPr>
        <w:t xml:space="preserve"> Após análise e manifestação do Pregoeiro sobre os recursos, o processo poderá ser submetido à análise da Procuradoria-Geral do Município.</w:t>
      </w:r>
    </w:p>
    <w:p w:rsidR="002028E6" w:rsidRPr="00627233" w:rsidRDefault="006C7063" w:rsidP="0028472E">
      <w:pPr>
        <w:widowControl w:val="0"/>
        <w:ind w:right="-852"/>
        <w:rPr>
          <w:rFonts w:ascii="Book Antiqua" w:hAnsi="Book Antiqua"/>
        </w:rPr>
      </w:pPr>
      <w:r>
        <w:rPr>
          <w:rFonts w:ascii="Book Antiqua" w:hAnsi="Book Antiqua"/>
        </w:rPr>
        <w:t xml:space="preserve">15.9 </w:t>
      </w:r>
      <w:r w:rsidR="002028E6" w:rsidRPr="00627233">
        <w:rPr>
          <w:rFonts w:ascii="Book Antiqua" w:hAnsi="Book Antiqua"/>
        </w:rPr>
        <w:t>A Autoridade competente emitirá a Decisão Final.</w:t>
      </w:r>
    </w:p>
    <w:p w:rsidR="002028E6" w:rsidRPr="00627233" w:rsidRDefault="006C7063" w:rsidP="0028472E">
      <w:pPr>
        <w:widowControl w:val="0"/>
        <w:ind w:right="-852"/>
        <w:rPr>
          <w:rFonts w:ascii="Book Antiqua" w:hAnsi="Book Antiqua"/>
        </w:rPr>
      </w:pPr>
      <w:r>
        <w:rPr>
          <w:rFonts w:ascii="Book Antiqua" w:hAnsi="Book Antiqua"/>
        </w:rPr>
        <w:t xml:space="preserve">15.10 </w:t>
      </w:r>
      <w:r w:rsidR="002028E6" w:rsidRPr="00627233">
        <w:rPr>
          <w:rFonts w:ascii="Book Antiqua" w:hAnsi="Book Antiqua"/>
        </w:rPr>
        <w:t>Decididos os recursos e constatada a regularidade dos atos praticados, a autoridade competente adjudicará o objeto do certame e homologará o procedimento licitatório.</w:t>
      </w:r>
    </w:p>
    <w:p w:rsidR="002028E6" w:rsidRDefault="006C7063" w:rsidP="0028472E">
      <w:pPr>
        <w:widowControl w:val="0"/>
        <w:ind w:right="-852"/>
        <w:rPr>
          <w:rFonts w:ascii="Book Antiqua" w:hAnsi="Book Antiqua"/>
        </w:rPr>
      </w:pPr>
      <w:r>
        <w:rPr>
          <w:rFonts w:ascii="Book Antiqua" w:hAnsi="Book Antiqua"/>
        </w:rPr>
        <w:t xml:space="preserve">15.11 </w:t>
      </w:r>
      <w:r w:rsidR="002028E6" w:rsidRPr="00627233">
        <w:rPr>
          <w:rFonts w:ascii="Book Antiqua" w:hAnsi="Book Antiqua"/>
        </w:rPr>
        <w:t>O acolhimento de recurso importará a invalidação apenas dos atos insuscetíveis de aproveitamento.</w:t>
      </w:r>
    </w:p>
    <w:p w:rsidR="0094369B" w:rsidRPr="00627233" w:rsidRDefault="0094369B" w:rsidP="0028472E">
      <w:pPr>
        <w:widowControl w:val="0"/>
        <w:ind w:right="-852"/>
        <w:rPr>
          <w:rFonts w:ascii="Book Antiqua" w:hAnsi="Book Antiqua"/>
        </w:rPr>
      </w:pPr>
    </w:p>
    <w:p w:rsidR="002028E6" w:rsidRPr="00627233" w:rsidRDefault="002E1E05"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3372E4">
        <w:rPr>
          <w:rFonts w:ascii="Book Antiqua" w:hAnsi="Book Antiqua"/>
          <w:b/>
          <w:bCs/>
        </w:rPr>
        <w:t>16</w:t>
      </w:r>
      <w:r w:rsidR="002028E6" w:rsidRPr="003372E4">
        <w:rPr>
          <w:rFonts w:ascii="Book Antiqua" w:hAnsi="Book Antiqua"/>
          <w:b/>
          <w:bCs/>
        </w:rPr>
        <w:t xml:space="preserve">. DA </w:t>
      </w:r>
      <w:r w:rsidR="00CF307C" w:rsidRPr="003372E4">
        <w:rPr>
          <w:rFonts w:ascii="Book Antiqua" w:hAnsi="Book Antiqua"/>
          <w:b/>
          <w:bCs/>
        </w:rPr>
        <w:t xml:space="preserve">ADJUDICAÇÃO, </w:t>
      </w:r>
      <w:r w:rsidR="002028E6" w:rsidRPr="003372E4">
        <w:rPr>
          <w:rFonts w:ascii="Book Antiqua" w:hAnsi="Book Antiqua"/>
          <w:b/>
          <w:bCs/>
        </w:rPr>
        <w:t xml:space="preserve">HOMOLOGAÇÃO </w:t>
      </w:r>
      <w:r w:rsidR="00CF307C" w:rsidRPr="003372E4">
        <w:rPr>
          <w:rFonts w:ascii="Book Antiqua" w:hAnsi="Book Antiqua"/>
          <w:b/>
          <w:bCs/>
        </w:rPr>
        <w:t>E CONVOCAÇÃO PARA ASSINATURA DA ATA DE REGISTRO DE PREÇOS</w:t>
      </w:r>
    </w:p>
    <w:p w:rsidR="002028E6" w:rsidRDefault="002E1E05"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2028E6" w:rsidRPr="00627233">
        <w:rPr>
          <w:rFonts w:ascii="Book Antiqua" w:eastAsia="Book Antiqua" w:hAnsi="Book Antiqua"/>
        </w:rPr>
        <w:t>.1 Em não sendo interposto recurso caberá ao Pregoeiro adjudicar o objeto ao licitante vencedor, lavrando a Ata de Registro de Preços e encaminhando</w:t>
      </w:r>
      <w:r w:rsidR="00ED4F50" w:rsidRPr="00627233">
        <w:rPr>
          <w:rFonts w:ascii="Book Antiqua" w:eastAsia="Book Antiqua" w:hAnsi="Book Antiqua"/>
        </w:rPr>
        <w:t>-</w:t>
      </w:r>
      <w:r w:rsidR="002028E6" w:rsidRPr="00627233">
        <w:rPr>
          <w:rFonts w:ascii="Book Antiqua" w:eastAsia="Book Antiqua" w:hAnsi="Book Antiqua"/>
        </w:rPr>
        <w:t xml:space="preserve">a </w:t>
      </w:r>
      <w:r w:rsidR="00ED4F50" w:rsidRPr="00627233">
        <w:rPr>
          <w:rFonts w:ascii="Book Antiqua" w:eastAsia="Book Antiqua" w:hAnsi="Book Antiqua"/>
        </w:rPr>
        <w:t>j</w:t>
      </w:r>
      <w:r w:rsidR="002028E6" w:rsidRPr="00627233">
        <w:rPr>
          <w:rFonts w:ascii="Book Antiqua" w:eastAsia="Book Antiqua" w:hAnsi="Book Antiqua"/>
        </w:rPr>
        <w:t>unto com o processo à Autoridade competente para a sua Homologação.</w:t>
      </w:r>
      <w:r w:rsidR="00A0166C">
        <w:rPr>
          <w:rFonts w:ascii="Book Antiqua" w:eastAsia="Book Antiqua" w:hAnsi="Book Antiqua"/>
        </w:rPr>
        <w:t xml:space="preserve"> </w:t>
      </w:r>
    </w:p>
    <w:p w:rsidR="003F4995" w:rsidRPr="00627233" w:rsidRDefault="00C32BAC" w:rsidP="00C64AC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lastRenderedPageBreak/>
        <w:t>16</w:t>
      </w:r>
      <w:r w:rsidR="002028E6" w:rsidRPr="00627233">
        <w:rPr>
          <w:rFonts w:ascii="Book Antiqua" w:eastAsia="Book Antiqua" w:hAnsi="Book Antiqua"/>
        </w:rPr>
        <w:t xml:space="preserve">.2 Havendo recurso, a adjudicação do objeto ao licitante vencedor e a homologação do processo serão efetuadas pela Autoridade competente somente após </w:t>
      </w:r>
      <w:r w:rsidR="00013DEE" w:rsidRPr="00627233">
        <w:rPr>
          <w:rFonts w:ascii="Book Antiqua" w:eastAsia="Book Antiqua" w:hAnsi="Book Antiqua"/>
        </w:rPr>
        <w:t xml:space="preserve">a </w:t>
      </w:r>
      <w:r w:rsidR="002028E6" w:rsidRPr="00627233">
        <w:rPr>
          <w:rFonts w:ascii="Book Antiqua" w:eastAsia="Book Antiqua" w:hAnsi="Book Antiqua"/>
        </w:rPr>
        <w:t>apreciação pelo Pregoeiro.</w:t>
      </w:r>
    </w:p>
    <w:p w:rsidR="003F4995" w:rsidRDefault="00C64ACA"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16.3 Homologado o processo licitatório pela Autoridade Competente será editada a Ata de Registro de Preços e a </w:t>
      </w:r>
      <w:r>
        <w:rPr>
          <w:rFonts w:ascii="Book Antiqua" w:eastAsia="Book Antiqua" w:hAnsi="Book Antiqua"/>
          <w:b/>
        </w:rPr>
        <w:t>CONTRATADA</w:t>
      </w:r>
      <w:r>
        <w:rPr>
          <w:rFonts w:ascii="Book Antiqua" w:eastAsia="Book Antiqua" w:hAnsi="Book Antiqua"/>
        </w:rPr>
        <w:t xml:space="preserve"> será convocada via e-mail para assiná-la, devendo firmá-la </w:t>
      </w:r>
      <w:r w:rsidR="00D91BD7">
        <w:rPr>
          <w:rFonts w:ascii="Book Antiqua" w:eastAsia="Book Antiqua" w:hAnsi="Book Antiqua"/>
        </w:rPr>
        <w:t>e devolvê-la</w:t>
      </w:r>
      <w:r w:rsidR="003F4995">
        <w:rPr>
          <w:rFonts w:ascii="Book Antiqua" w:eastAsia="Book Antiqua" w:hAnsi="Book Antiqua"/>
        </w:rPr>
        <w:t xml:space="preserve"> </w:t>
      </w:r>
      <w:r w:rsidR="003F4995" w:rsidRPr="00E45CF3">
        <w:rPr>
          <w:rFonts w:ascii="Book Antiqua" w:hAnsi="Book Antiqua"/>
        </w:rPr>
        <w:t>no prazo</w:t>
      </w:r>
      <w:r w:rsidR="003F4995">
        <w:rPr>
          <w:rFonts w:ascii="Book Antiqua" w:hAnsi="Book Antiqua"/>
        </w:rPr>
        <w:t xml:space="preserve"> </w:t>
      </w:r>
      <w:r w:rsidR="003F4995" w:rsidRPr="009C469F">
        <w:rPr>
          <w:rFonts w:ascii="Book Antiqua" w:eastAsia="Book Antiqua" w:hAnsi="Book Antiqua"/>
          <w:b/>
        </w:rPr>
        <w:t xml:space="preserve">de até </w:t>
      </w:r>
      <w:proofErr w:type="gramStart"/>
      <w:r w:rsidR="003F4995" w:rsidRPr="009C469F">
        <w:rPr>
          <w:rFonts w:ascii="Book Antiqua" w:eastAsia="Book Antiqua" w:hAnsi="Book Antiqua"/>
          <w:b/>
        </w:rPr>
        <w:t>5</w:t>
      </w:r>
      <w:proofErr w:type="gramEnd"/>
      <w:r w:rsidR="003F4995" w:rsidRPr="009C469F">
        <w:rPr>
          <w:rFonts w:ascii="Book Antiqua" w:eastAsia="Book Antiqua" w:hAnsi="Book Antiqua"/>
          <w:b/>
        </w:rPr>
        <w:t xml:space="preserve"> (cinco) dias úteis após a convocação</w:t>
      </w:r>
      <w:r w:rsidR="003F4995">
        <w:rPr>
          <w:rFonts w:ascii="Book Antiqua" w:eastAsia="Book Antiqua" w:hAnsi="Book Antiqua"/>
          <w:b/>
        </w:rPr>
        <w:t>,</w:t>
      </w:r>
      <w:r w:rsidR="00D91BD7">
        <w:rPr>
          <w:rFonts w:ascii="Book Antiqua" w:eastAsia="Book Antiqua" w:hAnsi="Book Antiqua"/>
        </w:rPr>
        <w:t xml:space="preserve"> através do e-mail </w:t>
      </w:r>
      <w:hyperlink r:id="rId23" w:history="1">
        <w:r w:rsidR="00D91BD7" w:rsidRPr="00EA5E03">
          <w:rPr>
            <w:rStyle w:val="Hyperlink"/>
            <w:rFonts w:ascii="Book Antiqua" w:eastAsia="Book Antiqua" w:hAnsi="Book Antiqua"/>
          </w:rPr>
          <w:t>pregao@gaspar.sc.gov.br</w:t>
        </w:r>
      </w:hyperlink>
      <w:r w:rsidR="00D91BD7">
        <w:rPr>
          <w:rFonts w:ascii="Book Antiqua" w:eastAsia="Book Antiqua" w:hAnsi="Book Antiqua"/>
        </w:rPr>
        <w:t xml:space="preserve"> ou diretamente no Departamento de Compras e Licitações da Prefeitura Municipal de Gaspar </w:t>
      </w:r>
    </w:p>
    <w:p w:rsidR="002028E6" w:rsidRPr="00627233" w:rsidRDefault="00005EE4"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385D3B">
        <w:rPr>
          <w:rFonts w:ascii="Book Antiqua" w:eastAsia="Book Antiqua" w:hAnsi="Book Antiqua"/>
        </w:rPr>
        <w:t>.4</w:t>
      </w:r>
      <w:r w:rsidR="002028E6" w:rsidRPr="00627233">
        <w:rPr>
          <w:rFonts w:ascii="Book Antiqua" w:eastAsia="Book Antiqua" w:hAnsi="Book Antiqua"/>
        </w:rPr>
        <w:t xml:space="preserve"> Poderão ser registradas todas as empresas que manifestarem interesse em assinar a Ata com mesmo preço e mesmas condições do primeiro colocado, observando-se o seguinte:</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Os fornecedores ficarão disponíveis durante toda a vigência da Ata de Registro de Preços;</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Quando das contratações decorrentes do Registro de Preços será respeitada a ordem de classificação das empresas constantes na Ata.</w:t>
      </w:r>
    </w:p>
    <w:p w:rsidR="002028E6" w:rsidRDefault="00005EE4"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385D3B">
        <w:rPr>
          <w:rFonts w:ascii="Book Antiqua" w:eastAsia="Book Antiqua" w:hAnsi="Book Antiqua"/>
        </w:rPr>
        <w:t>.4</w:t>
      </w:r>
      <w:r w:rsidR="002028E6" w:rsidRPr="00627233">
        <w:rPr>
          <w:rFonts w:ascii="Book Antiqua" w:eastAsia="Book Antiqua" w:hAnsi="Book Antiqua"/>
        </w:rPr>
        <w:t>.1 Os demais fornecedores serão classificados neste processo, em ordem decrescente de preço proposto e poderão ser convocados para compor a Ata de Registro de Preços, nos casos previstos neste Edital e na Ata dele decorrente.</w:t>
      </w:r>
    </w:p>
    <w:p w:rsidR="002028E6" w:rsidRDefault="00B96ADD"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6F01AC">
        <w:rPr>
          <w:rFonts w:ascii="Book Antiqua" w:eastAsia="Book Antiqua" w:hAnsi="Book Antiqua"/>
        </w:rPr>
        <w:t>.5</w:t>
      </w:r>
      <w:r w:rsidR="002028E6" w:rsidRPr="00627233">
        <w:rPr>
          <w:rFonts w:ascii="Book Antiqua" w:eastAsia="Book Antiqua" w:hAnsi="Book Antiqua"/>
        </w:rPr>
        <w:t xml:space="preserve"> A recusa injustificada do detentor do preço registrado em assinar a Ata de Registro de Preços no prazo e condições estabelecidas, caracterizará o descumprimento total da obrigação assumida, sujeitando-o às penalidades previstas no item </w:t>
      </w:r>
      <w:r w:rsidR="007B6660">
        <w:rPr>
          <w:rFonts w:ascii="Book Antiqua" w:eastAsia="Book Antiqua" w:hAnsi="Book Antiqua"/>
        </w:rPr>
        <w:t>Infrações e Sanções Administrativa</w:t>
      </w:r>
      <w:r w:rsidR="00A94294">
        <w:rPr>
          <w:rFonts w:ascii="Book Antiqua" w:eastAsia="Book Antiqua" w:hAnsi="Book Antiqua"/>
        </w:rPr>
        <w:t>s</w:t>
      </w:r>
      <w:r w:rsidR="002028E6" w:rsidRPr="008E52F6">
        <w:rPr>
          <w:rFonts w:ascii="Book Antiqua" w:eastAsia="Book Antiqua" w:hAnsi="Book Antiqua"/>
        </w:rPr>
        <w:t xml:space="preserve"> deste Edital.</w:t>
      </w:r>
    </w:p>
    <w:p w:rsidR="008A5539" w:rsidRDefault="008A5539"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002028E6" w:rsidRPr="00627233">
        <w:rPr>
          <w:rFonts w:ascii="Book Antiqua" w:eastAsia="Book Antiqua" w:hAnsi="Book Antiqua"/>
        </w:rPr>
        <w:t xml:space="preserve">.1 Nas hipóteses de recusa do adjudicatário em firmar a Ata de Registro de Preços, a autoridade competente poderá convocar os demais </w:t>
      </w:r>
      <w:proofErr w:type="gramStart"/>
      <w:r w:rsidR="002028E6" w:rsidRPr="00627233">
        <w:rPr>
          <w:rFonts w:ascii="Book Antiqua" w:eastAsia="Book Antiqua" w:hAnsi="Book Antiqua"/>
        </w:rPr>
        <w:t>licitantes para assinar a Ata, observada</w:t>
      </w:r>
      <w:proofErr w:type="gramEnd"/>
      <w:r w:rsidR="002028E6" w:rsidRPr="00627233">
        <w:rPr>
          <w:rFonts w:ascii="Book Antiqua" w:eastAsia="Book Antiqua" w:hAnsi="Book Antiqua"/>
        </w:rPr>
        <w:t xml:space="preserve"> a ordem de classificação e os procedimentos de habilitação referidos no presente Edital</w:t>
      </w:r>
      <w:r>
        <w:rPr>
          <w:rFonts w:ascii="Book Antiqua" w:eastAsia="Book Antiqua" w:hAnsi="Book Antiqua"/>
        </w:rPr>
        <w:t>.</w:t>
      </w:r>
    </w:p>
    <w:p w:rsidR="002028E6" w:rsidRPr="00627233" w:rsidRDefault="004B0E20"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002028E6" w:rsidRPr="00627233">
        <w:rPr>
          <w:rFonts w:ascii="Book Antiqua" w:eastAsia="Book Antiqua" w:hAnsi="Book Antiqua"/>
        </w:rPr>
        <w:t>No caso do licitante vencedor não apresentar situação regular no ato das solicitações, sem prejuízo das sanções cabíveis, serão convocados os licitantes remanescentes na seguinte ordem:</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As empresas que, na sessão do Pregão manifestaram interesse e assinaram a Ata de Registro de Preços nas mesmas condições do primeiro colocado;</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Na ausência de empresas nas condições da alínea anterior, as que vierem a assinar a Ata de Registro de Preços, quando convocadas, respeitando-se a ordem de classificação.</w:t>
      </w:r>
    </w:p>
    <w:p w:rsidR="00CB5EBE" w:rsidRDefault="00CB5EBE"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p>
    <w:p w:rsidR="002028E6" w:rsidRPr="00627233" w:rsidRDefault="008D71F5"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rPr>
      </w:pPr>
      <w:r>
        <w:rPr>
          <w:rFonts w:ascii="Book Antiqua" w:hAnsi="Book Antiqua"/>
          <w:b/>
        </w:rPr>
        <w:t>17</w:t>
      </w:r>
      <w:r w:rsidR="002028E6" w:rsidRPr="00627233">
        <w:rPr>
          <w:rFonts w:ascii="Book Antiqua" w:hAnsi="Book Antiqua"/>
          <w:b/>
        </w:rPr>
        <w:t>. DA ATA DE REGISTRO DE PREÇOS E DA CONTRATAÇÃO</w:t>
      </w:r>
      <w:r w:rsidR="002E1E05">
        <w:rPr>
          <w:rFonts w:ascii="Book Antiqua" w:hAnsi="Book Antiqua"/>
          <w:b/>
        </w:rPr>
        <w:t xml:space="preserve"> </w:t>
      </w:r>
    </w:p>
    <w:p w:rsidR="00837F6D" w:rsidRPr="00837F6D" w:rsidRDefault="008D71F5" w:rsidP="00837F6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eastAsia="Book Antiqua" w:hAnsi="Book Antiqua"/>
        </w:rPr>
        <w:t>17</w:t>
      </w:r>
      <w:r w:rsidR="002028E6" w:rsidRPr="00627233">
        <w:rPr>
          <w:rFonts w:ascii="Book Antiqua" w:eastAsia="Book Antiqua" w:hAnsi="Book Antiqua"/>
        </w:rPr>
        <w:t xml:space="preserve">.1 </w:t>
      </w:r>
      <w:r w:rsidR="00837F6D" w:rsidRPr="00837F6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0068214A" w:rsidRPr="00E32266">
        <w:rPr>
          <w:rFonts w:ascii="Book Antiqua" w:eastAsia="Book Antiqua" w:hAnsi="Book Antiqua"/>
        </w:rPr>
        <w:t>Lei Federal n° 14.133/2021</w:t>
      </w:r>
      <w:r w:rsidR="00837F6D" w:rsidRPr="00837F6D">
        <w:rPr>
          <w:color w:val="000000" w:themeColor="text1"/>
        </w:rPr>
        <w:t>.</w:t>
      </w:r>
    </w:p>
    <w:p w:rsidR="002028E6" w:rsidRPr="00627233" w:rsidRDefault="00543720"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2028E6" w:rsidRPr="00627233">
        <w:rPr>
          <w:rFonts w:ascii="Book Antiqua" w:eastAsia="Book Antiqua" w:hAnsi="Book Antiqua"/>
        </w:rPr>
        <w:t>.2 Constam da Minuta da Ata de Registro de Preços as condições e a forma de pagamento, as sanções para o caso de inadimplemento e as demais obrigações das partes, integrando este Edital.</w:t>
      </w:r>
    </w:p>
    <w:p w:rsidR="002028E6" w:rsidRDefault="00543720"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17</w:t>
      </w:r>
      <w:r w:rsidR="002028E6" w:rsidRPr="00604177">
        <w:rPr>
          <w:rFonts w:ascii="Book Antiqua" w:eastAsia="Book Antiqua" w:hAnsi="Book Antiqua"/>
        </w:rPr>
        <w:t>.3 A Ata de Registro de Preços terá vigência de 01 (um) ano, a partir da data de homologação d</w:t>
      </w:r>
      <w:r w:rsidR="00B840B0" w:rsidRPr="00604177">
        <w:rPr>
          <w:rFonts w:ascii="Book Antiqua" w:eastAsia="Book Antiqua" w:hAnsi="Book Antiqua"/>
        </w:rPr>
        <w:t>esta</w:t>
      </w:r>
      <w:r w:rsidR="00E03DB2" w:rsidRPr="00604177">
        <w:rPr>
          <w:rFonts w:ascii="Book Antiqua" w:eastAsia="Book Antiqua" w:hAnsi="Book Antiqua"/>
        </w:rPr>
        <w:t xml:space="preserve"> pela Autoridade Competente e poderá ser prorrogada por igual período, desde que comprovado o preço vantajoso</w:t>
      </w:r>
      <w:r w:rsidR="006B26CF" w:rsidRPr="00604177">
        <w:rPr>
          <w:rFonts w:ascii="Book Antiqua" w:eastAsia="Book Antiqua" w:hAnsi="Book Antiqua"/>
        </w:rPr>
        <w:t xml:space="preserve">, </w:t>
      </w:r>
      <w:r w:rsidR="006B26CF" w:rsidRPr="00604177">
        <w:rPr>
          <w:rFonts w:ascii="Book Antiqua" w:hAnsi="Book Antiqua"/>
          <w:color w:val="000000" w:themeColor="text1"/>
        </w:rPr>
        <w:t xml:space="preserve">nos termos do Art. 84 da </w:t>
      </w:r>
      <w:r w:rsidR="00022F19" w:rsidRPr="00E32266">
        <w:rPr>
          <w:rFonts w:ascii="Book Antiqua" w:eastAsia="Book Antiqua" w:hAnsi="Book Antiqua"/>
        </w:rPr>
        <w:t>Lei Federal n° 14.133/2021</w:t>
      </w:r>
      <w:r w:rsidR="006B26CF" w:rsidRPr="00604177">
        <w:rPr>
          <w:color w:val="000000" w:themeColor="text1"/>
        </w:rPr>
        <w:t>.</w:t>
      </w:r>
    </w:p>
    <w:p w:rsidR="0092396C" w:rsidRPr="00485FA6" w:rsidRDefault="00543720" w:rsidP="00953D0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sidRPr="00485FA6">
        <w:rPr>
          <w:rFonts w:ascii="Book Antiqua" w:eastAsia="Book Antiqua" w:hAnsi="Book Antiqua"/>
          <w:color w:val="000000" w:themeColor="text1"/>
        </w:rPr>
        <w:t>17</w:t>
      </w:r>
      <w:r w:rsidR="00462D72" w:rsidRPr="00485FA6">
        <w:rPr>
          <w:rFonts w:ascii="Book Antiqua" w:eastAsia="Book Antiqua" w:hAnsi="Book Antiqua"/>
          <w:color w:val="000000" w:themeColor="text1"/>
        </w:rPr>
        <w:t xml:space="preserve">.3.1 </w:t>
      </w:r>
      <w:r w:rsidR="00973792" w:rsidRPr="00485FA6">
        <w:rPr>
          <w:rFonts w:ascii="Book Antiqua" w:eastAsia="Book Antiqua" w:hAnsi="Book Antiqua"/>
          <w:color w:val="000000" w:themeColor="text1"/>
        </w:rPr>
        <w:t xml:space="preserve">O contrato decorrente da Ata de Registro de Preços terá sua vigência estabelecida no instrumento convocatório e será </w:t>
      </w:r>
      <w:r w:rsidR="00973792" w:rsidRPr="00485FA6">
        <w:rPr>
          <w:rFonts w:ascii="Book Antiqua" w:hAnsi="Book Antiqua"/>
          <w:color w:val="000000" w:themeColor="text1"/>
        </w:rPr>
        <w:t>regido pelas</w:t>
      </w:r>
      <w:r w:rsidR="00973792" w:rsidRPr="00485FA6">
        <w:rPr>
          <w:rFonts w:ascii="Book Antiqua" w:hAnsi="Book Antiqua"/>
          <w:color w:val="000000" w:themeColor="text1"/>
          <w:spacing w:val="16"/>
        </w:rPr>
        <w:t xml:space="preserve"> </w:t>
      </w:r>
      <w:r w:rsidR="00973792" w:rsidRPr="00485FA6">
        <w:rPr>
          <w:rFonts w:ascii="Book Antiqua" w:hAnsi="Book Antiqua"/>
          <w:color w:val="000000" w:themeColor="text1"/>
        </w:rPr>
        <w:t>disposições</w:t>
      </w:r>
      <w:r w:rsidR="00973792" w:rsidRPr="00485FA6">
        <w:rPr>
          <w:rFonts w:ascii="Book Antiqua" w:hAnsi="Book Antiqua"/>
          <w:color w:val="000000" w:themeColor="text1"/>
          <w:spacing w:val="16"/>
        </w:rPr>
        <w:t xml:space="preserve"> </w:t>
      </w:r>
      <w:r w:rsidR="00973792" w:rsidRPr="00485FA6">
        <w:rPr>
          <w:rFonts w:ascii="Book Antiqua" w:hAnsi="Book Antiqua"/>
          <w:color w:val="000000" w:themeColor="text1"/>
        </w:rPr>
        <w:t>da Lei</w:t>
      </w:r>
      <w:r w:rsidR="00973792" w:rsidRPr="00485FA6">
        <w:rPr>
          <w:rFonts w:ascii="Book Antiqua" w:hAnsi="Book Antiqua"/>
          <w:color w:val="000000" w:themeColor="text1"/>
          <w:spacing w:val="-3"/>
        </w:rPr>
        <w:t xml:space="preserve"> Federal </w:t>
      </w:r>
      <w:r w:rsidR="00973792" w:rsidRPr="00485FA6">
        <w:rPr>
          <w:rFonts w:ascii="Book Antiqua" w:hAnsi="Book Antiqua"/>
          <w:color w:val="000000" w:themeColor="text1"/>
        </w:rPr>
        <w:t>nº</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14.133/2021</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aplicando-se as normas e os</w:t>
      </w:r>
      <w:r w:rsidR="00973792" w:rsidRPr="00485FA6">
        <w:rPr>
          <w:rFonts w:ascii="Book Antiqua" w:hAnsi="Book Antiqua"/>
          <w:color w:val="000000" w:themeColor="text1"/>
          <w:spacing w:val="1"/>
        </w:rPr>
        <w:t xml:space="preserve"> </w:t>
      </w:r>
      <w:r w:rsidR="00973792" w:rsidRPr="00485FA6">
        <w:rPr>
          <w:rFonts w:ascii="Book Antiqua" w:hAnsi="Book Antiqua"/>
          <w:color w:val="000000" w:themeColor="text1"/>
        </w:rPr>
        <w:t>mesmos</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pressupostos</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previstos</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na</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Seção</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3</w:t>
      </w:r>
      <w:r w:rsidR="00973792" w:rsidRPr="00485FA6">
        <w:rPr>
          <w:rFonts w:ascii="Book Antiqua" w:hAnsi="Book Antiqua"/>
          <w:color w:val="000000" w:themeColor="text1"/>
          <w:spacing w:val="-1"/>
        </w:rPr>
        <w:t xml:space="preserve"> </w:t>
      </w:r>
      <w:r w:rsidR="00973792" w:rsidRPr="00485FA6">
        <w:rPr>
          <w:rFonts w:ascii="Book Antiqua" w:hAnsi="Book Antiqua"/>
          <w:color w:val="000000" w:themeColor="text1"/>
        </w:rPr>
        <w:t>do</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Capítulo</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 xml:space="preserve">V do </w:t>
      </w:r>
      <w:r w:rsidR="00485FA6" w:rsidRPr="00485FA6">
        <w:rPr>
          <w:rFonts w:ascii="Book Antiqua" w:eastAsia="Book Antiqua" w:hAnsi="Book Antiqua"/>
          <w:color w:val="000000" w:themeColor="text1"/>
        </w:rPr>
        <w:t>Decreto Municipal nº 11.384/2023</w:t>
      </w:r>
      <w:r w:rsidR="00973792" w:rsidRPr="00485FA6">
        <w:rPr>
          <w:rFonts w:ascii="Book Antiqua" w:hAnsi="Book Antiqua"/>
          <w:color w:val="000000" w:themeColor="text1"/>
        </w:rPr>
        <w:t>.</w:t>
      </w:r>
    </w:p>
    <w:p w:rsidR="00611CBF" w:rsidRPr="00485FA6" w:rsidRDefault="00310DAA"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rPr>
        <w:t>17.4 A Ata de Registro de P</w:t>
      </w:r>
      <w:r w:rsidR="00923530" w:rsidRPr="006E13D0">
        <w:rPr>
          <w:rFonts w:ascii="Book Antiqua" w:hAnsi="Book Antiqua"/>
        </w:rPr>
        <w:t>reços pode sofrer reajuste, repactuação ou revisão, aplicando-se</w:t>
      </w:r>
      <w:r w:rsidR="00923530" w:rsidRPr="006E13D0">
        <w:rPr>
          <w:rFonts w:ascii="Book Antiqua" w:hAnsi="Book Antiqua"/>
          <w:spacing w:val="1"/>
        </w:rPr>
        <w:t xml:space="preserve"> </w:t>
      </w:r>
      <w:r w:rsidR="00923530" w:rsidRPr="006E13D0">
        <w:rPr>
          <w:rFonts w:ascii="Book Antiqua" w:hAnsi="Book Antiqua"/>
        </w:rPr>
        <w:t>as</w:t>
      </w:r>
      <w:r w:rsidR="00923530" w:rsidRPr="006E13D0">
        <w:rPr>
          <w:rFonts w:ascii="Book Antiqua" w:hAnsi="Book Antiqua"/>
          <w:spacing w:val="1"/>
        </w:rPr>
        <w:t xml:space="preserve"> </w:t>
      </w:r>
      <w:r w:rsidR="00923530" w:rsidRPr="006E13D0">
        <w:rPr>
          <w:rFonts w:ascii="Book Antiqua" w:hAnsi="Book Antiqua"/>
        </w:rPr>
        <w:t>normas</w:t>
      </w:r>
      <w:r w:rsidR="00923530" w:rsidRPr="006E13D0">
        <w:rPr>
          <w:rFonts w:ascii="Book Antiqua" w:hAnsi="Book Antiqua"/>
          <w:spacing w:val="1"/>
        </w:rPr>
        <w:t xml:space="preserve"> </w:t>
      </w:r>
      <w:r w:rsidR="00923530" w:rsidRPr="006E13D0">
        <w:rPr>
          <w:rFonts w:ascii="Book Antiqua" w:hAnsi="Book Antiqua"/>
        </w:rPr>
        <w:t>e</w:t>
      </w:r>
      <w:r w:rsidR="00923530" w:rsidRPr="006E13D0">
        <w:rPr>
          <w:rFonts w:ascii="Book Antiqua" w:hAnsi="Book Antiqua"/>
          <w:spacing w:val="1"/>
        </w:rPr>
        <w:t xml:space="preserve"> </w:t>
      </w:r>
      <w:r w:rsidR="00923530" w:rsidRPr="006E13D0">
        <w:rPr>
          <w:rFonts w:ascii="Book Antiqua" w:hAnsi="Book Antiqua"/>
        </w:rPr>
        <w:t>os</w:t>
      </w:r>
      <w:r w:rsidR="00923530" w:rsidRPr="006E13D0">
        <w:rPr>
          <w:rFonts w:ascii="Book Antiqua" w:hAnsi="Book Antiqua"/>
          <w:spacing w:val="1"/>
        </w:rPr>
        <w:t xml:space="preserve"> </w:t>
      </w:r>
      <w:r w:rsidR="00923530" w:rsidRPr="006E13D0">
        <w:rPr>
          <w:rFonts w:ascii="Book Antiqua" w:hAnsi="Book Antiqua"/>
        </w:rPr>
        <w:t>mesmos</w:t>
      </w:r>
      <w:r w:rsidR="00923530" w:rsidRPr="006E13D0">
        <w:rPr>
          <w:rFonts w:ascii="Book Antiqua" w:hAnsi="Book Antiqua"/>
          <w:spacing w:val="1"/>
        </w:rPr>
        <w:t xml:space="preserve"> </w:t>
      </w:r>
      <w:r w:rsidR="00923530" w:rsidRPr="006E13D0">
        <w:rPr>
          <w:rFonts w:ascii="Book Antiqua" w:hAnsi="Book Antiqua"/>
        </w:rPr>
        <w:t>pressupostos</w:t>
      </w:r>
      <w:r w:rsidR="00923530" w:rsidRPr="006E13D0">
        <w:rPr>
          <w:rFonts w:ascii="Book Antiqua" w:hAnsi="Book Antiqua"/>
          <w:spacing w:val="1"/>
        </w:rPr>
        <w:t xml:space="preserve"> </w:t>
      </w:r>
      <w:r w:rsidR="00923530" w:rsidRPr="006E13D0">
        <w:rPr>
          <w:rFonts w:ascii="Book Antiqua" w:hAnsi="Book Antiqua"/>
        </w:rPr>
        <w:t>previstos</w:t>
      </w:r>
      <w:r w:rsidR="00923530" w:rsidRPr="006E13D0">
        <w:rPr>
          <w:rFonts w:ascii="Book Antiqua" w:hAnsi="Book Antiqua"/>
          <w:spacing w:val="1"/>
        </w:rPr>
        <w:t xml:space="preserve"> </w:t>
      </w:r>
      <w:r w:rsidR="00923530" w:rsidRPr="00485FA6">
        <w:rPr>
          <w:rFonts w:ascii="Book Antiqua" w:hAnsi="Book Antiqua"/>
          <w:color w:val="000000" w:themeColor="text1"/>
        </w:rPr>
        <w:t>na</w:t>
      </w:r>
      <w:r w:rsidR="00923530" w:rsidRPr="00485FA6">
        <w:rPr>
          <w:rFonts w:ascii="Book Antiqua" w:hAnsi="Book Antiqua"/>
          <w:color w:val="000000" w:themeColor="text1"/>
          <w:spacing w:val="1"/>
        </w:rPr>
        <w:t xml:space="preserve"> </w:t>
      </w:r>
      <w:r w:rsidR="006E13D0" w:rsidRPr="00485FA6">
        <w:rPr>
          <w:rFonts w:ascii="Book Antiqua" w:hAnsi="Book Antiqua"/>
          <w:color w:val="000000" w:themeColor="text1"/>
        </w:rPr>
        <w:t>Seção</w:t>
      </w:r>
      <w:r w:rsidR="006E13D0" w:rsidRPr="00485FA6">
        <w:rPr>
          <w:rFonts w:ascii="Book Antiqua" w:hAnsi="Book Antiqua"/>
          <w:color w:val="000000" w:themeColor="text1"/>
          <w:spacing w:val="-2"/>
        </w:rPr>
        <w:t xml:space="preserve"> </w:t>
      </w:r>
      <w:r w:rsidR="006E13D0" w:rsidRPr="00485FA6">
        <w:rPr>
          <w:rFonts w:ascii="Book Antiqua" w:hAnsi="Book Antiqua"/>
          <w:color w:val="000000" w:themeColor="text1"/>
        </w:rPr>
        <w:t>3</w:t>
      </w:r>
      <w:r w:rsidR="006E13D0" w:rsidRPr="00485FA6">
        <w:rPr>
          <w:rFonts w:ascii="Book Antiqua" w:hAnsi="Book Antiqua"/>
          <w:color w:val="000000" w:themeColor="text1"/>
          <w:spacing w:val="-1"/>
        </w:rPr>
        <w:t xml:space="preserve"> </w:t>
      </w:r>
      <w:r w:rsidR="006E13D0" w:rsidRPr="00485FA6">
        <w:rPr>
          <w:rFonts w:ascii="Book Antiqua" w:hAnsi="Book Antiqua"/>
          <w:color w:val="000000" w:themeColor="text1"/>
        </w:rPr>
        <w:t>do</w:t>
      </w:r>
      <w:r w:rsidR="006E13D0" w:rsidRPr="00485FA6">
        <w:rPr>
          <w:rFonts w:ascii="Book Antiqua" w:hAnsi="Book Antiqua"/>
          <w:color w:val="000000" w:themeColor="text1"/>
          <w:spacing w:val="-3"/>
        </w:rPr>
        <w:t xml:space="preserve"> </w:t>
      </w:r>
      <w:r w:rsidR="006E13D0" w:rsidRPr="00485FA6">
        <w:rPr>
          <w:rFonts w:ascii="Book Antiqua" w:hAnsi="Book Antiqua"/>
          <w:color w:val="000000" w:themeColor="text1"/>
        </w:rPr>
        <w:t>Capítulo</w:t>
      </w:r>
      <w:r w:rsidR="006E13D0" w:rsidRPr="00485FA6">
        <w:rPr>
          <w:rFonts w:ascii="Book Antiqua" w:hAnsi="Book Antiqua"/>
          <w:color w:val="000000" w:themeColor="text1"/>
          <w:spacing w:val="-2"/>
        </w:rPr>
        <w:t xml:space="preserve"> </w:t>
      </w:r>
      <w:r w:rsidR="006E13D0" w:rsidRPr="00485FA6">
        <w:rPr>
          <w:rFonts w:ascii="Book Antiqua" w:hAnsi="Book Antiqua"/>
          <w:color w:val="000000" w:themeColor="text1"/>
        </w:rPr>
        <w:t xml:space="preserve">V do </w:t>
      </w:r>
      <w:r w:rsidR="00485FA6" w:rsidRPr="00485FA6">
        <w:rPr>
          <w:rFonts w:ascii="Book Antiqua" w:eastAsia="Book Antiqua" w:hAnsi="Book Antiqua"/>
          <w:color w:val="000000" w:themeColor="text1"/>
        </w:rPr>
        <w:t>Decreto Municipal nº 11.384/2023</w:t>
      </w:r>
      <w:r w:rsidR="006E13D0" w:rsidRPr="00485FA6">
        <w:rPr>
          <w:rFonts w:ascii="Book Antiqua" w:hAnsi="Book Antiqua"/>
          <w:color w:val="000000" w:themeColor="text1"/>
        </w:rPr>
        <w:t>.</w:t>
      </w:r>
    </w:p>
    <w:p w:rsidR="00611CBF" w:rsidRDefault="00611CBF" w:rsidP="00611CB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17.4.1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611CBF" w:rsidRDefault="00611CBF" w:rsidP="00611CB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17.4.2</w:t>
      </w:r>
      <w:r w:rsidRPr="00627233">
        <w:rPr>
          <w:rFonts w:ascii="Book Antiqua" w:eastAsia="Book Antiqua" w:hAnsi="Book Antiqua"/>
        </w:rPr>
        <w:t xml:space="preserve"> As alterações de preç</w:t>
      </w:r>
      <w:r>
        <w:rPr>
          <w:rFonts w:ascii="Book Antiqua" w:eastAsia="Book Antiqua" w:hAnsi="Book Antiqua"/>
        </w:rPr>
        <w:t>os oriundos de</w:t>
      </w:r>
      <w:r w:rsidRPr="00627233">
        <w:rPr>
          <w:rFonts w:ascii="Book Antiqua" w:eastAsia="Book Antiqua" w:hAnsi="Book Antiqua"/>
        </w:rPr>
        <w:t xml:space="preserve"> </w:t>
      </w:r>
      <w:r w:rsidRPr="006E13D0">
        <w:rPr>
          <w:rFonts w:ascii="Book Antiqua" w:hAnsi="Book Antiqua"/>
        </w:rPr>
        <w:t>reajuste, repactuação ou revisão</w:t>
      </w:r>
      <w:r>
        <w:rPr>
          <w:rFonts w:ascii="Book Antiqua" w:eastAsia="Book Antiqua" w:hAnsi="Book Antiqua"/>
        </w:rPr>
        <w:t xml:space="preserve"> </w:t>
      </w:r>
      <w:r w:rsidRPr="00627233">
        <w:rPr>
          <w:rFonts w:ascii="Book Antiqua" w:eastAsia="Book Antiqua" w:hAnsi="Book Antiqua"/>
        </w:rPr>
        <w:t>serão publicadas na imprensa oficial</w:t>
      </w:r>
      <w:r>
        <w:rPr>
          <w:rFonts w:ascii="Book Antiqua" w:eastAsia="Book Antiqua" w:hAnsi="Book Antiqua"/>
        </w:rPr>
        <w:t xml:space="preserve">. </w:t>
      </w:r>
    </w:p>
    <w:p w:rsidR="0092396C" w:rsidRDefault="00611CBF" w:rsidP="0092396C">
      <w:pPr>
        <w:tabs>
          <w:tab w:val="left" w:pos="9498"/>
        </w:tabs>
        <w:ind w:right="-852"/>
        <w:rPr>
          <w:rFonts w:ascii="Book Antiqua" w:hAnsi="Book Antiqua"/>
          <w:color w:val="000000" w:themeColor="text1"/>
        </w:rPr>
      </w:pPr>
      <w:r>
        <w:rPr>
          <w:rFonts w:ascii="Book Antiqua" w:hAnsi="Book Antiqua"/>
        </w:rPr>
        <w:t>17</w:t>
      </w:r>
      <w:r w:rsidR="0092396C">
        <w:rPr>
          <w:rFonts w:ascii="Book Antiqua" w:hAnsi="Book Antiqua"/>
        </w:rPr>
        <w:t>.</w:t>
      </w:r>
      <w:r>
        <w:rPr>
          <w:rFonts w:ascii="Book Antiqua" w:hAnsi="Book Antiqua"/>
        </w:rPr>
        <w:t>5</w:t>
      </w:r>
      <w:r w:rsidR="0092396C">
        <w:rPr>
          <w:rFonts w:ascii="Book Antiqua" w:hAnsi="Book Antiqua"/>
        </w:rPr>
        <w:t xml:space="preserve"> </w:t>
      </w:r>
      <w:r w:rsidR="0092396C" w:rsidRPr="0048495A">
        <w:rPr>
          <w:rFonts w:ascii="Book Antiqua" w:hAnsi="Book Antiqua"/>
        </w:rPr>
        <w:t xml:space="preserve">A </w:t>
      </w:r>
      <w:r w:rsidR="0092396C">
        <w:rPr>
          <w:rFonts w:ascii="Book Antiqua" w:hAnsi="Book Antiqua"/>
        </w:rPr>
        <w:t>Ata de Registro d</w:t>
      </w:r>
      <w:r w:rsidR="0092396C" w:rsidRPr="0048495A">
        <w:rPr>
          <w:rFonts w:ascii="Book Antiqua" w:hAnsi="Book Antiqua"/>
        </w:rPr>
        <w:t>e Preços pode ser obje</w:t>
      </w:r>
      <w:r w:rsidR="0092396C">
        <w:rPr>
          <w:rFonts w:ascii="Book Antiqua" w:hAnsi="Book Antiqua"/>
        </w:rPr>
        <w:t xml:space="preserve">to de alteração, aplicando-se, no que </w:t>
      </w:r>
      <w:proofErr w:type="gramStart"/>
      <w:r w:rsidR="0092396C">
        <w:rPr>
          <w:rFonts w:ascii="Book Antiqua" w:hAnsi="Book Antiqua"/>
        </w:rPr>
        <w:t>couber</w:t>
      </w:r>
      <w:proofErr w:type="gramEnd"/>
      <w:r w:rsidR="0092396C">
        <w:rPr>
          <w:rFonts w:ascii="Book Antiqua" w:hAnsi="Book Antiqua"/>
        </w:rPr>
        <w:t xml:space="preserve">, as </w:t>
      </w:r>
      <w:r w:rsidR="0092396C" w:rsidRPr="0048495A">
        <w:rPr>
          <w:rFonts w:ascii="Book Antiqua" w:hAnsi="Book Antiqua"/>
        </w:rPr>
        <w:t xml:space="preserve">normas e os mesmos pressupostos previstos na </w:t>
      </w:r>
      <w:r w:rsidR="0092396C" w:rsidRPr="005C5065">
        <w:rPr>
          <w:rFonts w:ascii="Book Antiqua" w:hAnsi="Book Antiqua"/>
          <w:color w:val="000000" w:themeColor="text1"/>
        </w:rPr>
        <w:t>Seção</w:t>
      </w:r>
      <w:r w:rsidR="0092396C" w:rsidRPr="005C5065">
        <w:rPr>
          <w:rFonts w:ascii="Book Antiqua" w:hAnsi="Book Antiqua"/>
          <w:color w:val="000000" w:themeColor="text1"/>
          <w:spacing w:val="-2"/>
        </w:rPr>
        <w:t xml:space="preserve"> </w:t>
      </w:r>
      <w:r w:rsidR="0092396C" w:rsidRPr="005C5065">
        <w:rPr>
          <w:rFonts w:ascii="Book Antiqua" w:hAnsi="Book Antiqua"/>
          <w:color w:val="000000" w:themeColor="text1"/>
        </w:rPr>
        <w:t>3</w:t>
      </w:r>
      <w:r w:rsidR="0092396C" w:rsidRPr="005C5065">
        <w:rPr>
          <w:rFonts w:ascii="Book Antiqua" w:hAnsi="Book Antiqua"/>
          <w:color w:val="000000" w:themeColor="text1"/>
          <w:spacing w:val="-1"/>
        </w:rPr>
        <w:t xml:space="preserve"> </w:t>
      </w:r>
      <w:r w:rsidR="0092396C" w:rsidRPr="005C5065">
        <w:rPr>
          <w:rFonts w:ascii="Book Antiqua" w:hAnsi="Book Antiqua"/>
          <w:color w:val="000000" w:themeColor="text1"/>
        </w:rPr>
        <w:t>do</w:t>
      </w:r>
      <w:r w:rsidR="0092396C" w:rsidRPr="005C5065">
        <w:rPr>
          <w:rFonts w:ascii="Book Antiqua" w:hAnsi="Book Antiqua"/>
          <w:color w:val="000000" w:themeColor="text1"/>
          <w:spacing w:val="-3"/>
        </w:rPr>
        <w:t xml:space="preserve"> </w:t>
      </w:r>
      <w:r w:rsidR="0092396C" w:rsidRPr="005C5065">
        <w:rPr>
          <w:rFonts w:ascii="Book Antiqua" w:hAnsi="Book Antiqua"/>
          <w:color w:val="000000" w:themeColor="text1"/>
        </w:rPr>
        <w:t>Capítulo</w:t>
      </w:r>
      <w:r w:rsidR="0092396C" w:rsidRPr="005C5065">
        <w:rPr>
          <w:rFonts w:ascii="Book Antiqua" w:hAnsi="Book Antiqua"/>
          <w:color w:val="000000" w:themeColor="text1"/>
          <w:spacing w:val="-2"/>
        </w:rPr>
        <w:t xml:space="preserve"> </w:t>
      </w:r>
      <w:r w:rsidR="0092396C" w:rsidRPr="005C5065">
        <w:rPr>
          <w:rFonts w:ascii="Book Antiqua" w:hAnsi="Book Antiqua"/>
          <w:color w:val="000000" w:themeColor="text1"/>
        </w:rPr>
        <w:t xml:space="preserve">V do </w:t>
      </w:r>
      <w:r w:rsidR="005C5065" w:rsidRPr="005C5065">
        <w:rPr>
          <w:rFonts w:ascii="Book Antiqua" w:eastAsia="Book Antiqua" w:hAnsi="Book Antiqua"/>
          <w:color w:val="000000" w:themeColor="text1"/>
        </w:rPr>
        <w:t>Decreto Municipal nº 11.384/2023</w:t>
      </w:r>
      <w:r w:rsidR="0092396C" w:rsidRPr="005C5065">
        <w:rPr>
          <w:rFonts w:ascii="Book Antiqua" w:hAnsi="Book Antiqua"/>
          <w:color w:val="000000" w:themeColor="text1"/>
        </w:rPr>
        <w:t xml:space="preserve"> e nos</w:t>
      </w:r>
      <w:r w:rsidR="0092396C">
        <w:rPr>
          <w:rFonts w:ascii="Book Antiqua" w:hAnsi="Book Antiqua"/>
          <w:color w:val="FF0000"/>
        </w:rPr>
        <w:t xml:space="preserve"> </w:t>
      </w:r>
      <w:r w:rsidR="0092396C" w:rsidRPr="00F1185E">
        <w:rPr>
          <w:rFonts w:ascii="Book Antiqua" w:hAnsi="Book Antiqua"/>
          <w:color w:val="000000" w:themeColor="text1"/>
        </w:rPr>
        <w:t>Art. 124 a 130, da Lei Federal nº 14.133/2021</w:t>
      </w:r>
      <w:r w:rsidR="0092396C">
        <w:rPr>
          <w:rFonts w:ascii="Book Antiqua" w:hAnsi="Book Antiqua"/>
          <w:color w:val="000000" w:themeColor="text1"/>
        </w:rPr>
        <w:t>.</w:t>
      </w:r>
    </w:p>
    <w:p w:rsidR="00702D7B" w:rsidRPr="005C5065" w:rsidRDefault="00702D7B"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bCs/>
        </w:rPr>
        <w:lastRenderedPageBreak/>
        <w:t>17.</w:t>
      </w:r>
      <w:r w:rsidR="00611CBF">
        <w:rPr>
          <w:rFonts w:ascii="Book Antiqua" w:hAnsi="Book Antiqua"/>
          <w:bCs/>
        </w:rPr>
        <w:t>6</w:t>
      </w:r>
      <w:r>
        <w:rPr>
          <w:rFonts w:ascii="Book Antiqua" w:hAnsi="Book Antiqua"/>
          <w:bCs/>
        </w:rPr>
        <w:t xml:space="preserve"> </w:t>
      </w:r>
      <w:r w:rsidR="002548A9">
        <w:rPr>
          <w:rFonts w:ascii="Book Antiqua" w:hAnsi="Book Antiqua"/>
          <w:bCs/>
        </w:rPr>
        <w:t>Para as Atas de Registro de Preços a</w:t>
      </w:r>
      <w:r w:rsidRPr="003F02E0">
        <w:rPr>
          <w:rFonts w:ascii="Book Antiqua" w:hAnsi="Book Antiqua"/>
          <w:bCs/>
        </w:rPr>
        <w:t>plica</w:t>
      </w:r>
      <w:r w:rsidR="00063280">
        <w:rPr>
          <w:rFonts w:ascii="Book Antiqua" w:hAnsi="Book Antiqua"/>
          <w:bCs/>
        </w:rPr>
        <w:t>m</w:t>
      </w:r>
      <w:r w:rsidRPr="003F02E0">
        <w:rPr>
          <w:rFonts w:ascii="Book Antiqua" w:hAnsi="Book Antiqua"/>
          <w:bCs/>
        </w:rPr>
        <w:t>-se</w:t>
      </w:r>
      <w:r w:rsidR="002548A9">
        <w:rPr>
          <w:rFonts w:ascii="Book Antiqua" w:hAnsi="Book Antiqua"/>
          <w:bCs/>
        </w:rPr>
        <w:t>,</w:t>
      </w:r>
      <w:r w:rsidR="00665304">
        <w:rPr>
          <w:rFonts w:ascii="Book Antiqua" w:hAnsi="Book Antiqua"/>
          <w:bCs/>
        </w:rPr>
        <w:t xml:space="preserve"> na F</w:t>
      </w:r>
      <w:r w:rsidRPr="003F02E0">
        <w:rPr>
          <w:rFonts w:ascii="Book Antiqua" w:hAnsi="Book Antiqua"/>
          <w:bCs/>
        </w:rPr>
        <w:t xml:space="preserve">iscalização </w:t>
      </w:r>
      <w:r w:rsidR="00665304">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sidR="00063280">
        <w:rPr>
          <w:rFonts w:ascii="Book Antiqua" w:hAnsi="Book Antiqua"/>
        </w:rPr>
        <w:t xml:space="preserve">no que </w:t>
      </w:r>
      <w:r w:rsidR="00255C86">
        <w:rPr>
          <w:rFonts w:ascii="Book Antiqua" w:hAnsi="Book Antiqua"/>
        </w:rPr>
        <w:t>couberem</w:t>
      </w:r>
      <w:r w:rsidR="00063280">
        <w:rPr>
          <w:rFonts w:ascii="Book Antiqua" w:hAnsi="Book Antiqua"/>
        </w:rPr>
        <w:t xml:space="preserve">, </w:t>
      </w:r>
      <w:r w:rsidRPr="003F02E0">
        <w:rPr>
          <w:rFonts w:ascii="Book Antiqua" w:hAnsi="Book Antiqua"/>
        </w:rPr>
        <w:t xml:space="preserve">os termos </w:t>
      </w:r>
      <w:r w:rsidRPr="005C5065">
        <w:rPr>
          <w:rFonts w:ascii="Book Antiqua" w:hAnsi="Book Antiqua"/>
          <w:color w:val="000000" w:themeColor="text1"/>
        </w:rPr>
        <w:t xml:space="preserve">do </w:t>
      </w:r>
      <w:r w:rsidR="00B82D2D" w:rsidRPr="005C5065">
        <w:rPr>
          <w:rFonts w:ascii="Book Antiqua" w:hAnsi="Book Antiqua"/>
          <w:color w:val="000000" w:themeColor="text1"/>
        </w:rPr>
        <w:t>Art</w:t>
      </w:r>
      <w:r w:rsidRPr="005C5065">
        <w:rPr>
          <w:rFonts w:ascii="Book Antiqua" w:hAnsi="Book Antiqua"/>
          <w:color w:val="000000" w:themeColor="text1"/>
        </w:rPr>
        <w:t xml:space="preserve">. 72 do </w:t>
      </w:r>
      <w:r w:rsidR="005C5065"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w:t>
      </w:r>
    </w:p>
    <w:p w:rsidR="00074E84" w:rsidRDefault="00E826DC"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702D7B">
        <w:rPr>
          <w:rFonts w:ascii="Book Antiqua" w:eastAsia="Book Antiqua" w:hAnsi="Book Antiqua"/>
        </w:rPr>
        <w:t>.</w:t>
      </w:r>
      <w:r w:rsidR="00611CBF">
        <w:rPr>
          <w:rFonts w:ascii="Book Antiqua" w:eastAsia="Book Antiqua" w:hAnsi="Book Antiqua"/>
        </w:rPr>
        <w:t>7</w:t>
      </w:r>
      <w:r w:rsidR="002028E6" w:rsidRPr="00627233">
        <w:rPr>
          <w:rFonts w:ascii="Book Antiqua" w:eastAsia="Book Antiqua" w:hAnsi="Book Antiqua"/>
        </w:rPr>
        <w:t xml:space="preserve"> A contratação c</w:t>
      </w:r>
      <w:r w:rsidR="007425A0">
        <w:rPr>
          <w:rFonts w:ascii="Book Antiqua" w:eastAsia="Book Antiqua" w:hAnsi="Book Antiqua"/>
        </w:rPr>
        <w:t xml:space="preserve">om os fornecedores registrados </w:t>
      </w:r>
      <w:r w:rsidR="002028E6" w:rsidRPr="00627233">
        <w:rPr>
          <w:rFonts w:ascii="Book Antiqua" w:eastAsia="Book Antiqua" w:hAnsi="Book Antiqua"/>
        </w:rPr>
        <w:t>será formaliz</w:t>
      </w:r>
      <w:r w:rsidR="007425A0">
        <w:rPr>
          <w:rFonts w:ascii="Book Antiqua" w:eastAsia="Book Antiqua" w:hAnsi="Book Antiqua"/>
        </w:rPr>
        <w:t xml:space="preserve">ada por instrumento contratual e autorização de compra </w:t>
      </w:r>
      <w:r w:rsidR="002028E6" w:rsidRPr="00627233">
        <w:rPr>
          <w:rFonts w:ascii="Book Antiqua" w:eastAsia="Book Antiqua" w:hAnsi="Book Antiqua"/>
        </w:rPr>
        <w:t>ou nota de empenho de despesa</w:t>
      </w:r>
      <w:r w:rsidR="007906C8">
        <w:rPr>
          <w:rFonts w:ascii="Book Antiqua" w:eastAsia="Book Antiqua" w:hAnsi="Book Antiqua"/>
        </w:rPr>
        <w:t>.</w:t>
      </w:r>
    </w:p>
    <w:p w:rsidR="00E826DC" w:rsidRDefault="001D4A3F"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702D7B">
        <w:rPr>
          <w:rFonts w:ascii="Book Antiqua" w:eastAsia="Book Antiqua" w:hAnsi="Book Antiqua"/>
        </w:rPr>
        <w:t>.</w:t>
      </w:r>
      <w:r w:rsidR="00611CBF">
        <w:rPr>
          <w:rFonts w:ascii="Book Antiqua" w:eastAsia="Book Antiqua" w:hAnsi="Book Antiqua"/>
        </w:rPr>
        <w:t>7</w:t>
      </w:r>
      <w:r w:rsidR="002028E6" w:rsidRPr="00627233">
        <w:rPr>
          <w:rFonts w:ascii="Book Antiqua" w:eastAsia="Book Antiqua" w:hAnsi="Book Antiqua"/>
        </w:rPr>
        <w:t xml:space="preserve">.1 </w:t>
      </w:r>
      <w:r w:rsidR="006E0456" w:rsidRPr="00627233">
        <w:rPr>
          <w:rFonts w:ascii="Book Antiqua" w:eastAsia="Book Antiqua" w:hAnsi="Book Antiqua"/>
        </w:rPr>
        <w:t xml:space="preserve">O fornecedor registrado poderá ser convocado para assinar contrato (se esse for o caso), devendo firmá-lo </w:t>
      </w:r>
      <w:r w:rsidR="006E0456">
        <w:rPr>
          <w:rFonts w:ascii="Book Antiqua" w:eastAsia="Book Antiqua" w:hAnsi="Book Antiqua"/>
        </w:rPr>
        <w:t xml:space="preserve">e devolvê-lo </w:t>
      </w:r>
      <w:r w:rsidR="006E0456" w:rsidRPr="00E45CF3">
        <w:rPr>
          <w:rFonts w:ascii="Book Antiqua" w:hAnsi="Book Antiqua"/>
        </w:rPr>
        <w:t>no prazo</w:t>
      </w:r>
      <w:r w:rsidR="006E0456">
        <w:rPr>
          <w:rFonts w:ascii="Book Antiqua" w:hAnsi="Book Antiqua"/>
        </w:rPr>
        <w:t xml:space="preserve"> </w:t>
      </w:r>
      <w:r w:rsidR="006E0456" w:rsidRPr="009C469F">
        <w:rPr>
          <w:rFonts w:ascii="Book Antiqua" w:eastAsia="Book Antiqua" w:hAnsi="Book Antiqua"/>
          <w:b/>
        </w:rPr>
        <w:t>de até 5 (cinco) dias úteis após a convocação</w:t>
      </w:r>
      <w:r w:rsidR="006E0456">
        <w:rPr>
          <w:rFonts w:ascii="Book Antiqua" w:eastAsia="Book Antiqua" w:hAnsi="Book Antiqua"/>
        </w:rPr>
        <w:t xml:space="preserve">, através do e-mail </w:t>
      </w:r>
      <w:hyperlink r:id="rId24" w:history="1">
        <w:r w:rsidR="006E0456" w:rsidRPr="00EA5E03">
          <w:rPr>
            <w:rStyle w:val="Hyperlink"/>
            <w:rFonts w:ascii="Book Antiqua" w:eastAsia="Book Antiqua" w:hAnsi="Book Antiqua"/>
          </w:rPr>
          <w:t>pregao@gaspar.sc.gov.br</w:t>
        </w:r>
      </w:hyperlink>
      <w:r w:rsidR="006E0456">
        <w:rPr>
          <w:rFonts w:ascii="Book Antiqua" w:eastAsia="Book Antiqua" w:hAnsi="Book Antiqua"/>
        </w:rPr>
        <w:t xml:space="preserve"> ou diretamente no Departamento de Compras e Licitações da Prefeitura Municipal de Gaspar</w:t>
      </w:r>
      <w:r w:rsidR="00E826DC">
        <w:rPr>
          <w:rFonts w:ascii="Book Antiqua" w:eastAsia="Book Antiqua" w:hAnsi="Book Antiqua"/>
        </w:rPr>
        <w:t>.</w:t>
      </w:r>
    </w:p>
    <w:p w:rsidR="002028E6" w:rsidRPr="00627233" w:rsidRDefault="001D4A3F"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702D7B">
        <w:rPr>
          <w:rFonts w:ascii="Book Antiqua" w:eastAsia="Book Antiqua" w:hAnsi="Book Antiqua"/>
        </w:rPr>
        <w:t>.</w:t>
      </w:r>
      <w:r w:rsidR="00611CBF">
        <w:rPr>
          <w:rFonts w:ascii="Book Antiqua" w:eastAsia="Book Antiqua" w:hAnsi="Book Antiqua"/>
        </w:rPr>
        <w:t>8</w:t>
      </w:r>
      <w:r w:rsidR="002028E6" w:rsidRPr="00627233">
        <w:rPr>
          <w:rFonts w:ascii="Book Antiqua" w:eastAsia="Book Antiqua" w:hAnsi="Book Antiqua"/>
        </w:rPr>
        <w:t xml:space="preserve"> As secretarias usuárias da Ata de Registro de Preços não emitirão qualquer Ordem de Fornecimento/Nota de Empenho, sem a prévia existência do respectivo crédito orçamentário.</w:t>
      </w:r>
    </w:p>
    <w:p w:rsidR="00DD2BB9" w:rsidRDefault="00FD1D0C" w:rsidP="00DD2BB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1</w:t>
      </w:r>
      <w:r w:rsidR="00702D7B">
        <w:rPr>
          <w:rFonts w:ascii="Book Antiqua" w:hAnsi="Book Antiqua"/>
        </w:rPr>
        <w:t>7.</w:t>
      </w:r>
      <w:r w:rsidR="00611CBF">
        <w:rPr>
          <w:rFonts w:ascii="Book Antiqua" w:hAnsi="Book Antiqua"/>
        </w:rPr>
        <w:t>9</w:t>
      </w:r>
      <w:r w:rsidR="009B69E0">
        <w:rPr>
          <w:rFonts w:ascii="Book Antiqua" w:hAnsi="Book Antiqua"/>
        </w:rPr>
        <w:t xml:space="preserve"> </w:t>
      </w:r>
      <w:r w:rsidR="00DD2BB9" w:rsidRPr="00627233">
        <w:rPr>
          <w:rFonts w:ascii="Book Antiqua" w:hAnsi="Book Antiqua"/>
        </w:rPr>
        <w:t xml:space="preserve">O Município poderá cancelar o Registro de Preços da(s) contratada(s) nos casos a seguir especificados: </w:t>
      </w:r>
    </w:p>
    <w:p w:rsidR="00DD2BB9" w:rsidRPr="00DD2BB9" w:rsidRDefault="00DD2BB9" w:rsidP="00C200EB">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descumprir as exigências do Edital ou da respectiva Ata;</w:t>
      </w:r>
    </w:p>
    <w:p w:rsidR="00DD2BB9" w:rsidRPr="00DD2BB9" w:rsidRDefault="00DD2BB9" w:rsidP="00C200EB">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a empresa der causa a rescisão administrativa de contrato decorrente de registro de preços;</w:t>
      </w:r>
    </w:p>
    <w:p w:rsidR="00DD2BB9" w:rsidRPr="00DD2BB9" w:rsidRDefault="00DD2BB9" w:rsidP="00C200EB">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aceitar abaixar o preço registrado, na hipótese de este se tornar superior àqueles praticados no mercado;</w:t>
      </w:r>
    </w:p>
    <w:p w:rsidR="00DD2BB9" w:rsidRPr="00DD2BB9" w:rsidRDefault="00DD2BB9" w:rsidP="00C200EB">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comparecer ou deixar de fornecer, no prazo estabelecido, os materiais</w:t>
      </w:r>
      <w:r w:rsidR="00EC7A9B">
        <w:rPr>
          <w:rFonts w:ascii="Book Antiqua" w:hAnsi="Book Antiqua"/>
        </w:rPr>
        <w:t>/serviços</w:t>
      </w:r>
      <w:r w:rsidRPr="00DD2BB9">
        <w:rPr>
          <w:rFonts w:ascii="Book Antiqua" w:hAnsi="Book Antiqua"/>
        </w:rPr>
        <w:t xml:space="preserve"> decorrentes da Ata de Registro de Preços e a Administração não aceitar a sua justificativa;</w:t>
      </w:r>
    </w:p>
    <w:p w:rsidR="00DD2BB9" w:rsidRPr="00DD2BB9" w:rsidRDefault="00DD2BB9" w:rsidP="00C200EB">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Em qualquer das hipóteses de inexecução total ou parcial dos serviços de fornecimento;</w:t>
      </w:r>
    </w:p>
    <w:p w:rsidR="00DD2BB9" w:rsidRPr="00DD2BB9" w:rsidRDefault="00DD2BB9" w:rsidP="00C200EB">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Perder qualquer condição de habilitação e qualificação técnica exigida no processo licitatório;</w:t>
      </w:r>
    </w:p>
    <w:p w:rsidR="00DD2BB9" w:rsidRPr="00DD2BB9" w:rsidRDefault="00DD2BB9" w:rsidP="00C200EB">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Por razões de interesse público devidamente demonstradas e justificadas pela Administração.</w:t>
      </w:r>
    </w:p>
    <w:p w:rsidR="00DD2BB9" w:rsidRDefault="00702D7B" w:rsidP="000B7B79">
      <w:pPr>
        <w:widowControl w:val="0"/>
        <w:autoSpaceDE w:val="0"/>
        <w:autoSpaceDN w:val="0"/>
        <w:adjustRightInd w:val="0"/>
        <w:rPr>
          <w:rFonts w:ascii="Book Antiqua" w:hAnsi="Book Antiqua"/>
        </w:rPr>
      </w:pPr>
      <w:r>
        <w:rPr>
          <w:rFonts w:ascii="Book Antiqua" w:hAnsi="Book Antiqua"/>
        </w:rPr>
        <w:t>17.</w:t>
      </w:r>
      <w:r w:rsidR="00611CBF">
        <w:rPr>
          <w:rFonts w:ascii="Book Antiqua" w:hAnsi="Book Antiqua"/>
        </w:rPr>
        <w:t>9</w:t>
      </w:r>
      <w:r w:rsidR="000B7B79">
        <w:rPr>
          <w:rFonts w:ascii="Book Antiqua" w:hAnsi="Book Antiqua"/>
        </w:rPr>
        <w:t xml:space="preserve">.1 </w:t>
      </w:r>
      <w:r w:rsidR="00DD2BB9" w:rsidRPr="00627233">
        <w:rPr>
          <w:rFonts w:ascii="Book Antiqua" w:hAnsi="Book Antiqua"/>
        </w:rPr>
        <w:t>Em qualquer das hipóteses acima, concluído o processo, a Administração fará o devido apostilamento na Ata de Registro de Preços e informará aos demais fornecedores a nova ordem de registro.</w:t>
      </w:r>
    </w:p>
    <w:p w:rsidR="007D48CF" w:rsidRPr="00AD49D3" w:rsidRDefault="007D48CF" w:rsidP="007D48CF">
      <w:pPr>
        <w:tabs>
          <w:tab w:val="left" w:pos="9498"/>
        </w:tabs>
        <w:ind w:right="-852"/>
        <w:rPr>
          <w:rFonts w:ascii="Book Antiqua" w:hAnsi="Book Antiqua"/>
        </w:rPr>
      </w:pPr>
      <w:r w:rsidRPr="00AD49D3">
        <w:rPr>
          <w:rFonts w:ascii="Book Antiqua" w:hAnsi="Book Antiqua"/>
        </w:rPr>
        <w:t>17.10 Durante a vigência do contrato é vedado ao contratado contratar cônjuge, companheiro ou</w:t>
      </w:r>
      <w:r w:rsidR="003C51F7">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sidR="00AF511F">
        <w:rPr>
          <w:rFonts w:ascii="Book Antiqua" w:hAnsi="Book Antiqua"/>
        </w:rPr>
        <w:t xml:space="preserve">§ </w:t>
      </w:r>
      <w:r w:rsidRPr="00AD49D3">
        <w:rPr>
          <w:rFonts w:ascii="Book Antiqua" w:hAnsi="Book Antiqua"/>
        </w:rPr>
        <w:t>único do Art. 48 da Lei Federal nº 14.133/2021.</w:t>
      </w:r>
    </w:p>
    <w:p w:rsidR="007D48CF" w:rsidRDefault="007D48CF" w:rsidP="007D48CF">
      <w:pPr>
        <w:tabs>
          <w:tab w:val="left" w:pos="9498"/>
        </w:tabs>
        <w:ind w:right="-852"/>
        <w:rPr>
          <w:rFonts w:ascii="Book Antiqua" w:hAnsi="Book Antiqua"/>
        </w:rPr>
      </w:pPr>
      <w:r w:rsidRPr="00AD49D3">
        <w:rPr>
          <w:rFonts w:ascii="Book Antiqua" w:hAnsi="Book Antiqua"/>
        </w:rPr>
        <w:t xml:space="preserve">17.11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sidR="00AD49D3" w:rsidRPr="00AD49D3">
        <w:rPr>
          <w:rFonts w:ascii="Book Antiqua" w:hAnsi="Book Antiqua"/>
        </w:rPr>
        <w:t xml:space="preserve"> </w:t>
      </w:r>
      <w:r w:rsidRPr="00AD49D3">
        <w:rPr>
          <w:rFonts w:ascii="Book Antiqua" w:hAnsi="Book Antiqua"/>
        </w:rPr>
        <w:t>contrato, ou se deles forem cônjuge, companheiro ou parente em linha reta, colateral, ou por afinidade, até o terceiro</w:t>
      </w:r>
      <w:r w:rsidR="00AD49D3" w:rsidRPr="00AD49D3">
        <w:rPr>
          <w:rFonts w:ascii="Book Antiqua" w:hAnsi="Book Antiqua"/>
        </w:rPr>
        <w:t xml:space="preserve"> </w:t>
      </w:r>
      <w:r w:rsidRPr="00AD49D3">
        <w:rPr>
          <w:rFonts w:ascii="Book Antiqua" w:hAnsi="Book Antiqua"/>
        </w:rPr>
        <w:t xml:space="preserve">grau, </w:t>
      </w:r>
      <w:r w:rsidR="00AD49D3" w:rsidRPr="00AD49D3">
        <w:rPr>
          <w:rFonts w:ascii="Book Antiqua" w:hAnsi="Book Antiqua"/>
        </w:rPr>
        <w:t xml:space="preserve">conforme estabelecido no </w:t>
      </w:r>
      <w:r w:rsidR="00AF511F">
        <w:rPr>
          <w:rFonts w:ascii="Book Antiqua" w:hAnsi="Book Antiqua"/>
        </w:rPr>
        <w:t xml:space="preserve">§ </w:t>
      </w:r>
      <w:r w:rsidR="00AD49D3" w:rsidRPr="00AD49D3">
        <w:rPr>
          <w:rFonts w:ascii="Book Antiqua" w:hAnsi="Book Antiqua"/>
        </w:rPr>
        <w:t>3º do Art. 122 da Lei Federal nº 14.133/2021</w:t>
      </w:r>
      <w:r w:rsidR="00DB15CA">
        <w:rPr>
          <w:rFonts w:ascii="Book Antiqua" w:hAnsi="Book Antiqua"/>
        </w:rPr>
        <w:t>.</w:t>
      </w:r>
    </w:p>
    <w:p w:rsidR="0051340E" w:rsidRPr="00AD49D3" w:rsidRDefault="0051340E" w:rsidP="007D48CF">
      <w:pPr>
        <w:tabs>
          <w:tab w:val="left" w:pos="9498"/>
        </w:tabs>
        <w:ind w:right="-852"/>
        <w:rPr>
          <w:rFonts w:ascii="Book Antiqua" w:hAnsi="Book Antiqua"/>
        </w:rPr>
      </w:pPr>
    </w:p>
    <w:p w:rsidR="00C26561" w:rsidRPr="00DB1BFF" w:rsidRDefault="000F15DC"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00C26561" w:rsidRPr="009B0071">
        <w:rPr>
          <w:rFonts w:ascii="Book Antiqua" w:eastAsia="Book Antiqua" w:hAnsi="Book Antiqua" w:cs="Arial"/>
          <w:b/>
        </w:rPr>
        <w:t xml:space="preserve">. </w:t>
      </w:r>
      <w:r w:rsidR="00BA1F63">
        <w:rPr>
          <w:rFonts w:ascii="Book Antiqua" w:eastAsia="Book Antiqua" w:hAnsi="Book Antiqua"/>
          <w:b/>
        </w:rPr>
        <w:t>DO PRAZO E D</w:t>
      </w:r>
      <w:r w:rsidR="00BA1F63" w:rsidRPr="00627233">
        <w:rPr>
          <w:rFonts w:ascii="Book Antiqua" w:eastAsia="Book Antiqua" w:hAnsi="Book Antiqua"/>
          <w:b/>
        </w:rPr>
        <w:t>AS CONDIÇÕES DE ENTREGA E RECEBIMENTO</w:t>
      </w:r>
      <w:r w:rsidR="00C26561" w:rsidRPr="00DB1BFF">
        <w:rPr>
          <w:rFonts w:ascii="Book Antiqua" w:eastAsia="Book Antiqua" w:hAnsi="Book Antiqua" w:cs="Arial"/>
          <w:b/>
        </w:rPr>
        <w:t xml:space="preserve"> </w:t>
      </w:r>
    </w:p>
    <w:p w:rsidR="00CC3304" w:rsidRDefault="000F15DC"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w:t>
      </w:r>
      <w:r w:rsidR="00C26561" w:rsidRPr="00195D34">
        <w:rPr>
          <w:rFonts w:ascii="Book Antiqua" w:eastAsia="Book Antiqua" w:hAnsi="Book Antiqua"/>
          <w:shd w:val="clear" w:color="auto" w:fill="FFFFFF"/>
        </w:rPr>
        <w:t xml:space="preserve">.1 </w:t>
      </w:r>
      <w:r w:rsidR="00CC3304" w:rsidRPr="00CC3304">
        <w:rPr>
          <w:rFonts w:ascii="Book Antiqua" w:eastAsia="Book Antiqua" w:hAnsi="Book Antiqua"/>
          <w:shd w:val="clear" w:color="auto" w:fill="FFFFFF"/>
        </w:rPr>
        <w:t>Após o envio da Ordem de Fornecimento – OF</w:t>
      </w:r>
      <w:r w:rsidR="00CC3304">
        <w:rPr>
          <w:rFonts w:ascii="Book Antiqua" w:eastAsia="Book Antiqua" w:hAnsi="Book Antiqua"/>
          <w:shd w:val="clear" w:color="auto" w:fill="FFFFFF"/>
        </w:rPr>
        <w:t xml:space="preserve">, </w:t>
      </w:r>
      <w:r w:rsidR="00CC3304" w:rsidRPr="00CC3304">
        <w:rPr>
          <w:rFonts w:ascii="Book Antiqua" w:eastAsia="Book Antiqua" w:hAnsi="Book Antiqua"/>
          <w:shd w:val="clear" w:color="auto" w:fill="FFFFFF"/>
        </w:rPr>
        <w:t>que será encaminhada dentro do prazo de vigência da Ata de Registro de Preços</w:t>
      </w:r>
      <w:r w:rsidR="00CC3304">
        <w:rPr>
          <w:rFonts w:ascii="Book Antiqua" w:eastAsia="Book Antiqua" w:hAnsi="Book Antiqua"/>
          <w:shd w:val="clear" w:color="auto" w:fill="FFFFFF"/>
        </w:rPr>
        <w:t xml:space="preserve">, </w:t>
      </w:r>
      <w:r w:rsidR="00CC3304" w:rsidRPr="00CC3304">
        <w:rPr>
          <w:rFonts w:ascii="Book Antiqua" w:eastAsia="Book Antiqua" w:hAnsi="Book Antiqua"/>
          <w:shd w:val="clear" w:color="auto" w:fill="FFFFFF"/>
        </w:rPr>
        <w:t>por parte da Administração Municipal à empresa fornecedora, nas quantidades que lhe convier</w:t>
      </w:r>
      <w:r w:rsidR="00CC3304">
        <w:rPr>
          <w:rFonts w:ascii="Book Antiqua" w:eastAsia="Book Antiqua" w:hAnsi="Book Antiqua"/>
          <w:shd w:val="clear" w:color="auto" w:fill="FFFFFF"/>
        </w:rPr>
        <w:t xml:space="preserve">, </w:t>
      </w:r>
      <w:r w:rsidR="00CC3304" w:rsidRPr="00CC3304">
        <w:rPr>
          <w:rFonts w:ascii="Book Antiqua" w:eastAsia="Book Antiqua" w:hAnsi="Book Antiqua"/>
          <w:shd w:val="clear" w:color="auto" w:fill="FFFFFF"/>
        </w:rPr>
        <w:t xml:space="preserve">os serviços deverão ser executados nos prazos </w:t>
      </w:r>
      <w:proofErr w:type="spellStart"/>
      <w:r w:rsidR="00CC3304" w:rsidRPr="00CC3304">
        <w:rPr>
          <w:rFonts w:ascii="Book Antiqua" w:eastAsia="Book Antiqua" w:hAnsi="Book Antiqua"/>
          <w:shd w:val="clear" w:color="auto" w:fill="FFFFFF"/>
        </w:rPr>
        <w:t>previamentes</w:t>
      </w:r>
      <w:proofErr w:type="spellEnd"/>
      <w:r w:rsidR="00CC3304" w:rsidRPr="00CC3304">
        <w:rPr>
          <w:rFonts w:ascii="Book Antiqua" w:eastAsia="Book Antiqua" w:hAnsi="Book Antiqua"/>
          <w:shd w:val="clear" w:color="auto" w:fill="FFFFFF"/>
        </w:rPr>
        <w:t xml:space="preserve"> esti</w:t>
      </w:r>
      <w:r w:rsidR="00CC3304">
        <w:rPr>
          <w:rFonts w:ascii="Book Antiqua" w:eastAsia="Book Antiqua" w:hAnsi="Book Antiqua"/>
          <w:shd w:val="clear" w:color="auto" w:fill="FFFFFF"/>
        </w:rPr>
        <w:t>pulados no item 1.4 e seguintes do Termo de Referência.</w:t>
      </w:r>
    </w:p>
    <w:p w:rsidR="00CC3304" w:rsidRPr="00CC3304" w:rsidRDefault="00CC3304" w:rsidP="00CC330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 xml:space="preserve">18.1.1 </w:t>
      </w:r>
      <w:r w:rsidRPr="00CC3304">
        <w:rPr>
          <w:rFonts w:ascii="Book Antiqua" w:eastAsia="Book Antiqua" w:hAnsi="Book Antiqua"/>
          <w:shd w:val="clear" w:color="auto" w:fill="FFFFFF"/>
        </w:rPr>
        <w:t>Cada evento ocorrerá nos dias e horários previstos pela Administração Municipal, sendo devidamente indicados na Ordem de Fornecimento – OF emitida pelo órgão requisitante.</w:t>
      </w:r>
    </w:p>
    <w:p w:rsidR="00CC3304" w:rsidRPr="00CC3304" w:rsidRDefault="00CC3304" w:rsidP="00CC330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w:t>
      </w:r>
      <w:r w:rsidRPr="00CC3304">
        <w:rPr>
          <w:rFonts w:ascii="Book Antiqua" w:eastAsia="Book Antiqua" w:hAnsi="Book Antiqua"/>
          <w:shd w:val="clear" w:color="auto" w:fill="FFFFFF"/>
        </w:rPr>
        <w:t>.1.2 A empresa deverá apresentar-se no local, bem como no dia previsto, ou indicado na Ordem de Fornecimento – OF, respeitando-se os prazos de antecedência, com os equipamentos totalmente montados, instalados e prontos para o uso.</w:t>
      </w:r>
    </w:p>
    <w:p w:rsidR="00CC3304" w:rsidRPr="00CC3304" w:rsidRDefault="00CC3304" w:rsidP="00CC330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w:t>
      </w:r>
      <w:r w:rsidRPr="00CC3304">
        <w:rPr>
          <w:rFonts w:ascii="Book Antiqua" w:eastAsia="Book Antiqua" w:hAnsi="Book Antiqua"/>
          <w:shd w:val="clear" w:color="auto" w:fill="FFFFFF"/>
        </w:rPr>
        <w:t>.1.3 A empresa será a responsável pela operação total dos equipamentos e zelar pela qualidade que estes proporcionarão ao evento.</w:t>
      </w:r>
    </w:p>
    <w:p w:rsidR="00CC3304" w:rsidRDefault="00CC3304" w:rsidP="00CC330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w:t>
      </w:r>
      <w:r w:rsidRPr="00CC3304">
        <w:rPr>
          <w:rFonts w:ascii="Book Antiqua" w:eastAsia="Book Antiqua" w:hAnsi="Book Antiqua"/>
          <w:shd w:val="clear" w:color="auto" w:fill="FFFFFF"/>
        </w:rPr>
        <w:t xml:space="preserve">.1.4 Os eventos não terão previsão de término, podendo se estender devido a fatos supervenientes, não previstos pela contratante, devidamente justificados. Caso tal situação venha ocorrer, não será </w:t>
      </w:r>
      <w:r w:rsidRPr="00CC3304">
        <w:rPr>
          <w:rFonts w:ascii="Book Antiqua" w:eastAsia="Book Antiqua" w:hAnsi="Book Antiqua"/>
          <w:shd w:val="clear" w:color="auto" w:fill="FFFFFF"/>
        </w:rPr>
        <w:lastRenderedPageBreak/>
        <w:t>passível de custos extras à contratante.</w:t>
      </w:r>
    </w:p>
    <w:p w:rsidR="00C26561" w:rsidRDefault="00D03F67"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18.1.5 A</w:t>
      </w:r>
      <w:r w:rsidR="00C26561" w:rsidRPr="00022086">
        <w:rPr>
          <w:rFonts w:ascii="Book Antiqua" w:eastAsia="Book Antiqua" w:hAnsi="Book Antiqua"/>
          <w:shd w:val="clear" w:color="auto" w:fill="FFFFFF"/>
        </w:rPr>
        <w:t xml:space="preserve"> </w:t>
      </w:r>
      <w:r>
        <w:rPr>
          <w:rFonts w:ascii="Book Antiqua" w:eastAsia="Book Antiqua" w:hAnsi="Book Antiqua"/>
          <w:shd w:val="clear" w:color="auto" w:fill="FFFFFF"/>
        </w:rPr>
        <w:t>empresa</w:t>
      </w:r>
      <w:r w:rsidR="00C26561" w:rsidRPr="00022086">
        <w:rPr>
          <w:rFonts w:ascii="Book Antiqua" w:eastAsia="Book Antiqua" w:hAnsi="Book Antiqua"/>
          <w:shd w:val="clear" w:color="auto" w:fill="FFFFFF"/>
        </w:rPr>
        <w:t xml:space="preserve"> obriga-se a entregar os </w:t>
      </w:r>
      <w:r w:rsidR="00445303" w:rsidRPr="00D03F67">
        <w:rPr>
          <w:rFonts w:ascii="Book Antiqua" w:eastAsia="Book Antiqua" w:hAnsi="Book Antiqua"/>
          <w:color w:val="000000" w:themeColor="text1"/>
          <w:shd w:val="clear" w:color="auto" w:fill="FFFFFF"/>
        </w:rPr>
        <w:t>serviços</w:t>
      </w:r>
      <w:r w:rsidR="00C26561" w:rsidRPr="00022086">
        <w:rPr>
          <w:rFonts w:ascii="Book Antiqua" w:eastAsia="Book Antiqua" w:hAnsi="Book Antiqua"/>
          <w:shd w:val="clear" w:color="auto" w:fill="FFFFFF"/>
        </w:rPr>
        <w:t xml:space="preserve"> no local indicado</w:t>
      </w:r>
      <w:r w:rsidR="00445303">
        <w:rPr>
          <w:rFonts w:ascii="Book Antiqua" w:eastAsia="Book Antiqua" w:hAnsi="Book Antiqua"/>
          <w:shd w:val="clear" w:color="auto" w:fill="FFFFFF"/>
        </w:rPr>
        <w:t xml:space="preserve"> </w:t>
      </w:r>
      <w:r w:rsidR="00445303" w:rsidRPr="00195D34">
        <w:rPr>
          <w:rFonts w:ascii="Book Antiqua" w:eastAsia="Book Antiqua" w:hAnsi="Book Antiqua"/>
          <w:shd w:val="clear" w:color="auto" w:fill="FFFFFF"/>
        </w:rPr>
        <w:t xml:space="preserve">na </w:t>
      </w:r>
      <w:r w:rsidR="00324441">
        <w:rPr>
          <w:rFonts w:ascii="Book Antiqua" w:eastAsia="Book Antiqua" w:hAnsi="Book Antiqua"/>
        </w:rPr>
        <w:t>Ordem de Fornecimento</w:t>
      </w:r>
      <w:r w:rsidR="00324441" w:rsidRPr="00195D34">
        <w:rPr>
          <w:rFonts w:ascii="Book Antiqua" w:eastAsia="Book Antiqua" w:hAnsi="Book Antiqua"/>
        </w:rPr>
        <w:t xml:space="preserve"> – </w:t>
      </w:r>
      <w:r w:rsidR="00324441">
        <w:rPr>
          <w:rFonts w:ascii="Book Antiqua" w:eastAsia="Book Antiqua" w:hAnsi="Book Antiqua"/>
        </w:rPr>
        <w:t>OF</w:t>
      </w:r>
      <w:r w:rsidR="00C26561" w:rsidRPr="00022086">
        <w:rPr>
          <w:rFonts w:ascii="Book Antiqua" w:eastAsia="Book Antiqua" w:hAnsi="Book Antiqua"/>
          <w:shd w:val="clear" w:color="auto" w:fill="FFFFFF"/>
        </w:rPr>
        <w:t xml:space="preserve">, desde que seja dentro do </w:t>
      </w:r>
      <w:r w:rsidR="00324441">
        <w:rPr>
          <w:rFonts w:ascii="Book Antiqua" w:eastAsia="Book Antiqua" w:hAnsi="Book Antiqua"/>
          <w:shd w:val="clear" w:color="auto" w:fill="FFFFFF"/>
        </w:rPr>
        <w:t xml:space="preserve">território do </w:t>
      </w:r>
      <w:r w:rsidR="00C26561" w:rsidRPr="00022086">
        <w:rPr>
          <w:rFonts w:ascii="Book Antiqua" w:eastAsia="Book Antiqua" w:hAnsi="Book Antiqua"/>
          <w:shd w:val="clear" w:color="auto" w:fill="FFFFFF"/>
        </w:rPr>
        <w:t>Município de Gaspar.</w:t>
      </w:r>
    </w:p>
    <w:p w:rsidR="00C26561" w:rsidRDefault="000F15DC" w:rsidP="00C2656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00D03F67">
        <w:rPr>
          <w:rFonts w:ascii="Book Antiqua" w:eastAsia="Book Antiqua" w:hAnsi="Book Antiqua"/>
        </w:rPr>
        <w:t>.2</w:t>
      </w:r>
      <w:r w:rsidR="00C26561" w:rsidRPr="00022086">
        <w:rPr>
          <w:rFonts w:ascii="Book Antiqua" w:eastAsia="Book Antiqua" w:hAnsi="Book Antiqua"/>
        </w:rPr>
        <w:t xml:space="preserve"> No ato da entrega dos </w:t>
      </w:r>
      <w:r w:rsidRPr="00D03F67">
        <w:rPr>
          <w:rFonts w:ascii="Book Antiqua" w:eastAsia="Book Antiqua" w:hAnsi="Book Antiqua"/>
          <w:color w:val="000000" w:themeColor="text1"/>
          <w:shd w:val="clear" w:color="auto" w:fill="FFFFFF"/>
        </w:rPr>
        <w:t>serviços</w:t>
      </w:r>
      <w:r w:rsidR="004B4195">
        <w:rPr>
          <w:rFonts w:ascii="Book Antiqua" w:eastAsia="Book Antiqua" w:hAnsi="Book Antiqua"/>
        </w:rPr>
        <w:t xml:space="preserve"> o</w:t>
      </w:r>
      <w:r w:rsidR="00C26561" w:rsidRPr="00022086">
        <w:rPr>
          <w:rFonts w:ascii="Book Antiqua" w:eastAsia="Book Antiqua" w:hAnsi="Book Antiqua"/>
        </w:rPr>
        <w:t xml:space="preserve"> </w:t>
      </w:r>
      <w:r w:rsidR="004B4195">
        <w:rPr>
          <w:rFonts w:ascii="Book Antiqua" w:eastAsia="Book Antiqua" w:hAnsi="Book Antiqua"/>
        </w:rPr>
        <w:t>fornecedor</w:t>
      </w:r>
      <w:r w:rsidR="00C26561"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D03F67" w:rsidRDefault="00D03F67" w:rsidP="00C666B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p>
    <w:p w:rsidR="00E2473C" w:rsidRPr="00D03F67" w:rsidRDefault="007126CD" w:rsidP="00D03F67">
      <w:pPr>
        <w:pStyle w:val="PargrafodaLista"/>
        <w:widowControl w:val="0"/>
        <w:numPr>
          <w:ilvl w:val="1"/>
          <w:numId w:val="3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D03F67">
        <w:rPr>
          <w:rFonts w:ascii="Book Antiqua" w:eastAsia="Book Antiqua" w:hAnsi="Book Antiqua"/>
          <w:shd w:val="clear" w:color="auto" w:fill="FFFFFF"/>
        </w:rPr>
        <w:t>Os</w:t>
      </w:r>
      <w:r w:rsidR="00E2473C" w:rsidRPr="00D03F67">
        <w:rPr>
          <w:rFonts w:ascii="Book Antiqua" w:eastAsia="Book Antiqua" w:hAnsi="Book Antiqua"/>
          <w:shd w:val="clear" w:color="auto" w:fill="FFFFFF"/>
        </w:rPr>
        <w:t xml:space="preserve"> </w:t>
      </w:r>
      <w:r w:rsidR="009756C4" w:rsidRPr="00D03F67">
        <w:rPr>
          <w:rFonts w:ascii="Book Antiqua" w:eastAsia="Book Antiqua" w:hAnsi="Book Antiqua"/>
          <w:color w:val="000000" w:themeColor="text1"/>
          <w:shd w:val="clear" w:color="auto" w:fill="FFFFFF"/>
        </w:rPr>
        <w:t>serviços</w:t>
      </w:r>
      <w:r w:rsidR="00E2473C" w:rsidRPr="00D03F67">
        <w:rPr>
          <w:rFonts w:ascii="Book Antiqua" w:eastAsia="Book Antiqua" w:hAnsi="Book Antiqua"/>
          <w:shd w:val="clear" w:color="auto" w:fill="FFFFFF"/>
        </w:rPr>
        <w:t xml:space="preserve"> serão recebidos:</w:t>
      </w:r>
    </w:p>
    <w:p w:rsidR="00E2473C" w:rsidRPr="00E2473C" w:rsidRDefault="00E2473C" w:rsidP="00C200EB">
      <w:pPr>
        <w:pStyle w:val="PargrafodaLista"/>
        <w:widowControl w:val="0"/>
        <w:numPr>
          <w:ilvl w:val="0"/>
          <w:numId w:val="29"/>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sidR="003B7A21">
        <w:rPr>
          <w:rFonts w:ascii="Book Antiqua" w:eastAsia="Book Antiqua" w:hAnsi="Book Antiqua"/>
          <w:shd w:val="clear" w:color="auto" w:fill="FFFFFF"/>
        </w:rPr>
        <w:t xml:space="preserve">no prazo de até 05 (cinco) dias úteis, </w:t>
      </w:r>
      <w:r w:rsidRPr="00E2473C">
        <w:rPr>
          <w:rFonts w:ascii="Book Antiqua" w:eastAsia="Book Antiqua" w:hAnsi="Book Antiqua"/>
          <w:shd w:val="clear" w:color="auto" w:fill="FFFFFF"/>
        </w:rPr>
        <w:t xml:space="preserve">pelo responsável por seu acompanhamento e fiscalização, </w:t>
      </w:r>
      <w:r w:rsidR="00836978">
        <w:rPr>
          <w:rFonts w:ascii="Book Antiqua" w:eastAsia="Book Antiqua" w:hAnsi="Book Antiqua"/>
          <w:shd w:val="clear" w:color="auto" w:fill="FFFFFF"/>
        </w:rPr>
        <w:t>mediante termo detalhado, quando verificado o cumprimento das exigências de caráter técnico</w:t>
      </w:r>
      <w:r w:rsidR="00C76531">
        <w:rPr>
          <w:rFonts w:ascii="Book Antiqua" w:eastAsia="Book Antiqua" w:hAnsi="Book Antiqua"/>
          <w:shd w:val="clear" w:color="auto" w:fill="FFFFFF"/>
        </w:rPr>
        <w:t>;</w:t>
      </w:r>
    </w:p>
    <w:p w:rsidR="00E2473C" w:rsidRPr="00E2473C" w:rsidRDefault="00E2473C" w:rsidP="00C200EB">
      <w:pPr>
        <w:pStyle w:val="PargrafodaLista"/>
        <w:widowControl w:val="0"/>
        <w:numPr>
          <w:ilvl w:val="0"/>
          <w:numId w:val="29"/>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Definitivamente</w:t>
      </w:r>
      <w:r w:rsidRPr="00E2473C">
        <w:rPr>
          <w:rFonts w:ascii="Book Antiqua" w:eastAsia="Book Antiqua" w:hAnsi="Book Antiqua"/>
          <w:shd w:val="clear" w:color="auto" w:fill="FFFFFF"/>
        </w:rPr>
        <w:t xml:space="preserve">, </w:t>
      </w:r>
      <w:r w:rsidR="00A841AE">
        <w:rPr>
          <w:rFonts w:ascii="Book Antiqua" w:eastAsia="Book Antiqua" w:hAnsi="Book Antiqua"/>
          <w:shd w:val="clear" w:color="auto" w:fill="FFFFFF"/>
        </w:rPr>
        <w:t xml:space="preserve">no prazo de até </w:t>
      </w:r>
      <w:r w:rsidR="00FF0575" w:rsidRPr="00D03F67">
        <w:rPr>
          <w:rFonts w:ascii="Book Antiqua" w:eastAsia="Book Antiqua" w:hAnsi="Book Antiqua"/>
          <w:b/>
          <w:color w:val="000000" w:themeColor="text1"/>
          <w:shd w:val="clear" w:color="auto" w:fill="FFFFFF"/>
        </w:rPr>
        <w:t>07 (sete)</w:t>
      </w:r>
      <w:r w:rsidR="00FF0575">
        <w:rPr>
          <w:rFonts w:ascii="Book Antiqua" w:eastAsia="Book Antiqua" w:hAnsi="Book Antiqua"/>
          <w:shd w:val="clear" w:color="auto" w:fill="FFFFFF"/>
        </w:rPr>
        <w:t xml:space="preserve"> </w:t>
      </w:r>
      <w:r w:rsidR="00A841AE">
        <w:rPr>
          <w:rFonts w:ascii="Book Antiqua" w:eastAsia="Book Antiqua" w:hAnsi="Book Antiqua"/>
          <w:shd w:val="clear" w:color="auto" w:fill="FFFFFF"/>
        </w:rPr>
        <w:t xml:space="preserve">dias úteis, </w:t>
      </w:r>
      <w:r w:rsidRPr="00E2473C">
        <w:rPr>
          <w:rFonts w:ascii="Book Antiqua" w:eastAsia="Book Antiqua" w:hAnsi="Book Antiqua"/>
          <w:shd w:val="clear" w:color="auto" w:fill="FFFFFF"/>
        </w:rPr>
        <w:t>por servidor ou comissão designada pela autoridade competente, mediante termo detalhado que comprove o atendimento das exigências contidas neste edital e seus anexos.</w:t>
      </w:r>
    </w:p>
    <w:p w:rsidR="000F15DC" w:rsidRDefault="00D03F67" w:rsidP="00C2656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18.3</w:t>
      </w:r>
      <w:r w:rsidR="00CF5B25">
        <w:rPr>
          <w:rFonts w:ascii="Book Antiqua" w:eastAsia="Book Antiqua" w:hAnsi="Book Antiqua"/>
        </w:rPr>
        <w:t>.1</w:t>
      </w:r>
      <w:r w:rsidR="000F15DC">
        <w:rPr>
          <w:rFonts w:ascii="Book Antiqua" w:eastAsia="Book Antiqua" w:hAnsi="Book Antiqua"/>
        </w:rPr>
        <w:t xml:space="preserve"> </w:t>
      </w:r>
      <w:r w:rsidR="000F15DC" w:rsidRPr="000F15DC">
        <w:rPr>
          <w:rFonts w:ascii="Book Antiqua" w:eastAsia="Book Antiqua" w:hAnsi="Book Antiqua"/>
        </w:rPr>
        <w:t>O recebimento provisório</w:t>
      </w:r>
      <w:r w:rsidR="00845869">
        <w:rPr>
          <w:rFonts w:ascii="Book Antiqua" w:eastAsia="Book Antiqua" w:hAnsi="Book Antiqua"/>
        </w:rPr>
        <w:t xml:space="preserve"> </w:t>
      </w:r>
      <w:r w:rsidR="000F15DC" w:rsidRPr="000F15DC">
        <w:rPr>
          <w:rFonts w:ascii="Book Antiqua" w:eastAsia="Book Antiqua" w:hAnsi="Book Antiqua"/>
        </w:rPr>
        <w:t xml:space="preserve">ou definitivo não excluirá a responsabilidade civil pela solidez e pela segurança </w:t>
      </w:r>
      <w:r w:rsidR="00324441">
        <w:rPr>
          <w:rFonts w:ascii="Book Antiqua" w:eastAsia="Book Antiqua" w:hAnsi="Book Antiqua"/>
        </w:rPr>
        <w:t>do</w:t>
      </w:r>
      <w:r w:rsidR="000F15DC" w:rsidRPr="000F15DC">
        <w:rPr>
          <w:rFonts w:ascii="Book Antiqua" w:eastAsia="Book Antiqua" w:hAnsi="Book Antiqua"/>
        </w:rPr>
        <w:t xml:space="preserve"> serviço </w:t>
      </w:r>
      <w:r w:rsidR="00324441">
        <w:rPr>
          <w:rFonts w:ascii="Book Antiqua" w:eastAsia="Book Antiqua" w:hAnsi="Book Antiqua"/>
        </w:rPr>
        <w:t xml:space="preserve">prestado, bem como pela qualidade </w:t>
      </w:r>
      <w:r w:rsidR="00297898">
        <w:rPr>
          <w:rFonts w:ascii="Book Antiqua" w:eastAsia="Book Antiqua" w:hAnsi="Book Antiqua"/>
        </w:rPr>
        <w:t xml:space="preserve">e conformidade </w:t>
      </w:r>
      <w:r w:rsidR="00324441">
        <w:rPr>
          <w:rFonts w:ascii="Book Antiqua" w:eastAsia="Book Antiqua" w:hAnsi="Book Antiqua"/>
        </w:rPr>
        <w:t xml:space="preserve">dos </w:t>
      </w:r>
      <w:r w:rsidR="00324441" w:rsidRPr="00D03F67">
        <w:rPr>
          <w:rFonts w:ascii="Book Antiqua" w:eastAsia="Book Antiqua" w:hAnsi="Book Antiqua"/>
          <w:color w:val="000000" w:themeColor="text1"/>
        </w:rPr>
        <w:t>produtos/materiais</w:t>
      </w:r>
      <w:r w:rsidR="00324441">
        <w:rPr>
          <w:rFonts w:ascii="Book Antiqua" w:eastAsia="Book Antiqua" w:hAnsi="Book Antiqua"/>
        </w:rPr>
        <w:t xml:space="preserve"> entregues, </w:t>
      </w:r>
      <w:r w:rsidR="000F15DC" w:rsidRPr="000F15DC">
        <w:rPr>
          <w:rFonts w:ascii="Book Antiqua" w:eastAsia="Book Antiqua" w:hAnsi="Book Antiqua"/>
        </w:rPr>
        <w:t>nem a responsa</w:t>
      </w:r>
      <w:r w:rsidR="008D4089">
        <w:rPr>
          <w:rFonts w:ascii="Book Antiqua" w:eastAsia="Book Antiqua" w:hAnsi="Book Antiqua"/>
        </w:rPr>
        <w:t>bilidade ético-profissional pelo perfeito</w:t>
      </w:r>
      <w:r w:rsidR="000F15DC" w:rsidRPr="000F15DC">
        <w:rPr>
          <w:rFonts w:ascii="Book Antiqua" w:eastAsia="Book Antiqua" w:hAnsi="Book Antiqua"/>
        </w:rPr>
        <w:t xml:space="preserve"> </w:t>
      </w:r>
      <w:r w:rsidR="008D4089">
        <w:rPr>
          <w:rFonts w:ascii="Book Antiqua" w:eastAsia="Book Antiqua" w:hAnsi="Book Antiqua"/>
        </w:rPr>
        <w:t>fornecimento do objeto deste edital</w:t>
      </w:r>
      <w:r w:rsidR="000F15DC" w:rsidRPr="000F15DC">
        <w:rPr>
          <w:rFonts w:ascii="Book Antiqua" w:eastAsia="Book Antiqua" w:hAnsi="Book Antiqua"/>
        </w:rPr>
        <w:t>, nos</w:t>
      </w:r>
      <w:r w:rsidR="008D4089">
        <w:rPr>
          <w:rFonts w:ascii="Book Antiqua" w:eastAsia="Book Antiqua" w:hAnsi="Book Antiqua"/>
        </w:rPr>
        <w:t xml:space="preserve"> </w:t>
      </w:r>
      <w:r>
        <w:rPr>
          <w:rFonts w:ascii="Book Antiqua" w:eastAsia="Book Antiqua" w:hAnsi="Book Antiqua"/>
        </w:rPr>
        <w:t xml:space="preserve">limites estabelecidos pela lei e </w:t>
      </w:r>
      <w:r w:rsidR="008D4089">
        <w:rPr>
          <w:rFonts w:ascii="Book Antiqua" w:eastAsia="Book Antiqua" w:hAnsi="Book Antiqua"/>
        </w:rPr>
        <w:t xml:space="preserve">pela </w:t>
      </w:r>
      <w:r w:rsidR="008D4089" w:rsidRPr="00D03F67">
        <w:rPr>
          <w:rFonts w:ascii="Book Antiqua" w:eastAsia="Book Antiqua" w:hAnsi="Book Antiqua"/>
          <w:color w:val="000000" w:themeColor="text1"/>
        </w:rPr>
        <w:t>Ata de Registro de Preços</w:t>
      </w:r>
      <w:r w:rsidRPr="00D03F67">
        <w:rPr>
          <w:rFonts w:ascii="Book Antiqua" w:eastAsia="Book Antiqua" w:hAnsi="Book Antiqua"/>
          <w:color w:val="000000" w:themeColor="text1"/>
        </w:rPr>
        <w:t>.</w:t>
      </w:r>
    </w:p>
    <w:p w:rsidR="00D03F67" w:rsidRDefault="00D03F67" w:rsidP="00C2656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0F15DC" w:rsidRDefault="00E61FDC" w:rsidP="00C2656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18.4</w:t>
      </w:r>
      <w:r w:rsidR="000F15DC">
        <w:rPr>
          <w:rFonts w:ascii="Book Antiqua" w:eastAsia="Book Antiqua" w:hAnsi="Book Antiqua"/>
        </w:rPr>
        <w:t xml:space="preserve"> </w:t>
      </w:r>
      <w:r w:rsidR="005947C8" w:rsidRPr="000F15DC">
        <w:rPr>
          <w:rFonts w:ascii="Book Antiqua" w:eastAsia="Book Antiqua" w:hAnsi="Book Antiqua"/>
        </w:rPr>
        <w:t xml:space="preserve">O objeto poderá ser rejeitado, no todo ou em parte, quando estiver em desacordo com </w:t>
      </w:r>
      <w:r w:rsidR="005947C8">
        <w:rPr>
          <w:rFonts w:ascii="Book Antiqua" w:eastAsia="Book Antiqua" w:hAnsi="Book Antiqua"/>
        </w:rPr>
        <w:t>a Ordem de Fornecimento</w:t>
      </w:r>
      <w:r w:rsidR="005947C8" w:rsidRPr="00195D34">
        <w:rPr>
          <w:rFonts w:ascii="Book Antiqua" w:eastAsia="Book Antiqua" w:hAnsi="Book Antiqua"/>
        </w:rPr>
        <w:t xml:space="preserve"> – </w:t>
      </w:r>
      <w:r w:rsidR="005947C8">
        <w:rPr>
          <w:rFonts w:ascii="Book Antiqua" w:eastAsia="Book Antiqua" w:hAnsi="Book Antiqua"/>
        </w:rPr>
        <w:t>OF e com o Edital e seus anexos.</w:t>
      </w:r>
    </w:p>
    <w:p w:rsidR="000F15DC" w:rsidRDefault="00E61FDC" w:rsidP="000F15D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18.4</w:t>
      </w:r>
      <w:r w:rsidR="00927484">
        <w:rPr>
          <w:rFonts w:ascii="Book Antiqua" w:hAnsi="Book Antiqua"/>
        </w:rPr>
        <w:t xml:space="preserve">.1 </w:t>
      </w:r>
      <w:r w:rsidR="000F15DC" w:rsidRPr="005F7DBD">
        <w:rPr>
          <w:rFonts w:ascii="Book Antiqua" w:hAnsi="Book Antiqua"/>
        </w:rPr>
        <w:t>Acaso o agente de fiscalização verifique o descumprimento de obrigações por parte d</w:t>
      </w:r>
      <w:r w:rsidR="0018520B">
        <w:rPr>
          <w:rFonts w:ascii="Book Antiqua" w:hAnsi="Book Antiqua"/>
        </w:rPr>
        <w:t>a empresa</w:t>
      </w:r>
      <w:r w:rsidR="000F15DC" w:rsidRPr="005F7DBD">
        <w:rPr>
          <w:rFonts w:ascii="Book Antiqua" w:hAnsi="Book Antiqua"/>
          <w:spacing w:val="1"/>
        </w:rPr>
        <w:t xml:space="preserve"> </w:t>
      </w:r>
      <w:r w:rsidR="0018520B">
        <w:rPr>
          <w:rFonts w:ascii="Book Antiqua" w:hAnsi="Book Antiqua"/>
        </w:rPr>
        <w:t>fornecedora</w:t>
      </w:r>
      <w:r w:rsidR="000F15DC" w:rsidRPr="005F7DBD">
        <w:rPr>
          <w:rFonts w:ascii="Book Antiqua" w:hAnsi="Book Antiqua"/>
        </w:rPr>
        <w:t>,</w:t>
      </w:r>
      <w:r w:rsidR="0018520B">
        <w:rPr>
          <w:rFonts w:ascii="Book Antiqua" w:hAnsi="Book Antiqua"/>
        </w:rPr>
        <w:t xml:space="preserve"> deve comunicar o preposto desta</w:t>
      </w:r>
      <w:r w:rsidR="000F15DC" w:rsidRPr="005F7DBD">
        <w:rPr>
          <w:rFonts w:ascii="Book Antiqua" w:hAnsi="Book Antiqua"/>
        </w:rPr>
        <w:t>, indicando, expressamente, o que deve ser</w:t>
      </w:r>
      <w:r w:rsidR="000F15DC" w:rsidRPr="005F7DBD">
        <w:rPr>
          <w:rFonts w:ascii="Book Antiqua" w:hAnsi="Book Antiqua"/>
          <w:spacing w:val="1"/>
        </w:rPr>
        <w:t xml:space="preserve"> </w:t>
      </w:r>
      <w:r w:rsidR="000F15DC" w:rsidRPr="005F7DBD">
        <w:rPr>
          <w:rFonts w:ascii="Book Antiqua" w:hAnsi="Book Antiqua"/>
        </w:rPr>
        <w:t>corrigido</w:t>
      </w:r>
      <w:r w:rsidR="000F15DC" w:rsidRPr="005F7DBD">
        <w:rPr>
          <w:rFonts w:ascii="Book Antiqua" w:hAnsi="Book Antiqua"/>
          <w:spacing w:val="-3"/>
        </w:rPr>
        <w:t xml:space="preserve"> </w:t>
      </w:r>
      <w:r w:rsidR="000F15DC" w:rsidRPr="005F7DBD">
        <w:rPr>
          <w:rFonts w:ascii="Book Antiqua" w:hAnsi="Book Antiqua"/>
        </w:rPr>
        <w:t>e o</w:t>
      </w:r>
      <w:r w:rsidR="000F15DC" w:rsidRPr="005F7DBD">
        <w:rPr>
          <w:rFonts w:ascii="Book Antiqua" w:hAnsi="Book Antiqua"/>
          <w:spacing w:val="-2"/>
        </w:rPr>
        <w:t xml:space="preserve"> </w:t>
      </w:r>
      <w:r w:rsidR="000F15DC" w:rsidRPr="005F7DBD">
        <w:rPr>
          <w:rFonts w:ascii="Book Antiqua" w:hAnsi="Book Antiqua"/>
        </w:rPr>
        <w:t>prazo</w:t>
      </w:r>
      <w:r w:rsidR="000F15DC" w:rsidRPr="005F7DBD">
        <w:rPr>
          <w:rFonts w:ascii="Book Antiqua" w:hAnsi="Book Antiqua"/>
          <w:spacing w:val="-1"/>
        </w:rPr>
        <w:t xml:space="preserve"> </w:t>
      </w:r>
      <w:r w:rsidR="000F15DC" w:rsidRPr="005F7DBD">
        <w:rPr>
          <w:rFonts w:ascii="Book Antiqua" w:hAnsi="Book Antiqua"/>
        </w:rPr>
        <w:t>máximo</w:t>
      </w:r>
      <w:r w:rsidR="000F15DC" w:rsidRPr="005F7DBD">
        <w:rPr>
          <w:rFonts w:ascii="Book Antiqua" w:hAnsi="Book Antiqua"/>
          <w:spacing w:val="-2"/>
        </w:rPr>
        <w:t xml:space="preserve"> </w:t>
      </w:r>
      <w:r w:rsidR="000F15DC" w:rsidRPr="005F7DBD">
        <w:rPr>
          <w:rFonts w:ascii="Book Antiqua" w:hAnsi="Book Antiqua"/>
        </w:rPr>
        <w:t>para a</w:t>
      </w:r>
      <w:r w:rsidR="000F15DC" w:rsidRPr="005F7DBD">
        <w:rPr>
          <w:rFonts w:ascii="Book Antiqua" w:hAnsi="Book Antiqua"/>
          <w:spacing w:val="-2"/>
        </w:rPr>
        <w:t xml:space="preserve"> </w:t>
      </w:r>
      <w:r w:rsidR="000F15DC" w:rsidRPr="005F7DBD">
        <w:rPr>
          <w:rFonts w:ascii="Book Antiqua" w:hAnsi="Book Antiqua"/>
        </w:rPr>
        <w:t>correção.</w:t>
      </w:r>
    </w:p>
    <w:p w:rsidR="00C26561" w:rsidRPr="00E61FDC" w:rsidRDefault="000F15DC" w:rsidP="000F15D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E61FDC">
        <w:rPr>
          <w:rFonts w:ascii="Book Antiqua" w:eastAsia="Book Antiqua" w:hAnsi="Book Antiqua"/>
          <w:color w:val="000000" w:themeColor="text1"/>
        </w:rPr>
        <w:t>18</w:t>
      </w:r>
      <w:r w:rsidR="00E61FDC" w:rsidRPr="00E61FDC">
        <w:rPr>
          <w:rFonts w:ascii="Book Antiqua" w:eastAsia="Book Antiqua" w:hAnsi="Book Antiqua"/>
          <w:color w:val="000000" w:themeColor="text1"/>
        </w:rPr>
        <w:t>.4</w:t>
      </w:r>
      <w:r w:rsidR="00927484" w:rsidRPr="00E61FDC">
        <w:rPr>
          <w:rFonts w:ascii="Book Antiqua" w:eastAsia="Book Antiqua" w:hAnsi="Book Antiqua"/>
          <w:color w:val="000000" w:themeColor="text1"/>
        </w:rPr>
        <w:t>.2</w:t>
      </w:r>
      <w:r w:rsidR="00C26561" w:rsidRPr="00E61FDC">
        <w:rPr>
          <w:rFonts w:ascii="Book Antiqua" w:eastAsia="Book Antiqua" w:hAnsi="Book Antiqua"/>
          <w:color w:val="000000" w:themeColor="text1"/>
        </w:rPr>
        <w:t xml:space="preserve"> Os </w:t>
      </w:r>
      <w:r w:rsidRPr="00E61FDC">
        <w:rPr>
          <w:rFonts w:ascii="Book Antiqua" w:eastAsia="Book Antiqua" w:hAnsi="Book Antiqua"/>
          <w:color w:val="000000" w:themeColor="text1"/>
          <w:shd w:val="clear" w:color="auto" w:fill="FFFFFF"/>
        </w:rPr>
        <w:t>serviços</w:t>
      </w:r>
      <w:r w:rsidR="00C26561" w:rsidRPr="00E61FDC">
        <w:rPr>
          <w:rFonts w:ascii="Book Antiqua" w:eastAsia="Book Antiqua" w:hAnsi="Book Antiqua"/>
          <w:color w:val="000000" w:themeColor="text1"/>
        </w:rPr>
        <w:t xml:space="preserve"> que </w:t>
      </w:r>
      <w:r w:rsidRPr="00E61FDC">
        <w:rPr>
          <w:rFonts w:ascii="Book Antiqua" w:eastAsia="Book Antiqua" w:hAnsi="Book Antiqua"/>
          <w:color w:val="000000" w:themeColor="text1"/>
        </w:rPr>
        <w:t xml:space="preserve">rejeitados </w:t>
      </w:r>
      <w:r w:rsidR="00C26561" w:rsidRPr="00E61FDC">
        <w:rPr>
          <w:rFonts w:ascii="Book Antiqua" w:eastAsia="Book Antiqua" w:hAnsi="Book Antiqua"/>
          <w:color w:val="000000" w:themeColor="text1"/>
        </w:rPr>
        <w:t xml:space="preserve">(tanto no recebimento provisório quanto no recebimento </w:t>
      </w:r>
      <w:r w:rsidRPr="00E61FDC">
        <w:rPr>
          <w:rFonts w:ascii="Book Antiqua" w:eastAsia="Book Antiqua" w:hAnsi="Book Antiqua"/>
          <w:color w:val="000000" w:themeColor="text1"/>
        </w:rPr>
        <w:t>definitivo</w:t>
      </w:r>
      <w:r w:rsidR="00C26561" w:rsidRPr="00E61FDC">
        <w:rPr>
          <w:rFonts w:ascii="Book Antiqua" w:eastAsia="Book Antiqua" w:hAnsi="Book Antiqua"/>
          <w:color w:val="000000" w:themeColor="text1"/>
        </w:rPr>
        <w:t xml:space="preserve">) deverão ser substituídos </w:t>
      </w:r>
      <w:r w:rsidR="00927484" w:rsidRPr="00E61FDC">
        <w:rPr>
          <w:rFonts w:ascii="Book Antiqua" w:eastAsia="Book Antiqua" w:hAnsi="Book Antiqua"/>
          <w:color w:val="000000" w:themeColor="text1"/>
        </w:rPr>
        <w:t xml:space="preserve">ou corrigidos </w:t>
      </w:r>
      <w:r w:rsidR="00C26561" w:rsidRPr="00E61FDC">
        <w:rPr>
          <w:rFonts w:ascii="Book Antiqua" w:eastAsia="Book Antiqua" w:hAnsi="Book Antiqua"/>
          <w:color w:val="000000" w:themeColor="text1"/>
        </w:rPr>
        <w:t xml:space="preserve">no </w:t>
      </w:r>
      <w:r w:rsidRPr="00E61FDC">
        <w:rPr>
          <w:rFonts w:ascii="Book Antiqua" w:eastAsia="Book Antiqua" w:hAnsi="Book Antiqua"/>
          <w:color w:val="000000" w:themeColor="text1"/>
          <w:shd w:val="clear" w:color="auto" w:fill="FFFFFF"/>
        </w:rPr>
        <w:t>praz</w:t>
      </w:r>
      <w:r w:rsidR="0018520B" w:rsidRPr="00E61FDC">
        <w:rPr>
          <w:rFonts w:ascii="Book Antiqua" w:eastAsia="Book Antiqua" w:hAnsi="Book Antiqua"/>
          <w:color w:val="000000" w:themeColor="text1"/>
          <w:shd w:val="clear" w:color="auto" w:fill="FFFFFF"/>
        </w:rPr>
        <w:t xml:space="preserve">o designado pela </w:t>
      </w:r>
      <w:r w:rsidR="00A009B1" w:rsidRPr="00E61FDC">
        <w:rPr>
          <w:rFonts w:ascii="Book Antiqua" w:eastAsia="Book Antiqua" w:hAnsi="Book Antiqua"/>
          <w:b/>
          <w:color w:val="000000" w:themeColor="text1"/>
          <w:shd w:val="clear" w:color="auto" w:fill="FFFFFF"/>
        </w:rPr>
        <w:t>CONTRATANTE</w:t>
      </w:r>
      <w:r w:rsidR="0018520B" w:rsidRPr="00E61FDC">
        <w:rPr>
          <w:rFonts w:ascii="Book Antiqua" w:eastAsia="Book Antiqua" w:hAnsi="Book Antiqua"/>
          <w:color w:val="000000" w:themeColor="text1"/>
          <w:shd w:val="clear" w:color="auto" w:fill="FFFFFF"/>
        </w:rPr>
        <w:t xml:space="preserve"> e em conformi</w:t>
      </w:r>
      <w:r w:rsidR="00D03F67" w:rsidRPr="00E61FDC">
        <w:rPr>
          <w:rFonts w:ascii="Book Antiqua" w:eastAsia="Book Antiqua" w:hAnsi="Book Antiqua"/>
          <w:color w:val="000000" w:themeColor="text1"/>
          <w:shd w:val="clear" w:color="auto" w:fill="FFFFFF"/>
        </w:rPr>
        <w:t>dade com o disposto no item 18.4</w:t>
      </w:r>
      <w:r w:rsidR="0018520B" w:rsidRPr="00E61FDC">
        <w:rPr>
          <w:rFonts w:ascii="Book Antiqua" w:eastAsia="Book Antiqua" w:hAnsi="Book Antiqua"/>
          <w:color w:val="000000" w:themeColor="text1"/>
          <w:shd w:val="clear" w:color="auto" w:fill="FFFFFF"/>
        </w:rPr>
        <w:t xml:space="preserve">.1, </w:t>
      </w:r>
      <w:r w:rsidR="00C26561" w:rsidRPr="00E61FDC">
        <w:rPr>
          <w:rFonts w:ascii="Book Antiqua" w:eastAsia="Book Antiqua" w:hAnsi="Book Antiqua"/>
          <w:color w:val="000000" w:themeColor="text1"/>
          <w:shd w:val="clear" w:color="auto" w:fill="FFFFFF"/>
        </w:rPr>
        <w:t>contados da data de notificação apresentada à fornecedora, sem qualquer ônus para o Município.</w:t>
      </w:r>
      <w:r w:rsidR="00C26561" w:rsidRPr="00E61FDC">
        <w:rPr>
          <w:rFonts w:ascii="Book Antiqua" w:eastAsia="Book Antiqua" w:hAnsi="Book Antiqua"/>
          <w:shd w:val="clear" w:color="auto" w:fill="FFFFFF"/>
        </w:rPr>
        <w:t xml:space="preserve"> </w:t>
      </w:r>
    </w:p>
    <w:p w:rsidR="00C26561" w:rsidRDefault="00E61FDC"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18.4</w:t>
      </w:r>
      <w:r w:rsidR="00927484">
        <w:rPr>
          <w:rFonts w:ascii="Book Antiqua" w:eastAsia="Book Antiqua" w:hAnsi="Book Antiqua"/>
          <w:shd w:val="clear" w:color="auto" w:fill="FFFFFF"/>
        </w:rPr>
        <w:t>.3</w:t>
      </w:r>
      <w:r w:rsidR="000F15DC">
        <w:rPr>
          <w:rFonts w:ascii="Book Antiqua" w:eastAsia="Book Antiqua" w:hAnsi="Book Antiqua"/>
          <w:shd w:val="clear" w:color="auto" w:fill="FFFFFF"/>
        </w:rPr>
        <w:t xml:space="preserve"> </w:t>
      </w:r>
      <w:r w:rsidR="00BF7A82" w:rsidRPr="00195D34">
        <w:rPr>
          <w:rFonts w:ascii="Book Antiqua" w:eastAsia="Book Antiqua" w:hAnsi="Book Antiqua"/>
          <w:shd w:val="clear" w:color="auto" w:fill="FFFFFF"/>
        </w:rPr>
        <w:t xml:space="preserve">Se a substituição </w:t>
      </w:r>
      <w:r w:rsidR="00BF7A82">
        <w:rPr>
          <w:rFonts w:ascii="Book Antiqua" w:eastAsia="Book Antiqua" w:hAnsi="Book Antiqua"/>
          <w:shd w:val="clear" w:color="auto" w:fill="FFFFFF"/>
        </w:rPr>
        <w:t xml:space="preserve">ou correção </w:t>
      </w:r>
      <w:r w:rsidR="00BF7A82" w:rsidRPr="00E61FDC">
        <w:rPr>
          <w:rFonts w:ascii="Book Antiqua" w:eastAsia="Book Antiqua" w:hAnsi="Book Antiqua"/>
          <w:color w:val="000000" w:themeColor="text1"/>
          <w:shd w:val="clear" w:color="auto" w:fill="FFFFFF"/>
        </w:rPr>
        <w:t>dos serviços</w:t>
      </w:r>
      <w:r w:rsidR="00BF7A82">
        <w:rPr>
          <w:rFonts w:ascii="Book Antiqua" w:eastAsia="Book Antiqua" w:hAnsi="Book Antiqua"/>
          <w:shd w:val="clear" w:color="auto" w:fill="FFFFFF"/>
        </w:rPr>
        <w:t xml:space="preserve"> </w:t>
      </w:r>
      <w:r w:rsidR="00BF7A82" w:rsidRPr="00195D34">
        <w:rPr>
          <w:rFonts w:ascii="Book Antiqua" w:eastAsia="Book Antiqua" w:hAnsi="Book Antiqua"/>
          <w:shd w:val="clear" w:color="auto" w:fill="FFFFFF"/>
        </w:rPr>
        <w:t xml:space="preserve">não for realizada no prazo </w:t>
      </w:r>
      <w:r w:rsidR="00BF7A82">
        <w:rPr>
          <w:rFonts w:ascii="Book Antiqua" w:eastAsia="Book Antiqua" w:hAnsi="Book Antiqua"/>
          <w:shd w:val="clear" w:color="auto" w:fill="FFFFFF"/>
        </w:rPr>
        <w:t>máximo designado</w:t>
      </w:r>
      <w:r w:rsidR="00BF7A82" w:rsidRPr="00195D34">
        <w:rPr>
          <w:rFonts w:ascii="Book Antiqua" w:eastAsia="Book Antiqua" w:hAnsi="Book Antiqua"/>
          <w:shd w:val="clear" w:color="auto" w:fill="FFFFFF"/>
        </w:rPr>
        <w:t xml:space="preserve">, </w:t>
      </w:r>
      <w:r w:rsidR="00BF7A82" w:rsidRPr="009A2BCF">
        <w:rPr>
          <w:rFonts w:ascii="Book Antiqua" w:hAnsi="Book Antiqua" w:cs="Book Antiqua"/>
          <w:shd w:val="clear" w:color="auto" w:fill="FFFFFF"/>
        </w:rPr>
        <w:t>poderá acarretar a suspensão dos pagamentos</w:t>
      </w:r>
      <w:r w:rsidR="00BF7A82" w:rsidRPr="00195D34">
        <w:rPr>
          <w:rFonts w:ascii="Book Antiqua" w:eastAsia="Book Antiqua" w:hAnsi="Book Antiqua"/>
          <w:shd w:val="clear" w:color="auto" w:fill="FFFFFF"/>
        </w:rPr>
        <w:t xml:space="preserve"> </w:t>
      </w:r>
      <w:r w:rsidR="00BF7A82">
        <w:rPr>
          <w:rFonts w:ascii="Book Antiqua" w:eastAsia="Book Antiqua" w:hAnsi="Book Antiqua"/>
          <w:shd w:val="clear" w:color="auto" w:fill="FFFFFF"/>
        </w:rPr>
        <w:t xml:space="preserve">e </w:t>
      </w:r>
      <w:r w:rsidR="00BF7A82" w:rsidRPr="00195D34">
        <w:rPr>
          <w:rFonts w:ascii="Book Antiqua" w:eastAsia="Book Antiqua" w:hAnsi="Book Antiqua"/>
          <w:shd w:val="clear" w:color="auto" w:fill="FFFFFF"/>
        </w:rPr>
        <w:t xml:space="preserve">a fornecedora estará </w:t>
      </w:r>
      <w:r w:rsidR="00BF7A82" w:rsidRPr="00195D34">
        <w:rPr>
          <w:rFonts w:ascii="Book Antiqua" w:eastAsia="Book Antiqua" w:hAnsi="Book Antiqua"/>
        </w:rPr>
        <w:t>su</w:t>
      </w:r>
      <w:r w:rsidR="00BF7A82">
        <w:rPr>
          <w:rFonts w:ascii="Book Antiqua" w:eastAsia="Book Antiqua" w:hAnsi="Book Antiqua"/>
        </w:rPr>
        <w:t xml:space="preserve">jeita às sanções previstas </w:t>
      </w:r>
      <w:r w:rsidR="00BF7A82">
        <w:rPr>
          <w:rFonts w:ascii="Book Antiqua" w:eastAsia="Book Antiqua" w:hAnsi="Book Antiqua"/>
          <w:color w:val="000000" w:themeColor="text1"/>
        </w:rPr>
        <w:t>n</w:t>
      </w:r>
      <w:r w:rsidR="00035E33">
        <w:rPr>
          <w:rFonts w:ascii="Book Antiqua" w:eastAsia="Book Antiqua" w:hAnsi="Book Antiqua"/>
          <w:color w:val="000000" w:themeColor="text1"/>
        </w:rPr>
        <w:t>o Termo de Referência</w:t>
      </w:r>
      <w:r w:rsidR="00BF7A82">
        <w:rPr>
          <w:rFonts w:ascii="Book Antiqua" w:eastAsia="Book Antiqua" w:hAnsi="Book Antiqua"/>
        </w:rPr>
        <w:t>, no</w:t>
      </w:r>
      <w:r w:rsidR="00BF7A82" w:rsidRPr="00195D34">
        <w:rPr>
          <w:rFonts w:ascii="Book Antiqua" w:eastAsia="Book Antiqua" w:hAnsi="Book Antiqua"/>
        </w:rPr>
        <w:t xml:space="preserve"> Edital</w:t>
      </w:r>
      <w:r w:rsidR="00BF7A82">
        <w:rPr>
          <w:rFonts w:ascii="Book Antiqua" w:eastAsia="Book Antiqua" w:hAnsi="Book Antiqua"/>
          <w:color w:val="000000" w:themeColor="text1"/>
        </w:rPr>
        <w:t xml:space="preserve"> e na Lei.</w:t>
      </w:r>
    </w:p>
    <w:p w:rsidR="002028E6" w:rsidRDefault="00E61FDC"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18.4</w:t>
      </w:r>
      <w:r w:rsidR="00927484">
        <w:rPr>
          <w:rFonts w:ascii="Book Antiqua" w:eastAsia="Book Antiqua" w:hAnsi="Book Antiqua"/>
        </w:rPr>
        <w:t>.4</w:t>
      </w:r>
      <w:r w:rsidR="000F15DC">
        <w:rPr>
          <w:rFonts w:ascii="Book Antiqua" w:eastAsia="Book Antiqua" w:hAnsi="Book Antiqua"/>
        </w:rPr>
        <w:t xml:space="preserve"> </w:t>
      </w:r>
      <w:r w:rsidR="00732876" w:rsidRPr="00195D34">
        <w:rPr>
          <w:rFonts w:ascii="Book Antiqua" w:eastAsia="Book Antiqua" w:hAnsi="Book Antiqua"/>
          <w:shd w:val="clear" w:color="auto" w:fill="FFFFFF"/>
        </w:rPr>
        <w:t xml:space="preserve">Caso seja comprovado que </w:t>
      </w:r>
      <w:r w:rsidR="00732876" w:rsidRPr="00E61FDC">
        <w:rPr>
          <w:rFonts w:ascii="Book Antiqua" w:eastAsia="Book Antiqua" w:hAnsi="Book Antiqua"/>
          <w:color w:val="000000" w:themeColor="text1"/>
          <w:shd w:val="clear" w:color="auto" w:fill="FFFFFF"/>
        </w:rPr>
        <w:t>os serviços</w:t>
      </w:r>
      <w:r w:rsidR="00732876" w:rsidRPr="00195D34">
        <w:rPr>
          <w:rFonts w:ascii="Book Antiqua" w:eastAsia="Book Antiqua" w:hAnsi="Book Antiqua"/>
          <w:shd w:val="clear" w:color="auto" w:fill="FFFFFF"/>
        </w:rPr>
        <w:t xml:space="preserve"> entregues não estão de acordo com as especificações do Edital</w:t>
      </w:r>
      <w:r w:rsidR="00732876">
        <w:rPr>
          <w:rFonts w:ascii="Book Antiqua" w:eastAsia="Book Antiqua" w:hAnsi="Book Antiqua"/>
          <w:shd w:val="clear" w:color="auto" w:fill="FFFFFF"/>
        </w:rPr>
        <w:t xml:space="preserve"> e seus anexos</w:t>
      </w:r>
      <w:r w:rsidR="00732876" w:rsidRPr="00195D34">
        <w:rPr>
          <w:rFonts w:ascii="Book Antiqua" w:eastAsia="Book Antiqua" w:hAnsi="Book Antiqua"/>
          <w:shd w:val="clear" w:color="auto" w:fill="FFFFFF"/>
        </w:rPr>
        <w:t>, a fornecedora deverá ressarcir todos os custos com perícia à Administração, bem como os prejuízos e danos eventualmente cau</w:t>
      </w:r>
      <w:r w:rsidR="00732876">
        <w:rPr>
          <w:rFonts w:ascii="Book Antiqua" w:eastAsia="Book Antiqua" w:hAnsi="Book Antiqua"/>
          <w:shd w:val="clear" w:color="auto" w:fill="FFFFFF"/>
        </w:rPr>
        <w:t>sados.</w:t>
      </w:r>
    </w:p>
    <w:p w:rsidR="00C26561" w:rsidRDefault="00E61FDC"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18.4</w:t>
      </w:r>
      <w:r w:rsidR="00927484">
        <w:rPr>
          <w:rFonts w:ascii="Book Antiqua" w:hAnsi="Book Antiqua"/>
        </w:rPr>
        <w:t xml:space="preserve">.5 </w:t>
      </w:r>
      <w:r w:rsidR="00927484" w:rsidRPr="005F7DBD">
        <w:rPr>
          <w:rFonts w:ascii="Book Antiqua" w:hAnsi="Book Antiqua"/>
        </w:rPr>
        <w:t>Realizada</w:t>
      </w:r>
      <w:r w:rsidR="00927484" w:rsidRPr="005F7DBD">
        <w:rPr>
          <w:rFonts w:ascii="Book Antiqua" w:hAnsi="Book Antiqua"/>
          <w:spacing w:val="78"/>
        </w:rPr>
        <w:t xml:space="preserve"> </w:t>
      </w:r>
      <w:r w:rsidR="00927484" w:rsidRPr="005F7DBD">
        <w:rPr>
          <w:rFonts w:ascii="Book Antiqua" w:hAnsi="Book Antiqua"/>
        </w:rPr>
        <w:t>a</w:t>
      </w:r>
      <w:r w:rsidR="00927484">
        <w:rPr>
          <w:rFonts w:ascii="Book Antiqua" w:hAnsi="Book Antiqua"/>
        </w:rPr>
        <w:t xml:space="preserve"> substituição ou a </w:t>
      </w:r>
      <w:r w:rsidR="00927484" w:rsidRPr="005F7DBD">
        <w:rPr>
          <w:rFonts w:ascii="Book Antiqua" w:hAnsi="Book Antiqua"/>
        </w:rPr>
        <w:t>correção</w:t>
      </w:r>
      <w:r w:rsidR="00927484" w:rsidRPr="005F7DBD">
        <w:rPr>
          <w:rFonts w:ascii="Book Antiqua" w:hAnsi="Book Antiqua"/>
          <w:spacing w:val="79"/>
        </w:rPr>
        <w:t xml:space="preserve"> </w:t>
      </w:r>
      <w:r w:rsidR="00927484" w:rsidRPr="005F7DBD">
        <w:rPr>
          <w:rFonts w:ascii="Book Antiqua" w:hAnsi="Book Antiqua"/>
        </w:rPr>
        <w:t>pelo</w:t>
      </w:r>
      <w:r w:rsidR="00927484" w:rsidRPr="005F7DBD">
        <w:rPr>
          <w:rFonts w:ascii="Book Antiqua" w:hAnsi="Book Antiqua"/>
          <w:spacing w:val="79"/>
        </w:rPr>
        <w:t xml:space="preserve"> </w:t>
      </w:r>
      <w:r w:rsidR="001B03E8">
        <w:rPr>
          <w:rFonts w:ascii="Book Antiqua" w:hAnsi="Book Antiqua"/>
        </w:rPr>
        <w:t>fornecedor</w:t>
      </w:r>
      <w:r w:rsidR="00927484" w:rsidRPr="005F7DBD">
        <w:rPr>
          <w:rFonts w:ascii="Book Antiqua" w:hAnsi="Book Antiqua"/>
        </w:rPr>
        <w:t>,</w:t>
      </w:r>
      <w:r w:rsidR="00927484" w:rsidRPr="005F7DBD">
        <w:rPr>
          <w:rFonts w:ascii="Book Antiqua" w:hAnsi="Book Antiqua"/>
          <w:spacing w:val="78"/>
        </w:rPr>
        <w:t xml:space="preserve"> </w:t>
      </w:r>
      <w:r w:rsidR="00927484" w:rsidRPr="005F7DBD">
        <w:rPr>
          <w:rFonts w:ascii="Book Antiqua" w:hAnsi="Book Antiqua"/>
        </w:rPr>
        <w:t>abrem-se</w:t>
      </w:r>
      <w:r w:rsidR="00927484" w:rsidRPr="005F7DBD">
        <w:rPr>
          <w:rFonts w:ascii="Book Antiqua" w:hAnsi="Book Antiqua"/>
          <w:spacing w:val="79"/>
        </w:rPr>
        <w:t xml:space="preserve"> </w:t>
      </w:r>
      <w:r w:rsidR="00927484" w:rsidRPr="005F7DBD">
        <w:rPr>
          <w:rFonts w:ascii="Book Antiqua" w:hAnsi="Book Antiqua"/>
        </w:rPr>
        <w:t>novamente</w:t>
      </w:r>
      <w:r w:rsidR="00927484" w:rsidRPr="005F7DBD">
        <w:rPr>
          <w:rFonts w:ascii="Book Antiqua" w:hAnsi="Book Antiqua"/>
          <w:spacing w:val="80"/>
        </w:rPr>
        <w:t xml:space="preserve"> </w:t>
      </w:r>
      <w:r w:rsidR="00927484" w:rsidRPr="005F7DBD">
        <w:rPr>
          <w:rFonts w:ascii="Book Antiqua" w:hAnsi="Book Antiqua"/>
        </w:rPr>
        <w:t>os</w:t>
      </w:r>
      <w:r w:rsidR="00927484" w:rsidRPr="005F7DBD">
        <w:rPr>
          <w:rFonts w:ascii="Book Antiqua" w:hAnsi="Book Antiqua"/>
          <w:spacing w:val="78"/>
        </w:rPr>
        <w:t xml:space="preserve"> </w:t>
      </w:r>
      <w:r w:rsidR="00927484" w:rsidRPr="005F7DBD">
        <w:rPr>
          <w:rFonts w:ascii="Book Antiqua" w:hAnsi="Book Antiqua"/>
        </w:rPr>
        <w:t>prazos</w:t>
      </w:r>
      <w:r w:rsidR="00927484" w:rsidRPr="005F7DBD">
        <w:rPr>
          <w:rFonts w:ascii="Book Antiqua" w:hAnsi="Book Antiqua"/>
          <w:spacing w:val="79"/>
        </w:rPr>
        <w:t xml:space="preserve"> </w:t>
      </w:r>
      <w:r w:rsidR="00927484" w:rsidRPr="005F7DBD">
        <w:rPr>
          <w:rFonts w:ascii="Book Antiqua" w:hAnsi="Book Antiqua"/>
        </w:rPr>
        <w:t>para</w:t>
      </w:r>
      <w:r w:rsidR="00927484" w:rsidRPr="005F7DBD">
        <w:rPr>
          <w:rFonts w:ascii="Book Antiqua" w:hAnsi="Book Antiqua"/>
          <w:spacing w:val="79"/>
        </w:rPr>
        <w:t xml:space="preserve"> </w:t>
      </w:r>
      <w:r w:rsidR="00927484" w:rsidRPr="005F7DBD">
        <w:rPr>
          <w:rFonts w:ascii="Book Antiqua" w:hAnsi="Book Antiqua"/>
        </w:rPr>
        <w:t xml:space="preserve">os recebimentos estabelecidos no </w:t>
      </w:r>
      <w:r w:rsidR="00927484">
        <w:rPr>
          <w:rFonts w:ascii="Book Antiqua" w:hAnsi="Book Antiqua"/>
        </w:rPr>
        <w:t xml:space="preserve">item </w:t>
      </w:r>
      <w:r w:rsidR="00927484">
        <w:rPr>
          <w:rFonts w:ascii="Book Antiqua" w:eastAsia="Book Antiqua" w:hAnsi="Book Antiqua"/>
          <w:shd w:val="clear" w:color="auto" w:fill="FFFFFF"/>
        </w:rPr>
        <w:t>18</w:t>
      </w:r>
      <w:r w:rsidR="00D03F67">
        <w:rPr>
          <w:rFonts w:ascii="Book Antiqua" w:eastAsia="Book Antiqua" w:hAnsi="Book Antiqua"/>
          <w:shd w:val="clear" w:color="auto" w:fill="FFFFFF"/>
        </w:rPr>
        <w:t>.3</w:t>
      </w:r>
      <w:r w:rsidR="00C82A61">
        <w:rPr>
          <w:rFonts w:ascii="Book Antiqua" w:eastAsia="Book Antiqua" w:hAnsi="Book Antiqua"/>
          <w:shd w:val="clear" w:color="auto" w:fill="FFFFFF"/>
        </w:rPr>
        <w:t xml:space="preserve"> </w:t>
      </w:r>
      <w:r w:rsidR="00927484" w:rsidRPr="005F7DBD">
        <w:rPr>
          <w:rFonts w:ascii="Book Antiqua" w:hAnsi="Book Antiqua"/>
        </w:rPr>
        <w:t xml:space="preserve">deste </w:t>
      </w:r>
      <w:r w:rsidR="00927484">
        <w:rPr>
          <w:rFonts w:ascii="Book Antiqua" w:hAnsi="Book Antiqua"/>
        </w:rPr>
        <w:t>instrumento</w:t>
      </w:r>
      <w:r w:rsidR="001B03E8">
        <w:rPr>
          <w:rFonts w:ascii="Book Antiqua" w:hAnsi="Book Antiqua"/>
        </w:rPr>
        <w:t xml:space="preserve">, </w:t>
      </w:r>
      <w:r w:rsidR="00927484" w:rsidRPr="005F7DBD">
        <w:rPr>
          <w:rFonts w:ascii="Book Antiqua" w:hAnsi="Book Antiqua"/>
        </w:rPr>
        <w:t>que</w:t>
      </w:r>
      <w:r w:rsidR="00927484" w:rsidRPr="005F7DBD">
        <w:rPr>
          <w:rFonts w:ascii="Book Antiqua" w:hAnsi="Book Antiqua"/>
          <w:spacing w:val="-1"/>
        </w:rPr>
        <w:t xml:space="preserve"> </w:t>
      </w:r>
      <w:r w:rsidR="00927484" w:rsidRPr="005F7DBD">
        <w:rPr>
          <w:rFonts w:ascii="Book Antiqua" w:hAnsi="Book Antiqua"/>
        </w:rPr>
        <w:t>podem,</w:t>
      </w:r>
      <w:r w:rsidR="00927484" w:rsidRPr="005F7DBD">
        <w:rPr>
          <w:rFonts w:ascii="Book Antiqua" w:hAnsi="Book Antiqua"/>
          <w:spacing w:val="-3"/>
        </w:rPr>
        <w:t xml:space="preserve"> </w:t>
      </w:r>
      <w:r w:rsidR="00927484" w:rsidRPr="005F7DBD">
        <w:rPr>
          <w:rFonts w:ascii="Book Antiqua" w:hAnsi="Book Antiqua"/>
        </w:rPr>
        <w:t>no</w:t>
      </w:r>
      <w:r w:rsidR="00927484" w:rsidRPr="005F7DBD">
        <w:rPr>
          <w:rFonts w:ascii="Book Antiqua" w:hAnsi="Book Antiqua"/>
          <w:spacing w:val="-2"/>
        </w:rPr>
        <w:t xml:space="preserve"> </w:t>
      </w:r>
      <w:r w:rsidR="00927484" w:rsidRPr="005F7DBD">
        <w:rPr>
          <w:rFonts w:ascii="Book Antiqua" w:hAnsi="Book Antiqua"/>
        </w:rPr>
        <w:t>entanto,</w:t>
      </w:r>
      <w:r w:rsidR="00927484" w:rsidRPr="005F7DBD">
        <w:rPr>
          <w:rFonts w:ascii="Book Antiqua" w:hAnsi="Book Antiqua"/>
          <w:spacing w:val="-2"/>
        </w:rPr>
        <w:t xml:space="preserve"> </w:t>
      </w:r>
      <w:r w:rsidR="00927484" w:rsidRPr="005F7DBD">
        <w:rPr>
          <w:rFonts w:ascii="Book Antiqua" w:hAnsi="Book Antiqua"/>
        </w:rPr>
        <w:t>ser</w:t>
      </w:r>
      <w:r w:rsidR="00927484" w:rsidRPr="005F7DBD">
        <w:rPr>
          <w:rFonts w:ascii="Book Antiqua" w:hAnsi="Book Antiqua"/>
          <w:spacing w:val="-1"/>
        </w:rPr>
        <w:t xml:space="preserve"> </w:t>
      </w:r>
      <w:r w:rsidR="00927484" w:rsidRPr="005F7DBD">
        <w:rPr>
          <w:rFonts w:ascii="Book Antiqua" w:hAnsi="Book Antiqua"/>
        </w:rPr>
        <w:t>reduzidos</w:t>
      </w:r>
      <w:r w:rsidR="00927484" w:rsidRPr="005F7DBD">
        <w:rPr>
          <w:rFonts w:ascii="Book Antiqua" w:hAnsi="Book Antiqua"/>
          <w:spacing w:val="-2"/>
        </w:rPr>
        <w:t xml:space="preserve"> </w:t>
      </w:r>
      <w:r w:rsidR="00927484" w:rsidRPr="005F7DBD">
        <w:rPr>
          <w:rFonts w:ascii="Book Antiqua" w:hAnsi="Book Antiqua"/>
        </w:rPr>
        <w:t>pela</w:t>
      </w:r>
      <w:r w:rsidR="00927484" w:rsidRPr="005F7DBD">
        <w:rPr>
          <w:rFonts w:ascii="Book Antiqua" w:hAnsi="Book Antiqua"/>
          <w:spacing w:val="-1"/>
        </w:rPr>
        <w:t xml:space="preserve"> </w:t>
      </w:r>
      <w:r w:rsidR="00927484" w:rsidRPr="005F7DBD">
        <w:rPr>
          <w:rFonts w:ascii="Book Antiqua" w:hAnsi="Book Antiqua"/>
        </w:rPr>
        <w:t>metade.</w:t>
      </w:r>
    </w:p>
    <w:p w:rsidR="0051340E" w:rsidRDefault="0051340E"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2028E6" w:rsidRDefault="00850889" w:rsidP="0028472E">
      <w:pPr>
        <w:widowControl w:val="0"/>
        <w:ind w:right="-852"/>
        <w:rPr>
          <w:rFonts w:ascii="Book Antiqua" w:eastAsia="Book Antiqua" w:hAnsi="Book Antiqua"/>
          <w:b/>
        </w:rPr>
      </w:pPr>
      <w:r>
        <w:rPr>
          <w:rFonts w:ascii="Book Antiqua" w:eastAsia="Book Antiqua" w:hAnsi="Book Antiqua"/>
          <w:b/>
        </w:rPr>
        <w:t>19</w:t>
      </w:r>
      <w:r w:rsidR="00C02520">
        <w:rPr>
          <w:rFonts w:ascii="Book Antiqua" w:eastAsia="Book Antiqua" w:hAnsi="Book Antiqua"/>
          <w:b/>
        </w:rPr>
        <w:t>. DO</w:t>
      </w:r>
      <w:r w:rsidR="002028E6" w:rsidRPr="00627233">
        <w:rPr>
          <w:rFonts w:ascii="Book Antiqua" w:eastAsia="Book Antiqua" w:hAnsi="Book Antiqua"/>
          <w:b/>
        </w:rPr>
        <w:t xml:space="preserve"> PAGAMENTO E DA DOTAÇÃO ORÇAMENTÁRIA</w:t>
      </w:r>
    </w:p>
    <w:p w:rsidR="00B94F6E" w:rsidRDefault="00F0599B" w:rsidP="00D3596E">
      <w:pPr>
        <w:widowControl w:val="0"/>
        <w:autoSpaceDE w:val="0"/>
        <w:autoSpaceDN w:val="0"/>
        <w:adjustRightInd w:val="0"/>
        <w:rPr>
          <w:rFonts w:ascii="Book Antiqua" w:eastAsia="Book Antiqua" w:hAnsi="Book Antiqua"/>
        </w:rPr>
      </w:pPr>
      <w:r>
        <w:rPr>
          <w:rFonts w:ascii="Book Antiqua" w:eastAsia="Book Antiqua" w:hAnsi="Book Antiqua"/>
        </w:rPr>
        <w:t>19</w:t>
      </w:r>
      <w:r w:rsidR="00D3596E" w:rsidRPr="00D3596E">
        <w:rPr>
          <w:rFonts w:ascii="Book Antiqua" w:eastAsia="Book Antiqua" w:hAnsi="Book Antiqua"/>
        </w:rPr>
        <w:t xml:space="preserve">.1 O pagamento </w:t>
      </w:r>
      <w:r w:rsidR="00AE3C5D">
        <w:rPr>
          <w:rFonts w:ascii="Book Antiqua" w:eastAsia="Book Antiqua" w:hAnsi="Book Antiqua"/>
        </w:rPr>
        <w:t>pela efetiva entrega do objeto deste instrumento</w:t>
      </w:r>
      <w:r w:rsidR="007B55B6">
        <w:rPr>
          <w:rFonts w:ascii="Book Antiqua" w:eastAsia="Book Antiqua" w:hAnsi="Book Antiqua"/>
        </w:rPr>
        <w:t xml:space="preserve"> </w:t>
      </w:r>
      <w:r w:rsidR="00D3596E" w:rsidRPr="00D3596E">
        <w:rPr>
          <w:rFonts w:ascii="Book Antiqua" w:eastAsia="Book Antiqua" w:hAnsi="Book Antiqua"/>
        </w:rPr>
        <w:t xml:space="preserve">será efetuado em até </w:t>
      </w:r>
      <w:r w:rsidR="00D67A37" w:rsidRPr="00D67A37">
        <w:rPr>
          <w:rFonts w:ascii="Book Antiqua" w:eastAsia="Book Antiqua" w:hAnsi="Book Antiqua"/>
          <w:color w:val="000000" w:themeColor="text1"/>
          <w:shd w:val="clear" w:color="auto" w:fill="FFFFFF"/>
        </w:rPr>
        <w:t>15</w:t>
      </w:r>
      <w:r w:rsidR="00D3596E" w:rsidRPr="00D67A37">
        <w:rPr>
          <w:rFonts w:ascii="Book Antiqua" w:eastAsia="Book Antiqua" w:hAnsi="Book Antiqua"/>
          <w:color w:val="000000" w:themeColor="text1"/>
          <w:shd w:val="clear" w:color="auto" w:fill="FFFFFF"/>
        </w:rPr>
        <w:t xml:space="preserve"> (</w:t>
      </w:r>
      <w:r w:rsidR="00D67A37" w:rsidRPr="00D67A37">
        <w:rPr>
          <w:rFonts w:ascii="Book Antiqua" w:eastAsia="Book Antiqua" w:hAnsi="Book Antiqua"/>
          <w:i/>
          <w:color w:val="000000" w:themeColor="text1"/>
          <w:shd w:val="clear" w:color="auto" w:fill="FFFFFF"/>
        </w:rPr>
        <w:t>quinze</w:t>
      </w:r>
      <w:r w:rsidR="00D3596E" w:rsidRPr="00D67A37">
        <w:rPr>
          <w:rFonts w:ascii="Book Antiqua" w:eastAsia="Book Antiqua" w:hAnsi="Book Antiqua"/>
          <w:color w:val="000000" w:themeColor="text1"/>
          <w:shd w:val="clear" w:color="auto" w:fill="FFFFFF"/>
        </w:rPr>
        <w:t>)</w:t>
      </w:r>
      <w:r w:rsidR="00D3596E">
        <w:rPr>
          <w:rFonts w:ascii="Book Antiqua" w:eastAsia="Book Antiqua" w:hAnsi="Book Antiqua"/>
        </w:rPr>
        <w:t xml:space="preserve"> </w:t>
      </w:r>
      <w:r w:rsidR="00D3596E" w:rsidRPr="00D3596E">
        <w:rPr>
          <w:rFonts w:ascii="Book Antiqua" w:eastAsia="Book Antiqua" w:hAnsi="Book Antiqua"/>
        </w:rPr>
        <w:t>dias, contados a partir do recebimento definitivo</w:t>
      </w:r>
      <w:r w:rsidR="007B55B6">
        <w:rPr>
          <w:rFonts w:ascii="Book Antiqua" w:eastAsia="Book Antiqua" w:hAnsi="Book Antiqua"/>
        </w:rPr>
        <w:t xml:space="preserve">, </w:t>
      </w:r>
      <w:r w:rsidR="00D3596E" w:rsidRPr="00D3596E">
        <w:rPr>
          <w:rFonts w:ascii="Book Antiqua" w:eastAsia="Book Antiqua" w:hAnsi="Book Antiqua"/>
        </w:rPr>
        <w:t>mediante a apresentação da Nota Fiscal/Fatura</w:t>
      </w:r>
      <w:r>
        <w:rPr>
          <w:rFonts w:ascii="Book Antiqua" w:eastAsia="Book Antiqua" w:hAnsi="Book Antiqua"/>
        </w:rPr>
        <w:t xml:space="preserve">, contendo o detalhamento </w:t>
      </w:r>
      <w:r w:rsidRPr="00E61FDC">
        <w:rPr>
          <w:rFonts w:ascii="Book Antiqua" w:eastAsia="Book Antiqua" w:hAnsi="Book Antiqua"/>
          <w:color w:val="000000" w:themeColor="text1"/>
        </w:rPr>
        <w:t>do serviço</w:t>
      </w:r>
      <w:r>
        <w:rPr>
          <w:rFonts w:ascii="Book Antiqua" w:eastAsia="Book Antiqua" w:hAnsi="Book Antiqua"/>
        </w:rPr>
        <w:t xml:space="preserve"> entregue,</w:t>
      </w:r>
      <w:r w:rsidR="00C02BCF">
        <w:rPr>
          <w:rFonts w:ascii="Book Antiqua" w:eastAsia="Book Antiqua" w:hAnsi="Book Antiqua"/>
        </w:rPr>
        <w:t xml:space="preserve"> devidamente atestada </w:t>
      </w:r>
      <w:r w:rsidR="00B35DD9">
        <w:rPr>
          <w:rFonts w:ascii="Book Antiqua" w:eastAsia="Book Antiqua" w:hAnsi="Book Antiqua"/>
        </w:rPr>
        <w:t>por agente</w:t>
      </w:r>
      <w:r w:rsidR="00194D6A">
        <w:rPr>
          <w:rFonts w:ascii="Book Antiqua" w:eastAsia="Book Antiqua" w:hAnsi="Book Antiqua"/>
        </w:rPr>
        <w:t xml:space="preserve"> </w:t>
      </w:r>
      <w:r w:rsidR="002C4B7C">
        <w:rPr>
          <w:rFonts w:ascii="Book Antiqua" w:eastAsia="Book Antiqua" w:hAnsi="Book Antiqua"/>
          <w:shd w:val="clear" w:color="auto" w:fill="FFFFFF"/>
        </w:rPr>
        <w:t xml:space="preserve">responsável </w:t>
      </w:r>
      <w:r w:rsidR="00B35DD9">
        <w:rPr>
          <w:rFonts w:ascii="Book Antiqua" w:eastAsia="Book Antiqua" w:hAnsi="Book Antiqua"/>
          <w:shd w:val="clear" w:color="auto" w:fill="FFFFFF"/>
        </w:rPr>
        <w:t>pelo</w:t>
      </w:r>
      <w:r w:rsidR="002C4B7C">
        <w:rPr>
          <w:rFonts w:ascii="Book Antiqua" w:eastAsia="Book Antiqua" w:hAnsi="Book Antiqua"/>
          <w:shd w:val="clear" w:color="auto" w:fill="FFFFFF"/>
        </w:rPr>
        <w:t xml:space="preserve"> </w:t>
      </w:r>
      <w:r w:rsidR="00B95475">
        <w:rPr>
          <w:rFonts w:ascii="Book Antiqua" w:eastAsia="Book Antiqua" w:hAnsi="Book Antiqua"/>
          <w:shd w:val="clear" w:color="auto" w:fill="FFFFFF"/>
        </w:rPr>
        <w:t>recebimento</w:t>
      </w:r>
      <w:r w:rsidR="00D3596E" w:rsidRPr="00D3596E">
        <w:rPr>
          <w:rFonts w:ascii="Book Antiqua" w:eastAsia="Book Antiqua" w:hAnsi="Book Antiqua"/>
        </w:rPr>
        <w:t>, através de</w:t>
      </w:r>
      <w:r w:rsidR="00E13D98">
        <w:rPr>
          <w:rFonts w:ascii="Book Antiqua" w:eastAsia="Book Antiqua" w:hAnsi="Book Antiqua"/>
        </w:rPr>
        <w:t xml:space="preserve"> Depósito Bancário ou Chave PIX, observando-se ainda a ordem cronológica de pagamentos, n</w:t>
      </w:r>
      <w:r w:rsidR="00510FE3">
        <w:rPr>
          <w:rFonts w:ascii="Book Antiqua" w:eastAsia="Book Antiqua" w:hAnsi="Book Antiqua"/>
        </w:rPr>
        <w:t xml:space="preserve">os termos do Art. 141 da </w:t>
      </w:r>
      <w:r w:rsidR="00510FE3" w:rsidRPr="001621FC">
        <w:rPr>
          <w:rFonts w:ascii="Book Antiqua" w:eastAsia="Book Antiqua" w:hAnsi="Book Antiqua"/>
        </w:rPr>
        <w:t>Lei</w:t>
      </w:r>
      <w:r w:rsidR="00510FE3">
        <w:rPr>
          <w:rFonts w:ascii="Book Antiqua" w:eastAsia="Book Antiqua" w:hAnsi="Book Antiqua"/>
        </w:rPr>
        <w:t xml:space="preserve"> Federal nº 14.133/2021.</w:t>
      </w:r>
    </w:p>
    <w:p w:rsidR="00F16DF9" w:rsidRDefault="00A9606D" w:rsidP="00F16DF9">
      <w:pPr>
        <w:widowControl w:val="0"/>
        <w:autoSpaceDE w:val="0"/>
        <w:autoSpaceDN w:val="0"/>
        <w:adjustRightInd w:val="0"/>
        <w:rPr>
          <w:rFonts w:ascii="Book Antiqua" w:eastAsia="Book Antiqua" w:hAnsi="Book Antiqua"/>
        </w:rPr>
      </w:pPr>
      <w:r>
        <w:rPr>
          <w:rFonts w:ascii="Book Antiqua" w:eastAsia="Book Antiqua" w:hAnsi="Book Antiqua"/>
        </w:rPr>
        <w:t xml:space="preserve">19.1.1 </w:t>
      </w:r>
      <w:r w:rsidR="00F16DF9">
        <w:rPr>
          <w:rFonts w:ascii="Book Antiqua" w:eastAsia="Book Antiqua" w:hAnsi="Book Antiqua"/>
        </w:rPr>
        <w:t>Para execução do pagamento o fornecedor</w:t>
      </w:r>
      <w:r w:rsidR="00F16DF9" w:rsidRPr="00A9606D">
        <w:rPr>
          <w:rFonts w:ascii="Book Antiqua" w:eastAsia="Book Antiqua" w:hAnsi="Book Antiqua"/>
        </w:rPr>
        <w:t xml:space="preserve"> deverá fazer constar</w:t>
      </w:r>
      <w:r w:rsidR="00F16DF9">
        <w:rPr>
          <w:rFonts w:ascii="Book Antiqua" w:eastAsia="Book Antiqua" w:hAnsi="Book Antiqua"/>
        </w:rPr>
        <w:t xml:space="preserve"> na Nota Fiscal correspondente, o nome do banco, </w:t>
      </w:r>
      <w:r w:rsidR="00F16DF9" w:rsidRPr="00A9606D">
        <w:rPr>
          <w:rFonts w:ascii="Book Antiqua" w:eastAsia="Book Antiqua" w:hAnsi="Book Antiqua"/>
        </w:rPr>
        <w:t>o número de sua conta corrente e agência Bancária</w:t>
      </w:r>
      <w:r w:rsidR="00F16DF9">
        <w:rPr>
          <w:rFonts w:ascii="Book Antiqua" w:eastAsia="Book Antiqua" w:hAnsi="Book Antiqua"/>
        </w:rPr>
        <w:t xml:space="preserve"> ou Chave PIX, </w:t>
      </w:r>
      <w:r w:rsidR="00F16DF9" w:rsidRPr="00A9606D">
        <w:rPr>
          <w:rFonts w:ascii="Book Antiqua" w:eastAsia="Book Antiqua" w:hAnsi="Book Antiqua"/>
        </w:rPr>
        <w:t xml:space="preserve">bem como o número da </w:t>
      </w:r>
      <w:r w:rsidR="00F16DF9">
        <w:rPr>
          <w:rFonts w:ascii="Book Antiqua" w:eastAsia="Book Antiqua" w:hAnsi="Book Antiqua"/>
        </w:rPr>
        <w:t>Ordem de Fornecimento</w:t>
      </w:r>
      <w:r w:rsidR="00F16DF9" w:rsidRPr="00195D34">
        <w:rPr>
          <w:rFonts w:ascii="Book Antiqua" w:eastAsia="Book Antiqua" w:hAnsi="Book Antiqua"/>
        </w:rPr>
        <w:t xml:space="preserve"> – </w:t>
      </w:r>
      <w:r w:rsidR="00F16DF9">
        <w:rPr>
          <w:rFonts w:ascii="Book Antiqua" w:eastAsia="Book Antiqua" w:hAnsi="Book Antiqua"/>
        </w:rPr>
        <w:t>OF</w:t>
      </w:r>
      <w:r w:rsidR="00F16DF9" w:rsidRPr="00A9606D">
        <w:rPr>
          <w:rFonts w:ascii="Book Antiqua" w:eastAsia="Book Antiqua" w:hAnsi="Book Antiqua"/>
        </w:rPr>
        <w:t>.</w:t>
      </w:r>
    </w:p>
    <w:p w:rsidR="00A9606D" w:rsidRDefault="00C84296" w:rsidP="00A9606D">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00A9606D"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00A9606D" w:rsidRPr="00A9606D">
        <w:rPr>
          <w:rFonts w:ascii="Book Antiqua" w:eastAsia="Book Antiqua" w:hAnsi="Book Antiqua"/>
        </w:rPr>
        <w:t xml:space="preserve"> e o pagamento ficará pendente até que </w:t>
      </w:r>
      <w:r w:rsidR="00F51B25">
        <w:rPr>
          <w:rFonts w:ascii="Book Antiqua" w:eastAsia="Book Antiqua" w:hAnsi="Book Antiqua"/>
        </w:rPr>
        <w:t>sejam</w:t>
      </w:r>
      <w:r w:rsidR="00A9606D" w:rsidRPr="00A9606D">
        <w:rPr>
          <w:rFonts w:ascii="Book Antiqua" w:eastAsia="Book Antiqua" w:hAnsi="Book Antiqua"/>
        </w:rPr>
        <w:t xml:space="preserve"> pro</w:t>
      </w:r>
      <w:r w:rsidR="00F51B25">
        <w:rPr>
          <w:rFonts w:ascii="Book Antiqua" w:eastAsia="Book Antiqua" w:hAnsi="Book Antiqua"/>
        </w:rPr>
        <w:t>videnciadas</w:t>
      </w:r>
      <w:r w:rsidR="00A9606D"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sidR="00F51B25">
        <w:rPr>
          <w:rFonts w:ascii="Book Antiqua" w:eastAsia="Book Antiqua" w:hAnsi="Book Antiqua"/>
        </w:rPr>
        <w:t xml:space="preserve"> quaisquer ônus ao Município de Gaspar.</w:t>
      </w:r>
    </w:p>
    <w:p w:rsidR="00F16DF9" w:rsidRDefault="00920C2E" w:rsidP="00F0599B">
      <w:pPr>
        <w:widowControl w:val="0"/>
        <w:autoSpaceDE w:val="0"/>
        <w:autoSpaceDN w:val="0"/>
        <w:adjustRightInd w:val="0"/>
        <w:rPr>
          <w:rFonts w:ascii="Book Antiqua" w:eastAsia="Book Antiqua" w:hAnsi="Book Antiqua"/>
        </w:rPr>
      </w:pPr>
      <w:r>
        <w:rPr>
          <w:rFonts w:ascii="Book Antiqua" w:hAnsi="Book Antiqua"/>
        </w:rPr>
        <w:lastRenderedPageBreak/>
        <w:t xml:space="preserve">19.2 </w:t>
      </w:r>
      <w:r w:rsidR="00F16DF9" w:rsidRPr="00526FC8">
        <w:rPr>
          <w:rFonts w:ascii="Book Antiqua" w:hAnsi="Book Antiqua"/>
        </w:rPr>
        <w:t>A critério da Administração poderão ser descontados dos pagamentos devidos, os valores para cobrir despesas com multas, i</w:t>
      </w:r>
      <w:r w:rsidR="00F16DF9">
        <w:rPr>
          <w:rFonts w:ascii="Book Antiqua" w:hAnsi="Book Antiqua"/>
        </w:rPr>
        <w:t>ndenizações a terceiros ou outro</w:t>
      </w:r>
      <w:r w:rsidR="00F16DF9" w:rsidRPr="00526FC8">
        <w:rPr>
          <w:rFonts w:ascii="Book Antiqua" w:hAnsi="Book Antiqua"/>
        </w:rPr>
        <w:t xml:space="preserve">s de responsabilidade da </w:t>
      </w:r>
      <w:r w:rsidR="00F16DF9">
        <w:rPr>
          <w:rFonts w:ascii="Book Antiqua" w:hAnsi="Book Antiqua"/>
        </w:rPr>
        <w:t>empresa fornecedora</w:t>
      </w:r>
      <w:r w:rsidR="00F16DF9" w:rsidRPr="00526FC8">
        <w:rPr>
          <w:rFonts w:ascii="Book Antiqua" w:hAnsi="Book Antiqua"/>
        </w:rPr>
        <w:t>.</w:t>
      </w:r>
    </w:p>
    <w:p w:rsidR="00F16DF9" w:rsidRDefault="00D3596E" w:rsidP="008D5271">
      <w:pPr>
        <w:widowControl w:val="0"/>
        <w:autoSpaceDE w:val="0"/>
        <w:autoSpaceDN w:val="0"/>
        <w:adjustRightInd w:val="0"/>
        <w:rPr>
          <w:rFonts w:ascii="Book Antiqua" w:hAnsi="Book Antiqua"/>
        </w:rPr>
      </w:pPr>
      <w:r w:rsidRPr="00D3596E">
        <w:rPr>
          <w:rFonts w:ascii="Book Antiqua" w:hAnsi="Book Antiqua"/>
        </w:rPr>
        <w:t>1</w:t>
      </w:r>
      <w:r w:rsidR="008D5271">
        <w:rPr>
          <w:rFonts w:ascii="Book Antiqua" w:hAnsi="Book Antiqua"/>
        </w:rPr>
        <w:t xml:space="preserve">9.3 </w:t>
      </w:r>
      <w:r w:rsidR="00F16DF9">
        <w:rPr>
          <w:rFonts w:ascii="Book Antiqua" w:eastAsia="Book Antiqua" w:hAnsi="Book Antiqua" w:cs="Arial"/>
        </w:rPr>
        <w:t xml:space="preserve">Para fazer jus ao pagamento </w:t>
      </w:r>
      <w:proofErr w:type="gramStart"/>
      <w:r w:rsidR="00F16DF9" w:rsidRPr="00430317">
        <w:rPr>
          <w:rFonts w:ascii="Book Antiqua" w:eastAsia="Book Antiqua" w:hAnsi="Book Antiqua" w:cs="Arial"/>
        </w:rPr>
        <w:t>a</w:t>
      </w:r>
      <w:proofErr w:type="gramEnd"/>
      <w:r w:rsidR="00F16DF9"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008D5271" w:rsidRPr="00430317">
        <w:rPr>
          <w:rFonts w:ascii="Book Antiqua" w:eastAsia="Book Antiqua" w:hAnsi="Book Antiqua" w:cs="Arial"/>
        </w:rPr>
        <w:t>.</w:t>
      </w:r>
      <w:r w:rsidRPr="00D3596E">
        <w:rPr>
          <w:rFonts w:ascii="Book Antiqua" w:hAnsi="Book Antiqua"/>
        </w:rPr>
        <w:t xml:space="preserve"> </w:t>
      </w:r>
    </w:p>
    <w:p w:rsidR="008E7CC1" w:rsidRPr="001337AE" w:rsidRDefault="008E7CC1" w:rsidP="00D3596E">
      <w:pPr>
        <w:widowControl w:val="0"/>
        <w:autoSpaceDE w:val="0"/>
        <w:autoSpaceDN w:val="0"/>
        <w:adjustRightInd w:val="0"/>
        <w:rPr>
          <w:rFonts w:ascii="Book Antiqua" w:eastAsia="Book Antiqua" w:hAnsi="Book Antiqua"/>
          <w:color w:val="000000" w:themeColor="text1"/>
        </w:rPr>
      </w:pPr>
      <w:r w:rsidRPr="001337AE">
        <w:rPr>
          <w:rFonts w:ascii="Book Antiqua" w:hAnsi="Book Antiqua"/>
          <w:color w:val="000000" w:themeColor="text1"/>
        </w:rPr>
        <w:t xml:space="preserve">19.4 </w:t>
      </w:r>
      <w:r w:rsidR="00F16DF9" w:rsidRPr="001337AE">
        <w:rPr>
          <w:rFonts w:ascii="Book Antiqua" w:eastAsia="Book Antiqua" w:hAnsi="Book Antiqua"/>
          <w:color w:val="000000" w:themeColor="text1"/>
        </w:rPr>
        <w:t xml:space="preserve">Nenhum pagamento será efetuado ao fornecedor enquanto houver pendência de liquidação de obrigação financeira em virtude de penalidade ou inadimplência contratual, observado o disposto no Parágrafo 3° do </w:t>
      </w:r>
      <w:r w:rsidR="00F16DF9" w:rsidRPr="001337AE">
        <w:rPr>
          <w:rFonts w:ascii="Book Antiqua" w:hAnsi="Book Antiqua"/>
          <w:color w:val="000000" w:themeColor="text1"/>
        </w:rPr>
        <w:t xml:space="preserve">Art. 75 do </w:t>
      </w:r>
      <w:r w:rsidR="001337AE" w:rsidRPr="001337AE">
        <w:rPr>
          <w:rFonts w:ascii="Book Antiqua" w:eastAsia="Book Antiqua" w:hAnsi="Book Antiqua"/>
          <w:color w:val="000000" w:themeColor="text1"/>
        </w:rPr>
        <w:t>Decreto Municipal nº 11.384/2023</w:t>
      </w:r>
      <w:r w:rsidR="00641FEF" w:rsidRPr="001337AE">
        <w:rPr>
          <w:rFonts w:ascii="Book Antiqua" w:eastAsia="Book Antiqua" w:hAnsi="Book Antiqua"/>
          <w:color w:val="000000" w:themeColor="text1"/>
        </w:rPr>
        <w:t>.</w:t>
      </w:r>
    </w:p>
    <w:p w:rsidR="00681E36" w:rsidRDefault="00641FEF" w:rsidP="00D3596E">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sidR="00CE1211">
        <w:rPr>
          <w:rFonts w:ascii="Book Antiqua" w:eastAsia="Book Antiqua" w:hAnsi="Book Antiqua"/>
        </w:rPr>
        <w:t>.</w:t>
      </w:r>
    </w:p>
    <w:p w:rsidR="00CE1211" w:rsidRDefault="00CE1211" w:rsidP="00CE1211">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00ED54D9"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00D157F6">
        <w:rPr>
          <w:rFonts w:ascii="Book Antiqua" w:eastAsia="Book Antiqua" w:hAnsi="Book Antiqua" w:cs="Arial"/>
          <w:color w:val="000000"/>
          <w:u w:val="single"/>
        </w:rPr>
        <w:t>nos termos do A</w:t>
      </w:r>
      <w:r w:rsidR="00ED54D9" w:rsidRPr="00430317">
        <w:rPr>
          <w:rFonts w:ascii="Book Antiqua" w:eastAsia="Book Antiqua" w:hAnsi="Book Antiqua" w:cs="Arial"/>
          <w:color w:val="000000"/>
          <w:u w:val="single"/>
        </w:rPr>
        <w:t>rt. 117 da Constituição Estadual de SC.</w:t>
      </w:r>
    </w:p>
    <w:p w:rsidR="00CE1211" w:rsidRDefault="00B94F6E" w:rsidP="00D3596E">
      <w:pPr>
        <w:widowControl w:val="0"/>
        <w:autoSpaceDE w:val="0"/>
        <w:autoSpaceDN w:val="0"/>
        <w:adjustRightInd w:val="0"/>
        <w:rPr>
          <w:rFonts w:ascii="Book Antiqua" w:hAnsi="Book Antiqua"/>
        </w:rPr>
      </w:pPr>
      <w:r>
        <w:rPr>
          <w:rFonts w:ascii="Book Antiqua" w:eastAsia="Book Antiqua" w:hAnsi="Book Antiqua"/>
        </w:rPr>
        <w:t xml:space="preserve">19.7 </w:t>
      </w:r>
      <w:r w:rsidR="00402E84">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D3596E" w:rsidRDefault="00D3596E" w:rsidP="00D3596E">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sidR="006207EC">
        <w:rPr>
          <w:rFonts w:ascii="Book Antiqua" w:eastAsia="Book Antiqua" w:hAnsi="Book Antiqua"/>
        </w:rPr>
        <w:t>9.8</w:t>
      </w:r>
      <w:r w:rsidR="00B94F6E">
        <w:rPr>
          <w:rFonts w:ascii="Book Antiqua" w:eastAsia="Book Antiqua" w:hAnsi="Book Antiqua"/>
        </w:rPr>
        <w:t xml:space="preserve"> </w:t>
      </w:r>
      <w:r w:rsidR="00B94F6E" w:rsidRPr="00F8255D">
        <w:rPr>
          <w:rFonts w:ascii="Book Antiqua" w:eastAsia="Book Antiqua" w:hAnsi="Book Antiqua" w:cs="Arial"/>
          <w:shd w:val="clear" w:color="auto" w:fill="FFFFFF"/>
        </w:rPr>
        <w:t>As despesas decorrentes de aquisição</w:t>
      </w:r>
      <w:r w:rsidR="00DC0688">
        <w:rPr>
          <w:rFonts w:ascii="Book Antiqua" w:eastAsia="Book Antiqua" w:hAnsi="Book Antiqua" w:cs="Arial"/>
          <w:shd w:val="clear" w:color="auto" w:fill="FFFFFF"/>
        </w:rPr>
        <w:t>/execução</w:t>
      </w:r>
      <w:r w:rsidR="00B94F6E" w:rsidRPr="00F8255D">
        <w:rPr>
          <w:rFonts w:ascii="Book Antiqua" w:eastAsia="Book Antiqua" w:hAnsi="Book Antiqua" w:cs="Arial"/>
          <w:shd w:val="clear" w:color="auto" w:fill="FFFFFF"/>
        </w:rPr>
        <w:t xml:space="preserve"> do</w:t>
      </w:r>
      <w:r w:rsidR="00DC0688">
        <w:rPr>
          <w:rFonts w:ascii="Book Antiqua" w:eastAsia="Book Antiqua" w:hAnsi="Book Antiqua" w:cs="Arial"/>
          <w:shd w:val="clear" w:color="auto" w:fill="FFFFFF"/>
        </w:rPr>
        <w:t>(s)</w:t>
      </w:r>
      <w:r w:rsidR="00B94F6E" w:rsidRPr="00F8255D">
        <w:rPr>
          <w:rFonts w:ascii="Book Antiqua" w:eastAsia="Book Antiqua" w:hAnsi="Book Antiqua" w:cs="Arial"/>
          <w:shd w:val="clear" w:color="auto" w:fill="FFFFFF"/>
        </w:rPr>
        <w:t xml:space="preserve"> objeto</w:t>
      </w:r>
      <w:r w:rsidR="00DC0688">
        <w:rPr>
          <w:rFonts w:ascii="Book Antiqua" w:eastAsia="Book Antiqua" w:hAnsi="Book Antiqua" w:cs="Arial"/>
          <w:shd w:val="clear" w:color="auto" w:fill="FFFFFF"/>
        </w:rPr>
        <w:t>(s)</w:t>
      </w:r>
      <w:r w:rsidR="00B94F6E" w:rsidRPr="00F8255D">
        <w:rPr>
          <w:rFonts w:ascii="Book Antiqua" w:eastAsia="Book Antiqua" w:hAnsi="Book Antiqua" w:cs="Arial"/>
          <w:shd w:val="clear" w:color="auto" w:fill="FFFFFF"/>
        </w:rPr>
        <w:t xml:space="preserve"> desta licitação correrão à conta dos recursos especificados no orçamento do Município e </w:t>
      </w:r>
      <w:r w:rsidR="00B94F6E">
        <w:rPr>
          <w:rFonts w:ascii="Book Antiqua" w:eastAsia="Book Antiqua" w:hAnsi="Book Antiqua" w:cs="Arial"/>
          <w:shd w:val="clear" w:color="auto" w:fill="FFFFFF"/>
        </w:rPr>
        <w:t>dos demais requerentes</w:t>
      </w:r>
      <w:r w:rsidR="00B94F6E" w:rsidRPr="00F8255D">
        <w:rPr>
          <w:rFonts w:ascii="Book Antiqua" w:eastAsia="Book Antiqua" w:hAnsi="Book Antiqua" w:cs="Arial"/>
          <w:shd w:val="clear" w:color="auto" w:fill="FFFFFF"/>
        </w:rPr>
        <w:t>, existente</w:t>
      </w:r>
      <w:r w:rsidR="006207EC">
        <w:rPr>
          <w:rFonts w:ascii="Book Antiqua" w:eastAsia="Book Antiqua" w:hAnsi="Book Antiqua" w:cs="Arial"/>
          <w:shd w:val="clear" w:color="auto" w:fill="FFFFFF"/>
        </w:rPr>
        <w:t>(</w:t>
      </w:r>
      <w:r w:rsidR="00B94F6E" w:rsidRPr="00F8255D">
        <w:rPr>
          <w:rFonts w:ascii="Book Antiqua" w:eastAsia="Book Antiqua" w:hAnsi="Book Antiqua" w:cs="Arial"/>
          <w:shd w:val="clear" w:color="auto" w:fill="FFFFFF"/>
        </w:rPr>
        <w:t>s</w:t>
      </w:r>
      <w:r w:rsidR="006207EC">
        <w:rPr>
          <w:rFonts w:ascii="Book Antiqua" w:eastAsia="Book Antiqua" w:hAnsi="Book Antiqua" w:cs="Arial"/>
          <w:shd w:val="clear" w:color="auto" w:fill="FFFFFF"/>
        </w:rPr>
        <w:t>)</w:t>
      </w:r>
      <w:r w:rsidR="00B94F6E" w:rsidRPr="00F8255D">
        <w:rPr>
          <w:rFonts w:ascii="Book Antiqua" w:eastAsia="Book Antiqua" w:hAnsi="Book Antiqua" w:cs="Arial"/>
          <w:shd w:val="clear" w:color="auto" w:fill="FFFFFF"/>
        </w:rPr>
        <w:t xml:space="preserve"> na(s) seguinte(s) dotações:</w:t>
      </w:r>
    </w:p>
    <w:p w:rsidR="00B335E1" w:rsidRPr="005867AC" w:rsidRDefault="005867AC" w:rsidP="00B335E1">
      <w:pPr>
        <w:widowControl w:val="0"/>
        <w:autoSpaceDE w:val="0"/>
        <w:autoSpaceDN w:val="0"/>
        <w:adjustRightInd w:val="0"/>
        <w:jc w:val="right"/>
        <w:rPr>
          <w:rFonts w:ascii="Book Antiqua" w:eastAsia="Book Antiqua" w:hAnsi="Book Antiqua" w:cs="Book Antiqua"/>
          <w:color w:val="000000" w:themeColor="text1"/>
          <w:sz w:val="18"/>
          <w:szCs w:val="18"/>
        </w:rPr>
      </w:pPr>
      <w:r w:rsidRPr="005867AC">
        <w:rPr>
          <w:rFonts w:ascii="Book Antiqua" w:eastAsia="Book Antiqua" w:hAnsi="Book Antiqua" w:cs="Book Antiqua"/>
          <w:b/>
          <w:color w:val="000000" w:themeColor="text1"/>
          <w:sz w:val="18"/>
          <w:szCs w:val="18"/>
        </w:rPr>
        <w:t>Secretaria Municipal de Obras e Serviços Urbanos</w:t>
      </w:r>
      <w:r w:rsidR="00B335E1" w:rsidRPr="005867AC">
        <w:rPr>
          <w:rFonts w:ascii="Book Antiqua" w:eastAsia="Book Antiqua" w:hAnsi="Book Antiqua" w:cs="Book Antiqua"/>
          <w:color w:val="000000" w:themeColor="text1"/>
          <w:sz w:val="18"/>
          <w:szCs w:val="18"/>
        </w:rPr>
        <w:t>;</w:t>
      </w:r>
    </w:p>
    <w:p w:rsidR="00B335E1" w:rsidRPr="005867AC" w:rsidRDefault="00E61FDC" w:rsidP="00B335E1">
      <w:pPr>
        <w:widowControl w:val="0"/>
        <w:autoSpaceDE w:val="0"/>
        <w:autoSpaceDN w:val="0"/>
        <w:adjustRightInd w:val="0"/>
        <w:jc w:val="right"/>
        <w:rPr>
          <w:rFonts w:ascii="Book Antiqua" w:eastAsia="Book Antiqua" w:hAnsi="Book Antiqua" w:cs="Arial"/>
          <w:i/>
          <w:color w:val="000000" w:themeColor="text1"/>
          <w:sz w:val="18"/>
          <w:szCs w:val="18"/>
          <w:shd w:val="clear" w:color="auto" w:fill="FFFFFF"/>
        </w:rPr>
      </w:pPr>
      <w:r w:rsidRPr="005867AC">
        <w:rPr>
          <w:rFonts w:ascii="Book Antiqua" w:eastAsia="Book Antiqua" w:hAnsi="Book Antiqua" w:cs="Arial"/>
          <w:i/>
          <w:color w:val="000000" w:themeColor="text1"/>
          <w:sz w:val="18"/>
          <w:szCs w:val="18"/>
          <w:shd w:val="clear" w:color="auto" w:fill="FFFFFF"/>
        </w:rPr>
        <w:t>Dotação Orçamentária 2024/2025.</w:t>
      </w:r>
    </w:p>
    <w:p w:rsidR="005867AC" w:rsidRPr="005867AC" w:rsidRDefault="005867AC" w:rsidP="00B335E1">
      <w:pPr>
        <w:widowControl w:val="0"/>
        <w:autoSpaceDE w:val="0"/>
        <w:autoSpaceDN w:val="0"/>
        <w:adjustRightInd w:val="0"/>
        <w:jc w:val="right"/>
        <w:rPr>
          <w:rFonts w:ascii="Book Antiqua" w:eastAsia="Book Antiqua" w:hAnsi="Book Antiqua" w:cs="Arial"/>
          <w:i/>
          <w:color w:val="000000" w:themeColor="text1"/>
          <w:sz w:val="18"/>
          <w:szCs w:val="18"/>
          <w:shd w:val="clear" w:color="auto" w:fill="FFFFFF"/>
        </w:rPr>
      </w:pPr>
    </w:p>
    <w:p w:rsidR="005867AC" w:rsidRPr="005867AC" w:rsidRDefault="005867AC" w:rsidP="005867AC">
      <w:pPr>
        <w:widowControl w:val="0"/>
        <w:autoSpaceDE w:val="0"/>
        <w:autoSpaceDN w:val="0"/>
        <w:adjustRightInd w:val="0"/>
        <w:jc w:val="right"/>
        <w:rPr>
          <w:rFonts w:ascii="Book Antiqua" w:eastAsia="Book Antiqua" w:hAnsi="Book Antiqua" w:cs="Book Antiqua"/>
          <w:color w:val="000000" w:themeColor="text1"/>
          <w:sz w:val="18"/>
          <w:szCs w:val="18"/>
        </w:rPr>
      </w:pPr>
      <w:r w:rsidRPr="005867AC">
        <w:rPr>
          <w:rFonts w:ascii="Book Antiqua" w:eastAsia="Book Antiqua" w:hAnsi="Book Antiqua" w:cs="Book Antiqua"/>
          <w:b/>
          <w:color w:val="000000" w:themeColor="text1"/>
          <w:sz w:val="18"/>
          <w:szCs w:val="18"/>
        </w:rPr>
        <w:t>Secretaria Municipal de Desenvolvimento Econômico, Renda e Turismo</w:t>
      </w:r>
      <w:r w:rsidRPr="005867AC">
        <w:rPr>
          <w:rFonts w:ascii="Book Antiqua" w:eastAsia="Book Antiqua" w:hAnsi="Book Antiqua" w:cs="Book Antiqua"/>
          <w:color w:val="000000" w:themeColor="text1"/>
          <w:sz w:val="18"/>
          <w:szCs w:val="18"/>
        </w:rPr>
        <w:t>;</w:t>
      </w:r>
    </w:p>
    <w:p w:rsidR="005867AC" w:rsidRPr="005867AC" w:rsidRDefault="005867AC" w:rsidP="005867AC">
      <w:pPr>
        <w:widowControl w:val="0"/>
        <w:autoSpaceDE w:val="0"/>
        <w:autoSpaceDN w:val="0"/>
        <w:adjustRightInd w:val="0"/>
        <w:jc w:val="right"/>
        <w:rPr>
          <w:rFonts w:ascii="Book Antiqua" w:eastAsia="Book Antiqua" w:hAnsi="Book Antiqua" w:cs="Book Antiqua"/>
          <w:color w:val="000000" w:themeColor="text1"/>
          <w:sz w:val="18"/>
          <w:szCs w:val="18"/>
        </w:rPr>
      </w:pPr>
      <w:r w:rsidRPr="005867AC">
        <w:rPr>
          <w:rFonts w:ascii="Book Antiqua" w:eastAsia="Book Antiqua" w:hAnsi="Book Antiqua" w:cs="Arial"/>
          <w:i/>
          <w:color w:val="000000" w:themeColor="text1"/>
          <w:sz w:val="18"/>
          <w:szCs w:val="18"/>
          <w:shd w:val="clear" w:color="auto" w:fill="FFFFFF"/>
        </w:rPr>
        <w:t>Dotação Orçamentária 2024/2025.</w:t>
      </w:r>
    </w:p>
    <w:p w:rsidR="005867AC" w:rsidRPr="005867AC" w:rsidRDefault="005867AC" w:rsidP="00B335E1">
      <w:pPr>
        <w:widowControl w:val="0"/>
        <w:autoSpaceDE w:val="0"/>
        <w:autoSpaceDN w:val="0"/>
        <w:adjustRightInd w:val="0"/>
        <w:jc w:val="right"/>
        <w:rPr>
          <w:rFonts w:ascii="Book Antiqua" w:eastAsia="Book Antiqua" w:hAnsi="Book Antiqua" w:cs="Book Antiqua"/>
          <w:color w:val="000000" w:themeColor="text1"/>
          <w:sz w:val="18"/>
          <w:szCs w:val="18"/>
        </w:rPr>
      </w:pPr>
    </w:p>
    <w:p w:rsidR="005867AC" w:rsidRPr="005867AC" w:rsidRDefault="005867AC" w:rsidP="005867AC">
      <w:pPr>
        <w:widowControl w:val="0"/>
        <w:autoSpaceDE w:val="0"/>
        <w:autoSpaceDN w:val="0"/>
        <w:adjustRightInd w:val="0"/>
        <w:jc w:val="right"/>
        <w:rPr>
          <w:rFonts w:ascii="Book Antiqua" w:eastAsia="Book Antiqua" w:hAnsi="Book Antiqua" w:cs="Book Antiqua"/>
          <w:color w:val="000000" w:themeColor="text1"/>
          <w:sz w:val="18"/>
          <w:szCs w:val="18"/>
        </w:rPr>
      </w:pPr>
      <w:r w:rsidRPr="005867AC">
        <w:rPr>
          <w:rFonts w:ascii="Book Antiqua" w:eastAsia="Book Antiqua" w:hAnsi="Book Antiqua" w:cs="Book Antiqua"/>
          <w:b/>
          <w:color w:val="000000" w:themeColor="text1"/>
          <w:sz w:val="18"/>
          <w:szCs w:val="18"/>
        </w:rPr>
        <w:t>Secretaria Municipal de Educação – Ensino Infantil</w:t>
      </w:r>
      <w:r w:rsidRPr="005867AC">
        <w:rPr>
          <w:rFonts w:ascii="Book Antiqua" w:eastAsia="Book Antiqua" w:hAnsi="Book Antiqua" w:cs="Book Antiqua"/>
          <w:color w:val="000000" w:themeColor="text1"/>
          <w:sz w:val="18"/>
          <w:szCs w:val="18"/>
        </w:rPr>
        <w:t>;</w:t>
      </w:r>
    </w:p>
    <w:p w:rsidR="005867AC" w:rsidRPr="005867AC" w:rsidRDefault="005867AC" w:rsidP="005867AC">
      <w:pPr>
        <w:widowControl w:val="0"/>
        <w:autoSpaceDE w:val="0"/>
        <w:autoSpaceDN w:val="0"/>
        <w:adjustRightInd w:val="0"/>
        <w:jc w:val="right"/>
        <w:rPr>
          <w:rFonts w:ascii="Book Antiqua" w:eastAsia="Book Antiqua" w:hAnsi="Book Antiqua" w:cs="Book Antiqua"/>
          <w:color w:val="000000" w:themeColor="text1"/>
          <w:sz w:val="18"/>
          <w:szCs w:val="18"/>
        </w:rPr>
      </w:pPr>
      <w:r w:rsidRPr="005867AC">
        <w:rPr>
          <w:rFonts w:ascii="Book Antiqua" w:eastAsia="Book Antiqua" w:hAnsi="Book Antiqua" w:cs="Arial"/>
          <w:i/>
          <w:color w:val="000000" w:themeColor="text1"/>
          <w:sz w:val="18"/>
          <w:szCs w:val="18"/>
          <w:shd w:val="clear" w:color="auto" w:fill="FFFFFF"/>
        </w:rPr>
        <w:t>Dotação Orçamentária 2024/2025.</w:t>
      </w:r>
    </w:p>
    <w:p w:rsidR="005867AC" w:rsidRPr="005867AC" w:rsidRDefault="005867AC" w:rsidP="00B335E1">
      <w:pPr>
        <w:widowControl w:val="0"/>
        <w:autoSpaceDE w:val="0"/>
        <w:autoSpaceDN w:val="0"/>
        <w:adjustRightInd w:val="0"/>
        <w:jc w:val="right"/>
        <w:rPr>
          <w:rFonts w:ascii="Book Antiqua" w:eastAsia="Book Antiqua" w:hAnsi="Book Antiqua" w:cs="Book Antiqua"/>
          <w:color w:val="000000" w:themeColor="text1"/>
          <w:sz w:val="18"/>
          <w:szCs w:val="18"/>
        </w:rPr>
      </w:pPr>
    </w:p>
    <w:p w:rsidR="005867AC" w:rsidRPr="005867AC" w:rsidRDefault="005867AC" w:rsidP="005867AC">
      <w:pPr>
        <w:widowControl w:val="0"/>
        <w:autoSpaceDE w:val="0"/>
        <w:autoSpaceDN w:val="0"/>
        <w:adjustRightInd w:val="0"/>
        <w:jc w:val="right"/>
        <w:rPr>
          <w:rFonts w:ascii="Book Antiqua" w:eastAsia="Book Antiqua" w:hAnsi="Book Antiqua" w:cs="Book Antiqua"/>
          <w:color w:val="000000" w:themeColor="text1"/>
          <w:sz w:val="18"/>
          <w:szCs w:val="18"/>
        </w:rPr>
      </w:pPr>
      <w:r w:rsidRPr="005867AC">
        <w:rPr>
          <w:rFonts w:ascii="Book Antiqua" w:eastAsia="Book Antiqua" w:hAnsi="Book Antiqua" w:cs="Book Antiqua"/>
          <w:b/>
          <w:color w:val="000000" w:themeColor="text1"/>
          <w:sz w:val="18"/>
          <w:szCs w:val="18"/>
        </w:rPr>
        <w:t>Secretaria Municipal de Educação – Ensino Fundamental</w:t>
      </w:r>
      <w:r w:rsidRPr="005867AC">
        <w:rPr>
          <w:rFonts w:ascii="Book Antiqua" w:eastAsia="Book Antiqua" w:hAnsi="Book Antiqua" w:cs="Book Antiqua"/>
          <w:color w:val="000000" w:themeColor="text1"/>
          <w:sz w:val="18"/>
          <w:szCs w:val="18"/>
        </w:rPr>
        <w:t>;</w:t>
      </w:r>
    </w:p>
    <w:p w:rsidR="005867AC" w:rsidRPr="005867AC" w:rsidRDefault="005867AC" w:rsidP="005867AC">
      <w:pPr>
        <w:widowControl w:val="0"/>
        <w:autoSpaceDE w:val="0"/>
        <w:autoSpaceDN w:val="0"/>
        <w:adjustRightInd w:val="0"/>
        <w:jc w:val="right"/>
        <w:rPr>
          <w:rFonts w:ascii="Book Antiqua" w:eastAsia="Book Antiqua" w:hAnsi="Book Antiqua" w:cs="Book Antiqua"/>
          <w:color w:val="000000" w:themeColor="text1"/>
          <w:sz w:val="18"/>
          <w:szCs w:val="18"/>
        </w:rPr>
      </w:pPr>
      <w:r w:rsidRPr="005867AC">
        <w:rPr>
          <w:rFonts w:ascii="Book Antiqua" w:eastAsia="Book Antiqua" w:hAnsi="Book Antiqua" w:cs="Arial"/>
          <w:i/>
          <w:color w:val="000000" w:themeColor="text1"/>
          <w:sz w:val="18"/>
          <w:szCs w:val="18"/>
          <w:shd w:val="clear" w:color="auto" w:fill="FFFFFF"/>
        </w:rPr>
        <w:t>Dotação Orçamentária 2024/2025.</w:t>
      </w:r>
    </w:p>
    <w:p w:rsidR="005867AC" w:rsidRPr="005867AC" w:rsidRDefault="005867AC" w:rsidP="00B335E1">
      <w:pPr>
        <w:widowControl w:val="0"/>
        <w:autoSpaceDE w:val="0"/>
        <w:autoSpaceDN w:val="0"/>
        <w:adjustRightInd w:val="0"/>
        <w:jc w:val="right"/>
        <w:rPr>
          <w:rFonts w:ascii="Book Antiqua" w:eastAsia="Book Antiqua" w:hAnsi="Book Antiqua" w:cs="Book Antiqua"/>
          <w:color w:val="000000" w:themeColor="text1"/>
          <w:sz w:val="18"/>
          <w:szCs w:val="18"/>
        </w:rPr>
      </w:pPr>
    </w:p>
    <w:p w:rsidR="005867AC" w:rsidRPr="005867AC" w:rsidRDefault="005867AC" w:rsidP="005867AC">
      <w:pPr>
        <w:widowControl w:val="0"/>
        <w:autoSpaceDE w:val="0"/>
        <w:autoSpaceDN w:val="0"/>
        <w:adjustRightInd w:val="0"/>
        <w:jc w:val="right"/>
        <w:rPr>
          <w:rFonts w:ascii="Book Antiqua" w:eastAsia="Book Antiqua" w:hAnsi="Book Antiqua" w:cs="Book Antiqua"/>
          <w:color w:val="000000" w:themeColor="text1"/>
          <w:sz w:val="18"/>
          <w:szCs w:val="18"/>
        </w:rPr>
      </w:pPr>
      <w:r w:rsidRPr="005867AC">
        <w:rPr>
          <w:rFonts w:ascii="Book Antiqua" w:eastAsia="Book Antiqua" w:hAnsi="Book Antiqua" w:cs="Book Antiqua"/>
          <w:b/>
          <w:color w:val="000000" w:themeColor="text1"/>
          <w:sz w:val="18"/>
          <w:szCs w:val="18"/>
        </w:rPr>
        <w:t>SAMAE</w:t>
      </w:r>
      <w:r w:rsidRPr="005867AC">
        <w:rPr>
          <w:rFonts w:ascii="Book Antiqua" w:eastAsia="Book Antiqua" w:hAnsi="Book Antiqua" w:cs="Book Antiqua"/>
          <w:color w:val="000000" w:themeColor="text1"/>
          <w:sz w:val="18"/>
          <w:szCs w:val="18"/>
        </w:rPr>
        <w:t>;</w:t>
      </w:r>
    </w:p>
    <w:p w:rsidR="005867AC" w:rsidRPr="005867AC" w:rsidRDefault="005867AC" w:rsidP="005867AC">
      <w:pPr>
        <w:widowControl w:val="0"/>
        <w:autoSpaceDE w:val="0"/>
        <w:autoSpaceDN w:val="0"/>
        <w:adjustRightInd w:val="0"/>
        <w:jc w:val="right"/>
        <w:rPr>
          <w:rFonts w:ascii="Book Antiqua" w:eastAsia="Book Antiqua" w:hAnsi="Book Antiqua" w:cs="Book Antiqua"/>
          <w:color w:val="000000" w:themeColor="text1"/>
          <w:sz w:val="18"/>
          <w:szCs w:val="18"/>
        </w:rPr>
      </w:pPr>
      <w:r w:rsidRPr="005867AC">
        <w:rPr>
          <w:rFonts w:ascii="Book Antiqua" w:eastAsia="Book Antiqua" w:hAnsi="Book Antiqua" w:cs="Arial"/>
          <w:i/>
          <w:color w:val="000000" w:themeColor="text1"/>
          <w:sz w:val="18"/>
          <w:szCs w:val="18"/>
          <w:shd w:val="clear" w:color="auto" w:fill="FFFFFF"/>
        </w:rPr>
        <w:t>Dotação Orçamentária 2024/2025.</w:t>
      </w:r>
    </w:p>
    <w:p w:rsidR="002028E6" w:rsidRPr="00627233" w:rsidRDefault="00551D0E" w:rsidP="00551D0E">
      <w:pPr>
        <w:ind w:right="-852"/>
        <w:rPr>
          <w:rFonts w:ascii="Book Antiqua" w:hAnsi="Book Antiqua"/>
        </w:rPr>
      </w:pPr>
      <w:r>
        <w:rPr>
          <w:rFonts w:ascii="Book Antiqua" w:hAnsi="Book Antiqua"/>
          <w:b/>
        </w:rPr>
        <w:t>20</w:t>
      </w:r>
      <w:r w:rsidR="002028E6" w:rsidRPr="00627233">
        <w:rPr>
          <w:rFonts w:ascii="Book Antiqua" w:hAnsi="Book Antiqua"/>
          <w:b/>
        </w:rPr>
        <w:t>. ALTERAÇÃO SUBJETIVA</w:t>
      </w:r>
      <w:r w:rsidR="005E2C74">
        <w:rPr>
          <w:rFonts w:ascii="Book Antiqua" w:hAnsi="Book Antiqua"/>
          <w:b/>
        </w:rPr>
        <w:t xml:space="preserve"> </w:t>
      </w:r>
    </w:p>
    <w:p w:rsidR="002028E6" w:rsidRDefault="00551D0E" w:rsidP="0028472E">
      <w:pPr>
        <w:ind w:right="-852"/>
        <w:rPr>
          <w:rFonts w:ascii="Book Antiqua" w:hAnsi="Book Antiqua"/>
        </w:rPr>
      </w:pPr>
      <w:r>
        <w:rPr>
          <w:rFonts w:ascii="Book Antiqua" w:hAnsi="Book Antiqua"/>
        </w:rPr>
        <w:t>20</w:t>
      </w:r>
      <w:r w:rsidR="002028E6" w:rsidRPr="00627233">
        <w:rPr>
          <w:rFonts w:ascii="Book Antiqua" w:hAnsi="Book Antiqua"/>
        </w:rPr>
        <w:t xml:space="preserve">.1 </w:t>
      </w:r>
      <w:proofErr w:type="gramStart"/>
      <w:r w:rsidR="002028E6" w:rsidRPr="00627233">
        <w:rPr>
          <w:rFonts w:ascii="Book Antiqua" w:hAnsi="Book Antiqua"/>
        </w:rPr>
        <w:t>É</w:t>
      </w:r>
      <w:proofErr w:type="gramEnd"/>
      <w:r w:rsidR="002028E6"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7C6B50" w:rsidRPr="00627233" w:rsidRDefault="007C6B50" w:rsidP="0028472E">
      <w:pPr>
        <w:ind w:right="-852"/>
        <w:rPr>
          <w:rFonts w:ascii="Book Antiqua" w:hAnsi="Book Antiqua"/>
        </w:rPr>
      </w:pPr>
    </w:p>
    <w:p w:rsidR="000B2349" w:rsidRDefault="000B2349" w:rsidP="000B2349">
      <w:pPr>
        <w:widowControl w:val="0"/>
        <w:ind w:right="-852"/>
        <w:rPr>
          <w:rFonts w:ascii="Book Antiqua" w:eastAsia="Book Antiqua" w:hAnsi="Book Antiqua"/>
          <w:b/>
        </w:rPr>
      </w:pPr>
      <w:r>
        <w:rPr>
          <w:rFonts w:ascii="Book Antiqua" w:eastAsia="Book Antiqua" w:hAnsi="Book Antiqua"/>
          <w:b/>
        </w:rPr>
        <w:t>21. DAS INFRAÇÕES E SANÇÕES ADMINISTRATIVAS</w:t>
      </w:r>
    </w:p>
    <w:p w:rsidR="000B2349" w:rsidRDefault="002469AC" w:rsidP="000B2349">
      <w:pPr>
        <w:rPr>
          <w:rFonts w:ascii="Book Antiqua" w:hAnsi="Book Antiqua" w:cs="Times New Roman"/>
          <w:color w:val="000000"/>
          <w:u w:val="single"/>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 </w:t>
      </w:r>
      <w:r w:rsidR="000B2349">
        <w:rPr>
          <w:rFonts w:ascii="Book Antiqua" w:hAnsi="Book Antiqua" w:cs="Times New Roman"/>
          <w:color w:val="000000"/>
        </w:rPr>
        <w:t xml:space="preserve">O licitante ou a </w:t>
      </w:r>
      <w:r w:rsidR="000B2349" w:rsidRPr="00DD068D">
        <w:rPr>
          <w:rFonts w:ascii="Book Antiqua" w:hAnsi="Book Antiqua" w:cs="Times New Roman"/>
          <w:b/>
          <w:color w:val="000000"/>
        </w:rPr>
        <w:t>CONTRATAD</w:t>
      </w:r>
      <w:r w:rsidR="000B2349">
        <w:rPr>
          <w:rFonts w:ascii="Book Antiqua" w:hAnsi="Book Antiqua" w:cs="Times New Roman"/>
          <w:b/>
          <w:color w:val="000000"/>
        </w:rPr>
        <w:t>A</w:t>
      </w:r>
      <w:r w:rsidR="000B2349">
        <w:rPr>
          <w:rFonts w:ascii="Book Antiqua" w:hAnsi="Book Antiqua" w:cs="Times New Roman"/>
          <w:color w:val="000000"/>
        </w:rPr>
        <w:t xml:space="preserve">, nos termos do </w:t>
      </w:r>
      <w:r w:rsidR="004A7EB3">
        <w:rPr>
          <w:rFonts w:ascii="Book Antiqua" w:hAnsi="Book Antiqua" w:cs="Times New Roman"/>
          <w:color w:val="000000"/>
          <w:u w:val="single"/>
        </w:rPr>
        <w:t>A</w:t>
      </w:r>
      <w:r w:rsidR="000B2349">
        <w:rPr>
          <w:rFonts w:ascii="Book Antiqua" w:hAnsi="Book Antiqua" w:cs="Times New Roman"/>
          <w:color w:val="000000"/>
          <w:u w:val="single"/>
        </w:rPr>
        <w:t>rt. 155 da Lei Federal n° 14.133/2021</w:t>
      </w:r>
      <w:r w:rsidR="000B2349">
        <w:rPr>
          <w:rFonts w:ascii="Book Antiqua" w:hAnsi="Book Antiqua" w:cs="Times New Roman"/>
          <w:color w:val="000000"/>
        </w:rPr>
        <w:t xml:space="preserve">, será responsabilizado na esfera administrativa pelas seguintes </w:t>
      </w:r>
      <w:r w:rsidR="000B2349">
        <w:rPr>
          <w:rFonts w:ascii="Book Antiqua" w:hAnsi="Book Antiqua" w:cs="Times New Roman"/>
          <w:color w:val="000000"/>
          <w:u w:val="single"/>
        </w:rPr>
        <w:t>infrações:</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 </w:t>
      </w:r>
      <w:r w:rsidR="000B2349">
        <w:rPr>
          <w:rFonts w:ascii="Book Antiqua" w:hAnsi="Book Antiqua" w:cs="Arial"/>
          <w:color w:val="000000"/>
        </w:rPr>
        <w:t xml:space="preserve">Dar causa à inexecução parcial do Contrato ou da Ata de Registro de Preços. </w:t>
      </w:r>
      <w:bookmarkStart w:id="0" w:name="art155ii"/>
      <w:bookmarkEnd w:id="0"/>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1.2 </w:t>
      </w:r>
      <w:r w:rsidR="000B2349">
        <w:rPr>
          <w:rFonts w:ascii="Book Antiqua" w:hAnsi="Book Antiqua" w:cs="Arial"/>
          <w:color w:val="000000"/>
        </w:rPr>
        <w:t xml:space="preserve">Dar causa à inexecução parcial do Contrato ou da Ata de Registro de Preços que cause grave dano ao </w:t>
      </w:r>
      <w:r w:rsidR="000B2349" w:rsidRPr="00DD068D">
        <w:rPr>
          <w:rFonts w:ascii="Book Antiqua" w:hAnsi="Book Antiqua" w:cs="Arial"/>
          <w:b/>
          <w:color w:val="000000"/>
        </w:rPr>
        <w:t>MUNICÍPIO</w:t>
      </w:r>
      <w:r w:rsidR="000B2349">
        <w:rPr>
          <w:rFonts w:ascii="Book Antiqua" w:hAnsi="Book Antiqua" w:cs="Arial"/>
          <w:color w:val="000000"/>
        </w:rPr>
        <w:t>, ao funcionamento dos serviços públicos ou ao interesse coletivo</w:t>
      </w:r>
      <w:bookmarkStart w:id="1" w:name="art155iii"/>
      <w:bookmarkEnd w:id="1"/>
      <w:r w:rsidR="000B2349">
        <w:rPr>
          <w:rFonts w:ascii="Book Antiqua" w:hAnsi="Book Antiqua" w:cs="Arial"/>
          <w:color w:val="000000"/>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1.3 </w:t>
      </w:r>
      <w:r w:rsidR="000B2349">
        <w:rPr>
          <w:rFonts w:ascii="Book Antiqua" w:hAnsi="Book Antiqua" w:cs="Arial"/>
          <w:color w:val="000000"/>
        </w:rPr>
        <w:t xml:space="preserve">Dar causa à inexecução total do Contrato ou da Ata de Registro de Preços. </w:t>
      </w:r>
      <w:bookmarkStart w:id="2" w:name="art155iv"/>
      <w:bookmarkEnd w:id="2"/>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1.4 </w:t>
      </w:r>
      <w:r w:rsidR="000B2349">
        <w:rPr>
          <w:rFonts w:ascii="Book Antiqua" w:hAnsi="Book Antiqua" w:cs="Arial"/>
          <w:color w:val="000000"/>
        </w:rPr>
        <w:t xml:space="preserve">Deixar de entregar a documentação exigida para o certame. </w:t>
      </w:r>
      <w:bookmarkStart w:id="3" w:name="art155v"/>
      <w:bookmarkStart w:id="4" w:name="art155vi"/>
      <w:bookmarkEnd w:id="3"/>
      <w:bookmarkEnd w:id="4"/>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1.5 Não manter a proposta, salvo em decorrência de fato superveniente, devidamente justificado e aceito pelo representante do </w:t>
      </w:r>
      <w:r w:rsidR="000B2349" w:rsidRPr="00DD068D">
        <w:rPr>
          <w:rFonts w:ascii="Book Antiqua" w:eastAsia="Arial" w:hAnsi="Book Antiqua" w:cs="Times New Roman"/>
          <w:b/>
          <w:lang w:eastAsia="pt-BR"/>
        </w:rPr>
        <w:t>MUNICÍPIO</w:t>
      </w:r>
      <w:r w:rsidR="000B2349">
        <w:rPr>
          <w:rFonts w:ascii="Book Antiqua" w:eastAsia="Arial" w:hAnsi="Book Antiqua" w:cs="Times New Roman"/>
          <w:lang w:eastAsia="pt-BR"/>
        </w:rPr>
        <w:t xml:space="preserve">. </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1.6 </w:t>
      </w:r>
      <w:r w:rsidR="000B2349">
        <w:rPr>
          <w:rFonts w:ascii="Book Antiqua" w:hAnsi="Book Antiqua" w:cs="Arial"/>
          <w:color w:val="000000"/>
        </w:rPr>
        <w:t xml:space="preserve">Não celebrar o Contrato ou a Ata de Registro de Preços ou não entregar a documentação exigida para a contratação, quando convocado pelo </w:t>
      </w:r>
      <w:r w:rsidR="000B2349" w:rsidRPr="00DD068D">
        <w:rPr>
          <w:rFonts w:ascii="Book Antiqua" w:hAnsi="Book Antiqua" w:cs="Arial"/>
          <w:b/>
          <w:color w:val="000000"/>
        </w:rPr>
        <w:t>MUNICÍPIO</w:t>
      </w:r>
      <w:r w:rsidR="000B2349">
        <w:rPr>
          <w:rFonts w:ascii="Book Antiqua" w:hAnsi="Book Antiqua" w:cs="Arial"/>
          <w:color w:val="000000"/>
        </w:rPr>
        <w:t xml:space="preserve">. </w:t>
      </w:r>
      <w:bookmarkStart w:id="5" w:name="art155vii"/>
      <w:bookmarkEnd w:id="5"/>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1.7 </w:t>
      </w:r>
      <w:r w:rsidR="000B2349">
        <w:rPr>
          <w:rFonts w:ascii="Book Antiqua" w:hAnsi="Book Antiqua" w:cs="Arial"/>
          <w:color w:val="000000"/>
        </w:rPr>
        <w:t>Ensejar o retardamento da execução ou da entrega do objeto da licitação sem motivo justificado</w:t>
      </w:r>
      <w:bookmarkStart w:id="6" w:name="art155viii"/>
      <w:bookmarkEnd w:id="6"/>
      <w:r w:rsidR="000B2349">
        <w:rPr>
          <w:rFonts w:ascii="Book Antiqua" w:hAnsi="Book Antiqua" w:cs="Arial"/>
          <w:color w:val="000000"/>
        </w:rPr>
        <w:t>.</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1.8 Deixar de apresentar amostra(s).</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lastRenderedPageBreak/>
        <w:t>21.</w:t>
      </w:r>
      <w:r w:rsidR="000B2349">
        <w:rPr>
          <w:rFonts w:ascii="Book Antiqua" w:eastAsia="Arial" w:hAnsi="Book Antiqua" w:cs="Times New Roman"/>
          <w:lang w:eastAsia="pt-BR"/>
        </w:rPr>
        <w:t>1.9 Recusar-se, sem justificativa, a assinar o Contrato ou a Ata de Registro de Preços no prazo estabelecido pela Administração.</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1.10 </w:t>
      </w:r>
      <w:r w:rsidR="000B2349">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7" w:name="art155ix"/>
      <w:bookmarkEnd w:id="7"/>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1.11 </w:t>
      </w:r>
      <w:r w:rsidR="000B2349">
        <w:rPr>
          <w:rFonts w:ascii="Book Antiqua" w:hAnsi="Book Antiqua" w:cs="Arial"/>
          <w:color w:val="000000"/>
        </w:rPr>
        <w:t xml:space="preserve">Fraudar a licitação ou praticar ato fraudulento na execução do Contrato ou da Ata de Registro de Preços. </w:t>
      </w:r>
      <w:bookmarkStart w:id="8" w:name="art155x"/>
      <w:bookmarkEnd w:id="8"/>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1.12 </w:t>
      </w:r>
      <w:r w:rsidR="000B2349">
        <w:rPr>
          <w:rFonts w:ascii="Book Antiqua" w:hAnsi="Book Antiqua" w:cs="Arial"/>
          <w:color w:val="000000"/>
        </w:rPr>
        <w:t>Comportar-se de modo inidôneo ou cometer fraude de qualquer natureza</w:t>
      </w:r>
      <w:bookmarkStart w:id="9" w:name="art155xi"/>
      <w:bookmarkEnd w:id="9"/>
      <w:r w:rsidR="000B2349">
        <w:rPr>
          <w:rFonts w:ascii="Book Antiqua" w:hAnsi="Book Antiqua" w:cs="Arial"/>
          <w:color w:val="000000"/>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1.13 </w:t>
      </w:r>
      <w:r w:rsidR="000B2349">
        <w:rPr>
          <w:rFonts w:ascii="Book Antiqua" w:hAnsi="Book Antiqua" w:cs="Arial"/>
          <w:color w:val="000000"/>
        </w:rPr>
        <w:t xml:space="preserve">Praticar atos ilícitos com vistas a frustrar os objetivos da licitação. </w:t>
      </w:r>
      <w:bookmarkStart w:id="10" w:name="art155xii"/>
      <w:bookmarkEnd w:id="10"/>
    </w:p>
    <w:p w:rsidR="000B2349" w:rsidRDefault="002469AC" w:rsidP="000B2349">
      <w:pPr>
        <w:rPr>
          <w:rFonts w:ascii="Book Antiqua" w:hAnsi="Book Antiqua" w:cs="Times New Roman"/>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1.14 </w:t>
      </w:r>
      <w:r w:rsidR="000B2349">
        <w:rPr>
          <w:rFonts w:ascii="Book Antiqua" w:hAnsi="Book Antiqua" w:cs="Arial"/>
          <w:color w:val="000000"/>
        </w:rPr>
        <w:t>Praticar ato lesivo previsto no </w:t>
      </w:r>
      <w:hyperlink r:id="rId25" w:anchor="art5" w:history="1">
        <w:r w:rsidR="00E37BE5">
          <w:rPr>
            <w:rStyle w:val="Hyperlink"/>
            <w:rFonts w:ascii="Book Antiqua" w:hAnsi="Book Antiqua" w:cs="Arial"/>
            <w:color w:val="000000" w:themeColor="text1"/>
            <w:u w:val="none"/>
          </w:rPr>
          <w:t>A</w:t>
        </w:r>
        <w:r w:rsidR="000B2349" w:rsidRPr="005265F2">
          <w:rPr>
            <w:rStyle w:val="Hyperlink"/>
            <w:rFonts w:ascii="Book Antiqua" w:hAnsi="Book Antiqua" w:cs="Arial"/>
            <w:color w:val="000000" w:themeColor="text1"/>
            <w:u w:val="none"/>
          </w:rPr>
          <w:t>rt. 5º da Lei nº 12.846/</w:t>
        </w:r>
        <w:proofErr w:type="gramStart"/>
        <w:r w:rsidR="000B2349" w:rsidRPr="005265F2">
          <w:rPr>
            <w:rStyle w:val="Hyperlink"/>
            <w:rFonts w:ascii="Book Antiqua" w:hAnsi="Book Antiqua" w:cs="Arial"/>
            <w:color w:val="000000" w:themeColor="text1"/>
            <w:u w:val="none"/>
          </w:rPr>
          <w:t>2013.</w:t>
        </w:r>
        <w:proofErr w:type="gramEnd"/>
      </w:hyperlink>
    </w:p>
    <w:p w:rsidR="000B2349" w:rsidRDefault="002469AC" w:rsidP="000B2349">
      <w:pPr>
        <w:rPr>
          <w:rFonts w:ascii="Book Antiqua" w:eastAsia="Times New Roman" w:hAnsi="Book Antiqua" w:cs="Arial"/>
          <w:color w:val="000000"/>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 </w:t>
      </w:r>
      <w:r w:rsidR="000B2349">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sidR="000B2349">
        <w:rPr>
          <w:rFonts w:ascii="Book Antiqua" w:eastAsia="Times New Roman" w:hAnsi="Book Antiqua" w:cs="Arial"/>
          <w:color w:val="000000"/>
          <w:u w:val="single"/>
          <w:lang w:eastAsia="pt-BR"/>
        </w:rPr>
        <w:t>sanções:</w:t>
      </w:r>
      <w:r w:rsidR="000B2349">
        <w:rPr>
          <w:rFonts w:ascii="Book Antiqua" w:eastAsia="Times New Roman" w:hAnsi="Book Antiqua" w:cs="Arial"/>
          <w:color w:val="000000"/>
          <w:lang w:eastAsia="pt-BR"/>
        </w:rPr>
        <w:t xml:space="preserve"> </w:t>
      </w:r>
      <w:bookmarkStart w:id="11" w:name="art156i"/>
      <w:bookmarkEnd w:id="11"/>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2.1 </w:t>
      </w:r>
      <w:r w:rsidR="000B2349">
        <w:rPr>
          <w:rFonts w:ascii="Book Antiqua" w:eastAsia="Times New Roman" w:hAnsi="Book Antiqua" w:cs="Arial"/>
          <w:color w:val="000000"/>
          <w:u w:val="single"/>
          <w:lang w:eastAsia="pt-BR"/>
        </w:rPr>
        <w:t>Advertência</w:t>
      </w:r>
      <w:r w:rsidR="000B2349">
        <w:rPr>
          <w:rFonts w:ascii="Book Antiqua" w:eastAsia="Times New Roman" w:hAnsi="Book Antiqua" w:cs="Arial"/>
          <w:color w:val="000000"/>
          <w:lang w:eastAsia="pt-BR"/>
        </w:rPr>
        <w:t>;</w:t>
      </w:r>
      <w:bookmarkStart w:id="12" w:name="art156ii"/>
      <w:bookmarkEnd w:id="12"/>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2.2 </w:t>
      </w:r>
      <w:r w:rsidR="000B2349">
        <w:rPr>
          <w:rFonts w:ascii="Book Antiqua" w:eastAsia="Times New Roman" w:hAnsi="Book Antiqua" w:cs="Arial"/>
          <w:color w:val="000000"/>
          <w:u w:val="single"/>
          <w:lang w:eastAsia="pt-BR"/>
        </w:rPr>
        <w:t>Multa</w:t>
      </w:r>
      <w:r w:rsidR="000B2349">
        <w:rPr>
          <w:rFonts w:ascii="Book Antiqua" w:eastAsia="Times New Roman" w:hAnsi="Book Antiqua" w:cs="Arial"/>
          <w:color w:val="000000"/>
          <w:lang w:eastAsia="pt-BR"/>
        </w:rPr>
        <w:t>;</w:t>
      </w:r>
      <w:bookmarkStart w:id="13" w:name="art156iii"/>
      <w:bookmarkEnd w:id="13"/>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2.3 </w:t>
      </w:r>
      <w:r w:rsidR="000B2349">
        <w:rPr>
          <w:rFonts w:ascii="Book Antiqua" w:eastAsia="Times New Roman" w:hAnsi="Book Antiqua" w:cs="Arial"/>
          <w:color w:val="000000"/>
          <w:u w:val="single"/>
          <w:lang w:eastAsia="pt-BR"/>
        </w:rPr>
        <w:t>Impedimento de Licitar e Contratar</w:t>
      </w:r>
      <w:r w:rsidR="000B2349">
        <w:rPr>
          <w:rFonts w:ascii="Book Antiqua" w:eastAsia="Times New Roman" w:hAnsi="Book Antiqua" w:cs="Arial"/>
          <w:color w:val="000000"/>
          <w:lang w:eastAsia="pt-BR"/>
        </w:rPr>
        <w:t>;</w:t>
      </w:r>
      <w:bookmarkStart w:id="14" w:name="art156iv"/>
      <w:bookmarkEnd w:id="14"/>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2.4 </w:t>
      </w:r>
      <w:r w:rsidR="000B2349">
        <w:rPr>
          <w:rFonts w:ascii="Book Antiqua" w:eastAsia="Times New Roman" w:hAnsi="Book Antiqua" w:cs="Arial"/>
          <w:color w:val="000000"/>
          <w:u w:val="single"/>
          <w:lang w:eastAsia="pt-BR"/>
        </w:rPr>
        <w:t>Declaração de Inidoneidade para Licitar ou Contratar</w:t>
      </w:r>
      <w:r w:rsidR="000B2349">
        <w:rPr>
          <w:rFonts w:ascii="Book Antiqua" w:eastAsia="Times New Roman" w:hAnsi="Book Antiqua" w:cs="Arial"/>
          <w:color w:val="000000"/>
          <w:lang w:eastAsia="pt-BR"/>
        </w:rPr>
        <w:t>.</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3 </w:t>
      </w:r>
      <w:r w:rsidR="000B2349">
        <w:rPr>
          <w:rFonts w:ascii="Book Antiqua" w:hAnsi="Book Antiqua"/>
        </w:rPr>
        <w:t xml:space="preserve">A aplicação das sanções previstas em Lei não exclui, em hipótese alguma, a obrigação de reparação integral do dano causado ao </w:t>
      </w:r>
      <w:r w:rsidR="000B2349" w:rsidRPr="005C2595">
        <w:rPr>
          <w:rFonts w:ascii="Book Antiqua" w:hAnsi="Book Antiqua"/>
          <w:b/>
        </w:rPr>
        <w:t>MUNICÍPIO</w:t>
      </w:r>
      <w:r w:rsidR="000B2349">
        <w:rPr>
          <w:rFonts w:ascii="Book Antiqua" w:hAnsi="Book Antiqua"/>
        </w:rPr>
        <w:t xml:space="preserve"> ou a terceiros em decorrência da execução do </w:t>
      </w:r>
      <w:r w:rsidR="000B2349">
        <w:rPr>
          <w:rFonts w:ascii="Book Antiqua" w:hAnsi="Book Antiqua" w:cs="Arial"/>
          <w:color w:val="000000"/>
        </w:rPr>
        <w:t>Contrato ou da Ata de Registro de Preços</w:t>
      </w:r>
      <w:r w:rsidR="000B2349">
        <w:rPr>
          <w:rFonts w:ascii="Book Antiqua" w:hAnsi="Book Antiqua"/>
        </w:rPr>
        <w:t xml:space="preserve">. </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4 </w:t>
      </w:r>
      <w:r w:rsidR="000B2349">
        <w:rPr>
          <w:rFonts w:ascii="Book Antiqua" w:hAnsi="Book Antiqua"/>
        </w:rPr>
        <w:t xml:space="preserve">A sanção de </w:t>
      </w:r>
      <w:r w:rsidR="000B2349">
        <w:rPr>
          <w:rFonts w:ascii="Book Antiqua" w:hAnsi="Book Antiqua"/>
          <w:u w:val="single"/>
        </w:rPr>
        <w:t>advertência</w:t>
      </w:r>
      <w:r w:rsidR="000B2349">
        <w:rPr>
          <w:rFonts w:ascii="Book Antiqua" w:hAnsi="Book Antiqua"/>
        </w:rPr>
        <w:t xml:space="preserve"> será aplicada nas seguintes hipóteses: </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4.1 </w:t>
      </w:r>
      <w:r w:rsidR="000B2349">
        <w:rPr>
          <w:rFonts w:ascii="Book Antiqua" w:hAnsi="Book Antiqua"/>
        </w:rPr>
        <w:t xml:space="preserve">Descumprimento, de pequena relevância, de obrigação legal ou infração à Lei quando não se justificar aplicação de sanção mais grave; ou </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4.2 </w:t>
      </w:r>
      <w:r w:rsidR="000B2349">
        <w:rPr>
          <w:rFonts w:ascii="Book Antiqua" w:hAnsi="Book Antiqua"/>
        </w:rPr>
        <w:t xml:space="preserve">Inexecução parcial de obrigação contratual principal ou acessória de pequena relevância, a critério do </w:t>
      </w:r>
      <w:r w:rsidR="000B2349" w:rsidRPr="00E40984">
        <w:rPr>
          <w:rFonts w:ascii="Book Antiqua" w:hAnsi="Book Antiqua"/>
          <w:b/>
        </w:rPr>
        <w:t>MUNICÍPIO</w:t>
      </w:r>
      <w:r w:rsidR="000B2349">
        <w:rPr>
          <w:rFonts w:ascii="Book Antiqua" w:hAnsi="Book Antiqua"/>
        </w:rPr>
        <w:t>, quando não se justificar aplicação de sanção mais grave.</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5 A sanção de </w:t>
      </w:r>
      <w:r w:rsidR="000B2349">
        <w:rPr>
          <w:rFonts w:ascii="Book Antiqua" w:hAnsi="Book Antiqua"/>
          <w:u w:val="single"/>
        </w:rPr>
        <w:t>multa</w:t>
      </w:r>
      <w:r w:rsidR="000B2349">
        <w:rPr>
          <w:rFonts w:ascii="Book Antiqua" w:hAnsi="Book Antiqua"/>
        </w:rPr>
        <w:t xml:space="preserve"> tem </w:t>
      </w:r>
      <w:r w:rsidR="000B2349">
        <w:rPr>
          <w:rFonts w:ascii="Book Antiqua" w:hAnsi="Book Antiqua"/>
          <w:u w:val="single"/>
        </w:rPr>
        <w:t>natureza pecuniária</w:t>
      </w:r>
      <w:r w:rsidR="000B2349">
        <w:rPr>
          <w:rFonts w:ascii="Book Antiqua" w:hAnsi="Book Antiqua"/>
        </w:rPr>
        <w:t xml:space="preserve"> e poderá ser aplicada, de forma cumulativa ou não com as demais sanções, nas hipóteses previstas neste instrumento e na legislação pertinente.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6 A multa será recolhida em percentual de </w:t>
      </w:r>
      <w:r w:rsidR="000B2349">
        <w:rPr>
          <w:rFonts w:ascii="Book Antiqua" w:hAnsi="Book Antiqua"/>
          <w:u w:val="single"/>
        </w:rPr>
        <w:t>0,5% (cinco décimos por cento) a 30% (trinta por cento)</w:t>
      </w:r>
      <w:r w:rsidR="000B2349">
        <w:rPr>
          <w:rFonts w:ascii="Book Antiqua" w:hAnsi="Book Antiqua"/>
        </w:rPr>
        <w:t xml:space="preserve"> incidente sobre o </w:t>
      </w:r>
      <w:r w:rsidR="000B2349">
        <w:rPr>
          <w:rFonts w:ascii="Book Antiqua" w:hAnsi="Book Antiqua"/>
          <w:u w:val="single"/>
        </w:rPr>
        <w:t xml:space="preserve">valor do </w:t>
      </w:r>
      <w:r w:rsidR="000B2349">
        <w:rPr>
          <w:rFonts w:ascii="Book Antiqua" w:hAnsi="Book Antiqua" w:cs="Arial"/>
          <w:color w:val="000000"/>
          <w:u w:val="single"/>
        </w:rPr>
        <w:t>Contrato ou da Ata de Registro de Preços</w:t>
      </w:r>
      <w:r w:rsidR="000B2349">
        <w:rPr>
          <w:rFonts w:ascii="Book Antiqua" w:hAnsi="Book Antiqua"/>
        </w:rPr>
        <w:t xml:space="preserve"> e recolhida no prazo máximo de </w:t>
      </w:r>
      <w:r w:rsidR="000B2349">
        <w:rPr>
          <w:rFonts w:ascii="Book Antiqua" w:hAnsi="Book Antiqua"/>
          <w:u w:val="single"/>
        </w:rPr>
        <w:t>15 (quinze) dias úteis</w:t>
      </w:r>
      <w:r w:rsidR="000B2349">
        <w:rPr>
          <w:rFonts w:ascii="Book Antiqua" w:hAnsi="Book Antiqua"/>
        </w:rPr>
        <w:t xml:space="preserve">, a contar da data da notificação ao </w:t>
      </w:r>
      <w:r w:rsidR="000B2349" w:rsidRPr="00EE23CF">
        <w:rPr>
          <w:rFonts w:ascii="Book Antiqua" w:hAnsi="Book Antiqua"/>
          <w:b/>
        </w:rPr>
        <w:t>LICITANTE</w:t>
      </w:r>
      <w:r w:rsidR="000B2349">
        <w:rPr>
          <w:rFonts w:ascii="Book Antiqua" w:hAnsi="Book Antiqua"/>
        </w:rPr>
        <w:t>/</w:t>
      </w:r>
      <w:r w:rsidR="000B2349" w:rsidRPr="00EE23CF">
        <w:rPr>
          <w:rFonts w:ascii="Book Antiqua" w:hAnsi="Book Antiqua"/>
          <w:b/>
        </w:rPr>
        <w:t>CONTRATAD</w:t>
      </w:r>
      <w:r w:rsidR="000B2349">
        <w:rPr>
          <w:rFonts w:ascii="Book Antiqua" w:hAnsi="Book Antiqua"/>
          <w:b/>
        </w:rPr>
        <w:t>A</w:t>
      </w:r>
      <w:r w:rsidR="000B2349">
        <w:rPr>
          <w:rFonts w:ascii="Book Antiqua" w:hAnsi="Book Antiqua"/>
        </w:rPr>
        <w:t xml:space="preserve">, levando-se em consideração a seguinte </w:t>
      </w:r>
      <w:r w:rsidR="000B2349">
        <w:rPr>
          <w:rFonts w:ascii="Book Antiqua" w:hAnsi="Book Antiqua"/>
          <w:u w:val="single"/>
        </w:rPr>
        <w:t>Tabela Referencial:</w:t>
      </w:r>
      <w:r w:rsidR="000B2349">
        <w:rPr>
          <w:rFonts w:ascii="Book Antiqua" w:hAnsi="Book Antiqua"/>
        </w:rPr>
        <w:t xml:space="preserve"> </w:t>
      </w:r>
    </w:p>
    <w:p w:rsidR="000B2349" w:rsidRDefault="000B2349" w:rsidP="000B2349">
      <w:pPr>
        <w:rPr>
          <w:rFonts w:ascii="Book Antiqua" w:hAnsi="Book Antiqua"/>
        </w:rPr>
      </w:pPr>
    </w:p>
    <w:tbl>
      <w:tblPr>
        <w:tblStyle w:val="Tabelacomgrade"/>
        <w:tblW w:w="4253" w:type="dxa"/>
        <w:tblInd w:w="1838" w:type="dxa"/>
        <w:tblLook w:val="04A0"/>
      </w:tblPr>
      <w:tblGrid>
        <w:gridCol w:w="2126"/>
        <w:gridCol w:w="2127"/>
      </w:tblGrid>
      <w:tr w:rsidR="000B2349" w:rsidTr="000B2349">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B2349" w:rsidRDefault="000B2349" w:rsidP="000B2349">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B2349" w:rsidRDefault="000B2349" w:rsidP="000B2349">
            <w:pPr>
              <w:ind w:left="0" w:right="0"/>
              <w:rPr>
                <w:rFonts w:ascii="Book Antiqua" w:hAnsi="Book Antiqua"/>
                <w:b/>
                <w:bCs/>
              </w:rPr>
            </w:pPr>
            <w:r>
              <w:rPr>
                <w:rFonts w:ascii="Book Antiqua" w:hAnsi="Book Antiqua"/>
                <w:b/>
                <w:bCs/>
              </w:rPr>
              <w:t xml:space="preserve">       Percentual (%)</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10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1.2</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1.3</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1.4</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20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1.5</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20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1.6</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1.7</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10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1.8</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1.9</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1.10</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1.11</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1.12</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1.13</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1.14</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bl>
    <w:p w:rsidR="000B2349" w:rsidRDefault="000B2349" w:rsidP="000B2349">
      <w:pPr>
        <w:rPr>
          <w:rFonts w:ascii="Book Antiqua" w:hAnsi="Book Antiqua"/>
        </w:rPr>
      </w:pP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7 A aplicação de multa moratória, no importe de </w:t>
      </w:r>
      <w:r w:rsidR="000B2349">
        <w:rPr>
          <w:rFonts w:ascii="Book Antiqua" w:hAnsi="Book Antiqua" w:cs="Times New Roman"/>
          <w:u w:val="single"/>
        </w:rPr>
        <w:t>0,5% (cinco décimos por cento) a 10% (dez por cento)</w:t>
      </w:r>
      <w:r w:rsidR="000B2349">
        <w:rPr>
          <w:rFonts w:ascii="Book Antiqua" w:hAnsi="Book Antiqua" w:cs="Times New Roman"/>
        </w:rPr>
        <w:t xml:space="preserve">, será precedida de oportunidade para o exercício do contraditório e da ampla defesa e </w:t>
      </w:r>
      <w:r w:rsidR="000B2349">
        <w:rPr>
          <w:rFonts w:ascii="Book Antiqua" w:hAnsi="Book Antiqua"/>
        </w:rPr>
        <w:t xml:space="preserve">não impedirá que o </w:t>
      </w:r>
      <w:r w:rsidR="000B2349" w:rsidRPr="00E40984">
        <w:rPr>
          <w:rFonts w:ascii="Book Antiqua" w:hAnsi="Book Antiqua"/>
          <w:b/>
        </w:rPr>
        <w:t>MUNICÍPIO</w:t>
      </w:r>
      <w:r w:rsidR="000B2349">
        <w:rPr>
          <w:rFonts w:ascii="Book Antiqua" w:hAnsi="Book Antiqua"/>
        </w:rPr>
        <w:t xml:space="preserve"> a converta em compensatória e promova a extinção unilateral do contrato com a aplicação cumulada de outras sanções previstas neste instrumento e na legislação pertinente. </w:t>
      </w:r>
    </w:p>
    <w:p w:rsidR="000B2349" w:rsidRDefault="002469AC" w:rsidP="000B2349">
      <w:pPr>
        <w:rPr>
          <w:rFonts w:ascii="Book Antiqua" w:hAnsi="Book Antiqua"/>
          <w:bCs/>
          <w:color w:val="000000"/>
        </w:rPr>
      </w:pPr>
      <w:r>
        <w:rPr>
          <w:rFonts w:ascii="Book Antiqua" w:hAnsi="Book Antiqua"/>
          <w:bCs/>
          <w:color w:val="000000"/>
        </w:rPr>
        <w:lastRenderedPageBreak/>
        <w:t>21.</w:t>
      </w:r>
      <w:r w:rsidR="000B2349">
        <w:rPr>
          <w:rFonts w:ascii="Book Antiqua" w:hAnsi="Book Antiqua"/>
          <w:bCs/>
          <w:color w:val="000000"/>
        </w:rPr>
        <w:t xml:space="preserve">8 A multa devidamente aplicada e não paga será inscrita na dívida ativa do </w:t>
      </w:r>
      <w:r w:rsidR="000B2349" w:rsidRPr="00D33A19">
        <w:rPr>
          <w:rFonts w:ascii="Book Antiqua" w:hAnsi="Book Antiqua"/>
          <w:b/>
          <w:bCs/>
          <w:color w:val="000000"/>
        </w:rPr>
        <w:t>MUNICÍPIO</w:t>
      </w:r>
      <w:r w:rsidR="000B2349">
        <w:rPr>
          <w:rFonts w:ascii="Book Antiqua" w:hAnsi="Book Antiqua"/>
          <w:bCs/>
          <w:color w:val="000000"/>
        </w:rPr>
        <w:t>, conforme prevê a legislação tributária local.</w:t>
      </w:r>
    </w:p>
    <w:p w:rsidR="000B2349" w:rsidRDefault="002469AC" w:rsidP="000B2349">
      <w:pPr>
        <w:rPr>
          <w:rFonts w:ascii="Book Antiqua" w:hAnsi="Book Antiqua"/>
          <w:bCs/>
          <w:color w:val="000000"/>
        </w:rPr>
      </w:pPr>
      <w:r>
        <w:rPr>
          <w:rFonts w:ascii="Book Antiqua" w:hAnsi="Book Antiqua"/>
          <w:bCs/>
          <w:color w:val="000000"/>
        </w:rPr>
        <w:t>21.</w:t>
      </w:r>
      <w:r w:rsidR="000B2349">
        <w:rPr>
          <w:rFonts w:ascii="Book Antiqua" w:hAnsi="Book Antiqua"/>
          <w:bCs/>
          <w:color w:val="000000"/>
        </w:rPr>
        <w:t xml:space="preserve">9 </w:t>
      </w:r>
      <w:r w:rsidR="000B2349">
        <w:rPr>
          <w:rFonts w:ascii="Book Antiqua" w:hAnsi="Book Antiqua"/>
        </w:rPr>
        <w:t xml:space="preserve">Se a multa aplicada for superior ao valor da garantia prestada, além da perda desta, responderá a </w:t>
      </w:r>
      <w:r w:rsidR="000B2349" w:rsidRPr="00B62AF8">
        <w:rPr>
          <w:rFonts w:ascii="Book Antiqua" w:hAnsi="Book Antiqua"/>
          <w:b/>
        </w:rPr>
        <w:t>CONTRATADA</w:t>
      </w:r>
      <w:r w:rsidR="000B2349">
        <w:rPr>
          <w:rFonts w:ascii="Book Antiqua" w:hAnsi="Book Antiqua"/>
        </w:rPr>
        <w:t xml:space="preserve"> pela sua diferença, devidamente atualizada pelo índice estipulado neste instrumento ou por aquele que vier a substituí-lo. </w:t>
      </w: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10 </w:t>
      </w:r>
      <w:r w:rsidR="000B2349">
        <w:rPr>
          <w:rFonts w:ascii="Book Antiqua" w:hAnsi="Book Antiqua"/>
        </w:rPr>
        <w:t xml:space="preserve">A sanção de </w:t>
      </w:r>
      <w:r w:rsidR="000B2349">
        <w:rPr>
          <w:rFonts w:ascii="Book Antiqua" w:hAnsi="Book Antiqua"/>
          <w:u w:val="single"/>
        </w:rPr>
        <w:t>impedimento de licitar e contratar</w:t>
      </w:r>
      <w:r w:rsidR="000B2349">
        <w:rPr>
          <w:rFonts w:ascii="Book Antiqua" w:hAnsi="Book Antiqua"/>
        </w:rPr>
        <w:t xml:space="preserve"> será aplicada, quando não se justificar a imposição de penalidade mais grave, àquele que: </w:t>
      </w:r>
    </w:p>
    <w:p w:rsidR="000B2349" w:rsidRDefault="002469AC" w:rsidP="000B2349">
      <w:pPr>
        <w:rPr>
          <w:rFonts w:ascii="Book Antiqua" w:hAnsi="Book Antiqua" w:cs="Arial"/>
          <w:color w:val="000000"/>
        </w:rPr>
      </w:pPr>
      <w:r>
        <w:rPr>
          <w:rFonts w:ascii="Book Antiqua" w:hAnsi="Book Antiqua" w:cs="Times New Roman"/>
        </w:rPr>
        <w:t>21.</w:t>
      </w:r>
      <w:r w:rsidR="000B2349">
        <w:rPr>
          <w:rFonts w:ascii="Book Antiqua" w:hAnsi="Book Antiqua" w:cs="Times New Roman"/>
        </w:rPr>
        <w:t xml:space="preserve">10.1 </w:t>
      </w:r>
      <w:r w:rsidR="000B2349">
        <w:rPr>
          <w:rFonts w:ascii="Book Antiqua" w:hAnsi="Book Antiqua" w:cs="Arial"/>
          <w:color w:val="000000"/>
        </w:rPr>
        <w:t xml:space="preserve">Dar causa à inexecução parcial do Contrato ou da Ata de Registro de Preços que cause grave dano ao </w:t>
      </w:r>
      <w:r w:rsidR="000B2349" w:rsidRPr="00D33A19">
        <w:rPr>
          <w:rFonts w:ascii="Book Antiqua" w:hAnsi="Book Antiqua" w:cs="Arial"/>
          <w:b/>
          <w:color w:val="000000"/>
        </w:rPr>
        <w:t>MUNICÍPIO</w:t>
      </w:r>
      <w:r w:rsidR="000B2349">
        <w:rPr>
          <w:rFonts w:ascii="Book Antiqua" w:hAnsi="Book Antiqua" w:cs="Arial"/>
          <w:color w:val="000000"/>
        </w:rPr>
        <w:t>, ao funcionamento dos serviços públicos ou ao interesse coletivo.</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10.2 </w:t>
      </w:r>
      <w:r w:rsidR="000B2349">
        <w:rPr>
          <w:rFonts w:ascii="Book Antiqua" w:hAnsi="Book Antiqua" w:cs="Arial"/>
          <w:color w:val="000000"/>
        </w:rPr>
        <w:t xml:space="preserve">Dar causa à inexecução total do Contrato ou da Ata de Registro de Preços. </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10.3 Não manter a proposta, salvo em decorrência de fato superveniente, devidamente justificado e aceito pelo representante do </w:t>
      </w:r>
      <w:r w:rsidR="000B2349" w:rsidRPr="00D33A19">
        <w:rPr>
          <w:rFonts w:ascii="Book Antiqua" w:eastAsia="Arial" w:hAnsi="Book Antiqua" w:cs="Times New Roman"/>
          <w:b/>
          <w:lang w:eastAsia="pt-BR"/>
        </w:rPr>
        <w:t>MUNICÍPIO</w:t>
      </w:r>
      <w:r w:rsidR="000B2349">
        <w:rPr>
          <w:rFonts w:ascii="Book Antiqua" w:eastAsia="Arial" w:hAnsi="Book Antiqua" w:cs="Times New Roman"/>
          <w:lang w:eastAsia="pt-BR"/>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10.4 </w:t>
      </w:r>
      <w:r w:rsidR="000B2349">
        <w:rPr>
          <w:rFonts w:ascii="Book Antiqua" w:hAnsi="Book Antiqua" w:cs="Arial"/>
          <w:color w:val="000000"/>
        </w:rPr>
        <w:t xml:space="preserve">Deixar de entregar a documentação exigida para o certame. </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10.5 </w:t>
      </w:r>
      <w:r w:rsidR="000B2349">
        <w:rPr>
          <w:rFonts w:ascii="Book Antiqua" w:hAnsi="Book Antiqua" w:cs="Arial"/>
          <w:color w:val="000000"/>
        </w:rPr>
        <w:t xml:space="preserve">Não celebrar o Contrato ou a Ata de Registro de Preços ou não entregar a documentação exigida para a contratação, quando convocado pelo </w:t>
      </w:r>
      <w:r w:rsidR="000B2349" w:rsidRPr="00D33A19">
        <w:rPr>
          <w:rFonts w:ascii="Book Antiqua" w:hAnsi="Book Antiqua" w:cs="Arial"/>
          <w:b/>
          <w:color w:val="000000"/>
        </w:rPr>
        <w:t>MUNICÍPIO</w:t>
      </w:r>
      <w:r w:rsidR="000B2349">
        <w:rPr>
          <w:rFonts w:ascii="Book Antiqua" w:hAnsi="Book Antiqua" w:cs="Arial"/>
          <w:color w:val="000000"/>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10.6 </w:t>
      </w:r>
      <w:r w:rsidR="000B2349">
        <w:rPr>
          <w:rFonts w:ascii="Book Antiqua" w:hAnsi="Book Antiqua" w:cs="Arial"/>
          <w:color w:val="000000"/>
        </w:rPr>
        <w:t xml:space="preserve">Ensejar o retardamento da execução ou da entrega do objeto da licitação sem motivo justificado. </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10.7 Deixar de apresentar amostra(s).</w:t>
      </w:r>
    </w:p>
    <w:p w:rsidR="000B2349" w:rsidRDefault="002469AC" w:rsidP="000B2349">
      <w:pPr>
        <w:rPr>
          <w:rFonts w:ascii="Book Antiqua" w:hAnsi="Book Antiqua" w:cs="Times New Roman"/>
        </w:rPr>
      </w:pPr>
      <w:r>
        <w:rPr>
          <w:rFonts w:ascii="Book Antiqua" w:eastAsia="Arial" w:hAnsi="Book Antiqua" w:cs="Times New Roman"/>
          <w:lang w:eastAsia="pt-BR"/>
        </w:rPr>
        <w:t>21.</w:t>
      </w:r>
      <w:r w:rsidR="000B2349">
        <w:rPr>
          <w:rFonts w:ascii="Book Antiqua" w:eastAsia="Arial" w:hAnsi="Book Antiqua" w:cs="Times New Roman"/>
          <w:lang w:eastAsia="pt-BR"/>
        </w:rPr>
        <w:t>10.8 Recusar-se, sem justificativa, a assinar o Contrato ou a Ata de Registro de Preços no prazo estabelecido pela Administração.</w:t>
      </w:r>
    </w:p>
    <w:p w:rsidR="000B2349" w:rsidRDefault="002469AC" w:rsidP="000B2349">
      <w:pPr>
        <w:rPr>
          <w:rFonts w:ascii="Book Antiqua" w:hAnsi="Book Antiqua" w:cs="Times New Roman"/>
        </w:rPr>
      </w:pPr>
      <w:r>
        <w:rPr>
          <w:rFonts w:ascii="Book Antiqua" w:hAnsi="Book Antiqua" w:cs="Times New Roman"/>
        </w:rPr>
        <w:t>21.</w:t>
      </w:r>
      <w:r w:rsidR="000B2349">
        <w:rPr>
          <w:rFonts w:ascii="Book Antiqua" w:hAnsi="Book Antiqua" w:cs="Times New Roman"/>
        </w:rPr>
        <w:t xml:space="preserve">11 A sanção de </w:t>
      </w:r>
      <w:r w:rsidR="000B2349">
        <w:rPr>
          <w:rFonts w:ascii="Book Antiqua" w:hAnsi="Book Antiqua" w:cs="Times New Roman"/>
          <w:u w:val="single"/>
        </w:rPr>
        <w:t>impedimento de licitar e contratar</w:t>
      </w:r>
      <w:r w:rsidR="000B2349">
        <w:rPr>
          <w:rFonts w:ascii="Book Antiqua" w:hAnsi="Book Antiqua" w:cs="Times New Roman"/>
        </w:rPr>
        <w:t xml:space="preserve"> (itens </w:t>
      </w:r>
      <w:r>
        <w:rPr>
          <w:rFonts w:ascii="Book Antiqua" w:eastAsia="Arial" w:hAnsi="Book Antiqua" w:cs="Times New Roman"/>
          <w:lang w:eastAsia="pt-BR"/>
        </w:rPr>
        <w:t>21.</w:t>
      </w:r>
      <w:r w:rsidR="000B2349">
        <w:rPr>
          <w:rFonts w:ascii="Book Antiqua" w:eastAsia="Arial" w:hAnsi="Book Antiqua" w:cs="Times New Roman"/>
          <w:lang w:eastAsia="pt-BR"/>
        </w:rPr>
        <w:t xml:space="preserve">2.3 </w:t>
      </w:r>
      <w:r w:rsidR="000B2349">
        <w:rPr>
          <w:rFonts w:ascii="Book Antiqua" w:hAnsi="Book Antiqua" w:cs="Times New Roman"/>
        </w:rPr>
        <w:t xml:space="preserve">e </w:t>
      </w:r>
      <w:r>
        <w:rPr>
          <w:rFonts w:ascii="Book Antiqua" w:hAnsi="Book Antiqua" w:cs="Times New Roman"/>
        </w:rPr>
        <w:t>21.</w:t>
      </w:r>
      <w:r w:rsidR="000B2349">
        <w:rPr>
          <w:rFonts w:ascii="Book Antiqua" w:hAnsi="Book Antiqua" w:cs="Times New Roman"/>
        </w:rPr>
        <w:t xml:space="preserve">10) impedirá o responsável de licitar ou contratar no âmbito do </w:t>
      </w:r>
      <w:r w:rsidR="000B2349" w:rsidRPr="00405F0E">
        <w:rPr>
          <w:rFonts w:ascii="Book Antiqua" w:hAnsi="Book Antiqua" w:cs="Times New Roman"/>
        </w:rPr>
        <w:t>Município</w:t>
      </w:r>
      <w:r w:rsidR="000B2349">
        <w:rPr>
          <w:rFonts w:ascii="Book Antiqua" w:hAnsi="Book Antiqua" w:cs="Times New Roman"/>
        </w:rPr>
        <w:t xml:space="preserve"> que tiver aplicado a sanção, pelo prazo mínimo de </w:t>
      </w:r>
      <w:r w:rsidR="000B2349">
        <w:rPr>
          <w:rFonts w:ascii="Book Antiqua" w:hAnsi="Book Antiqua" w:cs="Times New Roman"/>
          <w:u w:val="single"/>
        </w:rPr>
        <w:t>06 (seis)</w:t>
      </w:r>
      <w:r w:rsidR="000B2349">
        <w:rPr>
          <w:rFonts w:ascii="Book Antiqua" w:hAnsi="Book Antiqua" w:cs="Times New Roman"/>
        </w:rPr>
        <w:t xml:space="preserve"> meses e máximo de </w:t>
      </w:r>
      <w:r w:rsidR="000B2349">
        <w:rPr>
          <w:rFonts w:ascii="Book Antiqua" w:hAnsi="Book Antiqua" w:cs="Times New Roman"/>
          <w:u w:val="single"/>
        </w:rPr>
        <w:t>03 (três) anos</w:t>
      </w:r>
      <w:r w:rsidR="000B2349">
        <w:rPr>
          <w:rFonts w:ascii="Book Antiqua" w:hAnsi="Book Antiqua" w:cs="Times New Roman"/>
        </w:rPr>
        <w:t xml:space="preserve">.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12 A sanção de </w:t>
      </w:r>
      <w:r w:rsidR="000B2349">
        <w:rPr>
          <w:rFonts w:ascii="Book Antiqua" w:hAnsi="Book Antiqua"/>
          <w:u w:val="single"/>
        </w:rPr>
        <w:t>declaração de inidoneidade para licitar ou para contratar</w:t>
      </w:r>
      <w:r w:rsidR="000B2349">
        <w:rPr>
          <w:rFonts w:ascii="Book Antiqua" w:hAnsi="Book Antiqua"/>
        </w:rPr>
        <w:t xml:space="preserve"> será aplicada àquele que: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12.1 </w:t>
      </w:r>
      <w:r w:rsidR="000B2349">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sidR="000B2349">
        <w:rPr>
          <w:rFonts w:ascii="Book Antiqua" w:hAnsi="Book Antiqua"/>
        </w:rPr>
        <w:t xml:space="preserve">. </w:t>
      </w: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12.2 </w:t>
      </w:r>
      <w:r w:rsidR="000B2349">
        <w:rPr>
          <w:rFonts w:ascii="Book Antiqua" w:hAnsi="Book Antiqua" w:cs="Arial"/>
          <w:color w:val="000000"/>
        </w:rPr>
        <w:t>Fraudar a licitação ou praticar ato fraudulento na execução do Contrato ou da Ata de Registro de Preços.</w:t>
      </w:r>
      <w:r w:rsidR="000B2349">
        <w:rPr>
          <w:rFonts w:ascii="Book Antiqua" w:hAnsi="Book Antiqua"/>
        </w:rPr>
        <w:t xml:space="preserve"> </w:t>
      </w:r>
    </w:p>
    <w:p w:rsidR="000B2349" w:rsidRDefault="002469AC" w:rsidP="000B2349">
      <w:pPr>
        <w:rPr>
          <w:rFonts w:ascii="Book Antiqua" w:hAnsi="Book Antiqua"/>
        </w:rPr>
      </w:pPr>
      <w:r>
        <w:rPr>
          <w:rFonts w:ascii="Book Antiqua" w:hAnsi="Book Antiqua"/>
        </w:rPr>
        <w:t>21.</w:t>
      </w:r>
      <w:r w:rsidR="000B2349">
        <w:rPr>
          <w:rFonts w:ascii="Book Antiqua" w:hAnsi="Book Antiqua"/>
        </w:rPr>
        <w:t>12.3 Comportar-se de modo inidôneo ou cometer fraude de qualquer natureza.</w:t>
      </w: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12.4 </w:t>
      </w:r>
      <w:r w:rsidR="000B2349">
        <w:rPr>
          <w:rFonts w:ascii="Book Antiqua" w:hAnsi="Book Antiqua" w:cs="Arial"/>
          <w:color w:val="000000"/>
        </w:rPr>
        <w:t>Praticar atos ilícitos com vistas a frustrar os objetivos da licitação.</w:t>
      </w:r>
      <w:r w:rsidR="000B2349">
        <w:rPr>
          <w:rFonts w:ascii="Book Antiqua" w:hAnsi="Book Antiqua"/>
        </w:rPr>
        <w:t xml:space="preserve"> </w:t>
      </w:r>
    </w:p>
    <w:p w:rsidR="000B2349" w:rsidRDefault="002469AC" w:rsidP="000B2349">
      <w:pPr>
        <w:rPr>
          <w:rFonts w:ascii="Book Antiqua" w:hAnsi="Book Antiqua"/>
        </w:rPr>
      </w:pPr>
      <w:r>
        <w:rPr>
          <w:rFonts w:ascii="Book Antiqua" w:hAnsi="Book Antiqua"/>
        </w:rPr>
        <w:t>21.</w:t>
      </w:r>
      <w:r w:rsidR="000B2349">
        <w:rPr>
          <w:rFonts w:ascii="Book Antiqua" w:hAnsi="Book Antiqua"/>
        </w:rPr>
        <w:t>12.5 Praticar at</w:t>
      </w:r>
      <w:r w:rsidR="00E37BE5">
        <w:rPr>
          <w:rFonts w:ascii="Book Antiqua" w:hAnsi="Book Antiqua"/>
        </w:rPr>
        <w:t>o lesivo previsto no A</w:t>
      </w:r>
      <w:r w:rsidR="000B2349">
        <w:rPr>
          <w:rFonts w:ascii="Book Antiqua" w:hAnsi="Book Antiqua"/>
        </w:rPr>
        <w:t xml:space="preserve">rt. 5º da Lei nº 12.846/2013.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13 A sanção de </w:t>
      </w:r>
      <w:r w:rsidR="000B2349">
        <w:rPr>
          <w:rFonts w:ascii="Book Antiqua" w:hAnsi="Book Antiqua"/>
          <w:u w:val="single"/>
        </w:rPr>
        <w:t>declaração de inidoneidade para licitar ou para contratar</w:t>
      </w:r>
      <w:r w:rsidR="000B2349">
        <w:rPr>
          <w:rFonts w:ascii="Book Antiqua" w:hAnsi="Book Antiqua"/>
        </w:rPr>
        <w:t xml:space="preserve"> (itens </w:t>
      </w:r>
      <w:r>
        <w:rPr>
          <w:rFonts w:ascii="Book Antiqua" w:hAnsi="Book Antiqua"/>
        </w:rPr>
        <w:t>21.</w:t>
      </w:r>
      <w:r w:rsidR="000B2349">
        <w:rPr>
          <w:rFonts w:ascii="Book Antiqua" w:hAnsi="Book Antiqua"/>
        </w:rPr>
        <w:t xml:space="preserve">2.4 e </w:t>
      </w:r>
      <w:r>
        <w:rPr>
          <w:rFonts w:ascii="Book Antiqua" w:hAnsi="Book Antiqua"/>
        </w:rPr>
        <w:t>21.</w:t>
      </w:r>
      <w:r w:rsidR="000B2349">
        <w:rPr>
          <w:rFonts w:ascii="Book Antiqua" w:hAnsi="Book Antiqua"/>
        </w:rPr>
        <w:t xml:space="preserve">12) impedirá o responsável de licitar ou de contratar no âmbito da </w:t>
      </w:r>
      <w:r w:rsidR="000B2349">
        <w:rPr>
          <w:rFonts w:ascii="Book Antiqua" w:hAnsi="Book Antiqua" w:cs="Arial"/>
          <w:color w:val="000000"/>
        </w:rPr>
        <w:t>Administração Pública direta e indireta de todos os entes federativos</w:t>
      </w:r>
      <w:r w:rsidR="000B2349">
        <w:rPr>
          <w:rFonts w:ascii="Book Antiqua" w:hAnsi="Book Antiqua"/>
        </w:rPr>
        <w:t xml:space="preserve">, pelo prazo mínimo de </w:t>
      </w:r>
      <w:r w:rsidR="000B2349">
        <w:rPr>
          <w:rFonts w:ascii="Book Antiqua" w:hAnsi="Book Antiqua"/>
          <w:u w:val="single"/>
        </w:rPr>
        <w:t>03 (três)</w:t>
      </w:r>
      <w:r w:rsidR="000B2349">
        <w:rPr>
          <w:rFonts w:ascii="Book Antiqua" w:hAnsi="Book Antiqua"/>
        </w:rPr>
        <w:t xml:space="preserve"> anos e máximo de </w:t>
      </w:r>
      <w:r w:rsidR="000B2349">
        <w:rPr>
          <w:rFonts w:ascii="Book Antiqua" w:hAnsi="Book Antiqua"/>
          <w:u w:val="single"/>
        </w:rPr>
        <w:t>06 (seis)</w:t>
      </w:r>
      <w:r w:rsidR="000B2349">
        <w:rPr>
          <w:rFonts w:ascii="Book Antiqua" w:hAnsi="Book Antiqua"/>
        </w:rPr>
        <w:t xml:space="preserve"> anos.</w:t>
      </w:r>
    </w:p>
    <w:p w:rsidR="000B2349" w:rsidRDefault="002469AC" w:rsidP="000B2349">
      <w:pPr>
        <w:rPr>
          <w:rFonts w:ascii="Book Antiqua" w:hAnsi="Book Antiqua" w:cstheme="minorHAnsi"/>
          <w:bCs/>
          <w:kern w:val="36"/>
        </w:rPr>
      </w:pPr>
      <w:r>
        <w:rPr>
          <w:rFonts w:ascii="Book Antiqua" w:hAnsi="Book Antiqua"/>
        </w:rPr>
        <w:t>21.</w:t>
      </w:r>
      <w:r w:rsidR="000B2349">
        <w:rPr>
          <w:rFonts w:ascii="Book Antiqua" w:hAnsi="Book Antiqua"/>
        </w:rPr>
        <w:t xml:space="preserve">14 </w:t>
      </w:r>
      <w:r w:rsidR="000B2349">
        <w:rPr>
          <w:rFonts w:ascii="Book Antiqua" w:hAnsi="Book Antiqua" w:cstheme="minorHAnsi"/>
          <w:bCs/>
          <w:kern w:val="36"/>
        </w:rPr>
        <w:t xml:space="preserve">Na </w:t>
      </w:r>
      <w:r w:rsidR="000B2349">
        <w:rPr>
          <w:rFonts w:ascii="Book Antiqua" w:hAnsi="Book Antiqua" w:cstheme="minorHAnsi"/>
          <w:bCs/>
          <w:kern w:val="36"/>
          <w:u w:val="single"/>
        </w:rPr>
        <w:t>aplicação das sanções administrativas</w:t>
      </w:r>
      <w:r w:rsidR="000B2349">
        <w:rPr>
          <w:rFonts w:ascii="Book Antiqua" w:hAnsi="Book Antiqua" w:cstheme="minorHAnsi"/>
          <w:bCs/>
          <w:kern w:val="36"/>
        </w:rPr>
        <w:t xml:space="preserve"> previstas neste instrumento e na legislação pertinente serão consideradas: </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14.1 A gravidade da conduta praticada;</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14.2 A culpabilidade do infrator;</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14.3 A intensidade do dano provocado;</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14.4 O caráter educativo da pena;</w:t>
      </w:r>
    </w:p>
    <w:p w:rsidR="000B2349" w:rsidRDefault="002469AC" w:rsidP="000B2349">
      <w:pPr>
        <w:rPr>
          <w:rFonts w:ascii="Book Antiqua" w:hAnsi="Book Antiqua" w:cs="Arial"/>
        </w:rPr>
      </w:pPr>
      <w:r>
        <w:rPr>
          <w:rFonts w:ascii="Book Antiqua" w:hAnsi="Book Antiqua" w:cstheme="minorHAnsi"/>
          <w:bCs/>
          <w:kern w:val="36"/>
        </w:rPr>
        <w:t>21.</w:t>
      </w:r>
      <w:r w:rsidR="000B2349">
        <w:rPr>
          <w:rFonts w:ascii="Book Antiqua" w:hAnsi="Book Antiqua" w:cstheme="minorHAnsi"/>
          <w:bCs/>
          <w:kern w:val="36"/>
        </w:rPr>
        <w:t xml:space="preserve">14.5 </w:t>
      </w:r>
      <w:r w:rsidR="000B2349">
        <w:rPr>
          <w:rFonts w:ascii="Book Antiqua" w:hAnsi="Book Antiqua" w:cs="Arial"/>
        </w:rPr>
        <w:t>A implantação ou o aperfeiçoamento de programa de integridade, conforme normas e orientações dos órgãos de controle;</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 xml:space="preserve">14.6 </w:t>
      </w:r>
      <w:r w:rsidR="000B2349">
        <w:rPr>
          <w:rFonts w:ascii="Book Antiqua" w:hAnsi="Book Antiqua" w:cs="Arial"/>
        </w:rPr>
        <w:t xml:space="preserve">As circunstâncias agravantes ou atenuantes </w:t>
      </w:r>
      <w:r w:rsidR="000B2349">
        <w:rPr>
          <w:rFonts w:ascii="Book Antiqua" w:hAnsi="Book Antiqua" w:cstheme="minorHAnsi"/>
          <w:bCs/>
          <w:kern w:val="36"/>
        </w:rPr>
        <w:t>tendo em vista os princípios da razoabilidade e proporcionalidade.</w:t>
      </w:r>
    </w:p>
    <w:p w:rsidR="000B2349" w:rsidRDefault="002469AC" w:rsidP="000B2349">
      <w:pPr>
        <w:rPr>
          <w:rFonts w:ascii="Book Antiqua" w:hAnsi="Book Antiqua" w:cstheme="minorHAnsi"/>
          <w:bCs/>
          <w:kern w:val="36"/>
        </w:rPr>
      </w:pPr>
      <w:r>
        <w:rPr>
          <w:rFonts w:ascii="Book Antiqua" w:hAnsi="Book Antiqua"/>
        </w:rPr>
        <w:t>21.</w:t>
      </w:r>
      <w:r w:rsidR="000B2349">
        <w:rPr>
          <w:rFonts w:ascii="Book Antiqua" w:hAnsi="Book Antiqua"/>
        </w:rPr>
        <w:t xml:space="preserve">15 </w:t>
      </w:r>
      <w:r w:rsidR="000B2349">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0B2349" w:rsidRDefault="002469AC" w:rsidP="000B2349">
      <w:pPr>
        <w:rPr>
          <w:rFonts w:ascii="Book Antiqua" w:hAnsi="Book Antiqua" w:cstheme="minorHAnsi"/>
          <w:bCs/>
          <w:color w:val="FF0000"/>
          <w:kern w:val="36"/>
          <w:u w:val="single"/>
        </w:rPr>
      </w:pPr>
      <w:r>
        <w:rPr>
          <w:rFonts w:ascii="Book Antiqua" w:hAnsi="Book Antiqua" w:cstheme="minorHAnsi"/>
          <w:bCs/>
          <w:kern w:val="36"/>
        </w:rPr>
        <w:t>21.</w:t>
      </w:r>
      <w:r w:rsidR="000B2349">
        <w:rPr>
          <w:rFonts w:ascii="Book Antiqua" w:hAnsi="Book Antiqua" w:cstheme="minorHAnsi"/>
          <w:bCs/>
          <w:kern w:val="36"/>
        </w:rPr>
        <w:t xml:space="preserve">16 Não haverá aplicação de sanção administrativa sem o devido processo legal, respeitados o contraditório e a ampla defesa e as regras procedimentais previstas no </w:t>
      </w:r>
      <w:r w:rsidR="0040637F" w:rsidRPr="007F47B7">
        <w:rPr>
          <w:rFonts w:ascii="Book Antiqua" w:eastAsia="Book Antiqua" w:hAnsi="Book Antiqua"/>
          <w:color w:val="000000" w:themeColor="text1"/>
        </w:rPr>
        <w:t>Decreto Municipal nº 11.384/2023</w:t>
      </w:r>
      <w:r w:rsidR="0040637F" w:rsidRPr="0040637F">
        <w:rPr>
          <w:rFonts w:ascii="Book Antiqua" w:eastAsia="Book Antiqua" w:hAnsi="Book Antiqua"/>
          <w:color w:val="000000" w:themeColor="text1"/>
        </w:rPr>
        <w:t>.</w:t>
      </w:r>
      <w:r w:rsidR="000B2349">
        <w:rPr>
          <w:rFonts w:ascii="Book Antiqua" w:hAnsi="Book Antiqua" w:cstheme="minorHAnsi"/>
          <w:bCs/>
          <w:color w:val="FF0000"/>
          <w:kern w:val="36"/>
          <w:u w:val="single"/>
        </w:rPr>
        <w:t xml:space="preserve"> </w:t>
      </w:r>
    </w:p>
    <w:p w:rsidR="000B2349" w:rsidRDefault="002469AC" w:rsidP="000B2349">
      <w:pPr>
        <w:rPr>
          <w:rFonts w:ascii="Book Antiqua" w:eastAsia="Times New Roman" w:hAnsi="Book Antiqua" w:cstheme="minorHAnsi"/>
          <w:bCs/>
          <w:kern w:val="36"/>
          <w:lang w:eastAsia="pt-BR"/>
        </w:rPr>
      </w:pPr>
      <w:r>
        <w:rPr>
          <w:rFonts w:ascii="Book Antiqua" w:hAnsi="Book Antiqua" w:cstheme="minorHAnsi"/>
          <w:bCs/>
          <w:kern w:val="36"/>
        </w:rPr>
        <w:lastRenderedPageBreak/>
        <w:t>21.</w:t>
      </w:r>
      <w:r w:rsidR="000B2349">
        <w:rPr>
          <w:rFonts w:ascii="Book Antiqua" w:hAnsi="Book Antiqua" w:cstheme="minorHAnsi"/>
          <w:bCs/>
          <w:kern w:val="36"/>
        </w:rPr>
        <w:t xml:space="preserve">17 </w:t>
      </w:r>
      <w:r w:rsidR="000B2349">
        <w:rPr>
          <w:rFonts w:ascii="Book Antiqua" w:eastAsia="Times New Roman" w:hAnsi="Book Antiqua" w:cstheme="minorHAnsi"/>
          <w:bCs/>
          <w:kern w:val="36"/>
          <w:lang w:eastAsia="pt-BR"/>
        </w:rPr>
        <w:t xml:space="preserve">Havendo risco de dano incerto ou irreparável poderá o </w:t>
      </w:r>
      <w:r w:rsidR="000B2349" w:rsidRPr="00C305F4">
        <w:rPr>
          <w:rFonts w:ascii="Book Antiqua" w:eastAsia="Times New Roman" w:hAnsi="Book Antiqua" w:cstheme="minorHAnsi"/>
          <w:b/>
          <w:bCs/>
          <w:kern w:val="36"/>
          <w:lang w:eastAsia="pt-BR"/>
        </w:rPr>
        <w:t>MUNICÍPIO</w:t>
      </w:r>
      <w:r w:rsidR="000B2349">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526FC8" w:rsidRPr="00AD652A" w:rsidRDefault="002469AC" w:rsidP="000B2349">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21.</w:t>
      </w:r>
      <w:r w:rsidR="000B2349">
        <w:rPr>
          <w:rFonts w:ascii="Book Antiqua" w:eastAsia="Times New Roman" w:hAnsi="Book Antiqua" w:cstheme="minorHAnsi"/>
          <w:bCs/>
          <w:kern w:val="36"/>
          <w:lang w:eastAsia="pt-BR"/>
        </w:rPr>
        <w:t xml:space="preserve">18 </w:t>
      </w:r>
      <w:r w:rsidR="000B2349">
        <w:rPr>
          <w:rFonts w:ascii="Book Antiqua" w:hAnsi="Book Antiqua" w:cs="Arial"/>
        </w:rPr>
        <w:t xml:space="preserve">A </w:t>
      </w:r>
      <w:r w:rsidR="000B2349">
        <w:rPr>
          <w:rFonts w:ascii="Book Antiqua" w:hAnsi="Book Antiqua" w:cs="Arial"/>
          <w:u w:val="single"/>
        </w:rPr>
        <w:t>personalidade jurídica</w:t>
      </w:r>
      <w:r w:rsidR="000B2349">
        <w:rPr>
          <w:rFonts w:ascii="Book Antiqua" w:hAnsi="Book Antiqua" w:cs="Arial"/>
        </w:rPr>
        <w:t>, nos termos do Art. 160 da Lei Federal n° 14.133/202</w:t>
      </w:r>
      <w:r w:rsidR="003B63E8">
        <w:rPr>
          <w:rFonts w:ascii="Book Antiqua" w:hAnsi="Book Antiqua" w:cs="Arial"/>
        </w:rPr>
        <w:t>1</w:t>
      </w:r>
      <w:r w:rsidR="000B2349">
        <w:rPr>
          <w:rFonts w:ascii="Book Antiqua" w:hAnsi="Book Antiqua" w:cs="Arial"/>
        </w:rPr>
        <w:t xml:space="preserve">, poderá ser </w:t>
      </w:r>
      <w:r w:rsidR="000B2349">
        <w:rPr>
          <w:rFonts w:ascii="Book Antiqua" w:hAnsi="Book Antiqua" w:cs="Arial"/>
          <w:u w:val="single"/>
        </w:rPr>
        <w:t>desconsiderada</w:t>
      </w:r>
      <w:r w:rsidR="000B2349">
        <w:rPr>
          <w:rFonts w:ascii="Book Antiqua" w:hAnsi="Book Antiqua" w:cs="Arial"/>
        </w:rPr>
        <w:t xml:space="preserve"> sempre que utilizada com </w:t>
      </w:r>
      <w:r w:rsidR="000B2349">
        <w:rPr>
          <w:rFonts w:ascii="Book Antiqua" w:hAnsi="Book Antiqua" w:cs="Arial"/>
          <w:u w:val="single"/>
        </w:rPr>
        <w:t>abuso do direito para facilitar, encobrir ou dissimular a prática dos atos ilícitos</w:t>
      </w:r>
      <w:r w:rsidR="000B2349">
        <w:rPr>
          <w:rFonts w:ascii="Book Antiqua" w:hAnsi="Book Antiqua" w:cs="Arial"/>
        </w:rPr>
        <w:t xml:space="preserve"> previstos na Lei supramencionada ou para </w:t>
      </w:r>
      <w:r w:rsidR="000B2349">
        <w:rPr>
          <w:rFonts w:ascii="Book Antiqua" w:hAnsi="Book Antiqua" w:cs="Arial"/>
          <w:u w:val="single"/>
        </w:rPr>
        <w:t>provocar confusão patrimonial</w:t>
      </w:r>
      <w:r w:rsidR="000B2349">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526FC8" w:rsidRDefault="00526FC8" w:rsidP="0028472E">
      <w:pPr>
        <w:widowControl w:val="0"/>
        <w:tabs>
          <w:tab w:val="left" w:pos="9356"/>
        </w:tabs>
        <w:ind w:right="-852"/>
        <w:rPr>
          <w:rFonts w:ascii="Book Antiqua" w:eastAsia="Book Antiqua" w:hAnsi="Book Antiqua"/>
          <w:b/>
        </w:rPr>
      </w:pPr>
    </w:p>
    <w:p w:rsidR="002028E6" w:rsidRPr="00627233" w:rsidRDefault="002028E6" w:rsidP="0028472E">
      <w:pPr>
        <w:widowControl w:val="0"/>
        <w:tabs>
          <w:tab w:val="left" w:pos="9356"/>
        </w:tabs>
        <w:ind w:right="-852"/>
        <w:rPr>
          <w:rFonts w:ascii="Book Antiqua" w:eastAsia="Book Antiqua" w:hAnsi="Book Antiqua"/>
          <w:b/>
        </w:rPr>
      </w:pPr>
      <w:r w:rsidRPr="00641D44">
        <w:rPr>
          <w:rFonts w:ascii="Book Antiqua" w:eastAsia="Book Antiqua" w:hAnsi="Book Antiqua"/>
          <w:b/>
        </w:rPr>
        <w:t>2</w:t>
      </w:r>
      <w:r w:rsidR="00C1397F">
        <w:rPr>
          <w:rFonts w:ascii="Book Antiqua" w:eastAsia="Book Antiqua" w:hAnsi="Book Antiqua"/>
          <w:b/>
        </w:rPr>
        <w:t>2</w:t>
      </w:r>
      <w:r w:rsidR="00641D44" w:rsidRPr="00641D44">
        <w:rPr>
          <w:rFonts w:ascii="Book Antiqua" w:eastAsia="Book Antiqua" w:hAnsi="Book Antiqua"/>
          <w:b/>
        </w:rPr>
        <w:t xml:space="preserve">. DAS DISPOSIÇÕES </w:t>
      </w:r>
      <w:r w:rsidR="00641D44">
        <w:rPr>
          <w:rFonts w:ascii="Book Antiqua" w:eastAsia="Book Antiqua" w:hAnsi="Book Antiqua"/>
          <w:b/>
        </w:rPr>
        <w:t>GE</w:t>
      </w:r>
      <w:r w:rsidR="00641D44" w:rsidRPr="00641D44">
        <w:rPr>
          <w:rFonts w:ascii="Book Antiqua" w:eastAsia="Book Antiqua" w:hAnsi="Book Antiqua"/>
          <w:b/>
        </w:rPr>
        <w:t>RAIS</w:t>
      </w:r>
    </w:p>
    <w:p w:rsidR="002028E6" w:rsidRPr="00627233" w:rsidRDefault="00C1397F"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 xml:space="preserve">1 A presente Licitação não importa necessariamente em contratação, podendo o Município revogá-la, no todo ou em parte, por razões de interesse público, derivadas de fato superveniente </w:t>
      </w:r>
      <w:r w:rsidR="007F2992">
        <w:rPr>
          <w:rFonts w:ascii="Book Antiqua" w:eastAsia="Book Antiqua" w:hAnsi="Book Antiqua"/>
        </w:rPr>
        <w:t xml:space="preserve">devidamente </w:t>
      </w:r>
      <w:r w:rsidR="002028E6" w:rsidRPr="00627233">
        <w:rPr>
          <w:rFonts w:ascii="Book Antiqua" w:eastAsia="Book Antiqua" w:hAnsi="Book Antiqua"/>
        </w:rPr>
        <w:t xml:space="preserve">comprovado ou anulá-la por ilegalidade, de ofício ou por provocação </w:t>
      </w:r>
      <w:r w:rsidR="007F2992">
        <w:rPr>
          <w:rFonts w:ascii="Book Antiqua" w:eastAsia="Book Antiqua" w:hAnsi="Book Antiqua"/>
        </w:rPr>
        <w:t xml:space="preserve">de terceiros </w:t>
      </w:r>
      <w:r w:rsidR="002028E6" w:rsidRPr="00627233">
        <w:rPr>
          <w:rFonts w:ascii="Book Antiqua" w:eastAsia="Book Antiqua" w:hAnsi="Book Antiqua"/>
        </w:rPr>
        <w:t>mediante ato escrito e fundamentado disponibilizado para conhecimento dos participantes da licitação.</w:t>
      </w:r>
    </w:p>
    <w:p w:rsidR="002028E6" w:rsidRDefault="00C1397F"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2028E6" w:rsidRDefault="00694D4B" w:rsidP="0028472E">
      <w:pPr>
        <w:widowControl w:val="0"/>
        <w:tabs>
          <w:tab w:val="left" w:pos="9356"/>
        </w:tabs>
        <w:ind w:right="-852"/>
        <w:rPr>
          <w:rFonts w:ascii="Book Antiqua" w:eastAsia="Book Antiqua" w:hAnsi="Book Antiqua"/>
        </w:rPr>
      </w:pPr>
      <w:r w:rsidRPr="00627233">
        <w:rPr>
          <w:rFonts w:ascii="Book Antiqua" w:eastAsia="Book Antiqua" w:hAnsi="Book Antiqua"/>
        </w:rPr>
        <w:t>2</w:t>
      </w:r>
      <w:r w:rsidR="00C1397F">
        <w:rPr>
          <w:rFonts w:ascii="Book Antiqua" w:eastAsia="Book Antiqua" w:hAnsi="Book Antiqua"/>
        </w:rPr>
        <w:t>2</w:t>
      </w:r>
      <w:r w:rsidRPr="00627233">
        <w:rPr>
          <w:rFonts w:ascii="Book Antiqua" w:eastAsia="Book Antiqua" w:hAnsi="Book Antiqua"/>
        </w:rPr>
        <w:t>.</w:t>
      </w:r>
      <w:r w:rsidR="002028E6" w:rsidRPr="00627233">
        <w:rPr>
          <w:rFonts w:ascii="Book Antiqua" w:eastAsia="Book Antiqua" w:hAnsi="Book Antiqua"/>
        </w:rPr>
        <w:t xml:space="preserve">3 </w:t>
      </w:r>
      <w:r w:rsidR="002E5C78">
        <w:rPr>
          <w:rFonts w:ascii="Book Antiqua" w:eastAsia="Book Antiqua" w:hAnsi="Book Antiqua"/>
        </w:rPr>
        <w:t>Cada licitante</w:t>
      </w:r>
      <w:r w:rsidR="002028E6" w:rsidRPr="00627233">
        <w:rPr>
          <w:rFonts w:ascii="Book Antiqua" w:eastAsia="Book Antiqua" w:hAnsi="Book Antiqua"/>
        </w:rPr>
        <w:t xml:space="preserve"> </w:t>
      </w:r>
      <w:proofErr w:type="gramStart"/>
      <w:r w:rsidR="002028E6" w:rsidRPr="00627233">
        <w:rPr>
          <w:rFonts w:ascii="Book Antiqua" w:eastAsia="Book Antiqua" w:hAnsi="Book Antiqua"/>
        </w:rPr>
        <w:t>é</w:t>
      </w:r>
      <w:proofErr w:type="gramEnd"/>
      <w:r w:rsidR="002028E6" w:rsidRPr="00627233">
        <w:rPr>
          <w:rFonts w:ascii="Book Antiqua" w:eastAsia="Book Antiqua" w:hAnsi="Book Antiqua"/>
        </w:rPr>
        <w:t xml:space="preserve"> responsável pela fidelidade e legitimidade das informações prestadas e dos documentos apresentado</w:t>
      </w:r>
      <w:r w:rsidR="00922BEC">
        <w:rPr>
          <w:rFonts w:ascii="Book Antiqua" w:eastAsia="Book Antiqua" w:hAnsi="Book Antiqua"/>
        </w:rPr>
        <w:t xml:space="preserve">s em qualquer fase da Licitação, </w:t>
      </w:r>
      <w:r w:rsidR="00922BEC"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816E4D" w:rsidRDefault="00816E4D" w:rsidP="0028472E">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É facultado ao Pregoeiro ou a Autoridade Competente, em qualquer fase do julgamento promover diligência destinada a esclarecer ou complementar a instr</w:t>
      </w:r>
      <w:r w:rsidR="005B39C2">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sidR="005B39C2">
        <w:rPr>
          <w:rFonts w:ascii="Book Antiqua" w:eastAsia="Book Antiqua" w:hAnsi="Book Antiqua"/>
        </w:rPr>
        <w:t>as</w:t>
      </w:r>
      <w:r w:rsidR="00AA5E58">
        <w:rPr>
          <w:rFonts w:ascii="Book Antiqua" w:eastAsia="Book Antiqua" w:hAnsi="Book Antiqua"/>
        </w:rPr>
        <w:t xml:space="preserve">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sidR="005B39C2">
        <w:rPr>
          <w:rFonts w:ascii="Book Antiqua" w:eastAsia="Book Antiqua" w:hAnsi="Book Antiqua"/>
        </w:rPr>
        <w:t xml:space="preserve"> </w:t>
      </w:r>
    </w:p>
    <w:p w:rsidR="002028E6" w:rsidRDefault="00C1397F"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 xml:space="preserve">4 </w:t>
      </w:r>
      <w:r w:rsidR="00064B34" w:rsidRPr="00064B34">
        <w:rPr>
          <w:rFonts w:ascii="Book Antiqua" w:eastAsia="Book Antiqua" w:hAnsi="Book Antiqua"/>
        </w:rPr>
        <w:t>É vedado ao fornecedor retirar sua proposta ou parte dela após aberta a sessão do pregão.</w:t>
      </w:r>
    </w:p>
    <w:p w:rsidR="009215E0" w:rsidRPr="00304F31" w:rsidRDefault="009215E0" w:rsidP="009215E0">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sidR="004277DD">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26"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27"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9215E0" w:rsidRPr="00874B43" w:rsidRDefault="009215E0" w:rsidP="009215E0">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sidR="008138B6">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F60171" w:rsidRDefault="009215E0" w:rsidP="009215E0">
      <w:pPr>
        <w:widowControl w:val="0"/>
        <w:tabs>
          <w:tab w:val="left" w:pos="9356"/>
        </w:tabs>
        <w:ind w:right="-852"/>
        <w:rPr>
          <w:rFonts w:ascii="Book Antiqua" w:eastAsia="Book Antiqua" w:hAnsi="Book Antiqua"/>
        </w:rPr>
      </w:pPr>
      <w:r>
        <w:rPr>
          <w:rFonts w:ascii="Book Antiqua" w:eastAsia="Book Antiqua" w:hAnsi="Book Antiqua"/>
        </w:rPr>
        <w:t xml:space="preserve">22.5.2 </w:t>
      </w:r>
      <w:r w:rsidR="00C8660B" w:rsidRPr="00C8660B">
        <w:rPr>
          <w:rFonts w:ascii="Book Antiqua" w:eastAsia="Book Antiqua" w:hAnsi="Book Antiqua"/>
        </w:rPr>
        <w:t>Em caso de divergência entre disposições deste Edital e de seus anexos ou demais peças que compõem o processo, prevalecerão as deste Edital.</w:t>
      </w:r>
    </w:p>
    <w:p w:rsidR="002028E6" w:rsidRDefault="00694D4B" w:rsidP="009215E0">
      <w:pPr>
        <w:widowControl w:val="0"/>
        <w:tabs>
          <w:tab w:val="left" w:pos="9356"/>
        </w:tabs>
        <w:ind w:right="-852"/>
        <w:rPr>
          <w:rFonts w:ascii="Book Antiqua" w:eastAsia="Book Antiqua" w:hAnsi="Book Antiqua"/>
        </w:rPr>
      </w:pPr>
      <w:r w:rsidRPr="00627233">
        <w:rPr>
          <w:rFonts w:ascii="Book Antiqua" w:eastAsia="Book Antiqua" w:hAnsi="Book Antiqua"/>
        </w:rPr>
        <w:t>2</w:t>
      </w:r>
      <w:r w:rsidR="00C1397F">
        <w:rPr>
          <w:rFonts w:ascii="Book Antiqua" w:eastAsia="Book Antiqua" w:hAnsi="Book Antiqua"/>
        </w:rPr>
        <w:t>2</w:t>
      </w:r>
      <w:r w:rsidRPr="00627233">
        <w:rPr>
          <w:rFonts w:ascii="Book Antiqua" w:eastAsia="Book Antiqua" w:hAnsi="Book Antiqua"/>
        </w:rPr>
        <w:t>.</w:t>
      </w:r>
      <w:r w:rsidR="002028E6" w:rsidRPr="00627233">
        <w:rPr>
          <w:rFonts w:ascii="Book Antiqua" w:eastAsia="Book Antiqua" w:hAnsi="Book Antiqua"/>
        </w:rPr>
        <w:t>5</w:t>
      </w:r>
      <w:r w:rsidR="009215E0">
        <w:rPr>
          <w:rFonts w:ascii="Book Antiqua" w:eastAsia="Book Antiqua" w:hAnsi="Book Antiqua"/>
        </w:rPr>
        <w:t>.3</w:t>
      </w:r>
      <w:r w:rsidR="002028E6" w:rsidRPr="00627233">
        <w:rPr>
          <w:rFonts w:ascii="Book Antiqua" w:eastAsia="Book Antiqua" w:hAnsi="Book Antiqua"/>
        </w:rPr>
        <w:t xml:space="preserve"> Na contagem dos prazos estabelecidos neste Edital e seus Anexos excluir-se-á o dia do início </w:t>
      </w:r>
      <w:r w:rsidR="00C23AE9">
        <w:rPr>
          <w:rFonts w:ascii="Book Antiqua" w:eastAsia="Book Antiqua" w:hAnsi="Book Antiqua"/>
        </w:rPr>
        <w:t xml:space="preserve">e incluir-se-á o do vencimento. Só </w:t>
      </w:r>
      <w:r w:rsidR="002028E6" w:rsidRPr="00627233">
        <w:rPr>
          <w:rFonts w:ascii="Book Antiqua" w:eastAsia="Book Antiqua" w:hAnsi="Book Antiqua"/>
        </w:rPr>
        <w:t xml:space="preserve">se iniciam e vencem os prazos em dias de expediente normal na </w:t>
      </w:r>
      <w:r w:rsidR="00DE4144">
        <w:rPr>
          <w:rFonts w:ascii="Book Antiqua" w:eastAsia="Book Antiqua" w:hAnsi="Book Antiqua"/>
        </w:rPr>
        <w:t>Prefeitura Municipal de Gaspar.</w:t>
      </w:r>
    </w:p>
    <w:p w:rsidR="0014764E" w:rsidRDefault="004872EC" w:rsidP="0014764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 xml:space="preserve">6 </w:t>
      </w:r>
      <w:r w:rsidR="00E4005B">
        <w:rPr>
          <w:rFonts w:ascii="Book Antiqua" w:eastAsia="Book Antiqua" w:hAnsi="Book Antiqua"/>
        </w:rPr>
        <w:t>Os licitantes intimado</w:t>
      </w:r>
      <w:r w:rsidR="002028E6" w:rsidRPr="00627233">
        <w:rPr>
          <w:rFonts w:ascii="Book Antiqua" w:eastAsia="Book Antiqua" w:hAnsi="Book Antiqua"/>
        </w:rPr>
        <w:t>s para prestar quaisquer esclarecimentos adicionais deverão fazê-lo no prazo determinado pelo Pregoeiro, sob pena de desclassificação/inabilitação.</w:t>
      </w:r>
    </w:p>
    <w:p w:rsidR="00EB6797" w:rsidRDefault="00EB6797" w:rsidP="0014764E">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00320F91"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3A165E" w:rsidRDefault="003A165E" w:rsidP="0014764E">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00AD3BB8" w:rsidRPr="00944E7F">
        <w:rPr>
          <w:rFonts w:ascii="Book Antiqua" w:eastAsia="Book Antiqua" w:hAnsi="Book Antiqua"/>
          <w:b/>
          <w:color w:val="000000" w:themeColor="text1"/>
          <w:u w:val="single"/>
        </w:rPr>
        <w:t>Plataforma de Licitações</w:t>
      </w:r>
      <w:r w:rsidR="00AD3BB8" w:rsidRPr="00944E7F">
        <w:rPr>
          <w:rStyle w:val="nfase"/>
          <w:rFonts w:ascii="Book Antiqua" w:hAnsi="Book Antiqua"/>
          <w:b/>
          <w:i w:val="0"/>
          <w:color w:val="000000" w:themeColor="text1"/>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w:t>
      </w:r>
      <w:r w:rsidRPr="00944E7F">
        <w:rPr>
          <w:rFonts w:ascii="Book Antiqua" w:hAnsi="Book Antiqua"/>
          <w:color w:val="000000" w:themeColor="text1"/>
        </w:rPr>
        <w:lastRenderedPageBreak/>
        <w:t xml:space="preserve">endereço eletrônico </w:t>
      </w:r>
      <w:hyperlink r:id="rId28"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2028E6" w:rsidRDefault="00C23AE9" w:rsidP="001071D9">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D87E8A">
        <w:rPr>
          <w:rFonts w:ascii="Book Antiqua" w:eastAsia="Book Antiqua" w:hAnsi="Book Antiqua"/>
        </w:rPr>
        <w:t>9</w:t>
      </w:r>
      <w:r w:rsidR="002028E6" w:rsidRPr="00627233">
        <w:rPr>
          <w:rFonts w:ascii="Book Antiqua" w:eastAsia="Book Antiqua" w:hAnsi="Book Antiqua"/>
        </w:rPr>
        <w:t xml:space="preserve"> As normas que disciplinam </w:t>
      </w:r>
      <w:r w:rsidR="00EA21A9">
        <w:rPr>
          <w:rFonts w:ascii="Book Antiqua" w:eastAsia="Book Antiqua" w:hAnsi="Book Antiqua"/>
        </w:rPr>
        <w:t>esta licitação</w:t>
      </w:r>
      <w:r w:rsidR="002028E6" w:rsidRPr="00627233">
        <w:rPr>
          <w:rFonts w:ascii="Book Antiqua" w:eastAsia="Book Antiqua" w:hAnsi="Book Antiqua"/>
        </w:rPr>
        <w:t xml:space="preserve"> serão sempre interpretadas em favor</w:t>
      </w:r>
      <w:r w:rsidR="00EA21A9">
        <w:rPr>
          <w:rFonts w:ascii="Book Antiqua" w:eastAsia="Book Antiqua" w:hAnsi="Book Antiqua"/>
        </w:rPr>
        <w:t xml:space="preserve"> da ampliação da disputa entre o</w:t>
      </w:r>
      <w:r w:rsidR="002028E6" w:rsidRPr="00627233">
        <w:rPr>
          <w:rFonts w:ascii="Book Antiqua" w:eastAsia="Book Antiqua" w:hAnsi="Book Antiqua"/>
        </w:rPr>
        <w:t xml:space="preserve">s </w:t>
      </w:r>
      <w:r w:rsidR="00EA21A9">
        <w:rPr>
          <w:rFonts w:ascii="Book Antiqua" w:eastAsia="Book Antiqua" w:hAnsi="Book Antiqua"/>
        </w:rPr>
        <w:t>interessados</w:t>
      </w:r>
      <w:r w:rsidR="002028E6" w:rsidRPr="00627233">
        <w:rPr>
          <w:rFonts w:ascii="Book Antiqua" w:eastAsia="Book Antiqua" w:hAnsi="Book Antiqua"/>
        </w:rPr>
        <w:t xml:space="preserve">, desde que não comprometam o interesse da Administração, </w:t>
      </w:r>
      <w:r w:rsidR="00D97E7A">
        <w:rPr>
          <w:rFonts w:ascii="Book Antiqua" w:eastAsia="Book Antiqua" w:hAnsi="Book Antiqua"/>
        </w:rPr>
        <w:t xml:space="preserve">o princípio da Isonomia, </w:t>
      </w:r>
      <w:r w:rsidR="002028E6" w:rsidRPr="00627233">
        <w:rPr>
          <w:rFonts w:ascii="Book Antiqua" w:eastAsia="Book Antiqua" w:hAnsi="Book Antiqua"/>
        </w:rPr>
        <w:t>a finalidade e a segurança da contratação.</w:t>
      </w:r>
    </w:p>
    <w:p w:rsidR="004872EC" w:rsidRPr="00944E7F" w:rsidRDefault="00BB2F41" w:rsidP="0028472E">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22.10 </w:t>
      </w:r>
      <w:r w:rsidRPr="00627233">
        <w:rPr>
          <w:rFonts w:ascii="Book Antiqua" w:eastAsia="Book Antiqua" w:hAnsi="Book Antiqua"/>
        </w:rPr>
        <w:t xml:space="preserve">Toda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29"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sidR="00944E7F">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0"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2028E6" w:rsidRDefault="00846342"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BB2F41">
        <w:rPr>
          <w:rFonts w:ascii="Book Antiqua" w:eastAsia="Book Antiqua" w:hAnsi="Book Antiqua"/>
        </w:rPr>
        <w:t>11</w:t>
      </w:r>
      <w:r w:rsidR="002028E6" w:rsidRPr="00627233">
        <w:rPr>
          <w:rFonts w:ascii="Book Antiqua" w:eastAsia="Book Antiqua" w:hAnsi="Book Antiqua"/>
        </w:rPr>
        <w:t xml:space="preserve"> </w:t>
      </w:r>
      <w:r w:rsidR="007F4F1A"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BC699C" w:rsidRDefault="00FF335E" w:rsidP="0028472E">
      <w:pPr>
        <w:widowControl w:val="0"/>
        <w:tabs>
          <w:tab w:val="left" w:pos="9356"/>
        </w:tabs>
        <w:ind w:right="-852"/>
        <w:rPr>
          <w:rFonts w:ascii="Book Antiqua" w:eastAsia="Book Antiqua" w:hAnsi="Book Antiqua"/>
        </w:rPr>
      </w:pPr>
      <w:r>
        <w:rPr>
          <w:rFonts w:ascii="Book Antiqua" w:eastAsia="Book Antiqua" w:hAnsi="Book Antiqua"/>
        </w:rPr>
        <w:t xml:space="preserve">22.12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5471EC" w:rsidRPr="00627233" w:rsidRDefault="00FF335E" w:rsidP="0028472E">
      <w:pPr>
        <w:widowControl w:val="0"/>
        <w:tabs>
          <w:tab w:val="left" w:pos="9356"/>
        </w:tabs>
        <w:ind w:right="-852"/>
        <w:rPr>
          <w:rFonts w:ascii="Book Antiqua" w:eastAsia="Book Antiqua" w:hAnsi="Book Antiqua"/>
        </w:rPr>
      </w:pPr>
      <w:r>
        <w:rPr>
          <w:rFonts w:ascii="Book Antiqua" w:eastAsia="Book Antiqua" w:hAnsi="Book Antiqua"/>
        </w:rPr>
        <w:t>22.13</w:t>
      </w:r>
      <w:r w:rsidR="00BB2F41">
        <w:rPr>
          <w:rFonts w:ascii="Book Antiqua" w:eastAsia="Book Antiqua" w:hAnsi="Book Antiqua"/>
        </w:rPr>
        <w:t xml:space="preserve"> </w:t>
      </w:r>
      <w:r w:rsidR="002028E6"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E600A6" w:rsidRDefault="00E600A6" w:rsidP="0028472E">
      <w:pPr>
        <w:widowControl w:val="0"/>
        <w:tabs>
          <w:tab w:val="left" w:pos="9356"/>
        </w:tabs>
        <w:ind w:right="-852"/>
        <w:rPr>
          <w:rFonts w:ascii="Book Antiqua" w:hAnsi="Book Antiqua"/>
        </w:rPr>
      </w:pPr>
    </w:p>
    <w:p w:rsidR="00563EE0" w:rsidRDefault="002028E6" w:rsidP="0028472E">
      <w:pPr>
        <w:widowControl w:val="0"/>
        <w:tabs>
          <w:tab w:val="left" w:pos="9356"/>
        </w:tabs>
        <w:ind w:right="-852"/>
        <w:rPr>
          <w:rFonts w:ascii="Book Antiqua" w:hAnsi="Book Antiqua"/>
        </w:rPr>
      </w:pPr>
      <w:r w:rsidRPr="00627233">
        <w:rPr>
          <w:rFonts w:ascii="Book Antiqua" w:hAnsi="Book Antiqua"/>
        </w:rPr>
        <w:t>2</w:t>
      </w:r>
      <w:r w:rsidR="00FF335E">
        <w:rPr>
          <w:rFonts w:ascii="Book Antiqua" w:hAnsi="Book Antiqua"/>
        </w:rPr>
        <w:t>2.14</w:t>
      </w:r>
      <w:r w:rsidRPr="00627233">
        <w:rPr>
          <w:rFonts w:ascii="Book Antiqua" w:hAnsi="Book Antiqua"/>
        </w:rPr>
        <w:t xml:space="preserve"> São partes integrantes deste Edital:</w:t>
      </w:r>
    </w:p>
    <w:p w:rsidR="00301AFF" w:rsidRPr="00627233" w:rsidRDefault="00301AFF" w:rsidP="0028472E">
      <w:pPr>
        <w:widowControl w:val="0"/>
        <w:tabs>
          <w:tab w:val="left" w:pos="9356"/>
        </w:tabs>
        <w:ind w:right="-852"/>
        <w:rPr>
          <w:rFonts w:ascii="Book Antiqua" w:eastAsia="Times New Roman" w:hAnsi="Book Antiqua"/>
          <w:b/>
        </w:rPr>
      </w:pPr>
    </w:p>
    <w:p w:rsidR="002028E6" w:rsidRPr="00AD55E7" w:rsidRDefault="002028E6"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w:t>
      </w:r>
      <w:r w:rsidR="00B14DEF" w:rsidRPr="00AD55E7">
        <w:rPr>
          <w:rFonts w:ascii="Book Antiqua" w:eastAsia="Book Antiqua" w:hAnsi="Book Antiqua"/>
        </w:rPr>
        <w:t xml:space="preserve"> </w:t>
      </w:r>
      <w:r w:rsidRPr="00AD55E7">
        <w:rPr>
          <w:rFonts w:ascii="Book Antiqua" w:eastAsia="Book Antiqua" w:hAnsi="Book Antiqua"/>
        </w:rPr>
        <w:t>Termo de Referência;</w:t>
      </w:r>
    </w:p>
    <w:p w:rsidR="002028E6" w:rsidRPr="00AD55E7" w:rsidRDefault="000F2A52"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002028E6" w:rsidRPr="00AD55E7">
        <w:rPr>
          <w:rFonts w:ascii="Book Antiqua" w:eastAsia="Book Antiqua" w:hAnsi="Book Antiqua"/>
          <w:b/>
        </w:rPr>
        <w:t>)</w:t>
      </w:r>
      <w:r>
        <w:rPr>
          <w:rFonts w:ascii="Book Antiqua" w:eastAsia="Book Antiqua" w:hAnsi="Book Antiqua"/>
        </w:rPr>
        <w:t xml:space="preserve"> Anexo II</w:t>
      </w:r>
      <w:r w:rsidR="002028E6" w:rsidRPr="00AD55E7">
        <w:rPr>
          <w:rFonts w:ascii="Book Antiqua" w:eastAsia="Book Antiqua" w:hAnsi="Book Antiqua"/>
        </w:rPr>
        <w:t xml:space="preserve"> - Minuta da Ata de Registro de Preços</w:t>
      </w:r>
      <w:r w:rsidR="002028E6" w:rsidRPr="00AD55E7">
        <w:rPr>
          <w:rFonts w:ascii="Book Antiqua" w:eastAsia="Book Antiqua" w:hAnsi="Book Antiqua"/>
          <w:shd w:val="clear" w:color="auto" w:fill="FFFFFF"/>
        </w:rPr>
        <w:t>;</w:t>
      </w:r>
    </w:p>
    <w:p w:rsidR="002028E6" w:rsidRDefault="000F2A52"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002028E6" w:rsidRPr="00AD55E7">
        <w:rPr>
          <w:rFonts w:ascii="Book Antiqua" w:eastAsia="Book Antiqua" w:hAnsi="Book Antiqua"/>
          <w:b/>
        </w:rPr>
        <w:t>)</w:t>
      </w:r>
      <w:r>
        <w:rPr>
          <w:rFonts w:ascii="Book Antiqua" w:eastAsia="Book Antiqua" w:hAnsi="Book Antiqua"/>
        </w:rPr>
        <w:t xml:space="preserve"> Anexo III</w:t>
      </w:r>
      <w:r w:rsidR="003A048E">
        <w:rPr>
          <w:rFonts w:ascii="Book Antiqua" w:eastAsia="Book Antiqua" w:hAnsi="Book Antiqua"/>
        </w:rPr>
        <w:t xml:space="preserve"> - Minuta do Contrato;</w:t>
      </w:r>
    </w:p>
    <w:p w:rsidR="003A048E" w:rsidRDefault="003A048E"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sidR="0036301A">
        <w:rPr>
          <w:rFonts w:ascii="Book Antiqua" w:eastAsia="Book Antiqua" w:hAnsi="Book Antiqua"/>
        </w:rPr>
        <w:t>Anexo IV – Proposta de Preços;</w:t>
      </w:r>
    </w:p>
    <w:p w:rsidR="0051340E" w:rsidRPr="0051340E" w:rsidRDefault="0051340E"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51340E">
        <w:rPr>
          <w:rFonts w:ascii="Book Antiqua" w:eastAsia="Book Antiqua" w:hAnsi="Book Antiqua"/>
          <w:b/>
        </w:rPr>
        <w:t>e)</w:t>
      </w:r>
      <w:r>
        <w:rPr>
          <w:rFonts w:ascii="Book Antiqua" w:eastAsia="Book Antiqua" w:hAnsi="Book Antiqua"/>
        </w:rPr>
        <w:t xml:space="preserve"> Anexo V - </w:t>
      </w:r>
      <w:r>
        <w:rPr>
          <w:rFonts w:ascii="Book Antiqua" w:eastAsia="Book Antiqua" w:hAnsi="Book Antiqua"/>
          <w:color w:val="000000" w:themeColor="text1"/>
        </w:rPr>
        <w:t>Declaração Formal de Atendimento dos Requisitos Técnicos e d</w:t>
      </w:r>
      <w:r w:rsidRPr="0051340E">
        <w:rPr>
          <w:rFonts w:ascii="Book Antiqua" w:eastAsia="Book Antiqua" w:hAnsi="Book Antiqua"/>
          <w:color w:val="000000" w:themeColor="text1"/>
        </w:rPr>
        <w:t>e Capacidade Operativa</w:t>
      </w:r>
      <w:r>
        <w:rPr>
          <w:rFonts w:ascii="Book Antiqua" w:eastAsia="Book Antiqua" w:hAnsi="Book Antiqua"/>
          <w:color w:val="000000" w:themeColor="text1"/>
        </w:rPr>
        <w:t>;</w:t>
      </w:r>
    </w:p>
    <w:p w:rsidR="0036301A" w:rsidRPr="003A048E" w:rsidRDefault="0051340E"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f</w:t>
      </w:r>
      <w:r w:rsidR="0036301A" w:rsidRPr="0036301A">
        <w:rPr>
          <w:rFonts w:ascii="Book Antiqua" w:eastAsia="Book Antiqua" w:hAnsi="Book Antiqua"/>
          <w:b/>
        </w:rPr>
        <w:t xml:space="preserve">) </w:t>
      </w:r>
      <w:r w:rsidR="0036301A" w:rsidRPr="003A1DDB">
        <w:rPr>
          <w:rFonts w:ascii="Book Antiqua" w:eastAsia="Book Antiqua" w:hAnsi="Book Antiqua"/>
        </w:rPr>
        <w:t>Anexo V</w:t>
      </w:r>
      <w:r>
        <w:rPr>
          <w:rFonts w:ascii="Book Antiqua" w:eastAsia="Book Antiqua" w:hAnsi="Book Antiqua"/>
        </w:rPr>
        <w:t>I</w:t>
      </w:r>
      <w:r w:rsidR="00006B81">
        <w:rPr>
          <w:rFonts w:ascii="Book Antiqua" w:eastAsia="Book Antiqua" w:hAnsi="Book Antiqua"/>
        </w:rPr>
        <w:t xml:space="preserve"> – Assinaturas das Autoridades Competentes</w:t>
      </w:r>
      <w:r w:rsidR="0036301A">
        <w:rPr>
          <w:rFonts w:ascii="Book Antiqua" w:eastAsia="Book Antiqua" w:hAnsi="Book Antiqua"/>
        </w:rPr>
        <w:t>.</w:t>
      </w:r>
    </w:p>
    <w:p w:rsidR="002028E6" w:rsidRDefault="002028E6" w:rsidP="0028472E">
      <w:pPr>
        <w:widowControl w:val="0"/>
        <w:tabs>
          <w:tab w:val="left" w:pos="9356"/>
        </w:tabs>
        <w:ind w:right="-852"/>
        <w:rPr>
          <w:rFonts w:ascii="Book Antiqua" w:eastAsia="Book Antiqua" w:hAnsi="Book Antiqua"/>
        </w:rPr>
      </w:pPr>
    </w:p>
    <w:p w:rsidR="002028E6" w:rsidRDefault="002028E6" w:rsidP="0028472E">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w:t>
      </w:r>
      <w:r w:rsidR="000B33F9" w:rsidRPr="00627233">
        <w:rPr>
          <w:rFonts w:ascii="Book Antiqua" w:eastAsia="Book Antiqua" w:hAnsi="Book Antiqua"/>
        </w:rPr>
        <w:t>,</w:t>
      </w:r>
      <w:r w:rsidRPr="00627233">
        <w:rPr>
          <w:rFonts w:ascii="Book Antiqua" w:eastAsia="Book Antiqua" w:hAnsi="Book Antiqua"/>
        </w:rPr>
        <w:t xml:space="preserve"> farão parte integrante do Contrato, independentemente de transcrição.</w:t>
      </w:r>
    </w:p>
    <w:p w:rsidR="000E0B3A" w:rsidRPr="00627233" w:rsidRDefault="000E0B3A" w:rsidP="0028472E">
      <w:pPr>
        <w:widowControl w:val="0"/>
        <w:tabs>
          <w:tab w:val="left" w:pos="9356"/>
        </w:tabs>
        <w:ind w:right="-852"/>
        <w:rPr>
          <w:rFonts w:ascii="Book Antiqua" w:eastAsia="Book Antiqua" w:hAnsi="Book Antiqua"/>
        </w:rPr>
      </w:pPr>
    </w:p>
    <w:p w:rsidR="002028E6" w:rsidRPr="00627233" w:rsidRDefault="002028E6" w:rsidP="0028472E">
      <w:pPr>
        <w:widowControl w:val="0"/>
        <w:tabs>
          <w:tab w:val="left" w:pos="9356"/>
        </w:tabs>
        <w:ind w:right="-852"/>
        <w:rPr>
          <w:rFonts w:ascii="Book Antiqua" w:eastAsia="Book Antiqua" w:hAnsi="Book Antiqua"/>
        </w:rPr>
      </w:pPr>
    </w:p>
    <w:p w:rsidR="00C75C64" w:rsidRPr="00C43935" w:rsidRDefault="00C75C64" w:rsidP="003832CA">
      <w:pPr>
        <w:widowControl w:val="0"/>
        <w:jc w:val="center"/>
        <w:rPr>
          <w:rFonts w:ascii="Book Antiqua" w:eastAsia="Book Antiqua" w:hAnsi="Book Antiqua"/>
          <w:color w:val="000000" w:themeColor="text1"/>
        </w:rPr>
      </w:pPr>
      <w:r w:rsidRPr="00C43935">
        <w:rPr>
          <w:rFonts w:ascii="Book Antiqua" w:eastAsia="Book Antiqua" w:hAnsi="Book Antiqua"/>
          <w:color w:val="000000" w:themeColor="text1"/>
        </w:rPr>
        <w:t xml:space="preserve">Gaspar/SC, </w:t>
      </w:r>
      <w:r w:rsidR="00C43935" w:rsidRPr="00C43935">
        <w:rPr>
          <w:rFonts w:ascii="Book Antiqua" w:eastAsia="Book Antiqua" w:hAnsi="Book Antiqua"/>
          <w:color w:val="000000" w:themeColor="text1"/>
        </w:rPr>
        <w:t>02</w:t>
      </w:r>
      <w:r w:rsidRPr="00C43935">
        <w:rPr>
          <w:rFonts w:ascii="Book Antiqua" w:eastAsia="Book Antiqua" w:hAnsi="Book Antiqua"/>
          <w:color w:val="000000" w:themeColor="text1"/>
        </w:rPr>
        <w:t xml:space="preserve"> de </w:t>
      </w:r>
      <w:r w:rsidR="00C43935" w:rsidRPr="00C43935">
        <w:rPr>
          <w:rFonts w:ascii="Book Antiqua" w:eastAsia="Book Antiqua" w:hAnsi="Book Antiqua"/>
          <w:color w:val="000000" w:themeColor="text1"/>
        </w:rPr>
        <w:t>dezembro</w:t>
      </w:r>
      <w:r w:rsidR="000431C3" w:rsidRPr="00C43935">
        <w:rPr>
          <w:rFonts w:ascii="Book Antiqua" w:eastAsia="Book Antiqua" w:hAnsi="Book Antiqua"/>
          <w:color w:val="000000" w:themeColor="text1"/>
        </w:rPr>
        <w:t xml:space="preserve"> de 20</w:t>
      </w:r>
      <w:r w:rsidR="00BB4E80" w:rsidRPr="00C43935">
        <w:rPr>
          <w:rFonts w:ascii="Book Antiqua" w:eastAsia="Book Antiqua" w:hAnsi="Book Antiqua"/>
          <w:color w:val="000000" w:themeColor="text1"/>
        </w:rPr>
        <w:t>24</w:t>
      </w:r>
      <w:r w:rsidR="000431C3" w:rsidRPr="00C43935">
        <w:rPr>
          <w:rFonts w:ascii="Book Antiqua" w:eastAsia="Book Antiqua" w:hAnsi="Book Antiqua"/>
          <w:color w:val="000000" w:themeColor="text1"/>
        </w:rPr>
        <w:t>.</w:t>
      </w:r>
    </w:p>
    <w:p w:rsidR="00B119C8" w:rsidRPr="00627233" w:rsidRDefault="00B119C8" w:rsidP="00C75C64">
      <w:pPr>
        <w:widowControl w:val="0"/>
        <w:rPr>
          <w:rFonts w:ascii="Book Antiqua" w:eastAsia="Book Antiqua" w:hAnsi="Book Antiqua"/>
        </w:rPr>
      </w:pPr>
    </w:p>
    <w:p w:rsidR="000347DD" w:rsidRDefault="000347DD" w:rsidP="00AD55E7">
      <w:pPr>
        <w:widowControl w:val="0"/>
        <w:ind w:left="0"/>
        <w:rPr>
          <w:rFonts w:ascii="Book Antiqua" w:eastAsia="Book Antiqua" w:hAnsi="Book Antiqua"/>
        </w:rPr>
      </w:pPr>
    </w:p>
    <w:p w:rsidR="000E0B3A" w:rsidRPr="00627233" w:rsidRDefault="000E0B3A" w:rsidP="00AD55E7">
      <w:pPr>
        <w:widowControl w:val="0"/>
        <w:ind w:left="0"/>
        <w:rPr>
          <w:rFonts w:ascii="Book Antiqua" w:eastAsia="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5867AC" w:rsidTr="00F00D8A">
        <w:tc>
          <w:tcPr>
            <w:tcW w:w="3369" w:type="dxa"/>
          </w:tcPr>
          <w:p w:rsidR="005867AC" w:rsidRDefault="005867AC" w:rsidP="00C77773">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 xml:space="preserve">DOUGLAS </w:t>
            </w:r>
            <w:r>
              <w:rPr>
                <w:rFonts w:ascii="Book Antiqua" w:eastAsia="Book Antiqua" w:hAnsi="Book Antiqua"/>
                <w:b/>
                <w:color w:val="000000"/>
                <w:sz w:val="16"/>
                <w:szCs w:val="16"/>
              </w:rPr>
              <w:t xml:space="preserve">FRANCISCO </w:t>
            </w:r>
            <w:r w:rsidRPr="00271560">
              <w:rPr>
                <w:rFonts w:ascii="Book Antiqua" w:eastAsia="Book Antiqua" w:hAnsi="Book Antiqua"/>
                <w:b/>
                <w:color w:val="000000"/>
                <w:sz w:val="16"/>
                <w:szCs w:val="16"/>
              </w:rPr>
              <w:t>MULLER</w:t>
            </w:r>
          </w:p>
          <w:p w:rsidR="005867AC" w:rsidRPr="00271560" w:rsidRDefault="005867AC" w:rsidP="00C77773">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Obras e Serviços Urbanos</w:t>
            </w:r>
          </w:p>
        </w:tc>
        <w:tc>
          <w:tcPr>
            <w:tcW w:w="3544" w:type="dxa"/>
          </w:tcPr>
          <w:p w:rsidR="005867AC" w:rsidRDefault="005867AC" w:rsidP="00C77773">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DELGIO RONCAGLIO</w:t>
            </w:r>
          </w:p>
          <w:p w:rsidR="005867AC" w:rsidRDefault="005867AC" w:rsidP="00C77773">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Desenvolvimento Econômico, Renda e Turismo</w:t>
            </w:r>
          </w:p>
          <w:p w:rsidR="005867AC" w:rsidRDefault="005867AC" w:rsidP="00C77773">
            <w:pPr>
              <w:widowControl w:val="0"/>
              <w:autoSpaceDE w:val="0"/>
              <w:autoSpaceDN w:val="0"/>
              <w:adjustRightInd w:val="0"/>
              <w:ind w:left="0" w:right="0"/>
              <w:jc w:val="center"/>
              <w:rPr>
                <w:rFonts w:ascii="Book Antiqua" w:eastAsia="Book Antiqua" w:hAnsi="Book Antiqua"/>
                <w:color w:val="000000"/>
                <w:sz w:val="16"/>
                <w:szCs w:val="16"/>
              </w:rPr>
            </w:pPr>
          </w:p>
          <w:p w:rsidR="0051340E" w:rsidRPr="00271560" w:rsidRDefault="0051340E" w:rsidP="0051340E">
            <w:pPr>
              <w:widowControl w:val="0"/>
              <w:autoSpaceDE w:val="0"/>
              <w:autoSpaceDN w:val="0"/>
              <w:adjustRightInd w:val="0"/>
              <w:ind w:left="0" w:right="0"/>
              <w:rPr>
                <w:rFonts w:ascii="Book Antiqua" w:eastAsia="Book Antiqua" w:hAnsi="Book Antiqua"/>
                <w:color w:val="000000"/>
                <w:sz w:val="16"/>
                <w:szCs w:val="16"/>
              </w:rPr>
            </w:pPr>
          </w:p>
        </w:tc>
        <w:tc>
          <w:tcPr>
            <w:tcW w:w="3260" w:type="dxa"/>
          </w:tcPr>
          <w:p w:rsidR="005867AC" w:rsidRDefault="005867AC" w:rsidP="00C77773">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b/>
                <w:color w:val="000000"/>
                <w:sz w:val="16"/>
                <w:szCs w:val="16"/>
              </w:rPr>
              <w:t>EMERSON ANTUNES</w:t>
            </w:r>
          </w:p>
          <w:p w:rsidR="005867AC" w:rsidRDefault="005867AC" w:rsidP="00C77773">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color w:val="000000"/>
                <w:sz w:val="16"/>
                <w:szCs w:val="16"/>
              </w:rPr>
              <w:t xml:space="preserve">Secretário Municipal </w:t>
            </w:r>
            <w:r>
              <w:rPr>
                <w:rFonts w:ascii="Book Antiqua" w:eastAsia="Book Antiqua" w:hAnsi="Book Antiqua"/>
                <w:color w:val="000000"/>
                <w:sz w:val="16"/>
                <w:szCs w:val="16"/>
              </w:rPr>
              <w:t>de Educação</w:t>
            </w:r>
          </w:p>
        </w:tc>
      </w:tr>
      <w:tr w:rsidR="005867AC" w:rsidTr="00F00D8A">
        <w:trPr>
          <w:trHeight w:val="1877"/>
        </w:trPr>
        <w:tc>
          <w:tcPr>
            <w:tcW w:w="3369" w:type="dxa"/>
          </w:tcPr>
          <w:p w:rsidR="005867AC" w:rsidRDefault="005867AC" w:rsidP="00C77773">
            <w:pPr>
              <w:widowControl w:val="0"/>
              <w:autoSpaceDE w:val="0"/>
              <w:autoSpaceDN w:val="0"/>
              <w:adjustRightInd w:val="0"/>
              <w:ind w:left="0" w:right="0"/>
              <w:jc w:val="center"/>
              <w:rPr>
                <w:rFonts w:ascii="Book Antiqua" w:eastAsia="Book Antiqua" w:hAnsi="Book Antiqua"/>
                <w:b/>
                <w:color w:val="000000"/>
                <w:sz w:val="16"/>
                <w:szCs w:val="16"/>
              </w:rPr>
            </w:pPr>
            <w:r w:rsidRPr="00892943">
              <w:rPr>
                <w:rFonts w:ascii="Book Antiqua" w:eastAsia="Book Antiqua" w:hAnsi="Book Antiqua"/>
                <w:b/>
                <w:color w:val="000000"/>
                <w:sz w:val="16"/>
                <w:szCs w:val="16"/>
              </w:rPr>
              <w:t>RICHARD MARTIN PIETZSCH</w:t>
            </w:r>
          </w:p>
          <w:p w:rsidR="005867AC" w:rsidRPr="00271560" w:rsidRDefault="005867AC" w:rsidP="00C77773">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Diretor-Presidente do Serviço Autônomo Municipal de Água e Esgoto - SAMAE</w:t>
            </w:r>
          </w:p>
        </w:tc>
        <w:tc>
          <w:tcPr>
            <w:tcW w:w="3544" w:type="dxa"/>
          </w:tcPr>
          <w:p w:rsidR="005867AC" w:rsidRPr="00271560" w:rsidRDefault="005867AC" w:rsidP="00C77773">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5867AC" w:rsidRPr="00271560" w:rsidRDefault="005867AC" w:rsidP="00F00D8A">
            <w:pPr>
              <w:widowControl w:val="0"/>
              <w:autoSpaceDE w:val="0"/>
              <w:autoSpaceDN w:val="0"/>
              <w:adjustRightInd w:val="0"/>
              <w:ind w:left="0" w:right="34"/>
              <w:rPr>
                <w:rFonts w:ascii="Book Antiqua" w:eastAsia="Book Antiqua" w:hAnsi="Book Antiqua"/>
                <w:color w:val="000000"/>
                <w:sz w:val="16"/>
                <w:szCs w:val="16"/>
              </w:rPr>
            </w:pPr>
          </w:p>
        </w:tc>
      </w:tr>
    </w:tbl>
    <w:p w:rsidR="00C200EB" w:rsidRPr="00762AA9" w:rsidRDefault="00C200EB" w:rsidP="00F00D8A">
      <w:pPr>
        <w:jc w:val="center"/>
        <w:rPr>
          <w:rFonts w:ascii="Book Antiqua" w:eastAsia="Book Antiqua" w:hAnsi="Book Antiqua"/>
          <w:b/>
          <w:sz w:val="48"/>
          <w:szCs w:val="48"/>
        </w:rPr>
      </w:pPr>
      <w:r>
        <w:rPr>
          <w:rFonts w:ascii="Book Antiqua" w:hAnsi="Book Antiqua"/>
        </w:rPr>
        <w:br w:type="page"/>
      </w:r>
      <w:r w:rsidRPr="00762AA9">
        <w:rPr>
          <w:rFonts w:ascii="Book Antiqua" w:eastAsia="Book Antiqua" w:hAnsi="Book Antiqua"/>
          <w:b/>
          <w:sz w:val="48"/>
          <w:szCs w:val="48"/>
        </w:rPr>
        <w:lastRenderedPageBreak/>
        <w:t>ANEXO I</w:t>
      </w:r>
    </w:p>
    <w:p w:rsidR="00C200EB" w:rsidRPr="00F00D8A" w:rsidRDefault="00C200EB" w:rsidP="00C200EB">
      <w:pPr>
        <w:ind w:right="-852"/>
        <w:jc w:val="center"/>
        <w:rPr>
          <w:rFonts w:ascii="Book Antiqua" w:eastAsia="Book Antiqua" w:hAnsi="Book Antiqua"/>
          <w:color w:val="000000" w:themeColor="text1"/>
          <w:sz w:val="48"/>
          <w:szCs w:val="48"/>
        </w:rPr>
      </w:pPr>
      <w:r w:rsidRPr="00F00D8A">
        <w:rPr>
          <w:rFonts w:ascii="Book Antiqua" w:eastAsia="Book Antiqua" w:hAnsi="Book Antiqua"/>
          <w:color w:val="000000" w:themeColor="text1"/>
          <w:sz w:val="36"/>
          <w:szCs w:val="36"/>
        </w:rPr>
        <w:t xml:space="preserve">PROCESSO ADMINISTRATIVO Nº </w:t>
      </w:r>
      <w:r w:rsidR="00F00D8A" w:rsidRPr="00F00D8A">
        <w:rPr>
          <w:rStyle w:val="nfase"/>
          <w:rFonts w:ascii="Book Antiqua" w:eastAsia="Book Antiqua" w:hAnsi="Book Antiqua"/>
          <w:i w:val="0"/>
          <w:color w:val="000000" w:themeColor="text1"/>
          <w:sz w:val="36"/>
          <w:szCs w:val="36"/>
        </w:rPr>
        <w:t>178/2024</w:t>
      </w:r>
    </w:p>
    <w:p w:rsidR="00C200EB" w:rsidRPr="00F00D8A" w:rsidRDefault="00C200EB" w:rsidP="00C200EB">
      <w:pPr>
        <w:ind w:right="-852"/>
        <w:jc w:val="center"/>
        <w:rPr>
          <w:rStyle w:val="nfase"/>
          <w:rFonts w:ascii="Book Antiqua" w:eastAsia="Book Antiqua" w:hAnsi="Book Antiqua"/>
          <w:i w:val="0"/>
          <w:color w:val="000000" w:themeColor="text1"/>
          <w:sz w:val="36"/>
          <w:szCs w:val="36"/>
        </w:rPr>
      </w:pPr>
      <w:r w:rsidRPr="00F00D8A">
        <w:rPr>
          <w:rStyle w:val="nfase"/>
          <w:rFonts w:ascii="Book Antiqua" w:eastAsia="Book Antiqua" w:hAnsi="Book Antiqua"/>
          <w:i w:val="0"/>
          <w:color w:val="000000" w:themeColor="text1"/>
          <w:sz w:val="36"/>
          <w:szCs w:val="36"/>
        </w:rPr>
        <w:t xml:space="preserve">PREGÃO ELETRÔNICO Nº </w:t>
      </w:r>
      <w:r w:rsidR="00F00D8A" w:rsidRPr="00F00D8A">
        <w:rPr>
          <w:rStyle w:val="nfase"/>
          <w:rFonts w:ascii="Book Antiqua" w:eastAsia="Book Antiqua" w:hAnsi="Book Antiqua"/>
          <w:i w:val="0"/>
          <w:color w:val="000000" w:themeColor="text1"/>
          <w:sz w:val="36"/>
          <w:szCs w:val="36"/>
        </w:rPr>
        <w:t>91/2024</w:t>
      </w:r>
    </w:p>
    <w:p w:rsidR="00C200EB" w:rsidRDefault="00C200EB" w:rsidP="00C200EB">
      <w:pPr>
        <w:widowControl w:val="0"/>
        <w:autoSpaceDE w:val="0"/>
        <w:autoSpaceDN w:val="0"/>
        <w:adjustRightInd w:val="0"/>
        <w:ind w:right="-852"/>
        <w:jc w:val="center"/>
        <w:rPr>
          <w:rFonts w:ascii="Book Antiqua" w:eastAsia="Book Antiqua" w:hAnsi="Book Antiqua"/>
          <w:color w:val="000000"/>
          <w:sz w:val="16"/>
          <w:szCs w:val="16"/>
        </w:rPr>
      </w:pP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b/>
          <w:color w:val="000000"/>
          <w:sz w:val="40"/>
          <w:szCs w:val="40"/>
        </w:rPr>
      </w:pPr>
      <w:r>
        <w:rPr>
          <w:rFonts w:ascii="Book Antiqua" w:eastAsia="Book Antiqua" w:hAnsi="Book Antiqua"/>
          <w:b/>
          <w:color w:val="000000"/>
          <w:sz w:val="40"/>
          <w:szCs w:val="40"/>
        </w:rPr>
        <w:t xml:space="preserve">                 TERMO DE REFERÊNCIA</w:t>
      </w:r>
    </w:p>
    <w:p w:rsidR="00006B81" w:rsidRDefault="00006B81" w:rsidP="00006B81">
      <w:pPr>
        <w:rPr>
          <w:rFonts w:ascii="Book Antiqua" w:hAnsi="Book Antiqua"/>
          <w:color w:val="000000" w:themeColor="text1"/>
          <w:sz w:val="20"/>
          <w:szCs w:val="20"/>
        </w:rPr>
      </w:pPr>
    </w:p>
    <w:p w:rsidR="00006B81" w:rsidRDefault="00006B81" w:rsidP="00006B81">
      <w:pPr>
        <w:rPr>
          <w:rFonts w:ascii="Book Antiqua" w:hAnsi="Book Antiqua"/>
          <w:color w:val="000000" w:themeColor="text1"/>
          <w:sz w:val="20"/>
          <w:szCs w:val="20"/>
        </w:rPr>
      </w:pPr>
    </w:p>
    <w:p w:rsidR="00006B81" w:rsidRDefault="00006B81" w:rsidP="00006B81">
      <w:pPr>
        <w:rPr>
          <w:rFonts w:ascii="Book Antiqua" w:hAnsi="Book Antiqua"/>
          <w:color w:val="000000" w:themeColor="text1"/>
          <w:sz w:val="20"/>
          <w:szCs w:val="20"/>
        </w:rPr>
      </w:pPr>
      <w:r>
        <w:rPr>
          <w:rFonts w:ascii="Book Antiqua" w:hAnsi="Book Antiqua"/>
          <w:color w:val="000000" w:themeColor="text1"/>
          <w:sz w:val="20"/>
          <w:szCs w:val="20"/>
        </w:rPr>
        <w:t xml:space="preserve">1. O </w:t>
      </w:r>
      <w:r w:rsidRPr="00DC3482">
        <w:rPr>
          <w:rFonts w:ascii="Book Antiqua" w:hAnsi="Book Antiqua"/>
          <w:b/>
          <w:color w:val="000000" w:themeColor="text1"/>
          <w:sz w:val="20"/>
          <w:szCs w:val="20"/>
        </w:rPr>
        <w:t>Termo de Referência</w:t>
      </w:r>
      <w:r>
        <w:rPr>
          <w:rFonts w:ascii="Book Antiqua" w:hAnsi="Book Antiqua"/>
          <w:color w:val="000000" w:themeColor="text1"/>
          <w:sz w:val="20"/>
          <w:szCs w:val="20"/>
        </w:rPr>
        <w:t xml:space="preserve"> e</w:t>
      </w:r>
      <w:r w:rsidRPr="00866761">
        <w:rPr>
          <w:rFonts w:ascii="Book Antiqua" w:hAnsi="Book Antiqua"/>
          <w:color w:val="000000" w:themeColor="text1"/>
          <w:sz w:val="20"/>
          <w:szCs w:val="20"/>
        </w:rPr>
        <w:t xml:space="preserve">ncontra-se disponível nos seguintes endereços eletrônicos: </w:t>
      </w:r>
    </w:p>
    <w:p w:rsidR="00006B81" w:rsidRDefault="00006B81" w:rsidP="00006B81">
      <w:pPr>
        <w:rPr>
          <w:rFonts w:ascii="Book Antiqua" w:hAnsi="Book Antiqua"/>
          <w:color w:val="000000" w:themeColor="text1"/>
          <w:sz w:val="20"/>
          <w:szCs w:val="20"/>
        </w:rPr>
      </w:pPr>
    </w:p>
    <w:p w:rsidR="00006B81" w:rsidRPr="00866761" w:rsidRDefault="00006B81" w:rsidP="00006B81">
      <w:pPr>
        <w:pStyle w:val="PargrafodaLista"/>
        <w:numPr>
          <w:ilvl w:val="0"/>
          <w:numId w:val="38"/>
        </w:numPr>
        <w:rPr>
          <w:rFonts w:ascii="Book Antiqua" w:hAnsi="Book Antiqua"/>
          <w:color w:val="000000" w:themeColor="text1"/>
          <w:sz w:val="20"/>
          <w:szCs w:val="20"/>
        </w:rPr>
      </w:pPr>
      <w:r w:rsidRPr="00866761">
        <w:rPr>
          <w:rFonts w:ascii="Book Antiqua" w:hAnsi="Book Antiqua"/>
          <w:b/>
          <w:color w:val="000000" w:themeColor="text1"/>
          <w:sz w:val="20"/>
          <w:szCs w:val="20"/>
        </w:rPr>
        <w:t>Portal Eletrônico do Município de Gaspar</w:t>
      </w:r>
      <w:r w:rsidRPr="00866761">
        <w:rPr>
          <w:rFonts w:ascii="Book Antiqua" w:hAnsi="Book Antiqua"/>
          <w:color w:val="000000" w:themeColor="text1"/>
          <w:sz w:val="20"/>
          <w:szCs w:val="20"/>
        </w:rPr>
        <w:t xml:space="preserve"> </w:t>
      </w:r>
      <w:r w:rsidRPr="00EB7205">
        <w:rPr>
          <w:rFonts w:ascii="Book Antiqua" w:hAnsi="Book Antiqua"/>
          <w:color w:val="000000" w:themeColor="text1"/>
          <w:sz w:val="20"/>
          <w:szCs w:val="20"/>
        </w:rPr>
        <w:t>(</w:t>
      </w:r>
      <w:hyperlink r:id="rId31" w:history="1">
        <w:r w:rsidRPr="00EB7205">
          <w:rPr>
            <w:rStyle w:val="Hyperlink"/>
            <w:rFonts w:ascii="Book Antiqua" w:hAnsi="Book Antiqua"/>
            <w:color w:val="000000" w:themeColor="text1"/>
            <w:sz w:val="20"/>
            <w:szCs w:val="20"/>
          </w:rPr>
          <w:t>www.gaspar.sc.gov.br</w:t>
        </w:r>
      </w:hyperlink>
      <w:r w:rsidRPr="00EB7205">
        <w:rPr>
          <w:rFonts w:ascii="Book Antiqua" w:hAnsi="Book Antiqua"/>
          <w:color w:val="000000" w:themeColor="text1"/>
          <w:sz w:val="20"/>
          <w:szCs w:val="20"/>
        </w:rPr>
        <w:t>) &gt;</w:t>
      </w:r>
      <w:r w:rsidRPr="00866761">
        <w:rPr>
          <w:rFonts w:ascii="Book Antiqua" w:hAnsi="Book Antiqua"/>
          <w:color w:val="000000" w:themeColor="text1"/>
          <w:sz w:val="20"/>
          <w:szCs w:val="20"/>
        </w:rPr>
        <w:t xml:space="preserve"> Transparência &gt; Licitações &gt; Lici</w:t>
      </w:r>
      <w:r>
        <w:rPr>
          <w:rFonts w:ascii="Book Antiqua" w:hAnsi="Book Antiqua"/>
          <w:color w:val="000000" w:themeColor="text1"/>
          <w:sz w:val="20"/>
          <w:szCs w:val="20"/>
        </w:rPr>
        <w:t xml:space="preserve">tações &gt; Pregão Eletrônico nº </w:t>
      </w:r>
      <w:r w:rsidR="00F00D8A">
        <w:rPr>
          <w:rFonts w:ascii="Book Antiqua" w:hAnsi="Book Antiqua"/>
          <w:color w:val="000000" w:themeColor="text1"/>
          <w:sz w:val="20"/>
          <w:szCs w:val="20"/>
        </w:rPr>
        <w:t>91/2024</w:t>
      </w:r>
      <w:r w:rsidRPr="00866761">
        <w:rPr>
          <w:rFonts w:ascii="Book Antiqua" w:hAnsi="Book Antiqua"/>
          <w:color w:val="000000" w:themeColor="text1"/>
          <w:sz w:val="20"/>
          <w:szCs w:val="20"/>
        </w:rPr>
        <w:t>.</w:t>
      </w:r>
    </w:p>
    <w:p w:rsidR="00006B81" w:rsidRDefault="00006B81" w:rsidP="00006B81">
      <w:pPr>
        <w:rPr>
          <w:rFonts w:ascii="Book Antiqua" w:hAnsi="Book Antiqua"/>
          <w:color w:val="000000" w:themeColor="text1"/>
          <w:sz w:val="20"/>
          <w:szCs w:val="20"/>
        </w:rPr>
      </w:pPr>
    </w:p>
    <w:p w:rsidR="00006B81" w:rsidRPr="00866761" w:rsidRDefault="00006B81" w:rsidP="00006B81">
      <w:pPr>
        <w:pStyle w:val="PargrafodaLista"/>
        <w:numPr>
          <w:ilvl w:val="0"/>
          <w:numId w:val="38"/>
        </w:numPr>
        <w:rPr>
          <w:rFonts w:ascii="Book Antiqua" w:hAnsi="Book Antiqua"/>
          <w:color w:val="000000" w:themeColor="text1"/>
          <w:sz w:val="20"/>
          <w:szCs w:val="20"/>
        </w:rPr>
      </w:pPr>
      <w:r w:rsidRPr="00866761">
        <w:rPr>
          <w:rFonts w:ascii="Book Antiqua" w:hAnsi="Book Antiqua"/>
          <w:b/>
          <w:color w:val="000000" w:themeColor="text1"/>
          <w:sz w:val="20"/>
          <w:szCs w:val="20"/>
        </w:rPr>
        <w:t xml:space="preserve">Plataforma de Licitações </w:t>
      </w:r>
      <w:proofErr w:type="gramStart"/>
      <w:r w:rsidRPr="00866761">
        <w:rPr>
          <w:rFonts w:ascii="Book Antiqua" w:hAnsi="Book Antiqua"/>
          <w:b/>
          <w:color w:val="000000" w:themeColor="text1"/>
          <w:sz w:val="20"/>
          <w:szCs w:val="20"/>
        </w:rPr>
        <w:t>ComprasBR</w:t>
      </w:r>
      <w:proofErr w:type="gramEnd"/>
      <w:r w:rsidRPr="00866761">
        <w:rPr>
          <w:rFonts w:ascii="Book Antiqua" w:hAnsi="Book Antiqua"/>
          <w:color w:val="000000" w:themeColor="text1"/>
          <w:sz w:val="20"/>
          <w:szCs w:val="20"/>
        </w:rPr>
        <w:t xml:space="preserve"> </w:t>
      </w:r>
      <w:r w:rsidRPr="00EB7205">
        <w:rPr>
          <w:rFonts w:ascii="Book Antiqua" w:hAnsi="Book Antiqua"/>
          <w:color w:val="000000" w:themeColor="text1"/>
          <w:sz w:val="20"/>
          <w:szCs w:val="20"/>
        </w:rPr>
        <w:t>(</w:t>
      </w:r>
      <w:hyperlink r:id="rId32" w:history="1">
        <w:r w:rsidRPr="00EB7205">
          <w:rPr>
            <w:rStyle w:val="Hyperlink"/>
            <w:rFonts w:ascii="Book Antiqua" w:hAnsi="Book Antiqua"/>
            <w:color w:val="000000" w:themeColor="text1"/>
            <w:sz w:val="20"/>
            <w:szCs w:val="20"/>
          </w:rPr>
          <w:t>www.comprasbr.com.br</w:t>
        </w:r>
      </w:hyperlink>
      <w:r w:rsidRPr="00EB7205">
        <w:rPr>
          <w:rFonts w:ascii="Book Antiqua" w:hAnsi="Book Antiqua"/>
          <w:color w:val="000000" w:themeColor="text1"/>
          <w:sz w:val="20"/>
          <w:szCs w:val="20"/>
        </w:rPr>
        <w:t>)</w:t>
      </w:r>
      <w:r>
        <w:rPr>
          <w:rFonts w:ascii="Book Antiqua" w:hAnsi="Book Antiqua"/>
          <w:color w:val="000000" w:themeColor="text1"/>
          <w:sz w:val="20"/>
          <w:szCs w:val="20"/>
        </w:rPr>
        <w:t xml:space="preserve"> &gt; Pregão Eletrônico nº </w:t>
      </w:r>
      <w:r w:rsidR="00F00D8A">
        <w:rPr>
          <w:rFonts w:ascii="Book Antiqua" w:hAnsi="Book Antiqua"/>
          <w:color w:val="000000" w:themeColor="text1"/>
          <w:sz w:val="20"/>
          <w:szCs w:val="20"/>
        </w:rPr>
        <w:t>91/2024.</w:t>
      </w:r>
    </w:p>
    <w:p w:rsidR="00006B81" w:rsidRDefault="00006B81" w:rsidP="00006B81">
      <w:pPr>
        <w:rPr>
          <w:rFonts w:ascii="Book Antiqua" w:hAnsi="Book Antiqua"/>
          <w:color w:val="000000" w:themeColor="text1"/>
          <w:sz w:val="20"/>
          <w:szCs w:val="20"/>
        </w:rPr>
      </w:pPr>
    </w:p>
    <w:p w:rsidR="00006B81" w:rsidRDefault="00006B81" w:rsidP="00006B81">
      <w:pPr>
        <w:rPr>
          <w:rFonts w:ascii="Book Antiqua" w:hAnsi="Book Antiqua"/>
          <w:color w:val="000000" w:themeColor="text1"/>
          <w:sz w:val="20"/>
          <w:szCs w:val="20"/>
        </w:rPr>
      </w:pPr>
    </w:p>
    <w:p w:rsidR="005867AC" w:rsidRDefault="005867AC" w:rsidP="00006B81">
      <w:pPr>
        <w:jc w:val="center"/>
        <w:rPr>
          <w:rFonts w:ascii="Book Antiqua" w:eastAsia="Book Antiqua" w:hAnsi="Book Antiqua"/>
          <w:color w:val="000000" w:themeColor="text1"/>
        </w:rPr>
      </w:pPr>
    </w:p>
    <w:p w:rsidR="00006B81" w:rsidRDefault="00006B81" w:rsidP="00006B81">
      <w:pPr>
        <w:jc w:val="center"/>
        <w:rPr>
          <w:rFonts w:ascii="Book Antiqua" w:eastAsia="Book Antiqua" w:hAnsi="Book Antiqua"/>
          <w:color w:val="000000" w:themeColor="text1"/>
        </w:rPr>
      </w:pPr>
      <w:r>
        <w:rPr>
          <w:rFonts w:ascii="Book Antiqua" w:eastAsia="Book Antiqua" w:hAnsi="Book Antiqua"/>
          <w:color w:val="000000" w:themeColor="text1"/>
        </w:rPr>
        <w:t>Gaspar/SC, 02 de dezembro</w:t>
      </w:r>
      <w:r w:rsidRPr="00DD7869">
        <w:rPr>
          <w:rFonts w:ascii="Book Antiqua" w:eastAsia="Book Antiqua" w:hAnsi="Book Antiqua"/>
          <w:color w:val="000000" w:themeColor="text1"/>
        </w:rPr>
        <w:t xml:space="preserve"> de 2024.</w:t>
      </w:r>
    </w:p>
    <w:p w:rsidR="00006B81" w:rsidRDefault="00006B81" w:rsidP="00006B81">
      <w:pPr>
        <w:jc w:val="center"/>
        <w:rPr>
          <w:rFonts w:ascii="Book Antiqua" w:eastAsia="Book Antiqua" w:hAnsi="Book Antiqua"/>
          <w:color w:val="000000" w:themeColor="text1"/>
        </w:rPr>
      </w:pPr>
    </w:p>
    <w:p w:rsidR="00006B81" w:rsidRDefault="00006B81" w:rsidP="00006B81">
      <w:pPr>
        <w:jc w:val="center"/>
        <w:rPr>
          <w:rFonts w:ascii="Book Antiqua" w:eastAsia="Book Antiqua" w:hAnsi="Book Antiqua"/>
          <w:color w:val="000000" w:themeColor="text1"/>
        </w:rPr>
      </w:pPr>
    </w:p>
    <w:p w:rsidR="005867AC" w:rsidRDefault="005867AC" w:rsidP="00006B81">
      <w:pPr>
        <w:jc w:val="center"/>
        <w:rPr>
          <w:rFonts w:ascii="Book Antiqua" w:eastAsia="Book Antiqua" w:hAnsi="Book Antiqua"/>
          <w:color w:val="000000" w:themeColor="text1"/>
        </w:rPr>
      </w:pPr>
    </w:p>
    <w:p w:rsidR="005867AC" w:rsidRDefault="005867AC" w:rsidP="00006B81">
      <w:pPr>
        <w:jc w:val="center"/>
        <w:rPr>
          <w:rFonts w:ascii="Book Antiqua" w:eastAsia="Book Antiqua" w:hAnsi="Book Antiqua"/>
          <w:color w:val="000000" w:themeColor="text1"/>
        </w:rPr>
      </w:pPr>
    </w:p>
    <w:p w:rsidR="005867AC" w:rsidRDefault="005867AC" w:rsidP="00006B81">
      <w:pPr>
        <w:jc w:val="center"/>
        <w:rPr>
          <w:rFonts w:ascii="Book Antiqua" w:eastAsia="Book Antiqua" w:hAnsi="Book Antiqua"/>
          <w:color w:val="000000" w:themeColor="text1"/>
        </w:rPr>
      </w:pPr>
    </w:p>
    <w:p w:rsidR="005867AC" w:rsidRDefault="005867AC" w:rsidP="00006B81">
      <w:pPr>
        <w:jc w:val="center"/>
        <w:rPr>
          <w:rFonts w:ascii="Book Antiqua" w:eastAsia="Book Antiqua" w:hAnsi="Book Antiqua"/>
          <w:color w:val="000000" w:themeColor="text1"/>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5867AC" w:rsidTr="00C77773">
        <w:tc>
          <w:tcPr>
            <w:tcW w:w="3369" w:type="dxa"/>
          </w:tcPr>
          <w:p w:rsidR="005867AC" w:rsidRDefault="005867AC" w:rsidP="00C77773">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 xml:space="preserve">DOUGLAS </w:t>
            </w:r>
            <w:r>
              <w:rPr>
                <w:rFonts w:ascii="Book Antiqua" w:eastAsia="Book Antiqua" w:hAnsi="Book Antiqua"/>
                <w:b/>
                <w:color w:val="000000"/>
                <w:sz w:val="16"/>
                <w:szCs w:val="16"/>
              </w:rPr>
              <w:t xml:space="preserve">FRANCISCO </w:t>
            </w:r>
            <w:r w:rsidRPr="00271560">
              <w:rPr>
                <w:rFonts w:ascii="Book Antiqua" w:eastAsia="Book Antiqua" w:hAnsi="Book Antiqua"/>
                <w:b/>
                <w:color w:val="000000"/>
                <w:sz w:val="16"/>
                <w:szCs w:val="16"/>
              </w:rPr>
              <w:t>MULLER</w:t>
            </w:r>
          </w:p>
          <w:p w:rsidR="005867AC" w:rsidRPr="00271560" w:rsidRDefault="005867AC" w:rsidP="00C77773">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Obras e Serviços Urbanos</w:t>
            </w:r>
          </w:p>
        </w:tc>
        <w:tc>
          <w:tcPr>
            <w:tcW w:w="3544" w:type="dxa"/>
          </w:tcPr>
          <w:p w:rsidR="005867AC" w:rsidRDefault="005867AC" w:rsidP="00C77773">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DELGIO RONCAGLIO</w:t>
            </w:r>
          </w:p>
          <w:p w:rsidR="005867AC" w:rsidRDefault="005867AC" w:rsidP="00C77773">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 xml:space="preserve">Secretário Municipal de Desenvolvimento Econômico, Renda e </w:t>
            </w:r>
            <w:proofErr w:type="gramStart"/>
            <w:r w:rsidRPr="00271560">
              <w:rPr>
                <w:rFonts w:ascii="Book Antiqua" w:eastAsia="Book Antiqua" w:hAnsi="Book Antiqua"/>
                <w:color w:val="000000"/>
                <w:sz w:val="16"/>
                <w:szCs w:val="16"/>
              </w:rPr>
              <w:t>Turismo</w:t>
            </w:r>
            <w:proofErr w:type="gramEnd"/>
          </w:p>
          <w:p w:rsidR="005867AC" w:rsidRDefault="005867AC" w:rsidP="00C77773">
            <w:pPr>
              <w:widowControl w:val="0"/>
              <w:autoSpaceDE w:val="0"/>
              <w:autoSpaceDN w:val="0"/>
              <w:adjustRightInd w:val="0"/>
              <w:ind w:left="0" w:right="0"/>
              <w:jc w:val="center"/>
              <w:rPr>
                <w:rFonts w:ascii="Book Antiqua" w:eastAsia="Book Antiqua" w:hAnsi="Book Antiqua"/>
                <w:color w:val="000000"/>
                <w:sz w:val="16"/>
                <w:szCs w:val="16"/>
              </w:rPr>
            </w:pPr>
          </w:p>
          <w:p w:rsidR="005867AC" w:rsidRDefault="005867AC" w:rsidP="00C77773">
            <w:pPr>
              <w:widowControl w:val="0"/>
              <w:autoSpaceDE w:val="0"/>
              <w:autoSpaceDN w:val="0"/>
              <w:adjustRightInd w:val="0"/>
              <w:ind w:left="0" w:right="0"/>
              <w:jc w:val="center"/>
              <w:rPr>
                <w:rFonts w:ascii="Book Antiqua" w:eastAsia="Book Antiqua" w:hAnsi="Book Antiqua"/>
                <w:color w:val="000000"/>
                <w:sz w:val="16"/>
                <w:szCs w:val="16"/>
              </w:rPr>
            </w:pPr>
          </w:p>
          <w:p w:rsidR="005867AC" w:rsidRDefault="005867AC" w:rsidP="00C77773">
            <w:pPr>
              <w:widowControl w:val="0"/>
              <w:autoSpaceDE w:val="0"/>
              <w:autoSpaceDN w:val="0"/>
              <w:adjustRightInd w:val="0"/>
              <w:ind w:left="0" w:right="0"/>
              <w:jc w:val="center"/>
              <w:rPr>
                <w:rFonts w:ascii="Book Antiqua" w:eastAsia="Book Antiqua" w:hAnsi="Book Antiqua"/>
                <w:color w:val="000000"/>
                <w:sz w:val="16"/>
                <w:szCs w:val="16"/>
              </w:rPr>
            </w:pPr>
          </w:p>
          <w:p w:rsidR="005867AC" w:rsidRDefault="005867AC" w:rsidP="00C77773">
            <w:pPr>
              <w:widowControl w:val="0"/>
              <w:autoSpaceDE w:val="0"/>
              <w:autoSpaceDN w:val="0"/>
              <w:adjustRightInd w:val="0"/>
              <w:ind w:left="0" w:right="0"/>
              <w:rPr>
                <w:rFonts w:ascii="Book Antiqua" w:eastAsia="Book Antiqua" w:hAnsi="Book Antiqua"/>
                <w:color w:val="000000"/>
                <w:sz w:val="16"/>
                <w:szCs w:val="16"/>
              </w:rPr>
            </w:pPr>
          </w:p>
          <w:p w:rsidR="005867AC" w:rsidRDefault="005867AC" w:rsidP="00C77773">
            <w:pPr>
              <w:widowControl w:val="0"/>
              <w:autoSpaceDE w:val="0"/>
              <w:autoSpaceDN w:val="0"/>
              <w:adjustRightInd w:val="0"/>
              <w:ind w:left="0" w:right="0"/>
              <w:rPr>
                <w:rFonts w:ascii="Book Antiqua" w:eastAsia="Book Antiqua" w:hAnsi="Book Antiqua"/>
                <w:color w:val="000000"/>
                <w:sz w:val="16"/>
                <w:szCs w:val="16"/>
              </w:rPr>
            </w:pPr>
          </w:p>
          <w:p w:rsidR="005867AC" w:rsidRDefault="005867AC" w:rsidP="00C77773">
            <w:pPr>
              <w:widowControl w:val="0"/>
              <w:autoSpaceDE w:val="0"/>
              <w:autoSpaceDN w:val="0"/>
              <w:adjustRightInd w:val="0"/>
              <w:ind w:left="0" w:right="0"/>
              <w:rPr>
                <w:rFonts w:ascii="Book Antiqua" w:eastAsia="Book Antiqua" w:hAnsi="Book Antiqua"/>
                <w:color w:val="000000"/>
                <w:sz w:val="16"/>
                <w:szCs w:val="16"/>
              </w:rPr>
            </w:pPr>
          </w:p>
          <w:p w:rsidR="005867AC" w:rsidRDefault="005867AC" w:rsidP="00C77773">
            <w:pPr>
              <w:widowControl w:val="0"/>
              <w:autoSpaceDE w:val="0"/>
              <w:autoSpaceDN w:val="0"/>
              <w:adjustRightInd w:val="0"/>
              <w:ind w:left="0" w:right="0"/>
              <w:rPr>
                <w:rFonts w:ascii="Book Antiqua" w:eastAsia="Book Antiqua" w:hAnsi="Book Antiqua"/>
                <w:color w:val="000000"/>
                <w:sz w:val="16"/>
                <w:szCs w:val="16"/>
              </w:rPr>
            </w:pPr>
          </w:p>
          <w:p w:rsidR="005867AC" w:rsidRDefault="005867AC" w:rsidP="00C77773">
            <w:pPr>
              <w:widowControl w:val="0"/>
              <w:autoSpaceDE w:val="0"/>
              <w:autoSpaceDN w:val="0"/>
              <w:adjustRightInd w:val="0"/>
              <w:ind w:left="0" w:right="0"/>
              <w:rPr>
                <w:rFonts w:ascii="Book Antiqua" w:eastAsia="Book Antiqua" w:hAnsi="Book Antiqua"/>
                <w:color w:val="000000"/>
                <w:sz w:val="16"/>
                <w:szCs w:val="16"/>
              </w:rPr>
            </w:pPr>
          </w:p>
          <w:p w:rsidR="005867AC" w:rsidRDefault="005867AC" w:rsidP="00C77773">
            <w:pPr>
              <w:widowControl w:val="0"/>
              <w:autoSpaceDE w:val="0"/>
              <w:autoSpaceDN w:val="0"/>
              <w:adjustRightInd w:val="0"/>
              <w:ind w:left="0" w:right="0"/>
              <w:rPr>
                <w:rFonts w:ascii="Book Antiqua" w:eastAsia="Book Antiqua" w:hAnsi="Book Antiqua"/>
                <w:color w:val="000000"/>
                <w:sz w:val="16"/>
                <w:szCs w:val="16"/>
              </w:rPr>
            </w:pPr>
          </w:p>
          <w:p w:rsidR="005867AC" w:rsidRDefault="005867AC" w:rsidP="00C77773">
            <w:pPr>
              <w:widowControl w:val="0"/>
              <w:autoSpaceDE w:val="0"/>
              <w:autoSpaceDN w:val="0"/>
              <w:adjustRightInd w:val="0"/>
              <w:ind w:left="0" w:right="0"/>
              <w:rPr>
                <w:rFonts w:ascii="Book Antiqua" w:eastAsia="Book Antiqua" w:hAnsi="Book Antiqua"/>
                <w:color w:val="000000"/>
                <w:sz w:val="16"/>
                <w:szCs w:val="16"/>
              </w:rPr>
            </w:pPr>
          </w:p>
          <w:p w:rsidR="005867AC" w:rsidRDefault="005867AC" w:rsidP="00C77773">
            <w:pPr>
              <w:widowControl w:val="0"/>
              <w:autoSpaceDE w:val="0"/>
              <w:autoSpaceDN w:val="0"/>
              <w:adjustRightInd w:val="0"/>
              <w:ind w:left="0" w:right="0"/>
              <w:rPr>
                <w:rFonts w:ascii="Book Antiqua" w:eastAsia="Book Antiqua" w:hAnsi="Book Antiqua"/>
                <w:color w:val="000000"/>
                <w:sz w:val="16"/>
                <w:szCs w:val="16"/>
              </w:rPr>
            </w:pPr>
          </w:p>
          <w:p w:rsidR="005867AC" w:rsidRPr="00271560" w:rsidRDefault="005867AC" w:rsidP="00C77773">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5867AC" w:rsidRDefault="005867AC" w:rsidP="00C77773">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b/>
                <w:color w:val="000000"/>
                <w:sz w:val="16"/>
                <w:szCs w:val="16"/>
              </w:rPr>
              <w:t>EMERSON ANTUNES</w:t>
            </w:r>
          </w:p>
          <w:p w:rsidR="005867AC" w:rsidRDefault="005867AC" w:rsidP="00C77773">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color w:val="000000"/>
                <w:sz w:val="16"/>
                <w:szCs w:val="16"/>
              </w:rPr>
              <w:t xml:space="preserve">Secretário Municipal </w:t>
            </w:r>
            <w:r>
              <w:rPr>
                <w:rFonts w:ascii="Book Antiqua" w:eastAsia="Book Antiqua" w:hAnsi="Book Antiqua"/>
                <w:color w:val="000000"/>
                <w:sz w:val="16"/>
                <w:szCs w:val="16"/>
              </w:rPr>
              <w:t>de Educação</w:t>
            </w:r>
          </w:p>
        </w:tc>
      </w:tr>
      <w:tr w:rsidR="005867AC" w:rsidTr="00C77773">
        <w:trPr>
          <w:trHeight w:val="1877"/>
        </w:trPr>
        <w:tc>
          <w:tcPr>
            <w:tcW w:w="3369" w:type="dxa"/>
          </w:tcPr>
          <w:p w:rsidR="005867AC" w:rsidRDefault="005867AC" w:rsidP="00C77773">
            <w:pPr>
              <w:widowControl w:val="0"/>
              <w:autoSpaceDE w:val="0"/>
              <w:autoSpaceDN w:val="0"/>
              <w:adjustRightInd w:val="0"/>
              <w:ind w:left="0" w:right="0"/>
              <w:jc w:val="center"/>
              <w:rPr>
                <w:rFonts w:ascii="Book Antiqua" w:eastAsia="Book Antiqua" w:hAnsi="Book Antiqua"/>
                <w:b/>
                <w:color w:val="000000"/>
                <w:sz w:val="16"/>
                <w:szCs w:val="16"/>
              </w:rPr>
            </w:pPr>
            <w:r w:rsidRPr="00892943">
              <w:rPr>
                <w:rFonts w:ascii="Book Antiqua" w:eastAsia="Book Antiqua" w:hAnsi="Book Antiqua"/>
                <w:b/>
                <w:color w:val="000000"/>
                <w:sz w:val="16"/>
                <w:szCs w:val="16"/>
              </w:rPr>
              <w:t>RICHARD MARTIN PIETZSCH</w:t>
            </w:r>
          </w:p>
          <w:p w:rsidR="005867AC" w:rsidRPr="00271560" w:rsidRDefault="005867AC" w:rsidP="00C77773">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Diretor-Presidente do Serviço Autônomo Municipal de Água e Esgoto - SAMAE</w:t>
            </w:r>
          </w:p>
        </w:tc>
        <w:tc>
          <w:tcPr>
            <w:tcW w:w="3544" w:type="dxa"/>
          </w:tcPr>
          <w:p w:rsidR="005867AC" w:rsidRPr="00271560" w:rsidRDefault="005867AC" w:rsidP="00C77773">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5867AC" w:rsidRDefault="005867AC" w:rsidP="00C77773">
            <w:pPr>
              <w:widowControl w:val="0"/>
              <w:autoSpaceDE w:val="0"/>
              <w:autoSpaceDN w:val="0"/>
              <w:adjustRightInd w:val="0"/>
              <w:ind w:left="0" w:right="34"/>
              <w:jc w:val="center"/>
              <w:rPr>
                <w:rFonts w:ascii="Book Antiqua" w:eastAsia="Book Antiqua" w:hAnsi="Book Antiqua"/>
                <w:color w:val="000000"/>
                <w:sz w:val="16"/>
                <w:szCs w:val="16"/>
              </w:rPr>
            </w:pPr>
          </w:p>
          <w:p w:rsidR="005867AC" w:rsidRDefault="005867AC" w:rsidP="00C77773">
            <w:pPr>
              <w:widowControl w:val="0"/>
              <w:autoSpaceDE w:val="0"/>
              <w:autoSpaceDN w:val="0"/>
              <w:adjustRightInd w:val="0"/>
              <w:ind w:left="0" w:right="34"/>
              <w:jc w:val="center"/>
              <w:rPr>
                <w:rFonts w:ascii="Book Antiqua" w:eastAsia="Book Antiqua" w:hAnsi="Book Antiqua"/>
                <w:color w:val="000000"/>
                <w:sz w:val="16"/>
                <w:szCs w:val="16"/>
              </w:rPr>
            </w:pPr>
          </w:p>
          <w:p w:rsidR="005867AC" w:rsidRDefault="005867AC" w:rsidP="00C77773">
            <w:pPr>
              <w:widowControl w:val="0"/>
              <w:autoSpaceDE w:val="0"/>
              <w:autoSpaceDN w:val="0"/>
              <w:adjustRightInd w:val="0"/>
              <w:ind w:left="0" w:right="34"/>
              <w:jc w:val="center"/>
              <w:rPr>
                <w:rFonts w:ascii="Book Antiqua" w:eastAsia="Book Antiqua" w:hAnsi="Book Antiqua"/>
                <w:color w:val="000000"/>
                <w:sz w:val="16"/>
                <w:szCs w:val="16"/>
              </w:rPr>
            </w:pPr>
          </w:p>
          <w:p w:rsidR="005867AC" w:rsidRDefault="005867AC" w:rsidP="00C77773">
            <w:pPr>
              <w:widowControl w:val="0"/>
              <w:autoSpaceDE w:val="0"/>
              <w:autoSpaceDN w:val="0"/>
              <w:adjustRightInd w:val="0"/>
              <w:ind w:left="0" w:right="34"/>
              <w:jc w:val="center"/>
              <w:rPr>
                <w:rFonts w:ascii="Book Antiqua" w:eastAsia="Book Antiqua" w:hAnsi="Book Antiqua"/>
                <w:color w:val="000000"/>
                <w:sz w:val="16"/>
                <w:szCs w:val="16"/>
              </w:rPr>
            </w:pPr>
          </w:p>
          <w:p w:rsidR="005867AC" w:rsidRDefault="005867AC" w:rsidP="00C77773">
            <w:pPr>
              <w:widowControl w:val="0"/>
              <w:autoSpaceDE w:val="0"/>
              <w:autoSpaceDN w:val="0"/>
              <w:adjustRightInd w:val="0"/>
              <w:ind w:left="0" w:right="34"/>
              <w:jc w:val="center"/>
              <w:rPr>
                <w:rFonts w:ascii="Book Antiqua" w:eastAsia="Book Antiqua" w:hAnsi="Book Antiqua"/>
                <w:color w:val="000000"/>
                <w:sz w:val="16"/>
                <w:szCs w:val="16"/>
              </w:rPr>
            </w:pPr>
          </w:p>
          <w:p w:rsidR="005867AC" w:rsidRDefault="005867AC" w:rsidP="00C77773">
            <w:pPr>
              <w:widowControl w:val="0"/>
              <w:autoSpaceDE w:val="0"/>
              <w:autoSpaceDN w:val="0"/>
              <w:adjustRightInd w:val="0"/>
              <w:ind w:left="0" w:right="34"/>
              <w:jc w:val="center"/>
              <w:rPr>
                <w:rFonts w:ascii="Book Antiqua" w:eastAsia="Book Antiqua" w:hAnsi="Book Antiqua"/>
                <w:color w:val="000000"/>
                <w:sz w:val="16"/>
                <w:szCs w:val="16"/>
              </w:rPr>
            </w:pPr>
          </w:p>
          <w:p w:rsidR="005867AC" w:rsidRDefault="005867AC" w:rsidP="00C77773">
            <w:pPr>
              <w:widowControl w:val="0"/>
              <w:autoSpaceDE w:val="0"/>
              <w:autoSpaceDN w:val="0"/>
              <w:adjustRightInd w:val="0"/>
              <w:ind w:left="0" w:right="34"/>
              <w:jc w:val="center"/>
              <w:rPr>
                <w:rFonts w:ascii="Book Antiqua" w:eastAsia="Book Antiqua" w:hAnsi="Book Antiqua"/>
                <w:color w:val="000000"/>
                <w:sz w:val="16"/>
                <w:szCs w:val="16"/>
              </w:rPr>
            </w:pPr>
          </w:p>
          <w:p w:rsidR="005867AC" w:rsidRDefault="005867AC" w:rsidP="00C77773">
            <w:pPr>
              <w:widowControl w:val="0"/>
              <w:autoSpaceDE w:val="0"/>
              <w:autoSpaceDN w:val="0"/>
              <w:adjustRightInd w:val="0"/>
              <w:ind w:left="0" w:right="34"/>
              <w:jc w:val="center"/>
              <w:rPr>
                <w:rFonts w:ascii="Book Antiqua" w:eastAsia="Book Antiqua" w:hAnsi="Book Antiqua"/>
                <w:color w:val="000000"/>
                <w:sz w:val="16"/>
                <w:szCs w:val="16"/>
              </w:rPr>
            </w:pPr>
          </w:p>
          <w:p w:rsidR="005867AC" w:rsidRPr="00271560" w:rsidRDefault="005867AC" w:rsidP="00C77773">
            <w:pPr>
              <w:widowControl w:val="0"/>
              <w:autoSpaceDE w:val="0"/>
              <w:autoSpaceDN w:val="0"/>
              <w:adjustRightInd w:val="0"/>
              <w:ind w:left="0" w:right="34"/>
              <w:jc w:val="center"/>
              <w:rPr>
                <w:rFonts w:ascii="Book Antiqua" w:eastAsia="Book Antiqua" w:hAnsi="Book Antiqua"/>
                <w:color w:val="000000"/>
                <w:sz w:val="16"/>
                <w:szCs w:val="16"/>
              </w:rPr>
            </w:pPr>
          </w:p>
        </w:tc>
      </w:tr>
    </w:tbl>
    <w:p w:rsidR="00006B81" w:rsidRDefault="00006B81">
      <w:pPr>
        <w:rPr>
          <w:rFonts w:ascii="Book Antiqua" w:eastAsia="Book Antiqua" w:hAnsi="Book Antiqua"/>
          <w:b/>
          <w:color w:val="000000"/>
          <w:sz w:val="40"/>
          <w:szCs w:val="40"/>
        </w:rPr>
      </w:pPr>
      <w:r>
        <w:rPr>
          <w:rFonts w:ascii="Book Antiqua" w:eastAsia="Book Antiqua" w:hAnsi="Book Antiqua"/>
          <w:b/>
          <w:color w:val="000000"/>
          <w:sz w:val="40"/>
          <w:szCs w:val="40"/>
        </w:rPr>
        <w:br w:type="page"/>
      </w:r>
    </w:p>
    <w:p w:rsidR="00C200EB" w:rsidRPr="00627233" w:rsidRDefault="00C200EB" w:rsidP="00C200EB">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586F5D">
        <w:rPr>
          <w:rFonts w:ascii="Book Antiqua" w:eastAsia="Book Antiqua" w:hAnsi="Book Antiqua"/>
          <w:b/>
          <w:color w:val="000000" w:themeColor="text1"/>
          <w:sz w:val="48"/>
          <w:szCs w:val="48"/>
        </w:rPr>
        <w:t>II</w:t>
      </w:r>
    </w:p>
    <w:p w:rsidR="00C200EB" w:rsidRPr="00372FCB" w:rsidRDefault="00C200EB" w:rsidP="00C200EB">
      <w:pPr>
        <w:widowControl w:val="0"/>
        <w:autoSpaceDE w:val="0"/>
        <w:autoSpaceDN w:val="0"/>
        <w:adjustRightInd w:val="0"/>
        <w:ind w:right="-852"/>
        <w:jc w:val="center"/>
        <w:rPr>
          <w:rFonts w:ascii="Book Antiqua" w:eastAsia="Book Antiqua" w:hAnsi="Book Antiqua"/>
          <w:color w:val="000000" w:themeColor="text1"/>
          <w:sz w:val="48"/>
          <w:szCs w:val="48"/>
        </w:rPr>
      </w:pPr>
      <w:r w:rsidRPr="00372FCB">
        <w:rPr>
          <w:rFonts w:ascii="Book Antiqua" w:eastAsia="Book Antiqua" w:hAnsi="Book Antiqua"/>
          <w:color w:val="000000" w:themeColor="text1"/>
          <w:sz w:val="36"/>
          <w:szCs w:val="36"/>
        </w:rPr>
        <w:t xml:space="preserve">PROCESSO ADMINISTRATIVO Nº </w:t>
      </w:r>
      <w:r w:rsidR="00372FCB" w:rsidRPr="00372FCB">
        <w:rPr>
          <w:rFonts w:ascii="Book Antiqua" w:eastAsia="Book Antiqua" w:hAnsi="Book Antiqua"/>
          <w:color w:val="000000" w:themeColor="text1"/>
          <w:sz w:val="36"/>
          <w:szCs w:val="36"/>
        </w:rPr>
        <w:t>178/2024</w:t>
      </w:r>
    </w:p>
    <w:p w:rsidR="00C200EB" w:rsidRPr="00627233" w:rsidRDefault="00C200EB" w:rsidP="00C200EB">
      <w:pPr>
        <w:ind w:right="-852"/>
        <w:jc w:val="center"/>
        <w:rPr>
          <w:rStyle w:val="nfase"/>
          <w:rFonts w:ascii="Book Antiqua" w:eastAsia="Book Antiqua" w:hAnsi="Book Antiqua"/>
          <w:i w:val="0"/>
          <w:sz w:val="36"/>
          <w:szCs w:val="36"/>
        </w:rPr>
      </w:pPr>
      <w:r w:rsidRPr="00372FCB">
        <w:rPr>
          <w:rStyle w:val="nfase"/>
          <w:rFonts w:ascii="Book Antiqua" w:eastAsia="Book Antiqua" w:hAnsi="Book Antiqua"/>
          <w:i w:val="0"/>
          <w:color w:val="000000" w:themeColor="text1"/>
          <w:sz w:val="36"/>
          <w:szCs w:val="36"/>
        </w:rPr>
        <w:t xml:space="preserve">PREGÃO ELETRÔNICO Nº </w:t>
      </w:r>
      <w:r w:rsidR="00372FCB" w:rsidRPr="00372FCB">
        <w:rPr>
          <w:rFonts w:ascii="Book Antiqua" w:eastAsia="Book Antiqua" w:hAnsi="Book Antiqua"/>
          <w:color w:val="000000" w:themeColor="text1"/>
          <w:sz w:val="36"/>
          <w:szCs w:val="36"/>
        </w:rPr>
        <w:t>91/2024</w:t>
      </w:r>
    </w:p>
    <w:p w:rsidR="00C200EB" w:rsidRPr="00627233" w:rsidRDefault="00C200EB" w:rsidP="00C200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C200EB" w:rsidRPr="00941DEB" w:rsidRDefault="00C200EB" w:rsidP="00C200EB">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36"/>
          <w:szCs w:val="36"/>
        </w:rPr>
      </w:pPr>
      <w:r w:rsidRPr="00941DEB">
        <w:rPr>
          <w:rFonts w:ascii="Book Antiqua" w:hAnsi="Book Antiqua"/>
          <w:b/>
          <w:sz w:val="36"/>
          <w:szCs w:val="36"/>
          <w:shd w:val="clear" w:color="auto" w:fill="FFFFFF"/>
        </w:rPr>
        <w:t xml:space="preserve">MINUTA - ATA DE REGISTRO DE PREÇOS Nº </w:t>
      </w:r>
      <w:r w:rsidRPr="00006B81">
        <w:rPr>
          <w:rFonts w:ascii="Book Antiqua" w:hAnsi="Book Antiqua"/>
          <w:b/>
          <w:color w:val="000000" w:themeColor="text1"/>
          <w:sz w:val="36"/>
          <w:szCs w:val="36"/>
          <w:shd w:val="clear" w:color="auto" w:fill="FFFFFF"/>
        </w:rPr>
        <w:t>_____</w:t>
      </w:r>
      <w:r w:rsidRPr="00941DEB">
        <w:rPr>
          <w:rFonts w:ascii="Book Antiqua" w:hAnsi="Book Antiqua"/>
          <w:b/>
          <w:sz w:val="36"/>
          <w:szCs w:val="36"/>
          <w:shd w:val="clear" w:color="auto" w:fill="FFFFFF"/>
        </w:rPr>
        <w:t>/202</w:t>
      </w:r>
      <w:r>
        <w:rPr>
          <w:rFonts w:ascii="Book Antiqua" w:hAnsi="Book Antiqua"/>
          <w:b/>
          <w:sz w:val="36"/>
          <w:szCs w:val="36"/>
          <w:shd w:val="clear" w:color="auto" w:fill="FFFFFF"/>
        </w:rPr>
        <w:t>4</w:t>
      </w:r>
    </w:p>
    <w:p w:rsidR="00C200EB" w:rsidRPr="00627233" w:rsidRDefault="00C200EB" w:rsidP="00C200EB">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C200EB" w:rsidRPr="00607901" w:rsidRDefault="00C200EB" w:rsidP="001D4CF7">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s="Book Antiqua"/>
        </w:rPr>
      </w:pPr>
      <w:r w:rsidRPr="001D4CF7">
        <w:rPr>
          <w:rFonts w:ascii="Book Antiqua" w:hAnsi="Book Antiqua" w:cs="Book Antiqua"/>
          <w:bCs/>
        </w:rPr>
        <w:t xml:space="preserve">A </w:t>
      </w:r>
      <w:r w:rsidRPr="001D4CF7">
        <w:rPr>
          <w:rFonts w:ascii="Book Antiqua" w:hAnsi="Book Antiqua" w:cs="Book Antiqua"/>
          <w:b/>
          <w:bCs/>
        </w:rPr>
        <w:t>PREFEITURA MUNICIPAL DE GASPAR</w:t>
      </w:r>
      <w:r w:rsidRPr="001D4CF7">
        <w:rPr>
          <w:rFonts w:ascii="Book Antiqua" w:hAnsi="Book Antiqua" w:cs="Book Antiqua"/>
        </w:rPr>
        <w:t xml:space="preserve">, Estado de Santa Catarina, com sede na Rua Coronel Aristiliano Ramos, nº 435 - Praça Getúlio Vargas, </w:t>
      </w:r>
      <w:r w:rsidR="00006B81" w:rsidRPr="001D4CF7">
        <w:rPr>
          <w:rFonts w:ascii="Book Antiqua" w:hAnsi="Book Antiqua" w:cs="Book Antiqua"/>
        </w:rPr>
        <w:t xml:space="preserve">Bairro </w:t>
      </w:r>
      <w:r w:rsidRPr="001D4CF7">
        <w:rPr>
          <w:rFonts w:ascii="Book Antiqua" w:hAnsi="Book Antiqua" w:cs="Book Antiqua"/>
        </w:rPr>
        <w:t xml:space="preserve">Centro, CEP 89.110-900, Gaspar/SC, inscrita no CNPJ sob nº 83.102.244/0001-02, </w:t>
      </w:r>
      <w:r w:rsidR="00006B81" w:rsidRPr="001D4CF7">
        <w:rPr>
          <w:rFonts w:ascii="Book Antiqua" w:hAnsi="Book Antiqua" w:cs="Book Antiqua"/>
        </w:rPr>
        <w:t xml:space="preserve">através da </w:t>
      </w:r>
      <w:r w:rsidR="001D4CF7" w:rsidRPr="001D4CF7">
        <w:rPr>
          <w:rFonts w:ascii="Book Antiqua" w:hAnsi="Book Antiqua" w:cs="Book Antiqua"/>
          <w:b/>
        </w:rPr>
        <w:t>SECRETARIA MUNICIPAL DE OBRAS E SERVIÇOS URBANOS</w:t>
      </w:r>
      <w:r w:rsidR="001D4CF7" w:rsidRPr="001D4CF7">
        <w:rPr>
          <w:rFonts w:ascii="Book Antiqua" w:hAnsi="Book Antiqua" w:cs="Book Antiqua"/>
        </w:rPr>
        <w:t xml:space="preserve">, Estado de Santa Catarina, com sede na Avenida Frei Godofredo, nº 1.635, Bairro Santa Terezinha, CEP 89.114-310, Gaspar/SC, neste ato representada pelo seu Secretário, o Senhor </w:t>
      </w:r>
      <w:r w:rsidR="001D4CF7" w:rsidRPr="001D4CF7">
        <w:rPr>
          <w:rFonts w:ascii="Book Antiqua" w:hAnsi="Book Antiqua" w:cs="Book Antiqua"/>
          <w:b/>
        </w:rPr>
        <w:t>DOUGLAS FRANCISCO MULLER</w:t>
      </w:r>
      <w:r w:rsidR="001D4CF7" w:rsidRPr="001D4CF7">
        <w:rPr>
          <w:rFonts w:ascii="Book Antiqua" w:hAnsi="Book Antiqua" w:cs="Book Antiqua"/>
        </w:rPr>
        <w:t xml:space="preserve">; </w:t>
      </w:r>
      <w:r w:rsidR="001D4CF7" w:rsidRPr="001D4CF7">
        <w:rPr>
          <w:rFonts w:ascii="Book Antiqua" w:hAnsi="Book Antiqua" w:cs="Book Antiqua"/>
          <w:b/>
        </w:rPr>
        <w:t>SECRETARIA MUNICIPAL DE DESENVOLVIMENTO ECONÔMICO, RENDA E TURISMO</w:t>
      </w:r>
      <w:r w:rsidR="001D4CF7" w:rsidRPr="001D4CF7">
        <w:rPr>
          <w:rFonts w:ascii="Book Antiqua" w:hAnsi="Book Antiqua" w:cs="Book Antiqua"/>
        </w:rPr>
        <w:t xml:space="preserve">, Estado de Santa Catarina, com sede na Rua Coronel Aristiliano Ramos, nº 435 – Praça Getúlio Vargas, Bairro Centro, CEP 89.110-900, Gaspar/SC, neste ato representada pelo seu Secretário, o Senhor </w:t>
      </w:r>
      <w:r w:rsidR="001D4CF7" w:rsidRPr="001D4CF7">
        <w:rPr>
          <w:rFonts w:ascii="Book Antiqua" w:hAnsi="Book Antiqua" w:cs="Book Antiqua"/>
          <w:b/>
        </w:rPr>
        <w:t>DÉLGIO RO</w:t>
      </w:r>
      <w:r w:rsidR="00372FCB">
        <w:rPr>
          <w:rFonts w:ascii="Book Antiqua" w:hAnsi="Book Antiqua" w:cs="Book Antiqua"/>
          <w:b/>
        </w:rPr>
        <w:t>NCAGLIO; SECRETARIA MUNICIPAL DE</w:t>
      </w:r>
      <w:r w:rsidR="001D4CF7" w:rsidRPr="001D4CF7">
        <w:rPr>
          <w:rFonts w:ascii="Book Antiqua" w:hAnsi="Book Antiqua" w:cs="Book Antiqua"/>
          <w:b/>
        </w:rPr>
        <w:t xml:space="preserve"> EDUCAÇÃO</w:t>
      </w:r>
      <w:r w:rsidR="001D4CF7" w:rsidRPr="001D4CF7">
        <w:rPr>
          <w:rFonts w:ascii="Book Antiqua" w:hAnsi="Book Antiqua" w:cs="Book Antiqua"/>
        </w:rPr>
        <w:t xml:space="preserve">, Estado de Santa Catarina, com sede na Rua São Pedro, nº 128 – Edifício Edson Elias Wieser (1º andar), Bairro Centro, CEP 89.110-082, Gaspar/SC, neste ato representada pelo seu Secretário, o Senhor </w:t>
      </w:r>
      <w:r w:rsidR="001D4CF7" w:rsidRPr="001D4CF7">
        <w:rPr>
          <w:rFonts w:ascii="Book Antiqua" w:hAnsi="Book Antiqua" w:cs="Book Antiqua"/>
          <w:b/>
        </w:rPr>
        <w:t>EMERSON ANTUNES</w:t>
      </w:r>
      <w:r w:rsidR="001D4CF7" w:rsidRPr="001D4CF7">
        <w:rPr>
          <w:rFonts w:ascii="Book Antiqua" w:hAnsi="Book Antiqua" w:cs="Book Antiqua"/>
        </w:rPr>
        <w:t xml:space="preserve">; </w:t>
      </w:r>
      <w:r w:rsidR="00006B81" w:rsidRPr="001D4CF7">
        <w:rPr>
          <w:rFonts w:ascii="Book Antiqua" w:hAnsi="Book Antiqua" w:cs="Book Antiqua"/>
          <w:b/>
        </w:rPr>
        <w:t>SERVIÇO AUTÔNOMO MUNICIPAL DE ÁGUA E ESGOTO - SAMAE</w:t>
      </w:r>
      <w:r w:rsidR="00006B81" w:rsidRPr="001D4CF7">
        <w:rPr>
          <w:rFonts w:ascii="Book Antiqua" w:hAnsi="Book Antiqua" w:cs="Book Antiqua"/>
        </w:rPr>
        <w:t>, inscrito no CNPJ sob nº 82.636.028/0001-84, Estado de Santa Catarina, com sede na Rua João Vieira, nº 189, Bairro Santa Terezinha, CEP 89.114-320, G</w:t>
      </w:r>
      <w:r w:rsidR="00607901" w:rsidRPr="001D4CF7">
        <w:rPr>
          <w:rFonts w:ascii="Book Antiqua" w:hAnsi="Book Antiqua" w:cs="Book Antiqua"/>
        </w:rPr>
        <w:t>aspar/SC, neste ato representada</w:t>
      </w:r>
      <w:r w:rsidR="00006B81" w:rsidRPr="001D4CF7">
        <w:rPr>
          <w:rFonts w:ascii="Book Antiqua" w:hAnsi="Book Antiqua" w:cs="Book Antiqua"/>
        </w:rPr>
        <w:t xml:space="preserve"> por seu Diretor-Presidente, o Senhor </w:t>
      </w:r>
      <w:r w:rsidR="00006B81" w:rsidRPr="001D4CF7">
        <w:rPr>
          <w:rFonts w:ascii="Book Antiqua" w:hAnsi="Book Antiqua" w:cs="Book Antiqua"/>
          <w:b/>
        </w:rPr>
        <w:t>RICHARD MARTIN PIETZSCH</w:t>
      </w:r>
      <w:r w:rsidR="00C77773" w:rsidRPr="001D4CF7">
        <w:rPr>
          <w:rFonts w:ascii="Book Antiqua" w:hAnsi="Book Antiqua" w:cs="Book Antiqua"/>
        </w:rPr>
        <w:t xml:space="preserve"> </w:t>
      </w:r>
      <w:r w:rsidRPr="001D4CF7">
        <w:rPr>
          <w:rFonts w:ascii="Book Antiqua" w:hAnsi="Book Antiqua"/>
        </w:rPr>
        <w:t>que esta subscreve</w:t>
      </w:r>
      <w:r w:rsidR="00607901" w:rsidRPr="001D4CF7">
        <w:rPr>
          <w:rFonts w:ascii="Book Antiqua" w:hAnsi="Book Antiqua"/>
          <w:color w:val="000000" w:themeColor="text1"/>
        </w:rPr>
        <w:t xml:space="preserve">m </w:t>
      </w:r>
      <w:r w:rsidRPr="001D4CF7">
        <w:rPr>
          <w:rFonts w:ascii="Book Antiqua" w:hAnsi="Book Antiqua"/>
        </w:rPr>
        <w:t>daqui</w:t>
      </w:r>
      <w:r>
        <w:rPr>
          <w:rFonts w:ascii="Book Antiqua" w:hAnsi="Book Antiqua"/>
        </w:rPr>
        <w:t xml:space="preserve"> para frente denominada</w:t>
      </w:r>
      <w:r w:rsidRPr="00627233">
        <w:rPr>
          <w:rFonts w:ascii="Book Antiqua" w:hAnsi="Book Antiqua"/>
        </w:rPr>
        <w:t xml:space="preserve"> simplesmente </w:t>
      </w:r>
      <w:r w:rsidRPr="00627233">
        <w:rPr>
          <w:rFonts w:ascii="Book Antiqua" w:hAnsi="Book Antiqua"/>
          <w:b/>
        </w:rPr>
        <w:t>CONTRATANTE</w:t>
      </w:r>
      <w:r w:rsidR="00607901">
        <w:rPr>
          <w:rFonts w:ascii="Book Antiqua" w:hAnsi="Book Antiqua"/>
        </w:rPr>
        <w:t xml:space="preserve"> </w:t>
      </w:r>
      <w:r>
        <w:rPr>
          <w:rFonts w:ascii="Book Antiqua" w:hAnsi="Book Antiqua"/>
        </w:rPr>
        <w:t xml:space="preserve">e </w:t>
      </w:r>
      <w:r w:rsidR="00607901">
        <w:rPr>
          <w:rFonts w:ascii="Book Antiqua" w:hAnsi="Book Antiqua"/>
        </w:rPr>
        <w:t xml:space="preserve">a empresa </w:t>
      </w:r>
      <w:r>
        <w:rPr>
          <w:rFonts w:ascii="Book Antiqua" w:hAnsi="Book Antiqua"/>
        </w:rPr>
        <w:t>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sidR="00607901">
        <w:rPr>
          <w:rFonts w:ascii="Book Antiqua" w:hAnsi="Book Antiqua"/>
        </w:rPr>
        <w:t xml:space="preserve">(a) </w:t>
      </w:r>
      <w:r>
        <w:rPr>
          <w:rFonts w:ascii="Book Antiqua" w:hAnsi="Book Antiqua"/>
        </w:rPr>
        <w:t>S</w:t>
      </w:r>
      <w:r w:rsidRPr="00627233">
        <w:rPr>
          <w:rFonts w:ascii="Book Antiqua" w:hAnsi="Book Antiqua"/>
        </w:rPr>
        <w:t>enhor</w:t>
      </w:r>
      <w:r w:rsidR="00607901">
        <w:rPr>
          <w:rFonts w:ascii="Book Antiqua" w:hAnsi="Book Antiqua"/>
        </w:rPr>
        <w:t xml:space="preserve">(a) </w:t>
      </w:r>
      <w:r>
        <w:rPr>
          <w:rFonts w:ascii="Book Antiqua" w:hAnsi="Book Antiqua"/>
        </w:rPr>
        <w:t>________________</w:t>
      </w:r>
      <w:r w:rsidRPr="00627233">
        <w:rPr>
          <w:rFonts w:ascii="Book Antiqua" w:hAnsi="Book Antiqua"/>
        </w:rPr>
        <w:t>, portador</w:t>
      </w:r>
      <w:r>
        <w:rPr>
          <w:rFonts w:ascii="Book Antiqua" w:hAnsi="Book Antiqua"/>
        </w:rPr>
        <w:t>(a)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nº </w:t>
      </w:r>
      <w:r w:rsidR="00372FCB">
        <w:rPr>
          <w:rFonts w:ascii="Book Antiqua" w:hAnsi="Book Antiqua" w:cs="Book Antiqua"/>
          <w:bCs/>
          <w:color w:val="000000" w:themeColor="text1"/>
          <w:lang w:eastAsia="pt-BR"/>
        </w:rPr>
        <w:t>178/2024</w:t>
      </w:r>
      <w:r w:rsidRPr="00A001AE">
        <w:rPr>
          <w:rFonts w:ascii="Book Antiqua" w:hAnsi="Book Antiqua" w:cs="Book Antiqua"/>
          <w:bCs/>
          <w:lang w:eastAsia="pt-BR"/>
        </w:rPr>
        <w:t xml:space="preserve"> - Pregão </w:t>
      </w:r>
      <w:r w:rsidRPr="00A001AE">
        <w:rPr>
          <w:rFonts w:ascii="Book Antiqua" w:hAnsi="Book Antiqua"/>
        </w:rPr>
        <w:t xml:space="preserve">Eletrônico </w:t>
      </w:r>
      <w:r w:rsidRPr="00A001AE">
        <w:rPr>
          <w:rFonts w:ascii="Book Antiqua" w:hAnsi="Book Antiqua" w:cs="Book Antiqua"/>
          <w:bCs/>
          <w:lang w:eastAsia="pt-BR"/>
        </w:rPr>
        <w:t xml:space="preserve">nº </w:t>
      </w:r>
      <w:r w:rsidR="00372FCB">
        <w:rPr>
          <w:rFonts w:ascii="Book Antiqua" w:hAnsi="Book Antiqua" w:cs="Book Antiqua"/>
          <w:bCs/>
          <w:color w:val="000000" w:themeColor="text1"/>
          <w:lang w:eastAsia="pt-BR"/>
        </w:rPr>
        <w:t>91/2024</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RESOLVE</w:t>
      </w:r>
      <w:r>
        <w:rPr>
          <w:rFonts w:ascii="Book Antiqua" w:hAnsi="Book Antiqua"/>
        </w:rPr>
        <w:t>M</w:t>
      </w:r>
      <w:r w:rsidRPr="00627233">
        <w:rPr>
          <w:rFonts w:ascii="Book Antiqua" w:hAnsi="Book Antiqua"/>
        </w:rPr>
        <w:t xml:space="preserve"> regist</w:t>
      </w:r>
      <w:r>
        <w:rPr>
          <w:rFonts w:ascii="Book Antiqua" w:hAnsi="Book Antiqua"/>
        </w:rPr>
        <w:t xml:space="preserve">rar os preços, </w:t>
      </w:r>
      <w:r w:rsidRPr="00627233">
        <w:rPr>
          <w:rFonts w:ascii="Book Antiqua" w:hAnsi="Book Antiqua"/>
        </w:rPr>
        <w:t xml:space="preserve">nas quantidades estimadas, atendendo as condições previstas no Edital de Licitação e seus Anexos, </w:t>
      </w:r>
      <w:r>
        <w:rPr>
          <w:rFonts w:ascii="Book Antiqua" w:hAnsi="Book Antiqua"/>
        </w:rPr>
        <w:t xml:space="preserve">mediante o disposto na </w:t>
      </w:r>
      <w:r>
        <w:rPr>
          <w:rFonts w:ascii="Book Antiqua" w:eastAsia="Book Antiqua" w:hAnsi="Book Antiqua"/>
        </w:rPr>
        <w:t>Lei Federal nº</w:t>
      </w:r>
      <w:r w:rsidRPr="006723DD">
        <w:rPr>
          <w:rFonts w:ascii="Book Antiqua" w:eastAsia="Book Antiqua" w:hAnsi="Book Antiqua"/>
        </w:rPr>
        <w:t xml:space="preserve"> 14.133/2021</w:t>
      </w:r>
      <w:r>
        <w:rPr>
          <w:rFonts w:ascii="Book Antiqua" w:eastAsia="Book Antiqua" w:hAnsi="Book Antiqua"/>
        </w:rPr>
        <w:t xml:space="preserve"> e alterações posteriores, em conformidade com as cláusulas que seguem:</w:t>
      </w:r>
    </w:p>
    <w:p w:rsidR="00C200EB" w:rsidRPr="00627233" w:rsidRDefault="00C200EB" w:rsidP="00C200EB">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C200EB" w:rsidRPr="00627233"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PRIMEIRA – DOS </w:t>
      </w:r>
      <w:r w:rsidRPr="00627233">
        <w:rPr>
          <w:rFonts w:ascii="Book Antiqua" w:hAnsi="Book Antiqua"/>
          <w:b/>
        </w:rPr>
        <w:t>DOCUMENTOS INTEGRANTES</w:t>
      </w:r>
    </w:p>
    <w:p w:rsidR="00C200EB" w:rsidRDefault="00C200EB" w:rsidP="00C2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1</w:t>
      </w:r>
      <w:r w:rsidRPr="00627233">
        <w:rPr>
          <w:rFonts w:ascii="Book Antiqua" w:hAnsi="Book Antiqua"/>
        </w:rPr>
        <w:t xml:space="preserve">.1 </w:t>
      </w:r>
      <w:r>
        <w:rPr>
          <w:rFonts w:ascii="Book Antiqua" w:hAnsi="Book Antiqua"/>
        </w:rPr>
        <w:t>Fazem parte integrante da presente Ata de Registro de Preços,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C200EB" w:rsidRDefault="00C200EB" w:rsidP="00C2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C200EB" w:rsidRPr="00B0524A" w:rsidRDefault="00C200EB" w:rsidP="00C200EB">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B0524A">
        <w:rPr>
          <w:rFonts w:ascii="Book Antiqua" w:hAnsi="Book Antiqua"/>
        </w:rPr>
        <w:t>Termo de Referência;</w:t>
      </w:r>
    </w:p>
    <w:p w:rsidR="00C200EB" w:rsidRPr="00FE3E2D" w:rsidRDefault="00C200EB" w:rsidP="00C200EB">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FE3E2D">
        <w:rPr>
          <w:rFonts w:ascii="Book Antiqua" w:hAnsi="Book Antiqua"/>
          <w:b/>
          <w:u w:val="single"/>
        </w:rPr>
        <w:t xml:space="preserve">Pregão Eletrônico nº </w:t>
      </w:r>
      <w:r w:rsidR="00372FCB">
        <w:rPr>
          <w:rFonts w:ascii="Book Antiqua" w:hAnsi="Book Antiqua"/>
          <w:b/>
          <w:color w:val="000000" w:themeColor="text1"/>
          <w:u w:val="single"/>
        </w:rPr>
        <w:t>91/2024</w:t>
      </w:r>
      <w:r w:rsidRPr="00FE3E2D">
        <w:rPr>
          <w:rFonts w:ascii="Book Antiqua" w:hAnsi="Book Antiqua"/>
        </w:rPr>
        <w:t xml:space="preserve"> </w:t>
      </w:r>
      <w:r w:rsidRPr="00B0524A">
        <w:rPr>
          <w:rFonts w:ascii="Book Antiqua" w:hAnsi="Book Antiqua"/>
        </w:rPr>
        <w:t>e seus anexos</w:t>
      </w:r>
      <w:r w:rsidRPr="00FE3E2D">
        <w:rPr>
          <w:rFonts w:ascii="Book Antiqua" w:hAnsi="Book Antiqua"/>
        </w:rPr>
        <w:t>;</w:t>
      </w:r>
    </w:p>
    <w:p w:rsidR="00C200EB" w:rsidRDefault="00C200EB" w:rsidP="00C200EB">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C200EB" w:rsidRPr="00B0524A" w:rsidRDefault="00C200EB" w:rsidP="00C200EB">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C200EB" w:rsidRDefault="00C200EB" w:rsidP="00C2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C200EB" w:rsidRPr="00627233" w:rsidRDefault="00C200EB" w:rsidP="00C2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CLÁUSULA SEGUNDA – DO OBJETO</w:t>
      </w:r>
    </w:p>
    <w:p w:rsidR="00C200EB" w:rsidRPr="001A0DE7" w:rsidRDefault="00C200EB" w:rsidP="00C200EB">
      <w:pPr>
        <w:tabs>
          <w:tab w:val="left" w:pos="9356"/>
        </w:tabs>
        <w:ind w:right="-852"/>
        <w:rPr>
          <w:rFonts w:ascii="Book Antiqua" w:hAnsi="Book Antiqua"/>
          <w:b/>
        </w:rPr>
      </w:pPr>
      <w:r>
        <w:rPr>
          <w:rFonts w:ascii="Book Antiqua" w:hAnsi="Book Antiqua"/>
        </w:rPr>
        <w:t>2.1 Constitui o objeto do presente instrumento o</w:t>
      </w:r>
      <w:r w:rsidRPr="00627233">
        <w:rPr>
          <w:rStyle w:val="nfase"/>
          <w:rFonts w:ascii="Book Antiqua" w:eastAsia="Book Antiqua" w:hAnsi="Book Antiqua"/>
          <w:i w:val="0"/>
        </w:rPr>
        <w:t xml:space="preserve"> </w:t>
      </w:r>
      <w:r w:rsidR="00607901" w:rsidRPr="00607901">
        <w:rPr>
          <w:rStyle w:val="nfase"/>
          <w:rFonts w:ascii="Book Antiqua" w:eastAsia="Book Antiqua" w:hAnsi="Book Antiqua"/>
          <w:b/>
          <w:i w:val="0"/>
        </w:rPr>
        <w:t>REGISTRO DE PREÇOS OBJETIVANDO A CONTRATAÇÃO DOS SERVIÇOS DE LOCAÇÃO DE ESTRUTURAS PARA EVENTOS</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Pregão Eletrônico nº </w:t>
      </w:r>
      <w:r w:rsidR="00372FCB" w:rsidRPr="00372FCB">
        <w:rPr>
          <w:rFonts w:ascii="Book Antiqua" w:hAnsi="Book Antiqua"/>
          <w:color w:val="000000" w:themeColor="text1"/>
        </w:rPr>
        <w:t>91/2024</w:t>
      </w:r>
      <w:r w:rsidRPr="00372FCB">
        <w:rPr>
          <w:rFonts w:ascii="Book Antiqua" w:hAnsi="Book Antiqua"/>
          <w:color w:val="000000" w:themeColor="text1"/>
        </w:rPr>
        <w:t>.</w:t>
      </w:r>
    </w:p>
    <w:p w:rsidR="00C200EB" w:rsidRDefault="00C200EB" w:rsidP="00C200EB">
      <w:pPr>
        <w:tabs>
          <w:tab w:val="left" w:pos="9356"/>
        </w:tabs>
        <w:ind w:right="-852"/>
        <w:rPr>
          <w:color w:val="000000" w:themeColor="text1"/>
        </w:rPr>
      </w:pPr>
      <w:r>
        <w:rPr>
          <w:rFonts w:ascii="Book Antiqua" w:hAnsi="Book Antiqua"/>
          <w:color w:val="000000" w:themeColor="text1"/>
        </w:rPr>
        <w:t xml:space="preserve">2.2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w:t>
      </w:r>
      <w:r w:rsidRPr="00042EAB">
        <w:rPr>
          <w:rFonts w:ascii="Book Antiqua" w:hAnsi="Book Antiqua"/>
          <w:color w:val="000000" w:themeColor="text1"/>
        </w:rPr>
        <w:lastRenderedPageBreak/>
        <w:t xml:space="preserve">específica para a aquisição pretendida, desde que devidamente motivada, nos termos do Art. 83 da </w:t>
      </w:r>
      <w:hyperlink r:id="rId33"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C200EB" w:rsidRPr="00AD49D3" w:rsidRDefault="00C200EB" w:rsidP="00C200EB">
      <w:pPr>
        <w:tabs>
          <w:tab w:val="left" w:pos="9498"/>
        </w:tabs>
        <w:ind w:right="-852"/>
        <w:rPr>
          <w:rFonts w:ascii="Book Antiqua" w:hAnsi="Book Antiqua"/>
        </w:rPr>
      </w:pPr>
      <w:r>
        <w:rPr>
          <w:rFonts w:ascii="Book Antiqua" w:hAnsi="Book Antiqua"/>
        </w:rPr>
        <w:t xml:space="preserve">2.3 </w:t>
      </w:r>
      <w:r w:rsidRPr="00AD49D3">
        <w:rPr>
          <w:rFonts w:ascii="Book Antiqua" w:hAnsi="Book Antiqua"/>
        </w:rPr>
        <w:t>Durante a vigência d</w:t>
      </w:r>
      <w:r>
        <w:rPr>
          <w:rFonts w:ascii="Book Antiqua" w:hAnsi="Book Antiqua"/>
        </w:rPr>
        <w:t>este instrumento</w:t>
      </w:r>
      <w:r w:rsidRPr="00AD49D3">
        <w:rPr>
          <w:rFonts w:ascii="Book Antiqua" w:hAnsi="Book Antiqua"/>
        </w:rPr>
        <w:t xml:space="preserve">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C200EB" w:rsidRPr="00AD49D3" w:rsidRDefault="00C200EB" w:rsidP="00C200EB">
      <w:pPr>
        <w:tabs>
          <w:tab w:val="left" w:pos="9498"/>
        </w:tabs>
        <w:ind w:right="-852"/>
        <w:rPr>
          <w:rFonts w:ascii="Book Antiqua" w:hAnsi="Book Antiqua"/>
        </w:rPr>
      </w:pPr>
      <w:r>
        <w:rPr>
          <w:rFonts w:ascii="Book Antiqua" w:hAnsi="Book Antiqua"/>
        </w:rPr>
        <w:t>2.</w:t>
      </w:r>
      <w:r w:rsidRPr="00AD49D3">
        <w:rPr>
          <w:rFonts w:ascii="Book Antiqua" w:hAnsi="Book Antiqua"/>
        </w:rPr>
        <w:t>4</w:t>
      </w:r>
      <w:r>
        <w:rPr>
          <w:rFonts w:ascii="Book Antiqua" w:hAnsi="Book Antiqua"/>
        </w:rPr>
        <w:t xml:space="preserve"> </w:t>
      </w:r>
      <w:r w:rsidRPr="00AD49D3">
        <w:rPr>
          <w:rFonts w:ascii="Book Antiqua" w:hAnsi="Book Antiqua"/>
        </w:rPr>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C200EB" w:rsidRPr="00627233"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hAnsi="Book Antiqua" w:cs="Book Antiqua"/>
        </w:rPr>
      </w:pPr>
    </w:p>
    <w:p w:rsidR="00C200EB" w:rsidRPr="001D0E12" w:rsidRDefault="00C200EB" w:rsidP="00C200E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1D0E12">
        <w:rPr>
          <w:rFonts w:ascii="Book Antiqua" w:hAnsi="Book Antiqua"/>
          <w:b/>
        </w:rPr>
        <w:t>CLÁUSULA TERCEIRA – DO PREÇO REGISTRADO</w:t>
      </w:r>
    </w:p>
    <w:p w:rsidR="00C200EB" w:rsidRDefault="00C200EB" w:rsidP="00C200EB">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olor w:val="000000" w:themeColor="text1"/>
        </w:rPr>
        <w:t xml:space="preserve">3.1 </w:t>
      </w:r>
      <w:r w:rsidRPr="00F7150F">
        <w:rPr>
          <w:rFonts w:ascii="Book Antiqua" w:hAnsi="Book Antiqua"/>
          <w:color w:val="000000" w:themeColor="text1"/>
        </w:rPr>
        <w:t>Conforme proposta final da empresa adjudicatária do certame, o valor para o forn</w:t>
      </w:r>
      <w:r>
        <w:rPr>
          <w:rFonts w:ascii="Book Antiqua" w:hAnsi="Book Antiqua"/>
          <w:color w:val="000000" w:themeColor="text1"/>
        </w:rPr>
        <w:t>ecimento do objeto da presente Ata de Registro de P</w:t>
      </w:r>
      <w:r w:rsidRPr="00F7150F">
        <w:rPr>
          <w:rFonts w:ascii="Book Antiqua" w:hAnsi="Book Antiqua"/>
          <w:color w:val="000000" w:themeColor="text1"/>
        </w:rPr>
        <w:t>reços</w:t>
      </w:r>
      <w:r>
        <w:rPr>
          <w:rFonts w:ascii="Book Antiqua" w:hAnsi="Book Antiqua"/>
          <w:color w:val="000000" w:themeColor="text1"/>
        </w:rPr>
        <w:t>, será</w:t>
      </w:r>
      <w:r w:rsidRPr="00F7150F">
        <w:rPr>
          <w:rFonts w:ascii="Book Antiqua" w:hAnsi="Book Antiqua"/>
          <w:color w:val="000000" w:themeColor="text1"/>
        </w:rPr>
        <w:t xml:space="preserve"> conforme o valor unitário </w:t>
      </w:r>
      <w:r>
        <w:rPr>
          <w:rFonts w:ascii="Book Antiqua" w:hAnsi="Book Antiqua"/>
        </w:rPr>
        <w:t>devidamente relacionado no Resultado final do</w:t>
      </w:r>
      <w:r w:rsidRPr="00627233">
        <w:rPr>
          <w:rFonts w:ascii="Book Antiqua" w:hAnsi="Book Antiqua"/>
        </w:rPr>
        <w:t xml:space="preserve"> Pregão Eletrônico, </w:t>
      </w:r>
      <w:r w:rsidRPr="00627233">
        <w:rPr>
          <w:rFonts w:ascii="Book Antiqua" w:hAnsi="Book Antiqua"/>
          <w:b/>
        </w:rPr>
        <w:t>documento anexo</w:t>
      </w:r>
      <w:r w:rsidRPr="00627233">
        <w:rPr>
          <w:rFonts w:ascii="Book Antiqua" w:hAnsi="Book Antiqua"/>
        </w:rPr>
        <w:t xml:space="preserve"> contendo </w:t>
      </w:r>
      <w:r w:rsidRPr="00034206">
        <w:rPr>
          <w:rFonts w:ascii="Book Antiqua" w:hAnsi="Book Antiqua"/>
          <w:b/>
          <w:color w:val="000000" w:themeColor="text1"/>
        </w:rPr>
        <w:t>XX</w:t>
      </w:r>
      <w:r w:rsidRPr="00034206">
        <w:rPr>
          <w:rFonts w:ascii="Book Antiqua" w:hAnsi="Book Antiqua"/>
          <w:color w:val="000000" w:themeColor="text1"/>
        </w:rPr>
        <w:t xml:space="preserve"> (</w:t>
      </w:r>
      <w:r w:rsidRPr="00034206">
        <w:rPr>
          <w:rFonts w:ascii="Book Antiqua" w:hAnsi="Book Antiqua"/>
          <w:i/>
          <w:color w:val="000000" w:themeColor="text1"/>
        </w:rPr>
        <w:t>escrever por extenso</w:t>
      </w:r>
      <w:r w:rsidRPr="00034206">
        <w:rPr>
          <w:rFonts w:ascii="Book Antiqua" w:hAnsi="Book Antiqua"/>
          <w:color w:val="000000" w:themeColor="text1"/>
        </w:rPr>
        <w:t>)</w:t>
      </w:r>
      <w:r w:rsidRPr="00627233">
        <w:rPr>
          <w:rFonts w:ascii="Book Antiqua" w:hAnsi="Book Antiqua"/>
        </w:rPr>
        <w:t xml:space="preserve"> páginas</w:t>
      </w:r>
      <w:r>
        <w:rPr>
          <w:rFonts w:ascii="Book Antiqua" w:hAnsi="Book Antiqua"/>
        </w:rPr>
        <w:t>.</w:t>
      </w:r>
    </w:p>
    <w:p w:rsidR="00C200EB" w:rsidRDefault="00C200EB" w:rsidP="00C200EB">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3.2 </w:t>
      </w:r>
      <w:r w:rsidRPr="00627233">
        <w:rPr>
          <w:rFonts w:ascii="Book Antiqua" w:hAnsi="Book Antiqua"/>
        </w:rPr>
        <w:t>Os preços registrados manter-se-ão inalterados</w:t>
      </w:r>
      <w:r>
        <w:rPr>
          <w:rFonts w:ascii="Book Antiqua" w:hAnsi="Book Antiqua"/>
        </w:rPr>
        <w:t>,</w:t>
      </w:r>
      <w:r w:rsidRPr="00627233">
        <w:rPr>
          <w:rFonts w:ascii="Book Antiqua" w:hAnsi="Book Antiqua"/>
        </w:rPr>
        <w:t xml:space="preserve"> </w:t>
      </w:r>
      <w:r>
        <w:rPr>
          <w:rFonts w:ascii="Book Antiqua" w:hAnsi="Book Antiqua"/>
        </w:rPr>
        <w:t>conforme as normas financeiras vigentes, não havendo reajustamento de preços no prazo inferior a 01 (um) ano.</w:t>
      </w:r>
    </w:p>
    <w:p w:rsidR="00C200EB" w:rsidRDefault="00C200EB" w:rsidP="00C200EB">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3.3 </w:t>
      </w:r>
      <w:r w:rsidRPr="00413A9C">
        <w:rPr>
          <w:rFonts w:ascii="Book Antiqua" w:hAnsi="Book Antiqua"/>
        </w:rPr>
        <w:t xml:space="preserve">No </w:t>
      </w:r>
      <w:r>
        <w:rPr>
          <w:rFonts w:ascii="Book Antiqua" w:hAnsi="Book Antiqua"/>
        </w:rPr>
        <w:t>preço registrado</w:t>
      </w:r>
      <w:r w:rsidRPr="00413A9C">
        <w:rPr>
          <w:rFonts w:ascii="Book Antiqua" w:hAnsi="Book Antiqua"/>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C200EB" w:rsidRDefault="00C200EB" w:rsidP="00C200E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C200EB" w:rsidRPr="00627233" w:rsidRDefault="00C200EB" w:rsidP="00C2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Pr>
          <w:rFonts w:ascii="Book Antiqua" w:hAnsi="Book Antiqua"/>
          <w:b/>
        </w:rPr>
        <w:t xml:space="preserve">CLÁUSULA QUARTA – DA </w:t>
      </w:r>
      <w:r w:rsidRPr="00627233">
        <w:rPr>
          <w:rFonts w:ascii="Book Antiqua" w:hAnsi="Book Antiqua"/>
          <w:b/>
        </w:rPr>
        <w:t>VIGÊNCIA</w:t>
      </w:r>
    </w:p>
    <w:p w:rsidR="00C200EB" w:rsidRDefault="00C200EB" w:rsidP="00C2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4.1 Esta</w:t>
      </w:r>
      <w:r w:rsidRPr="00604177">
        <w:rPr>
          <w:rFonts w:ascii="Book Antiqua" w:eastAsia="Book Antiqua" w:hAnsi="Book Antiqua"/>
        </w:rPr>
        <w:t xml:space="preserve">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hyperlink r:id="rId34"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rsidRPr="00604177">
        <w:rPr>
          <w:color w:val="000000" w:themeColor="text1"/>
        </w:rPr>
        <w:t>.</w:t>
      </w:r>
    </w:p>
    <w:p w:rsidR="00C200EB" w:rsidRPr="00144CB6" w:rsidRDefault="00C200EB" w:rsidP="00C200E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eastAsia="Book Antiqua" w:hAnsi="Book Antiqua"/>
        </w:rPr>
        <w:t xml:space="preserve">4.2 </w:t>
      </w:r>
      <w:r w:rsidRPr="00E7574E">
        <w:rPr>
          <w:rFonts w:ascii="Book Antiqua" w:eastAsia="Book Antiqua" w:hAnsi="Book Antiqua"/>
        </w:rPr>
        <w:t xml:space="preserve">O contrato decorrente da Ata de Registro de Preços terá sua vigência </w:t>
      </w:r>
      <w:r>
        <w:rPr>
          <w:rFonts w:ascii="Book Antiqua" w:eastAsia="Book Antiqua" w:hAnsi="Book Antiqua"/>
        </w:rPr>
        <w:t>estabelecida no</w:t>
      </w:r>
      <w:r w:rsidRPr="00E7574E">
        <w:rPr>
          <w:rFonts w:ascii="Book Antiqua" w:eastAsia="Book Antiqua" w:hAnsi="Book Antiqua"/>
        </w:rPr>
        <w:t xml:space="preserve"> </w:t>
      </w:r>
      <w:r>
        <w:rPr>
          <w:rFonts w:ascii="Book Antiqua" w:eastAsia="Book Antiqua" w:hAnsi="Book Antiqua"/>
        </w:rPr>
        <w:t xml:space="preserve">instrumento convocatório </w:t>
      </w:r>
      <w:r w:rsidRPr="00E7574E">
        <w:rPr>
          <w:rFonts w:ascii="Book Antiqua" w:eastAsia="Book Antiqua" w:hAnsi="Book Antiqua"/>
        </w:rPr>
        <w:t xml:space="preserve">e será </w:t>
      </w:r>
      <w:r w:rsidRPr="00E7574E">
        <w:rPr>
          <w:rFonts w:ascii="Book Antiqua" w:hAnsi="Book Antiqua"/>
        </w:rPr>
        <w:t>regido pelas</w:t>
      </w:r>
      <w:r w:rsidRPr="00E7574E">
        <w:rPr>
          <w:rFonts w:ascii="Book Antiqua" w:hAnsi="Book Antiqua"/>
          <w:spacing w:val="16"/>
        </w:rPr>
        <w:t xml:space="preserve"> </w:t>
      </w:r>
      <w:r w:rsidRPr="00E7574E">
        <w:rPr>
          <w:rFonts w:ascii="Book Antiqua" w:hAnsi="Book Antiqua"/>
        </w:rPr>
        <w:t>disposições</w:t>
      </w:r>
      <w:r w:rsidRPr="00E7574E">
        <w:rPr>
          <w:rFonts w:ascii="Book Antiqua" w:hAnsi="Book Antiqua"/>
          <w:spacing w:val="16"/>
        </w:rPr>
        <w:t xml:space="preserve"> </w:t>
      </w:r>
      <w:r w:rsidRPr="00E7574E">
        <w:rPr>
          <w:rFonts w:ascii="Book Antiqua" w:hAnsi="Book Antiqua"/>
        </w:rPr>
        <w:t>da Lei</w:t>
      </w:r>
      <w:r w:rsidRPr="00E7574E">
        <w:rPr>
          <w:rFonts w:ascii="Book Antiqua" w:hAnsi="Book Antiqua"/>
          <w:spacing w:val="-3"/>
        </w:rPr>
        <w:t xml:space="preserve"> </w:t>
      </w:r>
      <w:r>
        <w:rPr>
          <w:rFonts w:ascii="Book Antiqua" w:hAnsi="Book Antiqua"/>
          <w:spacing w:val="-3"/>
        </w:rPr>
        <w:t xml:space="preserve">Federal </w:t>
      </w:r>
      <w:r w:rsidRPr="00E7574E">
        <w:rPr>
          <w:rFonts w:ascii="Book Antiqua" w:hAnsi="Book Antiqua"/>
        </w:rPr>
        <w:t>nº</w:t>
      </w:r>
      <w:r w:rsidRPr="00E7574E">
        <w:rPr>
          <w:rFonts w:ascii="Book Antiqua" w:hAnsi="Book Antiqua"/>
          <w:spacing w:val="-3"/>
        </w:rPr>
        <w:t xml:space="preserve"> </w:t>
      </w:r>
      <w:r w:rsidRPr="00E7574E">
        <w:rPr>
          <w:rFonts w:ascii="Book Antiqua" w:hAnsi="Book Antiqua"/>
        </w:rPr>
        <w:t>14.133/2021</w:t>
      </w:r>
      <w:r>
        <w:rPr>
          <w:rFonts w:ascii="Book Antiqua" w:hAnsi="Book Antiqua"/>
          <w:spacing w:val="-3"/>
        </w:rPr>
        <w:t xml:space="preserve">, </w:t>
      </w:r>
      <w:r w:rsidRPr="00953D04">
        <w:rPr>
          <w:rFonts w:ascii="Book Antiqua" w:hAnsi="Book Antiqua"/>
        </w:rPr>
        <w:t>aplicando-se as normas e os</w:t>
      </w:r>
      <w:r w:rsidRPr="00953D04">
        <w:rPr>
          <w:rFonts w:ascii="Book Antiqua" w:hAnsi="Book Antiqua"/>
          <w:spacing w:val="1"/>
        </w:rPr>
        <w:t xml:space="preserve"> </w:t>
      </w:r>
      <w:r w:rsidRPr="00953D04">
        <w:rPr>
          <w:rFonts w:ascii="Book Antiqua" w:hAnsi="Book Antiqua"/>
        </w:rPr>
        <w:t>mesmos</w:t>
      </w:r>
      <w:r w:rsidRPr="00953D04">
        <w:rPr>
          <w:rFonts w:ascii="Book Antiqua" w:hAnsi="Book Antiqua"/>
          <w:spacing w:val="-3"/>
        </w:rPr>
        <w:t xml:space="preserve"> </w:t>
      </w:r>
      <w:r w:rsidRPr="00953D04">
        <w:rPr>
          <w:rFonts w:ascii="Book Antiqua" w:hAnsi="Book Antiqua"/>
        </w:rPr>
        <w:t>pressupostos</w:t>
      </w:r>
      <w:r w:rsidRPr="00953D04">
        <w:rPr>
          <w:rFonts w:ascii="Book Antiqua" w:hAnsi="Book Antiqua"/>
          <w:spacing w:val="-2"/>
        </w:rPr>
        <w:t xml:space="preserve"> </w:t>
      </w:r>
      <w:r w:rsidRPr="00953D04">
        <w:rPr>
          <w:rFonts w:ascii="Book Antiqua" w:hAnsi="Book Antiqua"/>
        </w:rPr>
        <w:t>previstos</w:t>
      </w:r>
      <w:r w:rsidRPr="00953D04">
        <w:rPr>
          <w:rFonts w:ascii="Book Antiqua" w:hAnsi="Book Antiqua"/>
          <w:spacing w:val="-2"/>
        </w:rPr>
        <w:t xml:space="preserve"> </w:t>
      </w:r>
      <w:r w:rsidRPr="00953D04">
        <w:rPr>
          <w:rFonts w:ascii="Book Antiqua" w:hAnsi="Book Antiqua"/>
        </w:rPr>
        <w:t>na</w:t>
      </w:r>
      <w:r w:rsidRPr="00953D04">
        <w:rPr>
          <w:rFonts w:ascii="Book Antiqua" w:hAnsi="Book Antiqua"/>
          <w:spacing w:val="-2"/>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C200EB" w:rsidRDefault="00C200EB" w:rsidP="00C200EB">
      <w:pPr>
        <w:widowControl w:val="0"/>
        <w:autoSpaceDE w:val="0"/>
        <w:autoSpaceDN w:val="0"/>
        <w:adjustRightInd w:val="0"/>
        <w:rPr>
          <w:rFonts w:ascii="Book Antiqua" w:eastAsia="Book Antiqua" w:hAnsi="Book Antiqua"/>
          <w:b/>
        </w:rPr>
      </w:pPr>
    </w:p>
    <w:p w:rsidR="00C200EB" w:rsidRPr="00627233" w:rsidRDefault="00C200EB" w:rsidP="00C200EB">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034206" w:rsidRDefault="00034206" w:rsidP="0003420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w:t>
      </w:r>
      <w:r w:rsidRPr="00195D34">
        <w:rPr>
          <w:rFonts w:ascii="Book Antiqua" w:eastAsia="Book Antiqua" w:hAnsi="Book Antiqua"/>
          <w:shd w:val="clear" w:color="auto" w:fill="FFFFFF"/>
        </w:rPr>
        <w:t xml:space="preserve">.1 </w:t>
      </w:r>
      <w:r w:rsidRPr="00CC3304">
        <w:rPr>
          <w:rFonts w:ascii="Book Antiqua" w:eastAsia="Book Antiqua" w:hAnsi="Book Antiqua"/>
          <w:shd w:val="clear" w:color="auto" w:fill="FFFFFF"/>
        </w:rPr>
        <w:t>Após o envio da Ordem de Fornecimento – OF</w:t>
      </w:r>
      <w:r>
        <w:rPr>
          <w:rFonts w:ascii="Book Antiqua" w:eastAsia="Book Antiqua" w:hAnsi="Book Antiqua"/>
          <w:shd w:val="clear" w:color="auto" w:fill="FFFFFF"/>
        </w:rPr>
        <w:t xml:space="preserve">, </w:t>
      </w:r>
      <w:r w:rsidRPr="00CC3304">
        <w:rPr>
          <w:rFonts w:ascii="Book Antiqua" w:eastAsia="Book Antiqua" w:hAnsi="Book Antiqua"/>
          <w:shd w:val="clear" w:color="auto" w:fill="FFFFFF"/>
        </w:rPr>
        <w:t>que será encaminhada dentro do prazo de vigência da Ata de Registro de Preços</w:t>
      </w:r>
      <w:r>
        <w:rPr>
          <w:rFonts w:ascii="Book Antiqua" w:eastAsia="Book Antiqua" w:hAnsi="Book Antiqua"/>
          <w:shd w:val="clear" w:color="auto" w:fill="FFFFFF"/>
        </w:rPr>
        <w:t xml:space="preserve">, </w:t>
      </w:r>
      <w:r w:rsidRPr="00CC3304">
        <w:rPr>
          <w:rFonts w:ascii="Book Antiqua" w:eastAsia="Book Antiqua" w:hAnsi="Book Antiqua"/>
          <w:shd w:val="clear" w:color="auto" w:fill="FFFFFF"/>
        </w:rPr>
        <w:t>por parte da Administração Municipal à empresa fornecedora, nas quantidades que lhe convier</w:t>
      </w:r>
      <w:r>
        <w:rPr>
          <w:rFonts w:ascii="Book Antiqua" w:eastAsia="Book Antiqua" w:hAnsi="Book Antiqua"/>
          <w:shd w:val="clear" w:color="auto" w:fill="FFFFFF"/>
        </w:rPr>
        <w:t xml:space="preserve">, </w:t>
      </w:r>
      <w:r w:rsidRPr="00CC3304">
        <w:rPr>
          <w:rFonts w:ascii="Book Antiqua" w:eastAsia="Book Antiqua" w:hAnsi="Book Antiqua"/>
          <w:shd w:val="clear" w:color="auto" w:fill="FFFFFF"/>
        </w:rPr>
        <w:t xml:space="preserve">os serviços deverão ser executados nos prazos </w:t>
      </w:r>
      <w:proofErr w:type="spellStart"/>
      <w:r w:rsidRPr="00CC3304">
        <w:rPr>
          <w:rFonts w:ascii="Book Antiqua" w:eastAsia="Book Antiqua" w:hAnsi="Book Antiqua"/>
          <w:shd w:val="clear" w:color="auto" w:fill="FFFFFF"/>
        </w:rPr>
        <w:t>previamentes</w:t>
      </w:r>
      <w:proofErr w:type="spellEnd"/>
      <w:r w:rsidRPr="00CC3304">
        <w:rPr>
          <w:rFonts w:ascii="Book Antiqua" w:eastAsia="Book Antiqua" w:hAnsi="Book Antiqua"/>
          <w:shd w:val="clear" w:color="auto" w:fill="FFFFFF"/>
        </w:rPr>
        <w:t xml:space="preserve"> esti</w:t>
      </w:r>
      <w:r>
        <w:rPr>
          <w:rFonts w:ascii="Book Antiqua" w:eastAsia="Book Antiqua" w:hAnsi="Book Antiqua"/>
          <w:shd w:val="clear" w:color="auto" w:fill="FFFFFF"/>
        </w:rPr>
        <w:t>pulados no item 1.4 e seguintes do Termo de Referência.</w:t>
      </w:r>
    </w:p>
    <w:p w:rsidR="00034206" w:rsidRPr="00CC3304" w:rsidRDefault="00034206" w:rsidP="0003420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 xml:space="preserve">5.1.1 </w:t>
      </w:r>
      <w:r w:rsidRPr="00CC3304">
        <w:rPr>
          <w:rFonts w:ascii="Book Antiqua" w:eastAsia="Book Antiqua" w:hAnsi="Book Antiqua"/>
          <w:shd w:val="clear" w:color="auto" w:fill="FFFFFF"/>
        </w:rPr>
        <w:t>Cada evento ocorrerá nos dias e horários previstos pela Administração Municipal, sendo devidamente indicados na Ordem de Fornecimento – OF emitida pelo órgão requisitante.</w:t>
      </w:r>
    </w:p>
    <w:p w:rsidR="00034206" w:rsidRPr="00CC3304" w:rsidRDefault="00034206" w:rsidP="0003420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w:t>
      </w:r>
      <w:r w:rsidRPr="00CC3304">
        <w:rPr>
          <w:rFonts w:ascii="Book Antiqua" w:eastAsia="Book Antiqua" w:hAnsi="Book Antiqua"/>
          <w:shd w:val="clear" w:color="auto" w:fill="FFFFFF"/>
        </w:rPr>
        <w:t>.1.2 A empresa deverá apresentar-se no local, bem como no dia previsto, ou indicado na Ordem de Fornecimento – OF, respeitando-se os prazos de antecedência, com os equipamentos totalmente montados, instalados e prontos para o uso.</w:t>
      </w:r>
    </w:p>
    <w:p w:rsidR="00034206" w:rsidRPr="00CC3304" w:rsidRDefault="00034206" w:rsidP="0003420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w:t>
      </w:r>
      <w:r w:rsidRPr="00CC3304">
        <w:rPr>
          <w:rFonts w:ascii="Book Antiqua" w:eastAsia="Book Antiqua" w:hAnsi="Book Antiqua"/>
          <w:shd w:val="clear" w:color="auto" w:fill="FFFFFF"/>
        </w:rPr>
        <w:t>.1.3 A empresa será a responsável pela operação total dos equipamentos e zelar pela qualidade que estes proporcionarão ao evento.</w:t>
      </w:r>
    </w:p>
    <w:p w:rsidR="00034206" w:rsidRDefault="00034206" w:rsidP="0003420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w:t>
      </w:r>
      <w:r w:rsidRPr="00CC3304">
        <w:rPr>
          <w:rFonts w:ascii="Book Antiqua" w:eastAsia="Book Antiqua" w:hAnsi="Book Antiqua"/>
          <w:shd w:val="clear" w:color="auto" w:fill="FFFFFF"/>
        </w:rPr>
        <w:t>.1.4 Os eventos não terão previsão de término, podendo se estender devido a fatos supervenientes, não previstos pela contratante, devidamente justificados. Caso tal situação venha ocorrer, não será passível de custos extras à contratante.</w:t>
      </w:r>
    </w:p>
    <w:p w:rsidR="00034206" w:rsidRDefault="00034206" w:rsidP="0003420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5.1.5 A</w:t>
      </w:r>
      <w:r w:rsidRPr="00022086">
        <w:rPr>
          <w:rFonts w:ascii="Book Antiqua" w:eastAsia="Book Antiqua" w:hAnsi="Book Antiqua"/>
          <w:shd w:val="clear" w:color="auto" w:fill="FFFFFF"/>
        </w:rPr>
        <w:t xml:space="preserve"> </w:t>
      </w:r>
      <w:r>
        <w:rPr>
          <w:rFonts w:ascii="Book Antiqua" w:eastAsia="Book Antiqua" w:hAnsi="Book Antiqua"/>
          <w:shd w:val="clear" w:color="auto" w:fill="FFFFFF"/>
        </w:rPr>
        <w:t>empresa</w:t>
      </w:r>
      <w:r w:rsidRPr="00022086">
        <w:rPr>
          <w:rFonts w:ascii="Book Antiqua" w:eastAsia="Book Antiqua" w:hAnsi="Book Antiqua"/>
          <w:shd w:val="clear" w:color="auto" w:fill="FFFFFF"/>
        </w:rPr>
        <w:t xml:space="preserve"> obriga-se a entregar os </w:t>
      </w:r>
      <w:r w:rsidRPr="00D03F67">
        <w:rPr>
          <w:rFonts w:ascii="Book Antiqua" w:eastAsia="Book Antiqua" w:hAnsi="Book Antiqua"/>
          <w:color w:val="000000" w:themeColor="text1"/>
          <w:shd w:val="clear" w:color="auto" w:fill="FFFFFF"/>
        </w:rPr>
        <w:t>serviços</w:t>
      </w:r>
      <w:r w:rsidRPr="00022086">
        <w:rPr>
          <w:rFonts w:ascii="Book Antiqua" w:eastAsia="Book Antiqua" w:hAnsi="Book Antiqua"/>
          <w:shd w:val="clear" w:color="auto" w:fill="FFFFFF"/>
        </w:rPr>
        <w:t xml:space="preserve"> 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034206" w:rsidRDefault="00034206" w:rsidP="0003420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5.2</w:t>
      </w:r>
      <w:r w:rsidRPr="00022086">
        <w:rPr>
          <w:rFonts w:ascii="Book Antiqua" w:eastAsia="Book Antiqua" w:hAnsi="Book Antiqua"/>
        </w:rPr>
        <w:t xml:space="preserve"> No ato da entrega dos </w:t>
      </w:r>
      <w:r w:rsidRPr="00D03F67">
        <w:rPr>
          <w:rFonts w:ascii="Book Antiqua" w:eastAsia="Book Antiqua" w:hAnsi="Book Antiqua"/>
          <w:color w:val="000000" w:themeColor="text1"/>
          <w:shd w:val="clear" w:color="auto" w:fill="FFFFFF"/>
        </w:rPr>
        <w:t>serviços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w:t>
      </w:r>
      <w:r w:rsidRPr="00022086">
        <w:rPr>
          <w:rFonts w:ascii="Book Antiqua" w:eastAsia="Book Antiqua" w:hAnsi="Book Antiqua"/>
        </w:rPr>
        <w:lastRenderedPageBreak/>
        <w:t>às quantias solicitadas, que será submetida à aprovação do responsável pelo recebimento.</w:t>
      </w:r>
    </w:p>
    <w:p w:rsidR="00034206" w:rsidRDefault="00034206" w:rsidP="00034206">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p>
    <w:p w:rsidR="00034206" w:rsidRPr="00034206" w:rsidRDefault="00034206" w:rsidP="00034206">
      <w:pPr>
        <w:pStyle w:val="PargrafodaLista"/>
        <w:widowControl w:val="0"/>
        <w:numPr>
          <w:ilvl w:val="1"/>
          <w:numId w:val="39"/>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034206">
        <w:rPr>
          <w:rFonts w:ascii="Book Antiqua" w:eastAsia="Book Antiqua" w:hAnsi="Book Antiqua"/>
          <w:shd w:val="clear" w:color="auto" w:fill="FFFFFF"/>
        </w:rPr>
        <w:t xml:space="preserve">Os </w:t>
      </w:r>
      <w:r w:rsidRPr="00034206">
        <w:rPr>
          <w:rFonts w:ascii="Book Antiqua" w:eastAsia="Book Antiqua" w:hAnsi="Book Antiqua"/>
          <w:color w:val="000000" w:themeColor="text1"/>
          <w:shd w:val="clear" w:color="auto" w:fill="FFFFFF"/>
        </w:rPr>
        <w:t>serviços</w:t>
      </w:r>
      <w:r w:rsidRPr="00034206">
        <w:rPr>
          <w:rFonts w:ascii="Book Antiqua" w:eastAsia="Book Antiqua" w:hAnsi="Book Antiqua"/>
          <w:shd w:val="clear" w:color="auto" w:fill="FFFFFF"/>
        </w:rPr>
        <w:t xml:space="preserve"> serão recebidos:</w:t>
      </w:r>
    </w:p>
    <w:p w:rsidR="00034206" w:rsidRPr="00E2473C" w:rsidRDefault="00034206" w:rsidP="00034206">
      <w:pPr>
        <w:pStyle w:val="PargrafodaLista"/>
        <w:widowControl w:val="0"/>
        <w:numPr>
          <w:ilvl w:val="0"/>
          <w:numId w:val="40"/>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05 (cinco) dias úteis, </w:t>
      </w:r>
      <w:r w:rsidRPr="00E2473C">
        <w:rPr>
          <w:rFonts w:ascii="Book Antiqua" w:eastAsia="Book Antiqua" w:hAnsi="Book Antiqua"/>
          <w:shd w:val="clear" w:color="auto" w:fill="FFFFFF"/>
        </w:rPr>
        <w:t xml:space="preserve">pelo responsável por seu acompanhamento e fiscalização, </w:t>
      </w:r>
      <w:r>
        <w:rPr>
          <w:rFonts w:ascii="Book Antiqua" w:eastAsia="Book Antiqua" w:hAnsi="Book Antiqua"/>
          <w:shd w:val="clear" w:color="auto" w:fill="FFFFFF"/>
        </w:rPr>
        <w:t>mediante termo detalhado, quando verificado o cumprimento das exigências de caráter técnico;</w:t>
      </w:r>
    </w:p>
    <w:p w:rsidR="00034206" w:rsidRPr="00E2473C" w:rsidRDefault="00034206" w:rsidP="00034206">
      <w:pPr>
        <w:pStyle w:val="PargrafodaLista"/>
        <w:widowControl w:val="0"/>
        <w:numPr>
          <w:ilvl w:val="0"/>
          <w:numId w:val="40"/>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Definitivamente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D03F67">
        <w:rPr>
          <w:rFonts w:ascii="Book Antiqua" w:eastAsia="Book Antiqua" w:hAnsi="Book Antiqua"/>
          <w:b/>
          <w:color w:val="000000" w:themeColor="text1"/>
          <w:shd w:val="clear" w:color="auto" w:fill="FFFFFF"/>
        </w:rPr>
        <w:t>07 (sete)</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por servidor ou comissão designada pela autoridade competente, mediante termo detalhado que comprove o atendimento das exigências contidas neste edital e seus anexos.</w:t>
      </w:r>
    </w:p>
    <w:p w:rsidR="00034206" w:rsidRDefault="00034206" w:rsidP="00034206">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5.3.1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D03F67">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 deste edital</w:t>
      </w:r>
      <w:r w:rsidRPr="000F15DC">
        <w:rPr>
          <w:rFonts w:ascii="Book Antiqua" w:eastAsia="Book Antiqua" w:hAnsi="Book Antiqua"/>
        </w:rPr>
        <w:t>, nos</w:t>
      </w:r>
      <w:r>
        <w:rPr>
          <w:rFonts w:ascii="Book Antiqua" w:eastAsia="Book Antiqua" w:hAnsi="Book Antiqua"/>
        </w:rPr>
        <w:t xml:space="preserve"> limites estabelecidos pela lei e pela </w:t>
      </w:r>
      <w:r w:rsidRPr="00D03F67">
        <w:rPr>
          <w:rFonts w:ascii="Book Antiqua" w:eastAsia="Book Antiqua" w:hAnsi="Book Antiqua"/>
          <w:color w:val="000000" w:themeColor="text1"/>
        </w:rPr>
        <w:t>Ata de Registro de Preços.</w:t>
      </w:r>
    </w:p>
    <w:p w:rsidR="00034206" w:rsidRDefault="00034206" w:rsidP="00034206">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034206" w:rsidRDefault="00034206" w:rsidP="00034206">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5.4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Fornecimento</w:t>
      </w:r>
      <w:r w:rsidRPr="00195D34">
        <w:rPr>
          <w:rFonts w:ascii="Book Antiqua" w:eastAsia="Book Antiqua" w:hAnsi="Book Antiqua"/>
        </w:rPr>
        <w:t xml:space="preserve"> – </w:t>
      </w:r>
      <w:r>
        <w:rPr>
          <w:rFonts w:ascii="Book Antiqua" w:eastAsia="Book Antiqua" w:hAnsi="Book Antiqua"/>
        </w:rPr>
        <w:t>OF e com o Edital e seus anexos.</w:t>
      </w:r>
    </w:p>
    <w:p w:rsidR="00034206" w:rsidRDefault="00034206" w:rsidP="00034206">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5.4.1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034206" w:rsidRPr="00E61FDC" w:rsidRDefault="00034206" w:rsidP="00034206">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Pr>
          <w:rFonts w:ascii="Book Antiqua" w:eastAsia="Book Antiqua" w:hAnsi="Book Antiqua"/>
          <w:color w:val="000000" w:themeColor="text1"/>
        </w:rPr>
        <w:t>5</w:t>
      </w:r>
      <w:r w:rsidRPr="00E61FDC">
        <w:rPr>
          <w:rFonts w:ascii="Book Antiqua" w:eastAsia="Book Antiqua" w:hAnsi="Book Antiqua"/>
          <w:color w:val="000000" w:themeColor="text1"/>
        </w:rPr>
        <w:t xml:space="preserve">.4.2 Os </w:t>
      </w:r>
      <w:r w:rsidRPr="00E61FDC">
        <w:rPr>
          <w:rFonts w:ascii="Book Antiqua" w:eastAsia="Book Antiqua" w:hAnsi="Book Antiqua"/>
          <w:color w:val="000000" w:themeColor="text1"/>
          <w:shd w:val="clear" w:color="auto" w:fill="FFFFFF"/>
        </w:rPr>
        <w:t>serviços</w:t>
      </w:r>
      <w:r w:rsidRPr="00E61FDC">
        <w:rPr>
          <w:rFonts w:ascii="Book Antiqua" w:eastAsia="Book Antiqua" w:hAnsi="Book Antiqua"/>
          <w:color w:val="000000" w:themeColor="text1"/>
        </w:rPr>
        <w:t xml:space="preserve"> que rejeitados (tanto no recebimento provisório quanto no recebimento definitivo) deverão ser substituídos ou corrigidos no </w:t>
      </w:r>
      <w:r w:rsidRPr="00E61FDC">
        <w:rPr>
          <w:rFonts w:ascii="Book Antiqua" w:eastAsia="Book Antiqua" w:hAnsi="Book Antiqua"/>
          <w:color w:val="000000" w:themeColor="text1"/>
          <w:shd w:val="clear" w:color="auto" w:fill="FFFFFF"/>
        </w:rPr>
        <w:t xml:space="preserve">prazo designado pela </w:t>
      </w:r>
      <w:r w:rsidRPr="00E61FDC">
        <w:rPr>
          <w:rFonts w:ascii="Book Antiqua" w:eastAsia="Book Antiqua" w:hAnsi="Book Antiqua"/>
          <w:b/>
          <w:color w:val="000000" w:themeColor="text1"/>
          <w:shd w:val="clear" w:color="auto" w:fill="FFFFFF"/>
        </w:rPr>
        <w:t>CONTRATANTE</w:t>
      </w:r>
      <w:r w:rsidRPr="00E61FDC">
        <w:rPr>
          <w:rFonts w:ascii="Book Antiqua" w:eastAsia="Book Antiqua" w:hAnsi="Book Antiqua"/>
          <w:color w:val="000000" w:themeColor="text1"/>
          <w:shd w:val="clear" w:color="auto" w:fill="FFFFFF"/>
        </w:rPr>
        <w:t xml:space="preserve"> e em conformi</w:t>
      </w:r>
      <w:r>
        <w:rPr>
          <w:rFonts w:ascii="Book Antiqua" w:eastAsia="Book Antiqua" w:hAnsi="Book Antiqua"/>
          <w:color w:val="000000" w:themeColor="text1"/>
          <w:shd w:val="clear" w:color="auto" w:fill="FFFFFF"/>
        </w:rPr>
        <w:t>dade com o disposto no item 5</w:t>
      </w:r>
      <w:r w:rsidRPr="00E61FDC">
        <w:rPr>
          <w:rFonts w:ascii="Book Antiqua" w:eastAsia="Book Antiqua" w:hAnsi="Book Antiqua"/>
          <w:color w:val="000000" w:themeColor="text1"/>
          <w:shd w:val="clear" w:color="auto" w:fill="FFFFFF"/>
        </w:rPr>
        <w:t>.4.1, contados da data de notificação apresentada à fornecedora, sem qualquer ônus para o Município.</w:t>
      </w:r>
      <w:r w:rsidRPr="00E61FDC">
        <w:rPr>
          <w:rFonts w:ascii="Book Antiqua" w:eastAsia="Book Antiqua" w:hAnsi="Book Antiqua"/>
          <w:shd w:val="clear" w:color="auto" w:fill="FFFFFF"/>
        </w:rPr>
        <w:t xml:space="preserve"> </w:t>
      </w:r>
    </w:p>
    <w:p w:rsidR="00034206" w:rsidRDefault="00034206" w:rsidP="0003420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5.4.3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E61FDC">
        <w:rPr>
          <w:rFonts w:ascii="Book Antiqua" w:eastAsia="Book Antiqua" w:hAnsi="Book Antiqua"/>
          <w:color w:val="000000" w:themeColor="text1"/>
          <w:shd w:val="clear" w:color="auto" w:fill="FFFFFF"/>
        </w:rPr>
        <w:t>dos 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no Termo de Referência</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034206" w:rsidRDefault="00034206" w:rsidP="0003420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5.4.4 </w:t>
      </w:r>
      <w:r w:rsidRPr="00195D34">
        <w:rPr>
          <w:rFonts w:ascii="Book Antiqua" w:eastAsia="Book Antiqua" w:hAnsi="Book Antiqua"/>
          <w:shd w:val="clear" w:color="auto" w:fill="FFFFFF"/>
        </w:rPr>
        <w:t xml:space="preserve">Caso seja comprovado que </w:t>
      </w:r>
      <w:r w:rsidRPr="00E61FDC">
        <w:rPr>
          <w:rFonts w:ascii="Book Antiqua" w:eastAsia="Book Antiqua" w:hAnsi="Book Antiqua"/>
          <w:color w:val="000000" w:themeColor="text1"/>
          <w:shd w:val="clear" w:color="auto" w:fill="FFFFFF"/>
        </w:rPr>
        <w:t>os serviços</w:t>
      </w:r>
      <w:r w:rsidRPr="00195D34">
        <w:rPr>
          <w:rFonts w:ascii="Book Antiqua" w:eastAsia="Book Antiqua" w:hAnsi="Book Antiqua"/>
          <w:shd w:val="clear" w:color="auto" w:fill="FFFFFF"/>
        </w:rPr>
        <w:t xml:space="preserve"> 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C200EB" w:rsidRDefault="00034206" w:rsidP="0003420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r>
        <w:rPr>
          <w:rFonts w:ascii="Book Antiqua" w:hAnsi="Book Antiqua"/>
        </w:rPr>
        <w:t xml:space="preserve">5.4.5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 xml:space="preserve">5.3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034206" w:rsidRDefault="00034206"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p>
    <w:p w:rsidR="00C200EB" w:rsidRDefault="00C200EB" w:rsidP="00C200EB">
      <w:pPr>
        <w:widowControl w:val="0"/>
        <w:autoSpaceDE w:val="0"/>
        <w:autoSpaceDN w:val="0"/>
        <w:adjustRightInd w:val="0"/>
        <w:rPr>
          <w:rFonts w:ascii="Book Antiqua" w:hAnsi="Book Antiqua"/>
          <w:b/>
        </w:rPr>
      </w:pPr>
      <w:r>
        <w:rPr>
          <w:rFonts w:ascii="Book Antiqua" w:hAnsi="Book Antiqua"/>
          <w:b/>
        </w:rPr>
        <w:t>CLÁUSULA SEXTA – DA DOTAÇÃO ORÇAMENTÁRIA</w:t>
      </w:r>
    </w:p>
    <w:p w:rsidR="00C200EB" w:rsidRPr="00B47F46" w:rsidRDefault="00C200EB" w:rsidP="00C200EB">
      <w:pPr>
        <w:widowControl w:val="0"/>
        <w:autoSpaceDE w:val="0"/>
        <w:autoSpaceDN w:val="0"/>
        <w:adjustRightInd w:val="0"/>
        <w:rPr>
          <w:rFonts w:ascii="Book Antiqua" w:eastAsia="Book Antiqua" w:hAnsi="Book Antiqua"/>
        </w:rPr>
      </w:pPr>
      <w:r>
        <w:rPr>
          <w:rFonts w:ascii="Book Antiqua" w:eastAsia="Book Antiqua" w:hAnsi="Book Antiqua"/>
        </w:rPr>
        <w:t xml:space="preserve">6.1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F15DC">
        <w:rPr>
          <w:rFonts w:ascii="Book Antiqua" w:eastAsia="Book Antiqua" w:hAnsi="Book Antiqua"/>
        </w:rPr>
        <w:t>.</w:t>
      </w:r>
    </w:p>
    <w:p w:rsidR="00C200EB" w:rsidRPr="00B47F46" w:rsidRDefault="00C200EB" w:rsidP="00C2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C200EB" w:rsidRDefault="00C200EB" w:rsidP="00C200EB">
      <w:pPr>
        <w:widowControl w:val="0"/>
        <w:ind w:right="-852"/>
        <w:rPr>
          <w:rFonts w:ascii="Book Antiqua" w:eastAsia="Book Antiqua" w:hAnsi="Book Antiqua"/>
          <w:b/>
        </w:rPr>
      </w:pPr>
      <w:r>
        <w:rPr>
          <w:rFonts w:ascii="Book Antiqua" w:eastAsia="Book Antiqua" w:hAnsi="Book Antiqua"/>
          <w:b/>
        </w:rPr>
        <w:t>CLÁUSULA SÉTIMA – DO PAGAMENTO</w:t>
      </w:r>
    </w:p>
    <w:p w:rsidR="00C200EB" w:rsidRDefault="00C200EB" w:rsidP="00C200EB">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8D2B82">
        <w:rPr>
          <w:rFonts w:ascii="Book Antiqua" w:eastAsia="Book Antiqua" w:hAnsi="Book Antiqua"/>
          <w:b/>
          <w:color w:val="000000" w:themeColor="text1"/>
          <w:u w:val="single"/>
          <w:shd w:val="clear" w:color="auto" w:fill="FFFFFF"/>
        </w:rPr>
        <w:t>15 (</w:t>
      </w:r>
      <w:r w:rsidRPr="008D2B82">
        <w:rPr>
          <w:rFonts w:ascii="Book Antiqua" w:eastAsia="Book Antiqua" w:hAnsi="Book Antiqua"/>
          <w:b/>
          <w:i/>
          <w:color w:val="000000" w:themeColor="text1"/>
          <w:u w:val="single"/>
          <w:shd w:val="clear" w:color="auto" w:fill="FFFFFF"/>
        </w:rPr>
        <w:t>quinze</w:t>
      </w:r>
      <w:r w:rsidRPr="008D2B82">
        <w:rPr>
          <w:rFonts w:ascii="Book Antiqua" w:eastAsia="Book Antiqua" w:hAnsi="Book Antiqua"/>
          <w:b/>
          <w:color w:val="000000" w:themeColor="text1"/>
          <w:u w:val="single"/>
          <w:shd w:val="clear" w:color="auto" w:fill="FFFFFF"/>
        </w:rPr>
        <w:t>)</w:t>
      </w:r>
      <w:r w:rsidRPr="008D2B82">
        <w:rPr>
          <w:rFonts w:ascii="Book Antiqua" w:eastAsia="Book Antiqua" w:hAnsi="Book Antiqua"/>
          <w:b/>
          <w:u w:val="single"/>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w:t>
      </w:r>
      <w:r w:rsidRPr="008D2B82">
        <w:rPr>
          <w:rFonts w:ascii="Book Antiqua" w:eastAsia="Book Antiqua" w:hAnsi="Book Antiqua"/>
          <w:color w:val="000000" w:themeColor="text1"/>
        </w:rPr>
        <w:t>do 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C200EB" w:rsidRDefault="00C200EB" w:rsidP="00C200EB">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C200EB" w:rsidRDefault="00C200EB" w:rsidP="00C200EB">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C200EB" w:rsidRDefault="00C200EB" w:rsidP="00C200EB">
      <w:pPr>
        <w:widowControl w:val="0"/>
        <w:autoSpaceDE w:val="0"/>
        <w:autoSpaceDN w:val="0"/>
        <w:adjustRightInd w:val="0"/>
        <w:rPr>
          <w:rFonts w:ascii="Book Antiqua" w:hAnsi="Book Antiqua"/>
        </w:rPr>
      </w:pPr>
      <w:r>
        <w:rPr>
          <w:rFonts w:ascii="Book Antiqua" w:hAnsi="Book Antiqua"/>
        </w:rPr>
        <w:lastRenderedPageBreak/>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C200EB" w:rsidRDefault="00C200EB" w:rsidP="00C200EB">
      <w:pPr>
        <w:widowControl w:val="0"/>
        <w:autoSpaceDE w:val="0"/>
        <w:autoSpaceDN w:val="0"/>
        <w:adjustRightInd w:val="0"/>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C200EB" w:rsidRPr="00144CB6" w:rsidRDefault="00C200EB" w:rsidP="00C200EB">
      <w:pPr>
        <w:widowControl w:val="0"/>
        <w:autoSpaceDE w:val="0"/>
        <w:autoSpaceDN w:val="0"/>
        <w:adjustRightInd w:val="0"/>
        <w:rPr>
          <w:rFonts w:ascii="Book Antiqua" w:eastAsia="Book Antiqua" w:hAnsi="Book Antiqua"/>
          <w:color w:val="000000" w:themeColor="text1"/>
        </w:rPr>
      </w:pPr>
      <w:proofErr w:type="gramStart"/>
      <w:r>
        <w:rPr>
          <w:rFonts w:ascii="Book Antiqua" w:hAnsi="Book Antiqua"/>
        </w:rPr>
        <w:t xml:space="preserve">7.4 </w:t>
      </w:r>
      <w:r w:rsidRPr="00D3596E">
        <w:rPr>
          <w:rFonts w:ascii="Book Antiqua" w:eastAsia="Book Antiqua" w:hAnsi="Book Antiqua"/>
        </w:rPr>
        <w:t>Nenhum</w:t>
      </w:r>
      <w:proofErr w:type="gramEnd"/>
      <w:r w:rsidRPr="00D3596E">
        <w:rPr>
          <w:rFonts w:ascii="Book Antiqua" w:eastAsia="Book Antiqua" w:hAnsi="Book Antiqua"/>
        </w:rPr>
        <w:t xml:space="preserve"> pagamento será efetuado ao </w:t>
      </w:r>
      <w:r>
        <w:rPr>
          <w:rFonts w:ascii="Book Antiqua" w:eastAsia="Book Antiqua" w:hAnsi="Book Antiqua"/>
        </w:rPr>
        <w:t xml:space="preserve">fornecedor </w:t>
      </w:r>
      <w:r w:rsidRPr="00D3596E">
        <w:rPr>
          <w:rFonts w:ascii="Book Antiqua" w:eastAsia="Book Antiqua" w:hAnsi="Book Antiqua"/>
        </w:rPr>
        <w:t>enquanto houver pendência de liqu</w:t>
      </w:r>
      <w:r>
        <w:rPr>
          <w:rFonts w:ascii="Book Antiqua" w:eastAsia="Book Antiqua" w:hAnsi="Book Antiqua"/>
        </w:rPr>
        <w:t xml:space="preserve">idação de obrigação financeira </w:t>
      </w:r>
      <w:r w:rsidRPr="00D3596E">
        <w:rPr>
          <w:rFonts w:ascii="Book Antiqua" w:eastAsia="Book Antiqua" w:hAnsi="Book Antiqua"/>
        </w:rPr>
        <w:t xml:space="preserve">em virtude de penalidade ou inadimplência contratual, </w:t>
      </w:r>
      <w:r>
        <w:rPr>
          <w:rFonts w:ascii="Book Antiqua" w:eastAsia="Book Antiqua" w:hAnsi="Book Antiqua"/>
        </w:rPr>
        <w:t xml:space="preserve">observado o disposto no </w:t>
      </w:r>
      <w:r w:rsidRPr="00144CB6">
        <w:rPr>
          <w:rFonts w:ascii="Book Antiqua" w:eastAsia="Book Antiqua" w:hAnsi="Book Antiqua"/>
          <w:color w:val="000000" w:themeColor="text1"/>
        </w:rPr>
        <w:t xml:space="preserve">Parágrafo 3° do </w:t>
      </w:r>
      <w:r w:rsidRPr="00144CB6">
        <w:rPr>
          <w:rFonts w:ascii="Book Antiqua" w:hAnsi="Book Antiqua"/>
          <w:color w:val="000000" w:themeColor="text1"/>
        </w:rPr>
        <w:t xml:space="preserve">Art. 75 do </w:t>
      </w:r>
      <w:r w:rsidRPr="00144CB6">
        <w:rPr>
          <w:rFonts w:ascii="Book Antiqua" w:eastAsia="Book Antiqua" w:hAnsi="Book Antiqua"/>
          <w:color w:val="000000" w:themeColor="text1"/>
        </w:rPr>
        <w:t>Decreto Municipal nº 11.384/2023.</w:t>
      </w:r>
    </w:p>
    <w:p w:rsidR="00C200EB" w:rsidRDefault="00C200EB" w:rsidP="00C200EB">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C200EB" w:rsidRDefault="00C200EB" w:rsidP="00C200EB">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C200EB" w:rsidRDefault="00C200EB" w:rsidP="00C2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C200EB" w:rsidRDefault="00C200EB" w:rsidP="00C2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p>
    <w:p w:rsidR="00C200EB" w:rsidRDefault="00C200EB" w:rsidP="00C2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CLÁUSULA OITAVA – DO REAJUSTAMENTO</w:t>
      </w:r>
    </w:p>
    <w:p w:rsidR="00C200EB" w:rsidRPr="00144CB6" w:rsidRDefault="00C200EB" w:rsidP="00C2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C7E03">
        <w:rPr>
          <w:rFonts w:ascii="Book Antiqua" w:hAnsi="Book Antiqua"/>
        </w:rPr>
        <w:t>8.1</w:t>
      </w:r>
      <w:r>
        <w:rPr>
          <w:rFonts w:ascii="Book Antiqua" w:hAnsi="Book Antiqua"/>
          <w:b/>
        </w:rPr>
        <w:t xml:space="preserve"> </w:t>
      </w:r>
      <w:r>
        <w:rPr>
          <w:rFonts w:ascii="Book Antiqua" w:hAnsi="Book Antiqua"/>
        </w:rPr>
        <w:t>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144CB6">
        <w:rPr>
          <w:rFonts w:ascii="Book Antiqua" w:hAnsi="Book Antiqua"/>
          <w:color w:val="000000" w:themeColor="text1"/>
        </w:rPr>
        <w:t>na</w:t>
      </w:r>
      <w:r w:rsidRPr="00144CB6">
        <w:rPr>
          <w:rFonts w:ascii="Book Antiqua" w:hAnsi="Book Antiqua"/>
          <w:color w:val="000000" w:themeColor="text1"/>
          <w:spacing w:val="1"/>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C200EB" w:rsidRDefault="00C200EB" w:rsidP="00C2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8.1.1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C200EB" w:rsidRDefault="00C200EB" w:rsidP="00C2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sidRPr="001A09E8">
        <w:rPr>
          <w:rFonts w:ascii="Book Antiqua" w:eastAsia="Book Antiqua" w:hAnsi="Book Antiqua"/>
        </w:rPr>
        <w:t xml:space="preserve">8.1.2 As alterações de preços oriundos de </w:t>
      </w:r>
      <w:r w:rsidRPr="001A09E8">
        <w:rPr>
          <w:rFonts w:ascii="Book Antiqua" w:hAnsi="Book Antiqua"/>
        </w:rPr>
        <w:t>reajuste, repactuação ou revisão</w:t>
      </w:r>
      <w:r w:rsidRPr="001A09E8">
        <w:rPr>
          <w:rFonts w:ascii="Book Antiqua" w:eastAsia="Book Antiqua" w:hAnsi="Book Antiqua"/>
        </w:rPr>
        <w:t xml:space="preserve"> serão publicadas na imprensa oficial.</w:t>
      </w:r>
    </w:p>
    <w:p w:rsidR="00C200EB" w:rsidRDefault="00C200EB" w:rsidP="00C2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p>
    <w:p w:rsidR="00C200EB" w:rsidRPr="003E4B60" w:rsidRDefault="00C200EB" w:rsidP="00C200EB">
      <w:pPr>
        <w:tabs>
          <w:tab w:val="left" w:pos="9498"/>
        </w:tabs>
        <w:ind w:right="-852"/>
        <w:rPr>
          <w:rFonts w:ascii="Book Antiqua" w:hAnsi="Book Antiqua"/>
          <w:b/>
        </w:rPr>
      </w:pPr>
      <w:r w:rsidRPr="00AB50E2">
        <w:rPr>
          <w:rFonts w:ascii="Book Antiqua" w:hAnsi="Book Antiqua"/>
          <w:b/>
        </w:rPr>
        <w:t>CLÁUSULA NONA – DA AMPLIAÇÃO E DA REDUÇÃO</w:t>
      </w:r>
    </w:p>
    <w:p w:rsidR="00C200EB" w:rsidRDefault="00C200EB" w:rsidP="00C200EB">
      <w:pPr>
        <w:tabs>
          <w:tab w:val="left" w:pos="9498"/>
        </w:tabs>
        <w:ind w:right="-852"/>
        <w:rPr>
          <w:rFonts w:ascii="Book Antiqua" w:hAnsi="Book Antiqua"/>
          <w:color w:val="000000" w:themeColor="text1"/>
        </w:rPr>
      </w:pPr>
      <w:r>
        <w:rPr>
          <w:rFonts w:ascii="Book Antiqua" w:hAnsi="Book Antiqua"/>
        </w:rPr>
        <w:t xml:space="preserve">9.1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couber, as </w:t>
      </w:r>
      <w:r w:rsidRPr="0048495A">
        <w:rPr>
          <w:rFonts w:ascii="Book Antiqua" w:hAnsi="Book Antiqua"/>
        </w:rPr>
        <w:t xml:space="preserve">normas e os mesmos pressupostos previstos </w:t>
      </w:r>
      <w:r w:rsidRPr="00144CB6">
        <w:rPr>
          <w:rFonts w:ascii="Book Antiqua" w:hAnsi="Book Antiqua"/>
          <w:color w:val="000000" w:themeColor="text1"/>
        </w:rPr>
        <w:t>na 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C200EB" w:rsidRDefault="00C200EB" w:rsidP="00C200EB">
      <w:pPr>
        <w:tabs>
          <w:tab w:val="left" w:pos="9498"/>
        </w:tabs>
        <w:ind w:right="-852"/>
        <w:rPr>
          <w:rFonts w:ascii="Book Antiqua" w:hAnsi="Book Antiqua"/>
        </w:rPr>
      </w:pPr>
    </w:p>
    <w:p w:rsidR="00C200EB" w:rsidRPr="00627233" w:rsidRDefault="00C200EB" w:rsidP="00C200E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DÉCIMA – DAS </w:t>
      </w:r>
      <w:r w:rsidRPr="00627233">
        <w:rPr>
          <w:rFonts w:ascii="Book Antiqua" w:hAnsi="Book Antiqua"/>
          <w:b/>
        </w:rPr>
        <w:t>OBRIGAÇÕES DA CONTRATADA</w:t>
      </w:r>
    </w:p>
    <w:p w:rsidR="00C200EB" w:rsidRDefault="00C200EB" w:rsidP="00C200EB">
      <w:pPr>
        <w:rPr>
          <w:rFonts w:ascii="Book Antiqua" w:hAnsi="Book Antiqua"/>
        </w:rPr>
      </w:pPr>
      <w:r>
        <w:rPr>
          <w:rFonts w:ascii="Book Antiqua" w:hAnsi="Book Antiqua"/>
        </w:rPr>
        <w:t xml:space="preserve">10.1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C200EB" w:rsidRDefault="00C200EB" w:rsidP="00C200EB">
      <w:pPr>
        <w:rPr>
          <w:rFonts w:ascii="Book Antiqua" w:hAnsi="Book Antiqua"/>
        </w:rPr>
      </w:pPr>
      <w:r>
        <w:rPr>
          <w:rFonts w:ascii="Book Antiqua" w:hAnsi="Book Antiqua"/>
        </w:rPr>
        <w:t>10.1.1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Ata de Registro de Preços</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C200EB" w:rsidRDefault="00C200EB" w:rsidP="00C200EB">
      <w:pPr>
        <w:rPr>
          <w:rFonts w:ascii="Book Antiqua" w:hAnsi="Book Antiqua"/>
        </w:rPr>
      </w:pPr>
      <w:r>
        <w:rPr>
          <w:rFonts w:ascii="Book Antiqua" w:hAnsi="Book Antiqua"/>
        </w:rPr>
        <w:t xml:space="preserve">10.1.2 </w:t>
      </w:r>
      <w:r w:rsidRPr="00E45CF3">
        <w:rPr>
          <w:rFonts w:ascii="Book Antiqua" w:hAnsi="Book Antiqua"/>
        </w:rPr>
        <w:t xml:space="preserve">Assinar </w:t>
      </w:r>
      <w:r>
        <w:rPr>
          <w:rFonts w:ascii="Book Antiqua" w:hAnsi="Book Antiqua"/>
        </w:rPr>
        <w:t>a Ata de Registro de Preços</w:t>
      </w:r>
      <w:r>
        <w:rPr>
          <w:rFonts w:ascii="Book Antiqua" w:eastAsia="Book Antiqua" w:hAnsi="Book Antiqua"/>
          <w:b/>
        </w:rPr>
        <w:t xml:space="preserve">, </w:t>
      </w:r>
      <w:r>
        <w:rPr>
          <w:rFonts w:ascii="Book Antiqua" w:eastAsia="Book Antiqua" w:hAnsi="Book Antiqua"/>
        </w:rPr>
        <w:t>devendo firmá-la e devolvê-la</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35"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C200EB" w:rsidRDefault="00C200EB" w:rsidP="00C200E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10.1.3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dos </w:t>
      </w:r>
      <w:r w:rsidRPr="008D2B82">
        <w:rPr>
          <w:rFonts w:ascii="Book Antiqua" w:eastAsia="Book Antiqua" w:hAnsi="Book Antiqua"/>
          <w:color w:val="000000" w:themeColor="text1"/>
          <w:shd w:val="clear" w:color="auto" w:fill="FFFFFF"/>
        </w:rPr>
        <w:t>serviços</w:t>
      </w:r>
      <w:r w:rsidRPr="00627233">
        <w:rPr>
          <w:rFonts w:ascii="Book Antiqua" w:hAnsi="Book Antiqua" w:cs="Book Antiqua"/>
        </w:rPr>
        <w:t xml:space="preserve"> 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C200EB" w:rsidRDefault="00C200EB" w:rsidP="00C200E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10.1.3.1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C200EB" w:rsidRDefault="00C200EB" w:rsidP="00C200E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C200EB" w:rsidRDefault="00C200EB" w:rsidP="00C200E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lastRenderedPageBreak/>
        <w:t xml:space="preserve">10.1.5 </w:t>
      </w:r>
      <w:r w:rsidRPr="008835D1">
        <w:rPr>
          <w:rFonts w:ascii="Book Antiqua" w:hAnsi="Book Antiqua" w:cs="Book Antiqua"/>
          <w:bCs/>
        </w:rPr>
        <w:t xml:space="preserve">Garantir </w:t>
      </w:r>
      <w:r w:rsidRPr="008D2B82">
        <w:rPr>
          <w:rFonts w:ascii="Book Antiqua" w:hAnsi="Book Antiqua" w:cs="Book Antiqua"/>
          <w:bCs/>
          <w:color w:val="000000" w:themeColor="text1"/>
        </w:rPr>
        <w:t xml:space="preserve">os </w:t>
      </w:r>
      <w:r w:rsidRPr="008D2B82">
        <w:rPr>
          <w:rFonts w:ascii="Book Antiqua" w:eastAsia="Book Antiqua" w:hAnsi="Book Antiqua"/>
          <w:color w:val="000000" w:themeColor="text1"/>
          <w:shd w:val="clear" w:color="auto" w:fill="FFFFFF"/>
        </w:rPr>
        <w:t>serviços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C200EB" w:rsidRDefault="00C200EB" w:rsidP="00C200E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w:t>
      </w:r>
      <w:r w:rsidRPr="008D2B82">
        <w:rPr>
          <w:rFonts w:ascii="Book Antiqua" w:hAnsi="Book Antiqua" w:cs="Book Antiqua"/>
          <w:bCs/>
          <w:color w:val="000000" w:themeColor="text1"/>
        </w:rPr>
        <w:t xml:space="preserve">os </w:t>
      </w:r>
      <w:r w:rsidRPr="008D2B82">
        <w:rPr>
          <w:rFonts w:ascii="Book Antiqua" w:eastAsia="Book Antiqua" w:hAnsi="Book Antiqua"/>
          <w:color w:val="000000" w:themeColor="text1"/>
          <w:shd w:val="clear" w:color="auto" w:fill="FFFFFF"/>
        </w:rPr>
        <w:t>serviços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C200EB" w:rsidRDefault="00C200EB" w:rsidP="00C200E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10.1.6 </w:t>
      </w:r>
      <w:r w:rsidRPr="008835D1">
        <w:rPr>
          <w:rFonts w:ascii="Book Antiqua" w:hAnsi="Book Antiqua" w:cs="Book Antiqua"/>
          <w:bCs/>
        </w:rPr>
        <w:t xml:space="preserve">Fornecer </w:t>
      </w:r>
      <w:r w:rsidRPr="008D2B82">
        <w:rPr>
          <w:rFonts w:ascii="Book Antiqua" w:eastAsia="Book Antiqua" w:hAnsi="Book Antiqua"/>
          <w:color w:val="000000" w:themeColor="text1"/>
          <w:shd w:val="clear" w:color="auto" w:fill="FFFFFF"/>
        </w:rPr>
        <w:t>serviços</w:t>
      </w:r>
      <w:r w:rsidRPr="008835D1">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C200EB" w:rsidRPr="00C625B7" w:rsidRDefault="00C200EB" w:rsidP="00C2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10.1.7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C200EB" w:rsidRDefault="00C200EB" w:rsidP="00C2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10.1.8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36"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C200EB" w:rsidRDefault="00C200EB" w:rsidP="00C2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10.1.8.1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C200EB" w:rsidRDefault="00C200EB" w:rsidP="00C2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10.1.9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15" w:name="_Hlk128149691"/>
      <w:r w:rsidRPr="005A540C">
        <w:rPr>
          <w:rFonts w:ascii="Book Antiqua" w:eastAsia="Book Antiqua" w:hAnsi="Book Antiqua"/>
          <w:b/>
        </w:rPr>
        <w:t>CONTRATANTE</w:t>
      </w:r>
      <w:bookmarkEnd w:id="15"/>
      <w:r w:rsidRPr="006C5B51">
        <w:rPr>
          <w:rFonts w:ascii="Book Antiqua" w:eastAsia="Book Antiqua" w:hAnsi="Book Antiqua"/>
        </w:rPr>
        <w:t>.</w:t>
      </w:r>
    </w:p>
    <w:p w:rsidR="00C200EB" w:rsidRDefault="00C200EB" w:rsidP="00C2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10.1.9.1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C200EB" w:rsidRDefault="00C200EB" w:rsidP="00C200E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10.1.10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w:t>
      </w:r>
      <w:r w:rsidRPr="008D2B82">
        <w:rPr>
          <w:rFonts w:ascii="Book Antiqua" w:eastAsia="Book Antiqua" w:hAnsi="Book Antiqua"/>
          <w:color w:val="000000" w:themeColor="text1"/>
          <w:shd w:val="clear" w:color="auto" w:fill="FFFFFF"/>
        </w:rPr>
        <w:t>dos 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w:t>
      </w:r>
      <w:r w:rsidRPr="008D2B82">
        <w:rPr>
          <w:rFonts w:ascii="Book Antiqua" w:eastAsia="Book Antiqua" w:hAnsi="Book Antiqua"/>
          <w:color w:val="000000" w:themeColor="text1"/>
          <w:shd w:val="clear" w:color="auto" w:fill="FFFFFF"/>
        </w:rPr>
        <w:t>os serviços</w:t>
      </w:r>
      <w:r w:rsidRPr="00C57427">
        <w:rPr>
          <w:rFonts w:ascii="Book Antiqua" w:eastAsia="Book Antiqua" w:hAnsi="Book Antiqua"/>
          <w:shd w:val="clear" w:color="auto" w:fill="FFFFFF"/>
        </w:rPr>
        <w:t xml:space="preserve"> entregues não estão de acordo com as especificações do Edital e seus anexos.</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w:t>
      </w:r>
      <w:r w:rsidRPr="00835F7C">
        <w:rPr>
          <w:rFonts w:ascii="Book Antiqua" w:hAnsi="Book Antiqua" w:cs="Book Antiqua"/>
          <w:bCs/>
        </w:rPr>
        <w:lastRenderedPageBreak/>
        <w:t xml:space="preserve">documentos relativos à execução </w:t>
      </w:r>
      <w:r>
        <w:rPr>
          <w:rFonts w:ascii="Book Antiqua" w:hAnsi="Book Antiqua" w:cs="Book Antiqua"/>
          <w:bCs/>
        </w:rPr>
        <w:t>do objeto contratado</w:t>
      </w:r>
      <w:r w:rsidRPr="00835F7C">
        <w:rPr>
          <w:rFonts w:ascii="Book Antiqua" w:hAnsi="Book Antiqua" w:cs="Book Antiqua"/>
          <w:bCs/>
        </w:rPr>
        <w:t>.</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37"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10.1.17 </w:t>
      </w:r>
      <w:r w:rsidRPr="00627233">
        <w:rPr>
          <w:rFonts w:ascii="Book Antiqua" w:hAnsi="Book Antiqua" w:cs="Book Antiqua"/>
          <w:bCs/>
        </w:rPr>
        <w:t>Apresentar os documentos fiscais em conformidade com a legislação vigente.</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10.1.20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C200EB" w:rsidRPr="00F1185E"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10.1.21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C200EB" w:rsidRPr="00793ED3"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10.1.22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C200EB" w:rsidRPr="00793ED3"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C200EB" w:rsidRPr="00793ED3"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C200EB" w:rsidRPr="00793ED3"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8D2B82" w:rsidRDefault="008D2B82" w:rsidP="00C06F1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rPr>
          <w:rFonts w:ascii="Book Antiqua" w:eastAsia="Book Antiqua" w:hAnsi="Book Antiqua"/>
          <w:color w:val="000000" w:themeColor="text1"/>
        </w:rPr>
      </w:pPr>
      <w:r>
        <w:rPr>
          <w:rFonts w:ascii="Book Antiqua" w:eastAsia="Book Antiqua" w:hAnsi="Book Antiqua"/>
          <w:color w:val="000000" w:themeColor="text1"/>
        </w:rPr>
        <w:t>10.1.23 A</w:t>
      </w:r>
      <w:r w:rsidRPr="00082694">
        <w:rPr>
          <w:rFonts w:ascii="Book Antiqua" w:eastAsia="Book Antiqua" w:hAnsi="Book Antiqua"/>
          <w:color w:val="000000" w:themeColor="text1"/>
        </w:rPr>
        <w:t xml:space="preserve">presentar as Anotações de </w:t>
      </w:r>
      <w:r>
        <w:rPr>
          <w:rFonts w:ascii="Book Antiqua" w:eastAsia="Book Antiqua" w:hAnsi="Book Antiqua"/>
          <w:color w:val="000000" w:themeColor="text1"/>
        </w:rPr>
        <w:t xml:space="preserve">Responsabilidade Técnica – </w:t>
      </w:r>
      <w:proofErr w:type="spellStart"/>
      <w:r>
        <w:rPr>
          <w:rFonts w:ascii="Book Antiqua" w:eastAsia="Book Antiqua" w:hAnsi="Book Antiqua"/>
          <w:color w:val="000000" w:themeColor="text1"/>
        </w:rPr>
        <w:t>ART’S</w:t>
      </w:r>
      <w:proofErr w:type="spellEnd"/>
      <w:r w:rsidRPr="00082694">
        <w:rPr>
          <w:rFonts w:ascii="Book Antiqua" w:eastAsia="Book Antiqua" w:hAnsi="Book Antiqua"/>
          <w:color w:val="000000" w:themeColor="text1"/>
        </w:rPr>
        <w:t xml:space="preserve"> e o Atestado de Regularidade do Corpo de Bombeiros quando assim se fizer necessário;</w:t>
      </w:r>
    </w:p>
    <w:p w:rsidR="008D2B82" w:rsidRDefault="008D2B82" w:rsidP="00C06F1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rPr>
          <w:rFonts w:ascii="Book Antiqua" w:eastAsia="Book Antiqua" w:hAnsi="Book Antiqua"/>
          <w:color w:val="000000" w:themeColor="text1"/>
        </w:rPr>
      </w:pPr>
      <w:r>
        <w:rPr>
          <w:rFonts w:ascii="Book Antiqua" w:eastAsia="Book Antiqua" w:hAnsi="Book Antiqua"/>
          <w:color w:val="000000" w:themeColor="text1"/>
        </w:rPr>
        <w:t xml:space="preserve">10.1.24 </w:t>
      </w:r>
      <w:r w:rsidRPr="00082694">
        <w:rPr>
          <w:rFonts w:ascii="Book Antiqua" w:eastAsia="Book Antiqua" w:hAnsi="Book Antiqua"/>
          <w:color w:val="000000" w:themeColor="text1"/>
        </w:rPr>
        <w:t xml:space="preserve">Executar todos os serviços e instalações de acordo com as especificações e demais elementos técnicos que integram </w:t>
      </w:r>
      <w:r w:rsidR="001E7365">
        <w:rPr>
          <w:rFonts w:ascii="Book Antiqua" w:eastAsia="Book Antiqua" w:hAnsi="Book Antiqua"/>
          <w:color w:val="000000" w:themeColor="text1"/>
        </w:rPr>
        <w:t>o</w:t>
      </w:r>
      <w:r w:rsidRPr="00082694">
        <w:rPr>
          <w:rFonts w:ascii="Book Antiqua" w:eastAsia="Book Antiqua" w:hAnsi="Book Antiqua"/>
          <w:color w:val="000000" w:themeColor="text1"/>
        </w:rPr>
        <w:t xml:space="preserve"> Termo de Referência, obedecendo rigorosamente as Normas Técnicas da ABNT, das Concessionárias de Serviços Públicos e Normas de Segurança;</w:t>
      </w:r>
    </w:p>
    <w:p w:rsidR="008D2B82" w:rsidRDefault="008D2B82" w:rsidP="00C06F1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rPr>
          <w:rFonts w:ascii="Book Antiqua" w:eastAsia="Book Antiqua" w:hAnsi="Book Antiqua"/>
          <w:color w:val="000000" w:themeColor="text1"/>
        </w:rPr>
      </w:pPr>
      <w:r>
        <w:rPr>
          <w:rFonts w:ascii="Book Antiqua" w:eastAsia="Book Antiqua" w:hAnsi="Book Antiqua"/>
          <w:color w:val="000000" w:themeColor="text1"/>
        </w:rPr>
        <w:t xml:space="preserve">10.1.25 </w:t>
      </w:r>
      <w:r w:rsidRPr="00082694">
        <w:rPr>
          <w:rFonts w:ascii="Book Antiqua" w:eastAsia="Book Antiqua" w:hAnsi="Book Antiqua"/>
          <w:color w:val="000000" w:themeColor="text1"/>
        </w:rPr>
        <w:t>Todos os serviços solicitados deverão obedecer às normas de segurança impostas pelos Órgãos de Controle correspondentes;</w:t>
      </w:r>
    </w:p>
    <w:p w:rsidR="008D2B82" w:rsidRDefault="008D2B82" w:rsidP="00C06F1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rPr>
          <w:rFonts w:ascii="Book Antiqua" w:eastAsia="Book Antiqua" w:hAnsi="Book Antiqua"/>
          <w:color w:val="000000" w:themeColor="text1"/>
        </w:rPr>
      </w:pPr>
      <w:r>
        <w:rPr>
          <w:rFonts w:ascii="Book Antiqua" w:eastAsia="Book Antiqua" w:hAnsi="Book Antiqua"/>
          <w:color w:val="000000" w:themeColor="text1"/>
        </w:rPr>
        <w:t xml:space="preserve">10.1.26 </w:t>
      </w:r>
      <w:r w:rsidRPr="00082694">
        <w:rPr>
          <w:rFonts w:ascii="Book Antiqua" w:eastAsia="Book Antiqua" w:hAnsi="Book Antiqua"/>
          <w:color w:val="000000" w:themeColor="text1"/>
        </w:rPr>
        <w:t>Retirar todo o entulho decorrente da execução dos serviços, deixando o local totalmente limpo para o evento;</w:t>
      </w:r>
    </w:p>
    <w:p w:rsidR="008D2B82" w:rsidRDefault="008D2B82" w:rsidP="00C06F1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rPr>
          <w:rFonts w:ascii="Book Antiqua" w:eastAsia="Book Antiqua" w:hAnsi="Book Antiqua"/>
          <w:color w:val="000000" w:themeColor="text1"/>
        </w:rPr>
      </w:pPr>
      <w:r>
        <w:rPr>
          <w:rFonts w:ascii="Book Antiqua" w:eastAsia="Book Antiqua" w:hAnsi="Book Antiqua"/>
          <w:color w:val="000000" w:themeColor="text1"/>
        </w:rPr>
        <w:t>10.1.27</w:t>
      </w:r>
      <w:r w:rsidRPr="00F1185E">
        <w:rPr>
          <w:rFonts w:ascii="Book Antiqua" w:eastAsia="Book Antiqua" w:hAnsi="Book Antiqua"/>
          <w:color w:val="000000" w:themeColor="text1"/>
        </w:rPr>
        <w:t xml:space="preserve"> Cumprir rigorosamente com o disposto no Edital e demais anexos.</w:t>
      </w:r>
    </w:p>
    <w:p w:rsidR="00C200EB" w:rsidRPr="00627233"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lastRenderedPageBreak/>
        <w:t xml:space="preserve">CLÁUSULA DÉCIMA PRIMEIRA – DAS </w:t>
      </w:r>
      <w:r w:rsidRPr="00627233">
        <w:rPr>
          <w:rFonts w:ascii="Book Antiqua" w:hAnsi="Book Antiqua"/>
          <w:b/>
        </w:rPr>
        <w:t xml:space="preserve">OBRIGAÇÕES DA </w:t>
      </w:r>
      <w:r w:rsidRPr="00627233">
        <w:rPr>
          <w:rFonts w:ascii="Book Antiqua" w:hAnsi="Book Antiqua" w:cs="Book Antiqua"/>
          <w:b/>
          <w:bCs/>
        </w:rPr>
        <w:t>CONTRATANTE</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dos </w:t>
      </w:r>
      <w:r w:rsidRPr="00E16144">
        <w:rPr>
          <w:rFonts w:ascii="Book Antiqua" w:eastAsia="Book Antiqua" w:hAnsi="Book Antiqua"/>
          <w:color w:val="000000" w:themeColor="text1"/>
          <w:shd w:val="clear" w:color="auto" w:fill="FFFFFF"/>
        </w:rPr>
        <w:t>serviços</w:t>
      </w:r>
      <w:r w:rsidRPr="00E16144">
        <w:rPr>
          <w:rFonts w:ascii="Book Antiqua" w:hAnsi="Book Antiqua" w:cs="Book Antiqua"/>
          <w:color w:val="000000" w:themeColor="text1"/>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Pr="00E16144">
        <w:rPr>
          <w:rFonts w:ascii="Book Antiqua" w:eastAsia="Book Antiqua" w:hAnsi="Book Antiqua"/>
          <w:color w:val="000000" w:themeColor="text1"/>
          <w:shd w:val="clear" w:color="auto" w:fill="FFFFFF"/>
        </w:rPr>
        <w:t>serviços</w:t>
      </w:r>
      <w:r>
        <w:rPr>
          <w:rFonts w:ascii="Book Antiqua" w:hAnsi="Book Antiqua" w:cs="Book Antiqua"/>
          <w:bCs/>
        </w:rPr>
        <w:t xml:space="preserve"> fornecidos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11.7 </w:t>
      </w:r>
      <w:r w:rsidRPr="00627233">
        <w:rPr>
          <w:rFonts w:ascii="Book Antiqua" w:hAnsi="Book Antiqua" w:cs="Book Antiqua"/>
          <w:bCs/>
        </w:rPr>
        <w:t>Exigir o cumprimento dos recolhimentos tributários, trabalhistas e previdenciários através dos documentos pertinentes.</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11.8 A</w:t>
      </w:r>
      <w:r w:rsidRPr="00627233">
        <w:rPr>
          <w:rFonts w:ascii="Book Antiqua" w:hAnsi="Book Antiqua" w:cs="Book Antiqua"/>
          <w:bCs/>
        </w:rPr>
        <w:t>testar nas notas fiscais o efetivo fornecimento do objeto e o seu aceite.</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7B6A62">
        <w:rPr>
          <w:rFonts w:ascii="Book Antiqua" w:hAnsi="Book Antiqua" w:cs="Book Antiqua"/>
          <w:b/>
          <w:bCs/>
        </w:rPr>
        <w:t>CONTRATADA</w:t>
      </w:r>
      <w:r w:rsidRPr="00D166FA">
        <w:rPr>
          <w:rFonts w:ascii="Book Antiqua" w:hAnsi="Book Antiqua" w:cs="Book Antiqua"/>
          <w:bCs/>
        </w:rPr>
        <w:t>, de seus empregados, prepostos ou subordinados.</w:t>
      </w:r>
    </w:p>
    <w:p w:rsidR="00C200EB" w:rsidRDefault="00C200EB" w:rsidP="00C2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C200EB" w:rsidRDefault="00C200EB" w:rsidP="00C2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C200EB" w:rsidRDefault="00C200EB" w:rsidP="00C2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662D90">
        <w:rPr>
          <w:rFonts w:ascii="Book Antiqua" w:hAnsi="Book Antiqua"/>
          <w:b/>
        </w:rPr>
        <w:t>CLÁUSULA DÉCIMA SEGUNDA – DA FISCALIZAÇÃO</w:t>
      </w:r>
    </w:p>
    <w:p w:rsidR="00C200EB" w:rsidRDefault="00C200EB" w:rsidP="00C2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12.1 </w:t>
      </w:r>
      <w:r w:rsidRPr="00622BAA">
        <w:rPr>
          <w:rFonts w:ascii="Book Antiqua" w:eastAsia="Book Antiqua" w:hAnsi="Book Antiqua"/>
        </w:rPr>
        <w:t xml:space="preserve">A entrega do </w:t>
      </w:r>
      <w:r w:rsidRPr="00950F53">
        <w:rPr>
          <w:rFonts w:ascii="Book Antiqua" w:eastAsia="Book Antiqua" w:hAnsi="Book Antiqua"/>
          <w:color w:val="000000" w:themeColor="text1"/>
          <w:shd w:val="clear" w:color="auto" w:fill="FFFFFF"/>
        </w:rPr>
        <w:t>serviço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com base nos critérios previstos no Edital e anexos</w:t>
      </w:r>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C200EB" w:rsidRPr="00D31CAC" w:rsidRDefault="00C200EB" w:rsidP="00C2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eastAsia="Book Antiqua" w:hAnsi="Book Antiqua"/>
        </w:rPr>
        <w:t>12.2 A</w:t>
      </w:r>
      <w:r w:rsidRPr="00387457">
        <w:rPr>
          <w:rFonts w:ascii="Book Antiqua" w:eastAsia="Book Antiqua" w:hAnsi="Book Antiqua"/>
        </w:rPr>
        <w:t xml:space="preserve"> fiscalização representará o Município de </w:t>
      </w:r>
      <w:r>
        <w:rPr>
          <w:rFonts w:ascii="Book Antiqua" w:eastAsia="Book Antiqua" w:hAnsi="Book Antiqua"/>
        </w:rPr>
        <w:t>Gaspar</w:t>
      </w:r>
      <w:r w:rsidRPr="00387457">
        <w:rPr>
          <w:rFonts w:ascii="Book Antiqua" w:eastAsia="Book Antiqua" w:hAnsi="Book Antiqua"/>
        </w:rPr>
        <w:t xml:space="preserve"> e terá as seguintes atribuições</w:t>
      </w:r>
      <w:r>
        <w:rPr>
          <w:rFonts w:ascii="Book Antiqua" w:eastAsia="Book Antiqua" w:hAnsi="Book Antiqua"/>
        </w:rPr>
        <w:t xml:space="preserve">, nos termos do </w:t>
      </w:r>
      <w:r w:rsidRPr="00D31CAC">
        <w:rPr>
          <w:rFonts w:ascii="Book Antiqua" w:eastAsia="Book Antiqua" w:hAnsi="Book Antiqua"/>
          <w:color w:val="000000" w:themeColor="text1"/>
        </w:rPr>
        <w:t xml:space="preserve">Parágrafo 1° do </w:t>
      </w:r>
      <w:r w:rsidRPr="00D31CAC">
        <w:rPr>
          <w:rFonts w:ascii="Book Antiqua" w:hAnsi="Book Antiqua"/>
          <w:color w:val="000000" w:themeColor="text1"/>
        </w:rPr>
        <w:t xml:space="preserve">Art. 72 do </w:t>
      </w:r>
      <w:r w:rsidRPr="00D31CAC">
        <w:rPr>
          <w:rFonts w:ascii="Book Antiqua" w:eastAsia="Book Antiqua" w:hAnsi="Book Antiqua"/>
          <w:color w:val="000000" w:themeColor="text1"/>
        </w:rPr>
        <w:t xml:space="preserve">Decreto Municipal nº 11.384/2023: </w:t>
      </w:r>
    </w:p>
    <w:p w:rsidR="00C200EB" w:rsidRPr="00682DB6" w:rsidRDefault="00C200EB" w:rsidP="00C200EB">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Pr="00950F53">
        <w:rPr>
          <w:rFonts w:ascii="Book Antiqua" w:eastAsia="Book Antiqua" w:hAnsi="Book Antiqua"/>
          <w:color w:val="000000" w:themeColor="text1"/>
          <w:shd w:val="clear" w:color="auto" w:fill="FFFFFF"/>
        </w:rPr>
        <w:t>serviço</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C200EB" w:rsidRPr="00682DB6" w:rsidRDefault="00C200EB" w:rsidP="00C200EB">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controle das Ordens de Fornecimento – OF emitidas e cumpridas, quando cabíveis;</w:t>
      </w:r>
    </w:p>
    <w:p w:rsidR="00C200EB" w:rsidRPr="00682DB6" w:rsidRDefault="00C200EB" w:rsidP="00C200EB">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Pr="00950F53">
        <w:rPr>
          <w:rFonts w:ascii="Book Antiqua" w:eastAsia="Book Antiqua" w:hAnsi="Book Antiqua"/>
          <w:color w:val="000000" w:themeColor="text1"/>
          <w:shd w:val="clear" w:color="auto" w:fill="FFFFFF"/>
        </w:rPr>
        <w:t>serviço</w:t>
      </w:r>
      <w:r w:rsidRPr="00682DB6">
        <w:rPr>
          <w:rFonts w:ascii="Book Antiqua" w:eastAsia="Book Antiqua" w:hAnsi="Book Antiqua"/>
        </w:rPr>
        <w:t xml:space="preserve"> e da alocação dos recursos necessários, de acordo com o objeto deste instrumento e respectivas cláusulas;</w:t>
      </w:r>
    </w:p>
    <w:p w:rsidR="00C200EB" w:rsidRPr="00682DB6" w:rsidRDefault="00C200EB" w:rsidP="00C200EB">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C200EB" w:rsidRPr="00682DB6" w:rsidRDefault="00C200EB" w:rsidP="00C200EB">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950F53">
        <w:rPr>
          <w:rFonts w:ascii="Book Antiqua" w:eastAsia="Book Antiqua" w:hAnsi="Book Antiqua"/>
          <w:color w:val="000000" w:themeColor="text1"/>
          <w:shd w:val="clear" w:color="auto" w:fill="FFFFFF"/>
        </w:rPr>
        <w:t>serviço</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C200EB" w:rsidRPr="00682DB6" w:rsidRDefault="00C200EB" w:rsidP="00C200EB">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C200EB" w:rsidRPr="00682DB6" w:rsidRDefault="00C200EB" w:rsidP="00C200EB">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C200EB" w:rsidRPr="00682DB6" w:rsidRDefault="00C200EB" w:rsidP="00C200EB">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w:t>
      </w:r>
      <w:r w:rsidRPr="00950F53">
        <w:rPr>
          <w:rFonts w:ascii="Book Antiqua" w:eastAsia="Book Antiqua" w:hAnsi="Book Antiqua"/>
          <w:color w:val="000000" w:themeColor="text1"/>
        </w:rPr>
        <w:t xml:space="preserve">do </w:t>
      </w:r>
      <w:r w:rsidRPr="00950F53">
        <w:rPr>
          <w:rFonts w:ascii="Book Antiqua" w:eastAsia="Book Antiqua" w:hAnsi="Book Antiqua"/>
          <w:color w:val="000000" w:themeColor="text1"/>
          <w:shd w:val="clear" w:color="auto" w:fill="FFFFFF"/>
        </w:rPr>
        <w:t>serviço</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C200EB" w:rsidRPr="00FA6E86" w:rsidRDefault="00C200EB" w:rsidP="00C2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12</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C200EB" w:rsidRPr="00C60E98" w:rsidRDefault="00C200EB" w:rsidP="00C2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C60E98">
        <w:rPr>
          <w:rFonts w:ascii="Book Antiqua" w:hAnsi="Book Antiqua"/>
          <w:color w:val="000000" w:themeColor="text1"/>
        </w:rPr>
        <w:t xml:space="preserve">12.4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 xml:space="preserve">rtigos 14 e </w:t>
      </w:r>
      <w:r w:rsidRPr="00C60E98">
        <w:rPr>
          <w:rFonts w:ascii="Book Antiqua" w:eastAsia="Book Antiqua" w:hAnsi="Book Antiqua"/>
          <w:color w:val="000000" w:themeColor="text1"/>
          <w:shd w:val="clear" w:color="auto" w:fill="FFFFFF"/>
        </w:rPr>
        <w:lastRenderedPageBreak/>
        <w:t>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C200EB" w:rsidRPr="00985632" w:rsidRDefault="00C200EB" w:rsidP="00C2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12.5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8C6613" w:rsidRPr="000F3BE6" w:rsidRDefault="00950F53" w:rsidP="008C6613">
      <w:pPr>
        <w:rPr>
          <w:rFonts w:ascii="Book Antiqua" w:hAnsi="Book Antiqua"/>
          <w:color w:val="000000" w:themeColor="text1"/>
        </w:rPr>
      </w:pPr>
      <w:r w:rsidRPr="008C6613">
        <w:rPr>
          <w:rFonts w:ascii="Book Antiqua" w:hAnsi="Book Antiqua"/>
          <w:b/>
          <w:u w:val="single"/>
        </w:rPr>
        <w:t>12.6 Fiscais designados para esta contratação:</w:t>
      </w:r>
      <w:r w:rsidR="008C6613">
        <w:rPr>
          <w:rFonts w:ascii="Book Antiqua" w:hAnsi="Book Antiqua"/>
        </w:rPr>
        <w:t xml:space="preserve"> </w:t>
      </w:r>
      <w:r w:rsidR="008C6613">
        <w:rPr>
          <w:rFonts w:ascii="Book Antiqua" w:hAnsi="Book Antiqua"/>
          <w:color w:val="000000" w:themeColor="text1"/>
        </w:rPr>
        <w:t xml:space="preserve">Elisangela Reinert (matrícula nº 1.179) – Secretaria Municipal de Obras e Serviços Urbanos; </w:t>
      </w:r>
      <w:proofErr w:type="spellStart"/>
      <w:r w:rsidR="008C6613">
        <w:rPr>
          <w:rFonts w:ascii="Book Antiqua" w:hAnsi="Book Antiqua"/>
          <w:color w:val="000000" w:themeColor="text1"/>
        </w:rPr>
        <w:t>Délgio</w:t>
      </w:r>
      <w:proofErr w:type="spellEnd"/>
      <w:r w:rsidR="008C6613">
        <w:rPr>
          <w:rFonts w:ascii="Book Antiqua" w:hAnsi="Book Antiqua"/>
          <w:color w:val="000000" w:themeColor="text1"/>
        </w:rPr>
        <w:t xml:space="preserve"> </w:t>
      </w:r>
      <w:proofErr w:type="spellStart"/>
      <w:r w:rsidR="008C6613">
        <w:rPr>
          <w:rFonts w:ascii="Book Antiqua" w:hAnsi="Book Antiqua"/>
          <w:color w:val="000000" w:themeColor="text1"/>
        </w:rPr>
        <w:t>Roncaglio</w:t>
      </w:r>
      <w:proofErr w:type="spellEnd"/>
      <w:r w:rsidR="008C6613">
        <w:rPr>
          <w:rFonts w:ascii="Book Antiqua" w:hAnsi="Book Antiqua"/>
          <w:color w:val="000000" w:themeColor="text1"/>
        </w:rPr>
        <w:t xml:space="preserve"> (matrícula nº 21.690) – Secretaria Municipal de Desenvolvimento Econômico, Renda e Turismo; Mário Sérgio Crespi (matrícula nº 3.336) – Secretaria Municipal de Educação; Vanderlei Fistarol (matrícula nº 18.729) – SAMAE. </w:t>
      </w:r>
    </w:p>
    <w:p w:rsidR="00C200EB" w:rsidRPr="00637CF6" w:rsidRDefault="00C200EB" w:rsidP="00C200E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p>
    <w:p w:rsidR="00C200EB" w:rsidRDefault="00C200EB" w:rsidP="00C200EB">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C200EB" w:rsidRDefault="00C200EB" w:rsidP="00C200EB">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C200EB" w:rsidRDefault="00C200EB" w:rsidP="00C200EB">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ou da Ata de Registro de Preços. </w:t>
      </w:r>
    </w:p>
    <w:p w:rsidR="00C200EB" w:rsidRDefault="00C200EB" w:rsidP="00C200EB">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C200EB" w:rsidRDefault="00C200EB" w:rsidP="00C200EB">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ou da Ata de Registro de Preços. </w:t>
      </w:r>
    </w:p>
    <w:p w:rsidR="00C200EB" w:rsidRDefault="00C200EB" w:rsidP="00C200EB">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C200EB" w:rsidRDefault="00C200EB" w:rsidP="00C200EB">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C200EB" w:rsidRDefault="00C200EB" w:rsidP="00C200EB">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C200EB" w:rsidRDefault="00C200EB" w:rsidP="00C200EB">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C200EB" w:rsidRDefault="00C200EB" w:rsidP="00C200EB">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C200EB" w:rsidRDefault="00C200EB" w:rsidP="00C200EB">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ou a Ata de Registro de Preços no prazo estabelecido pela Administração.</w:t>
      </w:r>
    </w:p>
    <w:p w:rsidR="00C200EB" w:rsidRDefault="00C200EB" w:rsidP="00C200EB">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C200EB" w:rsidRDefault="00C200EB" w:rsidP="00C200EB">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ou da Ata de Registro de Preços. </w:t>
      </w:r>
    </w:p>
    <w:p w:rsidR="00C200EB" w:rsidRDefault="00C200EB" w:rsidP="00C200EB">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C200EB" w:rsidRDefault="00C200EB" w:rsidP="00C200EB">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C200EB" w:rsidRDefault="00C200EB" w:rsidP="00C200EB">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w:t>
      </w:r>
      <w:hyperlink r:id="rId38"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C200EB" w:rsidRDefault="00C200EB" w:rsidP="00C200EB">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C200EB" w:rsidRDefault="00C200EB" w:rsidP="00C200EB">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C200EB" w:rsidRDefault="00C200EB" w:rsidP="00C200EB">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C200EB" w:rsidRDefault="00C200EB" w:rsidP="00C200EB">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C200EB" w:rsidRDefault="00C200EB" w:rsidP="00C200EB">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C200EB" w:rsidRDefault="00C200EB" w:rsidP="00C200EB">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C200EB" w:rsidRDefault="00C200EB" w:rsidP="00C200EB">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C200EB" w:rsidRDefault="00C200EB" w:rsidP="00C200EB">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C200EB" w:rsidRDefault="00C200EB" w:rsidP="00C200EB">
      <w:pPr>
        <w:rPr>
          <w:rFonts w:ascii="Book Antiqua" w:hAnsi="Book Antiqua"/>
        </w:rPr>
      </w:pPr>
      <w:r>
        <w:rPr>
          <w:rFonts w:ascii="Book Antiqua" w:eastAsia="Arial" w:hAnsi="Book Antiqua" w:cs="Times New Roman"/>
          <w:lang w:eastAsia="pt-BR"/>
        </w:rPr>
        <w:lastRenderedPageBreak/>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C200EB" w:rsidRDefault="00C200EB" w:rsidP="00C200EB">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C200EB" w:rsidRDefault="00C200EB" w:rsidP="00C200EB">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C200EB" w:rsidRDefault="00C200EB" w:rsidP="00C200EB">
      <w:pPr>
        <w:rPr>
          <w:rFonts w:ascii="Book Antiqua" w:hAnsi="Book Antiqua"/>
        </w:rPr>
      </w:pPr>
    </w:p>
    <w:tbl>
      <w:tblPr>
        <w:tblStyle w:val="Tabelacomgrade"/>
        <w:tblW w:w="4253" w:type="dxa"/>
        <w:tblInd w:w="1838" w:type="dxa"/>
        <w:tblLook w:val="04A0"/>
      </w:tblPr>
      <w:tblGrid>
        <w:gridCol w:w="2126"/>
        <w:gridCol w:w="2127"/>
      </w:tblGrid>
      <w:tr w:rsidR="00C200EB" w:rsidTr="00CC3304">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200EB" w:rsidRDefault="00C200EB" w:rsidP="00CC3304">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200EB" w:rsidRDefault="00C200EB" w:rsidP="00CC3304">
            <w:pPr>
              <w:ind w:left="0" w:right="0"/>
              <w:rPr>
                <w:rFonts w:ascii="Book Antiqua" w:hAnsi="Book Antiqua"/>
                <w:b/>
                <w:bCs/>
              </w:rPr>
            </w:pPr>
            <w:r>
              <w:rPr>
                <w:rFonts w:ascii="Book Antiqua" w:hAnsi="Book Antiqua"/>
                <w:b/>
                <w:bCs/>
              </w:rPr>
              <w:t xml:space="preserve">       Percentual (%)</w:t>
            </w:r>
          </w:p>
        </w:tc>
      </w:tr>
      <w:tr w:rsidR="00C200EB" w:rsidTr="00CC3304">
        <w:tc>
          <w:tcPr>
            <w:tcW w:w="2126"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0" w:right="0"/>
              <w:jc w:val="center"/>
              <w:rPr>
                <w:rFonts w:ascii="Book Antiqua" w:hAnsi="Book Antiqua"/>
              </w:rPr>
            </w:pPr>
            <w:r>
              <w:rPr>
                <w:rFonts w:ascii="Book Antiqua" w:hAnsi="Book Antiqua"/>
              </w:rPr>
              <w:t>0,5 a 10</w:t>
            </w:r>
          </w:p>
        </w:tc>
      </w:tr>
      <w:tr w:rsidR="00C200EB" w:rsidTr="00CC3304">
        <w:tc>
          <w:tcPr>
            <w:tcW w:w="2126"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0" w:right="0"/>
              <w:jc w:val="center"/>
              <w:rPr>
                <w:rFonts w:ascii="Book Antiqua" w:hAnsi="Book Antiqua"/>
              </w:rPr>
            </w:pPr>
            <w:r>
              <w:rPr>
                <w:rFonts w:ascii="Book Antiqua" w:hAnsi="Book Antiqua"/>
              </w:rPr>
              <w:t>15 a 30</w:t>
            </w:r>
          </w:p>
        </w:tc>
      </w:tr>
      <w:tr w:rsidR="00C200EB" w:rsidTr="00CC3304">
        <w:tc>
          <w:tcPr>
            <w:tcW w:w="2126"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0" w:right="0"/>
              <w:jc w:val="center"/>
              <w:rPr>
                <w:rFonts w:ascii="Book Antiqua" w:hAnsi="Book Antiqua"/>
              </w:rPr>
            </w:pPr>
            <w:r>
              <w:rPr>
                <w:rFonts w:ascii="Book Antiqua" w:hAnsi="Book Antiqua"/>
              </w:rPr>
              <w:t>15 a 30</w:t>
            </w:r>
          </w:p>
        </w:tc>
      </w:tr>
      <w:tr w:rsidR="00C200EB" w:rsidTr="00CC3304">
        <w:tc>
          <w:tcPr>
            <w:tcW w:w="2126"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0" w:right="0"/>
              <w:jc w:val="center"/>
              <w:rPr>
                <w:rFonts w:ascii="Book Antiqua" w:hAnsi="Book Antiqua"/>
              </w:rPr>
            </w:pPr>
            <w:r>
              <w:rPr>
                <w:rFonts w:ascii="Book Antiqua" w:hAnsi="Book Antiqua"/>
              </w:rPr>
              <w:t>0,5 a 20</w:t>
            </w:r>
          </w:p>
        </w:tc>
      </w:tr>
      <w:tr w:rsidR="00C200EB" w:rsidTr="00CC3304">
        <w:tc>
          <w:tcPr>
            <w:tcW w:w="2126"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0" w:right="0"/>
              <w:jc w:val="center"/>
              <w:rPr>
                <w:rFonts w:ascii="Book Antiqua" w:hAnsi="Book Antiqua"/>
              </w:rPr>
            </w:pPr>
            <w:r>
              <w:rPr>
                <w:rFonts w:ascii="Book Antiqua" w:hAnsi="Book Antiqua"/>
              </w:rPr>
              <w:t>0,5 a 20</w:t>
            </w:r>
          </w:p>
        </w:tc>
      </w:tr>
      <w:tr w:rsidR="00C200EB" w:rsidTr="00CC3304">
        <w:tc>
          <w:tcPr>
            <w:tcW w:w="2126"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0" w:right="0"/>
              <w:jc w:val="center"/>
              <w:rPr>
                <w:rFonts w:ascii="Book Antiqua" w:hAnsi="Book Antiqua"/>
              </w:rPr>
            </w:pPr>
            <w:r>
              <w:rPr>
                <w:rFonts w:ascii="Book Antiqua" w:hAnsi="Book Antiqua"/>
              </w:rPr>
              <w:t>15 a 30</w:t>
            </w:r>
          </w:p>
        </w:tc>
      </w:tr>
      <w:tr w:rsidR="00C200EB" w:rsidTr="00CC3304">
        <w:tc>
          <w:tcPr>
            <w:tcW w:w="2126"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0" w:right="0"/>
              <w:jc w:val="center"/>
              <w:rPr>
                <w:rFonts w:ascii="Book Antiqua" w:hAnsi="Book Antiqua"/>
              </w:rPr>
            </w:pPr>
            <w:r>
              <w:rPr>
                <w:rFonts w:ascii="Book Antiqua" w:hAnsi="Book Antiqua"/>
              </w:rPr>
              <w:t>0,5 a 10</w:t>
            </w:r>
          </w:p>
        </w:tc>
      </w:tr>
      <w:tr w:rsidR="00C200EB" w:rsidTr="00CC3304">
        <w:tc>
          <w:tcPr>
            <w:tcW w:w="2126"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0" w:right="0"/>
              <w:jc w:val="center"/>
              <w:rPr>
                <w:rFonts w:ascii="Book Antiqua" w:hAnsi="Book Antiqua"/>
              </w:rPr>
            </w:pPr>
            <w:r>
              <w:rPr>
                <w:rFonts w:ascii="Book Antiqua" w:hAnsi="Book Antiqua"/>
              </w:rPr>
              <w:t>15 a 30</w:t>
            </w:r>
          </w:p>
        </w:tc>
      </w:tr>
      <w:tr w:rsidR="00C200EB" w:rsidTr="00CC3304">
        <w:tc>
          <w:tcPr>
            <w:tcW w:w="2126"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0" w:right="0"/>
              <w:jc w:val="center"/>
              <w:rPr>
                <w:rFonts w:ascii="Book Antiqua" w:hAnsi="Book Antiqua"/>
              </w:rPr>
            </w:pPr>
            <w:r>
              <w:rPr>
                <w:rFonts w:ascii="Book Antiqua" w:hAnsi="Book Antiqua"/>
              </w:rPr>
              <w:t>15 a 30</w:t>
            </w:r>
          </w:p>
        </w:tc>
      </w:tr>
      <w:tr w:rsidR="00C200EB" w:rsidTr="00CC3304">
        <w:tc>
          <w:tcPr>
            <w:tcW w:w="2126"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0" w:right="0"/>
              <w:jc w:val="center"/>
              <w:rPr>
                <w:rFonts w:ascii="Book Antiqua" w:hAnsi="Book Antiqua"/>
              </w:rPr>
            </w:pPr>
            <w:r>
              <w:rPr>
                <w:rFonts w:ascii="Book Antiqua" w:hAnsi="Book Antiqua"/>
              </w:rPr>
              <w:t>20 a 30</w:t>
            </w:r>
          </w:p>
        </w:tc>
      </w:tr>
      <w:tr w:rsidR="00C200EB" w:rsidTr="00CC3304">
        <w:tc>
          <w:tcPr>
            <w:tcW w:w="2126"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0" w:right="0"/>
              <w:jc w:val="center"/>
              <w:rPr>
                <w:rFonts w:ascii="Book Antiqua" w:hAnsi="Book Antiqua"/>
              </w:rPr>
            </w:pPr>
            <w:r>
              <w:rPr>
                <w:rFonts w:ascii="Book Antiqua" w:hAnsi="Book Antiqua"/>
              </w:rPr>
              <w:t>20 a 30</w:t>
            </w:r>
          </w:p>
        </w:tc>
      </w:tr>
      <w:tr w:rsidR="00C200EB" w:rsidTr="00CC3304">
        <w:tc>
          <w:tcPr>
            <w:tcW w:w="2126"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0" w:right="0"/>
              <w:jc w:val="center"/>
              <w:rPr>
                <w:rFonts w:ascii="Book Antiqua" w:hAnsi="Book Antiqua"/>
              </w:rPr>
            </w:pPr>
            <w:r>
              <w:rPr>
                <w:rFonts w:ascii="Book Antiqua" w:hAnsi="Book Antiqua"/>
              </w:rPr>
              <w:t>20 a 30</w:t>
            </w:r>
          </w:p>
        </w:tc>
      </w:tr>
      <w:tr w:rsidR="00C200EB" w:rsidTr="00CC3304">
        <w:tc>
          <w:tcPr>
            <w:tcW w:w="2126"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0" w:right="0"/>
              <w:jc w:val="center"/>
              <w:rPr>
                <w:rFonts w:ascii="Book Antiqua" w:hAnsi="Book Antiqua"/>
              </w:rPr>
            </w:pPr>
            <w:r>
              <w:rPr>
                <w:rFonts w:ascii="Book Antiqua" w:hAnsi="Book Antiqua"/>
              </w:rPr>
              <w:t>20 a 30</w:t>
            </w:r>
          </w:p>
        </w:tc>
      </w:tr>
      <w:tr w:rsidR="00C200EB" w:rsidTr="00CC3304">
        <w:tc>
          <w:tcPr>
            <w:tcW w:w="2126"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0" w:right="0"/>
              <w:jc w:val="center"/>
              <w:rPr>
                <w:rFonts w:ascii="Book Antiqua" w:hAnsi="Book Antiqua"/>
              </w:rPr>
            </w:pPr>
            <w:r>
              <w:rPr>
                <w:rFonts w:ascii="Book Antiqua" w:hAnsi="Book Antiqua"/>
              </w:rPr>
              <w:t>20 a 30</w:t>
            </w:r>
          </w:p>
        </w:tc>
      </w:tr>
    </w:tbl>
    <w:p w:rsidR="00C200EB" w:rsidRDefault="00C200EB" w:rsidP="00C200EB">
      <w:pPr>
        <w:rPr>
          <w:rFonts w:ascii="Book Antiqua" w:hAnsi="Book Antiqua"/>
        </w:rPr>
      </w:pPr>
    </w:p>
    <w:p w:rsidR="00C200EB" w:rsidRDefault="00C200EB" w:rsidP="00C200EB">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C200EB" w:rsidRDefault="00C200EB" w:rsidP="00C200EB">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C200EB" w:rsidRDefault="00C200EB" w:rsidP="00C200EB">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C200EB" w:rsidRDefault="00C200EB" w:rsidP="00C200EB">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C200EB" w:rsidRDefault="00C200EB" w:rsidP="00C200EB">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C200EB" w:rsidRDefault="00C200EB" w:rsidP="00C200EB">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ou da Ata de Registro de Preços. </w:t>
      </w:r>
    </w:p>
    <w:p w:rsidR="00C200EB" w:rsidRDefault="00C200EB" w:rsidP="00C200EB">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C200EB" w:rsidRDefault="00C200EB" w:rsidP="00C200EB">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C200EB" w:rsidRDefault="00C200EB" w:rsidP="00C200EB">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C200EB" w:rsidRDefault="00C200EB" w:rsidP="00C200EB">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C200EB" w:rsidRDefault="00C200EB" w:rsidP="00C200EB">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C200EB" w:rsidRDefault="00C200EB" w:rsidP="00C200EB">
      <w:pPr>
        <w:rPr>
          <w:rFonts w:ascii="Book Antiqua" w:hAnsi="Book Antiqua" w:cs="Times New Roman"/>
        </w:rPr>
      </w:pPr>
      <w:r>
        <w:rPr>
          <w:rFonts w:ascii="Book Antiqua" w:eastAsia="Arial" w:hAnsi="Book Antiqua" w:cs="Times New Roman"/>
          <w:lang w:eastAsia="pt-BR"/>
        </w:rPr>
        <w:t>13.10.8 Recusar-se, sem justificativa, a assinar o Contrato ou a Ata de Registro de Preços no prazo estabelecido pela Administração.</w:t>
      </w:r>
    </w:p>
    <w:p w:rsidR="00C200EB" w:rsidRDefault="00C200EB" w:rsidP="00C200EB">
      <w:pPr>
        <w:rPr>
          <w:rFonts w:ascii="Book Antiqua" w:hAnsi="Book Antiqua" w:cs="Times New Roman"/>
        </w:rPr>
      </w:pPr>
      <w:r>
        <w:rPr>
          <w:rFonts w:ascii="Book Antiqua" w:hAnsi="Book Antiqua" w:cs="Times New Roman"/>
        </w:rPr>
        <w:lastRenderedPageBreak/>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13.2.3 </w:t>
      </w:r>
      <w:r>
        <w:rPr>
          <w:rFonts w:ascii="Book Antiqua" w:hAnsi="Book Antiqua" w:cs="Times New Roman"/>
        </w:rPr>
        <w:t xml:space="preserve">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C200EB" w:rsidRDefault="00C200EB" w:rsidP="00C200EB">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C200EB" w:rsidRDefault="00C200EB" w:rsidP="00C200EB">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C200EB" w:rsidRDefault="00C200EB" w:rsidP="00C200EB">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C200EB" w:rsidRDefault="00C200EB" w:rsidP="00C200EB">
      <w:pPr>
        <w:rPr>
          <w:rFonts w:ascii="Book Antiqua" w:hAnsi="Book Antiqua"/>
        </w:rPr>
      </w:pPr>
      <w:r>
        <w:rPr>
          <w:rFonts w:ascii="Book Antiqua" w:hAnsi="Book Antiqua"/>
        </w:rPr>
        <w:t>13.12.3 Comportar-se de modo inidôneo ou cometer fraude de qualquer natureza.</w:t>
      </w:r>
    </w:p>
    <w:p w:rsidR="00C200EB" w:rsidRDefault="00C200EB" w:rsidP="00C200EB">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C200EB" w:rsidRDefault="00C200EB" w:rsidP="00C200EB">
      <w:pPr>
        <w:rPr>
          <w:rFonts w:ascii="Book Antiqua" w:hAnsi="Book Antiqua"/>
        </w:rPr>
      </w:pPr>
      <w:r>
        <w:rPr>
          <w:rFonts w:ascii="Book Antiqua" w:hAnsi="Book Antiqua"/>
        </w:rPr>
        <w:t xml:space="preserve">13.12.5 Praticar ato lesivo previsto no Art. 5º da Lei nº 12.846/2013. </w:t>
      </w:r>
    </w:p>
    <w:p w:rsidR="00C200EB" w:rsidRDefault="00C200EB" w:rsidP="00C200EB">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 </w:t>
      </w:r>
    </w:p>
    <w:p w:rsidR="00C200EB" w:rsidRDefault="00C200EB" w:rsidP="00C200EB">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C200EB" w:rsidRDefault="00C200EB" w:rsidP="00C200EB">
      <w:pPr>
        <w:rPr>
          <w:rFonts w:ascii="Book Antiqua" w:hAnsi="Book Antiqua" w:cstheme="minorHAnsi"/>
          <w:bCs/>
          <w:kern w:val="36"/>
        </w:rPr>
      </w:pPr>
      <w:r>
        <w:rPr>
          <w:rFonts w:ascii="Book Antiqua" w:hAnsi="Book Antiqua" w:cstheme="minorHAnsi"/>
          <w:bCs/>
          <w:kern w:val="36"/>
        </w:rPr>
        <w:t>13.14.1 A gravidade da conduta praticada;</w:t>
      </w:r>
    </w:p>
    <w:p w:rsidR="00C200EB" w:rsidRDefault="00C200EB" w:rsidP="00C200EB">
      <w:pPr>
        <w:rPr>
          <w:rFonts w:ascii="Book Antiqua" w:hAnsi="Book Antiqua" w:cstheme="minorHAnsi"/>
          <w:bCs/>
          <w:kern w:val="36"/>
        </w:rPr>
      </w:pPr>
      <w:r>
        <w:rPr>
          <w:rFonts w:ascii="Book Antiqua" w:hAnsi="Book Antiqua" w:cstheme="minorHAnsi"/>
          <w:bCs/>
          <w:kern w:val="36"/>
        </w:rPr>
        <w:t>13.14.2 A culpabilidade do infrator;</w:t>
      </w:r>
    </w:p>
    <w:p w:rsidR="00C200EB" w:rsidRDefault="00C200EB" w:rsidP="00C200EB">
      <w:pPr>
        <w:rPr>
          <w:rFonts w:ascii="Book Antiqua" w:hAnsi="Book Antiqua" w:cstheme="minorHAnsi"/>
          <w:bCs/>
          <w:kern w:val="36"/>
        </w:rPr>
      </w:pPr>
      <w:r>
        <w:rPr>
          <w:rFonts w:ascii="Book Antiqua" w:hAnsi="Book Antiqua" w:cstheme="minorHAnsi"/>
          <w:bCs/>
          <w:kern w:val="36"/>
        </w:rPr>
        <w:t>13.14.3 A intensidade do dano provocado;</w:t>
      </w:r>
    </w:p>
    <w:p w:rsidR="00C200EB" w:rsidRDefault="00C200EB" w:rsidP="00C200EB">
      <w:pPr>
        <w:rPr>
          <w:rFonts w:ascii="Book Antiqua" w:hAnsi="Book Antiqua" w:cstheme="minorHAnsi"/>
          <w:bCs/>
          <w:kern w:val="36"/>
        </w:rPr>
      </w:pPr>
      <w:r>
        <w:rPr>
          <w:rFonts w:ascii="Book Antiqua" w:hAnsi="Book Antiqua" w:cstheme="minorHAnsi"/>
          <w:bCs/>
          <w:kern w:val="36"/>
        </w:rPr>
        <w:t>13.14.4 O caráter educativo da pena;</w:t>
      </w:r>
    </w:p>
    <w:p w:rsidR="00C200EB" w:rsidRDefault="00C200EB" w:rsidP="00C200EB">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C200EB" w:rsidRDefault="00C200EB" w:rsidP="00C200EB">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C200EB" w:rsidRDefault="00C200EB" w:rsidP="00C200EB">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C200EB" w:rsidRDefault="00C200EB" w:rsidP="00C200EB">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D31CAC">
        <w:rPr>
          <w:rFonts w:ascii="Book Antiqua" w:eastAsia="Book Antiqua" w:hAnsi="Book Antiqua"/>
          <w:color w:val="000000" w:themeColor="text1"/>
        </w:rPr>
        <w:t>.</w:t>
      </w:r>
      <w:r w:rsidRPr="00D31CAC">
        <w:rPr>
          <w:rFonts w:ascii="Book Antiqua" w:hAnsi="Book Antiqua" w:cstheme="minorHAnsi"/>
          <w:bCs/>
          <w:color w:val="000000" w:themeColor="text1"/>
          <w:kern w:val="36"/>
          <w:u w:val="single"/>
        </w:rPr>
        <w:t xml:space="preserve"> </w:t>
      </w:r>
    </w:p>
    <w:p w:rsidR="00C200EB" w:rsidRDefault="00C200EB" w:rsidP="00C200EB">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C200EB" w:rsidRDefault="00C200EB" w:rsidP="00C2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C200EB" w:rsidRDefault="00C200EB" w:rsidP="00C2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C200EB" w:rsidRPr="00627233" w:rsidRDefault="00C200EB" w:rsidP="00C200EB">
      <w:pPr>
        <w:tabs>
          <w:tab w:val="left" w:pos="9498"/>
        </w:tabs>
        <w:ind w:right="-852"/>
        <w:rPr>
          <w:rFonts w:ascii="Book Antiqua" w:hAnsi="Book Antiqua"/>
        </w:rPr>
      </w:pPr>
      <w:r>
        <w:rPr>
          <w:rFonts w:ascii="Book Antiqua" w:eastAsia="Book Antiqua" w:hAnsi="Book Antiqua"/>
          <w:b/>
        </w:rPr>
        <w:t xml:space="preserve">CLÁUSULA DÉCIMA QUARTA – DA </w:t>
      </w:r>
      <w:r w:rsidRPr="00627233">
        <w:rPr>
          <w:rFonts w:ascii="Book Antiqua" w:hAnsi="Book Antiqua"/>
          <w:b/>
        </w:rPr>
        <w:t>ALTERAÇÃO SUBJETIVA</w:t>
      </w:r>
    </w:p>
    <w:p w:rsidR="00C200EB" w:rsidRPr="00627233" w:rsidRDefault="00C200EB" w:rsidP="00C200EB">
      <w:pPr>
        <w:tabs>
          <w:tab w:val="left" w:pos="9498"/>
        </w:tabs>
        <w:ind w:right="-852"/>
        <w:rPr>
          <w:rFonts w:ascii="Book Antiqua" w:hAnsi="Book Antiqua"/>
        </w:rPr>
      </w:pPr>
      <w:r>
        <w:rPr>
          <w:rFonts w:ascii="Book Antiqua" w:hAnsi="Book Antiqua"/>
        </w:rPr>
        <w:t xml:space="preserve">14.1 </w:t>
      </w:r>
      <w:r w:rsidRPr="00627233">
        <w:rPr>
          <w:rFonts w:ascii="Book Antiqua" w:hAnsi="Book Antiqua"/>
        </w:rPr>
        <w:t xml:space="preserve">É admissível a fusão, cisão ou incorporação da </w:t>
      </w:r>
      <w:r w:rsidRPr="00917CDA">
        <w:rPr>
          <w:rFonts w:ascii="Book Antiqua" w:hAnsi="Book Antiqua"/>
          <w:b/>
        </w:rPr>
        <w:t>CONTRATADA</w:t>
      </w:r>
      <w:r w:rsidRPr="00627233">
        <w:rPr>
          <w:rFonts w:ascii="Book Antiqua" w:hAnsi="Book Antiqua"/>
        </w:rPr>
        <w:t xml:space="preserve">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C200EB" w:rsidRDefault="00C200EB" w:rsidP="00C2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C200EB" w:rsidRPr="00627233" w:rsidRDefault="00C200EB" w:rsidP="00C2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eastAsia="Book Antiqua" w:hAnsi="Book Antiqua"/>
          <w:b/>
        </w:rPr>
        <w:t xml:space="preserve">CLÁUSULA DÉCIMA QUINTA – </w:t>
      </w:r>
      <w:r w:rsidRPr="00627233">
        <w:rPr>
          <w:rFonts w:ascii="Book Antiqua" w:hAnsi="Book Antiqua"/>
          <w:b/>
        </w:rPr>
        <w:t>DO CANCELAMENTO DO REGISTRO DA FORNECEDORA</w:t>
      </w:r>
    </w:p>
    <w:p w:rsidR="00C200EB" w:rsidRDefault="00C200EB" w:rsidP="00C2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15.1 O </w:t>
      </w:r>
      <w:r w:rsidRPr="00D93229">
        <w:rPr>
          <w:rFonts w:ascii="Book Antiqua" w:hAnsi="Book Antiqua"/>
          <w:b/>
        </w:rPr>
        <w:t>MUNICÍPIO</w:t>
      </w:r>
      <w:r>
        <w:rPr>
          <w:rFonts w:ascii="Book Antiqua" w:hAnsi="Book Antiqua"/>
        </w:rPr>
        <w:t xml:space="preserve"> poderá cancelar o Registro de Preços da(s) </w:t>
      </w:r>
      <w:r w:rsidRPr="00917CDA">
        <w:rPr>
          <w:rFonts w:ascii="Book Antiqua" w:hAnsi="Book Antiqua"/>
          <w:b/>
        </w:rPr>
        <w:t>CONTRATADA(S)</w:t>
      </w:r>
      <w:r>
        <w:rPr>
          <w:rFonts w:ascii="Book Antiqua" w:hAnsi="Book Antiqua"/>
        </w:rPr>
        <w:t xml:space="preserve"> nos casos a seguir </w:t>
      </w:r>
      <w:r>
        <w:rPr>
          <w:rFonts w:ascii="Book Antiqua" w:hAnsi="Book Antiqua"/>
        </w:rPr>
        <w:lastRenderedPageBreak/>
        <w:t xml:space="preserve">especificados: </w:t>
      </w:r>
    </w:p>
    <w:p w:rsidR="00C200EB" w:rsidRDefault="00C200EB" w:rsidP="00C200EB">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descumprir as exigências do Edital ou da respectiva Ata;</w:t>
      </w:r>
    </w:p>
    <w:p w:rsidR="00C200EB" w:rsidRDefault="00C200EB" w:rsidP="00C200EB">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a empresa der causa a rescisão administrativa de contrato decorrente de registro de preços;</w:t>
      </w:r>
    </w:p>
    <w:p w:rsidR="00C200EB" w:rsidRDefault="00C200EB" w:rsidP="00C200EB">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aceitar abaixar o preço registrado, na hipótese de este se tornar superior àqueles praticados no mercado;</w:t>
      </w:r>
    </w:p>
    <w:p w:rsidR="00C200EB" w:rsidRDefault="00C200EB" w:rsidP="00C200EB">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comparecer ou deixar de fornecer, no prazo estabelecido, os materiais/serviços decorrentes da Ata de Registro de Preços e a Administração não aceitar a sua justificativa;</w:t>
      </w:r>
    </w:p>
    <w:p w:rsidR="00C200EB" w:rsidRDefault="00C200EB" w:rsidP="00C200EB">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Em qualquer das hipóteses de inexecução total ou parcial dos serviços de fornecimento;</w:t>
      </w:r>
    </w:p>
    <w:p w:rsidR="00C200EB" w:rsidRDefault="00C200EB" w:rsidP="00C200EB">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Perder qualquer condição de habilitação e qualificação técnica exigida no processo licitatório;</w:t>
      </w:r>
    </w:p>
    <w:p w:rsidR="00C200EB" w:rsidRDefault="00C200EB" w:rsidP="00C200EB">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Por razões de interesse público devidamente demonstradas e justificadas pela Administração.</w:t>
      </w:r>
    </w:p>
    <w:p w:rsidR="00C200EB" w:rsidRDefault="00C200EB" w:rsidP="00C2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C200EB" w:rsidRDefault="00C200EB" w:rsidP="00C2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15.1.1 Em qualquer das hipóteses acima, concluído o processo, a Administração fará o devido apostilamento na Ata de Registro de Preços e informará aos demais fornecedores a nova ordem de registro.</w:t>
      </w:r>
    </w:p>
    <w:p w:rsidR="00C200EB" w:rsidRDefault="00C200EB" w:rsidP="00C200E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C200EB" w:rsidRDefault="00C200EB" w:rsidP="00C200E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C200EB" w:rsidRPr="00874191" w:rsidRDefault="00C200EB" w:rsidP="00C200E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C200EB" w:rsidRPr="00874191" w:rsidRDefault="00C200EB" w:rsidP="00C200E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C200EB" w:rsidRDefault="00C200EB" w:rsidP="00C2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C200EB" w:rsidRDefault="00C200EB" w:rsidP="00C2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Pr>
          <w:rFonts w:ascii="Book Antiqua" w:eastAsia="Book Antiqua" w:hAnsi="Book Antiqua"/>
          <w:b/>
        </w:rPr>
        <w:t>CLÁUSULA DÉCIMA SÉTIMA – DO FORO</w:t>
      </w:r>
    </w:p>
    <w:p w:rsidR="00C200EB" w:rsidRDefault="00C200EB" w:rsidP="00C2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17.1 </w:t>
      </w:r>
      <w:proofErr w:type="gramStart"/>
      <w:r w:rsidRPr="001E2A62">
        <w:rPr>
          <w:rFonts w:ascii="Book Antiqua" w:hAnsi="Book Antiqua"/>
        </w:rPr>
        <w:t>Fica</w:t>
      </w:r>
      <w:proofErr w:type="gramEnd"/>
      <w:r w:rsidRPr="001E2A62">
        <w:rPr>
          <w:rFonts w:ascii="Book Antiqua" w:hAnsi="Book Antiqua"/>
        </w:rPr>
        <w:t xml:space="preserve"> eleito o foro da cidade de </w:t>
      </w:r>
      <w:r>
        <w:rPr>
          <w:rFonts w:ascii="Book Antiqua" w:hAnsi="Book Antiqua"/>
        </w:rPr>
        <w:t xml:space="preserve">Gaspar </w:t>
      </w:r>
      <w:r w:rsidRPr="001E2A62">
        <w:rPr>
          <w:rFonts w:ascii="Book Antiqua" w:hAnsi="Book Antiqua"/>
        </w:rPr>
        <w:t>para dirimir as questões decorrentes deste instrumento ou de sua execução, com renúncia expressa de qualquer outro por mais privilegiado que seja.</w:t>
      </w:r>
    </w:p>
    <w:p w:rsidR="00C200EB" w:rsidRPr="00627233"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sidRPr="002B33EF">
        <w:rPr>
          <w:rFonts w:ascii="Book Antiqua" w:hAnsi="Book Antiqua"/>
          <w:b/>
          <w:bCs/>
        </w:rPr>
        <w:t>_____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____________</w:t>
      </w:r>
      <w:r>
        <w:rPr>
          <w:rFonts w:ascii="Book Antiqua" w:hAnsi="Book Antiqua"/>
          <w:b/>
          <w:bCs/>
          <w:color w:val="FF0000"/>
        </w:rPr>
        <w:t xml:space="preserve"> </w:t>
      </w:r>
      <w:r w:rsidRPr="00BB55AD">
        <w:rPr>
          <w:rFonts w:ascii="Book Antiqua" w:eastAsia="Book Antiqua" w:hAnsi="Book Antiqua" w:cstheme="minorHAnsi"/>
        </w:rPr>
        <w:t>de 2024.</w:t>
      </w:r>
    </w:p>
    <w:p w:rsidR="00C200EB" w:rsidRDefault="00C200EB" w:rsidP="00AC48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rPr>
          <w:rFonts w:ascii="Book Antiqua" w:hAnsi="Book Antiqua"/>
        </w:rPr>
      </w:pPr>
    </w:p>
    <w:p w:rsidR="00AC48B8" w:rsidRPr="00627233" w:rsidRDefault="00AC48B8" w:rsidP="00AC48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rPr>
          <w:rFonts w:ascii="Book Antiqua" w:hAnsi="Book Antiqua"/>
        </w:rPr>
      </w:pPr>
    </w:p>
    <w:tbl>
      <w:tblPr>
        <w:tblW w:w="10206" w:type="dxa"/>
        <w:tblInd w:w="-601" w:type="dxa"/>
        <w:tblLook w:val="04A0"/>
      </w:tblPr>
      <w:tblGrid>
        <w:gridCol w:w="10389"/>
        <w:gridCol w:w="222"/>
        <w:gridCol w:w="222"/>
      </w:tblGrid>
      <w:tr w:rsidR="00C200EB" w:rsidRPr="00704A2F" w:rsidTr="00CC3304">
        <w:tc>
          <w:tcPr>
            <w:tcW w:w="3119" w:type="dxa"/>
          </w:tcPr>
          <w:tbl>
            <w:tblPr>
              <w:tblStyle w:val="Tabelacomgrade"/>
              <w:tblW w:w="101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C200EB" w:rsidRPr="00704A2F" w:rsidTr="00CC3304">
              <w:trPr>
                <w:jc w:val="center"/>
              </w:trPr>
              <w:tc>
                <w:tcPr>
                  <w:tcW w:w="3369" w:type="dxa"/>
                  <w:hideMark/>
                </w:tcPr>
                <w:p w:rsidR="00C200EB" w:rsidRPr="00704A2F" w:rsidRDefault="00C200EB" w:rsidP="00CC330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C200EB" w:rsidRPr="00704A2F" w:rsidRDefault="00C200EB" w:rsidP="00CC330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C200EB" w:rsidRPr="00704A2F" w:rsidRDefault="00C200EB" w:rsidP="00CC330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C200EB" w:rsidRPr="00704A2F" w:rsidRDefault="00C200EB" w:rsidP="00CC330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rPr>
                  </w:pPr>
                  <w:r w:rsidRPr="00704A2F">
                    <w:rPr>
                      <w:rFonts w:ascii="Book Antiqua" w:hAnsi="Book Antiqua" w:cs="Book Antiqua"/>
                      <w:sz w:val="18"/>
                      <w:szCs w:val="18"/>
                    </w:rPr>
                    <w:t>Portaria Nº 8</w:t>
                  </w:r>
                  <w:r>
                    <w:rPr>
                      <w:rFonts w:ascii="Book Antiqua" w:hAnsi="Book Antiqua" w:cs="Book Antiqua"/>
                      <w:sz w:val="18"/>
                      <w:szCs w:val="18"/>
                    </w:rPr>
                    <w:t>.</w:t>
                  </w:r>
                  <w:r w:rsidRPr="00704A2F">
                    <w:rPr>
                      <w:rFonts w:ascii="Book Antiqua" w:hAnsi="Book Antiqua" w:cs="Book Antiqua"/>
                      <w:sz w:val="18"/>
                      <w:szCs w:val="18"/>
                    </w:rPr>
                    <w:t>125/2024</w:t>
                  </w:r>
                </w:p>
              </w:tc>
              <w:tc>
                <w:tcPr>
                  <w:tcW w:w="3402" w:type="dxa"/>
                  <w:hideMark/>
                </w:tcPr>
                <w:p w:rsidR="00C200EB" w:rsidRPr="00704A2F" w:rsidRDefault="00C200EB" w:rsidP="00CC330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C200EB" w:rsidRPr="00704A2F" w:rsidRDefault="00C200EB" w:rsidP="00CC330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Pregoeiro</w:t>
                  </w:r>
                </w:p>
                <w:p w:rsidR="00C200EB" w:rsidRPr="00704A2F" w:rsidRDefault="00C200EB" w:rsidP="00CC330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C200EB" w:rsidRPr="00704A2F" w:rsidRDefault="00C200EB" w:rsidP="00CC330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sidRPr="00704A2F">
                    <w:rPr>
                      <w:rFonts w:ascii="Book Antiqua" w:hAnsi="Book Antiqua" w:cs="Book Antiqua"/>
                      <w:sz w:val="18"/>
                      <w:szCs w:val="18"/>
                    </w:rPr>
                    <w:t>Portaria Nº 8</w:t>
                  </w:r>
                  <w:r>
                    <w:rPr>
                      <w:rFonts w:ascii="Book Antiqua" w:hAnsi="Book Antiqua" w:cs="Book Antiqua"/>
                      <w:sz w:val="18"/>
                      <w:szCs w:val="18"/>
                    </w:rPr>
                    <w:t>.</w:t>
                  </w:r>
                  <w:r w:rsidRPr="00704A2F">
                    <w:rPr>
                      <w:rFonts w:ascii="Book Antiqua" w:hAnsi="Book Antiqua" w:cs="Book Antiqua"/>
                      <w:sz w:val="18"/>
                      <w:szCs w:val="18"/>
                    </w:rPr>
                    <w:t>125/2024</w:t>
                  </w:r>
                </w:p>
              </w:tc>
              <w:tc>
                <w:tcPr>
                  <w:tcW w:w="3402" w:type="dxa"/>
                  <w:vAlign w:val="center"/>
                  <w:hideMark/>
                </w:tcPr>
                <w:p w:rsidR="00C200EB" w:rsidRPr="00704A2F" w:rsidRDefault="00C200EB" w:rsidP="00CC330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C200EB" w:rsidRPr="00704A2F" w:rsidRDefault="00C200EB" w:rsidP="00CC330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C200EB" w:rsidRPr="00704A2F" w:rsidRDefault="00C200EB" w:rsidP="00CC330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C200EB" w:rsidRPr="00704A2F" w:rsidRDefault="00C200EB" w:rsidP="00CC330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Portaria Nº 8</w:t>
                  </w:r>
                  <w:r>
                    <w:rPr>
                      <w:rFonts w:ascii="Book Antiqua" w:hAnsi="Book Antiqua" w:cs="Book Antiqua"/>
                      <w:sz w:val="18"/>
                      <w:szCs w:val="18"/>
                    </w:rPr>
                    <w:t>.</w:t>
                  </w:r>
                  <w:r w:rsidRPr="00704A2F">
                    <w:rPr>
                      <w:rFonts w:ascii="Book Antiqua" w:hAnsi="Book Antiqua" w:cs="Book Antiqua"/>
                      <w:sz w:val="18"/>
                      <w:szCs w:val="18"/>
                    </w:rPr>
                    <w:t>125/2024</w:t>
                  </w:r>
                </w:p>
                <w:p w:rsidR="00C200EB" w:rsidRPr="00704A2F" w:rsidRDefault="00C200EB" w:rsidP="00CC330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C200EB" w:rsidRPr="00704A2F" w:rsidRDefault="00C200EB" w:rsidP="00CC330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C200EB" w:rsidRPr="00704A2F" w:rsidRDefault="00C200EB" w:rsidP="00CC330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C200EB" w:rsidRPr="00704A2F" w:rsidRDefault="00C200EB" w:rsidP="00CC330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p>
              </w:tc>
            </w:tr>
            <w:tr w:rsidR="00C200EB" w:rsidRPr="00704A2F" w:rsidTr="00CC3304">
              <w:trPr>
                <w:trHeight w:val="413"/>
                <w:jc w:val="center"/>
              </w:trPr>
              <w:tc>
                <w:tcPr>
                  <w:tcW w:w="3369" w:type="dxa"/>
                  <w:hideMark/>
                </w:tcPr>
                <w:p w:rsidR="00C200EB" w:rsidRPr="00704A2F" w:rsidRDefault="00C200EB" w:rsidP="00CC330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c>
                <w:tcPr>
                  <w:tcW w:w="3402" w:type="dxa"/>
                  <w:hideMark/>
                </w:tcPr>
                <w:p w:rsidR="00C200EB" w:rsidRPr="00704A2F" w:rsidRDefault="00C200EB" w:rsidP="00CC330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NOME DO REPRESENTANTE LEGAL</w:t>
                  </w:r>
                </w:p>
                <w:p w:rsidR="00C200EB" w:rsidRPr="00704A2F" w:rsidRDefault="00C200EB" w:rsidP="00CC330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RAZÃO SOCIAL DA EMPRESA</w:t>
                  </w:r>
                </w:p>
                <w:p w:rsidR="00C200EB" w:rsidRPr="00704A2F" w:rsidRDefault="00C200EB" w:rsidP="00CC330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sz w:val="18"/>
                      <w:szCs w:val="18"/>
                    </w:rPr>
                    <w:t>CNPJ DA EMPRESA</w:t>
                  </w:r>
                </w:p>
              </w:tc>
              <w:tc>
                <w:tcPr>
                  <w:tcW w:w="3402" w:type="dxa"/>
                  <w:vAlign w:val="center"/>
                  <w:hideMark/>
                </w:tcPr>
                <w:p w:rsidR="00C200EB" w:rsidRPr="00704A2F" w:rsidRDefault="00C200EB" w:rsidP="00CC330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r>
          </w:tbl>
          <w:p w:rsidR="00C200EB" w:rsidRPr="00704A2F" w:rsidRDefault="00C200EB" w:rsidP="00CC330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tc>
        <w:tc>
          <w:tcPr>
            <w:tcW w:w="3260" w:type="dxa"/>
          </w:tcPr>
          <w:p w:rsidR="00C200EB" w:rsidRPr="00704A2F" w:rsidRDefault="00C200EB" w:rsidP="00CC330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3827" w:type="dxa"/>
          </w:tcPr>
          <w:p w:rsidR="00C200EB" w:rsidRPr="00704A2F" w:rsidRDefault="00C200EB" w:rsidP="00CC3304">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8C6613" w:rsidRDefault="008C6613" w:rsidP="00C200EB">
      <w:pPr>
        <w:jc w:val="center"/>
        <w:rPr>
          <w:rFonts w:ascii="Book Antiqua" w:eastAsia="Book Antiqua" w:hAnsi="Book Antiqua"/>
          <w:b/>
          <w:sz w:val="48"/>
          <w:szCs w:val="48"/>
        </w:rPr>
      </w:pPr>
    </w:p>
    <w:p w:rsidR="008C6613" w:rsidRDefault="008C6613">
      <w:pPr>
        <w:rPr>
          <w:rFonts w:ascii="Book Antiqua" w:eastAsia="Book Antiqua" w:hAnsi="Book Antiqua"/>
          <w:b/>
          <w:sz w:val="48"/>
          <w:szCs w:val="48"/>
        </w:rPr>
      </w:pPr>
      <w:r>
        <w:rPr>
          <w:rFonts w:ascii="Book Antiqua" w:eastAsia="Book Antiqua" w:hAnsi="Book Antiqua"/>
          <w:b/>
          <w:sz w:val="48"/>
          <w:szCs w:val="48"/>
        </w:rPr>
        <w:br w:type="page"/>
      </w:r>
    </w:p>
    <w:p w:rsidR="00C200EB" w:rsidRPr="00627233" w:rsidRDefault="00C200EB" w:rsidP="00C200EB">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III</w:t>
      </w:r>
    </w:p>
    <w:p w:rsidR="00C200EB" w:rsidRPr="00372FCB" w:rsidRDefault="00C200EB" w:rsidP="00C200EB">
      <w:pPr>
        <w:widowControl w:val="0"/>
        <w:autoSpaceDE w:val="0"/>
        <w:autoSpaceDN w:val="0"/>
        <w:adjustRightInd w:val="0"/>
        <w:ind w:right="-852"/>
        <w:jc w:val="center"/>
        <w:rPr>
          <w:rFonts w:ascii="Book Antiqua" w:eastAsia="Book Antiqua" w:hAnsi="Book Antiqua"/>
          <w:color w:val="000000" w:themeColor="text1"/>
          <w:sz w:val="48"/>
          <w:szCs w:val="48"/>
        </w:rPr>
      </w:pPr>
      <w:r w:rsidRPr="00372FCB">
        <w:rPr>
          <w:rFonts w:ascii="Book Antiqua" w:eastAsia="Book Antiqua" w:hAnsi="Book Antiqua"/>
          <w:color w:val="000000" w:themeColor="text1"/>
          <w:sz w:val="36"/>
          <w:szCs w:val="36"/>
        </w:rPr>
        <w:t xml:space="preserve">PROCESSO ADMINISTRATIVO Nº </w:t>
      </w:r>
      <w:r w:rsidR="00372FCB" w:rsidRPr="00372FCB">
        <w:rPr>
          <w:rFonts w:ascii="Book Antiqua" w:eastAsia="Book Antiqua" w:hAnsi="Book Antiqua"/>
          <w:color w:val="000000" w:themeColor="text1"/>
          <w:sz w:val="36"/>
          <w:szCs w:val="36"/>
        </w:rPr>
        <w:t>178/2024</w:t>
      </w:r>
    </w:p>
    <w:p w:rsidR="00C200EB" w:rsidRPr="00372FCB" w:rsidRDefault="00C200EB" w:rsidP="00C200EB">
      <w:pPr>
        <w:ind w:right="-852"/>
        <w:jc w:val="center"/>
        <w:rPr>
          <w:rStyle w:val="nfase"/>
          <w:rFonts w:ascii="Book Antiqua" w:eastAsia="Book Antiqua" w:hAnsi="Book Antiqua"/>
          <w:i w:val="0"/>
          <w:color w:val="000000" w:themeColor="text1"/>
          <w:sz w:val="36"/>
          <w:szCs w:val="36"/>
        </w:rPr>
      </w:pPr>
      <w:r w:rsidRPr="00372FCB">
        <w:rPr>
          <w:rStyle w:val="nfase"/>
          <w:rFonts w:ascii="Book Antiqua" w:eastAsia="Book Antiqua" w:hAnsi="Book Antiqua"/>
          <w:i w:val="0"/>
          <w:color w:val="000000" w:themeColor="text1"/>
          <w:sz w:val="36"/>
          <w:szCs w:val="36"/>
        </w:rPr>
        <w:t xml:space="preserve">PREGÃO ELETRÔNICO Nº </w:t>
      </w:r>
      <w:r w:rsidR="00372FCB" w:rsidRPr="00372FCB">
        <w:rPr>
          <w:rFonts w:ascii="Book Antiqua" w:eastAsia="Book Antiqua" w:hAnsi="Book Antiqua"/>
          <w:color w:val="000000" w:themeColor="text1"/>
          <w:sz w:val="36"/>
          <w:szCs w:val="36"/>
        </w:rPr>
        <w:t>91/2024</w:t>
      </w:r>
    </w:p>
    <w:p w:rsidR="00C200EB" w:rsidRPr="00D337EA" w:rsidRDefault="00C200EB" w:rsidP="00C200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C200EB" w:rsidRPr="00627233" w:rsidRDefault="00C200EB" w:rsidP="00C200EB">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C200EB" w:rsidRDefault="00C200EB" w:rsidP="00C200EB">
      <w:pPr>
        <w:pStyle w:val="Ttulo10"/>
        <w:widowControl w:val="0"/>
        <w:spacing w:before="0" w:after="0"/>
        <w:ind w:right="-852"/>
        <w:jc w:val="left"/>
        <w:rPr>
          <w:rFonts w:ascii="Book Antiqua" w:eastAsia="Book Antiqua" w:hAnsi="Book Antiqua"/>
          <w:sz w:val="22"/>
          <w:szCs w:val="22"/>
        </w:rPr>
      </w:pPr>
    </w:p>
    <w:p w:rsidR="00C200EB" w:rsidRDefault="00C200EB" w:rsidP="00C200EB">
      <w:pPr>
        <w:pStyle w:val="Ttulo10"/>
        <w:widowControl w:val="0"/>
        <w:spacing w:before="0" w:after="0"/>
        <w:ind w:right="-852"/>
        <w:jc w:val="left"/>
        <w:rPr>
          <w:rFonts w:ascii="Book Antiqua" w:eastAsia="Book Antiqua" w:hAnsi="Book Antiqua"/>
          <w:sz w:val="22"/>
          <w:szCs w:val="22"/>
        </w:rPr>
      </w:pPr>
    </w:p>
    <w:p w:rsidR="00C200EB" w:rsidRPr="001543A6" w:rsidRDefault="00C200EB" w:rsidP="00C200EB">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216EDD">
        <w:rPr>
          <w:rFonts w:ascii="Book Antiqua" w:eastAsia="Book Antiqua" w:hAnsi="Book Antiqua"/>
          <w:color w:val="000000" w:themeColor="text1"/>
          <w:sz w:val="22"/>
          <w:szCs w:val="22"/>
        </w:rPr>
        <w:t>......../2024.</w:t>
      </w:r>
    </w:p>
    <w:p w:rsidR="00C200EB" w:rsidRDefault="00C200EB" w:rsidP="00C200EB">
      <w:pPr>
        <w:pStyle w:val="Normal0"/>
        <w:widowControl w:val="0"/>
        <w:ind w:left="2977" w:right="-852"/>
        <w:rPr>
          <w:rFonts w:ascii="Book Antiqua" w:hAnsi="Book Antiqua"/>
          <w:b/>
          <w:sz w:val="22"/>
          <w:szCs w:val="22"/>
        </w:rPr>
      </w:pPr>
    </w:p>
    <w:p w:rsidR="00C200EB" w:rsidRPr="00216EDD" w:rsidRDefault="00C200EB" w:rsidP="00C200EB">
      <w:pPr>
        <w:pStyle w:val="Normal0"/>
        <w:widowControl w:val="0"/>
        <w:ind w:left="2977" w:right="-852"/>
        <w:rPr>
          <w:rFonts w:ascii="Book Antiqua" w:eastAsia="Book Antiqua" w:hAnsi="Book Antiqua"/>
          <w:b/>
          <w:i/>
          <w:color w:val="000000" w:themeColor="text1"/>
          <w:sz w:val="22"/>
          <w:szCs w:val="22"/>
        </w:rPr>
      </w:pPr>
      <w:r w:rsidRPr="00216EDD">
        <w:rPr>
          <w:rFonts w:ascii="Book Antiqua" w:hAnsi="Book Antiqua"/>
          <w:b/>
          <w:color w:val="000000" w:themeColor="text1"/>
          <w:sz w:val="22"/>
          <w:szCs w:val="22"/>
        </w:rPr>
        <w:t xml:space="preserve">CONTRATO PARA FORNECIMENTO DE </w:t>
      </w:r>
      <w:r w:rsidR="00216EDD" w:rsidRPr="00216EDD">
        <w:rPr>
          <w:rFonts w:ascii="Book Antiqua" w:hAnsi="Book Antiqua"/>
          <w:b/>
          <w:color w:val="000000" w:themeColor="text1"/>
          <w:sz w:val="22"/>
          <w:szCs w:val="22"/>
        </w:rPr>
        <w:t xml:space="preserve">SERVIÇOS DE LOCAÇÃO DE ESTRUTURAS PARA EVENTOS, </w:t>
      </w:r>
      <w:r w:rsidRPr="00216EDD">
        <w:rPr>
          <w:rFonts w:ascii="Book Antiqua" w:eastAsia="Book Antiqua" w:hAnsi="Book Antiqua"/>
          <w:b/>
          <w:color w:val="000000" w:themeColor="text1"/>
          <w:sz w:val="22"/>
          <w:szCs w:val="22"/>
        </w:rPr>
        <w:t xml:space="preserve">QUE ENTRE SI CELEBRAM </w:t>
      </w:r>
      <w:r w:rsidRPr="00216EDD">
        <w:rPr>
          <w:rFonts w:ascii="Book Antiqua" w:hAnsi="Book Antiqua" w:cs="Book Antiqua"/>
          <w:b/>
          <w:bCs/>
          <w:color w:val="000000" w:themeColor="text1"/>
          <w:sz w:val="22"/>
          <w:szCs w:val="22"/>
          <w:lang w:val="pt-BR" w:eastAsia="pt-BR"/>
        </w:rPr>
        <w:t xml:space="preserve">A PREFEITURA MUNICIPAL DE GASPAR </w:t>
      </w:r>
      <w:r w:rsidRPr="00216EDD">
        <w:rPr>
          <w:rFonts w:ascii="Book Antiqua" w:eastAsia="Book Antiqua" w:hAnsi="Book Antiqua"/>
          <w:b/>
          <w:color w:val="000000" w:themeColor="text1"/>
          <w:sz w:val="22"/>
          <w:szCs w:val="22"/>
        </w:rPr>
        <w:t>E A EMPRESA</w:t>
      </w:r>
      <w:r w:rsidRPr="00216EDD">
        <w:rPr>
          <w:rFonts w:ascii="Book Antiqua" w:eastAsia="Book Antiqua" w:hAnsi="Book Antiqua"/>
          <w:b/>
          <w:i/>
          <w:color w:val="000000" w:themeColor="text1"/>
          <w:sz w:val="22"/>
          <w:szCs w:val="22"/>
        </w:rPr>
        <w:t xml:space="preserve"> </w:t>
      </w:r>
      <w:r w:rsidRPr="00216EDD">
        <w:rPr>
          <w:rFonts w:ascii="Book Antiqua" w:eastAsia="Book Antiqua" w:hAnsi="Book Antiqua"/>
          <w:b/>
          <w:color w:val="000000" w:themeColor="text1"/>
          <w:sz w:val="22"/>
          <w:szCs w:val="22"/>
        </w:rPr>
        <w:t>[...]</w:t>
      </w:r>
      <w:r w:rsidRPr="00216EDD">
        <w:rPr>
          <w:rFonts w:ascii="Book Antiqua" w:eastAsia="Book Antiqua" w:hAnsi="Book Antiqua"/>
          <w:b/>
          <w:i/>
          <w:color w:val="000000" w:themeColor="text1"/>
          <w:sz w:val="22"/>
          <w:szCs w:val="22"/>
        </w:rPr>
        <w:t>.</w:t>
      </w:r>
    </w:p>
    <w:p w:rsidR="00C200EB" w:rsidRPr="00627233" w:rsidRDefault="00C200EB" w:rsidP="00C200EB">
      <w:pPr>
        <w:pStyle w:val="Normal0"/>
        <w:widowControl w:val="0"/>
        <w:ind w:right="-852"/>
        <w:rPr>
          <w:rFonts w:ascii="Book Antiqua" w:eastAsia="Book Antiqua" w:hAnsi="Book Antiqua"/>
          <w:b/>
          <w:sz w:val="22"/>
          <w:szCs w:val="22"/>
        </w:rPr>
      </w:pPr>
    </w:p>
    <w:p w:rsidR="00C200EB" w:rsidRPr="00627233" w:rsidRDefault="00C200EB" w:rsidP="00C200EB">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Aristiliano Ramos, </w:t>
      </w:r>
      <w:r>
        <w:rPr>
          <w:rFonts w:ascii="Book Antiqua" w:hAnsi="Book Antiqua" w:cs="Book Antiqua"/>
        </w:rPr>
        <w:t xml:space="preserve">nº 435 - Praça Getúlio Vargas, </w:t>
      </w:r>
      <w:r w:rsidR="007C3FA9">
        <w:rPr>
          <w:rFonts w:ascii="Book Antiqua" w:hAnsi="Book Antiqua" w:cs="Book Antiqua"/>
        </w:rPr>
        <w:t xml:space="preserve">Bairro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w:t>
      </w:r>
      <w:r w:rsidR="008C6613" w:rsidRPr="001D4CF7">
        <w:rPr>
          <w:rFonts w:ascii="Book Antiqua" w:hAnsi="Book Antiqua" w:cs="Book Antiqua"/>
        </w:rPr>
        <w:t xml:space="preserve">através da </w:t>
      </w:r>
      <w:r w:rsidR="008C6613" w:rsidRPr="001D4CF7">
        <w:rPr>
          <w:rFonts w:ascii="Book Antiqua" w:hAnsi="Book Antiqua" w:cs="Book Antiqua"/>
          <w:b/>
        </w:rPr>
        <w:t>SECRETARIA MUNICIPAL DE OBRAS E SERVIÇOS URBANOS</w:t>
      </w:r>
      <w:r w:rsidR="008C6613" w:rsidRPr="001D4CF7">
        <w:rPr>
          <w:rFonts w:ascii="Book Antiqua" w:hAnsi="Book Antiqua" w:cs="Book Antiqua"/>
        </w:rPr>
        <w:t xml:space="preserve">, Estado de Santa Catarina, com sede na Avenida Frei Godofredo, nº 1.635, Bairro Santa Terezinha, CEP 89.114-310, Gaspar/SC, neste ato representada pelo seu Secretário, o Senhor </w:t>
      </w:r>
      <w:r w:rsidR="008C6613" w:rsidRPr="001D4CF7">
        <w:rPr>
          <w:rFonts w:ascii="Book Antiqua" w:hAnsi="Book Antiqua" w:cs="Book Antiqua"/>
          <w:b/>
        </w:rPr>
        <w:t>DOUGLAS FRANCISCO MULLER</w:t>
      </w:r>
      <w:r w:rsidR="008C6613" w:rsidRPr="001D4CF7">
        <w:rPr>
          <w:rFonts w:ascii="Book Antiqua" w:hAnsi="Book Antiqua" w:cs="Book Antiqua"/>
        </w:rPr>
        <w:t xml:space="preserve">; </w:t>
      </w:r>
      <w:r w:rsidR="008C6613" w:rsidRPr="001D4CF7">
        <w:rPr>
          <w:rFonts w:ascii="Book Antiqua" w:hAnsi="Book Antiqua" w:cs="Book Antiqua"/>
          <w:b/>
        </w:rPr>
        <w:t>SECRETARIA MUNICIPAL DE DESENVOLVIMENTO ECONÔMICO, RENDA E TURISMO</w:t>
      </w:r>
      <w:r w:rsidR="008C6613" w:rsidRPr="001D4CF7">
        <w:rPr>
          <w:rFonts w:ascii="Book Antiqua" w:hAnsi="Book Antiqua" w:cs="Book Antiqua"/>
        </w:rPr>
        <w:t xml:space="preserve">, Estado de Santa Catarina, com sede na Rua Coronel Aristiliano Ramos, nº 435 – Praça Getúlio Vargas, Bairro Centro, CEP 89.110-900, Gaspar/SC, neste ato representada pelo seu Secretário, o Senhor </w:t>
      </w:r>
      <w:r w:rsidR="008C6613" w:rsidRPr="001D4CF7">
        <w:rPr>
          <w:rFonts w:ascii="Book Antiqua" w:hAnsi="Book Antiqua" w:cs="Book Antiqua"/>
          <w:b/>
        </w:rPr>
        <w:t>DÉLGIO RONCAGLIO; SECRETARIA MUNICIPAL DA EDUCAÇÃO</w:t>
      </w:r>
      <w:r w:rsidR="008C6613" w:rsidRPr="001D4CF7">
        <w:rPr>
          <w:rFonts w:ascii="Book Antiqua" w:hAnsi="Book Antiqua" w:cs="Book Antiqua"/>
        </w:rPr>
        <w:t xml:space="preserve">, Estado de Santa Catarina, com sede na Rua São Pedro, nº 128 – Edifício Edson Elias Wieser (1º andar), Bairro Centro, CEP 89.110-082, Gaspar/SC, neste ato representada pelo seu Secretário, o Senhor </w:t>
      </w:r>
      <w:r w:rsidR="008C6613" w:rsidRPr="001D4CF7">
        <w:rPr>
          <w:rFonts w:ascii="Book Antiqua" w:hAnsi="Book Antiqua" w:cs="Book Antiqua"/>
          <w:b/>
        </w:rPr>
        <w:t>EMERSON ANTUNES</w:t>
      </w:r>
      <w:r w:rsidR="008C6613" w:rsidRPr="001D4CF7">
        <w:rPr>
          <w:rFonts w:ascii="Book Antiqua" w:hAnsi="Book Antiqua" w:cs="Book Antiqua"/>
        </w:rPr>
        <w:t xml:space="preserve">; </w:t>
      </w:r>
      <w:r w:rsidR="008C6613" w:rsidRPr="001D4CF7">
        <w:rPr>
          <w:rFonts w:ascii="Book Antiqua" w:hAnsi="Book Antiqua" w:cs="Book Antiqua"/>
          <w:b/>
        </w:rPr>
        <w:t>SERVIÇO AUTÔNOMO MUNICIPAL DE ÁGUA E ESGOTO - SAMAE</w:t>
      </w:r>
      <w:r w:rsidR="008C6613" w:rsidRPr="001D4CF7">
        <w:rPr>
          <w:rFonts w:ascii="Book Antiqua" w:hAnsi="Book Antiqua" w:cs="Book Antiqua"/>
        </w:rPr>
        <w:t xml:space="preserve">, inscrito no CNPJ sob nº 82.636.028/0001-84, Estado de Santa Catarina, com sede na Rua João Vieira, nº 189, Bairro Santa Terezinha, CEP 89.114-320, Gaspar/SC, neste ato representada por seu Diretor-Presidente, o Senhor </w:t>
      </w:r>
      <w:r w:rsidR="008C6613" w:rsidRPr="001D4CF7">
        <w:rPr>
          <w:rFonts w:ascii="Book Antiqua" w:hAnsi="Book Antiqua" w:cs="Book Antiqua"/>
          <w:b/>
        </w:rPr>
        <w:t>RICHARD MARTIN PIETZSCH</w:t>
      </w:r>
      <w:r w:rsidR="007C3FA9">
        <w:rPr>
          <w:rFonts w:ascii="Book Antiqua" w:hAnsi="Book Antiqua"/>
        </w:rPr>
        <w:t>, que esta</w:t>
      </w:r>
      <w:r w:rsidRPr="00AC026F">
        <w:rPr>
          <w:rFonts w:ascii="Book Antiqua" w:hAnsi="Book Antiqua"/>
        </w:rPr>
        <w:t xml:space="preserve"> subscreve</w:t>
      </w:r>
      <w:r w:rsidRPr="007C3FA9">
        <w:rPr>
          <w:rFonts w:ascii="Book Antiqua" w:hAnsi="Book Antiqua"/>
          <w:color w:val="000000" w:themeColor="text1"/>
        </w:rPr>
        <w:t>m</w:t>
      </w:r>
      <w:r w:rsidR="007C3FA9" w:rsidRPr="007C3FA9">
        <w:rPr>
          <w:rFonts w:ascii="Book Antiqua" w:hAnsi="Book Antiqua"/>
          <w:color w:val="000000" w:themeColor="text1"/>
        </w:rPr>
        <w:t xml:space="preserve"> </w:t>
      </w:r>
      <w:r>
        <w:rPr>
          <w:rFonts w:ascii="Book Antiqua" w:hAnsi="Book Antiqua"/>
        </w:rPr>
        <w:t>daqui para frente denominada</w:t>
      </w:r>
      <w:r w:rsidRPr="00627233">
        <w:rPr>
          <w:rFonts w:ascii="Book Antiqua" w:hAnsi="Book Antiqua"/>
        </w:rPr>
        <w:t xml:space="preserve"> simplesmente </w:t>
      </w:r>
      <w:r w:rsidRPr="00627233">
        <w:rPr>
          <w:rFonts w:ascii="Book Antiqua" w:hAnsi="Book Antiqua"/>
          <w:b/>
        </w:rPr>
        <w:t>CONTRATANTE</w:t>
      </w:r>
      <w:r w:rsidR="007C3FA9">
        <w:rPr>
          <w:rFonts w:ascii="Book Antiqua" w:hAnsi="Book Antiqua"/>
        </w:rPr>
        <w:t xml:space="preserve"> </w:t>
      </w:r>
      <w:r>
        <w:rPr>
          <w:rFonts w:ascii="Book Antiqua" w:hAnsi="Book Antiqua"/>
        </w:rPr>
        <w:t xml:space="preserve">e </w:t>
      </w:r>
      <w:r w:rsidR="007C3FA9">
        <w:rPr>
          <w:rFonts w:ascii="Book Antiqua" w:hAnsi="Book Antiqua"/>
        </w:rPr>
        <w:t xml:space="preserve">a empresa </w:t>
      </w:r>
      <w:r>
        <w:rPr>
          <w:rFonts w:ascii="Book Antiqua" w:hAnsi="Book Antiqua"/>
        </w:rPr>
        <w:t>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nº </w:t>
      </w:r>
      <w:r w:rsidR="00372FCB">
        <w:rPr>
          <w:rFonts w:ascii="Book Antiqua" w:hAnsi="Book Antiqua" w:cs="Book Antiqua"/>
          <w:bCs/>
          <w:color w:val="000000" w:themeColor="text1"/>
          <w:lang w:eastAsia="pt-BR"/>
        </w:rPr>
        <w:t>178/2024</w:t>
      </w:r>
      <w:r w:rsidRPr="00A001AE">
        <w:rPr>
          <w:rFonts w:ascii="Book Antiqua" w:hAnsi="Book Antiqua" w:cs="Book Antiqua"/>
          <w:bCs/>
          <w:lang w:eastAsia="pt-BR"/>
        </w:rPr>
        <w:t xml:space="preserve"> - Pregão </w:t>
      </w:r>
      <w:r w:rsidRPr="00A001AE">
        <w:rPr>
          <w:rFonts w:ascii="Book Antiqua" w:hAnsi="Book Antiqua"/>
        </w:rPr>
        <w:t xml:space="preserve">Eletrônico </w:t>
      </w:r>
      <w:r w:rsidRPr="00A001AE">
        <w:rPr>
          <w:rFonts w:ascii="Book Antiqua" w:hAnsi="Book Antiqua" w:cs="Book Antiqua"/>
          <w:bCs/>
          <w:lang w:eastAsia="pt-BR"/>
        </w:rPr>
        <w:t xml:space="preserve">nº </w:t>
      </w:r>
      <w:r w:rsidR="00372FCB">
        <w:rPr>
          <w:rFonts w:ascii="Book Antiqua" w:hAnsi="Book Antiqua" w:cs="Book Antiqua"/>
          <w:bCs/>
          <w:color w:val="000000" w:themeColor="text1"/>
          <w:lang w:eastAsia="pt-BR"/>
        </w:rPr>
        <w:t>91/2024</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têm entre si justo e contratado o que segue:</w:t>
      </w:r>
    </w:p>
    <w:p w:rsidR="00C200EB" w:rsidRPr="00627233" w:rsidRDefault="00C200EB" w:rsidP="00C2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C200EB" w:rsidRPr="00627233" w:rsidRDefault="00C200EB" w:rsidP="00C2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C200EB" w:rsidRDefault="00C200EB" w:rsidP="00C200EB">
      <w:pPr>
        <w:tabs>
          <w:tab w:val="left" w:pos="9356"/>
        </w:tabs>
        <w:ind w:right="-852"/>
        <w:rPr>
          <w:rFonts w:ascii="Book Antiqua" w:hAnsi="Book Antiqua"/>
        </w:rPr>
      </w:pPr>
      <w:r>
        <w:rPr>
          <w:rFonts w:ascii="Book Antiqua" w:hAnsi="Book Antiqua"/>
        </w:rPr>
        <w:t>1.1 Constitui o objeto do presente instrumento</w:t>
      </w:r>
      <w:r w:rsidR="00217727">
        <w:rPr>
          <w:rFonts w:ascii="Book Antiqua" w:hAnsi="Book Antiqua"/>
        </w:rPr>
        <w:t xml:space="preserve"> o</w:t>
      </w:r>
      <w:r>
        <w:rPr>
          <w:rFonts w:ascii="Book Antiqua" w:hAnsi="Book Antiqua"/>
        </w:rPr>
        <w:t xml:space="preserve"> </w:t>
      </w:r>
      <w:r w:rsidR="00217727" w:rsidRPr="00217727">
        <w:rPr>
          <w:rFonts w:ascii="Book Antiqua" w:hAnsi="Book Antiqua"/>
          <w:b/>
          <w:color w:val="000000" w:themeColor="text1"/>
        </w:rPr>
        <w:t>FORNECIMENTO DE SERVIÇOS DE LOCAÇÃO DE ESTRUTURAS PARA EVENTOS</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w:t>
      </w:r>
      <w:r>
        <w:rPr>
          <w:rFonts w:ascii="Book Antiqua" w:hAnsi="Book Antiqua"/>
        </w:rPr>
        <w:t xml:space="preserve">do </w:t>
      </w:r>
      <w:r w:rsidRPr="00627233">
        <w:rPr>
          <w:rFonts w:ascii="Book Antiqua" w:hAnsi="Book Antiqua"/>
        </w:rPr>
        <w:t xml:space="preserve">Pregão Eletrônico nº </w:t>
      </w:r>
      <w:r w:rsidR="00372FCB">
        <w:rPr>
          <w:rFonts w:ascii="Book Antiqua" w:hAnsi="Book Antiqua" w:cs="Book Antiqua"/>
          <w:bCs/>
          <w:color w:val="000000" w:themeColor="text1"/>
          <w:lang w:eastAsia="pt-BR"/>
        </w:rPr>
        <w:t>91/2024</w:t>
      </w:r>
      <w:r>
        <w:rPr>
          <w:rFonts w:ascii="Book Antiqua" w:hAnsi="Book Antiqua"/>
        </w:rPr>
        <w:t xml:space="preserve">, </w:t>
      </w:r>
      <w:r w:rsidRPr="00627233">
        <w:rPr>
          <w:rFonts w:ascii="Book Antiqua" w:hAnsi="Book Antiqua"/>
        </w:rPr>
        <w:t xml:space="preserve">bem como </w:t>
      </w:r>
      <w:r>
        <w:rPr>
          <w:rFonts w:ascii="Book Antiqua" w:hAnsi="Book Antiqua"/>
        </w:rPr>
        <w:t>nas características abaixo discriminadas</w:t>
      </w:r>
      <w:r w:rsidRPr="00627233">
        <w:rPr>
          <w:rFonts w:ascii="Book Antiqua" w:hAnsi="Book Antiqua"/>
        </w:rPr>
        <w:t>:</w:t>
      </w:r>
    </w:p>
    <w:p w:rsidR="00C200EB" w:rsidRDefault="00C200EB" w:rsidP="00C2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C200EB" w:rsidRPr="002559FC" w:rsidRDefault="00C200EB" w:rsidP="00C2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t>[...]</w:t>
      </w:r>
    </w:p>
    <w:p w:rsidR="00C200EB" w:rsidRPr="00627233"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s="Book Antiqua"/>
          <w:bCs/>
        </w:rPr>
      </w:pPr>
      <w:r w:rsidRPr="00354450">
        <w:rPr>
          <w:rFonts w:ascii="Book Antiqua" w:hAnsi="Book Antiqua"/>
        </w:rPr>
        <w:t>1.</w:t>
      </w:r>
      <w:r>
        <w:rPr>
          <w:rFonts w:ascii="Book Antiqua" w:hAnsi="Book Antiqua"/>
        </w:rPr>
        <w:t>2</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C200EB" w:rsidRPr="00AD49D3" w:rsidRDefault="00C200EB" w:rsidP="00C200EB">
      <w:pPr>
        <w:tabs>
          <w:tab w:val="left" w:pos="9498"/>
        </w:tabs>
        <w:ind w:right="-852"/>
        <w:rPr>
          <w:rFonts w:ascii="Book Antiqua" w:hAnsi="Book Antiqua"/>
        </w:rPr>
      </w:pPr>
      <w:r w:rsidRPr="00AD49D3">
        <w:rPr>
          <w:rFonts w:ascii="Book Antiqua" w:hAnsi="Book Antiqua"/>
        </w:rPr>
        <w:lastRenderedPageBreak/>
        <w:t>1</w:t>
      </w:r>
      <w:r>
        <w:rPr>
          <w:rFonts w:ascii="Book Antiqua" w:hAnsi="Book Antiqua"/>
        </w:rPr>
        <w:t>.</w:t>
      </w:r>
      <w:r w:rsidRPr="00AD49D3">
        <w:rPr>
          <w:rFonts w:ascii="Book Antiqua" w:hAnsi="Book Antiqua"/>
        </w:rPr>
        <w:t>3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C200EB" w:rsidRPr="00AD49D3" w:rsidRDefault="00C200EB" w:rsidP="00C200EB">
      <w:pPr>
        <w:tabs>
          <w:tab w:val="left" w:pos="9498"/>
        </w:tabs>
        <w:ind w:right="-852"/>
        <w:rPr>
          <w:rFonts w:ascii="Book Antiqua" w:hAnsi="Book Antiqua"/>
        </w:rPr>
      </w:pPr>
      <w:r w:rsidRPr="00AD49D3">
        <w:rPr>
          <w:rFonts w:ascii="Book Antiqua" w:hAnsi="Book Antiqua"/>
        </w:rPr>
        <w:t xml:space="preserve">1.4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olor w:val="FF0000"/>
          <w:shd w:val="clear" w:color="auto" w:fill="FFFFFF"/>
        </w:rPr>
      </w:pPr>
      <w:r>
        <w:rPr>
          <w:rFonts w:ascii="Book Antiqua" w:hAnsi="Book Antiqua"/>
          <w:shd w:val="clear" w:color="auto" w:fill="FFFFFF"/>
        </w:rPr>
        <w:t>1.5</w:t>
      </w:r>
      <w:r w:rsidRPr="0098225A">
        <w:rPr>
          <w:rFonts w:ascii="Book Antiqua" w:hAnsi="Book Antiqua"/>
          <w:shd w:val="clear" w:color="auto" w:fill="FFFFFF"/>
        </w:rPr>
        <w:t xml:space="preserve"> </w:t>
      </w:r>
      <w:r w:rsidRPr="0098225A">
        <w:rPr>
          <w:rFonts w:ascii="Book Antiqua" w:hAnsi="Book Antiqua" w:cs="Book Antiqua"/>
          <w:shd w:val="clear" w:color="auto" w:fill="FFFFFF"/>
          <w:lang w:eastAsia="pt-BR"/>
        </w:rPr>
        <w:t xml:space="preserve">A Forma de Fornecimento do objeto deste Contrato é </w:t>
      </w:r>
      <w:r w:rsidRPr="00217727">
        <w:rPr>
          <w:rFonts w:ascii="Book Antiqua" w:hAnsi="Book Antiqua" w:cs="Book Antiqua"/>
          <w:b/>
          <w:color w:val="000000" w:themeColor="text1"/>
          <w:shd w:val="clear" w:color="auto" w:fill="FFFFFF"/>
          <w:lang w:eastAsia="pt-BR"/>
        </w:rPr>
        <w:t>PARCELADA</w:t>
      </w:r>
      <w:r w:rsidR="00217727" w:rsidRPr="00217727">
        <w:rPr>
          <w:rFonts w:ascii="Book Antiqua" w:hAnsi="Book Antiqua" w:cs="Book Antiqua"/>
          <w:b/>
          <w:color w:val="000000" w:themeColor="text1"/>
          <w:shd w:val="clear" w:color="auto" w:fill="FFFFFF"/>
          <w:lang w:eastAsia="pt-BR"/>
        </w:rPr>
        <w:t>.</w:t>
      </w:r>
      <w:r>
        <w:rPr>
          <w:rFonts w:ascii="Book Antiqua" w:hAnsi="Book Antiqua"/>
          <w:color w:val="FF0000"/>
          <w:shd w:val="clear" w:color="auto" w:fill="FFFFFF"/>
        </w:rPr>
        <w:t xml:space="preserve"> </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p>
    <w:p w:rsidR="00C200EB" w:rsidRPr="00FF5AE8"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B050"/>
        </w:rPr>
      </w:pPr>
      <w:r>
        <w:rPr>
          <w:rFonts w:ascii="Book Antiqua" w:hAnsi="Book Antiqua"/>
          <w:shd w:val="clear" w:color="auto" w:fill="FFFFFF"/>
        </w:rPr>
        <w:t xml:space="preserve">1.6 </w:t>
      </w:r>
      <w:r>
        <w:rPr>
          <w:rFonts w:ascii="Book Antiqua" w:hAnsi="Book Antiqua"/>
          <w:vanish/>
          <w:shd w:val="clear" w:color="auto" w:fill="FFFFFF"/>
        </w:rPr>
        <w:t xml:space="preserve">2L, OBRAS E AGRICULTURA INSERIR ENDEREÇO E </w:t>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sidRPr="00777649">
        <w:rPr>
          <w:rFonts w:ascii="Book Antiqua" w:hAnsi="Book Antiqua"/>
          <w:shd w:val="clear" w:color="auto" w:fill="FFFFFF"/>
        </w:rPr>
        <w:t>O Regime de Execução do objeto deste Contrato é</w:t>
      </w:r>
      <w:r w:rsidRPr="00E67407">
        <w:rPr>
          <w:rFonts w:ascii="Book Antiqua" w:hAnsi="Book Antiqua"/>
          <w:b/>
        </w:rPr>
        <w:t>:</w:t>
      </w:r>
      <w:r w:rsidRPr="00E67407">
        <w:rPr>
          <w:rFonts w:ascii="Book Antiqua" w:hAnsi="Book Antiqua"/>
        </w:rPr>
        <w:t xml:space="preserve"> </w:t>
      </w:r>
      <w:r w:rsidR="00217727" w:rsidRPr="00217727">
        <w:rPr>
          <w:rFonts w:ascii="Book Antiqua" w:hAnsi="Book Antiqua"/>
          <w:b/>
          <w:color w:val="000000" w:themeColor="text1"/>
        </w:rPr>
        <w:t>INDIRETA - EMPREITADA POR PREÇO UNITÁRIO.</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C200EB" w:rsidRPr="00627233"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C200EB" w:rsidRDefault="00C200EB" w:rsidP="00C2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C200EB" w:rsidRDefault="00C200EB" w:rsidP="00C2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C200EB" w:rsidRPr="00B0524A" w:rsidRDefault="00C200EB" w:rsidP="00372FCB">
      <w:pPr>
        <w:pStyle w:val="PargrafodaLista"/>
        <w:widowControl w:val="0"/>
        <w:numPr>
          <w:ilvl w:val="0"/>
          <w:numId w:val="45"/>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B0524A">
        <w:rPr>
          <w:rFonts w:ascii="Book Antiqua" w:hAnsi="Book Antiqua"/>
        </w:rPr>
        <w:t>Termo de Referência;</w:t>
      </w:r>
    </w:p>
    <w:p w:rsidR="00C200EB" w:rsidRPr="00FE3E2D" w:rsidRDefault="00C200EB" w:rsidP="00372FCB">
      <w:pPr>
        <w:pStyle w:val="PargrafodaLista"/>
        <w:widowControl w:val="0"/>
        <w:numPr>
          <w:ilvl w:val="0"/>
          <w:numId w:val="45"/>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FE3E2D">
        <w:rPr>
          <w:rFonts w:ascii="Book Antiqua" w:hAnsi="Book Antiqua"/>
          <w:b/>
          <w:u w:val="single"/>
        </w:rPr>
        <w:t xml:space="preserve">Pregão Eletrônico nº </w:t>
      </w:r>
      <w:r w:rsidR="00372FCB">
        <w:rPr>
          <w:rFonts w:ascii="Book Antiqua" w:hAnsi="Book Antiqua"/>
          <w:b/>
          <w:color w:val="000000" w:themeColor="text1"/>
          <w:u w:val="single"/>
        </w:rPr>
        <w:t>91/2024</w:t>
      </w:r>
      <w:r w:rsidRPr="00FE3E2D">
        <w:rPr>
          <w:rFonts w:ascii="Book Antiqua" w:hAnsi="Book Antiqua"/>
        </w:rPr>
        <w:t xml:space="preserve"> </w:t>
      </w:r>
      <w:r w:rsidRPr="00B0524A">
        <w:rPr>
          <w:rFonts w:ascii="Book Antiqua" w:hAnsi="Book Antiqua"/>
        </w:rPr>
        <w:t>e seus anexos</w:t>
      </w:r>
      <w:r w:rsidRPr="00FE3E2D">
        <w:rPr>
          <w:rFonts w:ascii="Book Antiqua" w:hAnsi="Book Antiqua"/>
        </w:rPr>
        <w:t>;</w:t>
      </w:r>
    </w:p>
    <w:p w:rsidR="00C200EB" w:rsidRDefault="00C200EB" w:rsidP="00372FCB">
      <w:pPr>
        <w:pStyle w:val="PargrafodaLista"/>
        <w:widowControl w:val="0"/>
        <w:numPr>
          <w:ilvl w:val="0"/>
          <w:numId w:val="45"/>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C200EB" w:rsidRPr="00B0524A" w:rsidRDefault="00C200EB" w:rsidP="00372FCB">
      <w:pPr>
        <w:pStyle w:val="PargrafodaLista"/>
        <w:widowControl w:val="0"/>
        <w:numPr>
          <w:ilvl w:val="0"/>
          <w:numId w:val="45"/>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C200EB" w:rsidRDefault="00C200EB" w:rsidP="00C200E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C200EB" w:rsidRDefault="00C200EB" w:rsidP="00C200E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C200EB" w:rsidRDefault="00C200EB" w:rsidP="00C200E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C200EB" w:rsidRDefault="00C200EB" w:rsidP="00C200E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C200EB" w:rsidRPr="00402449" w:rsidRDefault="00C200EB" w:rsidP="00C200EB">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00EF08FB" w:rsidRPr="00EF08FB">
        <w:rPr>
          <w:rFonts w:ascii="Book Antiqua" w:hAnsi="Book Antiqua"/>
          <w:b/>
          <w:color w:val="000000" w:themeColor="text1"/>
        </w:rPr>
        <w:t>01</w:t>
      </w:r>
      <w:r w:rsidRPr="00EF08FB">
        <w:rPr>
          <w:rFonts w:ascii="Book Antiqua" w:hAnsi="Book Antiqua"/>
          <w:b/>
          <w:color w:val="000000" w:themeColor="text1"/>
        </w:rPr>
        <w:t xml:space="preserve"> (</w:t>
      </w:r>
      <w:r w:rsidR="00EF08FB" w:rsidRPr="00EF08FB">
        <w:rPr>
          <w:rFonts w:ascii="Book Antiqua" w:hAnsi="Book Antiqua"/>
          <w:b/>
          <w:color w:val="000000" w:themeColor="text1"/>
        </w:rPr>
        <w:t>um</w:t>
      </w:r>
      <w:r w:rsidRPr="00EF08FB">
        <w:rPr>
          <w:rFonts w:ascii="Book Antiqua" w:hAnsi="Book Antiqua"/>
          <w:b/>
          <w:color w:val="000000" w:themeColor="text1"/>
        </w:rPr>
        <w:t>) ano</w:t>
      </w:r>
      <w:r w:rsidR="00EF08FB" w:rsidRPr="00EF08FB">
        <w:rPr>
          <w:rFonts w:ascii="Book Antiqua" w:hAnsi="Book Antiqua"/>
          <w:b/>
          <w:color w:val="000000" w:themeColor="text1"/>
        </w:rPr>
        <w:t>,</w:t>
      </w:r>
      <w:r w:rsidR="00EF08FB">
        <w:rPr>
          <w:rFonts w:ascii="Book Antiqua" w:hAnsi="Book Antiqua"/>
          <w:b/>
          <w:color w:val="FF0000"/>
        </w:rPr>
        <w:t xml:space="preserve"> </w:t>
      </w:r>
      <w:r w:rsidRPr="00402449">
        <w:rPr>
          <w:rFonts w:ascii="Book Antiqua" w:hAnsi="Book Antiqua"/>
          <w:color w:val="000000" w:themeColor="text1"/>
        </w:rPr>
        <w:t xml:space="preserve">conforme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C200EB" w:rsidRPr="003636DC" w:rsidRDefault="00C200EB" w:rsidP="00C200EB">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exaurimento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C200EB" w:rsidRDefault="00C200EB" w:rsidP="00C200EB">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C200EB" w:rsidRDefault="00C200EB" w:rsidP="00C200E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C200EB" w:rsidRDefault="00C200EB" w:rsidP="00C200E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__________________</w:t>
      </w:r>
      <w:r>
        <w:rPr>
          <w:rFonts w:ascii="Book Antiqua" w:hAnsi="Book Antiqua"/>
        </w:rPr>
        <w:t xml:space="preserve"> </w:t>
      </w:r>
      <w:r w:rsidRPr="00EF08FB">
        <w:rPr>
          <w:rFonts w:ascii="Book Antiqua" w:hAnsi="Book Antiqua" w:cs="Book Antiqua"/>
          <w:color w:val="000000" w:themeColor="text1"/>
          <w:lang w:eastAsia="pt-BR"/>
        </w:rPr>
        <w:t>(</w:t>
      </w:r>
      <w:r w:rsidRPr="00EF08FB">
        <w:rPr>
          <w:rFonts w:ascii="Book Antiqua" w:hAnsi="Book Antiqua" w:cs="Book Antiqua"/>
          <w:i/>
          <w:color w:val="000000" w:themeColor="text1"/>
          <w:lang w:eastAsia="pt-BR"/>
        </w:rPr>
        <w:t>valor por extenso</w:t>
      </w:r>
      <w:r w:rsidRPr="00EF08FB">
        <w:rPr>
          <w:rFonts w:ascii="Book Antiqua" w:hAnsi="Book Antiqua" w:cs="Book Antiqua"/>
          <w:color w:val="000000" w:themeColor="text1"/>
          <w:lang w:eastAsia="pt-BR"/>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C200EB" w:rsidRPr="00F43E50" w:rsidRDefault="00C200EB" w:rsidP="00C200E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C200EB" w:rsidRPr="00F43E50" w:rsidRDefault="00C200EB" w:rsidP="00C200E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C200EB" w:rsidRDefault="00C200EB" w:rsidP="00C200E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C200EB" w:rsidRDefault="00C200EB" w:rsidP="00C200E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lastRenderedPageBreak/>
        <w:t>CONTRATANTE</w:t>
      </w:r>
      <w:r w:rsidRPr="00F43E50">
        <w:rPr>
          <w:rFonts w:ascii="Book Antiqua" w:hAnsi="Book Antiqua"/>
        </w:rPr>
        <w:t xml:space="preserve"> ou por acordo entre as partes.</w:t>
      </w:r>
    </w:p>
    <w:p w:rsidR="00C200EB" w:rsidRDefault="00C200EB" w:rsidP="00C200E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C200EB" w:rsidRPr="00627233" w:rsidRDefault="00C200EB" w:rsidP="00C200EB">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EF08FB" w:rsidRDefault="00EF08FB" w:rsidP="00EF08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w:t>
      </w:r>
      <w:r w:rsidRPr="00195D34">
        <w:rPr>
          <w:rFonts w:ascii="Book Antiqua" w:eastAsia="Book Antiqua" w:hAnsi="Book Antiqua"/>
          <w:shd w:val="clear" w:color="auto" w:fill="FFFFFF"/>
        </w:rPr>
        <w:t xml:space="preserve">.1 </w:t>
      </w:r>
      <w:r w:rsidRPr="00CC3304">
        <w:rPr>
          <w:rFonts w:ascii="Book Antiqua" w:eastAsia="Book Antiqua" w:hAnsi="Book Antiqua"/>
          <w:shd w:val="clear" w:color="auto" w:fill="FFFFFF"/>
        </w:rPr>
        <w:t>Após o envio da Ordem de Fornecimento – OF</w:t>
      </w:r>
      <w:r>
        <w:rPr>
          <w:rFonts w:ascii="Book Antiqua" w:eastAsia="Book Antiqua" w:hAnsi="Book Antiqua"/>
          <w:shd w:val="clear" w:color="auto" w:fill="FFFFFF"/>
        </w:rPr>
        <w:t xml:space="preserve">, </w:t>
      </w:r>
      <w:r w:rsidRPr="00CC3304">
        <w:rPr>
          <w:rFonts w:ascii="Book Antiqua" w:eastAsia="Book Antiqua" w:hAnsi="Book Antiqua"/>
          <w:shd w:val="clear" w:color="auto" w:fill="FFFFFF"/>
        </w:rPr>
        <w:t xml:space="preserve">que será encaminhada dentro do prazo de vigência </w:t>
      </w:r>
      <w:r>
        <w:rPr>
          <w:rFonts w:ascii="Book Antiqua" w:eastAsia="Book Antiqua" w:hAnsi="Book Antiqua"/>
          <w:shd w:val="clear" w:color="auto" w:fill="FFFFFF"/>
        </w:rPr>
        <w:t xml:space="preserve">do Contrato, </w:t>
      </w:r>
      <w:r w:rsidRPr="00CC3304">
        <w:rPr>
          <w:rFonts w:ascii="Book Antiqua" w:eastAsia="Book Antiqua" w:hAnsi="Book Antiqua"/>
          <w:shd w:val="clear" w:color="auto" w:fill="FFFFFF"/>
        </w:rPr>
        <w:t>por parte da Administração Municipal à empresa fornecedora, nas quantidades que lhe convier</w:t>
      </w:r>
      <w:r>
        <w:rPr>
          <w:rFonts w:ascii="Book Antiqua" w:eastAsia="Book Antiqua" w:hAnsi="Book Antiqua"/>
          <w:shd w:val="clear" w:color="auto" w:fill="FFFFFF"/>
        </w:rPr>
        <w:t xml:space="preserve">, </w:t>
      </w:r>
      <w:r w:rsidRPr="00CC3304">
        <w:rPr>
          <w:rFonts w:ascii="Book Antiqua" w:eastAsia="Book Antiqua" w:hAnsi="Book Antiqua"/>
          <w:shd w:val="clear" w:color="auto" w:fill="FFFFFF"/>
        </w:rPr>
        <w:t xml:space="preserve">os serviços deverão ser executados nos prazos </w:t>
      </w:r>
      <w:proofErr w:type="spellStart"/>
      <w:r w:rsidRPr="00CC3304">
        <w:rPr>
          <w:rFonts w:ascii="Book Antiqua" w:eastAsia="Book Antiqua" w:hAnsi="Book Antiqua"/>
          <w:shd w:val="clear" w:color="auto" w:fill="FFFFFF"/>
        </w:rPr>
        <w:t>previamentes</w:t>
      </w:r>
      <w:proofErr w:type="spellEnd"/>
      <w:r w:rsidRPr="00CC3304">
        <w:rPr>
          <w:rFonts w:ascii="Book Antiqua" w:eastAsia="Book Antiqua" w:hAnsi="Book Antiqua"/>
          <w:shd w:val="clear" w:color="auto" w:fill="FFFFFF"/>
        </w:rPr>
        <w:t xml:space="preserve"> esti</w:t>
      </w:r>
      <w:r>
        <w:rPr>
          <w:rFonts w:ascii="Book Antiqua" w:eastAsia="Book Antiqua" w:hAnsi="Book Antiqua"/>
          <w:shd w:val="clear" w:color="auto" w:fill="FFFFFF"/>
        </w:rPr>
        <w:t>pulados no item 1.4 e seguintes do Termo de Referência.</w:t>
      </w:r>
    </w:p>
    <w:p w:rsidR="00EF08FB" w:rsidRPr="00CC3304" w:rsidRDefault="00EF08FB" w:rsidP="00EF08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 xml:space="preserve">5.1.1 </w:t>
      </w:r>
      <w:r w:rsidRPr="00CC3304">
        <w:rPr>
          <w:rFonts w:ascii="Book Antiqua" w:eastAsia="Book Antiqua" w:hAnsi="Book Antiqua"/>
          <w:shd w:val="clear" w:color="auto" w:fill="FFFFFF"/>
        </w:rPr>
        <w:t>Cada evento ocorrerá nos dias e horários previstos pela Administração Municipal, sendo devidamente indicados na Ordem de Fornecimento – OF emitida pelo órgão requisitante.</w:t>
      </w:r>
    </w:p>
    <w:p w:rsidR="00EF08FB" w:rsidRPr="00CC3304" w:rsidRDefault="00EF08FB" w:rsidP="00EF08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w:t>
      </w:r>
      <w:r w:rsidRPr="00CC3304">
        <w:rPr>
          <w:rFonts w:ascii="Book Antiqua" w:eastAsia="Book Antiqua" w:hAnsi="Book Antiqua"/>
          <w:shd w:val="clear" w:color="auto" w:fill="FFFFFF"/>
        </w:rPr>
        <w:t>.1.2 A empresa deverá apresentar-se no local, bem como no dia previsto, ou indicado na Ordem de Fornecimento – OF, respeitando-se os prazos de antecedência, com os equipamentos totalmente montados, instalados e prontos para o uso.</w:t>
      </w:r>
    </w:p>
    <w:p w:rsidR="00EF08FB" w:rsidRPr="00CC3304" w:rsidRDefault="00EF08FB" w:rsidP="00EF08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w:t>
      </w:r>
      <w:r w:rsidRPr="00CC3304">
        <w:rPr>
          <w:rFonts w:ascii="Book Antiqua" w:eastAsia="Book Antiqua" w:hAnsi="Book Antiqua"/>
          <w:shd w:val="clear" w:color="auto" w:fill="FFFFFF"/>
        </w:rPr>
        <w:t>.1.3 A empresa será a responsável pela operação total dos equipamentos e zelar pela qualidade que estes proporcionarão ao evento.</w:t>
      </w:r>
    </w:p>
    <w:p w:rsidR="00EF08FB" w:rsidRDefault="00EF08FB" w:rsidP="00EF08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w:t>
      </w:r>
      <w:r w:rsidRPr="00CC3304">
        <w:rPr>
          <w:rFonts w:ascii="Book Antiqua" w:eastAsia="Book Antiqua" w:hAnsi="Book Antiqua"/>
          <w:shd w:val="clear" w:color="auto" w:fill="FFFFFF"/>
        </w:rPr>
        <w:t>.1.4 Os eventos não terão previsão de término, podendo se estender devido a fatos supervenientes, não previstos pela contratante, devidamente justificados. Caso tal situação venha ocorrer, não será passível de custos extras à contratante.</w:t>
      </w:r>
    </w:p>
    <w:p w:rsidR="00EF08FB" w:rsidRDefault="00EF08FB" w:rsidP="00EF08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5.1.5 A</w:t>
      </w:r>
      <w:r w:rsidRPr="00022086">
        <w:rPr>
          <w:rFonts w:ascii="Book Antiqua" w:eastAsia="Book Antiqua" w:hAnsi="Book Antiqua"/>
          <w:shd w:val="clear" w:color="auto" w:fill="FFFFFF"/>
        </w:rPr>
        <w:t xml:space="preserve"> </w:t>
      </w:r>
      <w:r>
        <w:rPr>
          <w:rFonts w:ascii="Book Antiqua" w:eastAsia="Book Antiqua" w:hAnsi="Book Antiqua"/>
          <w:shd w:val="clear" w:color="auto" w:fill="FFFFFF"/>
        </w:rPr>
        <w:t>empresa</w:t>
      </w:r>
      <w:r w:rsidRPr="00022086">
        <w:rPr>
          <w:rFonts w:ascii="Book Antiqua" w:eastAsia="Book Antiqua" w:hAnsi="Book Antiqua"/>
          <w:shd w:val="clear" w:color="auto" w:fill="FFFFFF"/>
        </w:rPr>
        <w:t xml:space="preserve"> obriga-se a entregar os </w:t>
      </w:r>
      <w:r w:rsidRPr="00D03F67">
        <w:rPr>
          <w:rFonts w:ascii="Book Antiqua" w:eastAsia="Book Antiqua" w:hAnsi="Book Antiqua"/>
          <w:color w:val="000000" w:themeColor="text1"/>
          <w:shd w:val="clear" w:color="auto" w:fill="FFFFFF"/>
        </w:rPr>
        <w:t>serviços</w:t>
      </w:r>
      <w:r w:rsidRPr="00022086">
        <w:rPr>
          <w:rFonts w:ascii="Book Antiqua" w:eastAsia="Book Antiqua" w:hAnsi="Book Antiqua"/>
          <w:shd w:val="clear" w:color="auto" w:fill="FFFFFF"/>
        </w:rPr>
        <w:t xml:space="preserve"> 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EF08FB" w:rsidRDefault="00EF08FB" w:rsidP="00EF08F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5.2</w:t>
      </w:r>
      <w:r w:rsidRPr="00022086">
        <w:rPr>
          <w:rFonts w:ascii="Book Antiqua" w:eastAsia="Book Antiqua" w:hAnsi="Book Antiqua"/>
        </w:rPr>
        <w:t xml:space="preserve"> No ato da entrega dos </w:t>
      </w:r>
      <w:r w:rsidRPr="00D03F67">
        <w:rPr>
          <w:rFonts w:ascii="Book Antiqua" w:eastAsia="Book Antiqua" w:hAnsi="Book Antiqua"/>
          <w:color w:val="000000" w:themeColor="text1"/>
          <w:shd w:val="clear" w:color="auto" w:fill="FFFFFF"/>
        </w:rPr>
        <w:t>serviços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EF08FB" w:rsidRDefault="00EF08FB" w:rsidP="00EF08F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p>
    <w:p w:rsidR="00EF08FB" w:rsidRPr="00EF08FB" w:rsidRDefault="00EF08FB" w:rsidP="00EF08FB">
      <w:pPr>
        <w:pStyle w:val="PargrafodaLista"/>
        <w:widowControl w:val="0"/>
        <w:numPr>
          <w:ilvl w:val="1"/>
          <w:numId w:val="41"/>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EF08FB">
        <w:rPr>
          <w:rFonts w:ascii="Book Antiqua" w:eastAsia="Book Antiqua" w:hAnsi="Book Antiqua"/>
          <w:shd w:val="clear" w:color="auto" w:fill="FFFFFF"/>
        </w:rPr>
        <w:t xml:space="preserve">Os </w:t>
      </w:r>
      <w:r w:rsidRPr="00EF08FB">
        <w:rPr>
          <w:rFonts w:ascii="Book Antiqua" w:eastAsia="Book Antiqua" w:hAnsi="Book Antiqua"/>
          <w:color w:val="000000" w:themeColor="text1"/>
          <w:shd w:val="clear" w:color="auto" w:fill="FFFFFF"/>
        </w:rPr>
        <w:t>serviços</w:t>
      </w:r>
      <w:r w:rsidRPr="00EF08FB">
        <w:rPr>
          <w:rFonts w:ascii="Book Antiqua" w:eastAsia="Book Antiqua" w:hAnsi="Book Antiqua"/>
          <w:shd w:val="clear" w:color="auto" w:fill="FFFFFF"/>
        </w:rPr>
        <w:t xml:space="preserve"> serão recebidos:</w:t>
      </w:r>
    </w:p>
    <w:p w:rsidR="00EF08FB" w:rsidRPr="00E2473C" w:rsidRDefault="00EF08FB" w:rsidP="00EF08FB">
      <w:pPr>
        <w:pStyle w:val="PargrafodaLista"/>
        <w:widowControl w:val="0"/>
        <w:numPr>
          <w:ilvl w:val="0"/>
          <w:numId w:val="42"/>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05 (cinco) dias úteis, </w:t>
      </w:r>
      <w:r w:rsidRPr="00E2473C">
        <w:rPr>
          <w:rFonts w:ascii="Book Antiqua" w:eastAsia="Book Antiqua" w:hAnsi="Book Antiqua"/>
          <w:shd w:val="clear" w:color="auto" w:fill="FFFFFF"/>
        </w:rPr>
        <w:t xml:space="preserve">pelo responsável por seu acompanhamento e fiscalização, </w:t>
      </w:r>
      <w:r>
        <w:rPr>
          <w:rFonts w:ascii="Book Antiqua" w:eastAsia="Book Antiqua" w:hAnsi="Book Antiqua"/>
          <w:shd w:val="clear" w:color="auto" w:fill="FFFFFF"/>
        </w:rPr>
        <w:t>mediante termo detalhado, quando verificado o cumprimento das exigências de caráter técnico;</w:t>
      </w:r>
    </w:p>
    <w:p w:rsidR="00EF08FB" w:rsidRPr="00E2473C" w:rsidRDefault="00EF08FB" w:rsidP="00EF08FB">
      <w:pPr>
        <w:pStyle w:val="PargrafodaLista"/>
        <w:widowControl w:val="0"/>
        <w:numPr>
          <w:ilvl w:val="0"/>
          <w:numId w:val="42"/>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Definitivamente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D03F67">
        <w:rPr>
          <w:rFonts w:ascii="Book Antiqua" w:eastAsia="Book Antiqua" w:hAnsi="Book Antiqua"/>
          <w:b/>
          <w:color w:val="000000" w:themeColor="text1"/>
          <w:shd w:val="clear" w:color="auto" w:fill="FFFFFF"/>
        </w:rPr>
        <w:t>07 (sete)</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por servidor ou comissão designada pela autoridade competente, mediante termo detalhado que comprove o atendimento das exigências contidas neste edital e seus anexos.</w:t>
      </w:r>
    </w:p>
    <w:p w:rsidR="00EF08FB" w:rsidRDefault="00EF08FB" w:rsidP="00EF08F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5.3.1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D03F67">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 deste edital</w:t>
      </w:r>
      <w:r w:rsidRPr="000F15DC">
        <w:rPr>
          <w:rFonts w:ascii="Book Antiqua" w:eastAsia="Book Antiqua" w:hAnsi="Book Antiqua"/>
        </w:rPr>
        <w:t>, nos</w:t>
      </w:r>
      <w:r>
        <w:rPr>
          <w:rFonts w:ascii="Book Antiqua" w:eastAsia="Book Antiqua" w:hAnsi="Book Antiqua"/>
        </w:rPr>
        <w:t xml:space="preserve"> limites estabelecidos pela lei e pelo Contrato.</w:t>
      </w:r>
    </w:p>
    <w:p w:rsidR="00EF08FB" w:rsidRDefault="00EF08FB" w:rsidP="00EF08F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EF08FB" w:rsidRDefault="00EF08FB" w:rsidP="00EF08F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5.4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Fornecimento</w:t>
      </w:r>
      <w:r w:rsidRPr="00195D34">
        <w:rPr>
          <w:rFonts w:ascii="Book Antiqua" w:eastAsia="Book Antiqua" w:hAnsi="Book Antiqua"/>
        </w:rPr>
        <w:t xml:space="preserve"> – </w:t>
      </w:r>
      <w:r>
        <w:rPr>
          <w:rFonts w:ascii="Book Antiqua" w:eastAsia="Book Antiqua" w:hAnsi="Book Antiqua"/>
        </w:rPr>
        <w:t>OF e com o Edital e seus anexos.</w:t>
      </w:r>
    </w:p>
    <w:p w:rsidR="00EF08FB" w:rsidRDefault="00EF08FB" w:rsidP="00EF08F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5.4.1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EF08FB" w:rsidRPr="00E61FDC" w:rsidRDefault="00EF08FB" w:rsidP="00EF08F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Pr>
          <w:rFonts w:ascii="Book Antiqua" w:eastAsia="Book Antiqua" w:hAnsi="Book Antiqua"/>
          <w:color w:val="000000" w:themeColor="text1"/>
        </w:rPr>
        <w:t>5</w:t>
      </w:r>
      <w:r w:rsidRPr="00E61FDC">
        <w:rPr>
          <w:rFonts w:ascii="Book Antiqua" w:eastAsia="Book Antiqua" w:hAnsi="Book Antiqua"/>
          <w:color w:val="000000" w:themeColor="text1"/>
        </w:rPr>
        <w:t xml:space="preserve">.4.2 Os </w:t>
      </w:r>
      <w:r w:rsidRPr="00E61FDC">
        <w:rPr>
          <w:rFonts w:ascii="Book Antiqua" w:eastAsia="Book Antiqua" w:hAnsi="Book Antiqua"/>
          <w:color w:val="000000" w:themeColor="text1"/>
          <w:shd w:val="clear" w:color="auto" w:fill="FFFFFF"/>
        </w:rPr>
        <w:t>serviços</w:t>
      </w:r>
      <w:r w:rsidRPr="00E61FDC">
        <w:rPr>
          <w:rFonts w:ascii="Book Antiqua" w:eastAsia="Book Antiqua" w:hAnsi="Book Antiqua"/>
          <w:color w:val="000000" w:themeColor="text1"/>
        </w:rPr>
        <w:t xml:space="preserve"> que rejeitados (tanto no recebimento provisório quanto no recebimento definitivo) deverão ser substituídos ou corrigidos no </w:t>
      </w:r>
      <w:r w:rsidRPr="00E61FDC">
        <w:rPr>
          <w:rFonts w:ascii="Book Antiqua" w:eastAsia="Book Antiqua" w:hAnsi="Book Antiqua"/>
          <w:color w:val="000000" w:themeColor="text1"/>
          <w:shd w:val="clear" w:color="auto" w:fill="FFFFFF"/>
        </w:rPr>
        <w:t xml:space="preserve">prazo designado pela </w:t>
      </w:r>
      <w:r w:rsidRPr="00E61FDC">
        <w:rPr>
          <w:rFonts w:ascii="Book Antiqua" w:eastAsia="Book Antiqua" w:hAnsi="Book Antiqua"/>
          <w:b/>
          <w:color w:val="000000" w:themeColor="text1"/>
          <w:shd w:val="clear" w:color="auto" w:fill="FFFFFF"/>
        </w:rPr>
        <w:t>CONTRATANTE</w:t>
      </w:r>
      <w:r w:rsidRPr="00E61FDC">
        <w:rPr>
          <w:rFonts w:ascii="Book Antiqua" w:eastAsia="Book Antiqua" w:hAnsi="Book Antiqua"/>
          <w:color w:val="000000" w:themeColor="text1"/>
          <w:shd w:val="clear" w:color="auto" w:fill="FFFFFF"/>
        </w:rPr>
        <w:t xml:space="preserve"> e em conformi</w:t>
      </w:r>
      <w:r>
        <w:rPr>
          <w:rFonts w:ascii="Book Antiqua" w:eastAsia="Book Antiqua" w:hAnsi="Book Antiqua"/>
          <w:color w:val="000000" w:themeColor="text1"/>
          <w:shd w:val="clear" w:color="auto" w:fill="FFFFFF"/>
        </w:rPr>
        <w:t>dade com o disposto no item 5</w:t>
      </w:r>
      <w:r w:rsidRPr="00E61FDC">
        <w:rPr>
          <w:rFonts w:ascii="Book Antiqua" w:eastAsia="Book Antiqua" w:hAnsi="Book Antiqua"/>
          <w:color w:val="000000" w:themeColor="text1"/>
          <w:shd w:val="clear" w:color="auto" w:fill="FFFFFF"/>
        </w:rPr>
        <w:t>.4.1, contados da data de notificação apresentada à fornecedora, sem qualquer ônus para o Município.</w:t>
      </w:r>
      <w:r w:rsidRPr="00E61FDC">
        <w:rPr>
          <w:rFonts w:ascii="Book Antiqua" w:eastAsia="Book Antiqua" w:hAnsi="Book Antiqua"/>
          <w:shd w:val="clear" w:color="auto" w:fill="FFFFFF"/>
        </w:rPr>
        <w:t xml:space="preserve"> </w:t>
      </w:r>
    </w:p>
    <w:p w:rsidR="00EF08FB" w:rsidRDefault="00EF08FB" w:rsidP="00EF08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5.4.3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E61FDC">
        <w:rPr>
          <w:rFonts w:ascii="Book Antiqua" w:eastAsia="Book Antiqua" w:hAnsi="Book Antiqua"/>
          <w:color w:val="000000" w:themeColor="text1"/>
          <w:shd w:val="clear" w:color="auto" w:fill="FFFFFF"/>
        </w:rPr>
        <w:t>dos 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no Termo de Referência</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EF08FB" w:rsidRDefault="00EF08FB" w:rsidP="00EF08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5.4.4 </w:t>
      </w:r>
      <w:r w:rsidRPr="00195D34">
        <w:rPr>
          <w:rFonts w:ascii="Book Antiqua" w:eastAsia="Book Antiqua" w:hAnsi="Book Antiqua"/>
          <w:shd w:val="clear" w:color="auto" w:fill="FFFFFF"/>
        </w:rPr>
        <w:t xml:space="preserve">Caso seja comprovado que </w:t>
      </w:r>
      <w:r w:rsidRPr="00E61FDC">
        <w:rPr>
          <w:rFonts w:ascii="Book Antiqua" w:eastAsia="Book Antiqua" w:hAnsi="Book Antiqua"/>
          <w:color w:val="000000" w:themeColor="text1"/>
          <w:shd w:val="clear" w:color="auto" w:fill="FFFFFF"/>
        </w:rPr>
        <w:t>os serviços</w:t>
      </w:r>
      <w:r w:rsidRPr="00195D34">
        <w:rPr>
          <w:rFonts w:ascii="Book Antiqua" w:eastAsia="Book Antiqua" w:hAnsi="Book Antiqua"/>
          <w:shd w:val="clear" w:color="auto" w:fill="FFFFFF"/>
        </w:rPr>
        <w:t xml:space="preserve"> 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C200EB" w:rsidRPr="00EF08FB" w:rsidRDefault="00EF08FB" w:rsidP="00EF08FB">
      <w:pPr>
        <w:pStyle w:val="normal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right="-852" w:firstLine="0"/>
        <w:rPr>
          <w:rFonts w:ascii="Book Antiqua" w:eastAsia="Book Antiqua" w:hAnsi="Book Antiqua" w:cs="Book Antiqua"/>
          <w:sz w:val="22"/>
          <w:szCs w:val="22"/>
        </w:rPr>
      </w:pPr>
      <w:r w:rsidRPr="00EF08FB">
        <w:rPr>
          <w:rFonts w:ascii="Book Antiqua" w:hAnsi="Book Antiqua"/>
          <w:sz w:val="22"/>
          <w:szCs w:val="22"/>
        </w:rPr>
        <w:t>5.4.5 Realizada</w:t>
      </w:r>
      <w:r w:rsidRPr="00EF08FB">
        <w:rPr>
          <w:rFonts w:ascii="Book Antiqua" w:hAnsi="Book Antiqua"/>
          <w:spacing w:val="78"/>
          <w:sz w:val="22"/>
          <w:szCs w:val="22"/>
        </w:rPr>
        <w:t xml:space="preserve"> </w:t>
      </w:r>
      <w:r w:rsidRPr="00EF08FB">
        <w:rPr>
          <w:rFonts w:ascii="Book Antiqua" w:hAnsi="Book Antiqua"/>
          <w:sz w:val="22"/>
          <w:szCs w:val="22"/>
        </w:rPr>
        <w:t>a substituição ou a correção</w:t>
      </w:r>
      <w:r w:rsidRPr="00EF08FB">
        <w:rPr>
          <w:rFonts w:ascii="Book Antiqua" w:hAnsi="Book Antiqua"/>
          <w:spacing w:val="79"/>
          <w:sz w:val="22"/>
          <w:szCs w:val="22"/>
        </w:rPr>
        <w:t xml:space="preserve"> </w:t>
      </w:r>
      <w:r w:rsidRPr="00EF08FB">
        <w:rPr>
          <w:rFonts w:ascii="Book Antiqua" w:hAnsi="Book Antiqua"/>
          <w:sz w:val="22"/>
          <w:szCs w:val="22"/>
        </w:rPr>
        <w:t>pelo</w:t>
      </w:r>
      <w:r w:rsidRPr="00EF08FB">
        <w:rPr>
          <w:rFonts w:ascii="Book Antiqua" w:hAnsi="Book Antiqua"/>
          <w:spacing w:val="79"/>
          <w:sz w:val="22"/>
          <w:szCs w:val="22"/>
        </w:rPr>
        <w:t xml:space="preserve"> </w:t>
      </w:r>
      <w:r w:rsidRPr="00EF08FB">
        <w:rPr>
          <w:rFonts w:ascii="Book Antiqua" w:hAnsi="Book Antiqua"/>
          <w:sz w:val="22"/>
          <w:szCs w:val="22"/>
        </w:rPr>
        <w:t>fornecedor,</w:t>
      </w:r>
      <w:r w:rsidRPr="00EF08FB">
        <w:rPr>
          <w:rFonts w:ascii="Book Antiqua" w:hAnsi="Book Antiqua"/>
          <w:spacing w:val="78"/>
          <w:sz w:val="22"/>
          <w:szCs w:val="22"/>
        </w:rPr>
        <w:t xml:space="preserve"> </w:t>
      </w:r>
      <w:r w:rsidRPr="00EF08FB">
        <w:rPr>
          <w:rFonts w:ascii="Book Antiqua" w:hAnsi="Book Antiqua"/>
          <w:sz w:val="22"/>
          <w:szCs w:val="22"/>
        </w:rPr>
        <w:t>abrem-se</w:t>
      </w:r>
      <w:r w:rsidRPr="00EF08FB">
        <w:rPr>
          <w:rFonts w:ascii="Book Antiqua" w:hAnsi="Book Antiqua"/>
          <w:spacing w:val="79"/>
          <w:sz w:val="22"/>
          <w:szCs w:val="22"/>
        </w:rPr>
        <w:t xml:space="preserve"> </w:t>
      </w:r>
      <w:r w:rsidRPr="00EF08FB">
        <w:rPr>
          <w:rFonts w:ascii="Book Antiqua" w:hAnsi="Book Antiqua"/>
          <w:sz w:val="22"/>
          <w:szCs w:val="22"/>
        </w:rPr>
        <w:t>novamente</w:t>
      </w:r>
      <w:r w:rsidRPr="00EF08FB">
        <w:rPr>
          <w:rFonts w:ascii="Book Antiqua" w:hAnsi="Book Antiqua"/>
          <w:spacing w:val="80"/>
          <w:sz w:val="22"/>
          <w:szCs w:val="22"/>
        </w:rPr>
        <w:t xml:space="preserve"> </w:t>
      </w:r>
      <w:r w:rsidRPr="00EF08FB">
        <w:rPr>
          <w:rFonts w:ascii="Book Antiqua" w:hAnsi="Book Antiqua"/>
          <w:sz w:val="22"/>
          <w:szCs w:val="22"/>
        </w:rPr>
        <w:t>os</w:t>
      </w:r>
      <w:r w:rsidRPr="00EF08FB">
        <w:rPr>
          <w:rFonts w:ascii="Book Antiqua" w:hAnsi="Book Antiqua"/>
          <w:spacing w:val="78"/>
          <w:sz w:val="22"/>
          <w:szCs w:val="22"/>
        </w:rPr>
        <w:t xml:space="preserve"> </w:t>
      </w:r>
      <w:r w:rsidRPr="00EF08FB">
        <w:rPr>
          <w:rFonts w:ascii="Book Antiqua" w:hAnsi="Book Antiqua"/>
          <w:sz w:val="22"/>
          <w:szCs w:val="22"/>
        </w:rPr>
        <w:t>prazos</w:t>
      </w:r>
      <w:r w:rsidRPr="00EF08FB">
        <w:rPr>
          <w:rFonts w:ascii="Book Antiqua" w:hAnsi="Book Antiqua"/>
          <w:spacing w:val="79"/>
          <w:sz w:val="22"/>
          <w:szCs w:val="22"/>
        </w:rPr>
        <w:t xml:space="preserve"> </w:t>
      </w:r>
      <w:r w:rsidRPr="00EF08FB">
        <w:rPr>
          <w:rFonts w:ascii="Book Antiqua" w:hAnsi="Book Antiqua"/>
          <w:sz w:val="22"/>
          <w:szCs w:val="22"/>
        </w:rPr>
        <w:t>para</w:t>
      </w:r>
      <w:r w:rsidRPr="00EF08FB">
        <w:rPr>
          <w:rFonts w:ascii="Book Antiqua" w:hAnsi="Book Antiqua"/>
          <w:spacing w:val="79"/>
          <w:sz w:val="22"/>
          <w:szCs w:val="22"/>
        </w:rPr>
        <w:t xml:space="preserve"> </w:t>
      </w:r>
      <w:r w:rsidRPr="00EF08FB">
        <w:rPr>
          <w:rFonts w:ascii="Book Antiqua" w:hAnsi="Book Antiqua"/>
          <w:sz w:val="22"/>
          <w:szCs w:val="22"/>
        </w:rPr>
        <w:lastRenderedPageBreak/>
        <w:t xml:space="preserve">os recebimentos estabelecidos no item </w:t>
      </w:r>
      <w:r w:rsidRPr="00EF08FB">
        <w:rPr>
          <w:rFonts w:ascii="Book Antiqua" w:eastAsia="Book Antiqua" w:hAnsi="Book Antiqua"/>
          <w:sz w:val="22"/>
          <w:szCs w:val="22"/>
          <w:shd w:val="clear" w:color="auto" w:fill="FFFFFF"/>
        </w:rPr>
        <w:t xml:space="preserve">5.3 </w:t>
      </w:r>
      <w:r w:rsidRPr="00EF08FB">
        <w:rPr>
          <w:rFonts w:ascii="Book Antiqua" w:hAnsi="Book Antiqua"/>
          <w:sz w:val="22"/>
          <w:szCs w:val="22"/>
        </w:rPr>
        <w:t>deste instrumento, que</w:t>
      </w:r>
      <w:r w:rsidRPr="00EF08FB">
        <w:rPr>
          <w:rFonts w:ascii="Book Antiqua" w:hAnsi="Book Antiqua"/>
          <w:spacing w:val="-1"/>
          <w:sz w:val="22"/>
          <w:szCs w:val="22"/>
        </w:rPr>
        <w:t xml:space="preserve"> </w:t>
      </w:r>
      <w:r w:rsidRPr="00EF08FB">
        <w:rPr>
          <w:rFonts w:ascii="Book Antiqua" w:hAnsi="Book Antiqua"/>
          <w:sz w:val="22"/>
          <w:szCs w:val="22"/>
        </w:rPr>
        <w:t>podem,</w:t>
      </w:r>
      <w:r w:rsidRPr="00EF08FB">
        <w:rPr>
          <w:rFonts w:ascii="Book Antiqua" w:hAnsi="Book Antiqua"/>
          <w:spacing w:val="-3"/>
          <w:sz w:val="22"/>
          <w:szCs w:val="22"/>
        </w:rPr>
        <w:t xml:space="preserve"> </w:t>
      </w:r>
      <w:r w:rsidRPr="00EF08FB">
        <w:rPr>
          <w:rFonts w:ascii="Book Antiqua" w:hAnsi="Book Antiqua"/>
          <w:sz w:val="22"/>
          <w:szCs w:val="22"/>
        </w:rPr>
        <w:t>no</w:t>
      </w:r>
      <w:r w:rsidRPr="00EF08FB">
        <w:rPr>
          <w:rFonts w:ascii="Book Antiqua" w:hAnsi="Book Antiqua"/>
          <w:spacing w:val="-2"/>
          <w:sz w:val="22"/>
          <w:szCs w:val="22"/>
        </w:rPr>
        <w:t xml:space="preserve"> </w:t>
      </w:r>
      <w:r w:rsidRPr="00EF08FB">
        <w:rPr>
          <w:rFonts w:ascii="Book Antiqua" w:hAnsi="Book Antiqua"/>
          <w:sz w:val="22"/>
          <w:szCs w:val="22"/>
        </w:rPr>
        <w:t>entanto,</w:t>
      </w:r>
      <w:r w:rsidRPr="00EF08FB">
        <w:rPr>
          <w:rFonts w:ascii="Book Antiqua" w:hAnsi="Book Antiqua"/>
          <w:spacing w:val="-2"/>
          <w:sz w:val="22"/>
          <w:szCs w:val="22"/>
        </w:rPr>
        <w:t xml:space="preserve"> </w:t>
      </w:r>
      <w:r w:rsidRPr="00EF08FB">
        <w:rPr>
          <w:rFonts w:ascii="Book Antiqua" w:hAnsi="Book Antiqua"/>
          <w:sz w:val="22"/>
          <w:szCs w:val="22"/>
        </w:rPr>
        <w:t>ser</w:t>
      </w:r>
      <w:r w:rsidRPr="00EF08FB">
        <w:rPr>
          <w:rFonts w:ascii="Book Antiqua" w:hAnsi="Book Antiqua"/>
          <w:spacing w:val="-1"/>
          <w:sz w:val="22"/>
          <w:szCs w:val="22"/>
        </w:rPr>
        <w:t xml:space="preserve"> </w:t>
      </w:r>
      <w:r w:rsidRPr="00EF08FB">
        <w:rPr>
          <w:rFonts w:ascii="Book Antiqua" w:hAnsi="Book Antiqua"/>
          <w:sz w:val="22"/>
          <w:szCs w:val="22"/>
        </w:rPr>
        <w:t>reduzidos</w:t>
      </w:r>
      <w:r w:rsidRPr="00EF08FB">
        <w:rPr>
          <w:rFonts w:ascii="Book Antiqua" w:hAnsi="Book Antiqua"/>
          <w:spacing w:val="-2"/>
          <w:sz w:val="22"/>
          <w:szCs w:val="22"/>
        </w:rPr>
        <w:t xml:space="preserve"> </w:t>
      </w:r>
      <w:r w:rsidRPr="00EF08FB">
        <w:rPr>
          <w:rFonts w:ascii="Book Antiqua" w:hAnsi="Book Antiqua"/>
          <w:sz w:val="22"/>
          <w:szCs w:val="22"/>
        </w:rPr>
        <w:t>pela</w:t>
      </w:r>
      <w:r w:rsidRPr="00EF08FB">
        <w:rPr>
          <w:rFonts w:ascii="Book Antiqua" w:hAnsi="Book Antiqua"/>
          <w:spacing w:val="-1"/>
          <w:sz w:val="22"/>
          <w:szCs w:val="22"/>
        </w:rPr>
        <w:t xml:space="preserve"> </w:t>
      </w:r>
      <w:r w:rsidRPr="00EF08FB">
        <w:rPr>
          <w:rFonts w:ascii="Book Antiqua" w:hAnsi="Book Antiqua"/>
          <w:sz w:val="22"/>
          <w:szCs w:val="22"/>
        </w:rPr>
        <w:t>metade.</w:t>
      </w:r>
    </w:p>
    <w:p w:rsidR="00EF08FB" w:rsidRPr="00EF08FB" w:rsidRDefault="00EF08FB" w:rsidP="00C200EB">
      <w:pPr>
        <w:pStyle w:val="normal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right="-852" w:firstLine="0"/>
        <w:rPr>
          <w:rFonts w:ascii="Book Antiqua" w:eastAsia="Book Antiqua" w:hAnsi="Book Antiqua" w:cs="Book Antiqua"/>
          <w:sz w:val="22"/>
          <w:szCs w:val="22"/>
        </w:rPr>
      </w:pPr>
    </w:p>
    <w:p w:rsidR="00C200EB" w:rsidRPr="00350E63" w:rsidRDefault="00C200EB" w:rsidP="00C200EB">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C200EB" w:rsidRPr="00350E63" w:rsidRDefault="00C200EB" w:rsidP="00C200EB">
      <w:pPr>
        <w:widowControl w:val="0"/>
        <w:autoSpaceDE w:val="0"/>
        <w:autoSpaceDN w:val="0"/>
        <w:adjustRightInd w:val="0"/>
        <w:rPr>
          <w:rFonts w:ascii="Book Antiqua" w:eastAsia="Book Antiqua" w:hAnsi="Book Antiqua" w:cs="Arial"/>
          <w:i/>
          <w:color w:val="000000" w:themeColor="text1"/>
          <w:sz w:val="16"/>
          <w:szCs w:val="16"/>
          <w:bdr w:val="single" w:sz="4" w:space="0" w:color="auto"/>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aquisição/execução do(s) objeto(s)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recursos especificados no orçamento do Município e dos demais requerentes, existente(s) na(s) seguinte(s) </w:t>
      </w:r>
      <w:proofErr w:type="gramStart"/>
      <w:r w:rsidRPr="00350E63">
        <w:rPr>
          <w:rFonts w:ascii="Book Antiqua" w:eastAsia="Book Antiqua" w:hAnsi="Book Antiqua" w:cs="Arial"/>
          <w:color w:val="000000" w:themeColor="text1"/>
          <w:shd w:val="clear" w:color="auto" w:fill="FFFFFF"/>
        </w:rPr>
        <w:t>dotação(</w:t>
      </w:r>
      <w:proofErr w:type="gramEnd"/>
      <w:r w:rsidRPr="00350E63">
        <w:rPr>
          <w:rFonts w:ascii="Book Antiqua" w:eastAsia="Book Antiqua" w:hAnsi="Book Antiqua" w:cs="Arial"/>
          <w:color w:val="000000" w:themeColor="text1"/>
          <w:shd w:val="clear" w:color="auto" w:fill="FFFFFF"/>
        </w:rPr>
        <w:t>ões):</w:t>
      </w:r>
    </w:p>
    <w:p w:rsidR="002F3B9F" w:rsidRPr="005867AC" w:rsidRDefault="002F3B9F" w:rsidP="002F3B9F">
      <w:pPr>
        <w:widowControl w:val="0"/>
        <w:autoSpaceDE w:val="0"/>
        <w:autoSpaceDN w:val="0"/>
        <w:adjustRightInd w:val="0"/>
        <w:jc w:val="right"/>
        <w:rPr>
          <w:rFonts w:ascii="Book Antiqua" w:eastAsia="Book Antiqua" w:hAnsi="Book Antiqua" w:cs="Book Antiqua"/>
          <w:color w:val="000000" w:themeColor="text1"/>
          <w:sz w:val="18"/>
          <w:szCs w:val="18"/>
        </w:rPr>
      </w:pPr>
      <w:r w:rsidRPr="005867AC">
        <w:rPr>
          <w:rFonts w:ascii="Book Antiqua" w:eastAsia="Book Antiqua" w:hAnsi="Book Antiqua" w:cs="Book Antiqua"/>
          <w:b/>
          <w:color w:val="000000" w:themeColor="text1"/>
          <w:sz w:val="18"/>
          <w:szCs w:val="18"/>
        </w:rPr>
        <w:t>Secretaria Municipal de Obras e Serviços Urbanos</w:t>
      </w:r>
      <w:r w:rsidRPr="005867AC">
        <w:rPr>
          <w:rFonts w:ascii="Book Antiqua" w:eastAsia="Book Antiqua" w:hAnsi="Book Antiqua" w:cs="Book Antiqua"/>
          <w:color w:val="000000" w:themeColor="text1"/>
          <w:sz w:val="18"/>
          <w:szCs w:val="18"/>
        </w:rPr>
        <w:t>;</w:t>
      </w:r>
    </w:p>
    <w:p w:rsidR="002F3B9F" w:rsidRPr="005867AC" w:rsidRDefault="002F3B9F" w:rsidP="002F3B9F">
      <w:pPr>
        <w:widowControl w:val="0"/>
        <w:autoSpaceDE w:val="0"/>
        <w:autoSpaceDN w:val="0"/>
        <w:adjustRightInd w:val="0"/>
        <w:jc w:val="right"/>
        <w:rPr>
          <w:rFonts w:ascii="Book Antiqua" w:eastAsia="Book Antiqua" w:hAnsi="Book Antiqua" w:cs="Arial"/>
          <w:i/>
          <w:color w:val="000000" w:themeColor="text1"/>
          <w:sz w:val="18"/>
          <w:szCs w:val="18"/>
          <w:shd w:val="clear" w:color="auto" w:fill="FFFFFF"/>
        </w:rPr>
      </w:pPr>
      <w:r w:rsidRPr="005867AC">
        <w:rPr>
          <w:rFonts w:ascii="Book Antiqua" w:eastAsia="Book Antiqua" w:hAnsi="Book Antiqua" w:cs="Arial"/>
          <w:i/>
          <w:color w:val="000000" w:themeColor="text1"/>
          <w:sz w:val="18"/>
          <w:szCs w:val="18"/>
          <w:shd w:val="clear" w:color="auto" w:fill="FFFFFF"/>
        </w:rPr>
        <w:t>Dotação Orçamentária 2024/2025.</w:t>
      </w:r>
    </w:p>
    <w:p w:rsidR="002F3B9F" w:rsidRPr="005867AC" w:rsidRDefault="002F3B9F" w:rsidP="002F3B9F">
      <w:pPr>
        <w:widowControl w:val="0"/>
        <w:autoSpaceDE w:val="0"/>
        <w:autoSpaceDN w:val="0"/>
        <w:adjustRightInd w:val="0"/>
        <w:jc w:val="right"/>
        <w:rPr>
          <w:rFonts w:ascii="Book Antiqua" w:eastAsia="Book Antiqua" w:hAnsi="Book Antiqua" w:cs="Arial"/>
          <w:i/>
          <w:color w:val="000000" w:themeColor="text1"/>
          <w:sz w:val="18"/>
          <w:szCs w:val="18"/>
          <w:shd w:val="clear" w:color="auto" w:fill="FFFFFF"/>
        </w:rPr>
      </w:pPr>
    </w:p>
    <w:p w:rsidR="002F3B9F" w:rsidRPr="005867AC" w:rsidRDefault="002F3B9F" w:rsidP="002F3B9F">
      <w:pPr>
        <w:widowControl w:val="0"/>
        <w:autoSpaceDE w:val="0"/>
        <w:autoSpaceDN w:val="0"/>
        <w:adjustRightInd w:val="0"/>
        <w:jc w:val="right"/>
        <w:rPr>
          <w:rFonts w:ascii="Book Antiqua" w:eastAsia="Book Antiqua" w:hAnsi="Book Antiqua" w:cs="Book Antiqua"/>
          <w:color w:val="000000" w:themeColor="text1"/>
          <w:sz w:val="18"/>
          <w:szCs w:val="18"/>
        </w:rPr>
      </w:pPr>
      <w:r w:rsidRPr="005867AC">
        <w:rPr>
          <w:rFonts w:ascii="Book Antiqua" w:eastAsia="Book Antiqua" w:hAnsi="Book Antiqua" w:cs="Book Antiqua"/>
          <w:b/>
          <w:color w:val="000000" w:themeColor="text1"/>
          <w:sz w:val="18"/>
          <w:szCs w:val="18"/>
        </w:rPr>
        <w:t>Secretaria Municipal de Desenvolvimento Econômico, Renda e Turismo</w:t>
      </w:r>
      <w:r w:rsidRPr="005867AC">
        <w:rPr>
          <w:rFonts w:ascii="Book Antiqua" w:eastAsia="Book Antiqua" w:hAnsi="Book Antiqua" w:cs="Book Antiqua"/>
          <w:color w:val="000000" w:themeColor="text1"/>
          <w:sz w:val="18"/>
          <w:szCs w:val="18"/>
        </w:rPr>
        <w:t>;</w:t>
      </w:r>
    </w:p>
    <w:p w:rsidR="002F3B9F" w:rsidRPr="005867AC" w:rsidRDefault="002F3B9F" w:rsidP="002F3B9F">
      <w:pPr>
        <w:widowControl w:val="0"/>
        <w:autoSpaceDE w:val="0"/>
        <w:autoSpaceDN w:val="0"/>
        <w:adjustRightInd w:val="0"/>
        <w:jc w:val="right"/>
        <w:rPr>
          <w:rFonts w:ascii="Book Antiqua" w:eastAsia="Book Antiqua" w:hAnsi="Book Antiqua" w:cs="Book Antiqua"/>
          <w:color w:val="000000" w:themeColor="text1"/>
          <w:sz w:val="18"/>
          <w:szCs w:val="18"/>
        </w:rPr>
      </w:pPr>
      <w:r w:rsidRPr="005867AC">
        <w:rPr>
          <w:rFonts w:ascii="Book Antiqua" w:eastAsia="Book Antiqua" w:hAnsi="Book Antiqua" w:cs="Arial"/>
          <w:i/>
          <w:color w:val="000000" w:themeColor="text1"/>
          <w:sz w:val="18"/>
          <w:szCs w:val="18"/>
          <w:shd w:val="clear" w:color="auto" w:fill="FFFFFF"/>
        </w:rPr>
        <w:t>Dotação Orçamentária 2024/2025.</w:t>
      </w:r>
    </w:p>
    <w:p w:rsidR="002F3B9F" w:rsidRPr="005867AC" w:rsidRDefault="002F3B9F" w:rsidP="002F3B9F">
      <w:pPr>
        <w:widowControl w:val="0"/>
        <w:autoSpaceDE w:val="0"/>
        <w:autoSpaceDN w:val="0"/>
        <w:adjustRightInd w:val="0"/>
        <w:jc w:val="right"/>
        <w:rPr>
          <w:rFonts w:ascii="Book Antiqua" w:eastAsia="Book Antiqua" w:hAnsi="Book Antiqua" w:cs="Book Antiqua"/>
          <w:color w:val="000000" w:themeColor="text1"/>
          <w:sz w:val="18"/>
          <w:szCs w:val="18"/>
        </w:rPr>
      </w:pPr>
    </w:p>
    <w:p w:rsidR="002F3B9F" w:rsidRPr="005867AC" w:rsidRDefault="002F3B9F" w:rsidP="002F3B9F">
      <w:pPr>
        <w:widowControl w:val="0"/>
        <w:autoSpaceDE w:val="0"/>
        <w:autoSpaceDN w:val="0"/>
        <w:adjustRightInd w:val="0"/>
        <w:jc w:val="right"/>
        <w:rPr>
          <w:rFonts w:ascii="Book Antiqua" w:eastAsia="Book Antiqua" w:hAnsi="Book Antiqua" w:cs="Book Antiqua"/>
          <w:color w:val="000000" w:themeColor="text1"/>
          <w:sz w:val="18"/>
          <w:szCs w:val="18"/>
        </w:rPr>
      </w:pPr>
      <w:r w:rsidRPr="005867AC">
        <w:rPr>
          <w:rFonts w:ascii="Book Antiqua" w:eastAsia="Book Antiqua" w:hAnsi="Book Antiqua" w:cs="Book Antiqua"/>
          <w:b/>
          <w:color w:val="000000" w:themeColor="text1"/>
          <w:sz w:val="18"/>
          <w:szCs w:val="18"/>
        </w:rPr>
        <w:t>Secretaria Municipal de Educação – Ensino Infantil</w:t>
      </w:r>
      <w:r w:rsidRPr="005867AC">
        <w:rPr>
          <w:rFonts w:ascii="Book Antiqua" w:eastAsia="Book Antiqua" w:hAnsi="Book Antiqua" w:cs="Book Antiqua"/>
          <w:color w:val="000000" w:themeColor="text1"/>
          <w:sz w:val="18"/>
          <w:szCs w:val="18"/>
        </w:rPr>
        <w:t>;</w:t>
      </w:r>
    </w:p>
    <w:p w:rsidR="002F3B9F" w:rsidRPr="005867AC" w:rsidRDefault="002F3B9F" w:rsidP="002F3B9F">
      <w:pPr>
        <w:widowControl w:val="0"/>
        <w:autoSpaceDE w:val="0"/>
        <w:autoSpaceDN w:val="0"/>
        <w:adjustRightInd w:val="0"/>
        <w:jc w:val="right"/>
        <w:rPr>
          <w:rFonts w:ascii="Book Antiqua" w:eastAsia="Book Antiqua" w:hAnsi="Book Antiqua" w:cs="Book Antiqua"/>
          <w:color w:val="000000" w:themeColor="text1"/>
          <w:sz w:val="18"/>
          <w:szCs w:val="18"/>
        </w:rPr>
      </w:pPr>
      <w:r w:rsidRPr="005867AC">
        <w:rPr>
          <w:rFonts w:ascii="Book Antiqua" w:eastAsia="Book Antiqua" w:hAnsi="Book Antiqua" w:cs="Arial"/>
          <w:i/>
          <w:color w:val="000000" w:themeColor="text1"/>
          <w:sz w:val="18"/>
          <w:szCs w:val="18"/>
          <w:shd w:val="clear" w:color="auto" w:fill="FFFFFF"/>
        </w:rPr>
        <w:t>Dotação Orçamentária 2024/2025.</w:t>
      </w:r>
    </w:p>
    <w:p w:rsidR="002F3B9F" w:rsidRPr="005867AC" w:rsidRDefault="002F3B9F" w:rsidP="002F3B9F">
      <w:pPr>
        <w:widowControl w:val="0"/>
        <w:autoSpaceDE w:val="0"/>
        <w:autoSpaceDN w:val="0"/>
        <w:adjustRightInd w:val="0"/>
        <w:jc w:val="right"/>
        <w:rPr>
          <w:rFonts w:ascii="Book Antiqua" w:eastAsia="Book Antiqua" w:hAnsi="Book Antiqua" w:cs="Book Antiqua"/>
          <w:color w:val="000000" w:themeColor="text1"/>
          <w:sz w:val="18"/>
          <w:szCs w:val="18"/>
        </w:rPr>
      </w:pPr>
    </w:p>
    <w:p w:rsidR="002F3B9F" w:rsidRPr="005867AC" w:rsidRDefault="002F3B9F" w:rsidP="002F3B9F">
      <w:pPr>
        <w:widowControl w:val="0"/>
        <w:autoSpaceDE w:val="0"/>
        <w:autoSpaceDN w:val="0"/>
        <w:adjustRightInd w:val="0"/>
        <w:jc w:val="right"/>
        <w:rPr>
          <w:rFonts w:ascii="Book Antiqua" w:eastAsia="Book Antiqua" w:hAnsi="Book Antiqua" w:cs="Book Antiqua"/>
          <w:color w:val="000000" w:themeColor="text1"/>
          <w:sz w:val="18"/>
          <w:szCs w:val="18"/>
        </w:rPr>
      </w:pPr>
      <w:r w:rsidRPr="005867AC">
        <w:rPr>
          <w:rFonts w:ascii="Book Antiqua" w:eastAsia="Book Antiqua" w:hAnsi="Book Antiqua" w:cs="Book Antiqua"/>
          <w:b/>
          <w:color w:val="000000" w:themeColor="text1"/>
          <w:sz w:val="18"/>
          <w:szCs w:val="18"/>
        </w:rPr>
        <w:t>Secretaria Municipal de Educação – Ensino Fundamental</w:t>
      </w:r>
      <w:r w:rsidRPr="005867AC">
        <w:rPr>
          <w:rFonts w:ascii="Book Antiqua" w:eastAsia="Book Antiqua" w:hAnsi="Book Antiqua" w:cs="Book Antiqua"/>
          <w:color w:val="000000" w:themeColor="text1"/>
          <w:sz w:val="18"/>
          <w:szCs w:val="18"/>
        </w:rPr>
        <w:t>;</w:t>
      </w:r>
    </w:p>
    <w:p w:rsidR="002F3B9F" w:rsidRPr="005867AC" w:rsidRDefault="002F3B9F" w:rsidP="002F3B9F">
      <w:pPr>
        <w:widowControl w:val="0"/>
        <w:autoSpaceDE w:val="0"/>
        <w:autoSpaceDN w:val="0"/>
        <w:adjustRightInd w:val="0"/>
        <w:jc w:val="right"/>
        <w:rPr>
          <w:rFonts w:ascii="Book Antiqua" w:eastAsia="Book Antiqua" w:hAnsi="Book Antiqua" w:cs="Book Antiqua"/>
          <w:color w:val="000000" w:themeColor="text1"/>
          <w:sz w:val="18"/>
          <w:szCs w:val="18"/>
        </w:rPr>
      </w:pPr>
      <w:r w:rsidRPr="005867AC">
        <w:rPr>
          <w:rFonts w:ascii="Book Antiqua" w:eastAsia="Book Antiqua" w:hAnsi="Book Antiqua" w:cs="Arial"/>
          <w:i/>
          <w:color w:val="000000" w:themeColor="text1"/>
          <w:sz w:val="18"/>
          <w:szCs w:val="18"/>
          <w:shd w:val="clear" w:color="auto" w:fill="FFFFFF"/>
        </w:rPr>
        <w:t>Dotação Orçamentária 2024/2025.</w:t>
      </w:r>
    </w:p>
    <w:p w:rsidR="002F3B9F" w:rsidRPr="005867AC" w:rsidRDefault="002F3B9F" w:rsidP="002F3B9F">
      <w:pPr>
        <w:widowControl w:val="0"/>
        <w:autoSpaceDE w:val="0"/>
        <w:autoSpaceDN w:val="0"/>
        <w:adjustRightInd w:val="0"/>
        <w:jc w:val="right"/>
        <w:rPr>
          <w:rFonts w:ascii="Book Antiqua" w:eastAsia="Book Antiqua" w:hAnsi="Book Antiqua" w:cs="Book Antiqua"/>
          <w:color w:val="000000" w:themeColor="text1"/>
          <w:sz w:val="18"/>
          <w:szCs w:val="18"/>
        </w:rPr>
      </w:pPr>
    </w:p>
    <w:p w:rsidR="002F3B9F" w:rsidRPr="005867AC" w:rsidRDefault="002F3B9F" w:rsidP="002F3B9F">
      <w:pPr>
        <w:widowControl w:val="0"/>
        <w:autoSpaceDE w:val="0"/>
        <w:autoSpaceDN w:val="0"/>
        <w:adjustRightInd w:val="0"/>
        <w:jc w:val="right"/>
        <w:rPr>
          <w:rFonts w:ascii="Book Antiqua" w:eastAsia="Book Antiqua" w:hAnsi="Book Antiqua" w:cs="Book Antiqua"/>
          <w:color w:val="000000" w:themeColor="text1"/>
          <w:sz w:val="18"/>
          <w:szCs w:val="18"/>
        </w:rPr>
      </w:pPr>
      <w:r w:rsidRPr="005867AC">
        <w:rPr>
          <w:rFonts w:ascii="Book Antiqua" w:eastAsia="Book Antiqua" w:hAnsi="Book Antiqua" w:cs="Book Antiqua"/>
          <w:b/>
          <w:color w:val="000000" w:themeColor="text1"/>
          <w:sz w:val="18"/>
          <w:szCs w:val="18"/>
        </w:rPr>
        <w:t>SAMAE</w:t>
      </w:r>
      <w:r w:rsidRPr="005867AC">
        <w:rPr>
          <w:rFonts w:ascii="Book Antiqua" w:eastAsia="Book Antiqua" w:hAnsi="Book Antiqua" w:cs="Book Antiqua"/>
          <w:color w:val="000000" w:themeColor="text1"/>
          <w:sz w:val="18"/>
          <w:szCs w:val="18"/>
        </w:rPr>
        <w:t>;</w:t>
      </w:r>
    </w:p>
    <w:p w:rsidR="002F3B9F" w:rsidRPr="005867AC" w:rsidRDefault="002F3B9F" w:rsidP="002F3B9F">
      <w:pPr>
        <w:widowControl w:val="0"/>
        <w:autoSpaceDE w:val="0"/>
        <w:autoSpaceDN w:val="0"/>
        <w:adjustRightInd w:val="0"/>
        <w:jc w:val="right"/>
        <w:rPr>
          <w:rFonts w:ascii="Book Antiqua" w:eastAsia="Book Antiqua" w:hAnsi="Book Antiqua" w:cs="Book Antiqua"/>
          <w:color w:val="000000" w:themeColor="text1"/>
          <w:sz w:val="18"/>
          <w:szCs w:val="18"/>
        </w:rPr>
      </w:pPr>
      <w:r w:rsidRPr="005867AC">
        <w:rPr>
          <w:rFonts w:ascii="Book Antiqua" w:eastAsia="Book Antiqua" w:hAnsi="Book Antiqua" w:cs="Arial"/>
          <w:i/>
          <w:color w:val="000000" w:themeColor="text1"/>
          <w:sz w:val="18"/>
          <w:szCs w:val="18"/>
          <w:shd w:val="clear" w:color="auto" w:fill="FFFFFF"/>
        </w:rPr>
        <w:t>Dotação Orçamentária 2024/2025.</w:t>
      </w:r>
    </w:p>
    <w:p w:rsidR="00C200EB" w:rsidRDefault="00C200EB" w:rsidP="00C200EB">
      <w:pPr>
        <w:widowControl w:val="0"/>
        <w:ind w:right="-852"/>
        <w:rPr>
          <w:rFonts w:ascii="Book Antiqua" w:eastAsia="Book Antiqua" w:hAnsi="Book Antiqua"/>
          <w:b/>
        </w:rPr>
      </w:pPr>
      <w:r>
        <w:rPr>
          <w:rFonts w:ascii="Book Antiqua" w:eastAsia="Book Antiqua" w:hAnsi="Book Antiqua"/>
          <w:b/>
        </w:rPr>
        <w:t>CLÁUSULA SÉTIMA – DO PAGAMENTO</w:t>
      </w:r>
    </w:p>
    <w:p w:rsidR="00C200EB" w:rsidRDefault="00C200EB" w:rsidP="00C200EB">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EF08FB">
        <w:rPr>
          <w:rFonts w:ascii="Book Antiqua" w:eastAsia="Book Antiqua" w:hAnsi="Book Antiqua"/>
          <w:b/>
          <w:color w:val="000000" w:themeColor="text1"/>
          <w:shd w:val="clear" w:color="auto" w:fill="FFFFFF"/>
        </w:rPr>
        <w:t>15 (</w:t>
      </w:r>
      <w:r w:rsidRPr="00EF08FB">
        <w:rPr>
          <w:rFonts w:ascii="Book Antiqua" w:eastAsia="Book Antiqua" w:hAnsi="Book Antiqua"/>
          <w:b/>
          <w:i/>
          <w:color w:val="000000" w:themeColor="text1"/>
          <w:shd w:val="clear" w:color="auto" w:fill="FFFFFF"/>
        </w:rPr>
        <w:t>quinze</w:t>
      </w:r>
      <w:r w:rsidRPr="00EF08FB">
        <w:rPr>
          <w:rFonts w:ascii="Book Antiqua" w:eastAsia="Book Antiqua" w:hAnsi="Book Antiqua"/>
          <w:b/>
          <w:color w:val="000000" w:themeColor="text1"/>
          <w:shd w:val="clear" w:color="auto" w:fill="FFFFFF"/>
        </w:rPr>
        <w:t>)</w:t>
      </w:r>
      <w:r w:rsidRPr="00EF08FB">
        <w:rPr>
          <w:rFonts w:ascii="Book Antiqua" w:eastAsia="Book Antiqua" w:hAnsi="Book Antiqua"/>
          <w:b/>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w:t>
      </w:r>
      <w:r w:rsidRPr="00EF08FB">
        <w:rPr>
          <w:rFonts w:ascii="Book Antiqua" w:eastAsia="Book Antiqua" w:hAnsi="Book Antiqua"/>
          <w:color w:val="000000" w:themeColor="text1"/>
        </w:rPr>
        <w:t>do 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C200EB" w:rsidRDefault="00C200EB" w:rsidP="00C200EB">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C200EB" w:rsidRDefault="00C200EB" w:rsidP="00C200EB">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C200EB" w:rsidRDefault="00C200EB" w:rsidP="00C200EB">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C200EB" w:rsidRDefault="00C200EB" w:rsidP="00C200EB">
      <w:pPr>
        <w:widowControl w:val="0"/>
        <w:autoSpaceDE w:val="0"/>
        <w:autoSpaceDN w:val="0"/>
        <w:adjustRightInd w:val="0"/>
        <w:rPr>
          <w:rFonts w:ascii="Book Antiqua" w:hAnsi="Book Antiqua"/>
        </w:rPr>
      </w:pPr>
      <w:r>
        <w:rPr>
          <w:rFonts w:ascii="Book Antiqua" w:hAnsi="Book Antiqua"/>
        </w:rPr>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C200EB" w:rsidRPr="00882684" w:rsidRDefault="00C200EB" w:rsidP="00C200EB">
      <w:pPr>
        <w:widowControl w:val="0"/>
        <w:autoSpaceDE w:val="0"/>
        <w:autoSpaceDN w:val="0"/>
        <w:adjustRightInd w:val="0"/>
        <w:rPr>
          <w:rFonts w:ascii="Book Antiqua" w:eastAsia="Book Antiqua" w:hAnsi="Book Antiqua"/>
          <w:color w:val="000000" w:themeColor="text1"/>
        </w:rPr>
      </w:pPr>
      <w:proofErr w:type="gramStart"/>
      <w:r w:rsidRPr="00882684">
        <w:rPr>
          <w:rFonts w:ascii="Book Antiqua" w:hAnsi="Book Antiqua"/>
          <w:color w:val="000000" w:themeColor="text1"/>
        </w:rPr>
        <w:t xml:space="preserve">7.4 </w:t>
      </w:r>
      <w:r w:rsidRPr="00882684">
        <w:rPr>
          <w:rFonts w:ascii="Book Antiqua" w:eastAsia="Book Antiqua" w:hAnsi="Book Antiqua"/>
          <w:color w:val="000000" w:themeColor="text1"/>
        </w:rPr>
        <w:t>Nenhum</w:t>
      </w:r>
      <w:proofErr w:type="gramEnd"/>
      <w:r w:rsidRPr="00882684">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C200EB" w:rsidRDefault="00C200EB" w:rsidP="00C200EB">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C200EB" w:rsidRDefault="00C200EB" w:rsidP="00C200EB">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C200EB" w:rsidRDefault="00C200EB" w:rsidP="00C2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C200EB" w:rsidRPr="00627233" w:rsidRDefault="00C200EB" w:rsidP="00C200EB">
      <w:pPr>
        <w:rPr>
          <w:rFonts w:ascii="Book Antiqua" w:eastAsia="Book Antiqua" w:hAnsi="Book Antiqua" w:cs="Book Antiqua"/>
        </w:rPr>
      </w:pPr>
    </w:p>
    <w:p w:rsidR="00C200EB" w:rsidRDefault="00C200EB" w:rsidP="00C2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C200EB" w:rsidRPr="006837A4" w:rsidRDefault="00C200EB" w:rsidP="00C2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lastRenderedPageBreak/>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C200EB" w:rsidRPr="006837A4" w:rsidRDefault="00C200EB" w:rsidP="00C200EB">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C200EB" w:rsidRDefault="00C200EB" w:rsidP="00C200EB">
      <w:pPr>
        <w:tabs>
          <w:tab w:val="left" w:pos="9356"/>
        </w:tabs>
        <w:ind w:right="-852"/>
        <w:rPr>
          <w:rFonts w:ascii="Book Antiqua" w:hAnsi="Book Antiqua"/>
        </w:rPr>
      </w:pPr>
    </w:p>
    <w:p w:rsidR="00C200EB" w:rsidRDefault="00C200EB" w:rsidP="00C200EB">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r>
        <w:rPr>
          <w:rFonts w:ascii="Book Antiqua" w:hAnsi="Book Antiqua"/>
        </w:rPr>
        <w:t>0</w:t>
      </w:r>
      <w:r w:rsidRPr="00A96122">
        <w:rPr>
          <w:rFonts w:ascii="Book Antiqua" w:hAnsi="Book Antiqua"/>
        </w:rPr>
        <w:t>1 (um) ano a conta</w:t>
      </w:r>
      <w:r>
        <w:rPr>
          <w:rFonts w:ascii="Book Antiqua" w:hAnsi="Book Antiqua"/>
        </w:rPr>
        <w:t>r da data do orçamento estimado.</w:t>
      </w:r>
    </w:p>
    <w:p w:rsidR="00C200EB" w:rsidRPr="006837A4" w:rsidRDefault="00C200EB" w:rsidP="00C200EB">
      <w:pPr>
        <w:tabs>
          <w:tab w:val="left" w:pos="9356"/>
        </w:tabs>
        <w:ind w:right="-852"/>
        <w:rPr>
          <w:rFonts w:ascii="Book Antiqua" w:hAnsi="Book Antiqua"/>
          <w:color w:val="000000" w:themeColor="text1"/>
        </w:rPr>
      </w:pPr>
      <w:r w:rsidRPr="006837A4">
        <w:rPr>
          <w:rFonts w:ascii="Book Antiqua" w:hAnsi="Book Antiqua"/>
          <w:color w:val="000000" w:themeColor="text1"/>
        </w:rPr>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w:t>
      </w:r>
      <w:proofErr w:type="gramStart"/>
      <w:r w:rsidRPr="006837A4">
        <w:rPr>
          <w:rFonts w:ascii="Book Antiqua" w:hAnsi="Book Antiqua"/>
          <w:color w:val="000000" w:themeColor="text1"/>
        </w:rPr>
        <w:t>sob pena</w:t>
      </w:r>
      <w:proofErr w:type="gramEnd"/>
      <w:r w:rsidRPr="006837A4">
        <w:rPr>
          <w:rFonts w:ascii="Book Antiqua" w:hAnsi="Book Antiqua"/>
          <w:color w:val="000000" w:themeColor="text1"/>
        </w:rPr>
        <w:t xml:space="preserve">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C200EB" w:rsidRDefault="00C200EB" w:rsidP="00C2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C200EB" w:rsidRDefault="00C200EB" w:rsidP="00C200EB">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subsequentes ao primeiro, o interregno mínimo de </w:t>
      </w:r>
      <w:r>
        <w:rPr>
          <w:rFonts w:ascii="Book Antiqua" w:hAnsi="Book Antiqua"/>
        </w:rPr>
        <w:t>01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dos efeitos financeiros do último reajuste.</w:t>
      </w:r>
    </w:p>
    <w:p w:rsidR="00C200EB" w:rsidRDefault="00C200EB" w:rsidP="00C200EB">
      <w:pPr>
        <w:tabs>
          <w:tab w:val="left" w:pos="9356"/>
        </w:tabs>
        <w:ind w:right="-852"/>
        <w:rPr>
          <w:rFonts w:ascii="Book Antiqua" w:hAnsi="Book Antiqua"/>
        </w:rPr>
      </w:pPr>
    </w:p>
    <w:p w:rsidR="00C200EB" w:rsidRPr="00621DBF" w:rsidRDefault="00C200EB" w:rsidP="00C200EB">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A96122">
        <w:rPr>
          <w:rFonts w:ascii="Book Antiqua" w:hAnsi="Book Antiqua"/>
        </w:rPr>
        <w:t>1</w:t>
      </w:r>
      <w:proofErr w:type="gramEnd"/>
      <w:r w:rsidRPr="00A96122">
        <w:rPr>
          <w:rFonts w:ascii="Book Antiqua" w:hAnsi="Book Antiqua"/>
        </w:rPr>
        <w:t xml:space="preserve"> (um)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C200EB" w:rsidRPr="00A96122" w:rsidRDefault="00C200EB" w:rsidP="00C200EB">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C200EB" w:rsidRPr="00FA1190" w:rsidRDefault="00C200EB" w:rsidP="00C200EB">
      <w:pPr>
        <w:pStyle w:val="PargrafodaLista"/>
        <w:numPr>
          <w:ilvl w:val="0"/>
          <w:numId w:val="35"/>
        </w:numPr>
        <w:tabs>
          <w:tab w:val="left" w:pos="9356"/>
        </w:tabs>
        <w:ind w:right="-852"/>
        <w:rPr>
          <w:rFonts w:ascii="Book Antiqua" w:hAnsi="Book Antiqua"/>
        </w:rPr>
      </w:pP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C200EB" w:rsidRPr="00FA1190" w:rsidRDefault="00C200EB" w:rsidP="00C200EB">
      <w:pPr>
        <w:pStyle w:val="PargrafodaLista"/>
        <w:numPr>
          <w:ilvl w:val="0"/>
          <w:numId w:val="35"/>
        </w:numPr>
        <w:tabs>
          <w:tab w:val="left" w:pos="9356"/>
        </w:tabs>
        <w:ind w:right="-852"/>
        <w:rPr>
          <w:rFonts w:ascii="Book Antiqua" w:hAnsi="Book Antiqua"/>
        </w:rPr>
      </w:pP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C200EB" w:rsidRDefault="00C200EB" w:rsidP="00C200EB">
      <w:pPr>
        <w:pStyle w:val="PargrafodaLista"/>
        <w:numPr>
          <w:ilvl w:val="0"/>
          <w:numId w:val="35"/>
        </w:numPr>
        <w:tabs>
          <w:tab w:val="left" w:pos="9356"/>
        </w:tabs>
        <w:ind w:right="-852"/>
        <w:rPr>
          <w:rFonts w:ascii="Book Antiqua" w:hAnsi="Book Antiqua"/>
        </w:rPr>
      </w:pPr>
      <w:r w:rsidRPr="00FA1190">
        <w:rPr>
          <w:rFonts w:ascii="Book Antiqua" w:hAnsi="Book Antiqua"/>
        </w:rPr>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w:t>
      </w:r>
      <w:proofErr w:type="gramStart"/>
      <w:r w:rsidRPr="00FA1190">
        <w:rPr>
          <w:rFonts w:ascii="Book Antiqua" w:hAnsi="Book Antiqua"/>
        </w:rPr>
        <w:t>tornad</w:t>
      </w:r>
      <w:r>
        <w:rPr>
          <w:rFonts w:ascii="Book Antiqua" w:hAnsi="Book Antiqua"/>
        </w:rPr>
        <w:t>o obrigatórios por força deles</w:t>
      </w:r>
      <w:proofErr w:type="gramEnd"/>
      <w:r>
        <w:rPr>
          <w:rFonts w:ascii="Book Antiqua" w:hAnsi="Book Antiqua"/>
        </w:rPr>
        <w:t>;</w:t>
      </w:r>
    </w:p>
    <w:p w:rsidR="00C200EB" w:rsidRPr="00EC2C88" w:rsidRDefault="00C200EB" w:rsidP="00C200EB">
      <w:pPr>
        <w:pStyle w:val="PargrafodaLista"/>
        <w:numPr>
          <w:ilvl w:val="0"/>
          <w:numId w:val="35"/>
        </w:numPr>
        <w:tabs>
          <w:tab w:val="left" w:pos="9356"/>
        </w:tabs>
        <w:ind w:right="-852"/>
        <w:rPr>
          <w:rFonts w:ascii="Book Antiqua" w:hAnsi="Book Antiqua"/>
          <w:color w:val="000000" w:themeColor="text1"/>
        </w:rPr>
      </w:pP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EC2C88">
        <w:rPr>
          <w:rFonts w:ascii="Book Antiqua" w:hAnsi="Book Antiqua"/>
          <w:color w:val="000000" w:themeColor="text1"/>
        </w:rPr>
        <w:t>a</w:t>
      </w:r>
      <w:proofErr w:type="gramEnd"/>
      <w:r w:rsidRPr="00EC2C88">
        <w:rPr>
          <w:rFonts w:ascii="Book Antiqua" w:hAnsi="Book Antiqua"/>
          <w:color w:val="000000" w:themeColor="text1"/>
        </w:rPr>
        <w:t xml:space="preserve"> variação de custos objeto da repactuação.</w:t>
      </w:r>
    </w:p>
    <w:p w:rsidR="00C200EB" w:rsidRDefault="00C200EB" w:rsidP="00C2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8.2.2.2 Nas repactuações subsequentes à primeira</w:t>
      </w:r>
      <w:r w:rsidRPr="009F059E">
        <w:rPr>
          <w:rFonts w:ascii="Book Antiqua" w:hAnsi="Book Antiqua"/>
        </w:rPr>
        <w:t xml:space="preserve">, o interregno mínimo de </w:t>
      </w:r>
      <w:proofErr w:type="gramStart"/>
      <w:r>
        <w:rPr>
          <w:rFonts w:ascii="Book Antiqua" w:hAnsi="Book Antiqua"/>
        </w:rPr>
        <w:t>1</w:t>
      </w:r>
      <w:proofErr w:type="gramEnd"/>
      <w:r>
        <w:rPr>
          <w:rFonts w:ascii="Book Antiqua" w:hAnsi="Book Antiqua"/>
        </w:rPr>
        <w:t xml:space="preserve">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C200EB" w:rsidRDefault="00C200EB" w:rsidP="00C2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C200EB" w:rsidRDefault="00C200EB" w:rsidP="00C2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consequência</w:t>
      </w:r>
      <w:r>
        <w:rPr>
          <w:rFonts w:ascii="Book Antiqua" w:hAnsi="Book Antiqua"/>
        </w:rPr>
        <w:t xml:space="preserve">s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C200EB" w:rsidRDefault="00C200EB" w:rsidP="00C200EB">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C200EB" w:rsidRPr="00393EF8" w:rsidRDefault="00C200EB" w:rsidP="00C200EB">
      <w:pPr>
        <w:pStyle w:val="PargrafodaLista"/>
        <w:numPr>
          <w:ilvl w:val="0"/>
          <w:numId w:val="36"/>
        </w:numPr>
        <w:tabs>
          <w:tab w:val="left" w:pos="9356"/>
        </w:tabs>
        <w:ind w:right="-852"/>
        <w:rPr>
          <w:rFonts w:ascii="Book Antiqua" w:hAnsi="Book Antiqua"/>
        </w:rPr>
      </w:pPr>
      <w:r w:rsidRPr="00393EF8">
        <w:rPr>
          <w:rFonts w:ascii="Book Antiqua" w:hAnsi="Book Antiqua"/>
        </w:rPr>
        <w:t xml:space="preserve">Dos fatos imprevisíveis ou previsíveis, porém </w:t>
      </w:r>
      <w:r>
        <w:rPr>
          <w:rFonts w:ascii="Book Antiqua" w:hAnsi="Book Antiqua"/>
        </w:rPr>
        <w:t>com consequências incalculáveis;</w:t>
      </w:r>
    </w:p>
    <w:p w:rsidR="00C200EB" w:rsidRPr="00393EF8" w:rsidRDefault="00C200EB" w:rsidP="00C200EB">
      <w:pPr>
        <w:pStyle w:val="PargrafodaLista"/>
        <w:numPr>
          <w:ilvl w:val="0"/>
          <w:numId w:val="36"/>
        </w:numPr>
        <w:tabs>
          <w:tab w:val="left" w:pos="9356"/>
        </w:tabs>
        <w:ind w:right="-852"/>
        <w:rPr>
          <w:rFonts w:ascii="Book Antiqua" w:hAnsi="Book Antiqua"/>
        </w:rPr>
      </w:pPr>
      <w:r w:rsidRPr="00393EF8">
        <w:rPr>
          <w:rFonts w:ascii="Book Antiqua" w:hAnsi="Book Antiqua"/>
        </w:rPr>
        <w:lastRenderedPageBreak/>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C200EB" w:rsidRPr="00393EF8" w:rsidRDefault="00C200EB" w:rsidP="00C200EB">
      <w:pPr>
        <w:pStyle w:val="PargrafodaLista"/>
        <w:numPr>
          <w:ilvl w:val="0"/>
          <w:numId w:val="36"/>
        </w:numPr>
        <w:tabs>
          <w:tab w:val="left" w:pos="9356"/>
        </w:tabs>
        <w:ind w:right="-852"/>
        <w:rPr>
          <w:rFonts w:ascii="Book Antiqua" w:hAnsi="Book Antiqua"/>
        </w:rPr>
      </w:pP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C200EB" w:rsidRPr="0000204A" w:rsidRDefault="00C200EB" w:rsidP="00C200EB">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C200EB" w:rsidRDefault="00C200EB" w:rsidP="00C200EB">
      <w:pPr>
        <w:tabs>
          <w:tab w:val="left" w:pos="9356"/>
        </w:tabs>
        <w:ind w:right="-852"/>
        <w:rPr>
          <w:rFonts w:ascii="Book Antiqua" w:hAnsi="Book Antiqua"/>
        </w:rPr>
      </w:pPr>
      <w:r>
        <w:rPr>
          <w:rFonts w:ascii="Book Antiqua" w:hAnsi="Book Antiqua"/>
        </w:rPr>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C200EB" w:rsidRDefault="00C200EB" w:rsidP="00C200EB">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(sessenta) dias</w:t>
      </w:r>
      <w:r>
        <w:rPr>
          <w:rFonts w:ascii="Book Antiqua" w:hAnsi="Book Antiqua"/>
        </w:rPr>
        <w:t xml:space="preserve">, </w:t>
      </w:r>
      <w:r w:rsidRPr="00232C93">
        <w:rPr>
          <w:rFonts w:ascii="Book Antiqua" w:hAnsi="Book Antiqua"/>
        </w:rPr>
        <w:t>contados a partir da solicitação.</w:t>
      </w:r>
    </w:p>
    <w:p w:rsidR="00C200EB" w:rsidRDefault="00C200EB" w:rsidP="00C200E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C200EB" w:rsidRPr="00627233" w:rsidRDefault="00C200EB" w:rsidP="00C200E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C200EB" w:rsidRDefault="00C200EB" w:rsidP="00C200EB">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C200EB" w:rsidRDefault="00C200EB" w:rsidP="00C200EB">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C200EB" w:rsidRDefault="00C200EB" w:rsidP="00C200EB">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o Contrato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39"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C200EB" w:rsidRDefault="00C200EB" w:rsidP="00C200E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w:t>
      </w:r>
      <w:r w:rsidRPr="00C06F1E">
        <w:rPr>
          <w:rFonts w:ascii="Book Antiqua" w:hAnsi="Book Antiqua" w:cs="Book Antiqua"/>
          <w:color w:val="000000" w:themeColor="text1"/>
        </w:rPr>
        <w:t xml:space="preserve">dos </w:t>
      </w:r>
      <w:r w:rsidRPr="00C06F1E">
        <w:rPr>
          <w:rFonts w:ascii="Book Antiqua" w:eastAsia="Book Antiqua" w:hAnsi="Book Antiqua"/>
          <w:color w:val="000000" w:themeColor="text1"/>
          <w:shd w:val="clear" w:color="auto" w:fill="FFFFFF"/>
        </w:rPr>
        <w:t>serviços</w:t>
      </w:r>
      <w:r w:rsidRPr="00627233">
        <w:rPr>
          <w:rFonts w:ascii="Book Antiqua" w:hAnsi="Book Antiqua" w:cs="Book Antiqua"/>
        </w:rPr>
        <w:t xml:space="preserve"> 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C200EB" w:rsidRDefault="00C200EB" w:rsidP="00C200E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C200EB" w:rsidRDefault="00C200EB" w:rsidP="00C200E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C200EB" w:rsidRDefault="00C200EB" w:rsidP="00C200E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C06F1E">
        <w:rPr>
          <w:rFonts w:ascii="Book Antiqua" w:hAnsi="Book Antiqua" w:cs="Book Antiqua"/>
          <w:bCs/>
          <w:color w:val="000000" w:themeColor="text1"/>
        </w:rPr>
        <w:t xml:space="preserve">Garantir os </w:t>
      </w:r>
      <w:r w:rsidRPr="00C06F1E">
        <w:rPr>
          <w:rFonts w:ascii="Book Antiqua" w:eastAsia="Book Antiqua" w:hAnsi="Book Antiqua"/>
          <w:color w:val="000000" w:themeColor="text1"/>
          <w:shd w:val="clear" w:color="auto" w:fill="FFFFFF"/>
        </w:rPr>
        <w:t>serviços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C200EB" w:rsidRPr="0065677A" w:rsidRDefault="00C200EB" w:rsidP="00C200E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w:t>
      </w:r>
      <w:r w:rsidRPr="00C06F1E">
        <w:rPr>
          <w:rFonts w:ascii="Book Antiqua" w:hAnsi="Book Antiqua" w:cs="Book Antiqua"/>
          <w:bCs/>
          <w:color w:val="000000" w:themeColor="text1"/>
        </w:rPr>
        <w:t xml:space="preserve">os </w:t>
      </w:r>
      <w:r w:rsidRPr="00C06F1E">
        <w:rPr>
          <w:rFonts w:ascii="Book Antiqua" w:eastAsia="Book Antiqua" w:hAnsi="Book Antiqua"/>
          <w:color w:val="000000" w:themeColor="text1"/>
          <w:shd w:val="clear" w:color="auto" w:fill="FFFFFF"/>
        </w:rPr>
        <w:t>serviços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C200EB" w:rsidRDefault="00C200EB" w:rsidP="00C200E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C06F1E">
        <w:rPr>
          <w:rFonts w:ascii="Book Antiqua" w:hAnsi="Book Antiqua" w:cs="Book Antiqua"/>
          <w:bCs/>
          <w:color w:val="000000" w:themeColor="text1"/>
        </w:rPr>
        <w:t xml:space="preserve">Fornecer </w:t>
      </w:r>
      <w:r w:rsidRPr="00C06F1E">
        <w:rPr>
          <w:rFonts w:ascii="Book Antiqua" w:eastAsia="Book Antiqua" w:hAnsi="Book Antiqua"/>
          <w:color w:val="000000" w:themeColor="text1"/>
          <w:shd w:val="clear" w:color="auto" w:fill="FFFFFF"/>
        </w:rPr>
        <w:t>serviços</w:t>
      </w:r>
      <w:r w:rsidRPr="00C06F1E">
        <w:rPr>
          <w:rFonts w:ascii="Book Antiqua" w:hAnsi="Book Antiqua" w:cs="Book Antiqua"/>
          <w:bCs/>
          <w:color w:val="000000" w:themeColor="text1"/>
        </w:rPr>
        <w:t xml:space="preserve"> de</w:t>
      </w:r>
      <w:r w:rsidRPr="008835D1">
        <w:rPr>
          <w:rFonts w:ascii="Book Antiqua" w:hAnsi="Book Antiqua" w:cs="Book Antiqua"/>
          <w:bCs/>
        </w:rPr>
        <w:t xml:space="preserve"> primeira qualidade, considerando-se como tais àqueles que atendam satisfatoriamente os fins aos quais se destinam, apresentando ótimo rendimento, durabilidade e praticidade.</w:t>
      </w:r>
    </w:p>
    <w:p w:rsidR="00C200EB" w:rsidRPr="00C625B7" w:rsidRDefault="00C200EB" w:rsidP="00C2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C200EB" w:rsidRDefault="00C200EB" w:rsidP="00C2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C200EB" w:rsidRDefault="00C200EB" w:rsidP="00C2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 xml:space="preserve">erá </w:t>
      </w:r>
      <w:r>
        <w:rPr>
          <w:rFonts w:ascii="Book Antiqua" w:hAnsi="Book Antiqua" w:cs="Book Antiqua"/>
          <w:bCs/>
        </w:rPr>
        <w:lastRenderedPageBreak/>
        <w:t>onerar o objeto deste instrumento.</w:t>
      </w:r>
    </w:p>
    <w:p w:rsidR="00C200EB" w:rsidRDefault="00C200EB" w:rsidP="00C2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C200EB" w:rsidRDefault="00C200EB" w:rsidP="00C2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C200EB" w:rsidRDefault="00C200EB" w:rsidP="00C200E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w:t>
      </w:r>
      <w:r w:rsidRPr="00C06F1E">
        <w:rPr>
          <w:rFonts w:ascii="Book Antiqua" w:eastAsia="Book Antiqua" w:hAnsi="Book Antiqua"/>
          <w:color w:val="000000" w:themeColor="text1"/>
          <w:shd w:val="clear" w:color="auto" w:fill="FFFFFF"/>
        </w:rPr>
        <w:t>dos 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w:t>
      </w:r>
      <w:r w:rsidRPr="00C06F1E">
        <w:rPr>
          <w:rFonts w:ascii="Book Antiqua" w:eastAsia="Book Antiqua" w:hAnsi="Book Antiqua"/>
          <w:color w:val="000000" w:themeColor="text1"/>
          <w:shd w:val="clear" w:color="auto" w:fill="FFFFFF"/>
        </w:rPr>
        <w:t>os serviços</w:t>
      </w:r>
      <w:r w:rsidRPr="00C57427">
        <w:rPr>
          <w:rFonts w:ascii="Book Antiqua" w:eastAsia="Book Antiqua" w:hAnsi="Book Antiqua"/>
          <w:shd w:val="clear" w:color="auto" w:fill="FFFFFF"/>
        </w:rPr>
        <w:t xml:space="preserve"> entregues não estão de acordo com as especificações do Edital e seus anexos.</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1"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C200EB" w:rsidRPr="00F1185E"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lastRenderedPageBreak/>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C200EB" w:rsidRPr="00793ED3"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C200EB" w:rsidRPr="00793ED3"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C200EB" w:rsidRPr="00793ED3"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C200EB" w:rsidRPr="00793ED3"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C06F1E" w:rsidRDefault="00C06F1E" w:rsidP="00C06F1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rPr>
          <w:rFonts w:ascii="Book Antiqua" w:eastAsia="Book Antiqua" w:hAnsi="Book Antiqua"/>
          <w:color w:val="000000" w:themeColor="text1"/>
        </w:rPr>
      </w:pPr>
      <w:r>
        <w:rPr>
          <w:rFonts w:ascii="Book Antiqua" w:eastAsia="Book Antiqua" w:hAnsi="Book Antiqua"/>
          <w:color w:val="000000" w:themeColor="text1"/>
        </w:rPr>
        <w:t>9.1.23 A</w:t>
      </w:r>
      <w:r w:rsidRPr="00082694">
        <w:rPr>
          <w:rFonts w:ascii="Book Antiqua" w:eastAsia="Book Antiqua" w:hAnsi="Book Antiqua"/>
          <w:color w:val="000000" w:themeColor="text1"/>
        </w:rPr>
        <w:t xml:space="preserve">presentar as Anotações de </w:t>
      </w:r>
      <w:r>
        <w:rPr>
          <w:rFonts w:ascii="Book Antiqua" w:eastAsia="Book Antiqua" w:hAnsi="Book Antiqua"/>
          <w:color w:val="000000" w:themeColor="text1"/>
        </w:rPr>
        <w:t xml:space="preserve">Responsabilidade Técnica – </w:t>
      </w:r>
      <w:proofErr w:type="spellStart"/>
      <w:r>
        <w:rPr>
          <w:rFonts w:ascii="Book Antiqua" w:eastAsia="Book Antiqua" w:hAnsi="Book Antiqua"/>
          <w:color w:val="000000" w:themeColor="text1"/>
        </w:rPr>
        <w:t>ART’S</w:t>
      </w:r>
      <w:proofErr w:type="spellEnd"/>
      <w:r w:rsidRPr="00082694">
        <w:rPr>
          <w:rFonts w:ascii="Book Antiqua" w:eastAsia="Book Antiqua" w:hAnsi="Book Antiqua"/>
          <w:color w:val="000000" w:themeColor="text1"/>
        </w:rPr>
        <w:t xml:space="preserve"> e o Atestado de Regularidade do Corpo de Bombeiros quando assim se fizer necessário;</w:t>
      </w:r>
    </w:p>
    <w:p w:rsidR="00C06F1E" w:rsidRDefault="00C06F1E" w:rsidP="00C06F1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rPr>
          <w:rFonts w:ascii="Book Antiqua" w:eastAsia="Book Antiqua" w:hAnsi="Book Antiqua"/>
          <w:color w:val="000000" w:themeColor="text1"/>
        </w:rPr>
      </w:pPr>
      <w:r>
        <w:rPr>
          <w:rFonts w:ascii="Book Antiqua" w:eastAsia="Book Antiqua" w:hAnsi="Book Antiqua"/>
          <w:color w:val="000000" w:themeColor="text1"/>
        </w:rPr>
        <w:t xml:space="preserve">9.1.24 </w:t>
      </w:r>
      <w:r w:rsidRPr="00082694">
        <w:rPr>
          <w:rFonts w:ascii="Book Antiqua" w:eastAsia="Book Antiqua" w:hAnsi="Book Antiqua"/>
          <w:color w:val="000000" w:themeColor="text1"/>
        </w:rPr>
        <w:t>Executar todos os serviços e instalações de acordo com as especificações e demais elem</w:t>
      </w:r>
      <w:r w:rsidR="00C02532">
        <w:rPr>
          <w:rFonts w:ascii="Book Antiqua" w:eastAsia="Book Antiqua" w:hAnsi="Book Antiqua"/>
          <w:color w:val="000000" w:themeColor="text1"/>
        </w:rPr>
        <w:t>entos técnicos que integram o</w:t>
      </w:r>
      <w:r w:rsidRPr="00082694">
        <w:rPr>
          <w:rFonts w:ascii="Book Antiqua" w:eastAsia="Book Antiqua" w:hAnsi="Book Antiqua"/>
          <w:color w:val="000000" w:themeColor="text1"/>
        </w:rPr>
        <w:t xml:space="preserve"> Termo de Referência, obedecendo rigorosamente as Normas Técnicas da ABNT, das Concessionárias de Serviços Públicos e Normas de Segurança;</w:t>
      </w:r>
    </w:p>
    <w:p w:rsidR="00C06F1E" w:rsidRDefault="00C06F1E" w:rsidP="00C06F1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rPr>
          <w:rFonts w:ascii="Book Antiqua" w:eastAsia="Book Antiqua" w:hAnsi="Book Antiqua"/>
          <w:color w:val="000000" w:themeColor="text1"/>
        </w:rPr>
      </w:pPr>
      <w:r>
        <w:rPr>
          <w:rFonts w:ascii="Book Antiqua" w:eastAsia="Book Antiqua" w:hAnsi="Book Antiqua"/>
          <w:color w:val="000000" w:themeColor="text1"/>
        </w:rPr>
        <w:t xml:space="preserve">9.1.25 </w:t>
      </w:r>
      <w:r w:rsidRPr="00082694">
        <w:rPr>
          <w:rFonts w:ascii="Book Antiqua" w:eastAsia="Book Antiqua" w:hAnsi="Book Antiqua"/>
          <w:color w:val="000000" w:themeColor="text1"/>
        </w:rPr>
        <w:t>Todos os serviços solicitados deverão obedecer às normas de segurança impostas pelos Órgãos de Controle correspondentes;</w:t>
      </w:r>
    </w:p>
    <w:p w:rsidR="00C06F1E" w:rsidRDefault="00C06F1E" w:rsidP="00C06F1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rPr>
          <w:rFonts w:ascii="Book Antiqua" w:eastAsia="Book Antiqua" w:hAnsi="Book Antiqua"/>
          <w:color w:val="000000" w:themeColor="text1"/>
        </w:rPr>
      </w:pPr>
      <w:r>
        <w:rPr>
          <w:rFonts w:ascii="Book Antiqua" w:eastAsia="Book Antiqua" w:hAnsi="Book Antiqua"/>
          <w:color w:val="000000" w:themeColor="text1"/>
        </w:rPr>
        <w:t xml:space="preserve">9.1.26 </w:t>
      </w:r>
      <w:r w:rsidRPr="00082694">
        <w:rPr>
          <w:rFonts w:ascii="Book Antiqua" w:eastAsia="Book Antiqua" w:hAnsi="Book Antiqua"/>
          <w:color w:val="000000" w:themeColor="text1"/>
        </w:rPr>
        <w:t>Retirar todo o entulho decorrente da execução dos serviços, deixando o local totalmente limpo para o evento;</w:t>
      </w:r>
    </w:p>
    <w:p w:rsidR="00C06F1E" w:rsidRDefault="00C06F1E" w:rsidP="00C06F1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9.1.27</w:t>
      </w:r>
      <w:r w:rsidRPr="00F1185E">
        <w:rPr>
          <w:rFonts w:ascii="Book Antiqua" w:eastAsia="Book Antiqua" w:hAnsi="Book Antiqua"/>
          <w:color w:val="000000" w:themeColor="text1"/>
        </w:rPr>
        <w:t xml:space="preserve"> Cumprir rigorosamente com o disposto no Edital e demais anexos.</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w:t>
      </w:r>
      <w:r w:rsidRPr="00DF0035">
        <w:rPr>
          <w:rFonts w:ascii="Book Antiqua" w:hAnsi="Book Antiqua" w:cs="Book Antiqua"/>
          <w:bCs/>
          <w:color w:val="000000" w:themeColor="text1"/>
        </w:rPr>
        <w:t xml:space="preserve">dos </w:t>
      </w:r>
      <w:r w:rsidRPr="00DF0035">
        <w:rPr>
          <w:rFonts w:ascii="Book Antiqua" w:eastAsia="Book Antiqua" w:hAnsi="Book Antiqua"/>
          <w:color w:val="000000" w:themeColor="text1"/>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Pr="00DF0035">
        <w:rPr>
          <w:rFonts w:ascii="Book Antiqua" w:hAnsi="Book Antiqua" w:cs="Book Antiqua"/>
          <w:bCs/>
          <w:color w:val="000000" w:themeColor="text1"/>
        </w:rPr>
        <w:t xml:space="preserve">os </w:t>
      </w:r>
      <w:r w:rsidRPr="00DF0035">
        <w:rPr>
          <w:rFonts w:ascii="Book Antiqua" w:eastAsia="Book Antiqua" w:hAnsi="Book Antiqua"/>
          <w:color w:val="000000" w:themeColor="text1"/>
          <w:shd w:val="clear" w:color="auto" w:fill="FFFFFF"/>
        </w:rPr>
        <w:t>serviços</w:t>
      </w:r>
      <w:r>
        <w:rPr>
          <w:rFonts w:ascii="Book Antiqua" w:hAnsi="Book Antiqua" w:cs="Book Antiqua"/>
          <w:bCs/>
        </w:rPr>
        <w:t xml:space="preserve"> fornecidos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lastRenderedPageBreak/>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C200EB" w:rsidRDefault="00C200EB" w:rsidP="00C200E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C200EB" w:rsidRDefault="00C200EB" w:rsidP="00C2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C200EB" w:rsidRDefault="00C200EB" w:rsidP="00C2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do </w:t>
      </w:r>
      <w:r w:rsidRPr="00DF0035">
        <w:rPr>
          <w:rFonts w:ascii="Book Antiqua" w:eastAsia="Book Antiqua" w:hAnsi="Book Antiqua"/>
          <w:color w:val="000000" w:themeColor="text1"/>
          <w:shd w:val="clear" w:color="auto" w:fill="FFFFFF"/>
        </w:rPr>
        <w:t>serviço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com base nos critérios previstos no Edital e anexos</w:t>
      </w:r>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C200EB" w:rsidRPr="0000204A" w:rsidRDefault="00C200EB" w:rsidP="00C2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C200EB" w:rsidRPr="00682DB6" w:rsidRDefault="00C200EB" w:rsidP="00DF0035">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Pr="00DF0035">
        <w:rPr>
          <w:rFonts w:ascii="Book Antiqua" w:eastAsia="Book Antiqua" w:hAnsi="Book Antiqua"/>
          <w:color w:val="000000" w:themeColor="text1"/>
          <w:shd w:val="clear" w:color="auto" w:fill="FFFFFF"/>
        </w:rPr>
        <w:t>serviço</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C200EB" w:rsidRPr="00682DB6" w:rsidRDefault="00C200EB" w:rsidP="00DF0035">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controle das Ordens de Fornecimento – OF emitidas e cumpridas, quando cabíveis;</w:t>
      </w:r>
    </w:p>
    <w:p w:rsidR="00C200EB" w:rsidRPr="00682DB6" w:rsidRDefault="00C200EB" w:rsidP="00DF0035">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Pr="00DF0035">
        <w:rPr>
          <w:rFonts w:ascii="Book Antiqua" w:eastAsia="Book Antiqua" w:hAnsi="Book Antiqua"/>
          <w:color w:val="000000" w:themeColor="text1"/>
          <w:shd w:val="clear" w:color="auto" w:fill="FFFFFF"/>
        </w:rPr>
        <w:t>serviço</w:t>
      </w:r>
      <w:r w:rsidRPr="00682DB6">
        <w:rPr>
          <w:rFonts w:ascii="Book Antiqua" w:eastAsia="Book Antiqua" w:hAnsi="Book Antiqua"/>
        </w:rPr>
        <w:t xml:space="preserve"> e da alocação dos recursos necessários, de acordo com o objeto deste instrumento e respectivas cláusulas;</w:t>
      </w:r>
    </w:p>
    <w:p w:rsidR="00C200EB" w:rsidRPr="00682DB6" w:rsidRDefault="00C200EB" w:rsidP="00DF0035">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C200EB" w:rsidRPr="00682DB6" w:rsidRDefault="00C200EB" w:rsidP="00DF0035">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DF0035">
        <w:rPr>
          <w:rFonts w:ascii="Book Antiqua" w:eastAsia="Book Antiqua" w:hAnsi="Book Antiqua"/>
          <w:color w:val="000000" w:themeColor="text1"/>
          <w:shd w:val="clear" w:color="auto" w:fill="FFFFFF"/>
        </w:rPr>
        <w:t>serviço</w:t>
      </w:r>
      <w:r w:rsidRPr="00DF0035">
        <w:rPr>
          <w:rFonts w:ascii="Book Antiqua" w:eastAsia="Book Antiqua" w:hAnsi="Book Antiqua"/>
          <w:color w:val="000000" w:themeColor="text1"/>
        </w:rPr>
        <w:t xml:space="preserve"> </w:t>
      </w:r>
      <w:r w:rsidRPr="00682DB6">
        <w:rPr>
          <w:rFonts w:ascii="Book Antiqua" w:eastAsia="Book Antiqua" w:hAnsi="Book Antiqua"/>
        </w:rPr>
        <w:t xml:space="preserve">fornecido pela </w:t>
      </w:r>
      <w:r w:rsidRPr="00682DB6">
        <w:rPr>
          <w:rFonts w:ascii="Book Antiqua" w:eastAsia="Book Antiqua" w:hAnsi="Book Antiqua"/>
          <w:b/>
        </w:rPr>
        <w:t>CONTRATADA</w:t>
      </w:r>
      <w:r w:rsidRPr="00682DB6">
        <w:rPr>
          <w:rFonts w:ascii="Book Antiqua" w:eastAsia="Book Antiqua" w:hAnsi="Book Antiqua"/>
        </w:rPr>
        <w:t>;</w:t>
      </w:r>
    </w:p>
    <w:p w:rsidR="00C200EB" w:rsidRPr="00682DB6" w:rsidRDefault="00C200EB" w:rsidP="00DF0035">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C200EB" w:rsidRPr="00682DB6" w:rsidRDefault="00C200EB" w:rsidP="00DF0035">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C200EB" w:rsidRPr="00682DB6" w:rsidRDefault="00C200EB" w:rsidP="00DF0035">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w:t>
      </w:r>
      <w:r w:rsidRPr="00DF0035">
        <w:rPr>
          <w:rFonts w:ascii="Book Antiqua" w:eastAsia="Book Antiqua" w:hAnsi="Book Antiqua"/>
          <w:color w:val="000000" w:themeColor="text1"/>
        </w:rPr>
        <w:t xml:space="preserve">do </w:t>
      </w:r>
      <w:r w:rsidRPr="00DF0035">
        <w:rPr>
          <w:rFonts w:ascii="Book Antiqua" w:eastAsia="Book Antiqua" w:hAnsi="Book Antiqua"/>
          <w:color w:val="000000" w:themeColor="text1"/>
          <w:shd w:val="clear" w:color="auto" w:fill="FFFFFF"/>
        </w:rPr>
        <w:t>serviço</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C200EB" w:rsidRPr="00FA6E86" w:rsidRDefault="00C200EB" w:rsidP="00C2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C200EB" w:rsidRPr="00C60E98" w:rsidRDefault="00C200EB" w:rsidP="00C2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C200EB" w:rsidRPr="00637CF6" w:rsidRDefault="00DF0035" w:rsidP="00C200E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sidRPr="002509C3">
        <w:rPr>
          <w:rFonts w:ascii="Book Antiqua" w:hAnsi="Book Antiqua"/>
          <w:b/>
          <w:u w:val="single"/>
        </w:rPr>
        <w:t>11.6 Fiscais designados para esta contratação:</w:t>
      </w:r>
      <w:r w:rsidR="002509C3">
        <w:rPr>
          <w:rFonts w:ascii="Book Antiqua" w:hAnsi="Book Antiqua"/>
        </w:rPr>
        <w:t xml:space="preserve"> </w:t>
      </w:r>
      <w:r w:rsidR="002509C3">
        <w:rPr>
          <w:rFonts w:ascii="Book Antiqua" w:hAnsi="Book Antiqua"/>
          <w:color w:val="000000" w:themeColor="text1"/>
        </w:rPr>
        <w:t xml:space="preserve">Elisangela Reinert (matrícula nº 1.179) – Secretaria Municipal de Obras e Serviços Urbanos; </w:t>
      </w:r>
      <w:proofErr w:type="spellStart"/>
      <w:r w:rsidR="002509C3">
        <w:rPr>
          <w:rFonts w:ascii="Book Antiqua" w:hAnsi="Book Antiqua"/>
          <w:color w:val="000000" w:themeColor="text1"/>
        </w:rPr>
        <w:t>Délgio</w:t>
      </w:r>
      <w:proofErr w:type="spellEnd"/>
      <w:r w:rsidR="002509C3">
        <w:rPr>
          <w:rFonts w:ascii="Book Antiqua" w:hAnsi="Book Antiqua"/>
          <w:color w:val="000000" w:themeColor="text1"/>
        </w:rPr>
        <w:t xml:space="preserve"> </w:t>
      </w:r>
      <w:proofErr w:type="spellStart"/>
      <w:r w:rsidR="002509C3">
        <w:rPr>
          <w:rFonts w:ascii="Book Antiqua" w:hAnsi="Book Antiqua"/>
          <w:color w:val="000000" w:themeColor="text1"/>
        </w:rPr>
        <w:t>Roncaglio</w:t>
      </w:r>
      <w:proofErr w:type="spellEnd"/>
      <w:r w:rsidR="002509C3">
        <w:rPr>
          <w:rFonts w:ascii="Book Antiqua" w:hAnsi="Book Antiqua"/>
          <w:color w:val="000000" w:themeColor="text1"/>
        </w:rPr>
        <w:t xml:space="preserve"> (matrícula nº 21.690) – Secretaria Municipal de Desenvolvimento Econômico, Renda e Turismo; Mário Sérgio Crespi (matrícula nº 3.336) – Secretaria Municipal de Educação; Vanderlei Fistarol (matrícula nº 18.729) – SAMAE.</w:t>
      </w:r>
    </w:p>
    <w:p w:rsidR="00C200EB" w:rsidRPr="00541A3B" w:rsidRDefault="00C200EB" w:rsidP="00C200E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372FCB" w:rsidRDefault="00372FCB" w:rsidP="00C200EB">
      <w:pPr>
        <w:tabs>
          <w:tab w:val="left" w:pos="9498"/>
        </w:tabs>
        <w:ind w:right="-852"/>
        <w:rPr>
          <w:rFonts w:ascii="Book Antiqua" w:eastAsia="Book Antiqua" w:hAnsi="Book Antiqua"/>
          <w:b/>
        </w:rPr>
      </w:pPr>
    </w:p>
    <w:p w:rsidR="00C200EB" w:rsidRPr="00627233" w:rsidRDefault="00C200EB" w:rsidP="00C200EB">
      <w:pPr>
        <w:tabs>
          <w:tab w:val="left" w:pos="9498"/>
        </w:tabs>
        <w:ind w:right="-852"/>
        <w:rPr>
          <w:rFonts w:ascii="Book Antiqua" w:hAnsi="Book Antiqua"/>
        </w:rPr>
      </w:pPr>
      <w:r>
        <w:rPr>
          <w:rFonts w:ascii="Book Antiqua" w:eastAsia="Book Antiqua" w:hAnsi="Book Antiqua"/>
          <w:b/>
        </w:rPr>
        <w:lastRenderedPageBreak/>
        <w:t xml:space="preserve">CLÁUSULA DÉCIMA SEGUNDA – DA </w:t>
      </w:r>
      <w:r w:rsidRPr="00627233">
        <w:rPr>
          <w:rFonts w:ascii="Book Antiqua" w:hAnsi="Book Antiqua"/>
          <w:b/>
        </w:rPr>
        <w:t>ALTERAÇÃO SUBJETIVA</w:t>
      </w:r>
    </w:p>
    <w:p w:rsidR="00C200EB" w:rsidRDefault="00C200EB" w:rsidP="00C200EB">
      <w:pPr>
        <w:widowControl w:val="0"/>
        <w:ind w:right="-852"/>
        <w:rPr>
          <w:rFonts w:ascii="Book Antiqua" w:hAnsi="Book Antiqua"/>
        </w:rPr>
      </w:pPr>
      <w:r>
        <w:rPr>
          <w:rFonts w:ascii="Book Antiqua" w:hAnsi="Book Antiqua"/>
        </w:rPr>
        <w:t xml:space="preserve">12.1 </w:t>
      </w:r>
      <w:r w:rsidRPr="00627233">
        <w:rPr>
          <w:rFonts w:ascii="Book Antiqua" w:hAnsi="Book Antiqua"/>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C200EB" w:rsidRDefault="00C200EB" w:rsidP="00C200EB">
      <w:pPr>
        <w:widowControl w:val="0"/>
        <w:ind w:right="-852"/>
        <w:rPr>
          <w:rFonts w:ascii="Book Antiqua" w:eastAsia="Book Antiqua" w:hAnsi="Book Antiqua"/>
          <w:b/>
        </w:rPr>
      </w:pPr>
    </w:p>
    <w:p w:rsidR="00C200EB" w:rsidRDefault="00C200EB" w:rsidP="00C200EB">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C200EB" w:rsidRDefault="00C200EB" w:rsidP="00C200EB">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C200EB" w:rsidRDefault="00C200EB" w:rsidP="00C200EB">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C200EB" w:rsidRDefault="00C200EB" w:rsidP="00C200EB">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C200EB" w:rsidRDefault="00C200EB" w:rsidP="00C200EB">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C200EB" w:rsidRDefault="00C200EB" w:rsidP="00C200EB">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C200EB" w:rsidRDefault="00C200EB" w:rsidP="00C200EB">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C200EB" w:rsidRDefault="00C200EB" w:rsidP="00C200EB">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C200EB" w:rsidRDefault="00C200EB" w:rsidP="00C200EB">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C200EB" w:rsidRDefault="00C200EB" w:rsidP="00C200EB">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C200EB" w:rsidRDefault="00C200EB" w:rsidP="00C200EB">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C200EB" w:rsidRDefault="00C200EB" w:rsidP="00C200EB">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C200EB" w:rsidRDefault="00C200EB" w:rsidP="00C200EB">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C200EB" w:rsidRDefault="00C200EB" w:rsidP="00C200EB">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C200EB" w:rsidRDefault="00C200EB" w:rsidP="00C200EB">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C200EB" w:rsidRDefault="00C200EB" w:rsidP="00C200EB">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2"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.5º da Lei nº 12.846/2013.</w:t>
        </w:r>
      </w:hyperlink>
    </w:p>
    <w:p w:rsidR="00C200EB" w:rsidRDefault="00C200EB" w:rsidP="00C200EB">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C200EB" w:rsidRDefault="00C200EB" w:rsidP="00C200EB">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C200EB" w:rsidRDefault="00C200EB" w:rsidP="00C200EB">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C200EB" w:rsidRDefault="00C200EB" w:rsidP="00C200EB">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C200EB" w:rsidRDefault="00C200EB" w:rsidP="00C200EB">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C200EB" w:rsidRDefault="00C200EB" w:rsidP="00C200EB">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C200EB" w:rsidRDefault="00C200EB" w:rsidP="00C200EB">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C200EB" w:rsidRDefault="00C200EB" w:rsidP="00C200EB">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C200EB" w:rsidRDefault="00C200EB" w:rsidP="00C200EB">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C200EB" w:rsidRDefault="00C200EB" w:rsidP="00C200EB">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C200EB" w:rsidRDefault="00C200EB" w:rsidP="00C200EB">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C200EB" w:rsidRDefault="00C200EB" w:rsidP="00C200EB">
      <w:pPr>
        <w:rPr>
          <w:rFonts w:ascii="Book Antiqua" w:hAnsi="Book Antiqua"/>
        </w:rPr>
      </w:pPr>
    </w:p>
    <w:tbl>
      <w:tblPr>
        <w:tblStyle w:val="Tabelacomgrade"/>
        <w:tblW w:w="4253" w:type="dxa"/>
        <w:tblInd w:w="1838" w:type="dxa"/>
        <w:tblLook w:val="04A0"/>
      </w:tblPr>
      <w:tblGrid>
        <w:gridCol w:w="2126"/>
        <w:gridCol w:w="2127"/>
      </w:tblGrid>
      <w:tr w:rsidR="00C200EB" w:rsidTr="00CC3304">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200EB" w:rsidRDefault="00C200EB" w:rsidP="00CC3304">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200EB" w:rsidRDefault="00C200EB" w:rsidP="00CC3304">
            <w:pPr>
              <w:ind w:left="0" w:right="0"/>
              <w:rPr>
                <w:rFonts w:ascii="Book Antiqua" w:hAnsi="Book Antiqua"/>
                <w:b/>
                <w:bCs/>
              </w:rPr>
            </w:pPr>
            <w:r>
              <w:rPr>
                <w:rFonts w:ascii="Book Antiqua" w:hAnsi="Book Antiqua"/>
                <w:b/>
                <w:bCs/>
              </w:rPr>
              <w:t xml:space="preserve">       Percentual (%)</w:t>
            </w:r>
          </w:p>
        </w:tc>
      </w:tr>
      <w:tr w:rsidR="00C200EB" w:rsidTr="00CC3304">
        <w:tc>
          <w:tcPr>
            <w:tcW w:w="2126"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0" w:right="0"/>
              <w:jc w:val="center"/>
              <w:rPr>
                <w:rFonts w:ascii="Book Antiqua" w:hAnsi="Book Antiqua"/>
              </w:rPr>
            </w:pPr>
            <w:r>
              <w:rPr>
                <w:rFonts w:ascii="Book Antiqua" w:hAnsi="Book Antiqua"/>
              </w:rPr>
              <w:t>0,5 a 10</w:t>
            </w:r>
          </w:p>
        </w:tc>
      </w:tr>
      <w:tr w:rsidR="00C200EB" w:rsidTr="00CC3304">
        <w:tc>
          <w:tcPr>
            <w:tcW w:w="2126"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5" w:right="0"/>
              <w:jc w:val="center"/>
              <w:rPr>
                <w:rFonts w:ascii="Book Antiqua" w:hAnsi="Book Antiqua"/>
              </w:rPr>
            </w:pPr>
            <w:r>
              <w:rPr>
                <w:rFonts w:ascii="Book Antiqua" w:hAnsi="Book Antiqua"/>
              </w:rPr>
              <w:lastRenderedPageBreak/>
              <w:t>Item 13.1.2</w:t>
            </w:r>
          </w:p>
        </w:tc>
        <w:tc>
          <w:tcPr>
            <w:tcW w:w="2127"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0" w:right="0"/>
              <w:jc w:val="center"/>
              <w:rPr>
                <w:rFonts w:ascii="Book Antiqua" w:hAnsi="Book Antiqua"/>
              </w:rPr>
            </w:pPr>
            <w:r>
              <w:rPr>
                <w:rFonts w:ascii="Book Antiqua" w:hAnsi="Book Antiqua"/>
              </w:rPr>
              <w:t>15 a 30</w:t>
            </w:r>
          </w:p>
        </w:tc>
      </w:tr>
      <w:tr w:rsidR="00C200EB" w:rsidTr="00CC3304">
        <w:tc>
          <w:tcPr>
            <w:tcW w:w="2126"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0" w:right="0"/>
              <w:jc w:val="center"/>
              <w:rPr>
                <w:rFonts w:ascii="Book Antiqua" w:hAnsi="Book Antiqua"/>
              </w:rPr>
            </w:pPr>
            <w:r>
              <w:rPr>
                <w:rFonts w:ascii="Book Antiqua" w:hAnsi="Book Antiqua"/>
              </w:rPr>
              <w:t>15 a 30</w:t>
            </w:r>
          </w:p>
        </w:tc>
      </w:tr>
      <w:tr w:rsidR="00C200EB" w:rsidTr="00CC3304">
        <w:tc>
          <w:tcPr>
            <w:tcW w:w="2126"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0" w:right="0"/>
              <w:jc w:val="center"/>
              <w:rPr>
                <w:rFonts w:ascii="Book Antiqua" w:hAnsi="Book Antiqua"/>
              </w:rPr>
            </w:pPr>
            <w:r>
              <w:rPr>
                <w:rFonts w:ascii="Book Antiqua" w:hAnsi="Book Antiqua"/>
              </w:rPr>
              <w:t>0,5 a 20</w:t>
            </w:r>
          </w:p>
        </w:tc>
      </w:tr>
      <w:tr w:rsidR="00C200EB" w:rsidTr="00CC3304">
        <w:tc>
          <w:tcPr>
            <w:tcW w:w="2126"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0" w:right="0"/>
              <w:jc w:val="center"/>
              <w:rPr>
                <w:rFonts w:ascii="Book Antiqua" w:hAnsi="Book Antiqua"/>
              </w:rPr>
            </w:pPr>
            <w:r>
              <w:rPr>
                <w:rFonts w:ascii="Book Antiqua" w:hAnsi="Book Antiqua"/>
              </w:rPr>
              <w:t>0,5 a 20</w:t>
            </w:r>
          </w:p>
        </w:tc>
      </w:tr>
      <w:tr w:rsidR="00C200EB" w:rsidTr="00CC3304">
        <w:tc>
          <w:tcPr>
            <w:tcW w:w="2126"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0" w:right="0"/>
              <w:jc w:val="center"/>
              <w:rPr>
                <w:rFonts w:ascii="Book Antiqua" w:hAnsi="Book Antiqua"/>
              </w:rPr>
            </w:pPr>
            <w:r>
              <w:rPr>
                <w:rFonts w:ascii="Book Antiqua" w:hAnsi="Book Antiqua"/>
              </w:rPr>
              <w:t>15 a 30</w:t>
            </w:r>
          </w:p>
        </w:tc>
      </w:tr>
      <w:tr w:rsidR="00C200EB" w:rsidTr="00CC3304">
        <w:tc>
          <w:tcPr>
            <w:tcW w:w="2126"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0" w:right="0"/>
              <w:jc w:val="center"/>
              <w:rPr>
                <w:rFonts w:ascii="Book Antiqua" w:hAnsi="Book Antiqua"/>
              </w:rPr>
            </w:pPr>
            <w:r>
              <w:rPr>
                <w:rFonts w:ascii="Book Antiqua" w:hAnsi="Book Antiqua"/>
              </w:rPr>
              <w:t>0,5 a 10</w:t>
            </w:r>
          </w:p>
        </w:tc>
      </w:tr>
      <w:tr w:rsidR="00C200EB" w:rsidTr="00CC3304">
        <w:tc>
          <w:tcPr>
            <w:tcW w:w="2126"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0" w:right="0"/>
              <w:jc w:val="center"/>
              <w:rPr>
                <w:rFonts w:ascii="Book Antiqua" w:hAnsi="Book Antiqua"/>
              </w:rPr>
            </w:pPr>
            <w:r>
              <w:rPr>
                <w:rFonts w:ascii="Book Antiqua" w:hAnsi="Book Antiqua"/>
              </w:rPr>
              <w:t>15 a 30</w:t>
            </w:r>
          </w:p>
        </w:tc>
      </w:tr>
      <w:tr w:rsidR="00C200EB" w:rsidTr="00CC3304">
        <w:tc>
          <w:tcPr>
            <w:tcW w:w="2126"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0" w:right="0"/>
              <w:jc w:val="center"/>
              <w:rPr>
                <w:rFonts w:ascii="Book Antiqua" w:hAnsi="Book Antiqua"/>
              </w:rPr>
            </w:pPr>
            <w:r>
              <w:rPr>
                <w:rFonts w:ascii="Book Antiqua" w:hAnsi="Book Antiqua"/>
              </w:rPr>
              <w:t>15 a 30</w:t>
            </w:r>
          </w:p>
        </w:tc>
      </w:tr>
      <w:tr w:rsidR="00C200EB" w:rsidTr="00CC3304">
        <w:tc>
          <w:tcPr>
            <w:tcW w:w="2126"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0" w:right="0"/>
              <w:jc w:val="center"/>
              <w:rPr>
                <w:rFonts w:ascii="Book Antiqua" w:hAnsi="Book Antiqua"/>
              </w:rPr>
            </w:pPr>
            <w:r>
              <w:rPr>
                <w:rFonts w:ascii="Book Antiqua" w:hAnsi="Book Antiqua"/>
              </w:rPr>
              <w:t>20 a 30</w:t>
            </w:r>
          </w:p>
        </w:tc>
      </w:tr>
      <w:tr w:rsidR="00C200EB" w:rsidTr="00CC3304">
        <w:tc>
          <w:tcPr>
            <w:tcW w:w="2126"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0" w:right="0"/>
              <w:jc w:val="center"/>
              <w:rPr>
                <w:rFonts w:ascii="Book Antiqua" w:hAnsi="Book Antiqua"/>
              </w:rPr>
            </w:pPr>
            <w:r>
              <w:rPr>
                <w:rFonts w:ascii="Book Antiqua" w:hAnsi="Book Antiqua"/>
              </w:rPr>
              <w:t>20 a 30</w:t>
            </w:r>
          </w:p>
        </w:tc>
      </w:tr>
      <w:tr w:rsidR="00C200EB" w:rsidTr="00CC3304">
        <w:tc>
          <w:tcPr>
            <w:tcW w:w="2126"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0" w:right="0"/>
              <w:jc w:val="center"/>
              <w:rPr>
                <w:rFonts w:ascii="Book Antiqua" w:hAnsi="Book Antiqua"/>
              </w:rPr>
            </w:pPr>
            <w:r>
              <w:rPr>
                <w:rFonts w:ascii="Book Antiqua" w:hAnsi="Book Antiqua"/>
              </w:rPr>
              <w:t>20 a 30</w:t>
            </w:r>
          </w:p>
        </w:tc>
      </w:tr>
      <w:tr w:rsidR="00C200EB" w:rsidTr="00CC3304">
        <w:tc>
          <w:tcPr>
            <w:tcW w:w="2126"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0" w:right="0"/>
              <w:jc w:val="center"/>
              <w:rPr>
                <w:rFonts w:ascii="Book Antiqua" w:hAnsi="Book Antiqua"/>
              </w:rPr>
            </w:pPr>
            <w:r>
              <w:rPr>
                <w:rFonts w:ascii="Book Antiqua" w:hAnsi="Book Antiqua"/>
              </w:rPr>
              <w:t>20 a 30</w:t>
            </w:r>
          </w:p>
        </w:tc>
      </w:tr>
      <w:tr w:rsidR="00C200EB" w:rsidTr="00CC3304">
        <w:tc>
          <w:tcPr>
            <w:tcW w:w="2126"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C200EB" w:rsidRDefault="00C200EB" w:rsidP="00CC3304">
            <w:pPr>
              <w:ind w:left="0" w:right="0"/>
              <w:jc w:val="center"/>
              <w:rPr>
                <w:rFonts w:ascii="Book Antiqua" w:hAnsi="Book Antiqua"/>
              </w:rPr>
            </w:pPr>
            <w:r>
              <w:rPr>
                <w:rFonts w:ascii="Book Antiqua" w:hAnsi="Book Antiqua"/>
              </w:rPr>
              <w:t>20 a 30</w:t>
            </w:r>
          </w:p>
        </w:tc>
      </w:tr>
    </w:tbl>
    <w:p w:rsidR="00C200EB" w:rsidRDefault="00C200EB" w:rsidP="00C200EB">
      <w:pPr>
        <w:rPr>
          <w:rFonts w:ascii="Book Antiqua" w:hAnsi="Book Antiqua"/>
        </w:rPr>
      </w:pPr>
    </w:p>
    <w:p w:rsidR="00C200EB" w:rsidRDefault="00C200EB" w:rsidP="00C200EB">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C200EB" w:rsidRDefault="00C200EB" w:rsidP="00C200EB">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C200EB" w:rsidRDefault="00C200EB" w:rsidP="00C200EB">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C200EB" w:rsidRDefault="00C200EB" w:rsidP="00C200EB">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C200EB" w:rsidRDefault="00C200EB" w:rsidP="00C200EB">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C200EB" w:rsidRDefault="00C200EB" w:rsidP="00C200EB">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C200EB" w:rsidRDefault="00C200EB" w:rsidP="00C200EB">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C200EB" w:rsidRDefault="00C200EB" w:rsidP="00C200EB">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C200EB" w:rsidRDefault="00C200EB" w:rsidP="00C200EB">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C200EB" w:rsidRDefault="00C200EB" w:rsidP="00C200EB">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C200EB" w:rsidRDefault="00C200EB" w:rsidP="00C200EB">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C200EB" w:rsidRDefault="00C200EB" w:rsidP="00C200EB">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C200EB" w:rsidRDefault="00C200EB" w:rsidP="00C200EB">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C200EB" w:rsidRDefault="00C200EB" w:rsidP="00C200EB">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C200EB" w:rsidRDefault="00C200EB" w:rsidP="00C200EB">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C200EB" w:rsidRDefault="00C200EB" w:rsidP="00C200EB">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C200EB" w:rsidRDefault="00C200EB" w:rsidP="00C200EB">
      <w:pPr>
        <w:rPr>
          <w:rFonts w:ascii="Book Antiqua" w:hAnsi="Book Antiqua"/>
        </w:rPr>
      </w:pPr>
      <w:r>
        <w:rPr>
          <w:rFonts w:ascii="Book Antiqua" w:hAnsi="Book Antiqua"/>
        </w:rPr>
        <w:t>13.12.3 Comportar-se de modo inidôneo ou cometer fraude de qualquer natureza.</w:t>
      </w:r>
    </w:p>
    <w:p w:rsidR="00C200EB" w:rsidRDefault="00C200EB" w:rsidP="00C200EB">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C200EB" w:rsidRDefault="00C200EB" w:rsidP="00C200EB">
      <w:pPr>
        <w:rPr>
          <w:rFonts w:ascii="Book Antiqua" w:hAnsi="Book Antiqua"/>
        </w:rPr>
      </w:pPr>
      <w:r>
        <w:rPr>
          <w:rFonts w:ascii="Book Antiqua" w:hAnsi="Book Antiqua"/>
        </w:rPr>
        <w:t xml:space="preserve">13.12.5 Praticar ato lesivo previsto no Art. 5º da Lei nº 12.846/2013. </w:t>
      </w:r>
    </w:p>
    <w:p w:rsidR="00C200EB" w:rsidRDefault="00C200EB" w:rsidP="00C200EB">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C200EB" w:rsidRDefault="00C200EB" w:rsidP="00C200EB">
      <w:pPr>
        <w:rPr>
          <w:rFonts w:ascii="Book Antiqua" w:hAnsi="Book Antiqua" w:cstheme="minorHAnsi"/>
          <w:bCs/>
          <w:kern w:val="36"/>
        </w:rPr>
      </w:pPr>
      <w:r>
        <w:rPr>
          <w:rFonts w:ascii="Book Antiqua" w:hAnsi="Book Antiqua"/>
        </w:rPr>
        <w:lastRenderedPageBreak/>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C200EB" w:rsidRDefault="00C200EB" w:rsidP="00C200EB">
      <w:pPr>
        <w:rPr>
          <w:rFonts w:ascii="Book Antiqua" w:hAnsi="Book Antiqua" w:cstheme="minorHAnsi"/>
          <w:bCs/>
          <w:kern w:val="36"/>
        </w:rPr>
      </w:pPr>
      <w:r>
        <w:rPr>
          <w:rFonts w:ascii="Book Antiqua" w:hAnsi="Book Antiqua" w:cstheme="minorHAnsi"/>
          <w:bCs/>
          <w:kern w:val="36"/>
        </w:rPr>
        <w:t>13.14.1 A gravidade da conduta praticada;</w:t>
      </w:r>
    </w:p>
    <w:p w:rsidR="00C200EB" w:rsidRDefault="00C200EB" w:rsidP="00C200EB">
      <w:pPr>
        <w:rPr>
          <w:rFonts w:ascii="Book Antiqua" w:hAnsi="Book Antiqua" w:cstheme="minorHAnsi"/>
          <w:bCs/>
          <w:kern w:val="36"/>
        </w:rPr>
      </w:pPr>
      <w:r>
        <w:rPr>
          <w:rFonts w:ascii="Book Antiqua" w:hAnsi="Book Antiqua" w:cstheme="minorHAnsi"/>
          <w:bCs/>
          <w:kern w:val="36"/>
        </w:rPr>
        <w:t>13.14.2 A culpabilidade do infrator;</w:t>
      </w:r>
    </w:p>
    <w:p w:rsidR="00C200EB" w:rsidRDefault="00C200EB" w:rsidP="00C200EB">
      <w:pPr>
        <w:rPr>
          <w:rFonts w:ascii="Book Antiqua" w:hAnsi="Book Antiqua" w:cstheme="minorHAnsi"/>
          <w:bCs/>
          <w:kern w:val="36"/>
        </w:rPr>
      </w:pPr>
      <w:r>
        <w:rPr>
          <w:rFonts w:ascii="Book Antiqua" w:hAnsi="Book Antiqua" w:cstheme="minorHAnsi"/>
          <w:bCs/>
          <w:kern w:val="36"/>
        </w:rPr>
        <w:t>13.14.3 A intensidade do dano provocado;</w:t>
      </w:r>
    </w:p>
    <w:p w:rsidR="00C200EB" w:rsidRDefault="00C200EB" w:rsidP="00C200EB">
      <w:pPr>
        <w:rPr>
          <w:rFonts w:ascii="Book Antiqua" w:hAnsi="Book Antiqua" w:cstheme="minorHAnsi"/>
          <w:bCs/>
          <w:kern w:val="36"/>
        </w:rPr>
      </w:pPr>
      <w:r>
        <w:rPr>
          <w:rFonts w:ascii="Book Antiqua" w:hAnsi="Book Antiqua" w:cstheme="minorHAnsi"/>
          <w:bCs/>
          <w:kern w:val="36"/>
        </w:rPr>
        <w:t>13.14.4 O caráter educativo da pena;</w:t>
      </w:r>
    </w:p>
    <w:p w:rsidR="00C200EB" w:rsidRDefault="00C200EB" w:rsidP="00C200EB">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C200EB" w:rsidRDefault="00C200EB" w:rsidP="00C200EB">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C200EB" w:rsidRDefault="00C200EB" w:rsidP="00C200EB">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C200EB" w:rsidRDefault="00C200EB" w:rsidP="00C200EB">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C200EB" w:rsidRDefault="00C200EB" w:rsidP="00C200EB">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C200EB" w:rsidRPr="00C10C76"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C200EB" w:rsidRPr="007F6CE9"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obrigado a aceitar, nas mesmas condições contratuais, os acréscimos ou supressões que se fizerem necessário</w:t>
      </w:r>
      <w:r>
        <w:rPr>
          <w:rFonts w:ascii="Book Antiqua" w:hAnsi="Book Antiqua"/>
        </w:rPr>
        <w:t>s</w:t>
      </w:r>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C200EB" w:rsidRDefault="00C200EB" w:rsidP="00C200E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C200EB" w:rsidRPr="004E0F00" w:rsidRDefault="00C200EB" w:rsidP="00C200EB">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C200EB" w:rsidRDefault="00C200EB" w:rsidP="00C200E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Pr>
          <w:rFonts w:ascii="Book Antiqua" w:eastAsia="Book Antiqua" w:hAnsi="Book Antiqua"/>
        </w:rPr>
        <w:t xml:space="preserve">15.2 </w:t>
      </w:r>
      <w:r w:rsidRPr="004E0F00">
        <w:rPr>
          <w:rFonts w:ascii="Book Antiqua" w:eastAsia="Book Antiqua" w:hAnsi="Book Antiqua"/>
        </w:rPr>
        <w:t xml:space="preserve">Formalizada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C200EB" w:rsidRPr="00627233" w:rsidRDefault="00C200EB" w:rsidP="00C20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C200EB" w:rsidRDefault="00C200EB" w:rsidP="00C200E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C200EB" w:rsidRPr="00874191" w:rsidRDefault="00C200EB" w:rsidP="00C200E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 xml:space="preserve">aplicando-lhe supletivamente os princípios da </w:t>
      </w:r>
      <w:r w:rsidRPr="00874191">
        <w:rPr>
          <w:rFonts w:ascii="Book Antiqua" w:hAnsi="Book Antiqua"/>
        </w:rPr>
        <w:lastRenderedPageBreak/>
        <w:t>teoria geral dos contratos e as disposições de direito privado.</w:t>
      </w:r>
    </w:p>
    <w:p w:rsidR="00C200EB" w:rsidRPr="0014213B" w:rsidRDefault="00C200EB" w:rsidP="00C200E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C200EB" w:rsidRPr="0014213B" w:rsidRDefault="00C200EB" w:rsidP="00C200E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C200EB" w:rsidRPr="00BF5B37" w:rsidRDefault="00C200EB" w:rsidP="00C2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CLÁUSULA DÉCIMA SÉTIMA – DO FORO</w:t>
      </w:r>
    </w:p>
    <w:p w:rsidR="00C200EB" w:rsidRPr="00BF5B37" w:rsidRDefault="00C200EB" w:rsidP="00C2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17.1 Fica eleito o foro da cidade de Gaspar para dirimir as questões decorrentes deste instrumento ou de sua execução, com renúncia expressa de qualquer outro por mais privilegiado que seja.</w:t>
      </w:r>
    </w:p>
    <w:p w:rsidR="00C200EB" w:rsidRDefault="00C200EB" w:rsidP="00C200EB">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C200EB" w:rsidRPr="00627233" w:rsidRDefault="00C200EB" w:rsidP="00C200EB">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C200EB" w:rsidRDefault="00C200EB" w:rsidP="00C200EB">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C200EB" w:rsidRPr="00627233" w:rsidRDefault="00C200EB" w:rsidP="00C200EB">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sidRPr="00BB55AD">
        <w:rPr>
          <w:rFonts w:ascii="Book Antiqua" w:eastAsia="Book Antiqua" w:hAnsi="Book Antiqua" w:cstheme="minorHAnsi"/>
        </w:rPr>
        <w:t>de 2024.</w:t>
      </w:r>
    </w:p>
    <w:p w:rsidR="00C200EB" w:rsidRPr="00627233"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C200EB" w:rsidRPr="00007681" w:rsidTr="00CC3304">
        <w:tc>
          <w:tcPr>
            <w:tcW w:w="4928" w:type="dxa"/>
          </w:tcPr>
          <w:p w:rsidR="00C200EB" w:rsidRPr="006A518F" w:rsidRDefault="00C200EB" w:rsidP="00CC3304">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C200EB" w:rsidRPr="006A518F" w:rsidRDefault="00C200EB" w:rsidP="00CC3304">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C200EB" w:rsidRPr="006A518F" w:rsidRDefault="00C200EB" w:rsidP="00CC3304">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C200EB" w:rsidRPr="006A518F" w:rsidRDefault="00C200EB" w:rsidP="00CC3304">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C200EB" w:rsidRPr="006A518F" w:rsidRDefault="00C200EB" w:rsidP="00CC3304">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C200EB" w:rsidRPr="006A518F" w:rsidRDefault="00C200EB" w:rsidP="00CC3304">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C200EB" w:rsidRPr="006A518F" w:rsidRDefault="00C200EB" w:rsidP="00CC3304">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C200EB" w:rsidRPr="006A518F" w:rsidRDefault="00C200EB" w:rsidP="00CC3304">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C200EB" w:rsidRPr="006A518F" w:rsidRDefault="00C200EB" w:rsidP="00CC330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C200EB"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C200EB" w:rsidRPr="00627233" w:rsidRDefault="00C200EB" w:rsidP="00C2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C200EB" w:rsidRPr="00627233" w:rsidRDefault="00C200EB" w:rsidP="00C200EB">
      <w:pPr>
        <w:widowControl w:val="0"/>
        <w:tabs>
          <w:tab w:val="left" w:pos="9498"/>
        </w:tabs>
        <w:ind w:right="-852"/>
        <w:jc w:val="center"/>
        <w:rPr>
          <w:rFonts w:ascii="Book Antiqua" w:hAnsi="Book Antiqua"/>
        </w:rPr>
      </w:pPr>
      <w:r w:rsidRPr="00627233">
        <w:rPr>
          <w:rFonts w:ascii="Book Antiqua" w:hAnsi="Book Antiqua"/>
        </w:rPr>
        <w:t>Testemunhas:</w:t>
      </w:r>
    </w:p>
    <w:p w:rsidR="00C200EB" w:rsidRDefault="00C200EB" w:rsidP="00C200EB">
      <w:pPr>
        <w:widowControl w:val="0"/>
        <w:tabs>
          <w:tab w:val="left" w:pos="9498"/>
        </w:tabs>
        <w:ind w:right="-852"/>
        <w:jc w:val="center"/>
        <w:rPr>
          <w:rFonts w:ascii="Book Antiqua" w:hAnsi="Book Antiqua"/>
        </w:rPr>
      </w:pPr>
    </w:p>
    <w:p w:rsidR="00C200EB" w:rsidRDefault="00C200EB" w:rsidP="00C200EB">
      <w:pPr>
        <w:widowControl w:val="0"/>
        <w:tabs>
          <w:tab w:val="left" w:pos="9498"/>
        </w:tabs>
        <w:ind w:right="-852"/>
        <w:jc w:val="center"/>
        <w:rPr>
          <w:rFonts w:ascii="Book Antiqua" w:hAnsi="Book Antiqua"/>
        </w:rPr>
      </w:pPr>
    </w:p>
    <w:p w:rsidR="00C200EB" w:rsidRPr="00627233" w:rsidRDefault="00C200EB" w:rsidP="00C200EB">
      <w:pPr>
        <w:widowControl w:val="0"/>
        <w:tabs>
          <w:tab w:val="left" w:pos="9498"/>
        </w:tabs>
        <w:ind w:right="-852"/>
        <w:jc w:val="center"/>
        <w:rPr>
          <w:rFonts w:ascii="Book Antiqua" w:hAnsi="Book Antiqua"/>
        </w:rPr>
      </w:pPr>
    </w:p>
    <w:tbl>
      <w:tblPr>
        <w:tblW w:w="0" w:type="auto"/>
        <w:tblLook w:val="04A0"/>
      </w:tblPr>
      <w:tblGrid>
        <w:gridCol w:w="4342"/>
        <w:gridCol w:w="4378"/>
      </w:tblGrid>
      <w:tr w:rsidR="00C200EB" w:rsidRPr="00982A8A" w:rsidTr="00CC3304">
        <w:trPr>
          <w:trHeight w:val="428"/>
        </w:trPr>
        <w:tc>
          <w:tcPr>
            <w:tcW w:w="4342" w:type="dxa"/>
          </w:tcPr>
          <w:p w:rsidR="00C200EB" w:rsidRPr="00627233" w:rsidRDefault="00C200EB" w:rsidP="00CC3304">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C200EB" w:rsidRPr="00982A8A" w:rsidRDefault="00C200EB" w:rsidP="00CC3304">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C200EB" w:rsidRDefault="00C200EB" w:rsidP="00C200EB">
      <w:pPr>
        <w:pStyle w:val="Normal0"/>
        <w:widowControl w:val="0"/>
        <w:ind w:left="0" w:right="-852"/>
        <w:rPr>
          <w:rFonts w:ascii="Book Antiqua" w:eastAsia="Book Antiqua" w:hAnsi="Book Antiqua"/>
          <w:b/>
          <w:color w:val="000000"/>
          <w:sz w:val="22"/>
          <w:szCs w:val="22"/>
        </w:rPr>
      </w:pPr>
    </w:p>
    <w:p w:rsidR="00C200EB" w:rsidRDefault="00C200EB">
      <w:pPr>
        <w:rPr>
          <w:rFonts w:ascii="Book Antiqua" w:eastAsia="Book Antiqua" w:hAnsi="Book Antiqua"/>
          <w:b/>
          <w:sz w:val="48"/>
          <w:szCs w:val="48"/>
        </w:rPr>
      </w:pPr>
    </w:p>
    <w:p w:rsidR="003A048E" w:rsidRPr="00762AA9" w:rsidRDefault="003A048E" w:rsidP="003A048E">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V</w:t>
      </w:r>
    </w:p>
    <w:p w:rsidR="003A048E" w:rsidRDefault="003A048E" w:rsidP="003A048E">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AA23D8" w:rsidRPr="00AA23D8">
        <w:rPr>
          <w:rStyle w:val="nfase"/>
          <w:rFonts w:ascii="Book Antiqua" w:eastAsia="Book Antiqua" w:hAnsi="Book Antiqua"/>
          <w:i w:val="0"/>
          <w:color w:val="000000" w:themeColor="text1"/>
          <w:sz w:val="36"/>
          <w:szCs w:val="36"/>
        </w:rPr>
        <w:t>178/2024</w:t>
      </w:r>
    </w:p>
    <w:p w:rsidR="003A048E" w:rsidRPr="00A84235" w:rsidRDefault="003A048E" w:rsidP="003A048E">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AA23D8" w:rsidRPr="00AA23D8">
        <w:rPr>
          <w:rStyle w:val="nfase"/>
          <w:rFonts w:ascii="Book Antiqua" w:eastAsia="Book Antiqua" w:hAnsi="Book Antiqua"/>
          <w:i w:val="0"/>
          <w:color w:val="000000" w:themeColor="text1"/>
          <w:sz w:val="36"/>
          <w:szCs w:val="36"/>
        </w:rPr>
        <w:t>91/2024</w:t>
      </w:r>
    </w:p>
    <w:p w:rsidR="003A048E" w:rsidRDefault="003A048E" w:rsidP="003A048E">
      <w:pPr>
        <w:widowControl w:val="0"/>
        <w:autoSpaceDE w:val="0"/>
        <w:autoSpaceDN w:val="0"/>
        <w:adjustRightInd w:val="0"/>
        <w:ind w:right="-852"/>
        <w:jc w:val="center"/>
        <w:rPr>
          <w:rFonts w:ascii="Book Antiqua" w:eastAsia="Book Antiqua" w:hAnsi="Book Antiqua"/>
          <w:color w:val="000000"/>
          <w:sz w:val="16"/>
          <w:szCs w:val="16"/>
        </w:rPr>
      </w:pPr>
    </w:p>
    <w:p w:rsidR="003A048E" w:rsidRDefault="003A048E" w:rsidP="003A048E">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3A048E" w:rsidRPr="001115E2" w:rsidRDefault="003A048E" w:rsidP="003A048E">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3A048E" w:rsidRPr="00E7272E" w:rsidRDefault="003A048E" w:rsidP="003A048E">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3A048E" w:rsidRDefault="003A048E" w:rsidP="003A048E">
      <w:pPr>
        <w:widowControl w:val="0"/>
        <w:autoSpaceDE w:val="0"/>
        <w:autoSpaceDN w:val="0"/>
        <w:adjustRightInd w:val="0"/>
        <w:ind w:right="-852"/>
        <w:rPr>
          <w:rFonts w:ascii="Book Antiqua" w:hAnsi="Book Antiqua" w:cs="Book Antiqua"/>
          <w:color w:val="000000"/>
          <w:sz w:val="16"/>
          <w:szCs w:val="16"/>
          <w:lang w:eastAsia="pt-BR"/>
        </w:rPr>
      </w:pPr>
    </w:p>
    <w:p w:rsidR="003A048E" w:rsidRDefault="003A048E" w:rsidP="003A048E">
      <w:pPr>
        <w:widowControl w:val="0"/>
        <w:autoSpaceDE w:val="0"/>
        <w:autoSpaceDN w:val="0"/>
        <w:adjustRightInd w:val="0"/>
        <w:ind w:right="-852"/>
        <w:rPr>
          <w:rFonts w:ascii="Book Antiqua" w:hAnsi="Book Antiqua" w:cs="Book Antiqua"/>
          <w:color w:val="000000"/>
          <w:sz w:val="16"/>
          <w:szCs w:val="16"/>
          <w:lang w:eastAsia="pt-BR"/>
        </w:rPr>
      </w:pPr>
    </w:p>
    <w:tbl>
      <w:tblPr>
        <w:tblW w:w="5803" w:type="pct"/>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50"/>
        <w:gridCol w:w="2153"/>
        <w:gridCol w:w="1128"/>
        <w:gridCol w:w="1132"/>
        <w:gridCol w:w="1212"/>
        <w:gridCol w:w="1350"/>
        <w:gridCol w:w="1278"/>
        <w:gridCol w:w="1230"/>
      </w:tblGrid>
      <w:tr w:rsidR="00AA23D8" w:rsidRPr="00AA23D8" w:rsidTr="00AA23D8">
        <w:trPr>
          <w:trHeight w:val="515"/>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Item</w:t>
            </w:r>
          </w:p>
        </w:tc>
        <w:tc>
          <w:tcPr>
            <w:tcW w:w="1073"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DESCRITIVO ITEM</w:t>
            </w:r>
          </w:p>
        </w:tc>
        <w:tc>
          <w:tcPr>
            <w:tcW w:w="562"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 xml:space="preserve">Unidade de </w:t>
            </w:r>
          </w:p>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Medida</w:t>
            </w:r>
          </w:p>
        </w:tc>
        <w:tc>
          <w:tcPr>
            <w:tcW w:w="564" w:type="pct"/>
            <w:shd w:val="clear" w:color="auto" w:fill="F2F2F2" w:themeFill="background1" w:themeFillShade="F2"/>
            <w:noWrap/>
            <w:vAlign w:val="center"/>
            <w:hideMark/>
          </w:tcPr>
          <w:p w:rsidR="00AA23D8" w:rsidRPr="00AA23D8" w:rsidRDefault="00AA23D8" w:rsidP="00AA23D8">
            <w:pPr>
              <w:ind w:left="0" w:right="0"/>
              <w:jc w:val="center"/>
              <w:rPr>
                <w:rFonts w:ascii="Book Antiqua" w:eastAsia="Times New Roman" w:hAnsi="Book Antiqua" w:cs="Calibri"/>
                <w:b/>
                <w:bCs/>
                <w:color w:val="000000"/>
                <w:sz w:val="16"/>
                <w:szCs w:val="16"/>
                <w:u w:val="single"/>
                <w:lang w:eastAsia="pt-BR"/>
              </w:rPr>
            </w:pPr>
            <w:r w:rsidRPr="00AA23D8">
              <w:rPr>
                <w:rFonts w:ascii="Book Antiqua" w:eastAsia="Times New Roman" w:hAnsi="Book Antiqua" w:cs="Calibri"/>
                <w:b/>
                <w:bCs/>
                <w:color w:val="000000"/>
                <w:sz w:val="16"/>
                <w:szCs w:val="16"/>
                <w:u w:val="single"/>
                <w:lang w:eastAsia="pt-BR"/>
              </w:rPr>
              <w:t>Quantidade</w:t>
            </w:r>
          </w:p>
        </w:tc>
        <w:tc>
          <w:tcPr>
            <w:tcW w:w="604" w:type="pct"/>
            <w:shd w:val="clear" w:color="auto" w:fill="F2F2F2" w:themeFill="background1" w:themeFillShade="F2"/>
            <w:vAlign w:val="center"/>
            <w:hideMark/>
          </w:tcPr>
          <w:p w:rsidR="00AA23D8" w:rsidRPr="00AA23D8" w:rsidRDefault="00D4473D" w:rsidP="00AA23D8">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Valor Unitário MÁXIMO</w:t>
            </w:r>
          </w:p>
        </w:tc>
        <w:tc>
          <w:tcPr>
            <w:tcW w:w="673" w:type="pct"/>
            <w:shd w:val="clear" w:color="auto" w:fill="F2F2F2" w:themeFill="background1" w:themeFillShade="F2"/>
            <w:vAlign w:val="center"/>
            <w:hideMark/>
          </w:tcPr>
          <w:p w:rsidR="00AA23D8" w:rsidRPr="00AA23D8" w:rsidRDefault="00D4473D" w:rsidP="00E96403">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Valor Total MÁXIMO</w:t>
            </w:r>
          </w:p>
        </w:tc>
        <w:tc>
          <w:tcPr>
            <w:tcW w:w="637" w:type="pct"/>
            <w:shd w:val="clear" w:color="auto" w:fill="F2F2F2" w:themeFill="background1" w:themeFillShade="F2"/>
            <w:vAlign w:val="center"/>
          </w:tcPr>
          <w:p w:rsidR="00AA23D8" w:rsidRPr="00AA23D8" w:rsidRDefault="00D4473D" w:rsidP="00AA23D8">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Valor Unitário COTADO</w:t>
            </w:r>
          </w:p>
        </w:tc>
        <w:tc>
          <w:tcPr>
            <w:tcW w:w="614" w:type="pct"/>
            <w:shd w:val="clear" w:color="auto" w:fill="F2F2F2" w:themeFill="background1" w:themeFillShade="F2"/>
            <w:vAlign w:val="center"/>
          </w:tcPr>
          <w:p w:rsidR="00AA23D8" w:rsidRPr="00AA23D8" w:rsidRDefault="00D4473D" w:rsidP="00AA23D8">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Valor Total COTADO</w:t>
            </w:r>
          </w:p>
        </w:tc>
      </w:tr>
      <w:tr w:rsidR="00AA23D8" w:rsidRPr="00AA23D8" w:rsidTr="00AA23D8">
        <w:trPr>
          <w:trHeight w:val="4125"/>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01</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PALCO COBERTO 25M²</w:t>
            </w:r>
            <w:r w:rsidRPr="00AA23D8">
              <w:rPr>
                <w:rFonts w:ascii="Book Antiqua" w:eastAsia="Times New Roman" w:hAnsi="Book Antiqua" w:cs="Calibri"/>
                <w:b/>
                <w:bCs/>
                <w:color w:val="000000"/>
                <w:sz w:val="16"/>
                <w:szCs w:val="16"/>
                <w:lang w:eastAsia="pt-BR"/>
              </w:rPr>
              <w:br/>
            </w:r>
            <w:r w:rsidRPr="00AA23D8">
              <w:rPr>
                <w:rFonts w:ascii="Book Antiqua" w:eastAsia="Times New Roman" w:hAnsi="Book Antiqua" w:cs="Calibri"/>
                <w:bCs/>
                <w:color w:val="000000"/>
                <w:sz w:val="16"/>
                <w:szCs w:val="16"/>
                <w:lang w:eastAsia="pt-BR"/>
              </w:rPr>
              <w:t xml:space="preserve">Palco com 25 m² (5x5)m em estrutura metálica e tablado de madeira, altura mínima de 0,40cm a 1m (conforme necessidade), com pé direito de no mínimo 3 metros de altura em ferro ou alumínio </w:t>
            </w:r>
            <w:proofErr w:type="spellStart"/>
            <w:r w:rsidRPr="00AA23D8">
              <w:rPr>
                <w:rFonts w:ascii="Book Antiqua" w:eastAsia="Times New Roman" w:hAnsi="Book Antiqua" w:cs="Calibri"/>
                <w:bCs/>
                <w:color w:val="000000"/>
                <w:sz w:val="16"/>
                <w:szCs w:val="16"/>
                <w:lang w:eastAsia="pt-BR"/>
              </w:rPr>
              <w:t>treliçado</w:t>
            </w:r>
            <w:proofErr w:type="spellEnd"/>
            <w:r w:rsidRPr="00AA23D8">
              <w:rPr>
                <w:rFonts w:ascii="Book Antiqua" w:eastAsia="Times New Roman" w:hAnsi="Book Antiqua" w:cs="Calibri"/>
                <w:bCs/>
                <w:color w:val="000000"/>
                <w:sz w:val="16"/>
                <w:szCs w:val="16"/>
                <w:lang w:eastAsia="pt-BR"/>
              </w:rPr>
              <w:t xml:space="preserve"> com no mínimo (25x25x25)cm, com cobertura em lona branca. OBS: A ferragem de sustentação do tablado deve </w:t>
            </w:r>
            <w:proofErr w:type="gramStart"/>
            <w:r w:rsidRPr="00AA23D8">
              <w:rPr>
                <w:rFonts w:ascii="Book Antiqua" w:eastAsia="Times New Roman" w:hAnsi="Book Antiqua" w:cs="Calibri"/>
                <w:bCs/>
                <w:color w:val="000000"/>
                <w:sz w:val="16"/>
                <w:szCs w:val="16"/>
                <w:lang w:eastAsia="pt-BR"/>
              </w:rPr>
              <w:t>suportar,</w:t>
            </w:r>
            <w:proofErr w:type="gramEnd"/>
            <w:r w:rsidRPr="00AA23D8">
              <w:rPr>
                <w:rFonts w:ascii="Book Antiqua" w:eastAsia="Times New Roman" w:hAnsi="Book Antiqua" w:cs="Calibri"/>
                <w:bCs/>
                <w:color w:val="000000"/>
                <w:sz w:val="16"/>
                <w:szCs w:val="16"/>
                <w:lang w:eastAsia="pt-BR"/>
              </w:rPr>
              <w:t xml:space="preserve"> no mínimo 1.000kg por m².   </w:t>
            </w:r>
            <w:r w:rsidRPr="00AA23D8">
              <w:rPr>
                <w:rFonts w:ascii="Book Antiqua" w:eastAsia="Times New Roman" w:hAnsi="Book Antiqua" w:cs="Calibri"/>
                <w:bCs/>
                <w:color w:val="000000"/>
                <w:sz w:val="16"/>
                <w:szCs w:val="16"/>
                <w:lang w:eastAsia="pt-BR"/>
              </w:rPr>
              <w:br/>
              <w:t xml:space="preserve">Todos os acessórios adequados, escadas com corrimão e rampa de acesso, para portadores de necessidades especiais, com corrimão. </w:t>
            </w:r>
            <w:r w:rsidRPr="00AA23D8">
              <w:rPr>
                <w:rFonts w:ascii="Book Antiqua" w:eastAsia="Times New Roman" w:hAnsi="Book Antiqua" w:cs="Calibri"/>
                <w:bCs/>
                <w:color w:val="000000"/>
                <w:sz w:val="16"/>
                <w:szCs w:val="16"/>
                <w:lang w:eastAsia="pt-BR"/>
              </w:rPr>
              <w:br/>
              <w:t xml:space="preserve">SERVIÇO: Disponibilização de pessoal técnico para a montagem e a desmontagem do produto e para testes e ensaios que se fizerem necessários antes das apresentações oficiais, nos horários definidos pelo CONTRATANTE. </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11</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R$ 6.520,46</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R$ 71.725,06</w:t>
            </w:r>
          </w:p>
        </w:tc>
        <w:tc>
          <w:tcPr>
            <w:tcW w:w="637" w:type="pct"/>
            <w:vAlign w:val="center"/>
          </w:tcPr>
          <w:p w:rsidR="00AA23D8" w:rsidRPr="00AA23D8" w:rsidRDefault="00AA23D8" w:rsidP="00AA23D8">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R$ _______.</w:t>
            </w:r>
          </w:p>
        </w:tc>
        <w:tc>
          <w:tcPr>
            <w:tcW w:w="614" w:type="pct"/>
            <w:vAlign w:val="center"/>
          </w:tcPr>
          <w:p w:rsidR="00AA23D8" w:rsidRPr="00AA23D8" w:rsidRDefault="00AA23D8" w:rsidP="00AA23D8">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R$ _______.</w:t>
            </w:r>
          </w:p>
        </w:tc>
      </w:tr>
      <w:tr w:rsidR="00AA23D8" w:rsidRPr="00AA23D8" w:rsidTr="00AA23D8">
        <w:trPr>
          <w:trHeight w:val="4050"/>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02</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PALCO COBERTO 25M²</w:t>
            </w:r>
            <w:r w:rsidRPr="00AA23D8">
              <w:rPr>
                <w:rFonts w:ascii="Book Antiqua" w:eastAsia="Times New Roman" w:hAnsi="Book Antiqua" w:cs="Calibri"/>
                <w:b/>
                <w:bCs/>
                <w:color w:val="000000"/>
                <w:sz w:val="16"/>
                <w:szCs w:val="16"/>
                <w:lang w:eastAsia="pt-BR"/>
              </w:rPr>
              <w:br/>
            </w:r>
            <w:r w:rsidRPr="00AA23D8">
              <w:rPr>
                <w:rFonts w:ascii="Book Antiqua" w:eastAsia="Times New Roman" w:hAnsi="Book Antiqua" w:cs="Calibri"/>
                <w:bCs/>
                <w:color w:val="000000"/>
                <w:sz w:val="16"/>
                <w:szCs w:val="16"/>
                <w:lang w:eastAsia="pt-BR"/>
              </w:rPr>
              <w:t xml:space="preserve">Palco com 25 m² (5x5)m em estrutura metálica e tablado de madeira, altura mínima de 0,40cm a 1m (conforme necessidade), com pé direito de no mínimo 3 metros de altura em ferro ou alumínio </w:t>
            </w:r>
            <w:proofErr w:type="spellStart"/>
            <w:r w:rsidRPr="00AA23D8">
              <w:rPr>
                <w:rFonts w:ascii="Book Antiqua" w:eastAsia="Times New Roman" w:hAnsi="Book Antiqua" w:cs="Calibri"/>
                <w:bCs/>
                <w:color w:val="000000"/>
                <w:sz w:val="16"/>
                <w:szCs w:val="16"/>
                <w:lang w:eastAsia="pt-BR"/>
              </w:rPr>
              <w:t>treliçado</w:t>
            </w:r>
            <w:proofErr w:type="spellEnd"/>
            <w:r w:rsidRPr="00AA23D8">
              <w:rPr>
                <w:rFonts w:ascii="Book Antiqua" w:eastAsia="Times New Roman" w:hAnsi="Book Antiqua" w:cs="Calibri"/>
                <w:bCs/>
                <w:color w:val="000000"/>
                <w:sz w:val="16"/>
                <w:szCs w:val="16"/>
                <w:lang w:eastAsia="pt-BR"/>
              </w:rPr>
              <w:t xml:space="preserve"> com no mínimo (25x25x25)cm, com cobertura em lona branca. OBS: A ferragem de sustentação do tablado deve </w:t>
            </w:r>
            <w:proofErr w:type="gramStart"/>
            <w:r w:rsidRPr="00AA23D8">
              <w:rPr>
                <w:rFonts w:ascii="Book Antiqua" w:eastAsia="Times New Roman" w:hAnsi="Book Antiqua" w:cs="Calibri"/>
                <w:bCs/>
                <w:color w:val="000000"/>
                <w:sz w:val="16"/>
                <w:szCs w:val="16"/>
                <w:lang w:eastAsia="pt-BR"/>
              </w:rPr>
              <w:t>suportar,</w:t>
            </w:r>
            <w:proofErr w:type="gramEnd"/>
            <w:r w:rsidRPr="00AA23D8">
              <w:rPr>
                <w:rFonts w:ascii="Book Antiqua" w:eastAsia="Times New Roman" w:hAnsi="Book Antiqua" w:cs="Calibri"/>
                <w:bCs/>
                <w:color w:val="000000"/>
                <w:sz w:val="16"/>
                <w:szCs w:val="16"/>
                <w:lang w:eastAsia="pt-BR"/>
              </w:rPr>
              <w:t xml:space="preserve"> no mínimo 1.000kg por m².   </w:t>
            </w:r>
            <w:r w:rsidRPr="00AA23D8">
              <w:rPr>
                <w:rFonts w:ascii="Book Antiqua" w:eastAsia="Times New Roman" w:hAnsi="Book Antiqua" w:cs="Calibri"/>
                <w:bCs/>
                <w:color w:val="000000"/>
                <w:sz w:val="16"/>
                <w:szCs w:val="16"/>
                <w:lang w:eastAsia="pt-BR"/>
              </w:rPr>
              <w:br/>
              <w:t xml:space="preserve">Todos os acessórios adequados, escadas com corrimão e rampa de acesso, para portadores de necessidades especiais, com corrimão. </w:t>
            </w:r>
            <w:r w:rsidRPr="00AA23D8">
              <w:rPr>
                <w:rFonts w:ascii="Book Antiqua" w:eastAsia="Times New Roman" w:hAnsi="Book Antiqua" w:cs="Calibri"/>
                <w:bCs/>
                <w:color w:val="000000"/>
                <w:sz w:val="16"/>
                <w:szCs w:val="16"/>
                <w:lang w:eastAsia="pt-BR"/>
              </w:rPr>
              <w:br/>
              <w:t xml:space="preserve">SERVIÇO: Disponibilização de pessoal técnico para a montagem e a desmontagem do produto e para testes e ensaios que se fizerem necessários antes das apresentações oficiais, nos horários definidos pelo CONTRATANTE. </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02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4</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R$ 10.794,79</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R$ 43.179,16</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4050"/>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03</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PALCO COBERTO 25M²</w:t>
            </w:r>
            <w:r w:rsidRPr="00AA23D8">
              <w:rPr>
                <w:rFonts w:ascii="Book Antiqua" w:eastAsia="Times New Roman" w:hAnsi="Book Antiqua" w:cs="Calibri"/>
                <w:b/>
                <w:bCs/>
                <w:color w:val="000000"/>
                <w:sz w:val="16"/>
                <w:szCs w:val="16"/>
                <w:lang w:eastAsia="pt-BR"/>
              </w:rPr>
              <w:br/>
            </w:r>
            <w:r w:rsidRPr="00AA23D8">
              <w:rPr>
                <w:rFonts w:ascii="Book Antiqua" w:eastAsia="Times New Roman" w:hAnsi="Book Antiqua" w:cs="Calibri"/>
                <w:bCs/>
                <w:color w:val="000000"/>
                <w:sz w:val="16"/>
                <w:szCs w:val="16"/>
                <w:lang w:eastAsia="pt-BR"/>
              </w:rPr>
              <w:t xml:space="preserve">Palco com 25 m² (5x5)m em estrutura metálica e tablado de madeira, altura mínima de 0,40cm a 1m (conforme necessidade), com pé direito de no mínimo 3 metros de altura em ferro ou alumínio </w:t>
            </w:r>
            <w:proofErr w:type="spellStart"/>
            <w:r w:rsidRPr="00AA23D8">
              <w:rPr>
                <w:rFonts w:ascii="Book Antiqua" w:eastAsia="Times New Roman" w:hAnsi="Book Antiqua" w:cs="Calibri"/>
                <w:bCs/>
                <w:color w:val="000000"/>
                <w:sz w:val="16"/>
                <w:szCs w:val="16"/>
                <w:lang w:eastAsia="pt-BR"/>
              </w:rPr>
              <w:t>treliçado</w:t>
            </w:r>
            <w:proofErr w:type="spellEnd"/>
            <w:r w:rsidRPr="00AA23D8">
              <w:rPr>
                <w:rFonts w:ascii="Book Antiqua" w:eastAsia="Times New Roman" w:hAnsi="Book Antiqua" w:cs="Calibri"/>
                <w:bCs/>
                <w:color w:val="000000"/>
                <w:sz w:val="16"/>
                <w:szCs w:val="16"/>
                <w:lang w:eastAsia="pt-BR"/>
              </w:rPr>
              <w:t xml:space="preserve"> com no mínimo (25x25x25)cm, com cobertura em lona branca. OBS: A ferragem de sustentação do tablado deve </w:t>
            </w:r>
            <w:proofErr w:type="gramStart"/>
            <w:r w:rsidRPr="00AA23D8">
              <w:rPr>
                <w:rFonts w:ascii="Book Antiqua" w:eastAsia="Times New Roman" w:hAnsi="Book Antiqua" w:cs="Calibri"/>
                <w:bCs/>
                <w:color w:val="000000"/>
                <w:sz w:val="16"/>
                <w:szCs w:val="16"/>
                <w:lang w:eastAsia="pt-BR"/>
              </w:rPr>
              <w:t>suportar,</w:t>
            </w:r>
            <w:proofErr w:type="gramEnd"/>
            <w:r w:rsidRPr="00AA23D8">
              <w:rPr>
                <w:rFonts w:ascii="Book Antiqua" w:eastAsia="Times New Roman" w:hAnsi="Book Antiqua" w:cs="Calibri"/>
                <w:bCs/>
                <w:color w:val="000000"/>
                <w:sz w:val="16"/>
                <w:szCs w:val="16"/>
                <w:lang w:eastAsia="pt-BR"/>
              </w:rPr>
              <w:t xml:space="preserve"> no mínimo 1.000kg por m².   </w:t>
            </w:r>
            <w:r w:rsidRPr="00AA23D8">
              <w:rPr>
                <w:rFonts w:ascii="Book Antiqua" w:eastAsia="Times New Roman" w:hAnsi="Book Antiqua" w:cs="Calibri"/>
                <w:bCs/>
                <w:color w:val="000000"/>
                <w:sz w:val="16"/>
                <w:szCs w:val="16"/>
                <w:lang w:eastAsia="pt-BR"/>
              </w:rPr>
              <w:br/>
              <w:t xml:space="preserve">Todos os acessórios adequados, escadas com corrimão e rampa de acesso, para portadores de necessidades especiais, com corrimão. </w:t>
            </w:r>
            <w:r w:rsidRPr="00AA23D8">
              <w:rPr>
                <w:rFonts w:ascii="Book Antiqua" w:eastAsia="Times New Roman" w:hAnsi="Book Antiqua" w:cs="Calibri"/>
                <w:bCs/>
                <w:color w:val="000000"/>
                <w:sz w:val="16"/>
                <w:szCs w:val="16"/>
                <w:lang w:eastAsia="pt-BR"/>
              </w:rPr>
              <w:br/>
              <w:t xml:space="preserve">SERVIÇO: Disponibilização de pessoal técnico para a montagem e a desmontagem do produto e para testes e ensaios que se fizerem necessários antes das apresentações oficiais, nos horários definidos pelo CONTRATANTE. </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03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3</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R$ 14.107,92</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R$ 42.323,76</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4213"/>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04</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PALCO COBERTO TIPO PALANQUE 50M²</w:t>
            </w:r>
            <w:r w:rsidRPr="00AA23D8">
              <w:rPr>
                <w:rFonts w:ascii="Book Antiqua" w:eastAsia="Times New Roman" w:hAnsi="Book Antiqua" w:cs="Calibri"/>
                <w:bCs/>
                <w:color w:val="000000"/>
                <w:sz w:val="16"/>
                <w:szCs w:val="16"/>
                <w:lang w:eastAsia="pt-BR"/>
              </w:rPr>
              <w:br/>
              <w:t>Medindo 10 metros de frente por 5 metros de profundidade (50m</w:t>
            </w:r>
            <w:proofErr w:type="gramStart"/>
            <w:r w:rsidRPr="00AA23D8">
              <w:rPr>
                <w:rFonts w:ascii="Book Antiqua" w:eastAsia="Times New Roman" w:hAnsi="Book Antiqua" w:cs="Calibri"/>
                <w:bCs/>
                <w:color w:val="000000"/>
                <w:sz w:val="16"/>
                <w:szCs w:val="16"/>
                <w:lang w:eastAsia="pt-BR"/>
              </w:rPr>
              <w:t>²</w:t>
            </w:r>
            <w:proofErr w:type="gramEnd"/>
            <w:r w:rsidRPr="00AA23D8">
              <w:rPr>
                <w:rFonts w:ascii="Book Antiqua" w:eastAsia="Times New Roman" w:hAnsi="Book Antiqua" w:cs="Calibri"/>
                <w:bCs/>
                <w:color w:val="000000"/>
                <w:sz w:val="16"/>
                <w:szCs w:val="16"/>
                <w:lang w:eastAsia="pt-BR"/>
              </w:rPr>
              <w:t xml:space="preserve">), com altura entre 1 a 1,20 metros e pé direito de no mínimo 3 metros de altura em ferro ou alumínio </w:t>
            </w:r>
            <w:proofErr w:type="spellStart"/>
            <w:r w:rsidRPr="00AA23D8">
              <w:rPr>
                <w:rFonts w:ascii="Book Antiqua" w:eastAsia="Times New Roman" w:hAnsi="Book Antiqua" w:cs="Calibri"/>
                <w:bCs/>
                <w:color w:val="000000"/>
                <w:sz w:val="16"/>
                <w:szCs w:val="16"/>
                <w:lang w:eastAsia="pt-BR"/>
              </w:rPr>
              <w:t>treliçado</w:t>
            </w:r>
            <w:proofErr w:type="spellEnd"/>
            <w:r w:rsidRPr="00AA23D8">
              <w:rPr>
                <w:rFonts w:ascii="Book Antiqua" w:eastAsia="Times New Roman" w:hAnsi="Book Antiqua" w:cs="Calibri"/>
                <w:bCs/>
                <w:color w:val="000000"/>
                <w:sz w:val="16"/>
                <w:szCs w:val="16"/>
                <w:lang w:eastAsia="pt-BR"/>
              </w:rPr>
              <w:t xml:space="preserve"> com no mínimo (25x25x25)cm, com cobertura em lona branca, escada com corrimão e parapeito em metal com 1 metro de altura. OBS: A ferragem de sustentação do tablado deve suportar, no mínimo, 1.000kg por m². Todos os acessórios adequados, escadas com corrimões de ambos os lados, e rampa de acesso, para portadores de necessidades especiais, com corrimão.</w:t>
            </w:r>
            <w:r w:rsidRPr="00AA23D8">
              <w:rPr>
                <w:rFonts w:ascii="Book Antiqua" w:eastAsia="Times New Roman" w:hAnsi="Book Antiqua" w:cs="Calibri"/>
                <w:bCs/>
                <w:color w:val="000000"/>
                <w:sz w:val="16"/>
                <w:szCs w:val="16"/>
                <w:lang w:eastAsia="pt-BR"/>
              </w:rPr>
              <w:br/>
              <w:t>SERVIÇO: Disponibilização de pessoal técnico para a montagem e a desmontagem do produto e para testes e ensaios que se fizerem necessários antes das apresentações oficiais, nos horários definidos pelo CONTRATANTE.</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14</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R$ 8.937,22</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R$ 125.121,08</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4217"/>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05</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PALCO COBERTO TIPO PALANQUE 50M²</w:t>
            </w:r>
            <w:r w:rsidRPr="00AA23D8">
              <w:rPr>
                <w:rFonts w:ascii="Book Antiqua" w:eastAsia="Times New Roman" w:hAnsi="Book Antiqua" w:cs="Calibri"/>
                <w:bCs/>
                <w:color w:val="000000"/>
                <w:sz w:val="16"/>
                <w:szCs w:val="16"/>
                <w:lang w:eastAsia="pt-BR"/>
              </w:rPr>
              <w:br/>
              <w:t>Medindo 10 metros de frente por 5 metros de profundidade (50m</w:t>
            </w:r>
            <w:proofErr w:type="gramStart"/>
            <w:r w:rsidRPr="00AA23D8">
              <w:rPr>
                <w:rFonts w:ascii="Book Antiqua" w:eastAsia="Times New Roman" w:hAnsi="Book Antiqua" w:cs="Calibri"/>
                <w:bCs/>
                <w:color w:val="000000"/>
                <w:sz w:val="16"/>
                <w:szCs w:val="16"/>
                <w:lang w:eastAsia="pt-BR"/>
              </w:rPr>
              <w:t>²</w:t>
            </w:r>
            <w:proofErr w:type="gramEnd"/>
            <w:r w:rsidRPr="00AA23D8">
              <w:rPr>
                <w:rFonts w:ascii="Book Antiqua" w:eastAsia="Times New Roman" w:hAnsi="Book Antiqua" w:cs="Calibri"/>
                <w:bCs/>
                <w:color w:val="000000"/>
                <w:sz w:val="16"/>
                <w:szCs w:val="16"/>
                <w:lang w:eastAsia="pt-BR"/>
              </w:rPr>
              <w:t xml:space="preserve">); com altura entre 1 a 1,20 metros e pé direito de no mínimo 3 metros de altura em ferro ou alumínio </w:t>
            </w:r>
            <w:proofErr w:type="spellStart"/>
            <w:r w:rsidRPr="00AA23D8">
              <w:rPr>
                <w:rFonts w:ascii="Book Antiqua" w:eastAsia="Times New Roman" w:hAnsi="Book Antiqua" w:cs="Calibri"/>
                <w:bCs/>
                <w:color w:val="000000"/>
                <w:sz w:val="16"/>
                <w:szCs w:val="16"/>
                <w:lang w:eastAsia="pt-BR"/>
              </w:rPr>
              <w:t>treliçado</w:t>
            </w:r>
            <w:proofErr w:type="spellEnd"/>
            <w:r w:rsidRPr="00AA23D8">
              <w:rPr>
                <w:rFonts w:ascii="Book Antiqua" w:eastAsia="Times New Roman" w:hAnsi="Book Antiqua" w:cs="Calibri"/>
                <w:bCs/>
                <w:color w:val="000000"/>
                <w:sz w:val="16"/>
                <w:szCs w:val="16"/>
                <w:lang w:eastAsia="pt-BR"/>
              </w:rPr>
              <w:t xml:space="preserve"> com no mínimo (25x25x25)cm, com cobertura em lona branca, escada com corrimão e parapeito em metal com 1 metro de altura. OBS: A ferragem de sustentação do tablado deve suportar, no mínimo, 1.000 kg por m². Todos os acessórios adequados, escadas com corrimões de ambos os lados, e rampa de acesso, para portadores de necessidades especiais, com corrimão.</w:t>
            </w:r>
            <w:r w:rsidRPr="00AA23D8">
              <w:rPr>
                <w:rFonts w:ascii="Book Antiqua" w:eastAsia="Times New Roman" w:hAnsi="Book Antiqua" w:cs="Calibri"/>
                <w:bCs/>
                <w:color w:val="000000"/>
                <w:sz w:val="16"/>
                <w:szCs w:val="16"/>
                <w:lang w:eastAsia="pt-BR"/>
              </w:rPr>
              <w:br/>
              <w:t>SERVIÇO: Disponibilização de pessoal técnico para a montagem e a desmontagem do produto e para testes e ensaios que se fizerem necessários antes das apresentações oficiais, nos horários definidos pelo CONTRATANTE.</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02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6</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R$ 14.547,99</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R$ 87.287,94</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4155"/>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06</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PALCO COBERTO TIPO PALANQUE 50M²</w:t>
            </w:r>
            <w:r w:rsidRPr="00AA23D8">
              <w:rPr>
                <w:rFonts w:ascii="Book Antiqua" w:eastAsia="Times New Roman" w:hAnsi="Book Antiqua" w:cs="Calibri"/>
                <w:bCs/>
                <w:color w:val="000000"/>
                <w:sz w:val="16"/>
                <w:szCs w:val="16"/>
                <w:lang w:eastAsia="pt-BR"/>
              </w:rPr>
              <w:br/>
              <w:t>Medindo 10 metros de frente por 5 metros de profundidade (50m</w:t>
            </w:r>
            <w:proofErr w:type="gramStart"/>
            <w:r w:rsidRPr="00AA23D8">
              <w:rPr>
                <w:rFonts w:ascii="Book Antiqua" w:eastAsia="Times New Roman" w:hAnsi="Book Antiqua" w:cs="Calibri"/>
                <w:bCs/>
                <w:color w:val="000000"/>
                <w:sz w:val="16"/>
                <w:szCs w:val="16"/>
                <w:lang w:eastAsia="pt-BR"/>
              </w:rPr>
              <w:t>²</w:t>
            </w:r>
            <w:proofErr w:type="gramEnd"/>
            <w:r w:rsidRPr="00AA23D8">
              <w:rPr>
                <w:rFonts w:ascii="Book Antiqua" w:eastAsia="Times New Roman" w:hAnsi="Book Antiqua" w:cs="Calibri"/>
                <w:bCs/>
                <w:color w:val="000000"/>
                <w:sz w:val="16"/>
                <w:szCs w:val="16"/>
                <w:lang w:eastAsia="pt-BR"/>
              </w:rPr>
              <w:t xml:space="preserve">), com altura entre 1 a 1,20 metros e pé direito de no mínimo 3 metros de altura em ferro ou alumínio </w:t>
            </w:r>
            <w:proofErr w:type="spellStart"/>
            <w:r w:rsidRPr="00AA23D8">
              <w:rPr>
                <w:rFonts w:ascii="Book Antiqua" w:eastAsia="Times New Roman" w:hAnsi="Book Antiqua" w:cs="Calibri"/>
                <w:bCs/>
                <w:color w:val="000000"/>
                <w:sz w:val="16"/>
                <w:szCs w:val="16"/>
                <w:lang w:eastAsia="pt-BR"/>
              </w:rPr>
              <w:t>treliçado</w:t>
            </w:r>
            <w:proofErr w:type="spellEnd"/>
            <w:r w:rsidRPr="00AA23D8">
              <w:rPr>
                <w:rFonts w:ascii="Book Antiqua" w:eastAsia="Times New Roman" w:hAnsi="Book Antiqua" w:cs="Calibri"/>
                <w:bCs/>
                <w:color w:val="000000"/>
                <w:sz w:val="16"/>
                <w:szCs w:val="16"/>
                <w:lang w:eastAsia="pt-BR"/>
              </w:rPr>
              <w:t xml:space="preserve"> com no mínimo (25x25x25)cm, com cobertura em lona branca, escada com corrimão e parapeito em metal com 1 metro de altura. OBS: A ferragem de sustentação do tablado deve suportar, no mínimo, 1.000 kg por m². Todos os acessórios adequados, escadas com corrimões de ambos os lados, e rampa de acesso, para portadores de necessidades especiais, com corrimão.</w:t>
            </w:r>
            <w:r w:rsidRPr="00AA23D8">
              <w:rPr>
                <w:rFonts w:ascii="Book Antiqua" w:eastAsia="Times New Roman" w:hAnsi="Book Antiqua" w:cs="Calibri"/>
                <w:bCs/>
                <w:color w:val="000000"/>
                <w:sz w:val="16"/>
                <w:szCs w:val="16"/>
                <w:lang w:eastAsia="pt-BR"/>
              </w:rPr>
              <w:br/>
              <w:t>SERVIÇO: Disponibilização de pessoal técnico para a montagem e a desmontagem do produto e para testes e ensaios que se fizerem necessários antes das apresentações oficiais, nos horários definidos pelo CONTRATANTE.</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03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4</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R$ 19.721,04</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R$ 78.884,16</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2883"/>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07</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PALCO 56M²</w:t>
            </w:r>
            <w:r w:rsidRPr="00AA23D8">
              <w:rPr>
                <w:rFonts w:ascii="Book Antiqua" w:eastAsia="Times New Roman" w:hAnsi="Book Antiqua" w:cs="Calibri"/>
                <w:bCs/>
                <w:color w:val="000000"/>
                <w:sz w:val="16"/>
                <w:szCs w:val="16"/>
                <w:lang w:eastAsia="pt-BR"/>
              </w:rPr>
              <w:br/>
              <w:t>Palco para apresentações artísticas e culturais, medindo 56m</w:t>
            </w:r>
            <w:proofErr w:type="gramStart"/>
            <w:r w:rsidRPr="00AA23D8">
              <w:rPr>
                <w:rFonts w:ascii="Book Antiqua" w:eastAsia="Times New Roman" w:hAnsi="Book Antiqua" w:cs="Calibri"/>
                <w:bCs/>
                <w:color w:val="000000"/>
                <w:sz w:val="16"/>
                <w:szCs w:val="16"/>
                <w:lang w:eastAsia="pt-BR"/>
              </w:rPr>
              <w:t>²</w:t>
            </w:r>
            <w:proofErr w:type="gramEnd"/>
            <w:r w:rsidRPr="00AA23D8">
              <w:rPr>
                <w:rFonts w:ascii="Book Antiqua" w:eastAsia="Times New Roman" w:hAnsi="Book Antiqua" w:cs="Calibri"/>
                <w:bCs/>
                <w:color w:val="000000"/>
                <w:sz w:val="16"/>
                <w:szCs w:val="16"/>
                <w:lang w:eastAsia="pt-BR"/>
              </w:rPr>
              <w:t xml:space="preserve"> (8x7)m em estrutura metálica e tablado de madeira. Altura entre </w:t>
            </w:r>
            <w:proofErr w:type="gramStart"/>
            <w:r w:rsidRPr="00AA23D8">
              <w:rPr>
                <w:rFonts w:ascii="Book Antiqua" w:eastAsia="Times New Roman" w:hAnsi="Book Antiqua" w:cs="Calibri"/>
                <w:bCs/>
                <w:color w:val="000000"/>
                <w:sz w:val="16"/>
                <w:szCs w:val="16"/>
                <w:lang w:eastAsia="pt-BR"/>
              </w:rPr>
              <w:t>1</w:t>
            </w:r>
            <w:proofErr w:type="gramEnd"/>
            <w:r w:rsidRPr="00AA23D8">
              <w:rPr>
                <w:rFonts w:ascii="Book Antiqua" w:eastAsia="Times New Roman" w:hAnsi="Book Antiqua" w:cs="Calibri"/>
                <w:bCs/>
                <w:color w:val="000000"/>
                <w:sz w:val="16"/>
                <w:szCs w:val="16"/>
                <w:lang w:eastAsia="pt-BR"/>
              </w:rPr>
              <w:t xml:space="preserve"> a 1,2 metros. Todos os acessórios adequados, escadas com corrimões de ambos os lados, e rampa de acesso, para portadores de necessidades especiais, com corrimão.</w:t>
            </w:r>
            <w:r w:rsidRPr="00AA23D8">
              <w:rPr>
                <w:rFonts w:ascii="Book Antiqua" w:eastAsia="Times New Roman" w:hAnsi="Book Antiqua" w:cs="Calibri"/>
                <w:bCs/>
                <w:color w:val="000000"/>
                <w:sz w:val="16"/>
                <w:szCs w:val="16"/>
                <w:lang w:eastAsia="pt-BR"/>
              </w:rPr>
              <w:br/>
              <w:t xml:space="preserve">SERVIÇO: Disponibilização de pessoal técnico para a montagem e a desmontagem do produto e para testes e ensaios que se fizerem necessários antes das apresentações oficiais, nos horários definidos pelo CONTRATANTE. </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8</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R$ 6.821,97</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R$ 54.575,76</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2811"/>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08</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PALCO 56M²</w:t>
            </w:r>
            <w:r w:rsidRPr="00AA23D8">
              <w:rPr>
                <w:rFonts w:ascii="Book Antiqua" w:eastAsia="Times New Roman" w:hAnsi="Book Antiqua" w:cs="Calibri"/>
                <w:bCs/>
                <w:color w:val="000000"/>
                <w:sz w:val="16"/>
                <w:szCs w:val="16"/>
                <w:lang w:eastAsia="pt-BR"/>
              </w:rPr>
              <w:br/>
              <w:t>Palco para apresentações artísticas e culturais, medindo 56m</w:t>
            </w:r>
            <w:proofErr w:type="gramStart"/>
            <w:r w:rsidRPr="00AA23D8">
              <w:rPr>
                <w:rFonts w:ascii="Book Antiqua" w:eastAsia="Times New Roman" w:hAnsi="Book Antiqua" w:cs="Calibri"/>
                <w:bCs/>
                <w:color w:val="000000"/>
                <w:sz w:val="16"/>
                <w:szCs w:val="16"/>
                <w:lang w:eastAsia="pt-BR"/>
              </w:rPr>
              <w:t>²</w:t>
            </w:r>
            <w:proofErr w:type="gramEnd"/>
            <w:r w:rsidRPr="00AA23D8">
              <w:rPr>
                <w:rFonts w:ascii="Book Antiqua" w:eastAsia="Times New Roman" w:hAnsi="Book Antiqua" w:cs="Calibri"/>
                <w:bCs/>
                <w:color w:val="000000"/>
                <w:sz w:val="16"/>
                <w:szCs w:val="16"/>
                <w:lang w:eastAsia="pt-BR"/>
              </w:rPr>
              <w:t xml:space="preserve"> (8x7)m em estrutura metálica e tablado de madeira. Altura entre </w:t>
            </w:r>
            <w:proofErr w:type="gramStart"/>
            <w:r w:rsidRPr="00AA23D8">
              <w:rPr>
                <w:rFonts w:ascii="Book Antiqua" w:eastAsia="Times New Roman" w:hAnsi="Book Antiqua" w:cs="Calibri"/>
                <w:bCs/>
                <w:color w:val="000000"/>
                <w:sz w:val="16"/>
                <w:szCs w:val="16"/>
                <w:lang w:eastAsia="pt-BR"/>
              </w:rPr>
              <w:t>1</w:t>
            </w:r>
            <w:proofErr w:type="gramEnd"/>
            <w:r w:rsidRPr="00AA23D8">
              <w:rPr>
                <w:rFonts w:ascii="Book Antiqua" w:eastAsia="Times New Roman" w:hAnsi="Book Antiqua" w:cs="Calibri"/>
                <w:bCs/>
                <w:color w:val="000000"/>
                <w:sz w:val="16"/>
                <w:szCs w:val="16"/>
                <w:lang w:eastAsia="pt-BR"/>
              </w:rPr>
              <w:t xml:space="preserve"> a 1,2 metros. Todos os acessórios adequados, escadas com corrimões de ambos os lados, e rampa de acesso, para portadores de necessidades especiais, com corrimão.</w:t>
            </w:r>
            <w:r w:rsidRPr="00AA23D8">
              <w:rPr>
                <w:rFonts w:ascii="Book Antiqua" w:eastAsia="Times New Roman" w:hAnsi="Book Antiqua" w:cs="Calibri"/>
                <w:bCs/>
                <w:color w:val="000000"/>
                <w:sz w:val="16"/>
                <w:szCs w:val="16"/>
                <w:lang w:eastAsia="pt-BR"/>
              </w:rPr>
              <w:br/>
              <w:t xml:space="preserve">SERVIÇO: Disponibilização de pessoal técnico para a montagem e a desmontagem do produto e para testes e ensaios que se fizerem necessários antes das apresentações oficiais, nos horários definidos pelo CONTRATANTE. </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02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3</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R$ 11.790,44</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R$ 35.371,32</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2867"/>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09</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PALCO 56M²</w:t>
            </w:r>
            <w:r w:rsidRPr="00AA23D8">
              <w:rPr>
                <w:rFonts w:ascii="Book Antiqua" w:eastAsia="Times New Roman" w:hAnsi="Book Antiqua" w:cs="Calibri"/>
                <w:bCs/>
                <w:color w:val="000000"/>
                <w:sz w:val="16"/>
                <w:szCs w:val="16"/>
                <w:lang w:eastAsia="pt-BR"/>
              </w:rPr>
              <w:br/>
              <w:t>Palco para apresentações artísticas e culturais, medindo 56m</w:t>
            </w:r>
            <w:proofErr w:type="gramStart"/>
            <w:r w:rsidRPr="00AA23D8">
              <w:rPr>
                <w:rFonts w:ascii="Book Antiqua" w:eastAsia="Times New Roman" w:hAnsi="Book Antiqua" w:cs="Calibri"/>
                <w:bCs/>
                <w:color w:val="000000"/>
                <w:sz w:val="16"/>
                <w:szCs w:val="16"/>
                <w:lang w:eastAsia="pt-BR"/>
              </w:rPr>
              <w:t>²</w:t>
            </w:r>
            <w:proofErr w:type="gramEnd"/>
            <w:r w:rsidRPr="00AA23D8">
              <w:rPr>
                <w:rFonts w:ascii="Book Antiqua" w:eastAsia="Times New Roman" w:hAnsi="Book Antiqua" w:cs="Calibri"/>
                <w:bCs/>
                <w:color w:val="000000"/>
                <w:sz w:val="16"/>
                <w:szCs w:val="16"/>
                <w:lang w:eastAsia="pt-BR"/>
              </w:rPr>
              <w:t xml:space="preserve"> (8x7)m em estrutura metálica e tablado de madeira. Altura entre </w:t>
            </w:r>
            <w:proofErr w:type="gramStart"/>
            <w:r w:rsidRPr="00AA23D8">
              <w:rPr>
                <w:rFonts w:ascii="Book Antiqua" w:eastAsia="Times New Roman" w:hAnsi="Book Antiqua" w:cs="Calibri"/>
                <w:bCs/>
                <w:color w:val="000000"/>
                <w:sz w:val="16"/>
                <w:szCs w:val="16"/>
                <w:lang w:eastAsia="pt-BR"/>
              </w:rPr>
              <w:t>1</w:t>
            </w:r>
            <w:proofErr w:type="gramEnd"/>
            <w:r w:rsidRPr="00AA23D8">
              <w:rPr>
                <w:rFonts w:ascii="Book Antiqua" w:eastAsia="Times New Roman" w:hAnsi="Book Antiqua" w:cs="Calibri"/>
                <w:bCs/>
                <w:color w:val="000000"/>
                <w:sz w:val="16"/>
                <w:szCs w:val="16"/>
                <w:lang w:eastAsia="pt-BR"/>
              </w:rPr>
              <w:t xml:space="preserve"> a 1,2 metros. Todos os acessórios adequados, escadas com corrimões de ambos os lados, e rampa de acesso, para portadores de necessidades especiais, com corrimão.</w:t>
            </w:r>
            <w:r w:rsidRPr="00AA23D8">
              <w:rPr>
                <w:rFonts w:ascii="Book Antiqua" w:eastAsia="Times New Roman" w:hAnsi="Book Antiqua" w:cs="Calibri"/>
                <w:bCs/>
                <w:color w:val="000000"/>
                <w:sz w:val="16"/>
                <w:szCs w:val="16"/>
                <w:lang w:eastAsia="pt-BR"/>
              </w:rPr>
              <w:br/>
              <w:t xml:space="preserve">SERVIÇO: Disponibilização de pessoal técnico para a montagem e a desmontagem do produto e para testes e ensaios que se fizerem necessários antes das apresentações oficiais, nos horários definidos pelo CONTRATANTE. </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03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3</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R$ 16.133,53</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R$ 48.400,59</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E96403">
        <w:trPr>
          <w:trHeight w:val="186"/>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10</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PALCO 72M²</w:t>
            </w:r>
            <w:r w:rsidRPr="00AA23D8">
              <w:rPr>
                <w:rFonts w:ascii="Book Antiqua" w:eastAsia="Times New Roman" w:hAnsi="Book Antiqua" w:cs="Calibri"/>
                <w:bCs/>
                <w:color w:val="000000"/>
                <w:sz w:val="16"/>
                <w:szCs w:val="16"/>
                <w:lang w:eastAsia="pt-BR"/>
              </w:rPr>
              <w:br/>
              <w:t>Palco para apresentações artísticas e culturais, medindo 72m</w:t>
            </w:r>
            <w:proofErr w:type="gramStart"/>
            <w:r w:rsidRPr="00AA23D8">
              <w:rPr>
                <w:rFonts w:ascii="Book Antiqua" w:eastAsia="Times New Roman" w:hAnsi="Book Antiqua" w:cs="Calibri"/>
                <w:bCs/>
                <w:color w:val="000000"/>
                <w:sz w:val="16"/>
                <w:szCs w:val="16"/>
                <w:lang w:eastAsia="pt-BR"/>
              </w:rPr>
              <w:t>²</w:t>
            </w:r>
            <w:proofErr w:type="gramEnd"/>
            <w:r w:rsidRPr="00AA23D8">
              <w:rPr>
                <w:rFonts w:ascii="Book Antiqua" w:eastAsia="Times New Roman" w:hAnsi="Book Antiqua" w:cs="Calibri"/>
                <w:bCs/>
                <w:color w:val="000000"/>
                <w:sz w:val="16"/>
                <w:szCs w:val="16"/>
                <w:lang w:eastAsia="pt-BR"/>
              </w:rPr>
              <w:t xml:space="preserve"> (9x8)m em estrutura metálica e tablado de madeira. Altura entre </w:t>
            </w:r>
            <w:proofErr w:type="gramStart"/>
            <w:r w:rsidRPr="00AA23D8">
              <w:rPr>
                <w:rFonts w:ascii="Book Antiqua" w:eastAsia="Times New Roman" w:hAnsi="Book Antiqua" w:cs="Calibri"/>
                <w:bCs/>
                <w:color w:val="000000"/>
                <w:sz w:val="16"/>
                <w:szCs w:val="16"/>
                <w:lang w:eastAsia="pt-BR"/>
              </w:rPr>
              <w:t>1</w:t>
            </w:r>
            <w:proofErr w:type="gramEnd"/>
            <w:r w:rsidRPr="00AA23D8">
              <w:rPr>
                <w:rFonts w:ascii="Book Antiqua" w:eastAsia="Times New Roman" w:hAnsi="Book Antiqua" w:cs="Calibri"/>
                <w:bCs/>
                <w:color w:val="000000"/>
                <w:sz w:val="16"/>
                <w:szCs w:val="16"/>
                <w:lang w:eastAsia="pt-BR"/>
              </w:rPr>
              <w:t xml:space="preserve"> a 1,2 metros. Todos os acessórios adequados, escadas com corrimões de ambos os lados, e rampa de acesso, para portadores de necessidades especiais, com corrimão.</w:t>
            </w:r>
            <w:r w:rsidRPr="00AA23D8">
              <w:rPr>
                <w:rFonts w:ascii="Book Antiqua" w:eastAsia="Times New Roman" w:hAnsi="Book Antiqua" w:cs="Calibri"/>
                <w:bCs/>
                <w:color w:val="000000"/>
                <w:sz w:val="16"/>
                <w:szCs w:val="16"/>
                <w:lang w:eastAsia="pt-BR"/>
              </w:rPr>
              <w:br/>
              <w:t xml:space="preserve">SERVIÇO: Disponibilização de pessoal técnico para a montagem e a desmontagem do produto e para testes e ensaios que se fizerem necessários antes das apresentações oficiais, nos horários definidos pelo </w:t>
            </w:r>
            <w:r w:rsidRPr="00AA23D8">
              <w:rPr>
                <w:rFonts w:ascii="Book Antiqua" w:eastAsia="Times New Roman" w:hAnsi="Book Antiqua" w:cs="Calibri"/>
                <w:bCs/>
                <w:color w:val="000000"/>
                <w:sz w:val="16"/>
                <w:szCs w:val="16"/>
                <w:lang w:eastAsia="pt-BR"/>
              </w:rPr>
              <w:lastRenderedPageBreak/>
              <w:t>CONTRATANTE.</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9</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R$ 8.742,90</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R$ 78.686,10</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2807"/>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11</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PALCO 72M²</w:t>
            </w:r>
            <w:r w:rsidRPr="00AA23D8">
              <w:rPr>
                <w:rFonts w:ascii="Book Antiqua" w:eastAsia="Times New Roman" w:hAnsi="Book Antiqua" w:cs="Calibri"/>
                <w:bCs/>
                <w:color w:val="000000"/>
                <w:sz w:val="16"/>
                <w:szCs w:val="16"/>
                <w:lang w:eastAsia="pt-BR"/>
              </w:rPr>
              <w:br/>
              <w:t>Palco para apresentações artísticas e culturais, medindo 72m</w:t>
            </w:r>
            <w:proofErr w:type="gramStart"/>
            <w:r w:rsidRPr="00AA23D8">
              <w:rPr>
                <w:rFonts w:ascii="Book Antiqua" w:eastAsia="Times New Roman" w:hAnsi="Book Antiqua" w:cs="Calibri"/>
                <w:bCs/>
                <w:color w:val="000000"/>
                <w:sz w:val="16"/>
                <w:szCs w:val="16"/>
                <w:lang w:eastAsia="pt-BR"/>
              </w:rPr>
              <w:t>²</w:t>
            </w:r>
            <w:proofErr w:type="gramEnd"/>
            <w:r w:rsidRPr="00AA23D8">
              <w:rPr>
                <w:rFonts w:ascii="Book Antiqua" w:eastAsia="Times New Roman" w:hAnsi="Book Antiqua" w:cs="Calibri"/>
                <w:bCs/>
                <w:color w:val="000000"/>
                <w:sz w:val="16"/>
                <w:szCs w:val="16"/>
                <w:lang w:eastAsia="pt-BR"/>
              </w:rPr>
              <w:t xml:space="preserve"> (9x8)m em estrutura metálica e tablado de madeira. Altura entre </w:t>
            </w:r>
            <w:proofErr w:type="gramStart"/>
            <w:r w:rsidRPr="00AA23D8">
              <w:rPr>
                <w:rFonts w:ascii="Book Antiqua" w:eastAsia="Times New Roman" w:hAnsi="Book Antiqua" w:cs="Calibri"/>
                <w:bCs/>
                <w:color w:val="000000"/>
                <w:sz w:val="16"/>
                <w:szCs w:val="16"/>
                <w:lang w:eastAsia="pt-BR"/>
              </w:rPr>
              <w:t>1</w:t>
            </w:r>
            <w:proofErr w:type="gramEnd"/>
            <w:r w:rsidRPr="00AA23D8">
              <w:rPr>
                <w:rFonts w:ascii="Book Antiqua" w:eastAsia="Times New Roman" w:hAnsi="Book Antiqua" w:cs="Calibri"/>
                <w:bCs/>
                <w:color w:val="000000"/>
                <w:sz w:val="16"/>
                <w:szCs w:val="16"/>
                <w:lang w:eastAsia="pt-BR"/>
              </w:rPr>
              <w:t xml:space="preserve"> a 1,2 metros. Todos os acessórios adequados, escadas com corrimões de ambos os lados, e rampa de acesso, para portadores de necessidades especiais, com corrimão.</w:t>
            </w:r>
            <w:r w:rsidRPr="00AA23D8">
              <w:rPr>
                <w:rFonts w:ascii="Book Antiqua" w:eastAsia="Times New Roman" w:hAnsi="Book Antiqua" w:cs="Calibri"/>
                <w:bCs/>
                <w:color w:val="000000"/>
                <w:sz w:val="16"/>
                <w:szCs w:val="16"/>
                <w:lang w:eastAsia="pt-BR"/>
              </w:rPr>
              <w:br/>
              <w:t>SERVIÇO: Disponibilização de pessoal técnico para a montagem e a desmontagem do produto e para testes e ensaios que se fizerem necessários antes das apresentações oficiais, nos horários definidos pelo CONTRATANTE.</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02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3</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R$ 15.391,25</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R$ 46.173,75</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2863"/>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12</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PALCO 72M²</w:t>
            </w:r>
            <w:r w:rsidRPr="00AA23D8">
              <w:rPr>
                <w:rFonts w:ascii="Book Antiqua" w:eastAsia="Times New Roman" w:hAnsi="Book Antiqua" w:cs="Calibri"/>
                <w:bCs/>
                <w:color w:val="000000"/>
                <w:sz w:val="16"/>
                <w:szCs w:val="16"/>
                <w:lang w:eastAsia="pt-BR"/>
              </w:rPr>
              <w:br/>
              <w:t>Palco para apresentações artísticas e culturais, medindo 72m</w:t>
            </w:r>
            <w:proofErr w:type="gramStart"/>
            <w:r w:rsidRPr="00AA23D8">
              <w:rPr>
                <w:rFonts w:ascii="Book Antiqua" w:eastAsia="Times New Roman" w:hAnsi="Book Antiqua" w:cs="Calibri"/>
                <w:bCs/>
                <w:color w:val="000000"/>
                <w:sz w:val="16"/>
                <w:szCs w:val="16"/>
                <w:lang w:eastAsia="pt-BR"/>
              </w:rPr>
              <w:t>²</w:t>
            </w:r>
            <w:proofErr w:type="gramEnd"/>
            <w:r w:rsidRPr="00AA23D8">
              <w:rPr>
                <w:rFonts w:ascii="Book Antiqua" w:eastAsia="Times New Roman" w:hAnsi="Book Antiqua" w:cs="Calibri"/>
                <w:bCs/>
                <w:color w:val="000000"/>
                <w:sz w:val="16"/>
                <w:szCs w:val="16"/>
                <w:lang w:eastAsia="pt-BR"/>
              </w:rPr>
              <w:t xml:space="preserve"> (9x8)m em estrutura metálica e tablado de madeira. Altura entre </w:t>
            </w:r>
            <w:proofErr w:type="gramStart"/>
            <w:r w:rsidRPr="00AA23D8">
              <w:rPr>
                <w:rFonts w:ascii="Book Antiqua" w:eastAsia="Times New Roman" w:hAnsi="Book Antiqua" w:cs="Calibri"/>
                <w:bCs/>
                <w:color w:val="000000"/>
                <w:sz w:val="16"/>
                <w:szCs w:val="16"/>
                <w:lang w:eastAsia="pt-BR"/>
              </w:rPr>
              <w:t>1</w:t>
            </w:r>
            <w:proofErr w:type="gramEnd"/>
            <w:r w:rsidRPr="00AA23D8">
              <w:rPr>
                <w:rFonts w:ascii="Book Antiqua" w:eastAsia="Times New Roman" w:hAnsi="Book Antiqua" w:cs="Calibri"/>
                <w:bCs/>
                <w:color w:val="000000"/>
                <w:sz w:val="16"/>
                <w:szCs w:val="16"/>
                <w:lang w:eastAsia="pt-BR"/>
              </w:rPr>
              <w:t xml:space="preserve"> a 1,2 metros. Todos os acessórios adequados, escadas com corrimões de ambos os lados, e rampa de acesso, para portadores de necessidades especiais, com corrimão.</w:t>
            </w:r>
            <w:r w:rsidRPr="00AA23D8">
              <w:rPr>
                <w:rFonts w:ascii="Book Antiqua" w:eastAsia="Times New Roman" w:hAnsi="Book Antiqua" w:cs="Calibri"/>
                <w:bCs/>
                <w:color w:val="000000"/>
                <w:sz w:val="16"/>
                <w:szCs w:val="16"/>
                <w:lang w:eastAsia="pt-BR"/>
              </w:rPr>
              <w:br/>
              <w:t>SERVIÇO: Disponibilização de pessoal técnico para a montagem e a desmontagem do produto e para testes e ensaios que se fizerem necessários antes das apresentações oficiais, nos horários definidos pelo CONTRATANTE.</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03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2</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R$ 19.892,18</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R$ 39.784,36</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E96403">
        <w:trPr>
          <w:trHeight w:val="1887"/>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13</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PALCO COBERTO 100M²</w:t>
            </w:r>
            <w:r w:rsidRPr="00AA23D8">
              <w:rPr>
                <w:rFonts w:ascii="Book Antiqua" w:eastAsia="Times New Roman" w:hAnsi="Book Antiqua" w:cs="Calibri"/>
                <w:b/>
                <w:bCs/>
                <w:color w:val="000000"/>
                <w:sz w:val="16"/>
                <w:szCs w:val="16"/>
                <w:lang w:eastAsia="pt-BR"/>
              </w:rPr>
              <w:br/>
            </w:r>
            <w:r w:rsidRPr="00AA23D8">
              <w:rPr>
                <w:rFonts w:ascii="Book Antiqua" w:eastAsia="Times New Roman" w:hAnsi="Book Antiqua" w:cs="Calibri"/>
                <w:bCs/>
                <w:color w:val="000000"/>
                <w:sz w:val="16"/>
                <w:szCs w:val="16"/>
                <w:lang w:eastAsia="pt-BR"/>
              </w:rPr>
              <w:t xml:space="preserve">Palco com 100 m² (10x10)m em estrutura metálica e tablado de madeira, altura entre </w:t>
            </w:r>
            <w:proofErr w:type="gramStart"/>
            <w:r w:rsidRPr="00AA23D8">
              <w:rPr>
                <w:rFonts w:ascii="Book Antiqua" w:eastAsia="Times New Roman" w:hAnsi="Book Antiqua" w:cs="Calibri"/>
                <w:bCs/>
                <w:color w:val="000000"/>
                <w:sz w:val="16"/>
                <w:szCs w:val="16"/>
                <w:lang w:eastAsia="pt-BR"/>
              </w:rPr>
              <w:t>1</w:t>
            </w:r>
            <w:proofErr w:type="gramEnd"/>
            <w:r w:rsidRPr="00AA23D8">
              <w:rPr>
                <w:rFonts w:ascii="Book Antiqua" w:eastAsia="Times New Roman" w:hAnsi="Book Antiqua" w:cs="Calibri"/>
                <w:bCs/>
                <w:color w:val="000000"/>
                <w:sz w:val="16"/>
                <w:szCs w:val="16"/>
                <w:lang w:eastAsia="pt-BR"/>
              </w:rPr>
              <w:t xml:space="preserve"> a 1,20 metros com acessórios adequados e escadas com corrimões de ambos os lados, com pé direito de 8 metros de altura em ferro ou alumínio </w:t>
            </w:r>
            <w:proofErr w:type="spellStart"/>
            <w:r w:rsidRPr="00AA23D8">
              <w:rPr>
                <w:rFonts w:ascii="Book Antiqua" w:eastAsia="Times New Roman" w:hAnsi="Book Antiqua" w:cs="Calibri"/>
                <w:bCs/>
                <w:color w:val="000000"/>
                <w:sz w:val="16"/>
                <w:szCs w:val="16"/>
                <w:lang w:eastAsia="pt-BR"/>
              </w:rPr>
              <w:t>treliçado</w:t>
            </w:r>
            <w:proofErr w:type="spellEnd"/>
            <w:r w:rsidRPr="00AA23D8">
              <w:rPr>
                <w:rFonts w:ascii="Book Antiqua" w:eastAsia="Times New Roman" w:hAnsi="Book Antiqua" w:cs="Calibri"/>
                <w:bCs/>
                <w:color w:val="000000"/>
                <w:sz w:val="16"/>
                <w:szCs w:val="16"/>
                <w:lang w:eastAsia="pt-BR"/>
              </w:rPr>
              <w:t xml:space="preserve"> com no mínimo (25x25x25)cm, com cobertura e fechamento em lonas brancas sendo que a estrutura de cobertura deve suportar até 500kg de equipamentos para iluminação artística.</w:t>
            </w:r>
            <w:r w:rsidRPr="00AA23D8">
              <w:rPr>
                <w:rFonts w:ascii="Book Antiqua" w:eastAsia="Times New Roman" w:hAnsi="Book Antiqua" w:cs="Calibri"/>
                <w:bCs/>
                <w:color w:val="000000"/>
                <w:sz w:val="16"/>
                <w:szCs w:val="16"/>
                <w:lang w:eastAsia="pt-BR"/>
              </w:rPr>
              <w:br/>
              <w:t xml:space="preserve">SERVIÇO: Disponibilização de pessoal técnico para a </w:t>
            </w:r>
            <w:r w:rsidRPr="00AA23D8">
              <w:rPr>
                <w:rFonts w:ascii="Book Antiqua" w:eastAsia="Times New Roman" w:hAnsi="Book Antiqua" w:cs="Calibri"/>
                <w:bCs/>
                <w:color w:val="000000"/>
                <w:sz w:val="16"/>
                <w:szCs w:val="16"/>
                <w:lang w:eastAsia="pt-BR"/>
              </w:rPr>
              <w:lastRenderedPageBreak/>
              <w:t>montagem e a desmontagem do produto e para testes e ensaios que se fizerem necessários antes das apresentações oficiais, nos horários definidos pelo CONTRATANTE. Apresentar ART e todas as liberações dos Bombeiros e da Polícia.</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8</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R$ 12.435,19</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R$ 99.481,52</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4050"/>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14</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PALCO COBERTO 100M²</w:t>
            </w:r>
            <w:r w:rsidRPr="00AA23D8">
              <w:rPr>
                <w:rFonts w:ascii="Book Antiqua" w:eastAsia="Times New Roman" w:hAnsi="Book Antiqua" w:cs="Calibri"/>
                <w:b/>
                <w:bCs/>
                <w:color w:val="000000"/>
                <w:sz w:val="16"/>
                <w:szCs w:val="16"/>
                <w:lang w:eastAsia="pt-BR"/>
              </w:rPr>
              <w:br/>
            </w:r>
            <w:r w:rsidRPr="00AA23D8">
              <w:rPr>
                <w:rFonts w:ascii="Book Antiqua" w:eastAsia="Times New Roman" w:hAnsi="Book Antiqua" w:cs="Calibri"/>
                <w:bCs/>
                <w:color w:val="000000"/>
                <w:sz w:val="16"/>
                <w:szCs w:val="16"/>
                <w:lang w:eastAsia="pt-BR"/>
              </w:rPr>
              <w:t xml:space="preserve">Palco com 100 m² (10x10)m em estrutura metálica e tablado de madeira, altura entre </w:t>
            </w:r>
            <w:proofErr w:type="gramStart"/>
            <w:r w:rsidRPr="00AA23D8">
              <w:rPr>
                <w:rFonts w:ascii="Book Antiqua" w:eastAsia="Times New Roman" w:hAnsi="Book Antiqua" w:cs="Calibri"/>
                <w:bCs/>
                <w:color w:val="000000"/>
                <w:sz w:val="16"/>
                <w:szCs w:val="16"/>
                <w:lang w:eastAsia="pt-BR"/>
              </w:rPr>
              <w:t>1</w:t>
            </w:r>
            <w:proofErr w:type="gramEnd"/>
            <w:r w:rsidRPr="00AA23D8">
              <w:rPr>
                <w:rFonts w:ascii="Book Antiqua" w:eastAsia="Times New Roman" w:hAnsi="Book Antiqua" w:cs="Calibri"/>
                <w:bCs/>
                <w:color w:val="000000"/>
                <w:sz w:val="16"/>
                <w:szCs w:val="16"/>
                <w:lang w:eastAsia="pt-BR"/>
              </w:rPr>
              <w:t xml:space="preserve"> a 1,20 metros com acessórios adequados e escadas com corrimões de ambos os lados, com pé direito de 8 metros de altura em ferro ou alumínio </w:t>
            </w:r>
            <w:proofErr w:type="spellStart"/>
            <w:r w:rsidRPr="00AA23D8">
              <w:rPr>
                <w:rFonts w:ascii="Book Antiqua" w:eastAsia="Times New Roman" w:hAnsi="Book Antiqua" w:cs="Calibri"/>
                <w:bCs/>
                <w:color w:val="000000"/>
                <w:sz w:val="16"/>
                <w:szCs w:val="16"/>
                <w:lang w:eastAsia="pt-BR"/>
              </w:rPr>
              <w:t>treliçado</w:t>
            </w:r>
            <w:proofErr w:type="spellEnd"/>
            <w:r w:rsidRPr="00AA23D8">
              <w:rPr>
                <w:rFonts w:ascii="Book Antiqua" w:eastAsia="Times New Roman" w:hAnsi="Book Antiqua" w:cs="Calibri"/>
                <w:bCs/>
                <w:color w:val="000000"/>
                <w:sz w:val="16"/>
                <w:szCs w:val="16"/>
                <w:lang w:eastAsia="pt-BR"/>
              </w:rPr>
              <w:t xml:space="preserve"> com no mínimo (25x25x25)cm, com cobertura e fechamento em lonas brancas sendo que a estrutura de cobertura deve suportar até 500kg de equipamentos para iluminação artística.</w:t>
            </w:r>
            <w:r w:rsidRPr="00AA23D8">
              <w:rPr>
                <w:rFonts w:ascii="Book Antiqua" w:eastAsia="Times New Roman" w:hAnsi="Book Antiqua" w:cs="Calibri"/>
                <w:bCs/>
                <w:color w:val="000000"/>
                <w:sz w:val="16"/>
                <w:szCs w:val="16"/>
                <w:lang w:eastAsia="pt-BR"/>
              </w:rPr>
              <w:br/>
              <w:t>SERVIÇO: Disponibilização de pessoal técnico para a montagem e a desmontagem do produto e para testes e ensaios que se fizerem necessários antes das apresentações oficiais, nos horários definidos pelo CONTRATANTE. Apresentar ART e todas as liberações dos Bombeiros e da Polícia.</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02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9</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R$ 20.274,19</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R$ 182.467,71</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E96403">
        <w:trPr>
          <w:trHeight w:val="753"/>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15</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PALCO COBERTO 100M²</w:t>
            </w:r>
            <w:r w:rsidRPr="00AA23D8">
              <w:rPr>
                <w:rFonts w:ascii="Book Antiqua" w:eastAsia="Times New Roman" w:hAnsi="Book Antiqua" w:cs="Calibri"/>
                <w:b/>
                <w:bCs/>
                <w:color w:val="000000"/>
                <w:sz w:val="16"/>
                <w:szCs w:val="16"/>
                <w:lang w:eastAsia="pt-BR"/>
              </w:rPr>
              <w:br/>
            </w:r>
            <w:r w:rsidRPr="00AA23D8">
              <w:rPr>
                <w:rFonts w:ascii="Book Antiqua" w:eastAsia="Times New Roman" w:hAnsi="Book Antiqua" w:cs="Calibri"/>
                <w:bCs/>
                <w:color w:val="000000"/>
                <w:sz w:val="16"/>
                <w:szCs w:val="16"/>
                <w:lang w:eastAsia="pt-BR"/>
              </w:rPr>
              <w:t xml:space="preserve">Palco com 100 m² (10x10)m em estrutura metálica e tablado de madeira, altura entre </w:t>
            </w:r>
            <w:proofErr w:type="gramStart"/>
            <w:r w:rsidRPr="00AA23D8">
              <w:rPr>
                <w:rFonts w:ascii="Book Antiqua" w:eastAsia="Times New Roman" w:hAnsi="Book Antiqua" w:cs="Calibri"/>
                <w:bCs/>
                <w:color w:val="000000"/>
                <w:sz w:val="16"/>
                <w:szCs w:val="16"/>
                <w:lang w:eastAsia="pt-BR"/>
              </w:rPr>
              <w:t>1</w:t>
            </w:r>
            <w:proofErr w:type="gramEnd"/>
            <w:r w:rsidRPr="00AA23D8">
              <w:rPr>
                <w:rFonts w:ascii="Book Antiqua" w:eastAsia="Times New Roman" w:hAnsi="Book Antiqua" w:cs="Calibri"/>
                <w:bCs/>
                <w:color w:val="000000"/>
                <w:sz w:val="16"/>
                <w:szCs w:val="16"/>
                <w:lang w:eastAsia="pt-BR"/>
              </w:rPr>
              <w:t xml:space="preserve"> a 1,20 metros com acessórios adequados e escadas com corrimões de ambos os lados, com pé direito de 8 metros de altura em ferro ou alumínio </w:t>
            </w:r>
            <w:proofErr w:type="spellStart"/>
            <w:r w:rsidRPr="00AA23D8">
              <w:rPr>
                <w:rFonts w:ascii="Book Antiqua" w:eastAsia="Times New Roman" w:hAnsi="Book Antiqua" w:cs="Calibri"/>
                <w:bCs/>
                <w:color w:val="000000"/>
                <w:sz w:val="16"/>
                <w:szCs w:val="16"/>
                <w:lang w:eastAsia="pt-BR"/>
              </w:rPr>
              <w:t>treliçado</w:t>
            </w:r>
            <w:proofErr w:type="spellEnd"/>
            <w:r w:rsidRPr="00AA23D8">
              <w:rPr>
                <w:rFonts w:ascii="Book Antiqua" w:eastAsia="Times New Roman" w:hAnsi="Book Antiqua" w:cs="Calibri"/>
                <w:bCs/>
                <w:color w:val="000000"/>
                <w:sz w:val="16"/>
                <w:szCs w:val="16"/>
                <w:lang w:eastAsia="pt-BR"/>
              </w:rPr>
              <w:t xml:space="preserve"> com no mínimo (25x25x25)cm, com cobertura e fechamento em lonas brancas sendo que a estrutura de cobertura deve suportar até 500kg de equipamentos para iluminação artística.</w:t>
            </w:r>
            <w:r w:rsidRPr="00AA23D8">
              <w:rPr>
                <w:rFonts w:ascii="Book Antiqua" w:eastAsia="Times New Roman" w:hAnsi="Book Antiqua" w:cs="Calibri"/>
                <w:bCs/>
                <w:color w:val="000000"/>
                <w:sz w:val="16"/>
                <w:szCs w:val="16"/>
                <w:lang w:eastAsia="pt-BR"/>
              </w:rPr>
              <w:br/>
              <w:t xml:space="preserve">SERVIÇO: Disponibilização de pessoal técnico para a montagem e a desmontagem do produto e para testes e ensaios que se fizerem necessários antes das apresentações oficiais, nos horários definidos pelo </w:t>
            </w:r>
            <w:r w:rsidRPr="00AA23D8">
              <w:rPr>
                <w:rFonts w:ascii="Book Antiqua" w:eastAsia="Times New Roman" w:hAnsi="Book Antiqua" w:cs="Calibri"/>
                <w:bCs/>
                <w:color w:val="000000"/>
                <w:sz w:val="16"/>
                <w:szCs w:val="16"/>
                <w:lang w:eastAsia="pt-BR"/>
              </w:rPr>
              <w:lastRenderedPageBreak/>
              <w:t>CONTRATANTE. Apresentar ART e todas as liberações dos Bombeiros e da Polícia.</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Unidade para 03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5</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R$ 25.307,22</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R$ 126.536,10</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4005"/>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16</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TENDA TIPO PIRÂMIDE 25M²</w:t>
            </w:r>
            <w:r w:rsidRPr="00AA23D8">
              <w:rPr>
                <w:rFonts w:ascii="Book Antiqua" w:eastAsia="Times New Roman" w:hAnsi="Book Antiqua" w:cs="Calibri"/>
                <w:bCs/>
                <w:color w:val="000000"/>
                <w:sz w:val="16"/>
                <w:szCs w:val="16"/>
                <w:lang w:eastAsia="pt-BR"/>
              </w:rPr>
              <w:br/>
              <w:t>Tenda medindo 5 metros de largura por 5 metros de profundidade (25m</w:t>
            </w:r>
            <w:proofErr w:type="gramStart"/>
            <w:r w:rsidRPr="00AA23D8">
              <w:rPr>
                <w:rFonts w:ascii="Book Antiqua" w:eastAsia="Times New Roman" w:hAnsi="Book Antiqua" w:cs="Calibri"/>
                <w:bCs/>
                <w:color w:val="000000"/>
                <w:sz w:val="16"/>
                <w:szCs w:val="16"/>
                <w:lang w:eastAsia="pt-BR"/>
              </w:rPr>
              <w:t>²</w:t>
            </w:r>
            <w:proofErr w:type="gramEnd"/>
            <w:r w:rsidRPr="00AA23D8">
              <w:rPr>
                <w:rFonts w:ascii="Book Antiqua" w:eastAsia="Times New Roman" w:hAnsi="Book Antiqua" w:cs="Calibri"/>
                <w:bCs/>
                <w:color w:val="000000"/>
                <w:sz w:val="16"/>
                <w:szCs w:val="16"/>
                <w:lang w:eastAsia="pt-BR"/>
              </w:rPr>
              <w:t xml:space="preserve">), pé direito de aproximadamente 03 metros de altura em ferro ou alumínio </w:t>
            </w:r>
            <w:proofErr w:type="spellStart"/>
            <w:r w:rsidRPr="00AA23D8">
              <w:rPr>
                <w:rFonts w:ascii="Book Antiqua" w:eastAsia="Times New Roman" w:hAnsi="Book Antiqua" w:cs="Calibri"/>
                <w:bCs/>
                <w:color w:val="000000"/>
                <w:sz w:val="16"/>
                <w:szCs w:val="16"/>
                <w:lang w:eastAsia="pt-BR"/>
              </w:rPr>
              <w:t>treliçado</w:t>
            </w:r>
            <w:proofErr w:type="spellEnd"/>
            <w:r w:rsidRPr="00AA23D8">
              <w:rPr>
                <w:rFonts w:ascii="Book Antiqua" w:eastAsia="Times New Roman" w:hAnsi="Book Antiqua" w:cs="Calibri"/>
                <w:bCs/>
                <w:color w:val="000000"/>
                <w:sz w:val="16"/>
                <w:szCs w:val="16"/>
                <w:lang w:eastAsia="pt-BR"/>
              </w:rPr>
              <w:t xml:space="preserve"> com no mínimo (25x25x25)cm, altura regulada por sistema </w:t>
            </w:r>
            <w:proofErr w:type="spellStart"/>
            <w:r w:rsidRPr="00AA23D8">
              <w:rPr>
                <w:rFonts w:ascii="Book Antiqua" w:eastAsia="Times New Roman" w:hAnsi="Book Antiqua" w:cs="Calibri"/>
                <w:bCs/>
                <w:color w:val="000000"/>
                <w:sz w:val="16"/>
                <w:szCs w:val="16"/>
                <w:lang w:eastAsia="pt-BR"/>
              </w:rPr>
              <w:t>Sleve</w:t>
            </w:r>
            <w:proofErr w:type="spellEnd"/>
            <w:r w:rsidRPr="00AA23D8">
              <w:rPr>
                <w:rFonts w:ascii="Book Antiqua" w:eastAsia="Times New Roman" w:hAnsi="Book Antiqua" w:cs="Calibri"/>
                <w:bCs/>
                <w:color w:val="000000"/>
                <w:sz w:val="16"/>
                <w:szCs w:val="16"/>
                <w:lang w:eastAsia="pt-BR"/>
              </w:rPr>
              <w:t>, cobertura e fechamento em lona branca sem perfurações, devidamente equipada com iluminação comum e luz de emergência, com placa de saída de emergência, em acordo com as instruções do Corpo de Bombeiros de Santa Catarina, apresentar ART e todas as liberações dos Órgãos Oficiais, pronto para uso em locais e horários designados pelo CONTRATANTE, limpa e em ótimas condições de uso.</w:t>
            </w:r>
            <w:r w:rsidRPr="00AA23D8">
              <w:rPr>
                <w:rFonts w:ascii="Book Antiqua" w:eastAsia="Times New Roman" w:hAnsi="Book Antiqua" w:cs="Calibri"/>
                <w:bCs/>
                <w:color w:val="000000"/>
                <w:sz w:val="16"/>
                <w:szCs w:val="16"/>
                <w:lang w:eastAsia="pt-BR"/>
              </w:rPr>
              <w:br/>
              <w:t>SERVIÇO: Disponibilização de pessoal técnico para a montagem e a desmontagem do produto.</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39</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R$ 1.264,35</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R$ 49.309,65</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E96403">
        <w:trPr>
          <w:trHeight w:val="328"/>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17</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TENDA TIPO PIRÂMIDE 25M²</w:t>
            </w:r>
            <w:r w:rsidRPr="00AA23D8">
              <w:rPr>
                <w:rFonts w:ascii="Book Antiqua" w:eastAsia="Times New Roman" w:hAnsi="Book Antiqua" w:cs="Calibri"/>
                <w:bCs/>
                <w:color w:val="000000"/>
                <w:sz w:val="16"/>
                <w:szCs w:val="16"/>
                <w:lang w:eastAsia="pt-BR"/>
              </w:rPr>
              <w:br/>
              <w:t>Tenda medindo 5 metros de largura por 5 metros de profundidade (25m</w:t>
            </w:r>
            <w:proofErr w:type="gramStart"/>
            <w:r w:rsidRPr="00AA23D8">
              <w:rPr>
                <w:rFonts w:ascii="Book Antiqua" w:eastAsia="Times New Roman" w:hAnsi="Book Antiqua" w:cs="Calibri"/>
                <w:bCs/>
                <w:color w:val="000000"/>
                <w:sz w:val="16"/>
                <w:szCs w:val="16"/>
                <w:lang w:eastAsia="pt-BR"/>
              </w:rPr>
              <w:t>²</w:t>
            </w:r>
            <w:proofErr w:type="gramEnd"/>
            <w:r w:rsidRPr="00AA23D8">
              <w:rPr>
                <w:rFonts w:ascii="Book Antiqua" w:eastAsia="Times New Roman" w:hAnsi="Book Antiqua" w:cs="Calibri"/>
                <w:bCs/>
                <w:color w:val="000000"/>
                <w:sz w:val="16"/>
                <w:szCs w:val="16"/>
                <w:lang w:eastAsia="pt-BR"/>
              </w:rPr>
              <w:t xml:space="preserve">), pé direito de aproximadamente 03 metros de altura em ferro ou alumínio </w:t>
            </w:r>
            <w:proofErr w:type="spellStart"/>
            <w:r w:rsidRPr="00AA23D8">
              <w:rPr>
                <w:rFonts w:ascii="Book Antiqua" w:eastAsia="Times New Roman" w:hAnsi="Book Antiqua" w:cs="Calibri"/>
                <w:bCs/>
                <w:color w:val="000000"/>
                <w:sz w:val="16"/>
                <w:szCs w:val="16"/>
                <w:lang w:eastAsia="pt-BR"/>
              </w:rPr>
              <w:t>treliçado</w:t>
            </w:r>
            <w:proofErr w:type="spellEnd"/>
            <w:r w:rsidRPr="00AA23D8">
              <w:rPr>
                <w:rFonts w:ascii="Book Antiqua" w:eastAsia="Times New Roman" w:hAnsi="Book Antiqua" w:cs="Calibri"/>
                <w:bCs/>
                <w:color w:val="000000"/>
                <w:sz w:val="16"/>
                <w:szCs w:val="16"/>
                <w:lang w:eastAsia="pt-BR"/>
              </w:rPr>
              <w:t xml:space="preserve"> com no mínimo (25x25x25)cm, altura regulada por sistema </w:t>
            </w:r>
            <w:proofErr w:type="spellStart"/>
            <w:r w:rsidRPr="00AA23D8">
              <w:rPr>
                <w:rFonts w:ascii="Book Antiqua" w:eastAsia="Times New Roman" w:hAnsi="Book Antiqua" w:cs="Calibri"/>
                <w:bCs/>
                <w:color w:val="000000"/>
                <w:sz w:val="16"/>
                <w:szCs w:val="16"/>
                <w:lang w:eastAsia="pt-BR"/>
              </w:rPr>
              <w:t>Sleve</w:t>
            </w:r>
            <w:proofErr w:type="spellEnd"/>
            <w:r w:rsidRPr="00AA23D8">
              <w:rPr>
                <w:rFonts w:ascii="Book Antiqua" w:eastAsia="Times New Roman" w:hAnsi="Book Antiqua" w:cs="Calibri"/>
                <w:bCs/>
                <w:color w:val="000000"/>
                <w:sz w:val="16"/>
                <w:szCs w:val="16"/>
                <w:lang w:eastAsia="pt-BR"/>
              </w:rPr>
              <w:t>, cobertura e fechamento em lona branca sem perfurações; devidamente equipada com iluminação comum e luz de emergência, com placa de saída de emergência, em acordo com as instruções do Corpo de Bombeiros de Santa Catarina; apresentar ART e todas as liberações dos Órgãos Oficiais, pronto para uso em locais e horários designados pelo CONTRATANTE, limpa e em ótimas condições de uso.</w:t>
            </w:r>
            <w:r w:rsidRPr="00AA23D8">
              <w:rPr>
                <w:rFonts w:ascii="Book Antiqua" w:eastAsia="Times New Roman" w:hAnsi="Book Antiqua" w:cs="Calibri"/>
                <w:bCs/>
                <w:color w:val="000000"/>
                <w:sz w:val="16"/>
                <w:szCs w:val="16"/>
                <w:lang w:eastAsia="pt-BR"/>
              </w:rPr>
              <w:br/>
              <w:t xml:space="preserve">SERVIÇO: Disponibilização de pessoal técnico para a </w:t>
            </w:r>
            <w:r w:rsidRPr="00AA23D8">
              <w:rPr>
                <w:rFonts w:ascii="Book Antiqua" w:eastAsia="Times New Roman" w:hAnsi="Book Antiqua" w:cs="Calibri"/>
                <w:bCs/>
                <w:color w:val="000000"/>
                <w:sz w:val="16"/>
                <w:szCs w:val="16"/>
                <w:lang w:eastAsia="pt-BR"/>
              </w:rPr>
              <w:lastRenderedPageBreak/>
              <w:t>montagem e a desmontagem do produto.</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Unidade para 02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16</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R$ 2.362,15</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R$ 37.794,40</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4020"/>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18</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TENDA TIPO PIRÂMIDE 25M²</w:t>
            </w:r>
            <w:r w:rsidRPr="00AA23D8">
              <w:rPr>
                <w:rFonts w:ascii="Book Antiqua" w:eastAsia="Times New Roman" w:hAnsi="Book Antiqua" w:cs="Calibri"/>
                <w:bCs/>
                <w:color w:val="000000"/>
                <w:sz w:val="16"/>
                <w:szCs w:val="16"/>
                <w:lang w:eastAsia="pt-BR"/>
              </w:rPr>
              <w:br/>
              <w:t>Tenda medindo 5 metros de largura por 5 metros de profundidade (25m</w:t>
            </w:r>
            <w:proofErr w:type="gramStart"/>
            <w:r w:rsidRPr="00AA23D8">
              <w:rPr>
                <w:rFonts w:ascii="Book Antiqua" w:eastAsia="Times New Roman" w:hAnsi="Book Antiqua" w:cs="Calibri"/>
                <w:bCs/>
                <w:color w:val="000000"/>
                <w:sz w:val="16"/>
                <w:szCs w:val="16"/>
                <w:lang w:eastAsia="pt-BR"/>
              </w:rPr>
              <w:t>²</w:t>
            </w:r>
            <w:proofErr w:type="gramEnd"/>
            <w:r w:rsidRPr="00AA23D8">
              <w:rPr>
                <w:rFonts w:ascii="Book Antiqua" w:eastAsia="Times New Roman" w:hAnsi="Book Antiqua" w:cs="Calibri"/>
                <w:bCs/>
                <w:color w:val="000000"/>
                <w:sz w:val="16"/>
                <w:szCs w:val="16"/>
                <w:lang w:eastAsia="pt-BR"/>
              </w:rPr>
              <w:t xml:space="preserve">), pé direito de aproximadamente 03 metros de altura em ferro ou alumínio </w:t>
            </w:r>
            <w:proofErr w:type="spellStart"/>
            <w:r w:rsidRPr="00AA23D8">
              <w:rPr>
                <w:rFonts w:ascii="Book Antiqua" w:eastAsia="Times New Roman" w:hAnsi="Book Antiqua" w:cs="Calibri"/>
                <w:bCs/>
                <w:color w:val="000000"/>
                <w:sz w:val="16"/>
                <w:szCs w:val="16"/>
                <w:lang w:eastAsia="pt-BR"/>
              </w:rPr>
              <w:t>treliçado</w:t>
            </w:r>
            <w:proofErr w:type="spellEnd"/>
            <w:r w:rsidRPr="00AA23D8">
              <w:rPr>
                <w:rFonts w:ascii="Book Antiqua" w:eastAsia="Times New Roman" w:hAnsi="Book Antiqua" w:cs="Calibri"/>
                <w:bCs/>
                <w:color w:val="000000"/>
                <w:sz w:val="16"/>
                <w:szCs w:val="16"/>
                <w:lang w:eastAsia="pt-BR"/>
              </w:rPr>
              <w:t xml:space="preserve"> com no mínimo (25x25x25)cm, altura regulada por sistema </w:t>
            </w:r>
            <w:proofErr w:type="spellStart"/>
            <w:r w:rsidRPr="00AA23D8">
              <w:rPr>
                <w:rFonts w:ascii="Book Antiqua" w:eastAsia="Times New Roman" w:hAnsi="Book Antiqua" w:cs="Calibri"/>
                <w:bCs/>
                <w:color w:val="000000"/>
                <w:sz w:val="16"/>
                <w:szCs w:val="16"/>
                <w:lang w:eastAsia="pt-BR"/>
              </w:rPr>
              <w:t>Sleve</w:t>
            </w:r>
            <w:proofErr w:type="spellEnd"/>
            <w:r w:rsidRPr="00AA23D8">
              <w:rPr>
                <w:rFonts w:ascii="Book Antiqua" w:eastAsia="Times New Roman" w:hAnsi="Book Antiqua" w:cs="Calibri"/>
                <w:bCs/>
                <w:color w:val="000000"/>
                <w:sz w:val="16"/>
                <w:szCs w:val="16"/>
                <w:lang w:eastAsia="pt-BR"/>
              </w:rPr>
              <w:t>, cobertura e fechamento em lona branca sem perfurações, devidamente equipada com iluminação comum e luz de emergência, com placa de saída de emergência, em acordo com as instruções do Corpo de Bombeiros de Santa Catarina, apresentar ART e todas as liberações dos Órgãos Oficiais, pronto para uso em locais e horários designados pelo CONTRATANTE, limpa e em ótimas condições de uso.</w:t>
            </w:r>
            <w:r w:rsidRPr="00AA23D8">
              <w:rPr>
                <w:rFonts w:ascii="Book Antiqua" w:eastAsia="Times New Roman" w:hAnsi="Book Antiqua" w:cs="Calibri"/>
                <w:bCs/>
                <w:color w:val="000000"/>
                <w:sz w:val="16"/>
                <w:szCs w:val="16"/>
                <w:lang w:eastAsia="pt-BR"/>
              </w:rPr>
              <w:br/>
              <w:t>SERVIÇO: Disponibilização de pessoal técnico para a montagem e a desmontagem do produto.</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03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10</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R$ 3.572,08</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R$ 35.720,80</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4110"/>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19</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TENDA TIPO PIRÂMIDE 25M²</w:t>
            </w:r>
            <w:r w:rsidRPr="00AA23D8">
              <w:rPr>
                <w:rFonts w:ascii="Book Antiqua" w:eastAsia="Times New Roman" w:hAnsi="Book Antiqua" w:cs="Calibri"/>
                <w:bCs/>
                <w:color w:val="000000"/>
                <w:sz w:val="16"/>
                <w:szCs w:val="16"/>
                <w:lang w:eastAsia="pt-BR"/>
              </w:rPr>
              <w:br/>
              <w:t>Tenda medindo 5 metros de largura por 5 metros de profundidade (25m</w:t>
            </w:r>
            <w:proofErr w:type="gramStart"/>
            <w:r w:rsidRPr="00AA23D8">
              <w:rPr>
                <w:rFonts w:ascii="Book Antiqua" w:eastAsia="Times New Roman" w:hAnsi="Book Antiqua" w:cs="Calibri"/>
                <w:bCs/>
                <w:color w:val="000000"/>
                <w:sz w:val="16"/>
                <w:szCs w:val="16"/>
                <w:lang w:eastAsia="pt-BR"/>
              </w:rPr>
              <w:t>²</w:t>
            </w:r>
            <w:proofErr w:type="gramEnd"/>
            <w:r w:rsidRPr="00AA23D8">
              <w:rPr>
                <w:rFonts w:ascii="Book Antiqua" w:eastAsia="Times New Roman" w:hAnsi="Book Antiqua" w:cs="Calibri"/>
                <w:bCs/>
                <w:color w:val="000000"/>
                <w:sz w:val="16"/>
                <w:szCs w:val="16"/>
                <w:lang w:eastAsia="pt-BR"/>
              </w:rPr>
              <w:t xml:space="preserve">), pé direito de aproximadamente 03 metros de altura em ferro ou alumínio </w:t>
            </w:r>
            <w:proofErr w:type="spellStart"/>
            <w:r w:rsidRPr="00AA23D8">
              <w:rPr>
                <w:rFonts w:ascii="Book Antiqua" w:eastAsia="Times New Roman" w:hAnsi="Book Antiqua" w:cs="Calibri"/>
                <w:bCs/>
                <w:color w:val="000000"/>
                <w:sz w:val="16"/>
                <w:szCs w:val="16"/>
                <w:lang w:eastAsia="pt-BR"/>
              </w:rPr>
              <w:t>treliçado</w:t>
            </w:r>
            <w:proofErr w:type="spellEnd"/>
            <w:r w:rsidRPr="00AA23D8">
              <w:rPr>
                <w:rFonts w:ascii="Book Antiqua" w:eastAsia="Times New Roman" w:hAnsi="Book Antiqua" w:cs="Calibri"/>
                <w:bCs/>
                <w:color w:val="000000"/>
                <w:sz w:val="16"/>
                <w:szCs w:val="16"/>
                <w:lang w:eastAsia="pt-BR"/>
              </w:rPr>
              <w:t xml:space="preserve"> com no mínimo (25x25x25)cm, altura regulada por sistema </w:t>
            </w:r>
            <w:proofErr w:type="spellStart"/>
            <w:r w:rsidRPr="00AA23D8">
              <w:rPr>
                <w:rFonts w:ascii="Book Antiqua" w:eastAsia="Times New Roman" w:hAnsi="Book Antiqua" w:cs="Calibri"/>
                <w:bCs/>
                <w:color w:val="000000"/>
                <w:sz w:val="16"/>
                <w:szCs w:val="16"/>
                <w:lang w:eastAsia="pt-BR"/>
              </w:rPr>
              <w:t>Sleve</w:t>
            </w:r>
            <w:proofErr w:type="spellEnd"/>
            <w:r w:rsidRPr="00AA23D8">
              <w:rPr>
                <w:rFonts w:ascii="Book Antiqua" w:eastAsia="Times New Roman" w:hAnsi="Book Antiqua" w:cs="Calibri"/>
                <w:bCs/>
                <w:color w:val="000000"/>
                <w:sz w:val="16"/>
                <w:szCs w:val="16"/>
                <w:lang w:eastAsia="pt-BR"/>
              </w:rPr>
              <w:t>, cobertura e fechamento em lona branca sem perfurações, devidamente equipada com iluminação comum e luz de emergência, com placa de saída de emergência, em acordo com as instruções do Corpo de Bombeiros de Santa Catarina, apresentar ART e todas as liberações dos Órgãos Oficiais, pronto para uso em locais e horários designados pelo CONTRATANTE, limpa e em ótimas condições de uso.</w:t>
            </w:r>
            <w:r w:rsidRPr="00AA23D8">
              <w:rPr>
                <w:rFonts w:ascii="Book Antiqua" w:eastAsia="Times New Roman" w:hAnsi="Book Antiqua" w:cs="Calibri"/>
                <w:bCs/>
                <w:color w:val="000000"/>
                <w:sz w:val="16"/>
                <w:szCs w:val="16"/>
                <w:lang w:eastAsia="pt-BR"/>
              </w:rPr>
              <w:br/>
              <w:t>SERVIÇO: Disponibilização de pessoal técnico para a montagem e a desmontagem do produto.</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07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9</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R$ 6.477,49</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R$ 58.297,41</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4050"/>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20</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TENDA TIPO PIRÂMIDE 64M²</w:t>
            </w:r>
            <w:r w:rsidRPr="00AA23D8">
              <w:rPr>
                <w:rFonts w:ascii="Book Antiqua" w:eastAsia="Times New Roman" w:hAnsi="Book Antiqua" w:cs="Calibri"/>
                <w:bCs/>
                <w:color w:val="000000"/>
                <w:sz w:val="16"/>
                <w:szCs w:val="16"/>
                <w:lang w:eastAsia="pt-BR"/>
              </w:rPr>
              <w:br/>
              <w:t>Tenda medindo 8 metros de largura por 8 metros de profundidade 64m</w:t>
            </w:r>
            <w:proofErr w:type="gramStart"/>
            <w:r w:rsidRPr="00AA23D8">
              <w:rPr>
                <w:rFonts w:ascii="Book Antiqua" w:eastAsia="Times New Roman" w:hAnsi="Book Antiqua" w:cs="Calibri"/>
                <w:bCs/>
                <w:color w:val="000000"/>
                <w:sz w:val="16"/>
                <w:szCs w:val="16"/>
                <w:lang w:eastAsia="pt-BR"/>
              </w:rPr>
              <w:t>²</w:t>
            </w:r>
            <w:proofErr w:type="gramEnd"/>
            <w:r w:rsidRPr="00AA23D8">
              <w:rPr>
                <w:rFonts w:ascii="Book Antiqua" w:eastAsia="Times New Roman" w:hAnsi="Book Antiqua" w:cs="Calibri"/>
                <w:bCs/>
                <w:color w:val="000000"/>
                <w:sz w:val="16"/>
                <w:szCs w:val="16"/>
                <w:lang w:eastAsia="pt-BR"/>
              </w:rPr>
              <w:t xml:space="preserve">), pé direito de aproximadamente 03 metros de altura em ferro ou alumínio </w:t>
            </w:r>
            <w:proofErr w:type="spellStart"/>
            <w:r w:rsidRPr="00AA23D8">
              <w:rPr>
                <w:rFonts w:ascii="Book Antiqua" w:eastAsia="Times New Roman" w:hAnsi="Book Antiqua" w:cs="Calibri"/>
                <w:bCs/>
                <w:color w:val="000000"/>
                <w:sz w:val="16"/>
                <w:szCs w:val="16"/>
                <w:lang w:eastAsia="pt-BR"/>
              </w:rPr>
              <w:t>treliçado</w:t>
            </w:r>
            <w:proofErr w:type="spellEnd"/>
            <w:r w:rsidRPr="00AA23D8">
              <w:rPr>
                <w:rFonts w:ascii="Book Antiqua" w:eastAsia="Times New Roman" w:hAnsi="Book Antiqua" w:cs="Calibri"/>
                <w:bCs/>
                <w:color w:val="000000"/>
                <w:sz w:val="16"/>
                <w:szCs w:val="16"/>
                <w:lang w:eastAsia="pt-BR"/>
              </w:rPr>
              <w:t xml:space="preserve"> com no mínimo (25x25x25)cm, altura regulada por sistema </w:t>
            </w:r>
            <w:proofErr w:type="spellStart"/>
            <w:r w:rsidRPr="00AA23D8">
              <w:rPr>
                <w:rFonts w:ascii="Book Antiqua" w:eastAsia="Times New Roman" w:hAnsi="Book Antiqua" w:cs="Calibri"/>
                <w:bCs/>
                <w:color w:val="000000"/>
                <w:sz w:val="16"/>
                <w:szCs w:val="16"/>
                <w:lang w:eastAsia="pt-BR"/>
              </w:rPr>
              <w:t>Sleve</w:t>
            </w:r>
            <w:proofErr w:type="spellEnd"/>
            <w:r w:rsidRPr="00AA23D8">
              <w:rPr>
                <w:rFonts w:ascii="Book Antiqua" w:eastAsia="Times New Roman" w:hAnsi="Book Antiqua" w:cs="Calibri"/>
                <w:bCs/>
                <w:color w:val="000000"/>
                <w:sz w:val="16"/>
                <w:szCs w:val="16"/>
                <w:lang w:eastAsia="pt-BR"/>
              </w:rPr>
              <w:t>, cobertura e fechamento em lona branca sem perfurações, devidamente equipada com iluminação comum e luz de emergência, com placa de saída de emergência, em acordo com as instruções do Corpo de Bombeiros de Santa Catarina, apresentar ART e todas as liberações dos Órgãos Oficiais, pronto para uso em locais e horários designados pelo CONTRATANTE, limpa e em ótimas condições de uso.</w:t>
            </w:r>
            <w:r w:rsidRPr="00AA23D8">
              <w:rPr>
                <w:rFonts w:ascii="Book Antiqua" w:eastAsia="Times New Roman" w:hAnsi="Book Antiqua" w:cs="Calibri"/>
                <w:bCs/>
                <w:color w:val="000000"/>
                <w:sz w:val="16"/>
                <w:szCs w:val="16"/>
                <w:lang w:eastAsia="pt-BR"/>
              </w:rPr>
              <w:br/>
              <w:t>SERVIÇO: Disponibilização de pessoal técnico para a montagem e a desmontagem do produto.</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22</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R$ 1.835,24</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R$ 40.375,28</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4080"/>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21</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TENDA TIPO PIRÂMIDE 64M²</w:t>
            </w:r>
            <w:r w:rsidRPr="00AA23D8">
              <w:rPr>
                <w:rFonts w:ascii="Book Antiqua" w:eastAsia="Times New Roman" w:hAnsi="Book Antiqua" w:cs="Calibri"/>
                <w:bCs/>
                <w:color w:val="000000"/>
                <w:sz w:val="16"/>
                <w:szCs w:val="16"/>
                <w:lang w:eastAsia="pt-BR"/>
              </w:rPr>
              <w:br/>
              <w:t>Tenda medindo 8 metros de largura por 8 metros de profundidade 64m</w:t>
            </w:r>
            <w:proofErr w:type="gramStart"/>
            <w:r w:rsidRPr="00AA23D8">
              <w:rPr>
                <w:rFonts w:ascii="Book Antiqua" w:eastAsia="Times New Roman" w:hAnsi="Book Antiqua" w:cs="Calibri"/>
                <w:bCs/>
                <w:color w:val="000000"/>
                <w:sz w:val="16"/>
                <w:szCs w:val="16"/>
                <w:lang w:eastAsia="pt-BR"/>
              </w:rPr>
              <w:t>²</w:t>
            </w:r>
            <w:proofErr w:type="gramEnd"/>
            <w:r w:rsidRPr="00AA23D8">
              <w:rPr>
                <w:rFonts w:ascii="Book Antiqua" w:eastAsia="Times New Roman" w:hAnsi="Book Antiqua" w:cs="Calibri"/>
                <w:bCs/>
                <w:color w:val="000000"/>
                <w:sz w:val="16"/>
                <w:szCs w:val="16"/>
                <w:lang w:eastAsia="pt-BR"/>
              </w:rPr>
              <w:t xml:space="preserve">), pé direito de aproximadamente 03 metros de altura em ferro ou alumínio </w:t>
            </w:r>
            <w:proofErr w:type="spellStart"/>
            <w:r w:rsidRPr="00AA23D8">
              <w:rPr>
                <w:rFonts w:ascii="Book Antiqua" w:eastAsia="Times New Roman" w:hAnsi="Book Antiqua" w:cs="Calibri"/>
                <w:bCs/>
                <w:color w:val="000000"/>
                <w:sz w:val="16"/>
                <w:szCs w:val="16"/>
                <w:lang w:eastAsia="pt-BR"/>
              </w:rPr>
              <w:t>treliçado</w:t>
            </w:r>
            <w:proofErr w:type="spellEnd"/>
            <w:r w:rsidRPr="00AA23D8">
              <w:rPr>
                <w:rFonts w:ascii="Book Antiqua" w:eastAsia="Times New Roman" w:hAnsi="Book Antiqua" w:cs="Calibri"/>
                <w:bCs/>
                <w:color w:val="000000"/>
                <w:sz w:val="16"/>
                <w:szCs w:val="16"/>
                <w:lang w:eastAsia="pt-BR"/>
              </w:rPr>
              <w:t xml:space="preserve"> com no mínimo (25x25x25)cm, altura regulada por sistema </w:t>
            </w:r>
            <w:proofErr w:type="spellStart"/>
            <w:r w:rsidRPr="00AA23D8">
              <w:rPr>
                <w:rFonts w:ascii="Book Antiqua" w:eastAsia="Times New Roman" w:hAnsi="Book Antiqua" w:cs="Calibri"/>
                <w:bCs/>
                <w:color w:val="000000"/>
                <w:sz w:val="16"/>
                <w:szCs w:val="16"/>
                <w:lang w:eastAsia="pt-BR"/>
              </w:rPr>
              <w:t>Sleve</w:t>
            </w:r>
            <w:proofErr w:type="spellEnd"/>
            <w:r w:rsidRPr="00AA23D8">
              <w:rPr>
                <w:rFonts w:ascii="Book Antiqua" w:eastAsia="Times New Roman" w:hAnsi="Book Antiqua" w:cs="Calibri"/>
                <w:bCs/>
                <w:color w:val="000000"/>
                <w:sz w:val="16"/>
                <w:szCs w:val="16"/>
                <w:lang w:eastAsia="pt-BR"/>
              </w:rPr>
              <w:t>, cobertura e fechamento em lona branca sem perfurações, devidamente equipada com iluminação comum e luz de emergência, com placa de saída de emergência, em acordo com as instruções do Corpo de Bombeiros de Santa Catarina, apresentar ART e todas as liberações dos Órgãos Oficiais, pronto para uso em locais e horários designados pelo CONTRATANTE, limpa e em ótimas condições de uso.</w:t>
            </w:r>
            <w:r w:rsidRPr="00AA23D8">
              <w:rPr>
                <w:rFonts w:ascii="Book Antiqua" w:eastAsia="Times New Roman" w:hAnsi="Book Antiqua" w:cs="Calibri"/>
                <w:bCs/>
                <w:color w:val="000000"/>
                <w:sz w:val="16"/>
                <w:szCs w:val="16"/>
                <w:lang w:eastAsia="pt-BR"/>
              </w:rPr>
              <w:br/>
              <w:t>SERVIÇO: Disponibilização de pessoal técnico para a montagem e a desmontagem do produto.</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02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9</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R$ 3.064,83</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R$ 27.583,47</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3945"/>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22</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TENDA TIPO PIRÂMIDE 64M²</w:t>
            </w:r>
            <w:r w:rsidRPr="00AA23D8">
              <w:rPr>
                <w:rFonts w:ascii="Book Antiqua" w:eastAsia="Times New Roman" w:hAnsi="Book Antiqua" w:cs="Calibri"/>
                <w:bCs/>
                <w:color w:val="000000"/>
                <w:sz w:val="16"/>
                <w:szCs w:val="16"/>
                <w:lang w:eastAsia="pt-BR"/>
              </w:rPr>
              <w:br/>
              <w:t>Tenda medindo 8 metros de largura por 8 metros de profundidade 64m</w:t>
            </w:r>
            <w:proofErr w:type="gramStart"/>
            <w:r w:rsidRPr="00AA23D8">
              <w:rPr>
                <w:rFonts w:ascii="Book Antiqua" w:eastAsia="Times New Roman" w:hAnsi="Book Antiqua" w:cs="Calibri"/>
                <w:bCs/>
                <w:color w:val="000000"/>
                <w:sz w:val="16"/>
                <w:szCs w:val="16"/>
                <w:lang w:eastAsia="pt-BR"/>
              </w:rPr>
              <w:t>²</w:t>
            </w:r>
            <w:proofErr w:type="gramEnd"/>
            <w:r w:rsidRPr="00AA23D8">
              <w:rPr>
                <w:rFonts w:ascii="Book Antiqua" w:eastAsia="Times New Roman" w:hAnsi="Book Antiqua" w:cs="Calibri"/>
                <w:bCs/>
                <w:color w:val="000000"/>
                <w:sz w:val="16"/>
                <w:szCs w:val="16"/>
                <w:lang w:eastAsia="pt-BR"/>
              </w:rPr>
              <w:t xml:space="preserve">), pé direito de aproximadamente 03 metros de altura em ferro ou alumínio </w:t>
            </w:r>
            <w:proofErr w:type="spellStart"/>
            <w:r w:rsidRPr="00AA23D8">
              <w:rPr>
                <w:rFonts w:ascii="Book Antiqua" w:eastAsia="Times New Roman" w:hAnsi="Book Antiqua" w:cs="Calibri"/>
                <w:bCs/>
                <w:color w:val="000000"/>
                <w:sz w:val="16"/>
                <w:szCs w:val="16"/>
                <w:lang w:eastAsia="pt-BR"/>
              </w:rPr>
              <w:t>treliçado</w:t>
            </w:r>
            <w:proofErr w:type="spellEnd"/>
            <w:r w:rsidRPr="00AA23D8">
              <w:rPr>
                <w:rFonts w:ascii="Book Antiqua" w:eastAsia="Times New Roman" w:hAnsi="Book Antiqua" w:cs="Calibri"/>
                <w:bCs/>
                <w:color w:val="000000"/>
                <w:sz w:val="16"/>
                <w:szCs w:val="16"/>
                <w:lang w:eastAsia="pt-BR"/>
              </w:rPr>
              <w:t xml:space="preserve"> com no mínimo (25x25x25)cm, altura regulada por sistema </w:t>
            </w:r>
            <w:proofErr w:type="spellStart"/>
            <w:r w:rsidRPr="00AA23D8">
              <w:rPr>
                <w:rFonts w:ascii="Book Antiqua" w:eastAsia="Times New Roman" w:hAnsi="Book Antiqua" w:cs="Calibri"/>
                <w:bCs/>
                <w:color w:val="000000"/>
                <w:sz w:val="16"/>
                <w:szCs w:val="16"/>
                <w:lang w:eastAsia="pt-BR"/>
              </w:rPr>
              <w:t>Sleve</w:t>
            </w:r>
            <w:proofErr w:type="spellEnd"/>
            <w:r w:rsidRPr="00AA23D8">
              <w:rPr>
                <w:rFonts w:ascii="Book Antiqua" w:eastAsia="Times New Roman" w:hAnsi="Book Antiqua" w:cs="Calibri"/>
                <w:bCs/>
                <w:color w:val="000000"/>
                <w:sz w:val="16"/>
                <w:szCs w:val="16"/>
                <w:lang w:eastAsia="pt-BR"/>
              </w:rPr>
              <w:t>, cobertura e fechamento em lona branca sem perfurações, devidamente equipada com iluminação comum e luz de emergência, com placa de saída de emergência, em acordo com as instruções do Corpo de Bombeiros de Santa Catarina, apresentar ART e todas as liberações dos Órgãos Oficiais, pronto para uso em locais e horários designados pelo CONTRATANTE, limpa e em ótimas condições de uso.</w:t>
            </w:r>
            <w:r w:rsidRPr="00AA23D8">
              <w:rPr>
                <w:rFonts w:ascii="Book Antiqua" w:eastAsia="Times New Roman" w:hAnsi="Book Antiqua" w:cs="Calibri"/>
                <w:bCs/>
                <w:color w:val="000000"/>
                <w:sz w:val="16"/>
                <w:szCs w:val="16"/>
                <w:lang w:eastAsia="pt-BR"/>
              </w:rPr>
              <w:br/>
              <w:t>SERVIÇO: Disponibilização de pessoal técnico para a montagem e a desmontagem do produto.</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03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9</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R$ 4.606,39</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R$ 41.457,51</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4020"/>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23</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TENDA TIPO PIRÂMIDE 64M²</w:t>
            </w:r>
            <w:r w:rsidRPr="00AA23D8">
              <w:rPr>
                <w:rFonts w:ascii="Book Antiqua" w:eastAsia="Times New Roman" w:hAnsi="Book Antiqua" w:cs="Calibri"/>
                <w:bCs/>
                <w:color w:val="000000"/>
                <w:sz w:val="16"/>
                <w:szCs w:val="16"/>
                <w:lang w:eastAsia="pt-BR"/>
              </w:rPr>
              <w:br/>
              <w:t>Tenda medindo 8 metros de largura por 8 metros de profundidade 64m</w:t>
            </w:r>
            <w:proofErr w:type="gramStart"/>
            <w:r w:rsidRPr="00AA23D8">
              <w:rPr>
                <w:rFonts w:ascii="Book Antiqua" w:eastAsia="Times New Roman" w:hAnsi="Book Antiqua" w:cs="Calibri"/>
                <w:bCs/>
                <w:color w:val="000000"/>
                <w:sz w:val="16"/>
                <w:szCs w:val="16"/>
                <w:lang w:eastAsia="pt-BR"/>
              </w:rPr>
              <w:t>²</w:t>
            </w:r>
            <w:proofErr w:type="gramEnd"/>
            <w:r w:rsidRPr="00AA23D8">
              <w:rPr>
                <w:rFonts w:ascii="Book Antiqua" w:eastAsia="Times New Roman" w:hAnsi="Book Antiqua" w:cs="Calibri"/>
                <w:bCs/>
                <w:color w:val="000000"/>
                <w:sz w:val="16"/>
                <w:szCs w:val="16"/>
                <w:lang w:eastAsia="pt-BR"/>
              </w:rPr>
              <w:t xml:space="preserve">), pé direito de aproximadamente 03 metros de altura em ferro ou alumínio </w:t>
            </w:r>
            <w:proofErr w:type="spellStart"/>
            <w:r w:rsidRPr="00AA23D8">
              <w:rPr>
                <w:rFonts w:ascii="Book Antiqua" w:eastAsia="Times New Roman" w:hAnsi="Book Antiqua" w:cs="Calibri"/>
                <w:bCs/>
                <w:color w:val="000000"/>
                <w:sz w:val="16"/>
                <w:szCs w:val="16"/>
                <w:lang w:eastAsia="pt-BR"/>
              </w:rPr>
              <w:t>treliçado</w:t>
            </w:r>
            <w:proofErr w:type="spellEnd"/>
            <w:r w:rsidRPr="00AA23D8">
              <w:rPr>
                <w:rFonts w:ascii="Book Antiqua" w:eastAsia="Times New Roman" w:hAnsi="Book Antiqua" w:cs="Calibri"/>
                <w:bCs/>
                <w:color w:val="000000"/>
                <w:sz w:val="16"/>
                <w:szCs w:val="16"/>
                <w:lang w:eastAsia="pt-BR"/>
              </w:rPr>
              <w:t xml:space="preserve"> com no mínimo (25x25x25)cm, altura regulada por sistema </w:t>
            </w:r>
            <w:proofErr w:type="spellStart"/>
            <w:r w:rsidRPr="00AA23D8">
              <w:rPr>
                <w:rFonts w:ascii="Book Antiqua" w:eastAsia="Times New Roman" w:hAnsi="Book Antiqua" w:cs="Calibri"/>
                <w:bCs/>
                <w:color w:val="000000"/>
                <w:sz w:val="16"/>
                <w:szCs w:val="16"/>
                <w:lang w:eastAsia="pt-BR"/>
              </w:rPr>
              <w:t>Sleve</w:t>
            </w:r>
            <w:proofErr w:type="spellEnd"/>
            <w:r w:rsidRPr="00AA23D8">
              <w:rPr>
                <w:rFonts w:ascii="Book Antiqua" w:eastAsia="Times New Roman" w:hAnsi="Book Antiqua" w:cs="Calibri"/>
                <w:bCs/>
                <w:color w:val="000000"/>
                <w:sz w:val="16"/>
                <w:szCs w:val="16"/>
                <w:lang w:eastAsia="pt-BR"/>
              </w:rPr>
              <w:t>, cobertura e fechamento em lona branca sem perfurações, devidamente equipada com iluminação comum e luz de emergência, com placa de saída de emergência, em acordo com as instruções do Corpo de Bombeiros de Santa Catarina, apresentar ART e todas as liberações dos Órgãos Oficiais, pronto para uso em locais e horários designados pelo CONTRATANTE, limpa e em ótimas condições de uso.</w:t>
            </w:r>
            <w:r w:rsidRPr="00AA23D8">
              <w:rPr>
                <w:rFonts w:ascii="Book Antiqua" w:eastAsia="Times New Roman" w:hAnsi="Book Antiqua" w:cs="Calibri"/>
                <w:bCs/>
                <w:color w:val="000000"/>
                <w:sz w:val="16"/>
                <w:szCs w:val="16"/>
                <w:lang w:eastAsia="pt-BR"/>
              </w:rPr>
              <w:br/>
              <w:t>SERVIÇO: Disponibilização de pessoal técnico para a montagem e a desmontagem do produto.</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07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9</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R$ 10.562,39</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R$ 95.061,51</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3945"/>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24</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TENDA TIPO PIRÂMIDE 100M²</w:t>
            </w:r>
            <w:r w:rsidRPr="00AA23D8">
              <w:rPr>
                <w:rFonts w:ascii="Book Antiqua" w:eastAsia="Times New Roman" w:hAnsi="Book Antiqua" w:cs="Calibri"/>
                <w:bCs/>
                <w:color w:val="000000"/>
                <w:sz w:val="16"/>
                <w:szCs w:val="16"/>
                <w:lang w:eastAsia="pt-BR"/>
              </w:rPr>
              <w:br/>
              <w:t>Tenda medindo 10 metros de Largura por 10 metros de profundidade (100m</w:t>
            </w:r>
            <w:proofErr w:type="gramStart"/>
            <w:r w:rsidRPr="00AA23D8">
              <w:rPr>
                <w:rFonts w:ascii="Book Antiqua" w:eastAsia="Times New Roman" w:hAnsi="Book Antiqua" w:cs="Calibri"/>
                <w:bCs/>
                <w:color w:val="000000"/>
                <w:sz w:val="16"/>
                <w:szCs w:val="16"/>
                <w:lang w:eastAsia="pt-BR"/>
              </w:rPr>
              <w:t>²</w:t>
            </w:r>
            <w:proofErr w:type="gramEnd"/>
            <w:r w:rsidRPr="00AA23D8">
              <w:rPr>
                <w:rFonts w:ascii="Book Antiqua" w:eastAsia="Times New Roman" w:hAnsi="Book Antiqua" w:cs="Calibri"/>
                <w:bCs/>
                <w:color w:val="000000"/>
                <w:sz w:val="16"/>
                <w:szCs w:val="16"/>
                <w:lang w:eastAsia="pt-BR"/>
              </w:rPr>
              <w:t xml:space="preserve">), pé direito de 03 metros de altura em ferro ou alumínio </w:t>
            </w:r>
            <w:proofErr w:type="spellStart"/>
            <w:r w:rsidRPr="00AA23D8">
              <w:rPr>
                <w:rFonts w:ascii="Book Antiqua" w:eastAsia="Times New Roman" w:hAnsi="Book Antiqua" w:cs="Calibri"/>
                <w:bCs/>
                <w:color w:val="000000"/>
                <w:sz w:val="16"/>
                <w:szCs w:val="16"/>
                <w:lang w:eastAsia="pt-BR"/>
              </w:rPr>
              <w:t>treliçado</w:t>
            </w:r>
            <w:proofErr w:type="spellEnd"/>
            <w:r w:rsidRPr="00AA23D8">
              <w:rPr>
                <w:rFonts w:ascii="Book Antiqua" w:eastAsia="Times New Roman" w:hAnsi="Book Antiqua" w:cs="Calibri"/>
                <w:bCs/>
                <w:color w:val="000000"/>
                <w:sz w:val="16"/>
                <w:szCs w:val="16"/>
                <w:lang w:eastAsia="pt-BR"/>
              </w:rPr>
              <w:t xml:space="preserve"> com no mínimo (25x25x25)cm, altura regulada por sistema </w:t>
            </w:r>
            <w:proofErr w:type="spellStart"/>
            <w:r w:rsidRPr="00AA23D8">
              <w:rPr>
                <w:rFonts w:ascii="Book Antiqua" w:eastAsia="Times New Roman" w:hAnsi="Book Antiqua" w:cs="Calibri"/>
                <w:bCs/>
                <w:color w:val="000000"/>
                <w:sz w:val="16"/>
                <w:szCs w:val="16"/>
                <w:lang w:eastAsia="pt-BR"/>
              </w:rPr>
              <w:t>Sleve</w:t>
            </w:r>
            <w:proofErr w:type="spellEnd"/>
            <w:r w:rsidRPr="00AA23D8">
              <w:rPr>
                <w:rFonts w:ascii="Book Antiqua" w:eastAsia="Times New Roman" w:hAnsi="Book Antiqua" w:cs="Calibri"/>
                <w:bCs/>
                <w:color w:val="000000"/>
                <w:sz w:val="16"/>
                <w:szCs w:val="16"/>
                <w:lang w:eastAsia="pt-BR"/>
              </w:rPr>
              <w:t>, cobertura e fechamento em lona branca sem perfurações, devidamente equipada com iluminação comum e luz de emergência, com placa de saída de emergência, limpa e em ótimas condições de uso, em acordo com as instruções do Corpo de Bombeiros de Santa Catarina, apresentar ART e todas as liberações dos Órgãos Oficiais.</w:t>
            </w:r>
            <w:r w:rsidRPr="00AA23D8">
              <w:rPr>
                <w:rFonts w:ascii="Book Antiqua" w:eastAsia="Times New Roman" w:hAnsi="Book Antiqua" w:cs="Calibri"/>
                <w:bCs/>
                <w:color w:val="000000"/>
                <w:sz w:val="16"/>
                <w:szCs w:val="16"/>
                <w:lang w:eastAsia="pt-BR"/>
              </w:rPr>
              <w:br/>
              <w:t>SERVIÇO: Disponibilização de pessoal técnico para a montagem e a desmontagem do produto; pronto para uso em locais e horários designados pelo CONTRATANTE.</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47</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R$ 2.498,57</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R$ 117.432,79</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4065"/>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25</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TENDA TIPO PIRÂMIDE 100M²</w:t>
            </w:r>
            <w:r w:rsidRPr="00AA23D8">
              <w:rPr>
                <w:rFonts w:ascii="Book Antiqua" w:eastAsia="Times New Roman" w:hAnsi="Book Antiqua" w:cs="Calibri"/>
                <w:bCs/>
                <w:color w:val="000000"/>
                <w:sz w:val="16"/>
                <w:szCs w:val="16"/>
                <w:lang w:eastAsia="pt-BR"/>
              </w:rPr>
              <w:br/>
              <w:t>Tenda medindo 10 metros de Largura por 10 metros de profundidade (100m</w:t>
            </w:r>
            <w:proofErr w:type="gramStart"/>
            <w:r w:rsidRPr="00AA23D8">
              <w:rPr>
                <w:rFonts w:ascii="Book Antiqua" w:eastAsia="Times New Roman" w:hAnsi="Book Antiqua" w:cs="Calibri"/>
                <w:bCs/>
                <w:color w:val="000000"/>
                <w:sz w:val="16"/>
                <w:szCs w:val="16"/>
                <w:lang w:eastAsia="pt-BR"/>
              </w:rPr>
              <w:t>²</w:t>
            </w:r>
            <w:proofErr w:type="gramEnd"/>
            <w:r w:rsidRPr="00AA23D8">
              <w:rPr>
                <w:rFonts w:ascii="Book Antiqua" w:eastAsia="Times New Roman" w:hAnsi="Book Antiqua" w:cs="Calibri"/>
                <w:bCs/>
                <w:color w:val="000000"/>
                <w:sz w:val="16"/>
                <w:szCs w:val="16"/>
                <w:lang w:eastAsia="pt-BR"/>
              </w:rPr>
              <w:t xml:space="preserve">), pé direito de 03 metros de altura em ferro ou alumínio </w:t>
            </w:r>
            <w:proofErr w:type="spellStart"/>
            <w:r w:rsidRPr="00AA23D8">
              <w:rPr>
                <w:rFonts w:ascii="Book Antiqua" w:eastAsia="Times New Roman" w:hAnsi="Book Antiqua" w:cs="Calibri"/>
                <w:bCs/>
                <w:color w:val="000000"/>
                <w:sz w:val="16"/>
                <w:szCs w:val="16"/>
                <w:lang w:eastAsia="pt-BR"/>
              </w:rPr>
              <w:t>treliçado</w:t>
            </w:r>
            <w:proofErr w:type="spellEnd"/>
            <w:r w:rsidRPr="00AA23D8">
              <w:rPr>
                <w:rFonts w:ascii="Book Antiqua" w:eastAsia="Times New Roman" w:hAnsi="Book Antiqua" w:cs="Calibri"/>
                <w:bCs/>
                <w:color w:val="000000"/>
                <w:sz w:val="16"/>
                <w:szCs w:val="16"/>
                <w:lang w:eastAsia="pt-BR"/>
              </w:rPr>
              <w:t xml:space="preserve"> com no mínimo (25x25x25)cm, altura regulada por sistema </w:t>
            </w:r>
            <w:proofErr w:type="spellStart"/>
            <w:r w:rsidRPr="00AA23D8">
              <w:rPr>
                <w:rFonts w:ascii="Book Antiqua" w:eastAsia="Times New Roman" w:hAnsi="Book Antiqua" w:cs="Calibri"/>
                <w:bCs/>
                <w:color w:val="000000"/>
                <w:sz w:val="16"/>
                <w:szCs w:val="16"/>
                <w:lang w:eastAsia="pt-BR"/>
              </w:rPr>
              <w:t>Sleve</w:t>
            </w:r>
            <w:proofErr w:type="spellEnd"/>
            <w:r w:rsidRPr="00AA23D8">
              <w:rPr>
                <w:rFonts w:ascii="Book Antiqua" w:eastAsia="Times New Roman" w:hAnsi="Book Antiqua" w:cs="Calibri"/>
                <w:bCs/>
                <w:color w:val="000000"/>
                <w:sz w:val="16"/>
                <w:szCs w:val="16"/>
                <w:lang w:eastAsia="pt-BR"/>
              </w:rPr>
              <w:t>, cobertura e fechamento em lona branca sem perfurações, devidamente equipada com iluminação comum e luz de emergência, com placa de saída de emergência, limpa e em ótimas condições de uso, em acordo com as instruções do Corpo de Bombeiros de Santa Catarina, apresentar ART e todas as liberações dos Órgãos Oficiais.</w:t>
            </w:r>
            <w:r w:rsidRPr="00AA23D8">
              <w:rPr>
                <w:rFonts w:ascii="Book Antiqua" w:eastAsia="Times New Roman" w:hAnsi="Book Antiqua" w:cs="Calibri"/>
                <w:bCs/>
                <w:color w:val="000000"/>
                <w:sz w:val="16"/>
                <w:szCs w:val="16"/>
                <w:lang w:eastAsia="pt-BR"/>
              </w:rPr>
              <w:br/>
              <w:t>SERVIÇO: Disponibilização de pessoal técnico para a montagem e a desmontagem do produto; pronto para uso em locais e horários designados pelo CONTRATANTE.</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02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17</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R$ 5.100,89</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R$ 86.715,13</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4050"/>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26</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TENDA TIPO PIRÂMIDE 100M²</w:t>
            </w:r>
            <w:r w:rsidRPr="00AA23D8">
              <w:rPr>
                <w:rFonts w:ascii="Book Antiqua" w:eastAsia="Times New Roman" w:hAnsi="Book Antiqua" w:cs="Calibri"/>
                <w:bCs/>
                <w:color w:val="000000"/>
                <w:sz w:val="16"/>
                <w:szCs w:val="16"/>
                <w:lang w:eastAsia="pt-BR"/>
              </w:rPr>
              <w:br/>
              <w:t>Tenda medindo 10 metros de Largura por 10 metros de profundidade (100m</w:t>
            </w:r>
            <w:proofErr w:type="gramStart"/>
            <w:r w:rsidRPr="00AA23D8">
              <w:rPr>
                <w:rFonts w:ascii="Book Antiqua" w:eastAsia="Times New Roman" w:hAnsi="Book Antiqua" w:cs="Calibri"/>
                <w:bCs/>
                <w:color w:val="000000"/>
                <w:sz w:val="16"/>
                <w:szCs w:val="16"/>
                <w:lang w:eastAsia="pt-BR"/>
              </w:rPr>
              <w:t>²</w:t>
            </w:r>
            <w:proofErr w:type="gramEnd"/>
            <w:r w:rsidRPr="00AA23D8">
              <w:rPr>
                <w:rFonts w:ascii="Book Antiqua" w:eastAsia="Times New Roman" w:hAnsi="Book Antiqua" w:cs="Calibri"/>
                <w:bCs/>
                <w:color w:val="000000"/>
                <w:sz w:val="16"/>
                <w:szCs w:val="16"/>
                <w:lang w:eastAsia="pt-BR"/>
              </w:rPr>
              <w:t xml:space="preserve">), pé direito de 03 metros de altura em ferro ou alumínio </w:t>
            </w:r>
            <w:proofErr w:type="spellStart"/>
            <w:r w:rsidRPr="00AA23D8">
              <w:rPr>
                <w:rFonts w:ascii="Book Antiqua" w:eastAsia="Times New Roman" w:hAnsi="Book Antiqua" w:cs="Calibri"/>
                <w:bCs/>
                <w:color w:val="000000"/>
                <w:sz w:val="16"/>
                <w:szCs w:val="16"/>
                <w:lang w:eastAsia="pt-BR"/>
              </w:rPr>
              <w:t>treliçado</w:t>
            </w:r>
            <w:proofErr w:type="spellEnd"/>
            <w:r w:rsidRPr="00AA23D8">
              <w:rPr>
                <w:rFonts w:ascii="Book Antiqua" w:eastAsia="Times New Roman" w:hAnsi="Book Antiqua" w:cs="Calibri"/>
                <w:bCs/>
                <w:color w:val="000000"/>
                <w:sz w:val="16"/>
                <w:szCs w:val="16"/>
                <w:lang w:eastAsia="pt-BR"/>
              </w:rPr>
              <w:t xml:space="preserve"> com no mínimo (25x25x25)cm, altura regulada por sistema </w:t>
            </w:r>
            <w:proofErr w:type="spellStart"/>
            <w:r w:rsidRPr="00AA23D8">
              <w:rPr>
                <w:rFonts w:ascii="Book Antiqua" w:eastAsia="Times New Roman" w:hAnsi="Book Antiqua" w:cs="Calibri"/>
                <w:bCs/>
                <w:color w:val="000000"/>
                <w:sz w:val="16"/>
                <w:szCs w:val="16"/>
                <w:lang w:eastAsia="pt-BR"/>
              </w:rPr>
              <w:t>Sleve</w:t>
            </w:r>
            <w:proofErr w:type="spellEnd"/>
            <w:r w:rsidRPr="00AA23D8">
              <w:rPr>
                <w:rFonts w:ascii="Book Antiqua" w:eastAsia="Times New Roman" w:hAnsi="Book Antiqua" w:cs="Calibri"/>
                <w:bCs/>
                <w:color w:val="000000"/>
                <w:sz w:val="16"/>
                <w:szCs w:val="16"/>
                <w:lang w:eastAsia="pt-BR"/>
              </w:rPr>
              <w:t>, cobertura e fechamento em lona branca sem perfurações, devidamente equipada com iluminação comum e luz de emergência, com placa de saída de emergência, limpa e em ótimas condições de uso, em acordo com as instruções do Corpo de Bombeiros de Santa Catarina, apresentar ART e todas as liberações dos Órgãos Oficiais.</w:t>
            </w:r>
            <w:r w:rsidRPr="00AA23D8">
              <w:rPr>
                <w:rFonts w:ascii="Book Antiqua" w:eastAsia="Times New Roman" w:hAnsi="Book Antiqua" w:cs="Calibri"/>
                <w:bCs/>
                <w:color w:val="000000"/>
                <w:sz w:val="16"/>
                <w:szCs w:val="16"/>
                <w:lang w:eastAsia="pt-BR"/>
              </w:rPr>
              <w:br/>
              <w:t>SERVIÇO: Disponibilização de pessoal técnico para a montagem e a desmontagem do produto; pronto para uso em locais e horários designados pelo CONTRATANTE.</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03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12</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R$ 7.428,47</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R$ 89.141,64</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3945"/>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27</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TENDA TIPO PIRÂMIDE 100M²</w:t>
            </w:r>
            <w:r w:rsidRPr="00AA23D8">
              <w:rPr>
                <w:rFonts w:ascii="Book Antiqua" w:eastAsia="Times New Roman" w:hAnsi="Book Antiqua" w:cs="Calibri"/>
                <w:bCs/>
                <w:color w:val="000000"/>
                <w:sz w:val="16"/>
                <w:szCs w:val="16"/>
                <w:lang w:eastAsia="pt-BR"/>
              </w:rPr>
              <w:br/>
              <w:t>Tenda medindo 10 metros de Largura por 10 metros de profundidade (100m</w:t>
            </w:r>
            <w:proofErr w:type="gramStart"/>
            <w:r w:rsidRPr="00AA23D8">
              <w:rPr>
                <w:rFonts w:ascii="Book Antiqua" w:eastAsia="Times New Roman" w:hAnsi="Book Antiqua" w:cs="Calibri"/>
                <w:bCs/>
                <w:color w:val="000000"/>
                <w:sz w:val="16"/>
                <w:szCs w:val="16"/>
                <w:lang w:eastAsia="pt-BR"/>
              </w:rPr>
              <w:t>²</w:t>
            </w:r>
            <w:proofErr w:type="gramEnd"/>
            <w:r w:rsidRPr="00AA23D8">
              <w:rPr>
                <w:rFonts w:ascii="Book Antiqua" w:eastAsia="Times New Roman" w:hAnsi="Book Antiqua" w:cs="Calibri"/>
                <w:bCs/>
                <w:color w:val="000000"/>
                <w:sz w:val="16"/>
                <w:szCs w:val="16"/>
                <w:lang w:eastAsia="pt-BR"/>
              </w:rPr>
              <w:t xml:space="preserve">), pé direito de 03 metros de altura em ferro ou alumínio </w:t>
            </w:r>
            <w:proofErr w:type="spellStart"/>
            <w:r w:rsidRPr="00AA23D8">
              <w:rPr>
                <w:rFonts w:ascii="Book Antiqua" w:eastAsia="Times New Roman" w:hAnsi="Book Antiqua" w:cs="Calibri"/>
                <w:bCs/>
                <w:color w:val="000000"/>
                <w:sz w:val="16"/>
                <w:szCs w:val="16"/>
                <w:lang w:eastAsia="pt-BR"/>
              </w:rPr>
              <w:t>treliçado</w:t>
            </w:r>
            <w:proofErr w:type="spellEnd"/>
            <w:r w:rsidRPr="00AA23D8">
              <w:rPr>
                <w:rFonts w:ascii="Book Antiqua" w:eastAsia="Times New Roman" w:hAnsi="Book Antiqua" w:cs="Calibri"/>
                <w:bCs/>
                <w:color w:val="000000"/>
                <w:sz w:val="16"/>
                <w:szCs w:val="16"/>
                <w:lang w:eastAsia="pt-BR"/>
              </w:rPr>
              <w:t xml:space="preserve"> com no mínimo (25x25x25)cm, altura regulada por sistema </w:t>
            </w:r>
            <w:proofErr w:type="spellStart"/>
            <w:r w:rsidRPr="00AA23D8">
              <w:rPr>
                <w:rFonts w:ascii="Book Antiqua" w:eastAsia="Times New Roman" w:hAnsi="Book Antiqua" w:cs="Calibri"/>
                <w:bCs/>
                <w:color w:val="000000"/>
                <w:sz w:val="16"/>
                <w:szCs w:val="16"/>
                <w:lang w:eastAsia="pt-BR"/>
              </w:rPr>
              <w:t>Sleve</w:t>
            </w:r>
            <w:proofErr w:type="spellEnd"/>
            <w:r w:rsidRPr="00AA23D8">
              <w:rPr>
                <w:rFonts w:ascii="Book Antiqua" w:eastAsia="Times New Roman" w:hAnsi="Book Antiqua" w:cs="Calibri"/>
                <w:bCs/>
                <w:color w:val="000000"/>
                <w:sz w:val="16"/>
                <w:szCs w:val="16"/>
                <w:lang w:eastAsia="pt-BR"/>
              </w:rPr>
              <w:t>, cobertura e fechamento em lona branca sem perfurações, devidamente equipada com iluminação comum e luz de emergência, com placa de saída de emergência, limpa e em ótimas condições de uso, em acordo com as instruções do Corpo de Bombeiros de Santa Catarina, apresentar ART e todas as liberações dos Órgãos Oficiais.</w:t>
            </w:r>
            <w:r w:rsidRPr="00AA23D8">
              <w:rPr>
                <w:rFonts w:ascii="Book Antiqua" w:eastAsia="Times New Roman" w:hAnsi="Book Antiqua" w:cs="Calibri"/>
                <w:bCs/>
                <w:color w:val="000000"/>
                <w:sz w:val="16"/>
                <w:szCs w:val="16"/>
                <w:lang w:eastAsia="pt-BR"/>
              </w:rPr>
              <w:br/>
              <w:t>SERVIÇO: Disponibilização de pessoal técnico para a montagem e a desmontagem do produto; pronto para uso em locais e horários designados pelo CONTRATANTE.</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07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7</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R$ 13.912,39</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R$ 97.386,73</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4157"/>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28</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PAVILHÃO (30X10</w:t>
            </w:r>
            <w:proofErr w:type="gramStart"/>
            <w:r w:rsidRPr="00AA23D8">
              <w:rPr>
                <w:rFonts w:ascii="Book Antiqua" w:eastAsia="Times New Roman" w:hAnsi="Book Antiqua" w:cs="Calibri"/>
                <w:b/>
                <w:bCs/>
                <w:color w:val="000000"/>
                <w:sz w:val="16"/>
                <w:szCs w:val="16"/>
                <w:lang w:eastAsia="pt-BR"/>
              </w:rPr>
              <w:t>)</w:t>
            </w:r>
            <w:proofErr w:type="gramEnd"/>
            <w:r w:rsidRPr="00AA23D8">
              <w:rPr>
                <w:rFonts w:ascii="Book Antiqua" w:eastAsia="Times New Roman" w:hAnsi="Book Antiqua" w:cs="Calibri"/>
                <w:bCs/>
                <w:color w:val="000000"/>
                <w:sz w:val="16"/>
                <w:szCs w:val="16"/>
                <w:lang w:eastAsia="pt-BR"/>
              </w:rPr>
              <w:br/>
              <w:t xml:space="preserve">Módulo de pavilhão de lona medindo no mínimo 30 metros de largura por 10 de profundidade, com altura mínima de 3 metros nas laterais e podendo chegar a 8 metros no vão central livre de colunas de sustentação, em ferro ou alumínio </w:t>
            </w:r>
            <w:proofErr w:type="spellStart"/>
            <w:r w:rsidRPr="00AA23D8">
              <w:rPr>
                <w:rFonts w:ascii="Book Antiqua" w:eastAsia="Times New Roman" w:hAnsi="Book Antiqua" w:cs="Calibri"/>
                <w:bCs/>
                <w:color w:val="000000"/>
                <w:sz w:val="16"/>
                <w:szCs w:val="16"/>
                <w:lang w:eastAsia="pt-BR"/>
              </w:rPr>
              <w:t>treliçado</w:t>
            </w:r>
            <w:proofErr w:type="spellEnd"/>
            <w:r w:rsidRPr="00AA23D8">
              <w:rPr>
                <w:rFonts w:ascii="Book Antiqua" w:eastAsia="Times New Roman" w:hAnsi="Book Antiqua" w:cs="Calibri"/>
                <w:bCs/>
                <w:color w:val="000000"/>
                <w:sz w:val="16"/>
                <w:szCs w:val="16"/>
                <w:lang w:eastAsia="pt-BR"/>
              </w:rPr>
              <w:t xml:space="preserve"> com no mínimo (25x25x25)cm, com altura regulada por sistema </w:t>
            </w:r>
            <w:proofErr w:type="spellStart"/>
            <w:r w:rsidRPr="00AA23D8">
              <w:rPr>
                <w:rFonts w:ascii="Book Antiqua" w:eastAsia="Times New Roman" w:hAnsi="Book Antiqua" w:cs="Calibri"/>
                <w:bCs/>
                <w:color w:val="000000"/>
                <w:sz w:val="16"/>
                <w:szCs w:val="16"/>
                <w:lang w:eastAsia="pt-BR"/>
              </w:rPr>
              <w:t>Sleve</w:t>
            </w:r>
            <w:proofErr w:type="spellEnd"/>
            <w:r w:rsidRPr="00AA23D8">
              <w:rPr>
                <w:rFonts w:ascii="Book Antiqua" w:eastAsia="Times New Roman" w:hAnsi="Book Antiqua" w:cs="Calibri"/>
                <w:bCs/>
                <w:color w:val="000000"/>
                <w:sz w:val="16"/>
                <w:szCs w:val="16"/>
                <w:lang w:eastAsia="pt-BR"/>
              </w:rPr>
              <w:t xml:space="preserve"> e cobertura e fechamento em lona branca sem perfurações. Devem ser instaladas luzes de emergência e extintores conforme determinação do Corpo de Bombeiros.</w:t>
            </w:r>
            <w:r w:rsidRPr="00AA23D8">
              <w:rPr>
                <w:rFonts w:ascii="Book Antiqua" w:eastAsia="Times New Roman" w:hAnsi="Book Antiqua" w:cs="Calibri"/>
                <w:bCs/>
                <w:color w:val="000000"/>
                <w:sz w:val="16"/>
                <w:szCs w:val="16"/>
                <w:lang w:eastAsia="pt-BR"/>
              </w:rPr>
              <w:br/>
              <w:t xml:space="preserve">SERVIÇO: Disponibilidade de pessoal técnico para a montagem e a desmontagem, disponibilidade para testes e ensaios que se fizerem necessários antes das apresentações oficiais, em horários definidos pelo CONTRATANTE. Apresentar ART e todas as liberações dos Bombeiros e Polícia. </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03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1</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R$ 43.599,08</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R$ 43.599,08</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4335"/>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29</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DE DIÁRIA DE PAVILHÃO (40X10</w:t>
            </w:r>
            <w:proofErr w:type="gramStart"/>
            <w:r w:rsidRPr="00AA23D8">
              <w:rPr>
                <w:rFonts w:ascii="Book Antiqua" w:eastAsia="Times New Roman" w:hAnsi="Book Antiqua" w:cs="Calibri"/>
                <w:b/>
                <w:bCs/>
                <w:color w:val="000000"/>
                <w:sz w:val="16"/>
                <w:szCs w:val="16"/>
                <w:lang w:eastAsia="pt-BR"/>
              </w:rPr>
              <w:t>)</w:t>
            </w:r>
            <w:proofErr w:type="gramEnd"/>
            <w:r w:rsidRPr="00AA23D8">
              <w:rPr>
                <w:rFonts w:ascii="Book Antiqua" w:eastAsia="Times New Roman" w:hAnsi="Book Antiqua" w:cs="Calibri"/>
                <w:b/>
                <w:bCs/>
                <w:color w:val="000000"/>
                <w:sz w:val="16"/>
                <w:szCs w:val="16"/>
                <w:lang w:eastAsia="pt-BR"/>
              </w:rPr>
              <w:br/>
            </w:r>
            <w:r w:rsidRPr="00AA23D8">
              <w:rPr>
                <w:rFonts w:ascii="Book Antiqua" w:eastAsia="Times New Roman" w:hAnsi="Book Antiqua" w:cs="Calibri"/>
                <w:bCs/>
                <w:color w:val="000000"/>
                <w:sz w:val="16"/>
                <w:szCs w:val="16"/>
                <w:lang w:eastAsia="pt-BR"/>
              </w:rPr>
              <w:t xml:space="preserve">Módulo de pavilhão de lona medindo no mínimo 40 metros de largura por 10 de profundidade, com altura mínima de 3 metros nas laterais e podendo chegar a 8 metros no vão central livre de colunas de sustentação, em ferro ou alumínio </w:t>
            </w:r>
            <w:proofErr w:type="spellStart"/>
            <w:r w:rsidRPr="00AA23D8">
              <w:rPr>
                <w:rFonts w:ascii="Book Antiqua" w:eastAsia="Times New Roman" w:hAnsi="Book Antiqua" w:cs="Calibri"/>
                <w:bCs/>
                <w:color w:val="000000"/>
                <w:sz w:val="16"/>
                <w:szCs w:val="16"/>
                <w:lang w:eastAsia="pt-BR"/>
              </w:rPr>
              <w:t>treliçado</w:t>
            </w:r>
            <w:proofErr w:type="spellEnd"/>
            <w:r w:rsidRPr="00AA23D8">
              <w:rPr>
                <w:rFonts w:ascii="Book Antiqua" w:eastAsia="Times New Roman" w:hAnsi="Book Antiqua" w:cs="Calibri"/>
                <w:bCs/>
                <w:color w:val="000000"/>
                <w:sz w:val="16"/>
                <w:szCs w:val="16"/>
                <w:lang w:eastAsia="pt-BR"/>
              </w:rPr>
              <w:t xml:space="preserve"> com no mínimo (25x25x25)cm, com altura regulada por sistema </w:t>
            </w:r>
            <w:proofErr w:type="spellStart"/>
            <w:r w:rsidRPr="00AA23D8">
              <w:rPr>
                <w:rFonts w:ascii="Book Antiqua" w:eastAsia="Times New Roman" w:hAnsi="Book Antiqua" w:cs="Calibri"/>
                <w:bCs/>
                <w:color w:val="000000"/>
                <w:sz w:val="16"/>
                <w:szCs w:val="16"/>
                <w:lang w:eastAsia="pt-BR"/>
              </w:rPr>
              <w:t>Sleve</w:t>
            </w:r>
            <w:proofErr w:type="spellEnd"/>
            <w:r w:rsidRPr="00AA23D8">
              <w:rPr>
                <w:rFonts w:ascii="Book Antiqua" w:eastAsia="Times New Roman" w:hAnsi="Book Antiqua" w:cs="Calibri"/>
                <w:bCs/>
                <w:color w:val="000000"/>
                <w:sz w:val="16"/>
                <w:szCs w:val="16"/>
                <w:lang w:eastAsia="pt-BR"/>
              </w:rPr>
              <w:t xml:space="preserve"> e cobertura e  fechamento em lona branca sem perfurações. Devem ser instaladas luzes de emergência e extintores conforme determinação do Corpo de Bombeiros.</w:t>
            </w:r>
            <w:r w:rsidRPr="00AA23D8">
              <w:rPr>
                <w:rFonts w:ascii="Book Antiqua" w:eastAsia="Times New Roman" w:hAnsi="Book Antiqua" w:cs="Calibri"/>
                <w:bCs/>
                <w:color w:val="000000"/>
                <w:sz w:val="16"/>
                <w:szCs w:val="16"/>
                <w:lang w:eastAsia="pt-BR"/>
              </w:rPr>
              <w:br/>
              <w:t>SERVIÇO: Disponibilidade de pessoal técnico para a montagem e a desmontagem, disponibilidade para testes e ensaios que se fizerem necessários antes das apresentações oficiais, em horários definidos pelo CONTRATANTE. Apresentar ART e todas as liberações dos Bombeiros e Polícia.</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03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2</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R$ 53.018,97</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R$ 106.037,94</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4380"/>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30</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 xml:space="preserve">LOCAÇÃO DIÁRIA DE CADEIRA PLÁSTICA SEM BRAÇO COM </w:t>
            </w:r>
            <w:proofErr w:type="gramStart"/>
            <w:r w:rsidRPr="00AA23D8">
              <w:rPr>
                <w:rFonts w:ascii="Book Antiqua" w:eastAsia="Times New Roman" w:hAnsi="Book Antiqua" w:cs="Calibri"/>
                <w:b/>
                <w:bCs/>
                <w:color w:val="000000"/>
                <w:sz w:val="16"/>
                <w:szCs w:val="16"/>
                <w:lang w:eastAsia="pt-BR"/>
              </w:rPr>
              <w:t>4</w:t>
            </w:r>
            <w:proofErr w:type="gramEnd"/>
            <w:r w:rsidRPr="00AA23D8">
              <w:rPr>
                <w:rFonts w:ascii="Book Antiqua" w:eastAsia="Times New Roman" w:hAnsi="Book Antiqua" w:cs="Calibri"/>
                <w:b/>
                <w:bCs/>
                <w:color w:val="000000"/>
                <w:sz w:val="16"/>
                <w:szCs w:val="16"/>
                <w:lang w:eastAsia="pt-BR"/>
              </w:rPr>
              <w:t xml:space="preserve"> PÉS</w:t>
            </w:r>
            <w:r w:rsidRPr="00AA23D8">
              <w:rPr>
                <w:rFonts w:ascii="Book Antiqua" w:eastAsia="Times New Roman" w:hAnsi="Book Antiqua" w:cs="Calibri"/>
                <w:bCs/>
                <w:color w:val="000000"/>
                <w:sz w:val="16"/>
                <w:szCs w:val="16"/>
                <w:lang w:eastAsia="pt-BR"/>
              </w:rPr>
              <w:br/>
              <w:t xml:space="preserve">Capacidade de resistência de 182kg, produzido em polipropileno virgem de alta densidade. De acordo com as Normas ABNT, selo de conformidade do Inmetro, nome do fabricante, data de fabricação e recomendação para no máximo </w:t>
            </w:r>
            <w:proofErr w:type="gramStart"/>
            <w:r w:rsidRPr="00AA23D8">
              <w:rPr>
                <w:rFonts w:ascii="Book Antiqua" w:eastAsia="Times New Roman" w:hAnsi="Book Antiqua" w:cs="Calibri"/>
                <w:bCs/>
                <w:color w:val="000000"/>
                <w:sz w:val="16"/>
                <w:szCs w:val="16"/>
                <w:lang w:eastAsia="pt-BR"/>
              </w:rPr>
              <w:t>5</w:t>
            </w:r>
            <w:proofErr w:type="gramEnd"/>
            <w:r w:rsidRPr="00AA23D8">
              <w:rPr>
                <w:rFonts w:ascii="Book Antiqua" w:eastAsia="Times New Roman" w:hAnsi="Book Antiqua" w:cs="Calibri"/>
                <w:bCs/>
                <w:color w:val="000000"/>
                <w:sz w:val="16"/>
                <w:szCs w:val="16"/>
                <w:lang w:eastAsia="pt-BR"/>
              </w:rPr>
              <w:t xml:space="preserve"> anos após a data de fabricação moldada na própria peça, lavável com água e sabão neutro, com aditivos raios ultravioletas (</w:t>
            </w:r>
            <w:proofErr w:type="spellStart"/>
            <w:r w:rsidRPr="00AA23D8">
              <w:rPr>
                <w:rFonts w:ascii="Book Antiqua" w:eastAsia="Times New Roman" w:hAnsi="Book Antiqua" w:cs="Calibri"/>
                <w:bCs/>
                <w:color w:val="000000"/>
                <w:sz w:val="16"/>
                <w:szCs w:val="16"/>
                <w:lang w:eastAsia="pt-BR"/>
              </w:rPr>
              <w:t>Anti-UVA</w:t>
            </w:r>
            <w:proofErr w:type="spellEnd"/>
            <w:r w:rsidRPr="00AA23D8">
              <w:rPr>
                <w:rFonts w:ascii="Book Antiqua" w:eastAsia="Times New Roman" w:hAnsi="Book Antiqua" w:cs="Calibri"/>
                <w:bCs/>
                <w:color w:val="000000"/>
                <w:sz w:val="16"/>
                <w:szCs w:val="16"/>
                <w:lang w:eastAsia="pt-BR"/>
              </w:rPr>
              <w:t>/UVB). Monobloco possibilitando empilhamento, medidas aproximadas (56x50x86)cm.</w:t>
            </w:r>
            <w:r w:rsidRPr="00AA23D8">
              <w:rPr>
                <w:rFonts w:ascii="Book Antiqua" w:eastAsia="Times New Roman" w:hAnsi="Book Antiqua" w:cs="Calibri"/>
                <w:bCs/>
                <w:color w:val="000000"/>
                <w:sz w:val="16"/>
                <w:szCs w:val="16"/>
                <w:lang w:eastAsia="pt-BR"/>
              </w:rPr>
              <w:br/>
              <w:t xml:space="preserve">SERVIÇO: Disponibilização de pessoal para a organização e disposição das cadeiras nos locais indicados pelo CONTRATANTE e para a retirada delas ao final do evento. Disponibilidade de cadeiras para a substituição no caso de </w:t>
            </w:r>
            <w:proofErr w:type="gramStart"/>
            <w:r w:rsidRPr="00AA23D8">
              <w:rPr>
                <w:rFonts w:ascii="Book Antiqua" w:eastAsia="Times New Roman" w:hAnsi="Book Antiqua" w:cs="Calibri"/>
                <w:bCs/>
                <w:color w:val="000000"/>
                <w:sz w:val="16"/>
                <w:szCs w:val="16"/>
                <w:lang w:eastAsia="pt-BR"/>
              </w:rPr>
              <w:t>alguma ser</w:t>
            </w:r>
            <w:proofErr w:type="gramEnd"/>
            <w:r w:rsidRPr="00AA23D8">
              <w:rPr>
                <w:rFonts w:ascii="Book Antiqua" w:eastAsia="Times New Roman" w:hAnsi="Book Antiqua" w:cs="Calibri"/>
                <w:bCs/>
                <w:color w:val="000000"/>
                <w:sz w:val="16"/>
                <w:szCs w:val="16"/>
                <w:lang w:eastAsia="pt-BR"/>
              </w:rPr>
              <w:t xml:space="preserve"> declarada imprópria para a utilização.</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204</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R$ 16,83</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R$ 3.433,32</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E96403">
        <w:trPr>
          <w:trHeight w:val="186"/>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31</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 xml:space="preserve">LOCAÇÃO DIÁRIA DE 100 CADEIRAS PLÁSTICAS SEM BRAÇO COM </w:t>
            </w:r>
            <w:proofErr w:type="gramStart"/>
            <w:r w:rsidRPr="00AA23D8">
              <w:rPr>
                <w:rFonts w:ascii="Book Antiqua" w:eastAsia="Times New Roman" w:hAnsi="Book Antiqua" w:cs="Calibri"/>
                <w:b/>
                <w:bCs/>
                <w:color w:val="000000"/>
                <w:sz w:val="16"/>
                <w:szCs w:val="16"/>
                <w:lang w:eastAsia="pt-BR"/>
              </w:rPr>
              <w:t>4</w:t>
            </w:r>
            <w:proofErr w:type="gramEnd"/>
            <w:r w:rsidRPr="00AA23D8">
              <w:rPr>
                <w:rFonts w:ascii="Book Antiqua" w:eastAsia="Times New Roman" w:hAnsi="Book Antiqua" w:cs="Calibri"/>
                <w:b/>
                <w:bCs/>
                <w:color w:val="000000"/>
                <w:sz w:val="16"/>
                <w:szCs w:val="16"/>
                <w:lang w:eastAsia="pt-BR"/>
              </w:rPr>
              <w:t xml:space="preserve"> PÉS</w:t>
            </w:r>
            <w:r w:rsidRPr="00AA23D8">
              <w:rPr>
                <w:rFonts w:ascii="Book Antiqua" w:eastAsia="Times New Roman" w:hAnsi="Book Antiqua" w:cs="Calibri"/>
                <w:bCs/>
                <w:color w:val="000000"/>
                <w:sz w:val="16"/>
                <w:szCs w:val="16"/>
                <w:lang w:eastAsia="pt-BR"/>
              </w:rPr>
              <w:br/>
              <w:t xml:space="preserve">Capacidade de resistência de 182kg, produzido em polipropileno virgem de alta densidade. De acordo com as Normas ABNT, selo de conformidade do Inmetro, nome do fabricante, data de fabricação e recomendação para no máximo </w:t>
            </w:r>
            <w:proofErr w:type="gramStart"/>
            <w:r w:rsidRPr="00AA23D8">
              <w:rPr>
                <w:rFonts w:ascii="Book Antiqua" w:eastAsia="Times New Roman" w:hAnsi="Book Antiqua" w:cs="Calibri"/>
                <w:bCs/>
                <w:color w:val="000000"/>
                <w:sz w:val="16"/>
                <w:szCs w:val="16"/>
                <w:lang w:eastAsia="pt-BR"/>
              </w:rPr>
              <w:t>5</w:t>
            </w:r>
            <w:proofErr w:type="gramEnd"/>
            <w:r w:rsidRPr="00AA23D8">
              <w:rPr>
                <w:rFonts w:ascii="Book Antiqua" w:eastAsia="Times New Roman" w:hAnsi="Book Antiqua" w:cs="Calibri"/>
                <w:bCs/>
                <w:color w:val="000000"/>
                <w:sz w:val="16"/>
                <w:szCs w:val="16"/>
                <w:lang w:eastAsia="pt-BR"/>
              </w:rPr>
              <w:t xml:space="preserve"> anos após a data de fabricação moldada na própria peça, lavável com água e sabão neutro, com aditivos raios ultravioletas (</w:t>
            </w:r>
            <w:proofErr w:type="spellStart"/>
            <w:r w:rsidRPr="00AA23D8">
              <w:rPr>
                <w:rFonts w:ascii="Book Antiqua" w:eastAsia="Times New Roman" w:hAnsi="Book Antiqua" w:cs="Calibri"/>
                <w:bCs/>
                <w:color w:val="000000"/>
                <w:sz w:val="16"/>
                <w:szCs w:val="16"/>
                <w:lang w:eastAsia="pt-BR"/>
              </w:rPr>
              <w:t>Anti-UVA</w:t>
            </w:r>
            <w:proofErr w:type="spellEnd"/>
            <w:r w:rsidRPr="00AA23D8">
              <w:rPr>
                <w:rFonts w:ascii="Book Antiqua" w:eastAsia="Times New Roman" w:hAnsi="Book Antiqua" w:cs="Calibri"/>
                <w:bCs/>
                <w:color w:val="000000"/>
                <w:sz w:val="16"/>
                <w:szCs w:val="16"/>
                <w:lang w:eastAsia="pt-BR"/>
              </w:rPr>
              <w:t>/UVB). Monobloco possibilitando empilhamento, medidas aproximadas (56x50x86)cm.</w:t>
            </w:r>
            <w:r w:rsidRPr="00AA23D8">
              <w:rPr>
                <w:rFonts w:ascii="Book Antiqua" w:eastAsia="Times New Roman" w:hAnsi="Book Antiqua" w:cs="Calibri"/>
                <w:bCs/>
                <w:color w:val="000000"/>
                <w:sz w:val="16"/>
                <w:szCs w:val="16"/>
                <w:lang w:eastAsia="pt-BR"/>
              </w:rPr>
              <w:br/>
              <w:t xml:space="preserve">SERVIÇO: Disponibilização de pessoal para a organização e disposição das cadeiras nos locais indicados pelo CONTRATANTE e para a retirada delas ao final do evento. Disponibilidade de cadeiras para a substituição no caso de </w:t>
            </w:r>
            <w:proofErr w:type="gramStart"/>
            <w:r w:rsidRPr="00AA23D8">
              <w:rPr>
                <w:rFonts w:ascii="Book Antiqua" w:eastAsia="Times New Roman" w:hAnsi="Book Antiqua" w:cs="Calibri"/>
                <w:bCs/>
                <w:color w:val="000000"/>
                <w:sz w:val="16"/>
                <w:szCs w:val="16"/>
                <w:lang w:eastAsia="pt-BR"/>
              </w:rPr>
              <w:t>alguma ser</w:t>
            </w:r>
            <w:proofErr w:type="gramEnd"/>
            <w:r w:rsidRPr="00AA23D8">
              <w:rPr>
                <w:rFonts w:ascii="Book Antiqua" w:eastAsia="Times New Roman" w:hAnsi="Book Antiqua" w:cs="Calibri"/>
                <w:bCs/>
                <w:color w:val="000000"/>
                <w:sz w:val="16"/>
                <w:szCs w:val="16"/>
                <w:lang w:eastAsia="pt-BR"/>
              </w:rPr>
              <w:t xml:space="preserve"> declarada imprópria para a </w:t>
            </w:r>
            <w:r w:rsidRPr="00AA23D8">
              <w:rPr>
                <w:rFonts w:ascii="Book Antiqua" w:eastAsia="Times New Roman" w:hAnsi="Book Antiqua" w:cs="Calibri"/>
                <w:bCs/>
                <w:color w:val="000000"/>
                <w:sz w:val="16"/>
                <w:szCs w:val="16"/>
                <w:lang w:eastAsia="pt-BR"/>
              </w:rPr>
              <w:lastRenderedPageBreak/>
              <w:t>utilização.</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Unidade para 100 Cadeiras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7</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R$ 1.753,20</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R$ 12.272,40</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4020"/>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32</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 xml:space="preserve">LOCAÇÃO DIÁRIA DE MESA PLÁSTICA COM </w:t>
            </w:r>
            <w:proofErr w:type="gramStart"/>
            <w:r w:rsidRPr="00AA23D8">
              <w:rPr>
                <w:rFonts w:ascii="Book Antiqua" w:eastAsia="Times New Roman" w:hAnsi="Book Antiqua" w:cs="Calibri"/>
                <w:b/>
                <w:bCs/>
                <w:color w:val="000000"/>
                <w:sz w:val="16"/>
                <w:szCs w:val="16"/>
                <w:lang w:eastAsia="pt-BR"/>
              </w:rPr>
              <w:t>4</w:t>
            </w:r>
            <w:proofErr w:type="gramEnd"/>
            <w:r w:rsidRPr="00AA23D8">
              <w:rPr>
                <w:rFonts w:ascii="Book Antiqua" w:eastAsia="Times New Roman" w:hAnsi="Book Antiqua" w:cs="Calibri"/>
                <w:b/>
                <w:bCs/>
                <w:color w:val="000000"/>
                <w:sz w:val="16"/>
                <w:szCs w:val="16"/>
                <w:lang w:eastAsia="pt-BR"/>
              </w:rPr>
              <w:t xml:space="preserve"> PÉS</w:t>
            </w:r>
            <w:r w:rsidRPr="00AA23D8">
              <w:rPr>
                <w:rFonts w:ascii="Book Antiqua" w:eastAsia="Times New Roman" w:hAnsi="Book Antiqua" w:cs="Calibri"/>
                <w:bCs/>
                <w:color w:val="000000"/>
                <w:sz w:val="16"/>
                <w:szCs w:val="16"/>
                <w:lang w:eastAsia="pt-BR"/>
              </w:rPr>
              <w:br/>
              <w:t>Capacidade de peso de até 120kg distribuídos sobre a mesa, fabricado em polipropileno, resistente a intempéries, tampo liso sem furo ou com furo central com abertura protegida com tampa. Uso interno e externo, lavável com água e sabão neutro, com aditivos contra raios ultravioletas (</w:t>
            </w:r>
            <w:proofErr w:type="spellStart"/>
            <w:r w:rsidRPr="00AA23D8">
              <w:rPr>
                <w:rFonts w:ascii="Book Antiqua" w:eastAsia="Times New Roman" w:hAnsi="Book Antiqua" w:cs="Calibri"/>
                <w:bCs/>
                <w:color w:val="000000"/>
                <w:sz w:val="16"/>
                <w:szCs w:val="16"/>
                <w:lang w:eastAsia="pt-BR"/>
              </w:rPr>
              <w:t>Anti-UV</w:t>
            </w:r>
            <w:proofErr w:type="spellEnd"/>
            <w:r w:rsidRPr="00AA23D8">
              <w:rPr>
                <w:rFonts w:ascii="Book Antiqua" w:eastAsia="Times New Roman" w:hAnsi="Book Antiqua" w:cs="Calibri"/>
                <w:bCs/>
                <w:color w:val="000000"/>
                <w:sz w:val="16"/>
                <w:szCs w:val="16"/>
                <w:lang w:eastAsia="pt-BR"/>
              </w:rPr>
              <w:t>). Monobloco possibilitando empilhamento. De acordo com as Normas ABNT. Medidas aproximadas (70x70x70)cm.</w:t>
            </w:r>
            <w:r w:rsidRPr="00AA23D8">
              <w:rPr>
                <w:rFonts w:ascii="Book Antiqua" w:eastAsia="Times New Roman" w:hAnsi="Book Antiqua" w:cs="Calibri"/>
                <w:bCs/>
                <w:color w:val="000000"/>
                <w:sz w:val="16"/>
                <w:szCs w:val="16"/>
                <w:lang w:eastAsia="pt-BR"/>
              </w:rPr>
              <w:br/>
              <w:t xml:space="preserve">SERVIÇO: Disponibilização de pessoal para a organização e disposição das mesas nos locais indicados pelo CONTRATANTE e para a retirada delas ao final do evento. Disponibilidade de mesas para a substituição no caso de </w:t>
            </w:r>
            <w:proofErr w:type="gramStart"/>
            <w:r w:rsidRPr="00AA23D8">
              <w:rPr>
                <w:rFonts w:ascii="Book Antiqua" w:eastAsia="Times New Roman" w:hAnsi="Book Antiqua" w:cs="Calibri"/>
                <w:bCs/>
                <w:color w:val="000000"/>
                <w:sz w:val="16"/>
                <w:szCs w:val="16"/>
                <w:lang w:eastAsia="pt-BR"/>
              </w:rPr>
              <w:t>alguma ser</w:t>
            </w:r>
            <w:proofErr w:type="gramEnd"/>
            <w:r w:rsidRPr="00AA23D8">
              <w:rPr>
                <w:rFonts w:ascii="Book Antiqua" w:eastAsia="Times New Roman" w:hAnsi="Book Antiqua" w:cs="Calibri"/>
                <w:bCs/>
                <w:color w:val="000000"/>
                <w:sz w:val="16"/>
                <w:szCs w:val="16"/>
                <w:lang w:eastAsia="pt-BR"/>
              </w:rPr>
              <w:t xml:space="preserve"> declarada imprópria para a utilização.</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54</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R$ 29,33</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R$ 1.583,82</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331"/>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33</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LINÓLEO</w:t>
            </w:r>
            <w:r w:rsidRPr="00AA23D8">
              <w:rPr>
                <w:rFonts w:ascii="Book Antiqua" w:eastAsia="Times New Roman" w:hAnsi="Book Antiqua" w:cs="Calibri"/>
                <w:bCs/>
                <w:color w:val="000000"/>
                <w:sz w:val="16"/>
                <w:szCs w:val="16"/>
                <w:lang w:eastAsia="pt-BR"/>
              </w:rPr>
              <w:br/>
              <w:t xml:space="preserve">Piso </w:t>
            </w:r>
            <w:proofErr w:type="spellStart"/>
            <w:r w:rsidRPr="00AA23D8">
              <w:rPr>
                <w:rFonts w:ascii="Book Antiqua" w:eastAsia="Times New Roman" w:hAnsi="Book Antiqua" w:cs="Calibri"/>
                <w:bCs/>
                <w:color w:val="000000"/>
                <w:sz w:val="16"/>
                <w:szCs w:val="16"/>
                <w:lang w:eastAsia="pt-BR"/>
              </w:rPr>
              <w:t>vinílico</w:t>
            </w:r>
            <w:proofErr w:type="spellEnd"/>
            <w:r w:rsidRPr="00AA23D8">
              <w:rPr>
                <w:rFonts w:ascii="Book Antiqua" w:eastAsia="Times New Roman" w:hAnsi="Book Antiqua" w:cs="Calibri"/>
                <w:bCs/>
                <w:color w:val="000000"/>
                <w:sz w:val="16"/>
                <w:szCs w:val="16"/>
                <w:lang w:eastAsia="pt-BR"/>
              </w:rPr>
              <w:t xml:space="preserve"> na cor preta, especifico para dança.</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M²</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302</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R$ 60,61</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R$ 18.304,22</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3750"/>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34</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GERADOR DE ENERGIA</w:t>
            </w:r>
            <w:r w:rsidRPr="00AA23D8">
              <w:rPr>
                <w:rFonts w:ascii="Book Antiqua" w:eastAsia="Times New Roman" w:hAnsi="Book Antiqua" w:cs="Calibri"/>
                <w:b/>
                <w:bCs/>
                <w:color w:val="000000"/>
                <w:sz w:val="16"/>
                <w:szCs w:val="16"/>
                <w:lang w:eastAsia="pt-BR"/>
              </w:rPr>
              <w:br/>
            </w:r>
            <w:r w:rsidRPr="00AA23D8">
              <w:rPr>
                <w:rFonts w:ascii="Book Antiqua" w:eastAsia="Times New Roman" w:hAnsi="Book Antiqua" w:cs="Calibri"/>
                <w:bCs/>
                <w:color w:val="000000"/>
                <w:sz w:val="16"/>
                <w:szCs w:val="16"/>
                <w:lang w:eastAsia="pt-BR"/>
              </w:rPr>
              <w:t xml:space="preserve">Grupo gerador de energia </w:t>
            </w:r>
            <w:proofErr w:type="spellStart"/>
            <w:r w:rsidRPr="00AA23D8">
              <w:rPr>
                <w:rFonts w:ascii="Book Antiqua" w:eastAsia="Times New Roman" w:hAnsi="Book Antiqua" w:cs="Calibri"/>
                <w:bCs/>
                <w:color w:val="000000"/>
                <w:sz w:val="16"/>
                <w:szCs w:val="16"/>
                <w:lang w:eastAsia="pt-BR"/>
              </w:rPr>
              <w:t>Stemac</w:t>
            </w:r>
            <w:proofErr w:type="spellEnd"/>
            <w:r w:rsidRPr="00AA23D8">
              <w:rPr>
                <w:rFonts w:ascii="Book Antiqua" w:eastAsia="Times New Roman" w:hAnsi="Book Antiqua" w:cs="Calibri"/>
                <w:bCs/>
                <w:color w:val="000000"/>
                <w:sz w:val="16"/>
                <w:szCs w:val="16"/>
                <w:lang w:eastAsia="pt-BR"/>
              </w:rPr>
              <w:t xml:space="preserve"> ou similar contendo motor a diesel, trifásico (tensão 220/380/440) volts, 60 Hz, de 200 KVA, especial para cargas deformantes, tipo </w:t>
            </w:r>
            <w:proofErr w:type="spellStart"/>
            <w:r w:rsidRPr="00AA23D8">
              <w:rPr>
                <w:rFonts w:ascii="Book Antiqua" w:eastAsia="Times New Roman" w:hAnsi="Book Antiqua" w:cs="Calibri"/>
                <w:bCs/>
                <w:color w:val="000000"/>
                <w:sz w:val="16"/>
                <w:szCs w:val="16"/>
                <w:lang w:eastAsia="pt-BR"/>
              </w:rPr>
              <w:t>Brushless</w:t>
            </w:r>
            <w:proofErr w:type="spellEnd"/>
            <w:r w:rsidRPr="00AA23D8">
              <w:rPr>
                <w:rFonts w:ascii="Book Antiqua" w:eastAsia="Times New Roman" w:hAnsi="Book Antiqua" w:cs="Calibri"/>
                <w:bCs/>
                <w:color w:val="000000"/>
                <w:sz w:val="16"/>
                <w:szCs w:val="16"/>
                <w:lang w:eastAsia="pt-BR"/>
              </w:rPr>
              <w:t xml:space="preserve">, com regulador eletrônico de tensão e frequência, </w:t>
            </w:r>
            <w:proofErr w:type="gramStart"/>
            <w:r w:rsidRPr="00AA23D8">
              <w:rPr>
                <w:rFonts w:ascii="Book Antiqua" w:eastAsia="Times New Roman" w:hAnsi="Book Antiqua" w:cs="Calibri"/>
                <w:bCs/>
                <w:color w:val="000000"/>
                <w:sz w:val="16"/>
                <w:szCs w:val="16"/>
                <w:lang w:eastAsia="pt-BR"/>
              </w:rPr>
              <w:t>silenciado 75</w:t>
            </w:r>
            <w:proofErr w:type="gramEnd"/>
            <w:r w:rsidRPr="00AA23D8">
              <w:rPr>
                <w:rFonts w:ascii="Book Antiqua" w:eastAsia="Times New Roman" w:hAnsi="Book Antiqua" w:cs="Calibri"/>
                <w:bCs/>
                <w:color w:val="000000"/>
                <w:sz w:val="16"/>
                <w:szCs w:val="16"/>
                <w:lang w:eastAsia="pt-BR"/>
              </w:rPr>
              <w:t xml:space="preserve"> DB a 1,50 metros. Montado em contêiner. Para 12 (doze) horas de uso diário ligado. Com cabeamento de, no mínimo, 60 metros.</w:t>
            </w:r>
            <w:r w:rsidRPr="00AA23D8">
              <w:rPr>
                <w:rFonts w:ascii="Book Antiqua" w:eastAsia="Times New Roman" w:hAnsi="Book Antiqua" w:cs="Calibri"/>
                <w:bCs/>
                <w:color w:val="000000"/>
                <w:sz w:val="16"/>
                <w:szCs w:val="16"/>
                <w:lang w:eastAsia="pt-BR"/>
              </w:rPr>
              <w:br/>
              <w:t xml:space="preserve">SERVIÇO: Disponibilização de pessoal técnico para a montagem e a desmontagem e para a operação do equipamento durante o evento. </w:t>
            </w:r>
            <w:proofErr w:type="gramStart"/>
            <w:r w:rsidRPr="00AA23D8">
              <w:rPr>
                <w:rFonts w:ascii="Book Antiqua" w:eastAsia="Times New Roman" w:hAnsi="Book Antiqua" w:cs="Calibri"/>
                <w:bCs/>
                <w:color w:val="000000"/>
                <w:sz w:val="16"/>
                <w:szCs w:val="16"/>
                <w:lang w:eastAsia="pt-BR"/>
              </w:rPr>
              <w:t>Disponibilidade do equipamento para testes e ensaios que se fizerem necessários, antes das apresentações oficiais, nos horários definidos pelo CONTRATANTE</w:t>
            </w:r>
            <w:proofErr w:type="gramEnd"/>
            <w:r w:rsidRPr="00AA23D8">
              <w:rPr>
                <w:rFonts w:ascii="Book Antiqua" w:eastAsia="Times New Roman" w:hAnsi="Book Antiqua" w:cs="Calibri"/>
                <w:bCs/>
                <w:color w:val="000000"/>
                <w:sz w:val="16"/>
                <w:szCs w:val="16"/>
                <w:lang w:eastAsia="pt-BR"/>
              </w:rPr>
              <w:t>.</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7</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R$ 5.124,39</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R$ 35.870,73</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3750"/>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35</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GERADOR DE ENERGIA</w:t>
            </w:r>
            <w:r w:rsidRPr="00AA23D8">
              <w:rPr>
                <w:rFonts w:ascii="Book Antiqua" w:eastAsia="Times New Roman" w:hAnsi="Book Antiqua" w:cs="Calibri"/>
                <w:b/>
                <w:bCs/>
                <w:color w:val="000000"/>
                <w:sz w:val="16"/>
                <w:szCs w:val="16"/>
                <w:lang w:eastAsia="pt-BR"/>
              </w:rPr>
              <w:br/>
            </w:r>
            <w:r w:rsidRPr="00AA23D8">
              <w:rPr>
                <w:rFonts w:ascii="Book Antiqua" w:eastAsia="Times New Roman" w:hAnsi="Book Antiqua" w:cs="Calibri"/>
                <w:bCs/>
                <w:color w:val="000000"/>
                <w:sz w:val="16"/>
                <w:szCs w:val="16"/>
                <w:lang w:eastAsia="pt-BR"/>
              </w:rPr>
              <w:t xml:space="preserve">Grupo gerador de energia </w:t>
            </w:r>
            <w:proofErr w:type="spellStart"/>
            <w:r w:rsidRPr="00AA23D8">
              <w:rPr>
                <w:rFonts w:ascii="Book Antiqua" w:eastAsia="Times New Roman" w:hAnsi="Book Antiqua" w:cs="Calibri"/>
                <w:bCs/>
                <w:color w:val="000000"/>
                <w:sz w:val="16"/>
                <w:szCs w:val="16"/>
                <w:lang w:eastAsia="pt-BR"/>
              </w:rPr>
              <w:t>Stemac</w:t>
            </w:r>
            <w:proofErr w:type="spellEnd"/>
            <w:r w:rsidRPr="00AA23D8">
              <w:rPr>
                <w:rFonts w:ascii="Book Antiqua" w:eastAsia="Times New Roman" w:hAnsi="Book Antiqua" w:cs="Calibri"/>
                <w:bCs/>
                <w:color w:val="000000"/>
                <w:sz w:val="16"/>
                <w:szCs w:val="16"/>
                <w:lang w:eastAsia="pt-BR"/>
              </w:rPr>
              <w:t xml:space="preserve"> ou similar contendo motor a diesel, trifásico (tensão 220/380/440) volts, 60 Hz, de 200 KVA, especial para cargas deformantes, tipo </w:t>
            </w:r>
            <w:proofErr w:type="spellStart"/>
            <w:r w:rsidRPr="00AA23D8">
              <w:rPr>
                <w:rFonts w:ascii="Book Antiqua" w:eastAsia="Times New Roman" w:hAnsi="Book Antiqua" w:cs="Calibri"/>
                <w:bCs/>
                <w:color w:val="000000"/>
                <w:sz w:val="16"/>
                <w:szCs w:val="16"/>
                <w:lang w:eastAsia="pt-BR"/>
              </w:rPr>
              <w:t>Brushless</w:t>
            </w:r>
            <w:proofErr w:type="spellEnd"/>
            <w:r w:rsidRPr="00AA23D8">
              <w:rPr>
                <w:rFonts w:ascii="Book Antiqua" w:eastAsia="Times New Roman" w:hAnsi="Book Antiqua" w:cs="Calibri"/>
                <w:bCs/>
                <w:color w:val="000000"/>
                <w:sz w:val="16"/>
                <w:szCs w:val="16"/>
                <w:lang w:eastAsia="pt-BR"/>
              </w:rPr>
              <w:t xml:space="preserve">, com regulador eletrônico de tensão e frequência, </w:t>
            </w:r>
            <w:proofErr w:type="gramStart"/>
            <w:r w:rsidRPr="00AA23D8">
              <w:rPr>
                <w:rFonts w:ascii="Book Antiqua" w:eastAsia="Times New Roman" w:hAnsi="Book Antiqua" w:cs="Calibri"/>
                <w:bCs/>
                <w:color w:val="000000"/>
                <w:sz w:val="16"/>
                <w:szCs w:val="16"/>
                <w:lang w:eastAsia="pt-BR"/>
              </w:rPr>
              <w:t>silenciado 75</w:t>
            </w:r>
            <w:proofErr w:type="gramEnd"/>
            <w:r w:rsidRPr="00AA23D8">
              <w:rPr>
                <w:rFonts w:ascii="Book Antiqua" w:eastAsia="Times New Roman" w:hAnsi="Book Antiqua" w:cs="Calibri"/>
                <w:bCs/>
                <w:color w:val="000000"/>
                <w:sz w:val="16"/>
                <w:szCs w:val="16"/>
                <w:lang w:eastAsia="pt-BR"/>
              </w:rPr>
              <w:t xml:space="preserve"> DB a 1,50 metros. Montado em contêiner. Para 12 (doze) horas de uso diário ligado. Com cabeamento de, no mínimo, 60 metros.</w:t>
            </w:r>
            <w:r w:rsidRPr="00AA23D8">
              <w:rPr>
                <w:rFonts w:ascii="Book Antiqua" w:eastAsia="Times New Roman" w:hAnsi="Book Antiqua" w:cs="Calibri"/>
                <w:bCs/>
                <w:color w:val="000000"/>
                <w:sz w:val="16"/>
                <w:szCs w:val="16"/>
                <w:lang w:eastAsia="pt-BR"/>
              </w:rPr>
              <w:br/>
              <w:t xml:space="preserve">SERVIÇO: Disponibilização de pessoal técnico para a montagem e a desmontagem e para a operação do equipamento durante o evento. </w:t>
            </w:r>
            <w:proofErr w:type="gramStart"/>
            <w:r w:rsidRPr="00AA23D8">
              <w:rPr>
                <w:rFonts w:ascii="Book Antiqua" w:eastAsia="Times New Roman" w:hAnsi="Book Antiqua" w:cs="Calibri"/>
                <w:bCs/>
                <w:color w:val="000000"/>
                <w:sz w:val="16"/>
                <w:szCs w:val="16"/>
                <w:lang w:eastAsia="pt-BR"/>
              </w:rPr>
              <w:t>Disponibilidade do equipamento para testes e ensaios que se fizerem necessários, antes das apresentações oficiais, nos horários definidos pelo CONTRATANTE</w:t>
            </w:r>
            <w:proofErr w:type="gramEnd"/>
            <w:r w:rsidRPr="00AA23D8">
              <w:rPr>
                <w:rFonts w:ascii="Book Antiqua" w:eastAsia="Times New Roman" w:hAnsi="Book Antiqua" w:cs="Calibri"/>
                <w:bCs/>
                <w:color w:val="000000"/>
                <w:sz w:val="16"/>
                <w:szCs w:val="16"/>
                <w:lang w:eastAsia="pt-BR"/>
              </w:rPr>
              <w:t>.</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02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5</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R$ 10.925,48</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R$ 54.627,40</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3690"/>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36</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GERADOR DE ENERGIA</w:t>
            </w:r>
            <w:r w:rsidRPr="00AA23D8">
              <w:rPr>
                <w:rFonts w:ascii="Book Antiqua" w:eastAsia="Times New Roman" w:hAnsi="Book Antiqua" w:cs="Calibri"/>
                <w:b/>
                <w:bCs/>
                <w:color w:val="000000"/>
                <w:sz w:val="16"/>
                <w:szCs w:val="16"/>
                <w:lang w:eastAsia="pt-BR"/>
              </w:rPr>
              <w:br/>
            </w:r>
            <w:r w:rsidRPr="00AA23D8">
              <w:rPr>
                <w:rFonts w:ascii="Book Antiqua" w:eastAsia="Times New Roman" w:hAnsi="Book Antiqua" w:cs="Calibri"/>
                <w:bCs/>
                <w:color w:val="000000"/>
                <w:sz w:val="16"/>
                <w:szCs w:val="16"/>
                <w:lang w:eastAsia="pt-BR"/>
              </w:rPr>
              <w:t xml:space="preserve">Grupo gerador de energia </w:t>
            </w:r>
            <w:proofErr w:type="spellStart"/>
            <w:r w:rsidRPr="00AA23D8">
              <w:rPr>
                <w:rFonts w:ascii="Book Antiqua" w:eastAsia="Times New Roman" w:hAnsi="Book Antiqua" w:cs="Calibri"/>
                <w:bCs/>
                <w:color w:val="000000"/>
                <w:sz w:val="16"/>
                <w:szCs w:val="16"/>
                <w:lang w:eastAsia="pt-BR"/>
              </w:rPr>
              <w:t>Stemac</w:t>
            </w:r>
            <w:proofErr w:type="spellEnd"/>
            <w:r w:rsidRPr="00AA23D8">
              <w:rPr>
                <w:rFonts w:ascii="Book Antiqua" w:eastAsia="Times New Roman" w:hAnsi="Book Antiqua" w:cs="Calibri"/>
                <w:bCs/>
                <w:color w:val="000000"/>
                <w:sz w:val="16"/>
                <w:szCs w:val="16"/>
                <w:lang w:eastAsia="pt-BR"/>
              </w:rPr>
              <w:t xml:space="preserve"> ou similar contendo motor a diesel, trifásico (tensão 220/380/440) volts, 60 Hz, de 200 KVA, especial para cargas deformantes, tipo </w:t>
            </w:r>
            <w:proofErr w:type="spellStart"/>
            <w:r w:rsidRPr="00AA23D8">
              <w:rPr>
                <w:rFonts w:ascii="Book Antiqua" w:eastAsia="Times New Roman" w:hAnsi="Book Antiqua" w:cs="Calibri"/>
                <w:bCs/>
                <w:color w:val="000000"/>
                <w:sz w:val="16"/>
                <w:szCs w:val="16"/>
                <w:lang w:eastAsia="pt-BR"/>
              </w:rPr>
              <w:t>Brushless</w:t>
            </w:r>
            <w:proofErr w:type="spellEnd"/>
            <w:r w:rsidRPr="00AA23D8">
              <w:rPr>
                <w:rFonts w:ascii="Book Antiqua" w:eastAsia="Times New Roman" w:hAnsi="Book Antiqua" w:cs="Calibri"/>
                <w:bCs/>
                <w:color w:val="000000"/>
                <w:sz w:val="16"/>
                <w:szCs w:val="16"/>
                <w:lang w:eastAsia="pt-BR"/>
              </w:rPr>
              <w:t xml:space="preserve">, com regulador eletrônico de tensão e frequência, </w:t>
            </w:r>
            <w:proofErr w:type="gramStart"/>
            <w:r w:rsidRPr="00AA23D8">
              <w:rPr>
                <w:rFonts w:ascii="Book Antiqua" w:eastAsia="Times New Roman" w:hAnsi="Book Antiqua" w:cs="Calibri"/>
                <w:bCs/>
                <w:color w:val="000000"/>
                <w:sz w:val="16"/>
                <w:szCs w:val="16"/>
                <w:lang w:eastAsia="pt-BR"/>
              </w:rPr>
              <w:t>silenciado 75</w:t>
            </w:r>
            <w:proofErr w:type="gramEnd"/>
            <w:r w:rsidRPr="00AA23D8">
              <w:rPr>
                <w:rFonts w:ascii="Book Antiqua" w:eastAsia="Times New Roman" w:hAnsi="Book Antiqua" w:cs="Calibri"/>
                <w:bCs/>
                <w:color w:val="000000"/>
                <w:sz w:val="16"/>
                <w:szCs w:val="16"/>
                <w:lang w:eastAsia="pt-BR"/>
              </w:rPr>
              <w:t xml:space="preserve"> DB a 1,50 metros. Montado em contêiner. Para 12 (doze) horas de uso diário ligado. Com cabeamento de, no mínimo, 60 metros.</w:t>
            </w:r>
            <w:r w:rsidRPr="00AA23D8">
              <w:rPr>
                <w:rFonts w:ascii="Book Antiqua" w:eastAsia="Times New Roman" w:hAnsi="Book Antiqua" w:cs="Calibri"/>
                <w:bCs/>
                <w:color w:val="000000"/>
                <w:sz w:val="16"/>
                <w:szCs w:val="16"/>
                <w:lang w:eastAsia="pt-BR"/>
              </w:rPr>
              <w:br/>
              <w:t xml:space="preserve">SERVIÇO: Disponibilização de pessoal técnico para a montagem e a desmontagem e para a operação do equipamento durante o evento. </w:t>
            </w:r>
            <w:proofErr w:type="gramStart"/>
            <w:r w:rsidRPr="00AA23D8">
              <w:rPr>
                <w:rFonts w:ascii="Book Antiqua" w:eastAsia="Times New Roman" w:hAnsi="Book Antiqua" w:cs="Calibri"/>
                <w:bCs/>
                <w:color w:val="000000"/>
                <w:sz w:val="16"/>
                <w:szCs w:val="16"/>
                <w:lang w:eastAsia="pt-BR"/>
              </w:rPr>
              <w:t>Disponibilidade do equipamento para testes e ensaios que se fizerem necessários, antes das apresentações oficiais, nos horários definidos pelo CONTRATANTE</w:t>
            </w:r>
            <w:proofErr w:type="gramEnd"/>
            <w:r w:rsidRPr="00AA23D8">
              <w:rPr>
                <w:rFonts w:ascii="Book Antiqua" w:eastAsia="Times New Roman" w:hAnsi="Book Antiqua" w:cs="Calibri"/>
                <w:bCs/>
                <w:color w:val="000000"/>
                <w:sz w:val="16"/>
                <w:szCs w:val="16"/>
                <w:lang w:eastAsia="pt-BR"/>
              </w:rPr>
              <w:t>.</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03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7</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R$ 15.035,12</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R$ 105.245,84</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1965"/>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37</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PISO DE MADEIRA ANTIDERRAPANTE</w:t>
            </w:r>
            <w:r w:rsidRPr="00AA23D8">
              <w:rPr>
                <w:rFonts w:ascii="Book Antiqua" w:eastAsia="Times New Roman" w:hAnsi="Book Antiqua" w:cs="Calibri"/>
                <w:b/>
                <w:bCs/>
                <w:color w:val="000000"/>
                <w:sz w:val="16"/>
                <w:szCs w:val="16"/>
                <w:lang w:eastAsia="pt-BR"/>
              </w:rPr>
              <w:br/>
            </w:r>
            <w:r w:rsidRPr="00AA23D8">
              <w:rPr>
                <w:rFonts w:ascii="Book Antiqua" w:eastAsia="Times New Roman" w:hAnsi="Book Antiqua" w:cs="Calibri"/>
                <w:bCs/>
                <w:color w:val="000000"/>
                <w:sz w:val="16"/>
                <w:szCs w:val="16"/>
                <w:lang w:eastAsia="pt-BR"/>
              </w:rPr>
              <w:t xml:space="preserve">Assoalho artesanal, com sarrafos de </w:t>
            </w:r>
            <w:proofErr w:type="gramStart"/>
            <w:r w:rsidRPr="00AA23D8">
              <w:rPr>
                <w:rFonts w:ascii="Book Antiqua" w:eastAsia="Times New Roman" w:hAnsi="Book Antiqua" w:cs="Calibri"/>
                <w:bCs/>
                <w:color w:val="000000"/>
                <w:sz w:val="16"/>
                <w:szCs w:val="16"/>
                <w:lang w:eastAsia="pt-BR"/>
              </w:rPr>
              <w:t>10cm</w:t>
            </w:r>
            <w:proofErr w:type="gramEnd"/>
            <w:r w:rsidRPr="00AA23D8">
              <w:rPr>
                <w:rFonts w:ascii="Book Antiqua" w:eastAsia="Times New Roman" w:hAnsi="Book Antiqua" w:cs="Calibri"/>
                <w:bCs/>
                <w:color w:val="000000"/>
                <w:sz w:val="16"/>
                <w:szCs w:val="16"/>
                <w:lang w:eastAsia="pt-BR"/>
              </w:rPr>
              <w:t xml:space="preserve"> de largura por 3,5cm de espessura, com distanciamento de 35cm, coberto com chapas de compensado naval, com no mínimo, 18mm de espessura.</w:t>
            </w:r>
            <w:r w:rsidRPr="00AA23D8">
              <w:rPr>
                <w:rFonts w:ascii="Book Antiqua" w:eastAsia="Times New Roman" w:hAnsi="Book Antiqua" w:cs="Calibri"/>
                <w:bCs/>
                <w:color w:val="000000"/>
                <w:sz w:val="16"/>
                <w:szCs w:val="16"/>
                <w:lang w:eastAsia="pt-BR"/>
              </w:rPr>
              <w:br/>
              <w:t>SERVIÇO: disponibilização de pessoal técnico para a montagem e a desmontagem do assoalho.</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M²</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199</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R$ 54,88</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R$ 10.921,12</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3150"/>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38</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GRADE DE PROTEÇÃO</w:t>
            </w:r>
            <w:r w:rsidRPr="00AA23D8">
              <w:rPr>
                <w:rFonts w:ascii="Book Antiqua" w:eastAsia="Times New Roman" w:hAnsi="Book Antiqua" w:cs="Calibri"/>
                <w:b/>
                <w:bCs/>
                <w:color w:val="000000"/>
                <w:sz w:val="16"/>
                <w:szCs w:val="16"/>
                <w:lang w:eastAsia="pt-BR"/>
              </w:rPr>
              <w:br/>
            </w:r>
            <w:r w:rsidRPr="00AA23D8">
              <w:rPr>
                <w:rFonts w:ascii="Book Antiqua" w:eastAsia="Times New Roman" w:hAnsi="Book Antiqua" w:cs="Calibri"/>
                <w:bCs/>
                <w:color w:val="000000"/>
                <w:sz w:val="16"/>
                <w:szCs w:val="16"/>
                <w:lang w:eastAsia="pt-BR"/>
              </w:rPr>
              <w:t>Módulo de cerca divisória em grade de aço galvanizado com medida mínima de 2 metros de comprimento e 1 metro de altura, tudo de acordo com as instruções do Corpo de Bombeiros de Santa Catarina.</w:t>
            </w:r>
            <w:r w:rsidRPr="00AA23D8">
              <w:rPr>
                <w:rFonts w:ascii="Book Antiqua" w:eastAsia="Times New Roman" w:hAnsi="Book Antiqua" w:cs="Calibri"/>
                <w:bCs/>
                <w:color w:val="000000"/>
                <w:sz w:val="16"/>
                <w:szCs w:val="16"/>
                <w:lang w:eastAsia="pt-BR"/>
              </w:rPr>
              <w:br/>
              <w:t xml:space="preserve">SERVIÇO: disponibilidade de pessoal técnico para a montagem e a desmontagem, disponibilidade para testes e ensaios que se fizerem </w:t>
            </w:r>
            <w:proofErr w:type="gramStart"/>
            <w:r w:rsidRPr="00AA23D8">
              <w:rPr>
                <w:rFonts w:ascii="Book Antiqua" w:eastAsia="Times New Roman" w:hAnsi="Book Antiqua" w:cs="Calibri"/>
                <w:bCs/>
                <w:color w:val="000000"/>
                <w:sz w:val="16"/>
                <w:szCs w:val="16"/>
                <w:lang w:eastAsia="pt-BR"/>
              </w:rPr>
              <w:t>necessários antes das apresentações oficiais, em horários definidos pelo CONTRATANTE, assinatura</w:t>
            </w:r>
            <w:proofErr w:type="gramEnd"/>
            <w:r w:rsidRPr="00AA23D8">
              <w:rPr>
                <w:rFonts w:ascii="Book Antiqua" w:eastAsia="Times New Roman" w:hAnsi="Book Antiqua" w:cs="Calibri"/>
                <w:bCs/>
                <w:color w:val="000000"/>
                <w:sz w:val="16"/>
                <w:szCs w:val="16"/>
                <w:lang w:eastAsia="pt-BR"/>
              </w:rPr>
              <w:t xml:space="preserve"> da ART e todas as liberações de Bombeiros e Polícia.</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602</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R$ 130,53</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R$ 78.579,06</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3120"/>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39</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25 GRADES DE PROTEÇÃO</w:t>
            </w:r>
            <w:r w:rsidRPr="00AA23D8">
              <w:rPr>
                <w:rFonts w:ascii="Book Antiqua" w:eastAsia="Times New Roman" w:hAnsi="Book Antiqua" w:cs="Calibri"/>
                <w:b/>
                <w:bCs/>
                <w:color w:val="000000"/>
                <w:sz w:val="16"/>
                <w:szCs w:val="16"/>
                <w:lang w:eastAsia="pt-BR"/>
              </w:rPr>
              <w:br/>
            </w:r>
            <w:r w:rsidRPr="00AA23D8">
              <w:rPr>
                <w:rFonts w:ascii="Book Antiqua" w:eastAsia="Times New Roman" w:hAnsi="Book Antiqua" w:cs="Calibri"/>
                <w:bCs/>
                <w:color w:val="000000"/>
                <w:sz w:val="16"/>
                <w:szCs w:val="16"/>
                <w:lang w:eastAsia="pt-BR"/>
              </w:rPr>
              <w:t>Módulo de cerca divisória em grade de aço galvanizado com medida mínima de 2 metros de comprimento e 1 metro de altura; tudo de acordo com as instruções do Corpo de Bombeiros de Santa Catarina.</w:t>
            </w:r>
            <w:r w:rsidRPr="00AA23D8">
              <w:rPr>
                <w:rFonts w:ascii="Book Antiqua" w:eastAsia="Times New Roman" w:hAnsi="Book Antiqua" w:cs="Calibri"/>
                <w:bCs/>
                <w:color w:val="000000"/>
                <w:sz w:val="16"/>
                <w:szCs w:val="16"/>
                <w:lang w:eastAsia="pt-BR"/>
              </w:rPr>
              <w:br/>
              <w:t xml:space="preserve">SERVIÇO: disponibilidade de pessoal técnico para a montagem e a desmontagem, disponibilidade para testes e ensaios que se fizerem </w:t>
            </w:r>
            <w:proofErr w:type="gramStart"/>
            <w:r w:rsidRPr="00AA23D8">
              <w:rPr>
                <w:rFonts w:ascii="Book Antiqua" w:eastAsia="Times New Roman" w:hAnsi="Book Antiqua" w:cs="Calibri"/>
                <w:bCs/>
                <w:color w:val="000000"/>
                <w:sz w:val="16"/>
                <w:szCs w:val="16"/>
                <w:lang w:eastAsia="pt-BR"/>
              </w:rPr>
              <w:t>necessários antes das apresentações oficiais, em horários definidos pelo CONTRATANTE, assinatura</w:t>
            </w:r>
            <w:proofErr w:type="gramEnd"/>
            <w:r w:rsidRPr="00AA23D8">
              <w:rPr>
                <w:rFonts w:ascii="Book Antiqua" w:eastAsia="Times New Roman" w:hAnsi="Book Antiqua" w:cs="Calibri"/>
                <w:bCs/>
                <w:color w:val="000000"/>
                <w:sz w:val="16"/>
                <w:szCs w:val="16"/>
                <w:lang w:eastAsia="pt-BR"/>
              </w:rPr>
              <w:t xml:space="preserve"> da ART e todas as liberações de Bombeiros e Polícia.</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Locação de 25 Grades de Proteção</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22</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R$ 2.477,84</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R$ 54.512,48</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3255"/>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40</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50 GRADES DE PROTEÇÃO</w:t>
            </w:r>
            <w:r w:rsidRPr="00AA23D8">
              <w:rPr>
                <w:rFonts w:ascii="Book Antiqua" w:eastAsia="Times New Roman" w:hAnsi="Book Antiqua" w:cs="Calibri"/>
                <w:b/>
                <w:bCs/>
                <w:color w:val="000000"/>
                <w:sz w:val="16"/>
                <w:szCs w:val="16"/>
                <w:lang w:eastAsia="pt-BR"/>
              </w:rPr>
              <w:br/>
            </w:r>
            <w:r w:rsidRPr="00AA23D8">
              <w:rPr>
                <w:rFonts w:ascii="Book Antiqua" w:eastAsia="Times New Roman" w:hAnsi="Book Antiqua" w:cs="Calibri"/>
                <w:bCs/>
                <w:color w:val="000000"/>
                <w:sz w:val="16"/>
                <w:szCs w:val="16"/>
                <w:lang w:eastAsia="pt-BR"/>
              </w:rPr>
              <w:t>Módulo de cerca divisória em grade de aço galvanizado com medida mínima de 2 metros de comprimento e 1 metro de altura; tudo de acordo com as instruções do Corpo de Bombeiros de Santa Catarina.</w:t>
            </w:r>
            <w:r w:rsidRPr="00AA23D8">
              <w:rPr>
                <w:rFonts w:ascii="Book Antiqua" w:eastAsia="Times New Roman" w:hAnsi="Book Antiqua" w:cs="Calibri"/>
                <w:bCs/>
                <w:color w:val="000000"/>
                <w:sz w:val="16"/>
                <w:szCs w:val="16"/>
                <w:lang w:eastAsia="pt-BR"/>
              </w:rPr>
              <w:br/>
              <w:t xml:space="preserve">SERVIÇO: disponibilidade de pessoal técnico para a montagem e a desmontagem, disponibilidade para testes e ensaios que se fizerem </w:t>
            </w:r>
            <w:proofErr w:type="gramStart"/>
            <w:r w:rsidRPr="00AA23D8">
              <w:rPr>
                <w:rFonts w:ascii="Book Antiqua" w:eastAsia="Times New Roman" w:hAnsi="Book Antiqua" w:cs="Calibri"/>
                <w:bCs/>
                <w:color w:val="000000"/>
                <w:sz w:val="16"/>
                <w:szCs w:val="16"/>
                <w:lang w:eastAsia="pt-BR"/>
              </w:rPr>
              <w:t>necessários antes das apresentações oficiais, em horários definidos pelo CONTRATANTE, assinatura</w:t>
            </w:r>
            <w:proofErr w:type="gramEnd"/>
            <w:r w:rsidRPr="00AA23D8">
              <w:rPr>
                <w:rFonts w:ascii="Book Antiqua" w:eastAsia="Times New Roman" w:hAnsi="Book Antiqua" w:cs="Calibri"/>
                <w:bCs/>
                <w:color w:val="000000"/>
                <w:sz w:val="16"/>
                <w:szCs w:val="16"/>
                <w:lang w:eastAsia="pt-BR"/>
              </w:rPr>
              <w:t xml:space="preserve"> da ART e todas as liberações de Bombeiros e Polícia.</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Locação de 50 Grades de Proteção</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12</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R$ 4.869,69</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R$ 58.436,28</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3270"/>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41</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100 GRADES DE PROTEÇÃO</w:t>
            </w:r>
            <w:r w:rsidRPr="00AA23D8">
              <w:rPr>
                <w:rFonts w:ascii="Book Antiqua" w:eastAsia="Times New Roman" w:hAnsi="Book Antiqua" w:cs="Calibri"/>
                <w:b/>
                <w:bCs/>
                <w:color w:val="000000"/>
                <w:sz w:val="16"/>
                <w:szCs w:val="16"/>
                <w:lang w:eastAsia="pt-BR"/>
              </w:rPr>
              <w:br/>
            </w:r>
            <w:r w:rsidRPr="00AA23D8">
              <w:rPr>
                <w:rFonts w:ascii="Book Antiqua" w:eastAsia="Times New Roman" w:hAnsi="Book Antiqua" w:cs="Calibri"/>
                <w:bCs/>
                <w:color w:val="000000"/>
                <w:sz w:val="16"/>
                <w:szCs w:val="16"/>
                <w:lang w:eastAsia="pt-BR"/>
              </w:rPr>
              <w:t>Módulo de cerca divisória em grade de aço galvanizado com medida mínima de 2 metros de comprimento e 1 metro de altura; tudo de acordo com as instruções do Corpo de Bombeiros de Santa Catarina.</w:t>
            </w:r>
            <w:r w:rsidRPr="00AA23D8">
              <w:rPr>
                <w:rFonts w:ascii="Book Antiqua" w:eastAsia="Times New Roman" w:hAnsi="Book Antiqua" w:cs="Calibri"/>
                <w:bCs/>
                <w:color w:val="000000"/>
                <w:sz w:val="16"/>
                <w:szCs w:val="16"/>
                <w:lang w:eastAsia="pt-BR"/>
              </w:rPr>
              <w:br/>
              <w:t xml:space="preserve">SERVIÇO: disponibilidade de pessoal técnico para a montagem e a desmontagem; disponibilidade para testes e ensaios que se fizerem </w:t>
            </w:r>
            <w:proofErr w:type="gramStart"/>
            <w:r w:rsidRPr="00AA23D8">
              <w:rPr>
                <w:rFonts w:ascii="Book Antiqua" w:eastAsia="Times New Roman" w:hAnsi="Book Antiqua" w:cs="Calibri"/>
                <w:bCs/>
                <w:color w:val="000000"/>
                <w:sz w:val="16"/>
                <w:szCs w:val="16"/>
                <w:lang w:eastAsia="pt-BR"/>
              </w:rPr>
              <w:t>necessários antes das apresentações oficiais, em horários definidos pelo CONTRATANTE, assinatura</w:t>
            </w:r>
            <w:proofErr w:type="gramEnd"/>
            <w:r w:rsidRPr="00AA23D8">
              <w:rPr>
                <w:rFonts w:ascii="Book Antiqua" w:eastAsia="Times New Roman" w:hAnsi="Book Antiqua" w:cs="Calibri"/>
                <w:bCs/>
                <w:color w:val="000000"/>
                <w:sz w:val="16"/>
                <w:szCs w:val="16"/>
                <w:lang w:eastAsia="pt-BR"/>
              </w:rPr>
              <w:t xml:space="preserve"> da ART e todas as liberações de Bombeiros e Polícia.</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Locação de 100 Grades de Proteção</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8</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R$ 9.665,00</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R$ 77.320,00</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1442"/>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42</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TRELIÇA Q30</w:t>
            </w:r>
            <w:r w:rsidRPr="00AA23D8">
              <w:rPr>
                <w:rFonts w:ascii="Book Antiqua" w:eastAsia="Times New Roman" w:hAnsi="Book Antiqua" w:cs="Calibri"/>
                <w:bCs/>
                <w:color w:val="000000"/>
                <w:sz w:val="16"/>
                <w:szCs w:val="16"/>
                <w:lang w:eastAsia="pt-BR"/>
              </w:rPr>
              <w:br/>
              <w:t>Treliça de alumínio, modelo Q30 e todos os acessórios necessários para a montagem de estruturas de luz e som, cenários e pórticos de entrada.</w:t>
            </w:r>
            <w:r w:rsidRPr="00AA23D8">
              <w:rPr>
                <w:rFonts w:ascii="Book Antiqua" w:eastAsia="Times New Roman" w:hAnsi="Book Antiqua" w:cs="Calibri"/>
                <w:bCs/>
                <w:color w:val="000000"/>
                <w:sz w:val="16"/>
                <w:szCs w:val="16"/>
                <w:lang w:eastAsia="pt-BR"/>
              </w:rPr>
              <w:br/>
              <w:t>SERVIÇO: disponibilidade de pessoal técnico para a montagem e a desmontagem do produto.</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Metro</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80</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R$ 177,21</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R$ 14.176,80</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3765"/>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43</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PRATICÁVEIS AJUSTÁVEIS</w:t>
            </w:r>
            <w:r w:rsidRPr="00AA23D8">
              <w:rPr>
                <w:rFonts w:ascii="Book Antiqua" w:eastAsia="Times New Roman" w:hAnsi="Book Antiqua" w:cs="Calibri"/>
                <w:b/>
                <w:bCs/>
                <w:color w:val="000000"/>
                <w:sz w:val="16"/>
                <w:szCs w:val="16"/>
                <w:lang w:eastAsia="pt-BR"/>
              </w:rPr>
              <w:br/>
            </w:r>
            <w:r w:rsidRPr="00AA23D8">
              <w:rPr>
                <w:rFonts w:ascii="Book Antiqua" w:eastAsia="Times New Roman" w:hAnsi="Book Antiqua" w:cs="Calibri"/>
                <w:bCs/>
                <w:color w:val="000000"/>
                <w:sz w:val="16"/>
                <w:szCs w:val="16"/>
                <w:lang w:eastAsia="pt-BR"/>
              </w:rPr>
              <w:t>Palco praticável com dimensão unitária de 2,10x 1,10m com cantoneiras em alumínio</w:t>
            </w:r>
            <w:proofErr w:type="gramStart"/>
            <w:r w:rsidRPr="00AA23D8">
              <w:rPr>
                <w:rFonts w:ascii="Book Antiqua" w:eastAsia="Times New Roman" w:hAnsi="Book Antiqua" w:cs="Calibri"/>
                <w:bCs/>
                <w:color w:val="000000"/>
                <w:sz w:val="16"/>
                <w:szCs w:val="16"/>
                <w:lang w:eastAsia="pt-BR"/>
              </w:rPr>
              <w:t>, chapas</w:t>
            </w:r>
            <w:proofErr w:type="gramEnd"/>
            <w:r w:rsidRPr="00AA23D8">
              <w:rPr>
                <w:rFonts w:ascii="Book Antiqua" w:eastAsia="Times New Roman" w:hAnsi="Book Antiqua" w:cs="Calibri"/>
                <w:bCs/>
                <w:color w:val="000000"/>
                <w:sz w:val="16"/>
                <w:szCs w:val="16"/>
                <w:lang w:eastAsia="pt-BR"/>
              </w:rPr>
              <w:t xml:space="preserve"> de compensado naval de 25 mm, podendo este ser do modelo pantográfico ou com pés de 0,4m até 1,20m. A ferragem de sustentação do tablado deve suportar, no mínimo, 1.000 kg por m². Todos os acessórios como escadas com corrimões de ambos os lados e rampa de acesso, para portadores de necessidades especiais, com corrimão. </w:t>
            </w:r>
            <w:r w:rsidRPr="00AA23D8">
              <w:rPr>
                <w:rFonts w:ascii="Book Antiqua" w:eastAsia="Times New Roman" w:hAnsi="Book Antiqua" w:cs="Calibri"/>
                <w:bCs/>
                <w:color w:val="000000"/>
                <w:sz w:val="16"/>
                <w:szCs w:val="16"/>
                <w:lang w:eastAsia="pt-BR"/>
              </w:rPr>
              <w:br/>
              <w:t>Disponibilização de pessoal técnico para a montagem e a desmontagem dos equipamentos que se fizerem necessários antes das apresentações oficiais, nos horários definidos pelo CONTRATANTE.</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300</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R$ 334,38</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R$ 100.314,00</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4580"/>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44</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SISTEMA (#1) DE ILUMINAÇÃO DE EVENTOS</w:t>
            </w:r>
            <w:r w:rsidRPr="00AA23D8">
              <w:rPr>
                <w:rFonts w:ascii="Book Antiqua" w:eastAsia="Times New Roman" w:hAnsi="Book Antiqua" w:cs="Calibri"/>
                <w:bCs/>
                <w:color w:val="000000"/>
                <w:sz w:val="16"/>
                <w:szCs w:val="16"/>
                <w:lang w:eastAsia="pt-BR"/>
              </w:rPr>
              <w:br/>
              <w:t>Disponibilização de pessoal técnico para a montagem e a desmontagem dos equipamentos e para testes e ensaios que se fizerem necessários antes das apresentações oficiais, nos horários definidos pelo CONTRATANTE. Apresentar ART e todas as liberações dos Bombeiros e da Polícia.</w:t>
            </w:r>
            <w:r w:rsidRPr="00AA23D8">
              <w:rPr>
                <w:rFonts w:ascii="Book Antiqua" w:eastAsia="Times New Roman" w:hAnsi="Book Antiqua" w:cs="Calibri"/>
                <w:bCs/>
                <w:color w:val="000000"/>
                <w:sz w:val="16"/>
                <w:szCs w:val="16"/>
                <w:lang w:eastAsia="pt-BR"/>
              </w:rPr>
              <w:br/>
              <w:t>EQUIPAMENTOS:</w:t>
            </w:r>
            <w:r w:rsidRPr="00AA23D8">
              <w:rPr>
                <w:rFonts w:ascii="Book Antiqua" w:eastAsia="Times New Roman" w:hAnsi="Book Antiqua" w:cs="Calibri"/>
                <w:bCs/>
                <w:color w:val="000000"/>
                <w:sz w:val="16"/>
                <w:szCs w:val="16"/>
                <w:lang w:eastAsia="pt-BR"/>
              </w:rPr>
              <w:br/>
              <w:t xml:space="preserve">&gt; 12 </w:t>
            </w:r>
            <w:proofErr w:type="spellStart"/>
            <w:r w:rsidRPr="00AA23D8">
              <w:rPr>
                <w:rFonts w:ascii="Book Antiqua" w:eastAsia="Times New Roman" w:hAnsi="Book Antiqua" w:cs="Calibri"/>
                <w:bCs/>
                <w:color w:val="000000"/>
                <w:sz w:val="16"/>
                <w:szCs w:val="16"/>
                <w:lang w:eastAsia="pt-BR"/>
              </w:rPr>
              <w:t>Moving</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Head</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Been</w:t>
            </w:r>
            <w:proofErr w:type="spellEnd"/>
            <w:r w:rsidRPr="00AA23D8">
              <w:rPr>
                <w:rFonts w:ascii="Book Antiqua" w:eastAsia="Times New Roman" w:hAnsi="Book Antiqua" w:cs="Calibri"/>
                <w:bCs/>
                <w:color w:val="000000"/>
                <w:sz w:val="16"/>
                <w:szCs w:val="16"/>
                <w:lang w:eastAsia="pt-BR"/>
              </w:rPr>
              <w:t xml:space="preserve"> 2005R</w:t>
            </w:r>
            <w:r w:rsidRPr="00AA23D8">
              <w:rPr>
                <w:rFonts w:ascii="Book Antiqua" w:eastAsia="Times New Roman" w:hAnsi="Book Antiqua" w:cs="Calibri"/>
                <w:bCs/>
                <w:color w:val="000000"/>
                <w:sz w:val="16"/>
                <w:szCs w:val="16"/>
                <w:lang w:eastAsia="pt-BR"/>
              </w:rPr>
              <w:br/>
              <w:t xml:space="preserve">&gt; 42 Lâmpadas Par LED, </w:t>
            </w:r>
            <w:proofErr w:type="gramStart"/>
            <w:r w:rsidRPr="00AA23D8">
              <w:rPr>
                <w:rFonts w:ascii="Book Antiqua" w:eastAsia="Times New Roman" w:hAnsi="Book Antiqua" w:cs="Calibri"/>
                <w:bCs/>
                <w:color w:val="000000"/>
                <w:sz w:val="16"/>
                <w:szCs w:val="16"/>
                <w:lang w:eastAsia="pt-BR"/>
              </w:rPr>
              <w:t>3W</w:t>
            </w:r>
            <w:proofErr w:type="gramEnd"/>
            <w:r w:rsidRPr="00AA23D8">
              <w:rPr>
                <w:rFonts w:ascii="Book Antiqua" w:eastAsia="Times New Roman" w:hAnsi="Book Antiqua" w:cs="Calibri"/>
                <w:bCs/>
                <w:color w:val="000000"/>
                <w:sz w:val="16"/>
                <w:szCs w:val="16"/>
                <w:lang w:eastAsia="pt-BR"/>
              </w:rPr>
              <w:t xml:space="preserve"> RGBW;</w:t>
            </w:r>
            <w:r w:rsidRPr="00AA23D8">
              <w:rPr>
                <w:rFonts w:ascii="Book Antiqua" w:eastAsia="Times New Roman" w:hAnsi="Book Antiqua" w:cs="Calibri"/>
                <w:bCs/>
                <w:color w:val="000000"/>
                <w:sz w:val="16"/>
                <w:szCs w:val="16"/>
                <w:lang w:eastAsia="pt-BR"/>
              </w:rPr>
              <w:br/>
              <w:t>&gt; 7 Refletores Elipsoidais;</w:t>
            </w:r>
            <w:r w:rsidRPr="00AA23D8">
              <w:rPr>
                <w:rFonts w:ascii="Book Antiqua" w:eastAsia="Times New Roman" w:hAnsi="Book Antiqua" w:cs="Calibri"/>
                <w:bCs/>
                <w:color w:val="000000"/>
                <w:sz w:val="16"/>
                <w:szCs w:val="16"/>
                <w:lang w:eastAsia="pt-BR"/>
              </w:rPr>
              <w:br/>
              <w:t xml:space="preserve">&gt; 2 Refletores Mini </w:t>
            </w:r>
            <w:proofErr w:type="spellStart"/>
            <w:r w:rsidRPr="00AA23D8">
              <w:rPr>
                <w:rFonts w:ascii="Book Antiqua" w:eastAsia="Times New Roman" w:hAnsi="Book Antiqua" w:cs="Calibri"/>
                <w:bCs/>
                <w:color w:val="000000"/>
                <w:sz w:val="16"/>
                <w:szCs w:val="16"/>
                <w:lang w:eastAsia="pt-BR"/>
              </w:rPr>
              <w:t>Brutt</w:t>
            </w:r>
            <w:proofErr w:type="spellEnd"/>
            <w:r w:rsidRPr="00AA23D8">
              <w:rPr>
                <w:rFonts w:ascii="Book Antiqua" w:eastAsia="Times New Roman" w:hAnsi="Book Antiqua" w:cs="Calibri"/>
                <w:bCs/>
                <w:color w:val="000000"/>
                <w:sz w:val="16"/>
                <w:szCs w:val="16"/>
                <w:lang w:eastAsia="pt-BR"/>
              </w:rPr>
              <w:t xml:space="preserve"> c/ 4 Lâmpadas;</w:t>
            </w:r>
            <w:r w:rsidRPr="00AA23D8">
              <w:rPr>
                <w:rFonts w:ascii="Book Antiqua" w:eastAsia="Times New Roman" w:hAnsi="Book Antiqua" w:cs="Calibri"/>
                <w:bCs/>
                <w:color w:val="000000"/>
                <w:sz w:val="16"/>
                <w:szCs w:val="16"/>
                <w:lang w:eastAsia="pt-BR"/>
              </w:rPr>
              <w:br/>
              <w:t>&gt; 1 Canhão Seguidor;</w:t>
            </w:r>
            <w:r w:rsidRPr="00AA23D8">
              <w:rPr>
                <w:rFonts w:ascii="Book Antiqua" w:eastAsia="Times New Roman" w:hAnsi="Book Antiqua" w:cs="Calibri"/>
                <w:bCs/>
                <w:color w:val="000000"/>
                <w:sz w:val="16"/>
                <w:szCs w:val="16"/>
                <w:lang w:eastAsia="pt-BR"/>
              </w:rPr>
              <w:br/>
              <w:t xml:space="preserve">&gt; 2 super </w:t>
            </w:r>
            <w:proofErr w:type="spellStart"/>
            <w:r w:rsidRPr="00AA23D8">
              <w:rPr>
                <w:rFonts w:ascii="Book Antiqua" w:eastAsia="Times New Roman" w:hAnsi="Book Antiqua" w:cs="Calibri"/>
                <w:bCs/>
                <w:color w:val="000000"/>
                <w:sz w:val="16"/>
                <w:szCs w:val="16"/>
                <w:lang w:eastAsia="pt-BR"/>
              </w:rPr>
              <w:t>estrobos</w:t>
            </w:r>
            <w:proofErr w:type="spellEnd"/>
            <w:r w:rsidRPr="00AA23D8">
              <w:rPr>
                <w:rFonts w:ascii="Book Antiqua" w:eastAsia="Times New Roman" w:hAnsi="Book Antiqua" w:cs="Calibri"/>
                <w:bCs/>
                <w:color w:val="000000"/>
                <w:sz w:val="16"/>
                <w:szCs w:val="16"/>
                <w:lang w:eastAsia="pt-BR"/>
              </w:rPr>
              <w:t xml:space="preserve"> 3000 W;</w:t>
            </w:r>
            <w:r w:rsidRPr="00AA23D8">
              <w:rPr>
                <w:rFonts w:ascii="Book Antiqua" w:eastAsia="Times New Roman" w:hAnsi="Book Antiqua" w:cs="Calibri"/>
                <w:bCs/>
                <w:color w:val="000000"/>
                <w:sz w:val="16"/>
                <w:szCs w:val="16"/>
                <w:lang w:eastAsia="pt-BR"/>
              </w:rPr>
              <w:br/>
              <w:t>&gt; 2 máquinas de fumaça</w:t>
            </w:r>
            <w:r w:rsidRPr="00AA23D8">
              <w:rPr>
                <w:rFonts w:ascii="Book Antiqua" w:eastAsia="Times New Roman" w:hAnsi="Book Antiqua" w:cs="Calibri"/>
                <w:bCs/>
                <w:color w:val="000000"/>
                <w:sz w:val="16"/>
                <w:szCs w:val="16"/>
                <w:lang w:eastAsia="pt-BR"/>
              </w:rPr>
              <w:br/>
              <w:t xml:space="preserve">&gt; 1 sistema de </w:t>
            </w:r>
            <w:proofErr w:type="spellStart"/>
            <w:r w:rsidRPr="00AA23D8">
              <w:rPr>
                <w:rFonts w:ascii="Book Antiqua" w:eastAsia="Times New Roman" w:hAnsi="Book Antiqua" w:cs="Calibri"/>
                <w:bCs/>
                <w:color w:val="000000"/>
                <w:sz w:val="16"/>
                <w:szCs w:val="16"/>
                <w:lang w:eastAsia="pt-BR"/>
              </w:rPr>
              <w:t>Dimmer</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1 mesa DMX 512 canais;</w:t>
            </w:r>
            <w:r w:rsidRPr="00AA23D8">
              <w:rPr>
                <w:rFonts w:ascii="Book Antiqua" w:eastAsia="Times New Roman" w:hAnsi="Book Antiqua" w:cs="Calibri"/>
                <w:bCs/>
                <w:color w:val="000000"/>
                <w:sz w:val="16"/>
                <w:szCs w:val="16"/>
                <w:lang w:eastAsia="pt-BR"/>
              </w:rPr>
              <w:br/>
              <w:t>&gt; Fiação, acessórios e treliças de alumínio necessárias para montagem do evento.</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14</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R$ 10.804,76</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R$ 151.266,64</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4562"/>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45</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SISTEMA (#1) DE ILUMINAÇÃO DE EVENTOS</w:t>
            </w:r>
            <w:r w:rsidRPr="00AA23D8">
              <w:rPr>
                <w:rFonts w:ascii="Book Antiqua" w:eastAsia="Times New Roman" w:hAnsi="Book Antiqua" w:cs="Calibri"/>
                <w:bCs/>
                <w:color w:val="000000"/>
                <w:sz w:val="16"/>
                <w:szCs w:val="16"/>
                <w:lang w:eastAsia="pt-BR"/>
              </w:rPr>
              <w:br/>
              <w:t>Disponibilização de pessoal técnico para a montagem e a desmontagem dos equipamentos e para testes e ensaios que se fizerem necessários antes das apresentações oficiais, nos horários definidos pelo CONTRATANTE. Apresentar ART e todas as liberações dos Bombeiros e da Polícia.</w:t>
            </w:r>
            <w:r w:rsidRPr="00AA23D8">
              <w:rPr>
                <w:rFonts w:ascii="Book Antiqua" w:eastAsia="Times New Roman" w:hAnsi="Book Antiqua" w:cs="Calibri"/>
                <w:bCs/>
                <w:color w:val="000000"/>
                <w:sz w:val="16"/>
                <w:szCs w:val="16"/>
                <w:lang w:eastAsia="pt-BR"/>
              </w:rPr>
              <w:br/>
              <w:t>EQUIPAMENTOS:</w:t>
            </w:r>
            <w:r w:rsidRPr="00AA23D8">
              <w:rPr>
                <w:rFonts w:ascii="Book Antiqua" w:eastAsia="Times New Roman" w:hAnsi="Book Antiqua" w:cs="Calibri"/>
                <w:bCs/>
                <w:color w:val="000000"/>
                <w:sz w:val="16"/>
                <w:szCs w:val="16"/>
                <w:lang w:eastAsia="pt-BR"/>
              </w:rPr>
              <w:br/>
              <w:t xml:space="preserve">&gt; 12 </w:t>
            </w:r>
            <w:proofErr w:type="spellStart"/>
            <w:r w:rsidRPr="00AA23D8">
              <w:rPr>
                <w:rFonts w:ascii="Book Antiqua" w:eastAsia="Times New Roman" w:hAnsi="Book Antiqua" w:cs="Calibri"/>
                <w:bCs/>
                <w:color w:val="000000"/>
                <w:sz w:val="16"/>
                <w:szCs w:val="16"/>
                <w:lang w:eastAsia="pt-BR"/>
              </w:rPr>
              <w:t>Moving</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Head</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Been</w:t>
            </w:r>
            <w:proofErr w:type="spellEnd"/>
            <w:r w:rsidRPr="00AA23D8">
              <w:rPr>
                <w:rFonts w:ascii="Book Antiqua" w:eastAsia="Times New Roman" w:hAnsi="Book Antiqua" w:cs="Calibri"/>
                <w:bCs/>
                <w:color w:val="000000"/>
                <w:sz w:val="16"/>
                <w:szCs w:val="16"/>
                <w:lang w:eastAsia="pt-BR"/>
              </w:rPr>
              <w:t xml:space="preserve"> 2005R</w:t>
            </w:r>
            <w:r w:rsidRPr="00AA23D8">
              <w:rPr>
                <w:rFonts w:ascii="Book Antiqua" w:eastAsia="Times New Roman" w:hAnsi="Book Antiqua" w:cs="Calibri"/>
                <w:bCs/>
                <w:color w:val="000000"/>
                <w:sz w:val="16"/>
                <w:szCs w:val="16"/>
                <w:lang w:eastAsia="pt-BR"/>
              </w:rPr>
              <w:br/>
              <w:t xml:space="preserve">&gt; 42 Lâmpadas Par LED, </w:t>
            </w:r>
            <w:proofErr w:type="gramStart"/>
            <w:r w:rsidRPr="00AA23D8">
              <w:rPr>
                <w:rFonts w:ascii="Book Antiqua" w:eastAsia="Times New Roman" w:hAnsi="Book Antiqua" w:cs="Calibri"/>
                <w:bCs/>
                <w:color w:val="000000"/>
                <w:sz w:val="16"/>
                <w:szCs w:val="16"/>
                <w:lang w:eastAsia="pt-BR"/>
              </w:rPr>
              <w:t>3W</w:t>
            </w:r>
            <w:proofErr w:type="gramEnd"/>
            <w:r w:rsidRPr="00AA23D8">
              <w:rPr>
                <w:rFonts w:ascii="Book Antiqua" w:eastAsia="Times New Roman" w:hAnsi="Book Antiqua" w:cs="Calibri"/>
                <w:bCs/>
                <w:color w:val="000000"/>
                <w:sz w:val="16"/>
                <w:szCs w:val="16"/>
                <w:lang w:eastAsia="pt-BR"/>
              </w:rPr>
              <w:t xml:space="preserve"> RGBW;</w:t>
            </w:r>
            <w:r w:rsidRPr="00AA23D8">
              <w:rPr>
                <w:rFonts w:ascii="Book Antiqua" w:eastAsia="Times New Roman" w:hAnsi="Book Antiqua" w:cs="Calibri"/>
                <w:bCs/>
                <w:color w:val="000000"/>
                <w:sz w:val="16"/>
                <w:szCs w:val="16"/>
                <w:lang w:eastAsia="pt-BR"/>
              </w:rPr>
              <w:br/>
              <w:t>&gt; 7 Refletores Elipsoidais;</w:t>
            </w:r>
            <w:r w:rsidRPr="00AA23D8">
              <w:rPr>
                <w:rFonts w:ascii="Book Antiqua" w:eastAsia="Times New Roman" w:hAnsi="Book Antiqua" w:cs="Calibri"/>
                <w:bCs/>
                <w:color w:val="000000"/>
                <w:sz w:val="16"/>
                <w:szCs w:val="16"/>
                <w:lang w:eastAsia="pt-BR"/>
              </w:rPr>
              <w:br/>
              <w:t xml:space="preserve">&gt; 2 Refletores Mini </w:t>
            </w:r>
            <w:proofErr w:type="spellStart"/>
            <w:r w:rsidRPr="00AA23D8">
              <w:rPr>
                <w:rFonts w:ascii="Book Antiqua" w:eastAsia="Times New Roman" w:hAnsi="Book Antiqua" w:cs="Calibri"/>
                <w:bCs/>
                <w:color w:val="000000"/>
                <w:sz w:val="16"/>
                <w:szCs w:val="16"/>
                <w:lang w:eastAsia="pt-BR"/>
              </w:rPr>
              <w:t>Brutt</w:t>
            </w:r>
            <w:proofErr w:type="spellEnd"/>
            <w:r w:rsidRPr="00AA23D8">
              <w:rPr>
                <w:rFonts w:ascii="Book Antiqua" w:eastAsia="Times New Roman" w:hAnsi="Book Antiqua" w:cs="Calibri"/>
                <w:bCs/>
                <w:color w:val="000000"/>
                <w:sz w:val="16"/>
                <w:szCs w:val="16"/>
                <w:lang w:eastAsia="pt-BR"/>
              </w:rPr>
              <w:t xml:space="preserve"> c/ 4 Lâmpadas;</w:t>
            </w:r>
            <w:r w:rsidRPr="00AA23D8">
              <w:rPr>
                <w:rFonts w:ascii="Book Antiqua" w:eastAsia="Times New Roman" w:hAnsi="Book Antiqua" w:cs="Calibri"/>
                <w:bCs/>
                <w:color w:val="000000"/>
                <w:sz w:val="16"/>
                <w:szCs w:val="16"/>
                <w:lang w:eastAsia="pt-BR"/>
              </w:rPr>
              <w:br/>
              <w:t>&gt; 1 Canhão Seguidor;</w:t>
            </w:r>
            <w:r w:rsidRPr="00AA23D8">
              <w:rPr>
                <w:rFonts w:ascii="Book Antiqua" w:eastAsia="Times New Roman" w:hAnsi="Book Antiqua" w:cs="Calibri"/>
                <w:bCs/>
                <w:color w:val="000000"/>
                <w:sz w:val="16"/>
                <w:szCs w:val="16"/>
                <w:lang w:eastAsia="pt-BR"/>
              </w:rPr>
              <w:br/>
              <w:t xml:space="preserve">&gt; 2 </w:t>
            </w:r>
            <w:proofErr w:type="spellStart"/>
            <w:r w:rsidRPr="00AA23D8">
              <w:rPr>
                <w:rFonts w:ascii="Book Antiqua" w:eastAsia="Times New Roman" w:hAnsi="Book Antiqua" w:cs="Calibri"/>
                <w:bCs/>
                <w:color w:val="000000"/>
                <w:sz w:val="16"/>
                <w:szCs w:val="16"/>
                <w:lang w:eastAsia="pt-BR"/>
              </w:rPr>
              <w:t>superestrobos</w:t>
            </w:r>
            <w:proofErr w:type="spellEnd"/>
            <w:r w:rsidRPr="00AA23D8">
              <w:rPr>
                <w:rFonts w:ascii="Book Antiqua" w:eastAsia="Times New Roman" w:hAnsi="Book Antiqua" w:cs="Calibri"/>
                <w:bCs/>
                <w:color w:val="000000"/>
                <w:sz w:val="16"/>
                <w:szCs w:val="16"/>
                <w:lang w:eastAsia="pt-BR"/>
              </w:rPr>
              <w:t xml:space="preserve"> 3000 W;</w:t>
            </w:r>
            <w:r w:rsidRPr="00AA23D8">
              <w:rPr>
                <w:rFonts w:ascii="Book Antiqua" w:eastAsia="Times New Roman" w:hAnsi="Book Antiqua" w:cs="Calibri"/>
                <w:bCs/>
                <w:color w:val="000000"/>
                <w:sz w:val="16"/>
                <w:szCs w:val="16"/>
                <w:lang w:eastAsia="pt-BR"/>
              </w:rPr>
              <w:br/>
              <w:t>&gt; 2 máquinas de fumaça</w:t>
            </w:r>
            <w:r w:rsidRPr="00AA23D8">
              <w:rPr>
                <w:rFonts w:ascii="Book Antiqua" w:eastAsia="Times New Roman" w:hAnsi="Book Antiqua" w:cs="Calibri"/>
                <w:bCs/>
                <w:color w:val="000000"/>
                <w:sz w:val="16"/>
                <w:szCs w:val="16"/>
                <w:lang w:eastAsia="pt-BR"/>
              </w:rPr>
              <w:br/>
              <w:t xml:space="preserve">&gt; 1 sistema de </w:t>
            </w:r>
            <w:proofErr w:type="spellStart"/>
            <w:r w:rsidRPr="00AA23D8">
              <w:rPr>
                <w:rFonts w:ascii="Book Antiqua" w:eastAsia="Times New Roman" w:hAnsi="Book Antiqua" w:cs="Calibri"/>
                <w:bCs/>
                <w:color w:val="000000"/>
                <w:sz w:val="16"/>
                <w:szCs w:val="16"/>
                <w:lang w:eastAsia="pt-BR"/>
              </w:rPr>
              <w:t>Dimmer</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1 mesa DMX 512 canais;</w:t>
            </w:r>
            <w:r w:rsidRPr="00AA23D8">
              <w:rPr>
                <w:rFonts w:ascii="Book Antiqua" w:eastAsia="Times New Roman" w:hAnsi="Book Antiqua" w:cs="Calibri"/>
                <w:bCs/>
                <w:color w:val="000000"/>
                <w:sz w:val="16"/>
                <w:szCs w:val="16"/>
                <w:lang w:eastAsia="pt-BR"/>
              </w:rPr>
              <w:br/>
              <w:t>&gt; Fiação, acessórios e treliças de alumínio necessárias para montagem do evento</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02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5</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R$ 21.468,72</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R$ 107.343,60</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4580"/>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46</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SISTEMA (#1) DE ILUMINAÇÃO DE EVENTOS</w:t>
            </w:r>
            <w:r w:rsidRPr="00AA23D8">
              <w:rPr>
                <w:rFonts w:ascii="Book Antiqua" w:eastAsia="Times New Roman" w:hAnsi="Book Antiqua" w:cs="Calibri"/>
                <w:bCs/>
                <w:color w:val="000000"/>
                <w:sz w:val="16"/>
                <w:szCs w:val="16"/>
                <w:lang w:eastAsia="pt-BR"/>
              </w:rPr>
              <w:br/>
              <w:t>Disponibilização de pessoal técnico para a montagem e a desmontagem dos equipamentos e para testes e ensaios que se fizerem necessários antes das apresentações oficiais, nos horários definidos pelo CONTRATANTE. Apresentar ART e todas as liberações dos Bombeiros e da Polícia.</w:t>
            </w:r>
            <w:r w:rsidRPr="00AA23D8">
              <w:rPr>
                <w:rFonts w:ascii="Book Antiqua" w:eastAsia="Times New Roman" w:hAnsi="Book Antiqua" w:cs="Calibri"/>
                <w:bCs/>
                <w:color w:val="000000"/>
                <w:sz w:val="16"/>
                <w:szCs w:val="16"/>
                <w:lang w:eastAsia="pt-BR"/>
              </w:rPr>
              <w:br/>
              <w:t>EQUIPAMENTOS:</w:t>
            </w:r>
            <w:r w:rsidRPr="00AA23D8">
              <w:rPr>
                <w:rFonts w:ascii="Book Antiqua" w:eastAsia="Times New Roman" w:hAnsi="Book Antiqua" w:cs="Calibri"/>
                <w:bCs/>
                <w:color w:val="000000"/>
                <w:sz w:val="16"/>
                <w:szCs w:val="16"/>
                <w:lang w:eastAsia="pt-BR"/>
              </w:rPr>
              <w:br/>
              <w:t xml:space="preserve">&gt; 12 </w:t>
            </w:r>
            <w:proofErr w:type="spellStart"/>
            <w:r w:rsidRPr="00AA23D8">
              <w:rPr>
                <w:rFonts w:ascii="Book Antiqua" w:eastAsia="Times New Roman" w:hAnsi="Book Antiqua" w:cs="Calibri"/>
                <w:bCs/>
                <w:color w:val="000000"/>
                <w:sz w:val="16"/>
                <w:szCs w:val="16"/>
                <w:lang w:eastAsia="pt-BR"/>
              </w:rPr>
              <w:t>Moving</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Head</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Been</w:t>
            </w:r>
            <w:proofErr w:type="spellEnd"/>
            <w:r w:rsidRPr="00AA23D8">
              <w:rPr>
                <w:rFonts w:ascii="Book Antiqua" w:eastAsia="Times New Roman" w:hAnsi="Book Antiqua" w:cs="Calibri"/>
                <w:bCs/>
                <w:color w:val="000000"/>
                <w:sz w:val="16"/>
                <w:szCs w:val="16"/>
                <w:lang w:eastAsia="pt-BR"/>
              </w:rPr>
              <w:t xml:space="preserve"> 2005R</w:t>
            </w:r>
            <w:r w:rsidRPr="00AA23D8">
              <w:rPr>
                <w:rFonts w:ascii="Book Antiqua" w:eastAsia="Times New Roman" w:hAnsi="Book Antiqua" w:cs="Calibri"/>
                <w:bCs/>
                <w:color w:val="000000"/>
                <w:sz w:val="16"/>
                <w:szCs w:val="16"/>
                <w:lang w:eastAsia="pt-BR"/>
              </w:rPr>
              <w:br/>
              <w:t xml:space="preserve">&gt; 42 Lâmpadas Par LED, </w:t>
            </w:r>
            <w:proofErr w:type="gramStart"/>
            <w:r w:rsidRPr="00AA23D8">
              <w:rPr>
                <w:rFonts w:ascii="Book Antiqua" w:eastAsia="Times New Roman" w:hAnsi="Book Antiqua" w:cs="Calibri"/>
                <w:bCs/>
                <w:color w:val="000000"/>
                <w:sz w:val="16"/>
                <w:szCs w:val="16"/>
                <w:lang w:eastAsia="pt-BR"/>
              </w:rPr>
              <w:t>3W</w:t>
            </w:r>
            <w:proofErr w:type="gramEnd"/>
            <w:r w:rsidRPr="00AA23D8">
              <w:rPr>
                <w:rFonts w:ascii="Book Antiqua" w:eastAsia="Times New Roman" w:hAnsi="Book Antiqua" w:cs="Calibri"/>
                <w:bCs/>
                <w:color w:val="000000"/>
                <w:sz w:val="16"/>
                <w:szCs w:val="16"/>
                <w:lang w:eastAsia="pt-BR"/>
              </w:rPr>
              <w:t xml:space="preserve"> RGBW;</w:t>
            </w:r>
            <w:r w:rsidRPr="00AA23D8">
              <w:rPr>
                <w:rFonts w:ascii="Book Antiqua" w:eastAsia="Times New Roman" w:hAnsi="Book Antiqua" w:cs="Calibri"/>
                <w:bCs/>
                <w:color w:val="000000"/>
                <w:sz w:val="16"/>
                <w:szCs w:val="16"/>
                <w:lang w:eastAsia="pt-BR"/>
              </w:rPr>
              <w:br/>
              <w:t>&gt; 7 Refletores Elipsoidais;</w:t>
            </w:r>
            <w:r w:rsidRPr="00AA23D8">
              <w:rPr>
                <w:rFonts w:ascii="Book Antiqua" w:eastAsia="Times New Roman" w:hAnsi="Book Antiqua" w:cs="Calibri"/>
                <w:bCs/>
                <w:color w:val="000000"/>
                <w:sz w:val="16"/>
                <w:szCs w:val="16"/>
                <w:lang w:eastAsia="pt-BR"/>
              </w:rPr>
              <w:br/>
              <w:t xml:space="preserve">&gt; 2 Refletores Mini </w:t>
            </w:r>
            <w:proofErr w:type="spellStart"/>
            <w:r w:rsidRPr="00AA23D8">
              <w:rPr>
                <w:rFonts w:ascii="Book Antiqua" w:eastAsia="Times New Roman" w:hAnsi="Book Antiqua" w:cs="Calibri"/>
                <w:bCs/>
                <w:color w:val="000000"/>
                <w:sz w:val="16"/>
                <w:szCs w:val="16"/>
                <w:lang w:eastAsia="pt-BR"/>
              </w:rPr>
              <w:t>Brutt</w:t>
            </w:r>
            <w:proofErr w:type="spellEnd"/>
            <w:r w:rsidRPr="00AA23D8">
              <w:rPr>
                <w:rFonts w:ascii="Book Antiqua" w:eastAsia="Times New Roman" w:hAnsi="Book Antiqua" w:cs="Calibri"/>
                <w:bCs/>
                <w:color w:val="000000"/>
                <w:sz w:val="16"/>
                <w:szCs w:val="16"/>
                <w:lang w:eastAsia="pt-BR"/>
              </w:rPr>
              <w:t xml:space="preserve"> c/ 4 Lâmpadas;</w:t>
            </w:r>
            <w:r w:rsidRPr="00AA23D8">
              <w:rPr>
                <w:rFonts w:ascii="Book Antiqua" w:eastAsia="Times New Roman" w:hAnsi="Book Antiqua" w:cs="Calibri"/>
                <w:bCs/>
                <w:color w:val="000000"/>
                <w:sz w:val="16"/>
                <w:szCs w:val="16"/>
                <w:lang w:eastAsia="pt-BR"/>
              </w:rPr>
              <w:br/>
              <w:t>&gt; 1 Canhão Seguidor;</w:t>
            </w:r>
            <w:r w:rsidRPr="00AA23D8">
              <w:rPr>
                <w:rFonts w:ascii="Book Antiqua" w:eastAsia="Times New Roman" w:hAnsi="Book Antiqua" w:cs="Calibri"/>
                <w:bCs/>
                <w:color w:val="000000"/>
                <w:sz w:val="16"/>
                <w:szCs w:val="16"/>
                <w:lang w:eastAsia="pt-BR"/>
              </w:rPr>
              <w:br/>
              <w:t xml:space="preserve">&gt; 2 </w:t>
            </w:r>
            <w:proofErr w:type="spellStart"/>
            <w:r w:rsidRPr="00AA23D8">
              <w:rPr>
                <w:rFonts w:ascii="Book Antiqua" w:eastAsia="Times New Roman" w:hAnsi="Book Antiqua" w:cs="Calibri"/>
                <w:bCs/>
                <w:color w:val="000000"/>
                <w:sz w:val="16"/>
                <w:szCs w:val="16"/>
                <w:lang w:eastAsia="pt-BR"/>
              </w:rPr>
              <w:t>superestrobos</w:t>
            </w:r>
            <w:proofErr w:type="spellEnd"/>
            <w:r w:rsidRPr="00AA23D8">
              <w:rPr>
                <w:rFonts w:ascii="Book Antiqua" w:eastAsia="Times New Roman" w:hAnsi="Book Antiqua" w:cs="Calibri"/>
                <w:bCs/>
                <w:color w:val="000000"/>
                <w:sz w:val="16"/>
                <w:szCs w:val="16"/>
                <w:lang w:eastAsia="pt-BR"/>
              </w:rPr>
              <w:t xml:space="preserve"> 3000 W;</w:t>
            </w:r>
            <w:r w:rsidRPr="00AA23D8">
              <w:rPr>
                <w:rFonts w:ascii="Book Antiqua" w:eastAsia="Times New Roman" w:hAnsi="Book Antiqua" w:cs="Calibri"/>
                <w:bCs/>
                <w:color w:val="000000"/>
                <w:sz w:val="16"/>
                <w:szCs w:val="16"/>
                <w:lang w:eastAsia="pt-BR"/>
              </w:rPr>
              <w:br/>
              <w:t>&gt; 2 máquinas de fumaça</w:t>
            </w:r>
            <w:r w:rsidRPr="00AA23D8">
              <w:rPr>
                <w:rFonts w:ascii="Book Antiqua" w:eastAsia="Times New Roman" w:hAnsi="Book Antiqua" w:cs="Calibri"/>
                <w:bCs/>
                <w:color w:val="000000"/>
                <w:sz w:val="16"/>
                <w:szCs w:val="16"/>
                <w:lang w:eastAsia="pt-BR"/>
              </w:rPr>
              <w:br/>
              <w:t xml:space="preserve">&gt; 1 sistema de </w:t>
            </w:r>
            <w:proofErr w:type="spellStart"/>
            <w:r w:rsidRPr="00AA23D8">
              <w:rPr>
                <w:rFonts w:ascii="Book Antiqua" w:eastAsia="Times New Roman" w:hAnsi="Book Antiqua" w:cs="Calibri"/>
                <w:bCs/>
                <w:color w:val="000000"/>
                <w:sz w:val="16"/>
                <w:szCs w:val="16"/>
                <w:lang w:eastAsia="pt-BR"/>
              </w:rPr>
              <w:t>Dimmer</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1 mesa DMX 512 canais;</w:t>
            </w:r>
            <w:r w:rsidRPr="00AA23D8">
              <w:rPr>
                <w:rFonts w:ascii="Book Antiqua" w:eastAsia="Times New Roman" w:hAnsi="Book Antiqua" w:cs="Calibri"/>
                <w:bCs/>
                <w:color w:val="000000"/>
                <w:sz w:val="16"/>
                <w:szCs w:val="16"/>
                <w:lang w:eastAsia="pt-BR"/>
              </w:rPr>
              <w:br/>
              <w:t>&gt; Fiação, acessórios e treliças de alumínio necessárias para montagem do evento</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03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4</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R$ 32.582,43</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R$ 130.329,72</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3287"/>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47</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SISTEMA (#2) DE ILUMINAÇÃO DE EVENTOS</w:t>
            </w:r>
            <w:r w:rsidRPr="00AA23D8">
              <w:rPr>
                <w:rFonts w:ascii="Book Antiqua" w:eastAsia="Times New Roman" w:hAnsi="Book Antiqua" w:cs="Calibri"/>
                <w:bCs/>
                <w:color w:val="000000"/>
                <w:sz w:val="16"/>
                <w:szCs w:val="16"/>
                <w:lang w:eastAsia="pt-BR"/>
              </w:rPr>
              <w:br/>
              <w:t>Disponibilização de pessoal técnico para a montagem e a desmontagem dos equipamentos e para testes e ensaios que se fizerem necessários antes das apresentações oficiais, nos horários definidos pelo CONTRATANTE.</w:t>
            </w:r>
            <w:r w:rsidRPr="00AA23D8">
              <w:rPr>
                <w:rFonts w:ascii="Book Antiqua" w:eastAsia="Times New Roman" w:hAnsi="Book Antiqua" w:cs="Calibri"/>
                <w:bCs/>
                <w:color w:val="000000"/>
                <w:sz w:val="16"/>
                <w:szCs w:val="16"/>
                <w:lang w:eastAsia="pt-BR"/>
              </w:rPr>
              <w:br/>
              <w:t>EQUIPAMENTOS:</w:t>
            </w:r>
            <w:r w:rsidRPr="00AA23D8">
              <w:rPr>
                <w:rFonts w:ascii="Book Antiqua" w:eastAsia="Times New Roman" w:hAnsi="Book Antiqua" w:cs="Calibri"/>
                <w:bCs/>
                <w:color w:val="000000"/>
                <w:sz w:val="16"/>
                <w:szCs w:val="16"/>
                <w:lang w:eastAsia="pt-BR"/>
              </w:rPr>
              <w:br/>
              <w:t xml:space="preserve">&gt; 24 Lâmpadas Par LED, </w:t>
            </w:r>
            <w:proofErr w:type="gramStart"/>
            <w:r w:rsidRPr="00AA23D8">
              <w:rPr>
                <w:rFonts w:ascii="Book Antiqua" w:eastAsia="Times New Roman" w:hAnsi="Book Antiqua" w:cs="Calibri"/>
                <w:bCs/>
                <w:color w:val="000000"/>
                <w:sz w:val="16"/>
                <w:szCs w:val="16"/>
                <w:lang w:eastAsia="pt-BR"/>
              </w:rPr>
              <w:t>3W</w:t>
            </w:r>
            <w:proofErr w:type="gramEnd"/>
            <w:r w:rsidRPr="00AA23D8">
              <w:rPr>
                <w:rFonts w:ascii="Book Antiqua" w:eastAsia="Times New Roman" w:hAnsi="Book Antiqua" w:cs="Calibri"/>
                <w:bCs/>
                <w:color w:val="000000"/>
                <w:sz w:val="16"/>
                <w:szCs w:val="16"/>
                <w:lang w:eastAsia="pt-BR"/>
              </w:rPr>
              <w:t xml:space="preserve"> RGBW;</w:t>
            </w:r>
            <w:r w:rsidRPr="00AA23D8">
              <w:rPr>
                <w:rFonts w:ascii="Book Antiqua" w:eastAsia="Times New Roman" w:hAnsi="Book Antiqua" w:cs="Calibri"/>
                <w:bCs/>
                <w:color w:val="000000"/>
                <w:sz w:val="16"/>
                <w:szCs w:val="16"/>
                <w:lang w:eastAsia="pt-BR"/>
              </w:rPr>
              <w:br/>
              <w:t>&gt; 1 máquina de fumaça</w:t>
            </w:r>
            <w:r w:rsidRPr="00AA23D8">
              <w:rPr>
                <w:rFonts w:ascii="Book Antiqua" w:eastAsia="Times New Roman" w:hAnsi="Book Antiqua" w:cs="Calibri"/>
                <w:bCs/>
                <w:color w:val="000000"/>
                <w:sz w:val="16"/>
                <w:szCs w:val="16"/>
                <w:lang w:eastAsia="pt-BR"/>
              </w:rPr>
              <w:br/>
              <w:t xml:space="preserve">&gt; 1 sistema de </w:t>
            </w:r>
            <w:proofErr w:type="spellStart"/>
            <w:r w:rsidRPr="00AA23D8">
              <w:rPr>
                <w:rFonts w:ascii="Book Antiqua" w:eastAsia="Times New Roman" w:hAnsi="Book Antiqua" w:cs="Calibri"/>
                <w:bCs/>
                <w:color w:val="000000"/>
                <w:sz w:val="16"/>
                <w:szCs w:val="16"/>
                <w:lang w:eastAsia="pt-BR"/>
              </w:rPr>
              <w:t>Dimmer</w:t>
            </w:r>
            <w:proofErr w:type="spellEnd"/>
            <w:r w:rsidRPr="00AA23D8">
              <w:rPr>
                <w:rFonts w:ascii="Book Antiqua" w:eastAsia="Times New Roman" w:hAnsi="Book Antiqua" w:cs="Calibri"/>
                <w:bCs/>
                <w:color w:val="000000"/>
                <w:sz w:val="16"/>
                <w:szCs w:val="16"/>
                <w:lang w:eastAsia="pt-BR"/>
              </w:rPr>
              <w:br/>
              <w:t>&gt; 1 mesa DMX 512 canais;</w:t>
            </w:r>
            <w:r w:rsidRPr="00AA23D8">
              <w:rPr>
                <w:rFonts w:ascii="Book Antiqua" w:eastAsia="Times New Roman" w:hAnsi="Book Antiqua" w:cs="Calibri"/>
                <w:bCs/>
                <w:color w:val="000000"/>
                <w:sz w:val="16"/>
                <w:szCs w:val="16"/>
                <w:lang w:eastAsia="pt-BR"/>
              </w:rPr>
              <w:br/>
              <w:t>&gt; Fiação, acessórios e treliças de alumínio: toda a quantidade necessária para montagem do evento.</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10</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R$ 3.487,85</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R$ 34.878,50</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3207"/>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48</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SISTEMA (#2) DE ILUMINAÇÃO DE EVENTOS</w:t>
            </w:r>
            <w:r w:rsidRPr="00AA23D8">
              <w:rPr>
                <w:rFonts w:ascii="Book Antiqua" w:eastAsia="Times New Roman" w:hAnsi="Book Antiqua" w:cs="Calibri"/>
                <w:bCs/>
                <w:color w:val="000000"/>
                <w:sz w:val="16"/>
                <w:szCs w:val="16"/>
                <w:lang w:eastAsia="pt-BR"/>
              </w:rPr>
              <w:br/>
              <w:t>Disponibilização de pessoal técnico para a montagem e a desmontagem dos equipamentos e para testes e ensaios que se fizerem necessários antes das apresentações oficiais, nos horários definidos pelo CONTRATANTE.</w:t>
            </w:r>
            <w:r w:rsidRPr="00AA23D8">
              <w:rPr>
                <w:rFonts w:ascii="Book Antiqua" w:eastAsia="Times New Roman" w:hAnsi="Book Antiqua" w:cs="Calibri"/>
                <w:bCs/>
                <w:color w:val="000000"/>
                <w:sz w:val="16"/>
                <w:szCs w:val="16"/>
                <w:lang w:eastAsia="pt-BR"/>
              </w:rPr>
              <w:br/>
              <w:t>EQUIPAMENTOS:</w:t>
            </w:r>
            <w:r w:rsidRPr="00AA23D8">
              <w:rPr>
                <w:rFonts w:ascii="Book Antiqua" w:eastAsia="Times New Roman" w:hAnsi="Book Antiqua" w:cs="Calibri"/>
                <w:bCs/>
                <w:color w:val="000000"/>
                <w:sz w:val="16"/>
                <w:szCs w:val="16"/>
                <w:lang w:eastAsia="pt-BR"/>
              </w:rPr>
              <w:br/>
              <w:t xml:space="preserve">&gt; 24 Lâmpadas Par LED, </w:t>
            </w:r>
            <w:proofErr w:type="gramStart"/>
            <w:r w:rsidRPr="00AA23D8">
              <w:rPr>
                <w:rFonts w:ascii="Book Antiqua" w:eastAsia="Times New Roman" w:hAnsi="Book Antiqua" w:cs="Calibri"/>
                <w:bCs/>
                <w:color w:val="000000"/>
                <w:sz w:val="16"/>
                <w:szCs w:val="16"/>
                <w:lang w:eastAsia="pt-BR"/>
              </w:rPr>
              <w:t>3W</w:t>
            </w:r>
            <w:proofErr w:type="gramEnd"/>
            <w:r w:rsidRPr="00AA23D8">
              <w:rPr>
                <w:rFonts w:ascii="Book Antiqua" w:eastAsia="Times New Roman" w:hAnsi="Book Antiqua" w:cs="Calibri"/>
                <w:bCs/>
                <w:color w:val="000000"/>
                <w:sz w:val="16"/>
                <w:szCs w:val="16"/>
                <w:lang w:eastAsia="pt-BR"/>
              </w:rPr>
              <w:t xml:space="preserve"> RGBW;</w:t>
            </w:r>
            <w:r w:rsidRPr="00AA23D8">
              <w:rPr>
                <w:rFonts w:ascii="Book Antiqua" w:eastAsia="Times New Roman" w:hAnsi="Book Antiqua" w:cs="Calibri"/>
                <w:bCs/>
                <w:color w:val="000000"/>
                <w:sz w:val="16"/>
                <w:szCs w:val="16"/>
                <w:lang w:eastAsia="pt-BR"/>
              </w:rPr>
              <w:br/>
              <w:t>&gt; 1 máquina de fumaça</w:t>
            </w:r>
            <w:r w:rsidRPr="00AA23D8">
              <w:rPr>
                <w:rFonts w:ascii="Book Antiqua" w:eastAsia="Times New Roman" w:hAnsi="Book Antiqua" w:cs="Calibri"/>
                <w:bCs/>
                <w:color w:val="000000"/>
                <w:sz w:val="16"/>
                <w:szCs w:val="16"/>
                <w:lang w:eastAsia="pt-BR"/>
              </w:rPr>
              <w:br/>
              <w:t xml:space="preserve">&gt; 1 sistema de </w:t>
            </w:r>
            <w:proofErr w:type="spellStart"/>
            <w:r w:rsidRPr="00AA23D8">
              <w:rPr>
                <w:rFonts w:ascii="Book Antiqua" w:eastAsia="Times New Roman" w:hAnsi="Book Antiqua" w:cs="Calibri"/>
                <w:bCs/>
                <w:color w:val="000000"/>
                <w:sz w:val="16"/>
                <w:szCs w:val="16"/>
                <w:lang w:eastAsia="pt-BR"/>
              </w:rPr>
              <w:t>Dimmer</w:t>
            </w:r>
            <w:proofErr w:type="spellEnd"/>
            <w:r w:rsidRPr="00AA23D8">
              <w:rPr>
                <w:rFonts w:ascii="Book Antiqua" w:eastAsia="Times New Roman" w:hAnsi="Book Antiqua" w:cs="Calibri"/>
                <w:bCs/>
                <w:color w:val="000000"/>
                <w:sz w:val="16"/>
                <w:szCs w:val="16"/>
                <w:lang w:eastAsia="pt-BR"/>
              </w:rPr>
              <w:br/>
              <w:t>&gt; 1 mesa DMX 512 canais;</w:t>
            </w:r>
            <w:r w:rsidRPr="00AA23D8">
              <w:rPr>
                <w:rFonts w:ascii="Book Antiqua" w:eastAsia="Times New Roman" w:hAnsi="Book Antiqua" w:cs="Calibri"/>
                <w:bCs/>
                <w:color w:val="000000"/>
                <w:sz w:val="16"/>
                <w:szCs w:val="16"/>
                <w:lang w:eastAsia="pt-BR"/>
              </w:rPr>
              <w:br/>
              <w:t>&gt; Fiação, acessórios e treliças de alumínio: toda a quantidade necessária para montagem do evento.</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02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6</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R$ 6.796,68</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R$ 40.780,08</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E96403">
        <w:trPr>
          <w:trHeight w:val="186"/>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49</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SISTEMA (#2) DE ILUMINAÇÃO DE EVENTOS</w:t>
            </w:r>
            <w:r w:rsidRPr="00AA23D8">
              <w:rPr>
                <w:rFonts w:ascii="Book Antiqua" w:eastAsia="Times New Roman" w:hAnsi="Book Antiqua" w:cs="Calibri"/>
                <w:bCs/>
                <w:color w:val="000000"/>
                <w:sz w:val="16"/>
                <w:szCs w:val="16"/>
                <w:lang w:eastAsia="pt-BR"/>
              </w:rPr>
              <w:br/>
              <w:t>Disponibilização de pessoal técnico para a montagem e a desmontagem dos equipamentos e para testes e ensaios que se fizerem necessários antes das apresentações oficiais, nos horários definidos pelo CONTRATANTE.</w:t>
            </w:r>
            <w:r w:rsidRPr="00AA23D8">
              <w:rPr>
                <w:rFonts w:ascii="Book Antiqua" w:eastAsia="Times New Roman" w:hAnsi="Book Antiqua" w:cs="Calibri"/>
                <w:bCs/>
                <w:color w:val="000000"/>
                <w:sz w:val="16"/>
                <w:szCs w:val="16"/>
                <w:lang w:eastAsia="pt-BR"/>
              </w:rPr>
              <w:br/>
              <w:t>EQUIPAMENTOS:</w:t>
            </w:r>
            <w:r w:rsidRPr="00AA23D8">
              <w:rPr>
                <w:rFonts w:ascii="Book Antiqua" w:eastAsia="Times New Roman" w:hAnsi="Book Antiqua" w:cs="Calibri"/>
                <w:bCs/>
                <w:color w:val="000000"/>
                <w:sz w:val="16"/>
                <w:szCs w:val="16"/>
                <w:lang w:eastAsia="pt-BR"/>
              </w:rPr>
              <w:br/>
              <w:t xml:space="preserve">&gt; 24 Lâmpadas Par LED, </w:t>
            </w:r>
            <w:proofErr w:type="gramStart"/>
            <w:r w:rsidRPr="00AA23D8">
              <w:rPr>
                <w:rFonts w:ascii="Book Antiqua" w:eastAsia="Times New Roman" w:hAnsi="Book Antiqua" w:cs="Calibri"/>
                <w:bCs/>
                <w:color w:val="000000"/>
                <w:sz w:val="16"/>
                <w:szCs w:val="16"/>
                <w:lang w:eastAsia="pt-BR"/>
              </w:rPr>
              <w:t>3W</w:t>
            </w:r>
            <w:proofErr w:type="gramEnd"/>
            <w:r w:rsidRPr="00AA23D8">
              <w:rPr>
                <w:rFonts w:ascii="Book Antiqua" w:eastAsia="Times New Roman" w:hAnsi="Book Antiqua" w:cs="Calibri"/>
                <w:bCs/>
                <w:color w:val="000000"/>
                <w:sz w:val="16"/>
                <w:szCs w:val="16"/>
                <w:lang w:eastAsia="pt-BR"/>
              </w:rPr>
              <w:t xml:space="preserve"> RGBW;</w:t>
            </w:r>
            <w:r w:rsidRPr="00AA23D8">
              <w:rPr>
                <w:rFonts w:ascii="Book Antiqua" w:eastAsia="Times New Roman" w:hAnsi="Book Antiqua" w:cs="Calibri"/>
                <w:bCs/>
                <w:color w:val="000000"/>
                <w:sz w:val="16"/>
                <w:szCs w:val="16"/>
                <w:lang w:eastAsia="pt-BR"/>
              </w:rPr>
              <w:br/>
              <w:t>&gt; 1 máquina de fumaça</w:t>
            </w:r>
            <w:r w:rsidRPr="00AA23D8">
              <w:rPr>
                <w:rFonts w:ascii="Book Antiqua" w:eastAsia="Times New Roman" w:hAnsi="Book Antiqua" w:cs="Calibri"/>
                <w:bCs/>
                <w:color w:val="000000"/>
                <w:sz w:val="16"/>
                <w:szCs w:val="16"/>
                <w:lang w:eastAsia="pt-BR"/>
              </w:rPr>
              <w:br/>
              <w:t xml:space="preserve">&gt; 1 sistema de </w:t>
            </w:r>
            <w:proofErr w:type="spellStart"/>
            <w:r w:rsidRPr="00AA23D8">
              <w:rPr>
                <w:rFonts w:ascii="Book Antiqua" w:eastAsia="Times New Roman" w:hAnsi="Book Antiqua" w:cs="Calibri"/>
                <w:bCs/>
                <w:color w:val="000000"/>
                <w:sz w:val="16"/>
                <w:szCs w:val="16"/>
                <w:lang w:eastAsia="pt-BR"/>
              </w:rPr>
              <w:t>Dimmer</w:t>
            </w:r>
            <w:proofErr w:type="spellEnd"/>
            <w:r w:rsidRPr="00AA23D8">
              <w:rPr>
                <w:rFonts w:ascii="Book Antiqua" w:eastAsia="Times New Roman" w:hAnsi="Book Antiqua" w:cs="Calibri"/>
                <w:bCs/>
                <w:color w:val="000000"/>
                <w:sz w:val="16"/>
                <w:szCs w:val="16"/>
                <w:lang w:eastAsia="pt-BR"/>
              </w:rPr>
              <w:br/>
              <w:t>&gt; 1 mesa DMX 512 canais;</w:t>
            </w:r>
            <w:r w:rsidRPr="00AA23D8">
              <w:rPr>
                <w:rFonts w:ascii="Book Antiqua" w:eastAsia="Times New Roman" w:hAnsi="Book Antiqua" w:cs="Calibri"/>
                <w:bCs/>
                <w:color w:val="000000"/>
                <w:sz w:val="16"/>
                <w:szCs w:val="16"/>
                <w:lang w:eastAsia="pt-BR"/>
              </w:rPr>
              <w:br/>
              <w:t xml:space="preserve">&gt; Fiação, acessórios e treliças de alumínio: toda a quantidade necessária para </w:t>
            </w:r>
            <w:r w:rsidRPr="00AA23D8">
              <w:rPr>
                <w:rFonts w:ascii="Book Antiqua" w:eastAsia="Times New Roman" w:hAnsi="Book Antiqua" w:cs="Calibri"/>
                <w:bCs/>
                <w:color w:val="000000"/>
                <w:sz w:val="16"/>
                <w:szCs w:val="16"/>
                <w:lang w:eastAsia="pt-BR"/>
              </w:rPr>
              <w:lastRenderedPageBreak/>
              <w:t>montagem do evento.</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Unidade para 03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2</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R$ 10.194,19</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R$ 20.388,38</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3680"/>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50</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SISTEMA (#3) DE ILUMINAÇÃO DE EVENTOS</w:t>
            </w:r>
            <w:r w:rsidRPr="00AA23D8">
              <w:rPr>
                <w:rFonts w:ascii="Book Antiqua" w:eastAsia="Times New Roman" w:hAnsi="Book Antiqua" w:cs="Calibri"/>
                <w:bCs/>
                <w:color w:val="000000"/>
                <w:sz w:val="16"/>
                <w:szCs w:val="16"/>
                <w:lang w:eastAsia="pt-BR"/>
              </w:rPr>
              <w:br/>
              <w:t>Disponibilização de pessoal técnico para a montagem e a desmontagem dos equipamentos e para testes e ensaios que se fizerem necessários antes das apresentações oficiais, nos horários definidos pelo CONTRATANTE.</w:t>
            </w:r>
            <w:r w:rsidRPr="00AA23D8">
              <w:rPr>
                <w:rFonts w:ascii="Book Antiqua" w:eastAsia="Times New Roman" w:hAnsi="Book Antiqua" w:cs="Calibri"/>
                <w:bCs/>
                <w:color w:val="000000"/>
                <w:sz w:val="16"/>
                <w:szCs w:val="16"/>
                <w:lang w:eastAsia="pt-BR"/>
              </w:rPr>
              <w:br/>
              <w:t>EQUIPAMENTOS:</w:t>
            </w:r>
            <w:r w:rsidRPr="00AA23D8">
              <w:rPr>
                <w:rFonts w:ascii="Book Antiqua" w:eastAsia="Times New Roman" w:hAnsi="Book Antiqua" w:cs="Calibri"/>
                <w:bCs/>
                <w:color w:val="000000"/>
                <w:sz w:val="16"/>
                <w:szCs w:val="16"/>
                <w:lang w:eastAsia="pt-BR"/>
              </w:rPr>
              <w:br/>
              <w:t xml:space="preserve">&gt; 6 </w:t>
            </w:r>
            <w:proofErr w:type="spellStart"/>
            <w:r w:rsidRPr="00AA23D8">
              <w:rPr>
                <w:rFonts w:ascii="Book Antiqua" w:eastAsia="Times New Roman" w:hAnsi="Book Antiqua" w:cs="Calibri"/>
                <w:bCs/>
                <w:color w:val="000000"/>
                <w:sz w:val="16"/>
                <w:szCs w:val="16"/>
                <w:lang w:eastAsia="pt-BR"/>
              </w:rPr>
              <w:t>Moving</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Head</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Been</w:t>
            </w:r>
            <w:proofErr w:type="spellEnd"/>
            <w:r w:rsidRPr="00AA23D8">
              <w:rPr>
                <w:rFonts w:ascii="Book Antiqua" w:eastAsia="Times New Roman" w:hAnsi="Book Antiqua" w:cs="Calibri"/>
                <w:bCs/>
                <w:color w:val="000000"/>
                <w:sz w:val="16"/>
                <w:szCs w:val="16"/>
                <w:lang w:eastAsia="pt-BR"/>
              </w:rPr>
              <w:t xml:space="preserve"> 2005R</w:t>
            </w:r>
            <w:r w:rsidRPr="00AA23D8">
              <w:rPr>
                <w:rFonts w:ascii="Book Antiqua" w:eastAsia="Times New Roman" w:hAnsi="Book Antiqua" w:cs="Calibri"/>
                <w:bCs/>
                <w:color w:val="000000"/>
                <w:sz w:val="16"/>
                <w:szCs w:val="16"/>
                <w:lang w:eastAsia="pt-BR"/>
              </w:rPr>
              <w:br/>
              <w:t xml:space="preserve">&gt; 24 Lâmpadas Par </w:t>
            </w:r>
            <w:proofErr w:type="gramStart"/>
            <w:r w:rsidRPr="00AA23D8">
              <w:rPr>
                <w:rFonts w:ascii="Book Antiqua" w:eastAsia="Times New Roman" w:hAnsi="Book Antiqua" w:cs="Calibri"/>
                <w:bCs/>
                <w:color w:val="000000"/>
                <w:sz w:val="16"/>
                <w:szCs w:val="16"/>
                <w:lang w:eastAsia="pt-BR"/>
              </w:rPr>
              <w:t>LED ,</w:t>
            </w:r>
            <w:proofErr w:type="gramEnd"/>
            <w:r w:rsidRPr="00AA23D8">
              <w:rPr>
                <w:rFonts w:ascii="Book Antiqua" w:eastAsia="Times New Roman" w:hAnsi="Book Antiqua" w:cs="Calibri"/>
                <w:bCs/>
                <w:color w:val="000000"/>
                <w:sz w:val="16"/>
                <w:szCs w:val="16"/>
                <w:lang w:eastAsia="pt-BR"/>
              </w:rPr>
              <w:t xml:space="preserve"> 3W RGBW;</w:t>
            </w:r>
            <w:r w:rsidRPr="00AA23D8">
              <w:rPr>
                <w:rFonts w:ascii="Book Antiqua" w:eastAsia="Times New Roman" w:hAnsi="Book Antiqua" w:cs="Calibri"/>
                <w:bCs/>
                <w:color w:val="000000"/>
                <w:sz w:val="16"/>
                <w:szCs w:val="16"/>
                <w:lang w:eastAsia="pt-BR"/>
              </w:rPr>
              <w:br/>
              <w:t xml:space="preserve">&gt; 2 Refletores Mini </w:t>
            </w:r>
            <w:proofErr w:type="spellStart"/>
            <w:r w:rsidRPr="00AA23D8">
              <w:rPr>
                <w:rFonts w:ascii="Book Antiqua" w:eastAsia="Times New Roman" w:hAnsi="Book Antiqua" w:cs="Calibri"/>
                <w:bCs/>
                <w:color w:val="000000"/>
                <w:sz w:val="16"/>
                <w:szCs w:val="16"/>
                <w:lang w:eastAsia="pt-BR"/>
              </w:rPr>
              <w:t>Brutt</w:t>
            </w:r>
            <w:proofErr w:type="spellEnd"/>
            <w:r w:rsidRPr="00AA23D8">
              <w:rPr>
                <w:rFonts w:ascii="Book Antiqua" w:eastAsia="Times New Roman" w:hAnsi="Book Antiqua" w:cs="Calibri"/>
                <w:bCs/>
                <w:color w:val="000000"/>
                <w:sz w:val="16"/>
                <w:szCs w:val="16"/>
                <w:lang w:eastAsia="pt-BR"/>
              </w:rPr>
              <w:t xml:space="preserve"> c/ 4 Lâmpadas</w:t>
            </w:r>
            <w:r w:rsidRPr="00AA23D8">
              <w:rPr>
                <w:rFonts w:ascii="Book Antiqua" w:eastAsia="Times New Roman" w:hAnsi="Book Antiqua" w:cs="Calibri"/>
                <w:bCs/>
                <w:color w:val="000000"/>
                <w:sz w:val="16"/>
                <w:szCs w:val="16"/>
                <w:lang w:eastAsia="pt-BR"/>
              </w:rPr>
              <w:br/>
              <w:t>&gt; 1 máquina de fumaça</w:t>
            </w:r>
            <w:r w:rsidRPr="00AA23D8">
              <w:rPr>
                <w:rFonts w:ascii="Book Antiqua" w:eastAsia="Times New Roman" w:hAnsi="Book Antiqua" w:cs="Calibri"/>
                <w:bCs/>
                <w:color w:val="000000"/>
                <w:sz w:val="16"/>
                <w:szCs w:val="16"/>
                <w:lang w:eastAsia="pt-BR"/>
              </w:rPr>
              <w:br/>
              <w:t xml:space="preserve">&gt; 1 sistema de </w:t>
            </w:r>
            <w:proofErr w:type="spellStart"/>
            <w:r w:rsidRPr="00AA23D8">
              <w:rPr>
                <w:rFonts w:ascii="Book Antiqua" w:eastAsia="Times New Roman" w:hAnsi="Book Antiqua" w:cs="Calibri"/>
                <w:bCs/>
                <w:color w:val="000000"/>
                <w:sz w:val="16"/>
                <w:szCs w:val="16"/>
                <w:lang w:eastAsia="pt-BR"/>
              </w:rPr>
              <w:t>Dimmer</w:t>
            </w:r>
            <w:proofErr w:type="spellEnd"/>
            <w:r w:rsidRPr="00AA23D8">
              <w:rPr>
                <w:rFonts w:ascii="Book Antiqua" w:eastAsia="Times New Roman" w:hAnsi="Book Antiqua" w:cs="Calibri"/>
                <w:bCs/>
                <w:color w:val="000000"/>
                <w:sz w:val="16"/>
                <w:szCs w:val="16"/>
                <w:lang w:eastAsia="pt-BR"/>
              </w:rPr>
              <w:br/>
              <w:t>&gt; 1 mesa DMX 512 canais;</w:t>
            </w:r>
            <w:r w:rsidRPr="00AA23D8">
              <w:rPr>
                <w:rFonts w:ascii="Book Antiqua" w:eastAsia="Times New Roman" w:hAnsi="Book Antiqua" w:cs="Calibri"/>
                <w:bCs/>
                <w:color w:val="000000"/>
                <w:sz w:val="16"/>
                <w:szCs w:val="16"/>
                <w:lang w:eastAsia="pt-BR"/>
              </w:rPr>
              <w:br/>
              <w:t xml:space="preserve">&gt; Fiação, acessórios e treliças de alumínio: toda a quantidade necessária para montagem do evento. </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27</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R$ 5.690,69</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R$ 153.648,63</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3705"/>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51</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SISTEMA (#3) DE ILUMINAÇÃO DE EVENTOS</w:t>
            </w:r>
            <w:r w:rsidRPr="00AA23D8">
              <w:rPr>
                <w:rFonts w:ascii="Book Antiqua" w:eastAsia="Times New Roman" w:hAnsi="Book Antiqua" w:cs="Calibri"/>
                <w:bCs/>
                <w:color w:val="000000"/>
                <w:sz w:val="16"/>
                <w:szCs w:val="16"/>
                <w:lang w:eastAsia="pt-BR"/>
              </w:rPr>
              <w:br/>
              <w:t>Disponibilização de pessoal técnico para a montagem e a desmontagem dos equipamentos e para testes e ensaios que se fizerem necessários antes das apresentações oficiais, nos horários definidos pelo CONTRATANTE.</w:t>
            </w:r>
            <w:r w:rsidRPr="00AA23D8">
              <w:rPr>
                <w:rFonts w:ascii="Book Antiqua" w:eastAsia="Times New Roman" w:hAnsi="Book Antiqua" w:cs="Calibri"/>
                <w:bCs/>
                <w:color w:val="000000"/>
                <w:sz w:val="16"/>
                <w:szCs w:val="16"/>
                <w:lang w:eastAsia="pt-BR"/>
              </w:rPr>
              <w:br/>
              <w:t>EQUIPAMENTOS:</w:t>
            </w:r>
            <w:r w:rsidRPr="00AA23D8">
              <w:rPr>
                <w:rFonts w:ascii="Book Antiqua" w:eastAsia="Times New Roman" w:hAnsi="Book Antiqua" w:cs="Calibri"/>
                <w:bCs/>
                <w:color w:val="000000"/>
                <w:sz w:val="16"/>
                <w:szCs w:val="16"/>
                <w:lang w:eastAsia="pt-BR"/>
              </w:rPr>
              <w:br/>
              <w:t xml:space="preserve">&gt; 6 </w:t>
            </w:r>
            <w:proofErr w:type="spellStart"/>
            <w:r w:rsidRPr="00AA23D8">
              <w:rPr>
                <w:rFonts w:ascii="Book Antiqua" w:eastAsia="Times New Roman" w:hAnsi="Book Antiqua" w:cs="Calibri"/>
                <w:bCs/>
                <w:color w:val="000000"/>
                <w:sz w:val="16"/>
                <w:szCs w:val="16"/>
                <w:lang w:eastAsia="pt-BR"/>
              </w:rPr>
              <w:t>Moving</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Head</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Been</w:t>
            </w:r>
            <w:proofErr w:type="spellEnd"/>
            <w:r w:rsidRPr="00AA23D8">
              <w:rPr>
                <w:rFonts w:ascii="Book Antiqua" w:eastAsia="Times New Roman" w:hAnsi="Book Antiqua" w:cs="Calibri"/>
                <w:bCs/>
                <w:color w:val="000000"/>
                <w:sz w:val="16"/>
                <w:szCs w:val="16"/>
                <w:lang w:eastAsia="pt-BR"/>
              </w:rPr>
              <w:t xml:space="preserve"> 2005R</w:t>
            </w:r>
            <w:r w:rsidRPr="00AA23D8">
              <w:rPr>
                <w:rFonts w:ascii="Book Antiqua" w:eastAsia="Times New Roman" w:hAnsi="Book Antiqua" w:cs="Calibri"/>
                <w:bCs/>
                <w:color w:val="000000"/>
                <w:sz w:val="16"/>
                <w:szCs w:val="16"/>
                <w:lang w:eastAsia="pt-BR"/>
              </w:rPr>
              <w:br/>
              <w:t xml:space="preserve">&gt; 24 Lâmpadas Par </w:t>
            </w:r>
            <w:proofErr w:type="gramStart"/>
            <w:r w:rsidRPr="00AA23D8">
              <w:rPr>
                <w:rFonts w:ascii="Book Antiqua" w:eastAsia="Times New Roman" w:hAnsi="Book Antiqua" w:cs="Calibri"/>
                <w:bCs/>
                <w:color w:val="000000"/>
                <w:sz w:val="16"/>
                <w:szCs w:val="16"/>
                <w:lang w:eastAsia="pt-BR"/>
              </w:rPr>
              <w:t>LED ,</w:t>
            </w:r>
            <w:proofErr w:type="gramEnd"/>
            <w:r w:rsidRPr="00AA23D8">
              <w:rPr>
                <w:rFonts w:ascii="Book Antiqua" w:eastAsia="Times New Roman" w:hAnsi="Book Antiqua" w:cs="Calibri"/>
                <w:bCs/>
                <w:color w:val="000000"/>
                <w:sz w:val="16"/>
                <w:szCs w:val="16"/>
                <w:lang w:eastAsia="pt-BR"/>
              </w:rPr>
              <w:t xml:space="preserve"> 3W RGBW;</w:t>
            </w:r>
            <w:r w:rsidRPr="00AA23D8">
              <w:rPr>
                <w:rFonts w:ascii="Book Antiqua" w:eastAsia="Times New Roman" w:hAnsi="Book Antiqua" w:cs="Calibri"/>
                <w:bCs/>
                <w:color w:val="000000"/>
                <w:sz w:val="16"/>
                <w:szCs w:val="16"/>
                <w:lang w:eastAsia="pt-BR"/>
              </w:rPr>
              <w:br/>
              <w:t xml:space="preserve">&gt; 2 Refletores Mini </w:t>
            </w:r>
            <w:proofErr w:type="spellStart"/>
            <w:r w:rsidRPr="00AA23D8">
              <w:rPr>
                <w:rFonts w:ascii="Book Antiqua" w:eastAsia="Times New Roman" w:hAnsi="Book Antiqua" w:cs="Calibri"/>
                <w:bCs/>
                <w:color w:val="000000"/>
                <w:sz w:val="16"/>
                <w:szCs w:val="16"/>
                <w:lang w:eastAsia="pt-BR"/>
              </w:rPr>
              <w:t>Brutt</w:t>
            </w:r>
            <w:proofErr w:type="spellEnd"/>
            <w:r w:rsidRPr="00AA23D8">
              <w:rPr>
                <w:rFonts w:ascii="Book Antiqua" w:eastAsia="Times New Roman" w:hAnsi="Book Antiqua" w:cs="Calibri"/>
                <w:bCs/>
                <w:color w:val="000000"/>
                <w:sz w:val="16"/>
                <w:szCs w:val="16"/>
                <w:lang w:eastAsia="pt-BR"/>
              </w:rPr>
              <w:t xml:space="preserve"> c/ 4 Lâmpadas</w:t>
            </w:r>
            <w:r w:rsidRPr="00AA23D8">
              <w:rPr>
                <w:rFonts w:ascii="Book Antiqua" w:eastAsia="Times New Roman" w:hAnsi="Book Antiqua" w:cs="Calibri"/>
                <w:bCs/>
                <w:color w:val="000000"/>
                <w:sz w:val="16"/>
                <w:szCs w:val="16"/>
                <w:lang w:eastAsia="pt-BR"/>
              </w:rPr>
              <w:br/>
              <w:t>&gt; 1 máquina de fumaça</w:t>
            </w:r>
            <w:r w:rsidRPr="00AA23D8">
              <w:rPr>
                <w:rFonts w:ascii="Book Antiqua" w:eastAsia="Times New Roman" w:hAnsi="Book Antiqua" w:cs="Calibri"/>
                <w:bCs/>
                <w:color w:val="000000"/>
                <w:sz w:val="16"/>
                <w:szCs w:val="16"/>
                <w:lang w:eastAsia="pt-BR"/>
              </w:rPr>
              <w:br/>
              <w:t xml:space="preserve">&gt; 1 sistema de </w:t>
            </w:r>
            <w:proofErr w:type="spellStart"/>
            <w:r w:rsidRPr="00AA23D8">
              <w:rPr>
                <w:rFonts w:ascii="Book Antiqua" w:eastAsia="Times New Roman" w:hAnsi="Book Antiqua" w:cs="Calibri"/>
                <w:bCs/>
                <w:color w:val="000000"/>
                <w:sz w:val="16"/>
                <w:szCs w:val="16"/>
                <w:lang w:eastAsia="pt-BR"/>
              </w:rPr>
              <w:t>Dimmer</w:t>
            </w:r>
            <w:proofErr w:type="spellEnd"/>
            <w:r w:rsidRPr="00AA23D8">
              <w:rPr>
                <w:rFonts w:ascii="Book Antiqua" w:eastAsia="Times New Roman" w:hAnsi="Book Antiqua" w:cs="Calibri"/>
                <w:bCs/>
                <w:color w:val="000000"/>
                <w:sz w:val="16"/>
                <w:szCs w:val="16"/>
                <w:lang w:eastAsia="pt-BR"/>
              </w:rPr>
              <w:br/>
              <w:t>&gt; 1 mesa DMX 512 canais;</w:t>
            </w:r>
            <w:r w:rsidRPr="00AA23D8">
              <w:rPr>
                <w:rFonts w:ascii="Book Antiqua" w:eastAsia="Times New Roman" w:hAnsi="Book Antiqua" w:cs="Calibri"/>
                <w:bCs/>
                <w:color w:val="000000"/>
                <w:sz w:val="16"/>
                <w:szCs w:val="16"/>
                <w:lang w:eastAsia="pt-BR"/>
              </w:rPr>
              <w:br/>
              <w:t xml:space="preserve">&gt; Fiação, acessórios e treliças de alumínio: toda a quantidade necessária para montagem do evento. </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02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3</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R$ 11.546,05</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R$ 34.638,15</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3730"/>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52</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SISTEMA (#3) DE ILUMINAÇÃO DE EVENTOS</w:t>
            </w:r>
            <w:r w:rsidRPr="00AA23D8">
              <w:rPr>
                <w:rFonts w:ascii="Book Antiqua" w:eastAsia="Times New Roman" w:hAnsi="Book Antiqua" w:cs="Calibri"/>
                <w:bCs/>
                <w:color w:val="000000"/>
                <w:sz w:val="16"/>
                <w:szCs w:val="16"/>
                <w:lang w:eastAsia="pt-BR"/>
              </w:rPr>
              <w:br/>
              <w:t>Disponibilização de pessoal técnico para a montagem e a desmontagem dos equipamentos e para testes e ensaios que se fizerem necessários antes das apresentações oficiais, nos horários definidos pelo CONTRATANTE.</w:t>
            </w:r>
            <w:r w:rsidRPr="00AA23D8">
              <w:rPr>
                <w:rFonts w:ascii="Book Antiqua" w:eastAsia="Times New Roman" w:hAnsi="Book Antiqua" w:cs="Calibri"/>
                <w:bCs/>
                <w:color w:val="000000"/>
                <w:sz w:val="16"/>
                <w:szCs w:val="16"/>
                <w:lang w:eastAsia="pt-BR"/>
              </w:rPr>
              <w:br/>
              <w:t>EQUIPAMENTOS:</w:t>
            </w:r>
            <w:r w:rsidRPr="00AA23D8">
              <w:rPr>
                <w:rFonts w:ascii="Book Antiqua" w:eastAsia="Times New Roman" w:hAnsi="Book Antiqua" w:cs="Calibri"/>
                <w:bCs/>
                <w:color w:val="000000"/>
                <w:sz w:val="16"/>
                <w:szCs w:val="16"/>
                <w:lang w:eastAsia="pt-BR"/>
              </w:rPr>
              <w:br/>
              <w:t xml:space="preserve">&gt; 6 </w:t>
            </w:r>
            <w:proofErr w:type="spellStart"/>
            <w:r w:rsidRPr="00AA23D8">
              <w:rPr>
                <w:rFonts w:ascii="Book Antiqua" w:eastAsia="Times New Roman" w:hAnsi="Book Antiqua" w:cs="Calibri"/>
                <w:bCs/>
                <w:color w:val="000000"/>
                <w:sz w:val="16"/>
                <w:szCs w:val="16"/>
                <w:lang w:eastAsia="pt-BR"/>
              </w:rPr>
              <w:t>Moving</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Head</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Been</w:t>
            </w:r>
            <w:proofErr w:type="spellEnd"/>
            <w:r w:rsidRPr="00AA23D8">
              <w:rPr>
                <w:rFonts w:ascii="Book Antiqua" w:eastAsia="Times New Roman" w:hAnsi="Book Antiqua" w:cs="Calibri"/>
                <w:bCs/>
                <w:color w:val="000000"/>
                <w:sz w:val="16"/>
                <w:szCs w:val="16"/>
                <w:lang w:eastAsia="pt-BR"/>
              </w:rPr>
              <w:t xml:space="preserve"> 2005R</w:t>
            </w:r>
            <w:r w:rsidRPr="00AA23D8">
              <w:rPr>
                <w:rFonts w:ascii="Book Antiqua" w:eastAsia="Times New Roman" w:hAnsi="Book Antiqua" w:cs="Calibri"/>
                <w:bCs/>
                <w:color w:val="000000"/>
                <w:sz w:val="16"/>
                <w:szCs w:val="16"/>
                <w:lang w:eastAsia="pt-BR"/>
              </w:rPr>
              <w:br/>
              <w:t xml:space="preserve">&gt; 24 Lâmpadas Par LED, </w:t>
            </w:r>
            <w:proofErr w:type="gramStart"/>
            <w:r w:rsidRPr="00AA23D8">
              <w:rPr>
                <w:rFonts w:ascii="Book Antiqua" w:eastAsia="Times New Roman" w:hAnsi="Book Antiqua" w:cs="Calibri"/>
                <w:bCs/>
                <w:color w:val="000000"/>
                <w:sz w:val="16"/>
                <w:szCs w:val="16"/>
                <w:lang w:eastAsia="pt-BR"/>
              </w:rPr>
              <w:t>3W</w:t>
            </w:r>
            <w:proofErr w:type="gramEnd"/>
            <w:r w:rsidRPr="00AA23D8">
              <w:rPr>
                <w:rFonts w:ascii="Book Antiqua" w:eastAsia="Times New Roman" w:hAnsi="Book Antiqua" w:cs="Calibri"/>
                <w:bCs/>
                <w:color w:val="000000"/>
                <w:sz w:val="16"/>
                <w:szCs w:val="16"/>
                <w:lang w:eastAsia="pt-BR"/>
              </w:rPr>
              <w:t xml:space="preserve"> RGBW;</w:t>
            </w:r>
            <w:r w:rsidRPr="00AA23D8">
              <w:rPr>
                <w:rFonts w:ascii="Book Antiqua" w:eastAsia="Times New Roman" w:hAnsi="Book Antiqua" w:cs="Calibri"/>
                <w:bCs/>
                <w:color w:val="000000"/>
                <w:sz w:val="16"/>
                <w:szCs w:val="16"/>
                <w:lang w:eastAsia="pt-BR"/>
              </w:rPr>
              <w:br/>
              <w:t xml:space="preserve">&gt; 2 Refletores Mini </w:t>
            </w:r>
            <w:proofErr w:type="spellStart"/>
            <w:r w:rsidRPr="00AA23D8">
              <w:rPr>
                <w:rFonts w:ascii="Book Antiqua" w:eastAsia="Times New Roman" w:hAnsi="Book Antiqua" w:cs="Calibri"/>
                <w:bCs/>
                <w:color w:val="000000"/>
                <w:sz w:val="16"/>
                <w:szCs w:val="16"/>
                <w:lang w:eastAsia="pt-BR"/>
              </w:rPr>
              <w:t>Brutt</w:t>
            </w:r>
            <w:proofErr w:type="spellEnd"/>
            <w:r w:rsidRPr="00AA23D8">
              <w:rPr>
                <w:rFonts w:ascii="Book Antiqua" w:eastAsia="Times New Roman" w:hAnsi="Book Antiqua" w:cs="Calibri"/>
                <w:bCs/>
                <w:color w:val="000000"/>
                <w:sz w:val="16"/>
                <w:szCs w:val="16"/>
                <w:lang w:eastAsia="pt-BR"/>
              </w:rPr>
              <w:t xml:space="preserve"> c/ 4 Lâmpadas</w:t>
            </w:r>
            <w:r w:rsidRPr="00AA23D8">
              <w:rPr>
                <w:rFonts w:ascii="Book Antiqua" w:eastAsia="Times New Roman" w:hAnsi="Book Antiqua" w:cs="Calibri"/>
                <w:bCs/>
                <w:color w:val="000000"/>
                <w:sz w:val="16"/>
                <w:szCs w:val="16"/>
                <w:lang w:eastAsia="pt-BR"/>
              </w:rPr>
              <w:br/>
              <w:t>&gt; 1 máquina de fumaça</w:t>
            </w:r>
            <w:r w:rsidRPr="00AA23D8">
              <w:rPr>
                <w:rFonts w:ascii="Book Antiqua" w:eastAsia="Times New Roman" w:hAnsi="Book Antiqua" w:cs="Calibri"/>
                <w:bCs/>
                <w:color w:val="000000"/>
                <w:sz w:val="16"/>
                <w:szCs w:val="16"/>
                <w:lang w:eastAsia="pt-BR"/>
              </w:rPr>
              <w:br/>
              <w:t xml:space="preserve">&gt; 1 sistema de </w:t>
            </w:r>
            <w:proofErr w:type="spellStart"/>
            <w:r w:rsidRPr="00AA23D8">
              <w:rPr>
                <w:rFonts w:ascii="Book Antiqua" w:eastAsia="Times New Roman" w:hAnsi="Book Antiqua" w:cs="Calibri"/>
                <w:bCs/>
                <w:color w:val="000000"/>
                <w:sz w:val="16"/>
                <w:szCs w:val="16"/>
                <w:lang w:eastAsia="pt-BR"/>
              </w:rPr>
              <w:t>Dimmer</w:t>
            </w:r>
            <w:proofErr w:type="spellEnd"/>
            <w:r w:rsidRPr="00AA23D8">
              <w:rPr>
                <w:rFonts w:ascii="Book Antiqua" w:eastAsia="Times New Roman" w:hAnsi="Book Antiqua" w:cs="Calibri"/>
                <w:bCs/>
                <w:color w:val="000000"/>
                <w:sz w:val="16"/>
                <w:szCs w:val="16"/>
                <w:lang w:eastAsia="pt-BR"/>
              </w:rPr>
              <w:br/>
              <w:t>&gt; 1 mesa DMX 512 canais;</w:t>
            </w:r>
            <w:r w:rsidRPr="00AA23D8">
              <w:rPr>
                <w:rFonts w:ascii="Book Antiqua" w:eastAsia="Times New Roman" w:hAnsi="Book Antiqua" w:cs="Calibri"/>
                <w:bCs/>
                <w:color w:val="000000"/>
                <w:sz w:val="16"/>
                <w:szCs w:val="16"/>
                <w:lang w:eastAsia="pt-BR"/>
              </w:rPr>
              <w:br/>
              <w:t>&gt; Fiação, acessórios e treliças de alumínio: toda a quantidade necessária para montagem do evento.</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03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3</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R$ 17.256,96</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R$ 51.770,88</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3613"/>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53</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SISTEMA (#4) DE ILUMINAÇÃO DE EVENTOS</w:t>
            </w:r>
            <w:r w:rsidRPr="00AA23D8">
              <w:rPr>
                <w:rFonts w:ascii="Book Antiqua" w:eastAsia="Times New Roman" w:hAnsi="Book Antiqua" w:cs="Calibri"/>
                <w:bCs/>
                <w:color w:val="000000"/>
                <w:sz w:val="16"/>
                <w:szCs w:val="16"/>
                <w:lang w:eastAsia="pt-BR"/>
              </w:rPr>
              <w:br/>
              <w:t>Disponibilização de pessoal técnico para a montagem e a desmontagem dos equipamentos e para testes e ensaios que se fizerem necessários antes das apresentações oficiais, nos horários definidos pelo CONTRATANTE. Apresentar ART e todas as liberações dos Bombeiros e da Polícia.</w:t>
            </w:r>
            <w:r w:rsidRPr="00AA23D8">
              <w:rPr>
                <w:rFonts w:ascii="Book Antiqua" w:eastAsia="Times New Roman" w:hAnsi="Book Antiqua" w:cs="Calibri"/>
                <w:bCs/>
                <w:color w:val="000000"/>
                <w:sz w:val="16"/>
                <w:szCs w:val="16"/>
                <w:lang w:eastAsia="pt-BR"/>
              </w:rPr>
              <w:br/>
              <w:t>EQUIPAMENTOS:</w:t>
            </w:r>
            <w:r w:rsidRPr="00AA23D8">
              <w:rPr>
                <w:rFonts w:ascii="Book Antiqua" w:eastAsia="Times New Roman" w:hAnsi="Book Antiqua" w:cs="Calibri"/>
                <w:bCs/>
                <w:color w:val="000000"/>
                <w:sz w:val="16"/>
                <w:szCs w:val="16"/>
                <w:lang w:eastAsia="pt-BR"/>
              </w:rPr>
              <w:br/>
              <w:t xml:space="preserve">&gt; 12 Lâmpadas Par LED, </w:t>
            </w:r>
            <w:proofErr w:type="gramStart"/>
            <w:r w:rsidRPr="00AA23D8">
              <w:rPr>
                <w:rFonts w:ascii="Book Antiqua" w:eastAsia="Times New Roman" w:hAnsi="Book Antiqua" w:cs="Calibri"/>
                <w:bCs/>
                <w:color w:val="000000"/>
                <w:sz w:val="16"/>
                <w:szCs w:val="16"/>
                <w:lang w:eastAsia="pt-BR"/>
              </w:rPr>
              <w:t>3W</w:t>
            </w:r>
            <w:proofErr w:type="gramEnd"/>
            <w:r w:rsidRPr="00AA23D8">
              <w:rPr>
                <w:rFonts w:ascii="Book Antiqua" w:eastAsia="Times New Roman" w:hAnsi="Book Antiqua" w:cs="Calibri"/>
                <w:bCs/>
                <w:color w:val="000000"/>
                <w:sz w:val="16"/>
                <w:szCs w:val="16"/>
                <w:lang w:eastAsia="pt-BR"/>
              </w:rPr>
              <w:t xml:space="preserve"> RGBW</w:t>
            </w:r>
            <w:r w:rsidRPr="00AA23D8">
              <w:rPr>
                <w:rFonts w:ascii="Book Antiqua" w:eastAsia="Times New Roman" w:hAnsi="Book Antiqua" w:cs="Calibri"/>
                <w:bCs/>
                <w:color w:val="000000"/>
                <w:sz w:val="16"/>
                <w:szCs w:val="16"/>
                <w:lang w:eastAsia="pt-BR"/>
              </w:rPr>
              <w:br/>
              <w:t xml:space="preserve">&gt; 4 </w:t>
            </w:r>
            <w:proofErr w:type="spellStart"/>
            <w:r w:rsidRPr="00AA23D8">
              <w:rPr>
                <w:rFonts w:ascii="Book Antiqua" w:eastAsia="Times New Roman" w:hAnsi="Book Antiqua" w:cs="Calibri"/>
                <w:bCs/>
                <w:color w:val="000000"/>
                <w:sz w:val="16"/>
                <w:szCs w:val="16"/>
                <w:lang w:eastAsia="pt-BR"/>
              </w:rPr>
              <w:t>Moving</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Head</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Been</w:t>
            </w:r>
            <w:proofErr w:type="spellEnd"/>
            <w:r w:rsidRPr="00AA23D8">
              <w:rPr>
                <w:rFonts w:ascii="Book Antiqua" w:eastAsia="Times New Roman" w:hAnsi="Book Antiqua" w:cs="Calibri"/>
                <w:bCs/>
                <w:color w:val="000000"/>
                <w:sz w:val="16"/>
                <w:szCs w:val="16"/>
                <w:lang w:eastAsia="pt-BR"/>
              </w:rPr>
              <w:t xml:space="preserve"> 2005R</w:t>
            </w:r>
            <w:r w:rsidRPr="00AA23D8">
              <w:rPr>
                <w:rFonts w:ascii="Book Antiqua" w:eastAsia="Times New Roman" w:hAnsi="Book Antiqua" w:cs="Calibri"/>
                <w:bCs/>
                <w:color w:val="000000"/>
                <w:sz w:val="16"/>
                <w:szCs w:val="16"/>
                <w:lang w:eastAsia="pt-BR"/>
              </w:rPr>
              <w:br/>
              <w:t>&gt; 1 máquina de fumaça</w:t>
            </w:r>
            <w:r w:rsidRPr="00AA23D8">
              <w:rPr>
                <w:rFonts w:ascii="Book Antiqua" w:eastAsia="Times New Roman" w:hAnsi="Book Antiqua" w:cs="Calibri"/>
                <w:bCs/>
                <w:color w:val="000000"/>
                <w:sz w:val="16"/>
                <w:szCs w:val="16"/>
                <w:lang w:eastAsia="pt-BR"/>
              </w:rPr>
              <w:br/>
              <w:t>&gt; 1 mesa DMX 512 canais;</w:t>
            </w:r>
            <w:r w:rsidRPr="00AA23D8">
              <w:rPr>
                <w:rFonts w:ascii="Book Antiqua" w:eastAsia="Times New Roman" w:hAnsi="Book Antiqua" w:cs="Calibri"/>
                <w:bCs/>
                <w:color w:val="000000"/>
                <w:sz w:val="16"/>
                <w:szCs w:val="16"/>
                <w:lang w:eastAsia="pt-BR"/>
              </w:rPr>
              <w:br/>
              <w:t xml:space="preserve">&gt; Fiação, acessórios e treliças de alumínio: toda a quantidade necessária para montagem do evento. </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10</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R$ 4.952,51</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R$ 49.525,10</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3923"/>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54</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SISTEMA (#4) DE ILUMINAÇÃO DE EVENTOS</w:t>
            </w:r>
            <w:r w:rsidRPr="00AA23D8">
              <w:rPr>
                <w:rFonts w:ascii="Book Antiqua" w:eastAsia="Times New Roman" w:hAnsi="Book Antiqua" w:cs="Calibri"/>
                <w:bCs/>
                <w:color w:val="000000"/>
                <w:sz w:val="16"/>
                <w:szCs w:val="16"/>
                <w:lang w:eastAsia="pt-BR"/>
              </w:rPr>
              <w:br/>
              <w:t>Disponibilização de pessoal técnico para a montagem e a desmontagem dos equipamentos e para testes e ensaios que se fizerem necessários antes das apresentações oficiais, nos horários definidos pelo CONTRATANTE. Apresentar ART</w:t>
            </w:r>
            <w:r w:rsidRPr="00AA23D8">
              <w:rPr>
                <w:rFonts w:ascii="Book Antiqua" w:eastAsia="Times New Roman" w:hAnsi="Book Antiqua" w:cs="Calibri"/>
                <w:bCs/>
                <w:color w:val="000000"/>
                <w:sz w:val="16"/>
                <w:szCs w:val="16"/>
                <w:lang w:eastAsia="pt-BR"/>
              </w:rPr>
              <w:br/>
              <w:t>e todas as liberações dos Bombeiros e da Polícia.</w:t>
            </w:r>
            <w:r w:rsidRPr="00AA23D8">
              <w:rPr>
                <w:rFonts w:ascii="Book Antiqua" w:eastAsia="Times New Roman" w:hAnsi="Book Antiqua" w:cs="Calibri"/>
                <w:bCs/>
                <w:color w:val="000000"/>
                <w:sz w:val="16"/>
                <w:szCs w:val="16"/>
                <w:lang w:eastAsia="pt-BR"/>
              </w:rPr>
              <w:br/>
              <w:t>EQUIPAMENTOS:</w:t>
            </w:r>
            <w:r w:rsidRPr="00AA23D8">
              <w:rPr>
                <w:rFonts w:ascii="Book Antiqua" w:eastAsia="Times New Roman" w:hAnsi="Book Antiqua" w:cs="Calibri"/>
                <w:bCs/>
                <w:color w:val="000000"/>
                <w:sz w:val="16"/>
                <w:szCs w:val="16"/>
                <w:lang w:eastAsia="pt-BR"/>
              </w:rPr>
              <w:br/>
              <w:t xml:space="preserve">&gt; 12 Lâmpadas Par LED, </w:t>
            </w:r>
            <w:proofErr w:type="gramStart"/>
            <w:r w:rsidRPr="00AA23D8">
              <w:rPr>
                <w:rFonts w:ascii="Book Antiqua" w:eastAsia="Times New Roman" w:hAnsi="Book Antiqua" w:cs="Calibri"/>
                <w:bCs/>
                <w:color w:val="000000"/>
                <w:sz w:val="16"/>
                <w:szCs w:val="16"/>
                <w:lang w:eastAsia="pt-BR"/>
              </w:rPr>
              <w:t>3W</w:t>
            </w:r>
            <w:proofErr w:type="gramEnd"/>
            <w:r w:rsidRPr="00AA23D8">
              <w:rPr>
                <w:rFonts w:ascii="Book Antiqua" w:eastAsia="Times New Roman" w:hAnsi="Book Antiqua" w:cs="Calibri"/>
                <w:bCs/>
                <w:color w:val="000000"/>
                <w:sz w:val="16"/>
                <w:szCs w:val="16"/>
                <w:lang w:eastAsia="pt-BR"/>
              </w:rPr>
              <w:t xml:space="preserve"> RGBW</w:t>
            </w:r>
            <w:r w:rsidRPr="00AA23D8">
              <w:rPr>
                <w:rFonts w:ascii="Book Antiqua" w:eastAsia="Times New Roman" w:hAnsi="Book Antiqua" w:cs="Calibri"/>
                <w:bCs/>
                <w:color w:val="000000"/>
                <w:sz w:val="16"/>
                <w:szCs w:val="16"/>
                <w:lang w:eastAsia="pt-BR"/>
              </w:rPr>
              <w:br/>
              <w:t xml:space="preserve">&gt; 4 </w:t>
            </w:r>
            <w:proofErr w:type="spellStart"/>
            <w:r w:rsidRPr="00AA23D8">
              <w:rPr>
                <w:rFonts w:ascii="Book Antiqua" w:eastAsia="Times New Roman" w:hAnsi="Book Antiqua" w:cs="Calibri"/>
                <w:bCs/>
                <w:color w:val="000000"/>
                <w:sz w:val="16"/>
                <w:szCs w:val="16"/>
                <w:lang w:eastAsia="pt-BR"/>
              </w:rPr>
              <w:t>Moving</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Head</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Been</w:t>
            </w:r>
            <w:proofErr w:type="spellEnd"/>
            <w:r w:rsidRPr="00AA23D8">
              <w:rPr>
                <w:rFonts w:ascii="Book Antiqua" w:eastAsia="Times New Roman" w:hAnsi="Book Antiqua" w:cs="Calibri"/>
                <w:bCs/>
                <w:color w:val="000000"/>
                <w:sz w:val="16"/>
                <w:szCs w:val="16"/>
                <w:lang w:eastAsia="pt-BR"/>
              </w:rPr>
              <w:t xml:space="preserve"> 2005R</w:t>
            </w:r>
            <w:r w:rsidRPr="00AA23D8">
              <w:rPr>
                <w:rFonts w:ascii="Book Antiqua" w:eastAsia="Times New Roman" w:hAnsi="Book Antiqua" w:cs="Calibri"/>
                <w:bCs/>
                <w:color w:val="000000"/>
                <w:sz w:val="16"/>
                <w:szCs w:val="16"/>
                <w:lang w:eastAsia="pt-BR"/>
              </w:rPr>
              <w:br/>
              <w:t>&gt; 1 máquina de fumaça</w:t>
            </w:r>
            <w:r w:rsidRPr="00AA23D8">
              <w:rPr>
                <w:rFonts w:ascii="Book Antiqua" w:eastAsia="Times New Roman" w:hAnsi="Book Antiqua" w:cs="Calibri"/>
                <w:bCs/>
                <w:color w:val="000000"/>
                <w:sz w:val="16"/>
                <w:szCs w:val="16"/>
                <w:lang w:eastAsia="pt-BR"/>
              </w:rPr>
              <w:br/>
              <w:t>&gt; 1 mesa DMX 512 canais;</w:t>
            </w:r>
            <w:r w:rsidRPr="00AA23D8">
              <w:rPr>
                <w:rFonts w:ascii="Book Antiqua" w:eastAsia="Times New Roman" w:hAnsi="Book Antiqua" w:cs="Calibri"/>
                <w:bCs/>
                <w:color w:val="000000"/>
                <w:sz w:val="16"/>
                <w:szCs w:val="16"/>
                <w:lang w:eastAsia="pt-BR"/>
              </w:rPr>
              <w:br/>
              <w:t>&gt; Fiação, acessórios e treliças de alumínio: toda a quantidade necessária para montagem do evento.</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02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5</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R$ 9.777,16</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R$ 48.885,80</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3730"/>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55</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SISTEMA (#4) DE ILUMINAÇÃO DE EVENTOS</w:t>
            </w:r>
            <w:r w:rsidRPr="00AA23D8">
              <w:rPr>
                <w:rFonts w:ascii="Book Antiqua" w:eastAsia="Times New Roman" w:hAnsi="Book Antiqua" w:cs="Calibri"/>
                <w:bCs/>
                <w:color w:val="000000"/>
                <w:sz w:val="16"/>
                <w:szCs w:val="16"/>
                <w:lang w:eastAsia="pt-BR"/>
              </w:rPr>
              <w:br/>
              <w:t>Disponibilização de pessoal técnico para a montagem e a desmontagem dos equipamentos e para testes e ensaios que se fizerem necessários antes das apresentações oficiais, nos horários definidos pelo CONTRATANTE. Apresentar ART e todas as liberações dos Bombeiros e da Polícia.</w:t>
            </w:r>
            <w:r w:rsidRPr="00AA23D8">
              <w:rPr>
                <w:rFonts w:ascii="Book Antiqua" w:eastAsia="Times New Roman" w:hAnsi="Book Antiqua" w:cs="Calibri"/>
                <w:bCs/>
                <w:color w:val="000000"/>
                <w:sz w:val="16"/>
                <w:szCs w:val="16"/>
                <w:lang w:eastAsia="pt-BR"/>
              </w:rPr>
              <w:br/>
              <w:t>EQUIPAMENTOS:</w:t>
            </w:r>
            <w:r w:rsidRPr="00AA23D8">
              <w:rPr>
                <w:rFonts w:ascii="Book Antiqua" w:eastAsia="Times New Roman" w:hAnsi="Book Antiqua" w:cs="Calibri"/>
                <w:bCs/>
                <w:color w:val="000000"/>
                <w:sz w:val="16"/>
                <w:szCs w:val="16"/>
                <w:lang w:eastAsia="pt-BR"/>
              </w:rPr>
              <w:br/>
              <w:t xml:space="preserve">&gt; 12 Lâmpadas Par LED, </w:t>
            </w:r>
            <w:proofErr w:type="gramStart"/>
            <w:r w:rsidRPr="00AA23D8">
              <w:rPr>
                <w:rFonts w:ascii="Book Antiqua" w:eastAsia="Times New Roman" w:hAnsi="Book Antiqua" w:cs="Calibri"/>
                <w:bCs/>
                <w:color w:val="000000"/>
                <w:sz w:val="16"/>
                <w:szCs w:val="16"/>
                <w:lang w:eastAsia="pt-BR"/>
              </w:rPr>
              <w:t>3W</w:t>
            </w:r>
            <w:proofErr w:type="gramEnd"/>
            <w:r w:rsidRPr="00AA23D8">
              <w:rPr>
                <w:rFonts w:ascii="Book Antiqua" w:eastAsia="Times New Roman" w:hAnsi="Book Antiqua" w:cs="Calibri"/>
                <w:bCs/>
                <w:color w:val="000000"/>
                <w:sz w:val="16"/>
                <w:szCs w:val="16"/>
                <w:lang w:eastAsia="pt-BR"/>
              </w:rPr>
              <w:t xml:space="preserve"> RGBW</w:t>
            </w:r>
            <w:r w:rsidRPr="00AA23D8">
              <w:rPr>
                <w:rFonts w:ascii="Book Antiqua" w:eastAsia="Times New Roman" w:hAnsi="Book Antiqua" w:cs="Calibri"/>
                <w:bCs/>
                <w:color w:val="000000"/>
                <w:sz w:val="16"/>
                <w:szCs w:val="16"/>
                <w:lang w:eastAsia="pt-BR"/>
              </w:rPr>
              <w:br/>
              <w:t xml:space="preserve">&gt; 4 </w:t>
            </w:r>
            <w:proofErr w:type="spellStart"/>
            <w:r w:rsidRPr="00AA23D8">
              <w:rPr>
                <w:rFonts w:ascii="Book Antiqua" w:eastAsia="Times New Roman" w:hAnsi="Book Antiqua" w:cs="Calibri"/>
                <w:bCs/>
                <w:color w:val="000000"/>
                <w:sz w:val="16"/>
                <w:szCs w:val="16"/>
                <w:lang w:eastAsia="pt-BR"/>
              </w:rPr>
              <w:t>Moving</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Head</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Been</w:t>
            </w:r>
            <w:proofErr w:type="spellEnd"/>
            <w:r w:rsidRPr="00AA23D8">
              <w:rPr>
                <w:rFonts w:ascii="Book Antiqua" w:eastAsia="Times New Roman" w:hAnsi="Book Antiqua" w:cs="Calibri"/>
                <w:bCs/>
                <w:color w:val="000000"/>
                <w:sz w:val="16"/>
                <w:szCs w:val="16"/>
                <w:lang w:eastAsia="pt-BR"/>
              </w:rPr>
              <w:t xml:space="preserve"> 2005R</w:t>
            </w:r>
            <w:r w:rsidRPr="00AA23D8">
              <w:rPr>
                <w:rFonts w:ascii="Book Antiqua" w:eastAsia="Times New Roman" w:hAnsi="Book Antiqua" w:cs="Calibri"/>
                <w:bCs/>
                <w:color w:val="000000"/>
                <w:sz w:val="16"/>
                <w:szCs w:val="16"/>
                <w:lang w:eastAsia="pt-BR"/>
              </w:rPr>
              <w:br/>
              <w:t>&gt; 1 máquina de fumaça</w:t>
            </w:r>
            <w:r w:rsidRPr="00AA23D8">
              <w:rPr>
                <w:rFonts w:ascii="Book Antiqua" w:eastAsia="Times New Roman" w:hAnsi="Book Antiqua" w:cs="Calibri"/>
                <w:bCs/>
                <w:color w:val="000000"/>
                <w:sz w:val="16"/>
                <w:szCs w:val="16"/>
                <w:lang w:eastAsia="pt-BR"/>
              </w:rPr>
              <w:br/>
              <w:t>&gt; 1 mesa DMX 512 canais;</w:t>
            </w:r>
            <w:r w:rsidRPr="00AA23D8">
              <w:rPr>
                <w:rFonts w:ascii="Book Antiqua" w:eastAsia="Times New Roman" w:hAnsi="Book Antiqua" w:cs="Calibri"/>
                <w:bCs/>
                <w:color w:val="000000"/>
                <w:sz w:val="16"/>
                <w:szCs w:val="16"/>
                <w:lang w:eastAsia="pt-BR"/>
              </w:rPr>
              <w:br/>
              <w:t>&gt; Fiação, acessórios e treliças de alumínio: toda a quantidade necessária para montagem do evento.</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03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6</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R$ 14.579,06</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R$ 87.474,36</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3188"/>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56</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SISTEMA (#5) DE ILUMINAÇÃO DE EVENTOS</w:t>
            </w:r>
            <w:r w:rsidRPr="00AA23D8">
              <w:rPr>
                <w:rFonts w:ascii="Book Antiqua" w:eastAsia="Times New Roman" w:hAnsi="Book Antiqua" w:cs="Calibri"/>
                <w:bCs/>
                <w:color w:val="000000"/>
                <w:sz w:val="16"/>
                <w:szCs w:val="16"/>
                <w:lang w:eastAsia="pt-BR"/>
              </w:rPr>
              <w:br/>
              <w:t>Disponibilização de pessoal técnico para a montagem e a desmontagem dos equipamentos e para testes e ensaios que se fizerem necessários antes das apresentações oficiais, nos horários definidos pelo CONTRATANTE. Apresentar ART e todas as liberações dos Bombeiros e da Polícia.</w:t>
            </w:r>
            <w:r w:rsidRPr="00AA23D8">
              <w:rPr>
                <w:rFonts w:ascii="Book Antiqua" w:eastAsia="Times New Roman" w:hAnsi="Book Antiqua" w:cs="Calibri"/>
                <w:bCs/>
                <w:color w:val="000000"/>
                <w:sz w:val="16"/>
                <w:szCs w:val="16"/>
                <w:lang w:eastAsia="pt-BR"/>
              </w:rPr>
              <w:br/>
              <w:t>EQUIPAMENTOS:</w:t>
            </w:r>
            <w:r w:rsidRPr="00AA23D8">
              <w:rPr>
                <w:rFonts w:ascii="Book Antiqua" w:eastAsia="Times New Roman" w:hAnsi="Book Antiqua" w:cs="Calibri"/>
                <w:bCs/>
                <w:color w:val="000000"/>
                <w:sz w:val="16"/>
                <w:szCs w:val="16"/>
                <w:lang w:eastAsia="pt-BR"/>
              </w:rPr>
              <w:br/>
              <w:t xml:space="preserve">&gt; Inclui 12 Lâmpadas Par LED, </w:t>
            </w:r>
            <w:proofErr w:type="gramStart"/>
            <w:r w:rsidRPr="00AA23D8">
              <w:rPr>
                <w:rFonts w:ascii="Book Antiqua" w:eastAsia="Times New Roman" w:hAnsi="Book Antiqua" w:cs="Calibri"/>
                <w:bCs/>
                <w:color w:val="000000"/>
                <w:sz w:val="16"/>
                <w:szCs w:val="16"/>
                <w:lang w:eastAsia="pt-BR"/>
              </w:rPr>
              <w:t>3W</w:t>
            </w:r>
            <w:proofErr w:type="gramEnd"/>
            <w:r w:rsidRPr="00AA23D8">
              <w:rPr>
                <w:rFonts w:ascii="Book Antiqua" w:eastAsia="Times New Roman" w:hAnsi="Book Antiqua" w:cs="Calibri"/>
                <w:bCs/>
                <w:color w:val="000000"/>
                <w:sz w:val="16"/>
                <w:szCs w:val="16"/>
                <w:lang w:eastAsia="pt-BR"/>
              </w:rPr>
              <w:t xml:space="preserve"> RGBW;</w:t>
            </w:r>
            <w:r w:rsidRPr="00AA23D8">
              <w:rPr>
                <w:rFonts w:ascii="Book Antiqua" w:eastAsia="Times New Roman" w:hAnsi="Book Antiqua" w:cs="Calibri"/>
                <w:bCs/>
                <w:color w:val="000000"/>
                <w:sz w:val="16"/>
                <w:szCs w:val="16"/>
                <w:lang w:eastAsia="pt-BR"/>
              </w:rPr>
              <w:br/>
              <w:t>&gt; 1 mesa DMX 512 canais;</w:t>
            </w:r>
            <w:r w:rsidRPr="00AA23D8">
              <w:rPr>
                <w:rFonts w:ascii="Book Antiqua" w:eastAsia="Times New Roman" w:hAnsi="Book Antiqua" w:cs="Calibri"/>
                <w:bCs/>
                <w:color w:val="000000"/>
                <w:sz w:val="16"/>
                <w:szCs w:val="16"/>
                <w:lang w:eastAsia="pt-BR"/>
              </w:rPr>
              <w:br/>
              <w:t xml:space="preserve">&gt; Fiação, acessórios e treliças de alumínio: toda a quantidade necessária para montagem do evento. </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19</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R$ 2.538,52</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R$ 48.231,88</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3236"/>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57</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SISTEMA (#5) DE ILUMINAÇÃO DE EVENTOS</w:t>
            </w:r>
            <w:r w:rsidRPr="00AA23D8">
              <w:rPr>
                <w:rFonts w:ascii="Book Antiqua" w:eastAsia="Times New Roman" w:hAnsi="Book Antiqua" w:cs="Calibri"/>
                <w:bCs/>
                <w:color w:val="000000"/>
                <w:sz w:val="16"/>
                <w:szCs w:val="16"/>
                <w:lang w:eastAsia="pt-BR"/>
              </w:rPr>
              <w:br/>
              <w:t>Disponibilização de pessoal técnico para a montagem e a desmontagem dos equipamentos e para testes e ensaios que se fizerem necessários antes das apresentações oficiais, nos horários definidos pelo CONTRATANTE. Apresentar ART e todas as liberações dos Bombeiros e da Polícia.</w:t>
            </w:r>
            <w:r w:rsidRPr="00AA23D8">
              <w:rPr>
                <w:rFonts w:ascii="Book Antiqua" w:eastAsia="Times New Roman" w:hAnsi="Book Antiqua" w:cs="Calibri"/>
                <w:bCs/>
                <w:color w:val="000000"/>
                <w:sz w:val="16"/>
                <w:szCs w:val="16"/>
                <w:lang w:eastAsia="pt-BR"/>
              </w:rPr>
              <w:br/>
              <w:t>EQUIPAMENTOS:</w:t>
            </w:r>
            <w:r w:rsidRPr="00AA23D8">
              <w:rPr>
                <w:rFonts w:ascii="Book Antiqua" w:eastAsia="Times New Roman" w:hAnsi="Book Antiqua" w:cs="Calibri"/>
                <w:bCs/>
                <w:color w:val="000000"/>
                <w:sz w:val="16"/>
                <w:szCs w:val="16"/>
                <w:lang w:eastAsia="pt-BR"/>
              </w:rPr>
              <w:br/>
              <w:t xml:space="preserve">&gt; Inclui 12 Lâmpadas Par LED, </w:t>
            </w:r>
            <w:proofErr w:type="gramStart"/>
            <w:r w:rsidRPr="00AA23D8">
              <w:rPr>
                <w:rFonts w:ascii="Book Antiqua" w:eastAsia="Times New Roman" w:hAnsi="Book Antiqua" w:cs="Calibri"/>
                <w:bCs/>
                <w:color w:val="000000"/>
                <w:sz w:val="16"/>
                <w:szCs w:val="16"/>
                <w:lang w:eastAsia="pt-BR"/>
              </w:rPr>
              <w:t>3W</w:t>
            </w:r>
            <w:proofErr w:type="gramEnd"/>
            <w:r w:rsidRPr="00AA23D8">
              <w:rPr>
                <w:rFonts w:ascii="Book Antiqua" w:eastAsia="Times New Roman" w:hAnsi="Book Antiqua" w:cs="Calibri"/>
                <w:bCs/>
                <w:color w:val="000000"/>
                <w:sz w:val="16"/>
                <w:szCs w:val="16"/>
                <w:lang w:eastAsia="pt-BR"/>
              </w:rPr>
              <w:t xml:space="preserve"> RGBW;</w:t>
            </w:r>
            <w:r w:rsidRPr="00AA23D8">
              <w:rPr>
                <w:rFonts w:ascii="Book Antiqua" w:eastAsia="Times New Roman" w:hAnsi="Book Antiqua" w:cs="Calibri"/>
                <w:bCs/>
                <w:color w:val="000000"/>
                <w:sz w:val="16"/>
                <w:szCs w:val="16"/>
                <w:lang w:eastAsia="pt-BR"/>
              </w:rPr>
              <w:br/>
              <w:t>&gt; 1 mesa DMX 512 canais;</w:t>
            </w:r>
            <w:r w:rsidRPr="00AA23D8">
              <w:rPr>
                <w:rFonts w:ascii="Book Antiqua" w:eastAsia="Times New Roman" w:hAnsi="Book Antiqua" w:cs="Calibri"/>
                <w:bCs/>
                <w:color w:val="000000"/>
                <w:sz w:val="16"/>
                <w:szCs w:val="16"/>
                <w:lang w:eastAsia="pt-BR"/>
              </w:rPr>
              <w:br/>
              <w:t>&gt; Fiação, acessórios e treliças de alumínio: toda a quantidade necessária para montagem do evento.</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02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3</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R$ 3.950,39</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R$ 11.851,17</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E96403">
        <w:trPr>
          <w:trHeight w:val="753"/>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58</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SISTEMA (#5) DE ILUMINAÇÃO DE EVENTOS</w:t>
            </w:r>
            <w:r w:rsidRPr="00AA23D8">
              <w:rPr>
                <w:rFonts w:ascii="Book Antiqua" w:eastAsia="Times New Roman" w:hAnsi="Book Antiqua" w:cs="Calibri"/>
                <w:bCs/>
                <w:color w:val="000000"/>
                <w:sz w:val="16"/>
                <w:szCs w:val="16"/>
                <w:lang w:eastAsia="pt-BR"/>
              </w:rPr>
              <w:br/>
              <w:t>Disponibilização de pessoal técnico para a montagem e a desmontagem dos equipamentos e para testes e ensaios que se fizerem necessários antes das apresentações oficiais, nos horários definidos pelo CONTRATANTE. Apresentar ART e todas as liberações dos Bombeiros e da Polícia.</w:t>
            </w:r>
            <w:r w:rsidRPr="00AA23D8">
              <w:rPr>
                <w:rFonts w:ascii="Book Antiqua" w:eastAsia="Times New Roman" w:hAnsi="Book Antiqua" w:cs="Calibri"/>
                <w:bCs/>
                <w:color w:val="000000"/>
                <w:sz w:val="16"/>
                <w:szCs w:val="16"/>
                <w:lang w:eastAsia="pt-BR"/>
              </w:rPr>
              <w:br/>
              <w:t>EQUIPAMENTOS:</w:t>
            </w:r>
            <w:r w:rsidRPr="00AA23D8">
              <w:rPr>
                <w:rFonts w:ascii="Book Antiqua" w:eastAsia="Times New Roman" w:hAnsi="Book Antiqua" w:cs="Calibri"/>
                <w:bCs/>
                <w:color w:val="000000"/>
                <w:sz w:val="16"/>
                <w:szCs w:val="16"/>
                <w:lang w:eastAsia="pt-BR"/>
              </w:rPr>
              <w:br/>
              <w:t xml:space="preserve">&gt; Inclui 12 Lâmpadas Par LED, </w:t>
            </w:r>
            <w:proofErr w:type="gramStart"/>
            <w:r w:rsidRPr="00AA23D8">
              <w:rPr>
                <w:rFonts w:ascii="Book Antiqua" w:eastAsia="Times New Roman" w:hAnsi="Book Antiqua" w:cs="Calibri"/>
                <w:bCs/>
                <w:color w:val="000000"/>
                <w:sz w:val="16"/>
                <w:szCs w:val="16"/>
                <w:lang w:eastAsia="pt-BR"/>
              </w:rPr>
              <w:t>3W</w:t>
            </w:r>
            <w:proofErr w:type="gramEnd"/>
            <w:r w:rsidRPr="00AA23D8">
              <w:rPr>
                <w:rFonts w:ascii="Book Antiqua" w:eastAsia="Times New Roman" w:hAnsi="Book Antiqua" w:cs="Calibri"/>
                <w:bCs/>
                <w:color w:val="000000"/>
                <w:sz w:val="16"/>
                <w:szCs w:val="16"/>
                <w:lang w:eastAsia="pt-BR"/>
              </w:rPr>
              <w:t xml:space="preserve"> RGBW;</w:t>
            </w:r>
            <w:r w:rsidRPr="00AA23D8">
              <w:rPr>
                <w:rFonts w:ascii="Book Antiqua" w:eastAsia="Times New Roman" w:hAnsi="Book Antiqua" w:cs="Calibri"/>
                <w:bCs/>
                <w:color w:val="000000"/>
                <w:sz w:val="16"/>
                <w:szCs w:val="16"/>
                <w:lang w:eastAsia="pt-BR"/>
              </w:rPr>
              <w:br/>
              <w:t>&gt; 1 mesa DMX 512 canais;</w:t>
            </w:r>
            <w:r w:rsidRPr="00AA23D8">
              <w:rPr>
                <w:rFonts w:ascii="Book Antiqua" w:eastAsia="Times New Roman" w:hAnsi="Book Antiqua" w:cs="Calibri"/>
                <w:bCs/>
                <w:color w:val="000000"/>
                <w:sz w:val="16"/>
                <w:szCs w:val="16"/>
                <w:lang w:eastAsia="pt-BR"/>
              </w:rPr>
              <w:br/>
            </w:r>
            <w:r w:rsidRPr="00AA23D8">
              <w:rPr>
                <w:rFonts w:ascii="Book Antiqua" w:eastAsia="Times New Roman" w:hAnsi="Book Antiqua" w:cs="Calibri"/>
                <w:bCs/>
                <w:color w:val="000000"/>
                <w:sz w:val="16"/>
                <w:szCs w:val="16"/>
                <w:lang w:eastAsia="pt-BR"/>
              </w:rPr>
              <w:lastRenderedPageBreak/>
              <w:t>&gt; Fiação, acessórios e treliças de alumínio: toda a quantidade necessária para</w:t>
            </w:r>
            <w:r w:rsidRPr="00AA23D8">
              <w:rPr>
                <w:rFonts w:ascii="Book Antiqua" w:eastAsia="Times New Roman" w:hAnsi="Book Antiqua" w:cs="Calibri"/>
                <w:bCs/>
                <w:color w:val="000000"/>
                <w:sz w:val="16"/>
                <w:szCs w:val="16"/>
                <w:lang w:eastAsia="pt-BR"/>
              </w:rPr>
              <w:br/>
              <w:t xml:space="preserve">montagem do evento. </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Unidade para 03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3</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R$ 5.837,12</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R$ 17.511,36</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3792"/>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59</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SISTEMA (#5) DE ILUMINAÇÃO DE EVENTOS "LUZ CÊNICA</w:t>
            </w:r>
            <w:proofErr w:type="gramStart"/>
            <w:r w:rsidRPr="00AA23D8">
              <w:rPr>
                <w:rFonts w:ascii="Book Antiqua" w:eastAsia="Times New Roman" w:hAnsi="Book Antiqua" w:cs="Calibri"/>
                <w:b/>
                <w:bCs/>
                <w:color w:val="000000"/>
                <w:sz w:val="16"/>
                <w:szCs w:val="16"/>
                <w:lang w:eastAsia="pt-BR"/>
              </w:rPr>
              <w:t>"</w:t>
            </w:r>
            <w:proofErr w:type="gramEnd"/>
            <w:r w:rsidRPr="00AA23D8">
              <w:rPr>
                <w:rFonts w:ascii="Book Antiqua" w:eastAsia="Times New Roman" w:hAnsi="Book Antiqua" w:cs="Calibri"/>
                <w:bCs/>
                <w:color w:val="000000"/>
                <w:sz w:val="16"/>
                <w:szCs w:val="16"/>
                <w:lang w:eastAsia="pt-BR"/>
              </w:rPr>
              <w:br/>
              <w:t>Disponibilização de pessoal técnico para a montagem e a desmontagem dos equipamentos e para testes e ensaios que se fizerem necessários antes das apresentações oficiais, nos horários definidos pelo CONTRATANTE. Apresentar ART e todas as liberações dos Bombeiros e da Polícia.</w:t>
            </w:r>
            <w:r w:rsidRPr="00AA23D8">
              <w:rPr>
                <w:rFonts w:ascii="Book Antiqua" w:eastAsia="Times New Roman" w:hAnsi="Book Antiqua" w:cs="Calibri"/>
                <w:bCs/>
                <w:color w:val="000000"/>
                <w:sz w:val="16"/>
                <w:szCs w:val="16"/>
                <w:lang w:eastAsia="pt-BR"/>
              </w:rPr>
              <w:br/>
              <w:t>&gt; 24 Lâmpadas Par 64 Foco 5</w:t>
            </w:r>
            <w:r w:rsidRPr="00AA23D8">
              <w:rPr>
                <w:rFonts w:ascii="Book Antiqua" w:eastAsia="Times New Roman" w:hAnsi="Book Antiqua" w:cs="Calibri"/>
                <w:bCs/>
                <w:color w:val="000000"/>
                <w:sz w:val="16"/>
                <w:szCs w:val="16"/>
                <w:lang w:eastAsia="pt-BR"/>
              </w:rPr>
              <w:br/>
              <w:t>&gt; 10 Canhões Refletores TX Par 36</w:t>
            </w:r>
            <w:r w:rsidRPr="00AA23D8">
              <w:rPr>
                <w:rFonts w:ascii="Book Antiqua" w:eastAsia="Times New Roman" w:hAnsi="Book Antiqua" w:cs="Calibri"/>
                <w:bCs/>
                <w:color w:val="000000"/>
                <w:sz w:val="16"/>
                <w:szCs w:val="16"/>
                <w:lang w:eastAsia="pt-BR"/>
              </w:rPr>
              <w:br/>
              <w:t xml:space="preserve">&gt; 2 Refletores Mini </w:t>
            </w:r>
            <w:proofErr w:type="spellStart"/>
            <w:r w:rsidRPr="00AA23D8">
              <w:rPr>
                <w:rFonts w:ascii="Book Antiqua" w:eastAsia="Times New Roman" w:hAnsi="Book Antiqua" w:cs="Calibri"/>
                <w:bCs/>
                <w:color w:val="000000"/>
                <w:sz w:val="16"/>
                <w:szCs w:val="16"/>
                <w:lang w:eastAsia="pt-BR"/>
              </w:rPr>
              <w:t>Brutt</w:t>
            </w:r>
            <w:proofErr w:type="spellEnd"/>
            <w:r w:rsidRPr="00AA23D8">
              <w:rPr>
                <w:rFonts w:ascii="Book Antiqua" w:eastAsia="Times New Roman" w:hAnsi="Book Antiqua" w:cs="Calibri"/>
                <w:bCs/>
                <w:color w:val="000000"/>
                <w:sz w:val="16"/>
                <w:szCs w:val="16"/>
                <w:lang w:eastAsia="pt-BR"/>
              </w:rPr>
              <w:t xml:space="preserve"> c/ 4 Lâmpadas</w:t>
            </w:r>
            <w:r w:rsidRPr="00AA23D8">
              <w:rPr>
                <w:rFonts w:ascii="Book Antiqua" w:eastAsia="Times New Roman" w:hAnsi="Book Antiqua" w:cs="Calibri"/>
                <w:bCs/>
                <w:color w:val="000000"/>
                <w:sz w:val="16"/>
                <w:szCs w:val="16"/>
                <w:lang w:eastAsia="pt-BR"/>
              </w:rPr>
              <w:br/>
              <w:t xml:space="preserve">&gt; 1 sistema de </w:t>
            </w:r>
            <w:proofErr w:type="spellStart"/>
            <w:r w:rsidRPr="00AA23D8">
              <w:rPr>
                <w:rFonts w:ascii="Book Antiqua" w:eastAsia="Times New Roman" w:hAnsi="Book Antiqua" w:cs="Calibri"/>
                <w:bCs/>
                <w:color w:val="000000"/>
                <w:sz w:val="16"/>
                <w:szCs w:val="16"/>
                <w:lang w:eastAsia="pt-BR"/>
              </w:rPr>
              <w:t>Dimmer</w:t>
            </w:r>
            <w:proofErr w:type="spellEnd"/>
            <w:r w:rsidRPr="00AA23D8">
              <w:rPr>
                <w:rFonts w:ascii="Book Antiqua" w:eastAsia="Times New Roman" w:hAnsi="Book Antiqua" w:cs="Calibri"/>
                <w:bCs/>
                <w:color w:val="000000"/>
                <w:sz w:val="16"/>
                <w:szCs w:val="16"/>
                <w:lang w:eastAsia="pt-BR"/>
              </w:rPr>
              <w:br/>
              <w:t>&gt; 1 mesa DMX 512 canais;</w:t>
            </w:r>
            <w:r w:rsidRPr="00AA23D8">
              <w:rPr>
                <w:rFonts w:ascii="Book Antiqua" w:eastAsia="Times New Roman" w:hAnsi="Book Antiqua" w:cs="Calibri"/>
                <w:bCs/>
                <w:color w:val="000000"/>
                <w:sz w:val="16"/>
                <w:szCs w:val="16"/>
                <w:lang w:eastAsia="pt-BR"/>
              </w:rPr>
              <w:br/>
              <w:t xml:space="preserve">&gt; Fiação, acessórios e treliças de alumínio: toda a quantidade necessária para montagem do evento. </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6</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R$ 4.460,00</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R$ 26.760,00</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3027"/>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60</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PAINEL DE LED TIPO P4</w:t>
            </w:r>
            <w:r w:rsidRPr="00AA23D8">
              <w:rPr>
                <w:rFonts w:ascii="Book Antiqua" w:eastAsia="Times New Roman" w:hAnsi="Book Antiqua" w:cs="Calibri"/>
                <w:b/>
                <w:bCs/>
                <w:color w:val="000000"/>
                <w:sz w:val="16"/>
                <w:szCs w:val="16"/>
                <w:lang w:eastAsia="pt-BR"/>
              </w:rPr>
              <w:br/>
            </w:r>
            <w:r w:rsidRPr="00AA23D8">
              <w:rPr>
                <w:rFonts w:ascii="Book Antiqua" w:eastAsia="Times New Roman" w:hAnsi="Book Antiqua" w:cs="Calibri"/>
                <w:bCs/>
                <w:color w:val="000000"/>
                <w:sz w:val="16"/>
                <w:szCs w:val="16"/>
                <w:lang w:eastAsia="pt-BR"/>
              </w:rPr>
              <w:t>Disponibilização de pessoal técnico para a montagem e a desmontagem dos equipamentos e para testes e ensaios que se fizerem necessários antes das apresentações oficiais, nos horários definidos pelo CONTRATANTE.</w:t>
            </w:r>
            <w:r w:rsidRPr="00AA23D8">
              <w:rPr>
                <w:rFonts w:ascii="Book Antiqua" w:eastAsia="Times New Roman" w:hAnsi="Book Antiqua" w:cs="Calibri"/>
                <w:bCs/>
                <w:color w:val="000000"/>
                <w:sz w:val="16"/>
                <w:szCs w:val="16"/>
                <w:lang w:eastAsia="pt-BR"/>
              </w:rPr>
              <w:br/>
              <w:t>EQUIPAMENTOS:</w:t>
            </w:r>
            <w:r w:rsidRPr="00AA23D8">
              <w:rPr>
                <w:rFonts w:ascii="Book Antiqua" w:eastAsia="Times New Roman" w:hAnsi="Book Antiqua" w:cs="Calibri"/>
                <w:bCs/>
                <w:color w:val="000000"/>
                <w:sz w:val="16"/>
                <w:szCs w:val="16"/>
                <w:lang w:eastAsia="pt-BR"/>
              </w:rPr>
              <w:br/>
              <w:t>&gt; Tela de (3x5)m de alta resolução (HD);</w:t>
            </w:r>
            <w:r w:rsidRPr="00AA23D8">
              <w:rPr>
                <w:rFonts w:ascii="Book Antiqua" w:eastAsia="Times New Roman" w:hAnsi="Book Antiqua" w:cs="Calibri"/>
                <w:bCs/>
                <w:color w:val="000000"/>
                <w:sz w:val="16"/>
                <w:szCs w:val="16"/>
                <w:lang w:eastAsia="pt-BR"/>
              </w:rPr>
              <w:br/>
              <w:t>&gt; Processador de imagens;</w:t>
            </w:r>
            <w:r w:rsidRPr="00AA23D8">
              <w:rPr>
                <w:rFonts w:ascii="Book Antiqua" w:eastAsia="Times New Roman" w:hAnsi="Book Antiqua" w:cs="Calibri"/>
                <w:bCs/>
                <w:color w:val="000000"/>
                <w:sz w:val="16"/>
                <w:szCs w:val="16"/>
                <w:lang w:eastAsia="pt-BR"/>
              </w:rPr>
              <w:br/>
              <w:t>&gt; Microcomputador;</w:t>
            </w:r>
            <w:r w:rsidRPr="00AA23D8">
              <w:rPr>
                <w:rFonts w:ascii="Book Antiqua" w:eastAsia="Times New Roman" w:hAnsi="Book Antiqua" w:cs="Calibri"/>
                <w:bCs/>
                <w:color w:val="000000"/>
                <w:sz w:val="16"/>
                <w:szCs w:val="16"/>
                <w:lang w:eastAsia="pt-BR"/>
              </w:rPr>
              <w:br/>
              <w:t>&gt; Estrutura de treliça para sustentação;</w:t>
            </w:r>
            <w:r w:rsidRPr="00AA23D8">
              <w:rPr>
                <w:rFonts w:ascii="Book Antiqua" w:eastAsia="Times New Roman" w:hAnsi="Book Antiqua" w:cs="Calibri"/>
                <w:bCs/>
                <w:color w:val="000000"/>
                <w:sz w:val="16"/>
                <w:szCs w:val="16"/>
                <w:lang w:eastAsia="pt-BR"/>
              </w:rPr>
              <w:br/>
              <w:t>&gt; Toda a fiação necessária para o pleno funcionamento dos equipamentos.</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3</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R$ 7.548,35</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R$ 22.645,05</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E96403">
        <w:trPr>
          <w:trHeight w:val="1320"/>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61</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PAINEL DE LED TIPO P6 (4X2M</w:t>
            </w:r>
            <w:proofErr w:type="gramStart"/>
            <w:r w:rsidRPr="00AA23D8">
              <w:rPr>
                <w:rFonts w:ascii="Book Antiqua" w:eastAsia="Times New Roman" w:hAnsi="Book Antiqua" w:cs="Calibri"/>
                <w:b/>
                <w:bCs/>
                <w:color w:val="000000"/>
                <w:sz w:val="16"/>
                <w:szCs w:val="16"/>
                <w:lang w:eastAsia="pt-BR"/>
              </w:rPr>
              <w:t>)</w:t>
            </w:r>
            <w:proofErr w:type="gramEnd"/>
            <w:r w:rsidRPr="00AA23D8">
              <w:rPr>
                <w:rFonts w:ascii="Book Antiqua" w:eastAsia="Times New Roman" w:hAnsi="Book Antiqua" w:cs="Calibri"/>
                <w:bCs/>
                <w:color w:val="000000"/>
                <w:sz w:val="16"/>
                <w:szCs w:val="16"/>
                <w:lang w:eastAsia="pt-BR"/>
              </w:rPr>
              <w:br/>
              <w:t>Disponibilização de pessoal técnico para a montagem e a desmontagem dos equipamentos e para testes e ensaios que se fizerem necessários antes das apresentações oficiais, nos horários definidos pelo CONTRATANTE.</w:t>
            </w:r>
            <w:r w:rsidRPr="00AA23D8">
              <w:rPr>
                <w:rFonts w:ascii="Book Antiqua" w:eastAsia="Times New Roman" w:hAnsi="Book Antiqua" w:cs="Calibri"/>
                <w:bCs/>
                <w:color w:val="000000"/>
                <w:sz w:val="16"/>
                <w:szCs w:val="16"/>
                <w:lang w:eastAsia="pt-BR"/>
              </w:rPr>
              <w:br/>
              <w:t>EQUIPAMENTOS:</w:t>
            </w:r>
            <w:r w:rsidRPr="00AA23D8">
              <w:rPr>
                <w:rFonts w:ascii="Book Antiqua" w:eastAsia="Times New Roman" w:hAnsi="Book Antiqua" w:cs="Calibri"/>
                <w:bCs/>
                <w:color w:val="000000"/>
                <w:sz w:val="16"/>
                <w:szCs w:val="16"/>
                <w:lang w:eastAsia="pt-BR"/>
              </w:rPr>
              <w:br/>
              <w:t>&gt; Tela de 4x2m de alta resolução (HD);</w:t>
            </w:r>
            <w:r w:rsidRPr="00AA23D8">
              <w:rPr>
                <w:rFonts w:ascii="Book Antiqua" w:eastAsia="Times New Roman" w:hAnsi="Book Antiqua" w:cs="Calibri"/>
                <w:bCs/>
                <w:color w:val="000000"/>
                <w:sz w:val="16"/>
                <w:szCs w:val="16"/>
                <w:lang w:eastAsia="pt-BR"/>
              </w:rPr>
              <w:br/>
            </w:r>
            <w:r w:rsidRPr="00AA23D8">
              <w:rPr>
                <w:rFonts w:ascii="Book Antiqua" w:eastAsia="Times New Roman" w:hAnsi="Book Antiqua" w:cs="Calibri"/>
                <w:bCs/>
                <w:color w:val="000000"/>
                <w:sz w:val="16"/>
                <w:szCs w:val="16"/>
                <w:lang w:eastAsia="pt-BR"/>
              </w:rPr>
              <w:lastRenderedPageBreak/>
              <w:t>&gt; Processador de imagens;</w:t>
            </w:r>
            <w:r w:rsidRPr="00AA23D8">
              <w:rPr>
                <w:rFonts w:ascii="Book Antiqua" w:eastAsia="Times New Roman" w:hAnsi="Book Antiqua" w:cs="Calibri"/>
                <w:bCs/>
                <w:color w:val="000000"/>
                <w:sz w:val="16"/>
                <w:szCs w:val="16"/>
                <w:lang w:eastAsia="pt-BR"/>
              </w:rPr>
              <w:br/>
              <w:t>&gt; Microcomputador;</w:t>
            </w:r>
            <w:r w:rsidRPr="00AA23D8">
              <w:rPr>
                <w:rFonts w:ascii="Book Antiqua" w:eastAsia="Times New Roman" w:hAnsi="Book Antiqua" w:cs="Calibri"/>
                <w:bCs/>
                <w:color w:val="000000"/>
                <w:sz w:val="16"/>
                <w:szCs w:val="16"/>
                <w:lang w:eastAsia="pt-BR"/>
              </w:rPr>
              <w:br/>
              <w:t>&gt; Estrutura de treliça para sustentação;</w:t>
            </w:r>
            <w:r w:rsidRPr="00AA23D8">
              <w:rPr>
                <w:rFonts w:ascii="Book Antiqua" w:eastAsia="Times New Roman" w:hAnsi="Book Antiqua" w:cs="Calibri"/>
                <w:bCs/>
                <w:color w:val="000000"/>
                <w:sz w:val="16"/>
                <w:szCs w:val="16"/>
                <w:lang w:eastAsia="pt-BR"/>
              </w:rPr>
              <w:br/>
              <w:t xml:space="preserve">&gt; Toda a fiação necessária para o pleno funcionamento dos equipamentos. </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5</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R$ 4.328,90</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R$ 21.644,50</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3021"/>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62</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PAINEL DE LED TIPO P6 (4X2M</w:t>
            </w:r>
            <w:proofErr w:type="gramStart"/>
            <w:r w:rsidRPr="00AA23D8">
              <w:rPr>
                <w:rFonts w:ascii="Book Antiqua" w:eastAsia="Times New Roman" w:hAnsi="Book Antiqua" w:cs="Calibri"/>
                <w:b/>
                <w:bCs/>
                <w:color w:val="000000"/>
                <w:sz w:val="16"/>
                <w:szCs w:val="16"/>
                <w:lang w:eastAsia="pt-BR"/>
              </w:rPr>
              <w:t>)</w:t>
            </w:r>
            <w:proofErr w:type="gramEnd"/>
            <w:r w:rsidRPr="00AA23D8">
              <w:rPr>
                <w:rFonts w:ascii="Book Antiqua" w:eastAsia="Times New Roman" w:hAnsi="Book Antiqua" w:cs="Calibri"/>
                <w:bCs/>
                <w:color w:val="000000"/>
                <w:sz w:val="16"/>
                <w:szCs w:val="16"/>
                <w:lang w:eastAsia="pt-BR"/>
              </w:rPr>
              <w:br/>
              <w:t>Disponibilização de pessoal técnico para a montagem e a desmontagem dos equipamentos e para testes e ensaios que se fizerem necessários antes das apresentações oficiais, nos horários definidos pelo CONTRATANTE.</w:t>
            </w:r>
            <w:r w:rsidRPr="00AA23D8">
              <w:rPr>
                <w:rFonts w:ascii="Book Antiqua" w:eastAsia="Times New Roman" w:hAnsi="Book Antiqua" w:cs="Calibri"/>
                <w:bCs/>
                <w:color w:val="000000"/>
                <w:sz w:val="16"/>
                <w:szCs w:val="16"/>
                <w:lang w:eastAsia="pt-BR"/>
              </w:rPr>
              <w:br/>
              <w:t>EQUIPAMENTOS:</w:t>
            </w:r>
            <w:r w:rsidRPr="00AA23D8">
              <w:rPr>
                <w:rFonts w:ascii="Book Antiqua" w:eastAsia="Times New Roman" w:hAnsi="Book Antiqua" w:cs="Calibri"/>
                <w:bCs/>
                <w:color w:val="000000"/>
                <w:sz w:val="16"/>
                <w:szCs w:val="16"/>
                <w:lang w:eastAsia="pt-BR"/>
              </w:rPr>
              <w:br/>
              <w:t>&gt; Tela de 4x2m de alta resolução (HD);</w:t>
            </w:r>
            <w:r w:rsidRPr="00AA23D8">
              <w:rPr>
                <w:rFonts w:ascii="Book Antiqua" w:eastAsia="Times New Roman" w:hAnsi="Book Antiqua" w:cs="Calibri"/>
                <w:bCs/>
                <w:color w:val="000000"/>
                <w:sz w:val="16"/>
                <w:szCs w:val="16"/>
                <w:lang w:eastAsia="pt-BR"/>
              </w:rPr>
              <w:br/>
              <w:t>&gt; Processador de imagens;</w:t>
            </w:r>
            <w:r w:rsidRPr="00AA23D8">
              <w:rPr>
                <w:rFonts w:ascii="Book Antiqua" w:eastAsia="Times New Roman" w:hAnsi="Book Antiqua" w:cs="Calibri"/>
                <w:bCs/>
                <w:color w:val="000000"/>
                <w:sz w:val="16"/>
                <w:szCs w:val="16"/>
                <w:lang w:eastAsia="pt-BR"/>
              </w:rPr>
              <w:br/>
              <w:t>&gt; Microcomputador;</w:t>
            </w:r>
            <w:r w:rsidRPr="00AA23D8">
              <w:rPr>
                <w:rFonts w:ascii="Book Antiqua" w:eastAsia="Times New Roman" w:hAnsi="Book Antiqua" w:cs="Calibri"/>
                <w:bCs/>
                <w:color w:val="000000"/>
                <w:sz w:val="16"/>
                <w:szCs w:val="16"/>
                <w:lang w:eastAsia="pt-BR"/>
              </w:rPr>
              <w:br/>
              <w:t>&gt; Estrutura de treliça para sustentação;</w:t>
            </w:r>
            <w:r w:rsidRPr="00AA23D8">
              <w:rPr>
                <w:rFonts w:ascii="Book Antiqua" w:eastAsia="Times New Roman" w:hAnsi="Book Antiqua" w:cs="Calibri"/>
                <w:bCs/>
                <w:color w:val="000000"/>
                <w:sz w:val="16"/>
                <w:szCs w:val="16"/>
                <w:lang w:eastAsia="pt-BR"/>
              </w:rPr>
              <w:br/>
              <w:t>&gt; Toda a fiação necessária para o pleno funcionamento dos equipamentos.</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02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2</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R$ 8.719,39</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R$ 17.438,78</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3009"/>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63</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PAINEL DE LED TIPO P6 (5X3M</w:t>
            </w:r>
            <w:proofErr w:type="gramStart"/>
            <w:r w:rsidRPr="00AA23D8">
              <w:rPr>
                <w:rFonts w:ascii="Book Antiqua" w:eastAsia="Times New Roman" w:hAnsi="Book Antiqua" w:cs="Calibri"/>
                <w:b/>
                <w:bCs/>
                <w:color w:val="000000"/>
                <w:sz w:val="16"/>
                <w:szCs w:val="16"/>
                <w:lang w:eastAsia="pt-BR"/>
              </w:rPr>
              <w:t>)</w:t>
            </w:r>
            <w:proofErr w:type="gramEnd"/>
            <w:r w:rsidRPr="00AA23D8">
              <w:rPr>
                <w:rFonts w:ascii="Book Antiqua" w:eastAsia="Times New Roman" w:hAnsi="Book Antiqua" w:cs="Calibri"/>
                <w:bCs/>
                <w:color w:val="000000"/>
                <w:sz w:val="16"/>
                <w:szCs w:val="16"/>
                <w:lang w:eastAsia="pt-BR"/>
              </w:rPr>
              <w:br/>
              <w:t>Disponibilização de pessoal técnico para a montagem e a desmontagem dos equipamentos e para testes e ensaios que se fizerem necessários antes das apresentações oficiais, nos horários definidos pelo CONTRATANTE.</w:t>
            </w:r>
            <w:r w:rsidRPr="00AA23D8">
              <w:rPr>
                <w:rFonts w:ascii="Book Antiqua" w:eastAsia="Times New Roman" w:hAnsi="Book Antiqua" w:cs="Calibri"/>
                <w:bCs/>
                <w:color w:val="000000"/>
                <w:sz w:val="16"/>
                <w:szCs w:val="16"/>
                <w:lang w:eastAsia="pt-BR"/>
              </w:rPr>
              <w:br/>
              <w:t>EQUIPAMENTOS:</w:t>
            </w:r>
            <w:r w:rsidRPr="00AA23D8">
              <w:rPr>
                <w:rFonts w:ascii="Book Antiqua" w:eastAsia="Times New Roman" w:hAnsi="Book Antiqua" w:cs="Calibri"/>
                <w:bCs/>
                <w:color w:val="000000"/>
                <w:sz w:val="16"/>
                <w:szCs w:val="16"/>
                <w:lang w:eastAsia="pt-BR"/>
              </w:rPr>
              <w:br/>
              <w:t>&gt; Tela de 5x3m de alta resolução (HD);</w:t>
            </w:r>
            <w:r w:rsidRPr="00AA23D8">
              <w:rPr>
                <w:rFonts w:ascii="Book Antiqua" w:eastAsia="Times New Roman" w:hAnsi="Book Antiqua" w:cs="Calibri"/>
                <w:bCs/>
                <w:color w:val="000000"/>
                <w:sz w:val="16"/>
                <w:szCs w:val="16"/>
                <w:lang w:eastAsia="pt-BR"/>
              </w:rPr>
              <w:br/>
              <w:t>&gt; Processador de imagens;</w:t>
            </w:r>
            <w:r w:rsidRPr="00AA23D8">
              <w:rPr>
                <w:rFonts w:ascii="Book Antiqua" w:eastAsia="Times New Roman" w:hAnsi="Book Antiqua" w:cs="Calibri"/>
                <w:bCs/>
                <w:color w:val="000000"/>
                <w:sz w:val="16"/>
                <w:szCs w:val="16"/>
                <w:lang w:eastAsia="pt-BR"/>
              </w:rPr>
              <w:br/>
              <w:t>&gt; Microcomputador;</w:t>
            </w:r>
            <w:r w:rsidRPr="00AA23D8">
              <w:rPr>
                <w:rFonts w:ascii="Book Antiqua" w:eastAsia="Times New Roman" w:hAnsi="Book Antiqua" w:cs="Calibri"/>
                <w:bCs/>
                <w:color w:val="000000"/>
                <w:sz w:val="16"/>
                <w:szCs w:val="16"/>
                <w:lang w:eastAsia="pt-BR"/>
              </w:rPr>
              <w:br/>
              <w:t>&gt; Estrutura de treliça para sustentação;</w:t>
            </w:r>
            <w:r w:rsidRPr="00AA23D8">
              <w:rPr>
                <w:rFonts w:ascii="Book Antiqua" w:eastAsia="Times New Roman" w:hAnsi="Book Antiqua" w:cs="Calibri"/>
                <w:bCs/>
                <w:color w:val="000000"/>
                <w:sz w:val="16"/>
                <w:szCs w:val="16"/>
                <w:lang w:eastAsia="pt-BR"/>
              </w:rPr>
              <w:br/>
              <w:t xml:space="preserve">&gt; Toda a fiação necessária para o pleno funcionamento dos equipamentos. </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5</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R$ 7.635,79</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R$ 38.178,95</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E96403">
        <w:trPr>
          <w:trHeight w:val="1037"/>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64</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PAINEL DE LED TIPO P6 (5X3M</w:t>
            </w:r>
            <w:proofErr w:type="gramStart"/>
            <w:r w:rsidRPr="00AA23D8">
              <w:rPr>
                <w:rFonts w:ascii="Book Antiqua" w:eastAsia="Times New Roman" w:hAnsi="Book Antiqua" w:cs="Calibri"/>
                <w:b/>
                <w:bCs/>
                <w:color w:val="000000"/>
                <w:sz w:val="16"/>
                <w:szCs w:val="16"/>
                <w:lang w:eastAsia="pt-BR"/>
              </w:rPr>
              <w:t>)</w:t>
            </w:r>
            <w:proofErr w:type="gramEnd"/>
            <w:r w:rsidRPr="00AA23D8">
              <w:rPr>
                <w:rFonts w:ascii="Book Antiqua" w:eastAsia="Times New Roman" w:hAnsi="Book Antiqua" w:cs="Calibri"/>
                <w:bCs/>
                <w:color w:val="000000"/>
                <w:sz w:val="16"/>
                <w:szCs w:val="16"/>
                <w:lang w:eastAsia="pt-BR"/>
              </w:rPr>
              <w:br/>
              <w:t>Disponibilização de pessoal técnico para a montagem e a desmontagem dos equipamentos e para testes e ensaios que se fizerem necessários antes das apresentações oficiais, nos horários definidos pelo CONTRATANTE.</w:t>
            </w:r>
            <w:r w:rsidRPr="00AA23D8">
              <w:rPr>
                <w:rFonts w:ascii="Book Antiqua" w:eastAsia="Times New Roman" w:hAnsi="Book Antiqua" w:cs="Calibri"/>
                <w:bCs/>
                <w:color w:val="000000"/>
                <w:sz w:val="16"/>
                <w:szCs w:val="16"/>
                <w:lang w:eastAsia="pt-BR"/>
              </w:rPr>
              <w:br/>
              <w:t>EQUIPAMENTOS:</w:t>
            </w:r>
            <w:r w:rsidRPr="00AA23D8">
              <w:rPr>
                <w:rFonts w:ascii="Book Antiqua" w:eastAsia="Times New Roman" w:hAnsi="Book Antiqua" w:cs="Calibri"/>
                <w:bCs/>
                <w:color w:val="000000"/>
                <w:sz w:val="16"/>
                <w:szCs w:val="16"/>
                <w:lang w:eastAsia="pt-BR"/>
              </w:rPr>
              <w:br/>
              <w:t>&gt; Tela de 5x3m de alta resolução (HD);</w:t>
            </w:r>
            <w:r w:rsidRPr="00AA23D8">
              <w:rPr>
                <w:rFonts w:ascii="Book Antiqua" w:eastAsia="Times New Roman" w:hAnsi="Book Antiqua" w:cs="Calibri"/>
                <w:bCs/>
                <w:color w:val="000000"/>
                <w:sz w:val="16"/>
                <w:szCs w:val="16"/>
                <w:lang w:eastAsia="pt-BR"/>
              </w:rPr>
              <w:br/>
              <w:t>&gt; Processador de imagens;</w:t>
            </w:r>
            <w:r w:rsidRPr="00AA23D8">
              <w:rPr>
                <w:rFonts w:ascii="Book Antiqua" w:eastAsia="Times New Roman" w:hAnsi="Book Antiqua" w:cs="Calibri"/>
                <w:bCs/>
                <w:color w:val="000000"/>
                <w:sz w:val="16"/>
                <w:szCs w:val="16"/>
                <w:lang w:eastAsia="pt-BR"/>
              </w:rPr>
              <w:br/>
              <w:t>&gt; Microcomputador;</w:t>
            </w:r>
            <w:r w:rsidRPr="00AA23D8">
              <w:rPr>
                <w:rFonts w:ascii="Book Antiqua" w:eastAsia="Times New Roman" w:hAnsi="Book Antiqua" w:cs="Calibri"/>
                <w:bCs/>
                <w:color w:val="000000"/>
                <w:sz w:val="16"/>
                <w:szCs w:val="16"/>
                <w:lang w:eastAsia="pt-BR"/>
              </w:rPr>
              <w:br/>
            </w:r>
            <w:r w:rsidRPr="00AA23D8">
              <w:rPr>
                <w:rFonts w:ascii="Book Antiqua" w:eastAsia="Times New Roman" w:hAnsi="Book Antiqua" w:cs="Calibri"/>
                <w:bCs/>
                <w:color w:val="000000"/>
                <w:sz w:val="16"/>
                <w:szCs w:val="16"/>
                <w:lang w:eastAsia="pt-BR"/>
              </w:rPr>
              <w:lastRenderedPageBreak/>
              <w:t>&gt; Estrutura de treliça para sustentação;</w:t>
            </w:r>
            <w:r w:rsidRPr="00AA23D8">
              <w:rPr>
                <w:rFonts w:ascii="Book Antiqua" w:eastAsia="Times New Roman" w:hAnsi="Book Antiqua" w:cs="Calibri"/>
                <w:bCs/>
                <w:color w:val="000000"/>
                <w:sz w:val="16"/>
                <w:szCs w:val="16"/>
                <w:lang w:eastAsia="pt-BR"/>
              </w:rPr>
              <w:br/>
              <w:t>&gt; Toda a fiação necessária para o pleno funcionamento dos equipamentos.</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Unidade para 02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2</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R$ 14.904,92</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R$ 29.809,84</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7200"/>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65</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 xml:space="preserve">LOCAÇÃO DIÁRIA DE PAINEL DE LED COM </w:t>
            </w:r>
            <w:proofErr w:type="gramStart"/>
            <w:r w:rsidRPr="00AA23D8">
              <w:rPr>
                <w:rFonts w:ascii="Book Antiqua" w:eastAsia="Times New Roman" w:hAnsi="Book Antiqua" w:cs="Calibri"/>
                <w:b/>
                <w:bCs/>
                <w:color w:val="000000"/>
                <w:sz w:val="16"/>
                <w:szCs w:val="16"/>
                <w:lang w:eastAsia="pt-BR"/>
              </w:rPr>
              <w:t>3MM</w:t>
            </w:r>
            <w:proofErr w:type="gramEnd"/>
            <w:r w:rsidRPr="00AA23D8">
              <w:rPr>
                <w:rFonts w:ascii="Book Antiqua" w:eastAsia="Times New Roman" w:hAnsi="Book Antiqua" w:cs="Calibri"/>
                <w:b/>
                <w:bCs/>
                <w:color w:val="000000"/>
                <w:sz w:val="16"/>
                <w:szCs w:val="16"/>
                <w:lang w:eastAsia="pt-BR"/>
              </w:rPr>
              <w:t>, CURVO, ALTA RESOLUÇÃO “SMD”</w:t>
            </w:r>
            <w:r w:rsidRPr="00AA23D8">
              <w:rPr>
                <w:rFonts w:ascii="Book Antiqua" w:eastAsia="Times New Roman" w:hAnsi="Book Antiqua" w:cs="Calibri"/>
                <w:b/>
                <w:bCs/>
                <w:color w:val="000000"/>
                <w:sz w:val="16"/>
                <w:szCs w:val="16"/>
                <w:lang w:eastAsia="pt-BR"/>
              </w:rPr>
              <w:br/>
            </w:r>
            <w:r w:rsidRPr="00AA23D8">
              <w:rPr>
                <w:rFonts w:ascii="Book Antiqua" w:eastAsia="Times New Roman" w:hAnsi="Book Antiqua" w:cs="Calibri"/>
                <w:bCs/>
                <w:color w:val="000000"/>
                <w:sz w:val="16"/>
                <w:szCs w:val="16"/>
                <w:lang w:eastAsia="pt-BR"/>
              </w:rPr>
              <w:t>Disponibilização de pessoal técnico para a montagem e a desmontagem dos equipamentos e para testes e ensaios que se fizerem necessários antes e durante as apresentações oficiais, nos horários definidos pelo CONTRATANTE.</w:t>
            </w:r>
            <w:r w:rsidRPr="00AA23D8">
              <w:rPr>
                <w:rFonts w:ascii="Book Antiqua" w:eastAsia="Times New Roman" w:hAnsi="Book Antiqua" w:cs="Calibri"/>
                <w:bCs/>
                <w:color w:val="000000"/>
                <w:sz w:val="16"/>
                <w:szCs w:val="16"/>
                <w:lang w:eastAsia="pt-BR"/>
              </w:rPr>
              <w:br/>
              <w:t>EQUIPAMENTOS:</w:t>
            </w:r>
            <w:r w:rsidRPr="00AA23D8">
              <w:rPr>
                <w:rFonts w:ascii="Book Antiqua" w:eastAsia="Times New Roman" w:hAnsi="Book Antiqua" w:cs="Calibri"/>
                <w:bCs/>
                <w:color w:val="000000"/>
                <w:sz w:val="16"/>
                <w:szCs w:val="16"/>
                <w:lang w:eastAsia="pt-BR"/>
              </w:rPr>
              <w:br/>
              <w:t>&gt; Painel de Led de 8x2m, 3mm, curvo em alta resolução “SMD”.64 placas em</w:t>
            </w:r>
            <w:r w:rsidRPr="00AA23D8">
              <w:rPr>
                <w:rFonts w:ascii="Book Antiqua" w:eastAsia="Times New Roman" w:hAnsi="Book Antiqua" w:cs="Calibri"/>
                <w:bCs/>
                <w:color w:val="000000"/>
                <w:sz w:val="16"/>
                <w:szCs w:val="16"/>
                <w:lang w:eastAsia="pt-BR"/>
              </w:rPr>
              <w:br/>
              <w:t>0,50x0,50cm e com toda a fiação, cabeamentos e estrutura necessária para o pleno funcionamento dos equipamentos;</w:t>
            </w:r>
            <w:r w:rsidRPr="00AA23D8">
              <w:rPr>
                <w:rFonts w:ascii="Book Antiqua" w:eastAsia="Times New Roman" w:hAnsi="Book Antiqua" w:cs="Calibri"/>
                <w:bCs/>
                <w:color w:val="000000"/>
                <w:sz w:val="16"/>
                <w:szCs w:val="16"/>
                <w:lang w:eastAsia="pt-BR"/>
              </w:rPr>
              <w:br/>
              <w:t xml:space="preserve">&gt; TV retorno de </w:t>
            </w:r>
            <w:proofErr w:type="spellStart"/>
            <w:r w:rsidRPr="00AA23D8">
              <w:rPr>
                <w:rFonts w:ascii="Book Antiqua" w:eastAsia="Times New Roman" w:hAnsi="Book Antiqua" w:cs="Calibri"/>
                <w:bCs/>
                <w:color w:val="000000"/>
                <w:sz w:val="16"/>
                <w:szCs w:val="16"/>
                <w:lang w:eastAsia="pt-BR"/>
              </w:rPr>
              <w:t>power</w:t>
            </w:r>
            <w:proofErr w:type="spellEnd"/>
            <w:r w:rsidRPr="00AA23D8">
              <w:rPr>
                <w:rFonts w:ascii="Book Antiqua" w:eastAsia="Times New Roman" w:hAnsi="Book Antiqua" w:cs="Calibri"/>
                <w:bCs/>
                <w:color w:val="000000"/>
                <w:sz w:val="16"/>
                <w:szCs w:val="16"/>
                <w:lang w:eastAsia="pt-BR"/>
              </w:rPr>
              <w:t xml:space="preserve"> point, com no mínimo 43 polegadas, suporte no chão com toda a fiação necessária para o pleno funcionamento dos equipamentos;</w:t>
            </w:r>
            <w:r w:rsidRPr="00AA23D8">
              <w:rPr>
                <w:rFonts w:ascii="Book Antiqua" w:eastAsia="Times New Roman" w:hAnsi="Book Antiqua" w:cs="Calibri"/>
                <w:bCs/>
                <w:color w:val="000000"/>
                <w:sz w:val="16"/>
                <w:szCs w:val="16"/>
                <w:lang w:eastAsia="pt-BR"/>
              </w:rPr>
              <w:br/>
              <w:t>&gt; Monitor com no mínimo 23 polegadas, notebook ou similar com toda a fiação necessária para o pleno funcionamento dos equipamentos;</w:t>
            </w:r>
            <w:r w:rsidRPr="00AA23D8">
              <w:rPr>
                <w:rFonts w:ascii="Book Antiqua" w:eastAsia="Times New Roman" w:hAnsi="Book Antiqua" w:cs="Calibri"/>
                <w:bCs/>
                <w:color w:val="000000"/>
                <w:sz w:val="16"/>
                <w:szCs w:val="16"/>
                <w:lang w:eastAsia="pt-BR"/>
              </w:rPr>
              <w:br/>
              <w:t>&gt; Estrutura de treliça para sustentação;</w:t>
            </w:r>
            <w:r w:rsidRPr="00AA23D8">
              <w:rPr>
                <w:rFonts w:ascii="Book Antiqua" w:eastAsia="Times New Roman" w:hAnsi="Book Antiqua" w:cs="Calibri"/>
                <w:bCs/>
                <w:color w:val="000000"/>
                <w:sz w:val="16"/>
                <w:szCs w:val="16"/>
                <w:lang w:eastAsia="pt-BR"/>
              </w:rPr>
              <w:br/>
              <w:t xml:space="preserve">&gt; Gerenciamento de Imagem: </w:t>
            </w:r>
            <w:proofErr w:type="spellStart"/>
            <w:r w:rsidRPr="00AA23D8">
              <w:rPr>
                <w:rFonts w:ascii="Book Antiqua" w:eastAsia="Times New Roman" w:hAnsi="Book Antiqua" w:cs="Calibri"/>
                <w:bCs/>
                <w:color w:val="000000"/>
                <w:sz w:val="16"/>
                <w:szCs w:val="16"/>
                <w:lang w:eastAsia="pt-BR"/>
              </w:rPr>
              <w:t>Sendingcard</w:t>
            </w:r>
            <w:proofErr w:type="spellEnd"/>
            <w:r w:rsidRPr="00AA23D8">
              <w:rPr>
                <w:rFonts w:ascii="Book Antiqua" w:eastAsia="Times New Roman" w:hAnsi="Book Antiqua" w:cs="Calibri"/>
                <w:bCs/>
                <w:color w:val="000000"/>
                <w:sz w:val="16"/>
                <w:szCs w:val="16"/>
                <w:lang w:eastAsia="pt-BR"/>
              </w:rPr>
              <w:t>, Servidor com software, Switches de vídeo, Notebooks,Mouse remoto com laser pointer,</w:t>
            </w:r>
            <w:proofErr w:type="spellStart"/>
            <w:r w:rsidRPr="00AA23D8">
              <w:rPr>
                <w:rFonts w:ascii="Book Antiqua" w:eastAsia="Times New Roman" w:hAnsi="Book Antiqua" w:cs="Calibri"/>
                <w:bCs/>
                <w:color w:val="000000"/>
                <w:sz w:val="16"/>
                <w:szCs w:val="16"/>
                <w:lang w:eastAsia="pt-BR"/>
              </w:rPr>
              <w:t>DesanCue</w:t>
            </w:r>
            <w:proofErr w:type="spellEnd"/>
            <w:r w:rsidRPr="00AA23D8">
              <w:rPr>
                <w:rFonts w:ascii="Book Antiqua" w:eastAsia="Times New Roman" w:hAnsi="Book Antiqua" w:cs="Calibri"/>
                <w:bCs/>
                <w:color w:val="000000"/>
                <w:sz w:val="16"/>
                <w:szCs w:val="16"/>
                <w:lang w:eastAsia="pt-BR"/>
              </w:rPr>
              <w:t xml:space="preserve"> Light, Placas de áudio, Conversores HDMI/SDI, Conversores SDI/HDMI. As quantidades deverão ser adequadas para garantir o pleno funcionamento do equipamento. </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6</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R$ 16.610,03</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R$ 99.660,18</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1479"/>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66</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PROJETOR E TELÃO</w:t>
            </w:r>
            <w:r w:rsidRPr="00AA23D8">
              <w:rPr>
                <w:rFonts w:ascii="Book Antiqua" w:eastAsia="Times New Roman" w:hAnsi="Book Antiqua" w:cs="Calibri"/>
                <w:bCs/>
                <w:color w:val="000000"/>
                <w:sz w:val="16"/>
                <w:szCs w:val="16"/>
                <w:lang w:eastAsia="pt-BR"/>
              </w:rPr>
              <w:br/>
              <w:t>Projetor de imagens com no mínimo 3.500 lumens;</w:t>
            </w:r>
            <w:r w:rsidRPr="00AA23D8">
              <w:rPr>
                <w:rFonts w:ascii="Book Antiqua" w:eastAsia="Times New Roman" w:hAnsi="Book Antiqua" w:cs="Calibri"/>
                <w:bCs/>
                <w:color w:val="000000"/>
                <w:sz w:val="16"/>
                <w:szCs w:val="16"/>
                <w:lang w:eastAsia="pt-BR"/>
              </w:rPr>
              <w:br/>
              <w:t>Telão de (2x3)m com sustentação (que permita a projeção de ambos os lados);</w:t>
            </w:r>
            <w:r w:rsidRPr="00AA23D8">
              <w:rPr>
                <w:rFonts w:ascii="Book Antiqua" w:eastAsia="Times New Roman" w:hAnsi="Book Antiqua" w:cs="Calibri"/>
                <w:bCs/>
                <w:color w:val="000000"/>
                <w:sz w:val="16"/>
                <w:szCs w:val="16"/>
                <w:lang w:eastAsia="pt-BR"/>
              </w:rPr>
              <w:br/>
              <w:t>Toda a fiação necessária para o pleno funcionamento dos equipamentos.</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2</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R$ 1.866,90</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R$ 3.733,80</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E96403">
        <w:trPr>
          <w:trHeight w:val="4864"/>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67</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SISTEMA (#1) DE SONORIZAÇÃO DE EVENTOS</w:t>
            </w:r>
            <w:r w:rsidRPr="00AA23D8">
              <w:rPr>
                <w:rFonts w:ascii="Book Antiqua" w:eastAsia="Times New Roman" w:hAnsi="Book Antiqua" w:cs="Calibri"/>
                <w:bCs/>
                <w:color w:val="000000"/>
                <w:sz w:val="16"/>
                <w:szCs w:val="16"/>
                <w:lang w:eastAsia="pt-BR"/>
              </w:rPr>
              <w:br/>
              <w:t>Disponibilização de pessoal técnico para a montagem e a desmontagem dos equipamentos e para testes e ensaios que se fizerem necessários antes das apresentações oficiais, nos horários definidos pelo CONTRATANTE.</w:t>
            </w:r>
            <w:r w:rsidRPr="00AA23D8">
              <w:rPr>
                <w:rFonts w:ascii="Book Antiqua" w:eastAsia="Times New Roman" w:hAnsi="Book Antiqua" w:cs="Calibri"/>
                <w:bCs/>
                <w:color w:val="000000"/>
                <w:sz w:val="16"/>
                <w:szCs w:val="16"/>
                <w:lang w:eastAsia="pt-BR"/>
              </w:rPr>
              <w:br/>
              <w:t>EQUIPAMENTOS:</w:t>
            </w:r>
            <w:r w:rsidRPr="00AA23D8">
              <w:rPr>
                <w:rFonts w:ascii="Book Antiqua" w:eastAsia="Times New Roman" w:hAnsi="Book Antiqua" w:cs="Calibri"/>
                <w:bCs/>
                <w:color w:val="000000"/>
                <w:sz w:val="16"/>
                <w:szCs w:val="16"/>
                <w:lang w:eastAsia="pt-BR"/>
              </w:rPr>
              <w:br/>
              <w:t xml:space="preserve">&gt; 1 (uma) mesa de som digital de no mínimo 32 canais, contendo os seguintes parâmetros: compressor e </w:t>
            </w:r>
            <w:proofErr w:type="spellStart"/>
            <w:r w:rsidRPr="00AA23D8">
              <w:rPr>
                <w:rFonts w:ascii="Book Antiqua" w:eastAsia="Times New Roman" w:hAnsi="Book Antiqua" w:cs="Calibri"/>
                <w:bCs/>
                <w:color w:val="000000"/>
                <w:sz w:val="16"/>
                <w:szCs w:val="16"/>
                <w:lang w:eastAsia="pt-BR"/>
              </w:rPr>
              <w:t>gate</w:t>
            </w:r>
            <w:proofErr w:type="spellEnd"/>
            <w:r w:rsidRPr="00AA23D8">
              <w:rPr>
                <w:rFonts w:ascii="Book Antiqua" w:eastAsia="Times New Roman" w:hAnsi="Book Antiqua" w:cs="Calibri"/>
                <w:bCs/>
                <w:color w:val="000000"/>
                <w:sz w:val="16"/>
                <w:szCs w:val="16"/>
                <w:lang w:eastAsia="pt-BR"/>
              </w:rPr>
              <w:t xml:space="preserve"> por canal, </w:t>
            </w:r>
            <w:proofErr w:type="gramStart"/>
            <w:r w:rsidRPr="00AA23D8">
              <w:rPr>
                <w:rFonts w:ascii="Book Antiqua" w:eastAsia="Times New Roman" w:hAnsi="Book Antiqua" w:cs="Calibri"/>
                <w:bCs/>
                <w:color w:val="000000"/>
                <w:sz w:val="16"/>
                <w:szCs w:val="16"/>
                <w:lang w:eastAsia="pt-BR"/>
              </w:rPr>
              <w:t>4</w:t>
            </w:r>
            <w:proofErr w:type="gramEnd"/>
            <w:r w:rsidRPr="00AA23D8">
              <w:rPr>
                <w:rFonts w:ascii="Book Antiqua" w:eastAsia="Times New Roman" w:hAnsi="Book Antiqua" w:cs="Calibri"/>
                <w:bCs/>
                <w:color w:val="000000"/>
                <w:sz w:val="16"/>
                <w:szCs w:val="16"/>
                <w:lang w:eastAsia="pt-BR"/>
              </w:rPr>
              <w:t xml:space="preserve"> (quatro) máquinas de efeitos e 4 (quatro) equalizadores paramétricos;</w:t>
            </w:r>
            <w:r w:rsidRPr="00AA23D8">
              <w:rPr>
                <w:rFonts w:ascii="Book Antiqua" w:eastAsia="Times New Roman" w:hAnsi="Book Antiqua" w:cs="Calibri"/>
                <w:bCs/>
                <w:color w:val="000000"/>
                <w:sz w:val="16"/>
                <w:szCs w:val="16"/>
                <w:lang w:eastAsia="pt-BR"/>
              </w:rPr>
              <w:br/>
              <w:t>&gt; 1 (um) processador de caixa digital de 3 (três) vias estéreo;</w:t>
            </w:r>
            <w:r w:rsidRPr="00AA23D8">
              <w:rPr>
                <w:rFonts w:ascii="Book Antiqua" w:eastAsia="Times New Roman" w:hAnsi="Book Antiqua" w:cs="Calibri"/>
                <w:bCs/>
                <w:color w:val="000000"/>
                <w:sz w:val="16"/>
                <w:szCs w:val="16"/>
                <w:lang w:eastAsia="pt-BR"/>
              </w:rPr>
              <w:br/>
              <w:t xml:space="preserve">&gt; 1 (um) equalizador gráfico 2x31 bandas </w:t>
            </w:r>
            <w:proofErr w:type="spellStart"/>
            <w:r w:rsidRPr="00AA23D8">
              <w:rPr>
                <w:rFonts w:ascii="Book Antiqua" w:eastAsia="Times New Roman" w:hAnsi="Book Antiqua" w:cs="Calibri"/>
                <w:bCs/>
                <w:color w:val="000000"/>
                <w:sz w:val="16"/>
                <w:szCs w:val="16"/>
                <w:lang w:eastAsia="pt-BR"/>
              </w:rPr>
              <w:t>inter-polar</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1 (um) aparelho de CD;</w:t>
            </w:r>
            <w:r w:rsidRPr="00AA23D8">
              <w:rPr>
                <w:rFonts w:ascii="Book Antiqua" w:eastAsia="Times New Roman" w:hAnsi="Book Antiqua" w:cs="Calibri"/>
                <w:bCs/>
                <w:color w:val="000000"/>
                <w:sz w:val="16"/>
                <w:szCs w:val="16"/>
                <w:lang w:eastAsia="pt-BR"/>
              </w:rPr>
              <w:br/>
              <w:t xml:space="preserve">&gt; 8 (oito) caixas de grave cada uma com 2 (dois) alto-falantes de 15" e 800W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8 (oito) caixas mistas com sistema para suspender (</w:t>
            </w:r>
            <w:proofErr w:type="spellStart"/>
            <w:r w:rsidRPr="00AA23D8">
              <w:rPr>
                <w:rFonts w:ascii="Book Antiqua" w:eastAsia="Times New Roman" w:hAnsi="Book Antiqua" w:cs="Calibri"/>
                <w:bCs/>
                <w:color w:val="000000"/>
                <w:sz w:val="16"/>
                <w:szCs w:val="16"/>
                <w:lang w:eastAsia="pt-BR"/>
              </w:rPr>
              <w:t>Fly</w:t>
            </w:r>
            <w:proofErr w:type="spellEnd"/>
            <w:r w:rsidRPr="00AA23D8">
              <w:rPr>
                <w:rFonts w:ascii="Book Antiqua" w:eastAsia="Times New Roman" w:hAnsi="Book Antiqua" w:cs="Calibri"/>
                <w:bCs/>
                <w:color w:val="000000"/>
                <w:sz w:val="16"/>
                <w:szCs w:val="16"/>
                <w:lang w:eastAsia="pt-BR"/>
              </w:rPr>
              <w:t xml:space="preserve">) cada uma com: 2 (dois) alto-falantes de 12" 450W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1 (um) </w:t>
            </w:r>
            <w:proofErr w:type="spellStart"/>
            <w:r w:rsidRPr="00AA23D8">
              <w:rPr>
                <w:rFonts w:ascii="Book Antiqua" w:eastAsia="Times New Roman" w:hAnsi="Book Antiqua" w:cs="Calibri"/>
                <w:bCs/>
                <w:color w:val="000000"/>
                <w:sz w:val="16"/>
                <w:szCs w:val="16"/>
                <w:lang w:eastAsia="pt-BR"/>
              </w:rPr>
              <w:t>driver</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Titanium</w:t>
            </w:r>
            <w:proofErr w:type="spellEnd"/>
            <w:r w:rsidRPr="00AA23D8">
              <w:rPr>
                <w:rFonts w:ascii="Book Antiqua" w:eastAsia="Times New Roman" w:hAnsi="Book Antiqua" w:cs="Calibri"/>
                <w:bCs/>
                <w:color w:val="000000"/>
                <w:sz w:val="16"/>
                <w:szCs w:val="16"/>
                <w:lang w:eastAsia="pt-BR"/>
              </w:rPr>
              <w:t xml:space="preserve"> de 150W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 xml:space="preserve">&gt; 4 (quatro) amplificadores de no mínimo 2.000W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em 2 Ohms por canal;</w:t>
            </w:r>
            <w:r w:rsidRPr="00AA23D8">
              <w:rPr>
                <w:rFonts w:ascii="Book Antiqua" w:eastAsia="Times New Roman" w:hAnsi="Book Antiqua" w:cs="Calibri"/>
                <w:bCs/>
                <w:color w:val="000000"/>
                <w:sz w:val="16"/>
                <w:szCs w:val="16"/>
                <w:lang w:eastAsia="pt-BR"/>
              </w:rPr>
              <w:br/>
              <w:t xml:space="preserve">&gt; 2 (dois) amplificadores de no mínimo 1.100W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em 2 Ohms por canal;</w:t>
            </w:r>
            <w:r w:rsidRPr="00AA23D8">
              <w:rPr>
                <w:rFonts w:ascii="Book Antiqua" w:eastAsia="Times New Roman" w:hAnsi="Book Antiqua" w:cs="Calibri"/>
                <w:bCs/>
                <w:color w:val="000000"/>
                <w:sz w:val="16"/>
                <w:szCs w:val="16"/>
                <w:lang w:eastAsia="pt-BR"/>
              </w:rPr>
              <w:br/>
              <w:t>&gt; 1 (uma) mesa de som de 32 (trinta e dois) canais para monitor com 10 (dez) auxiliares;</w:t>
            </w:r>
            <w:r w:rsidRPr="00AA23D8">
              <w:rPr>
                <w:rFonts w:ascii="Book Antiqua" w:eastAsia="Times New Roman" w:hAnsi="Book Antiqua" w:cs="Calibri"/>
                <w:bCs/>
                <w:color w:val="000000"/>
                <w:sz w:val="16"/>
                <w:szCs w:val="16"/>
                <w:lang w:eastAsia="pt-BR"/>
              </w:rPr>
              <w:br/>
              <w:t xml:space="preserve">&gt; 4 (quatro) equalizadores gráficos 2x31 bandas </w:t>
            </w:r>
            <w:proofErr w:type="spellStart"/>
            <w:r w:rsidRPr="00AA23D8">
              <w:rPr>
                <w:rFonts w:ascii="Book Antiqua" w:eastAsia="Times New Roman" w:hAnsi="Book Antiqua" w:cs="Calibri"/>
                <w:bCs/>
                <w:color w:val="000000"/>
                <w:sz w:val="16"/>
                <w:szCs w:val="16"/>
                <w:lang w:eastAsia="pt-BR"/>
              </w:rPr>
              <w:t>inter-polar</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1 (um) compressor de 2 (dois) canais;</w:t>
            </w:r>
            <w:r w:rsidRPr="00AA23D8">
              <w:rPr>
                <w:rFonts w:ascii="Book Antiqua" w:eastAsia="Times New Roman" w:hAnsi="Book Antiqua" w:cs="Calibri"/>
                <w:bCs/>
                <w:color w:val="000000"/>
                <w:sz w:val="16"/>
                <w:szCs w:val="16"/>
                <w:lang w:eastAsia="pt-BR"/>
              </w:rPr>
              <w:br/>
              <w:t xml:space="preserve">&gt; 1 (uma) quadra </w:t>
            </w:r>
            <w:proofErr w:type="spellStart"/>
            <w:r w:rsidRPr="00AA23D8">
              <w:rPr>
                <w:rFonts w:ascii="Book Antiqua" w:eastAsia="Times New Roman" w:hAnsi="Book Antiqua" w:cs="Calibri"/>
                <w:bCs/>
                <w:color w:val="000000"/>
                <w:sz w:val="16"/>
                <w:szCs w:val="16"/>
                <w:lang w:eastAsia="pt-BR"/>
              </w:rPr>
              <w:t>gate</w:t>
            </w:r>
            <w:proofErr w:type="spellEnd"/>
            <w:r w:rsidRPr="00AA23D8">
              <w:rPr>
                <w:rFonts w:ascii="Book Antiqua" w:eastAsia="Times New Roman" w:hAnsi="Book Antiqua" w:cs="Calibri"/>
                <w:bCs/>
                <w:color w:val="000000"/>
                <w:sz w:val="16"/>
                <w:szCs w:val="16"/>
                <w:lang w:eastAsia="pt-BR"/>
              </w:rPr>
              <w:t xml:space="preserve"> de 4 (quatro) canais;</w:t>
            </w:r>
            <w:r w:rsidRPr="00AA23D8">
              <w:rPr>
                <w:rFonts w:ascii="Book Antiqua" w:eastAsia="Times New Roman" w:hAnsi="Book Antiqua" w:cs="Calibri"/>
                <w:bCs/>
                <w:color w:val="000000"/>
                <w:sz w:val="16"/>
                <w:szCs w:val="16"/>
                <w:lang w:eastAsia="pt-BR"/>
              </w:rPr>
              <w:br/>
              <w:t xml:space="preserve">&gt; 5 (cinco) caixas para monitor, cada uma com: 1 (um) alto-falante de 15" 450W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e 1 (um) </w:t>
            </w:r>
            <w:proofErr w:type="spellStart"/>
            <w:r w:rsidRPr="00AA23D8">
              <w:rPr>
                <w:rFonts w:ascii="Book Antiqua" w:eastAsia="Times New Roman" w:hAnsi="Book Antiqua" w:cs="Calibri"/>
                <w:bCs/>
                <w:color w:val="000000"/>
                <w:sz w:val="16"/>
                <w:szCs w:val="16"/>
                <w:lang w:eastAsia="pt-BR"/>
              </w:rPr>
              <w:t>driver</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Titanium</w:t>
            </w:r>
            <w:proofErr w:type="spellEnd"/>
            <w:r w:rsidRPr="00AA23D8">
              <w:rPr>
                <w:rFonts w:ascii="Book Antiqua" w:eastAsia="Times New Roman" w:hAnsi="Book Antiqua" w:cs="Calibri"/>
                <w:bCs/>
                <w:color w:val="000000"/>
                <w:sz w:val="16"/>
                <w:szCs w:val="16"/>
                <w:lang w:eastAsia="pt-BR"/>
              </w:rPr>
              <w:t xml:space="preserve"> de 75W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 xml:space="preserve">&gt; 2 (dois) amplificadores de no mínimo 2.000W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em 2 Ohms por canal;</w:t>
            </w:r>
            <w:r w:rsidRPr="00AA23D8">
              <w:rPr>
                <w:rFonts w:ascii="Book Antiqua" w:eastAsia="Times New Roman" w:hAnsi="Book Antiqua" w:cs="Calibri"/>
                <w:bCs/>
                <w:color w:val="000000"/>
                <w:sz w:val="16"/>
                <w:szCs w:val="16"/>
                <w:lang w:eastAsia="pt-BR"/>
              </w:rPr>
              <w:br/>
              <w:t>&gt; 1 (um) amplificador de fone de ouvido de no mínimo 4 (quatro) canais;</w:t>
            </w:r>
            <w:r w:rsidRPr="00AA23D8">
              <w:rPr>
                <w:rFonts w:ascii="Book Antiqua" w:eastAsia="Times New Roman" w:hAnsi="Book Antiqua" w:cs="Calibri"/>
                <w:bCs/>
                <w:color w:val="000000"/>
                <w:sz w:val="16"/>
                <w:szCs w:val="16"/>
                <w:lang w:eastAsia="pt-BR"/>
              </w:rPr>
              <w:br/>
              <w:t>&gt; 6 (seis) fones de ouvido para monitor;</w:t>
            </w:r>
            <w:r w:rsidRPr="00AA23D8">
              <w:rPr>
                <w:rFonts w:ascii="Book Antiqua" w:eastAsia="Times New Roman" w:hAnsi="Book Antiqua" w:cs="Calibri"/>
                <w:bCs/>
                <w:color w:val="000000"/>
                <w:sz w:val="16"/>
                <w:szCs w:val="16"/>
                <w:lang w:eastAsia="pt-BR"/>
              </w:rPr>
              <w:br/>
            </w:r>
            <w:r w:rsidRPr="00AA23D8">
              <w:rPr>
                <w:rFonts w:ascii="Book Antiqua" w:eastAsia="Times New Roman" w:hAnsi="Book Antiqua" w:cs="Calibri"/>
                <w:bCs/>
                <w:color w:val="000000"/>
                <w:sz w:val="16"/>
                <w:szCs w:val="16"/>
                <w:lang w:eastAsia="pt-BR"/>
              </w:rPr>
              <w:lastRenderedPageBreak/>
              <w:t>&gt; 2 (dois) microfones sem fios UHF;</w:t>
            </w:r>
            <w:r w:rsidRPr="00AA23D8">
              <w:rPr>
                <w:rFonts w:ascii="Book Antiqua" w:eastAsia="Times New Roman" w:hAnsi="Book Antiqua" w:cs="Calibri"/>
                <w:bCs/>
                <w:color w:val="000000"/>
                <w:sz w:val="16"/>
                <w:szCs w:val="16"/>
                <w:lang w:eastAsia="pt-BR"/>
              </w:rPr>
              <w:br/>
              <w:t>&gt; 10 (dez) microfones para voz;</w:t>
            </w:r>
            <w:r w:rsidRPr="00AA23D8">
              <w:rPr>
                <w:rFonts w:ascii="Book Antiqua" w:eastAsia="Times New Roman" w:hAnsi="Book Antiqua" w:cs="Calibri"/>
                <w:bCs/>
                <w:color w:val="000000"/>
                <w:sz w:val="16"/>
                <w:szCs w:val="16"/>
                <w:lang w:eastAsia="pt-BR"/>
              </w:rPr>
              <w:br/>
              <w:t>&gt; 6 (seis) microfones para instrumento;</w:t>
            </w:r>
            <w:r w:rsidRPr="00AA23D8">
              <w:rPr>
                <w:rFonts w:ascii="Book Antiqua" w:eastAsia="Times New Roman" w:hAnsi="Book Antiqua" w:cs="Calibri"/>
                <w:bCs/>
                <w:color w:val="000000"/>
                <w:sz w:val="16"/>
                <w:szCs w:val="16"/>
                <w:lang w:eastAsia="pt-BR"/>
              </w:rPr>
              <w:br/>
              <w:t>&gt; 1 (um) kit de microfones especiais para bateria;</w:t>
            </w:r>
            <w:r w:rsidRPr="00AA23D8">
              <w:rPr>
                <w:rFonts w:ascii="Book Antiqua" w:eastAsia="Times New Roman" w:hAnsi="Book Antiqua" w:cs="Calibri"/>
                <w:bCs/>
                <w:color w:val="000000"/>
                <w:sz w:val="16"/>
                <w:szCs w:val="16"/>
                <w:lang w:eastAsia="pt-BR"/>
              </w:rPr>
              <w:br/>
              <w:t>&gt; 16 (dezesseis) pedestais tipo girafa para microfones;</w:t>
            </w:r>
            <w:r w:rsidRPr="00AA23D8">
              <w:rPr>
                <w:rFonts w:ascii="Book Antiqua" w:eastAsia="Times New Roman" w:hAnsi="Book Antiqua" w:cs="Calibri"/>
                <w:bCs/>
                <w:color w:val="000000"/>
                <w:sz w:val="16"/>
                <w:szCs w:val="16"/>
                <w:lang w:eastAsia="pt-BR"/>
              </w:rPr>
              <w:br/>
              <w:t xml:space="preserve">&gt; 1 (uma) bateria contendo: 1 (um) bumbo de 22", 1 (um) tom de 13", 1 (um) tom de 14", 01 (um) surdo de 14", 1 (uma) caixa com estante, 1 (uma) máquina de </w:t>
            </w:r>
            <w:proofErr w:type="spellStart"/>
            <w:r w:rsidRPr="00AA23D8">
              <w:rPr>
                <w:rFonts w:ascii="Book Antiqua" w:eastAsia="Times New Roman" w:hAnsi="Book Antiqua" w:cs="Calibri"/>
                <w:bCs/>
                <w:color w:val="000000"/>
                <w:sz w:val="16"/>
                <w:szCs w:val="16"/>
                <w:lang w:eastAsia="pt-BR"/>
              </w:rPr>
              <w:t>chimbau</w:t>
            </w:r>
            <w:proofErr w:type="spellEnd"/>
            <w:r w:rsidRPr="00AA23D8">
              <w:rPr>
                <w:rFonts w:ascii="Book Antiqua" w:eastAsia="Times New Roman" w:hAnsi="Book Antiqua" w:cs="Calibri"/>
                <w:bCs/>
                <w:color w:val="000000"/>
                <w:sz w:val="16"/>
                <w:szCs w:val="16"/>
                <w:lang w:eastAsia="pt-BR"/>
              </w:rPr>
              <w:t>, 2 (duas) estantes de pratos, 1 (um) pedal;</w:t>
            </w:r>
            <w:r w:rsidRPr="00AA23D8">
              <w:rPr>
                <w:rFonts w:ascii="Book Antiqua" w:eastAsia="Times New Roman" w:hAnsi="Book Antiqua" w:cs="Calibri"/>
                <w:bCs/>
                <w:color w:val="000000"/>
                <w:sz w:val="16"/>
                <w:szCs w:val="16"/>
                <w:lang w:eastAsia="pt-BR"/>
              </w:rPr>
              <w:br/>
              <w:t>&gt; 2 (dois) amplificadores de guitarra;</w:t>
            </w:r>
            <w:r w:rsidRPr="00AA23D8">
              <w:rPr>
                <w:rFonts w:ascii="Book Antiqua" w:eastAsia="Times New Roman" w:hAnsi="Book Antiqua" w:cs="Calibri"/>
                <w:bCs/>
                <w:color w:val="000000"/>
                <w:sz w:val="16"/>
                <w:szCs w:val="16"/>
                <w:lang w:eastAsia="pt-BR"/>
              </w:rPr>
              <w:br/>
              <w:t xml:space="preserve">&gt; 1 (um) </w:t>
            </w:r>
            <w:proofErr w:type="gramStart"/>
            <w:r w:rsidRPr="00AA23D8">
              <w:rPr>
                <w:rFonts w:ascii="Book Antiqua" w:eastAsia="Times New Roman" w:hAnsi="Book Antiqua" w:cs="Calibri"/>
                <w:bCs/>
                <w:color w:val="000000"/>
                <w:sz w:val="16"/>
                <w:szCs w:val="16"/>
                <w:lang w:eastAsia="pt-BR"/>
              </w:rPr>
              <w:t>amplificador</w:t>
            </w:r>
            <w:proofErr w:type="gramEnd"/>
            <w:r w:rsidRPr="00AA23D8">
              <w:rPr>
                <w:rFonts w:ascii="Book Antiqua" w:eastAsia="Times New Roman" w:hAnsi="Book Antiqua" w:cs="Calibri"/>
                <w:bCs/>
                <w:color w:val="000000"/>
                <w:sz w:val="16"/>
                <w:szCs w:val="16"/>
                <w:lang w:eastAsia="pt-BR"/>
              </w:rPr>
              <w:t xml:space="preserve"> de </w:t>
            </w:r>
            <w:proofErr w:type="spellStart"/>
            <w:r w:rsidRPr="00AA23D8">
              <w:rPr>
                <w:rFonts w:ascii="Book Antiqua" w:eastAsia="Times New Roman" w:hAnsi="Book Antiqua" w:cs="Calibri"/>
                <w:bCs/>
                <w:color w:val="000000"/>
                <w:sz w:val="16"/>
                <w:szCs w:val="16"/>
                <w:lang w:eastAsia="pt-BR"/>
              </w:rPr>
              <w:t>contra-baixo</w:t>
            </w:r>
            <w:proofErr w:type="spellEnd"/>
            <w:r w:rsidRPr="00AA23D8">
              <w:rPr>
                <w:rFonts w:ascii="Book Antiqua" w:eastAsia="Times New Roman" w:hAnsi="Book Antiqua" w:cs="Calibri"/>
                <w:bCs/>
                <w:color w:val="000000"/>
                <w:sz w:val="16"/>
                <w:szCs w:val="16"/>
                <w:lang w:eastAsia="pt-BR"/>
              </w:rPr>
              <w:t>; e</w:t>
            </w:r>
            <w:r w:rsidRPr="00AA23D8">
              <w:rPr>
                <w:rFonts w:ascii="Book Antiqua" w:eastAsia="Times New Roman" w:hAnsi="Book Antiqua" w:cs="Calibri"/>
                <w:bCs/>
                <w:color w:val="000000"/>
                <w:sz w:val="16"/>
                <w:szCs w:val="16"/>
                <w:lang w:eastAsia="pt-BR"/>
              </w:rPr>
              <w:br/>
              <w:t>&gt; toda a fiação necessária para o pleno funcionamento dos equipamentos.</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14</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R$ 7.894,32</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R$ 110.520,48</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8190"/>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68</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SISTEMA (#1) DE SONORIZAÇÃO DE EVENTOS</w:t>
            </w:r>
            <w:r w:rsidRPr="00AA23D8">
              <w:rPr>
                <w:rFonts w:ascii="Book Antiqua" w:eastAsia="Times New Roman" w:hAnsi="Book Antiqua" w:cs="Calibri"/>
                <w:bCs/>
                <w:color w:val="000000"/>
                <w:sz w:val="16"/>
                <w:szCs w:val="16"/>
                <w:lang w:eastAsia="pt-BR"/>
              </w:rPr>
              <w:br/>
              <w:t>Disponibilização de pessoal técnico para a montagem e a desmontagem dos equipamentos e para testes e ensaios que se fizerem necessários antes das apresentações oficiais, nos horários definidos pelo CONTRATANTE.</w:t>
            </w:r>
            <w:r w:rsidRPr="00AA23D8">
              <w:rPr>
                <w:rFonts w:ascii="Book Antiqua" w:eastAsia="Times New Roman" w:hAnsi="Book Antiqua" w:cs="Calibri"/>
                <w:bCs/>
                <w:color w:val="000000"/>
                <w:sz w:val="16"/>
                <w:szCs w:val="16"/>
                <w:lang w:eastAsia="pt-BR"/>
              </w:rPr>
              <w:br/>
              <w:t>EQUIPAMENTOS:</w:t>
            </w:r>
            <w:r w:rsidRPr="00AA23D8">
              <w:rPr>
                <w:rFonts w:ascii="Book Antiqua" w:eastAsia="Times New Roman" w:hAnsi="Book Antiqua" w:cs="Calibri"/>
                <w:bCs/>
                <w:color w:val="000000"/>
                <w:sz w:val="16"/>
                <w:szCs w:val="16"/>
                <w:lang w:eastAsia="pt-BR"/>
              </w:rPr>
              <w:br/>
              <w:t>&gt; 1 (uma) mesa de som digital de no mínimo 32 canais, contendo os seguintes</w:t>
            </w:r>
            <w:r w:rsidRPr="00AA23D8">
              <w:rPr>
                <w:rFonts w:ascii="Book Antiqua" w:eastAsia="Times New Roman" w:hAnsi="Book Antiqua" w:cs="Calibri"/>
                <w:bCs/>
                <w:color w:val="000000"/>
                <w:sz w:val="16"/>
                <w:szCs w:val="16"/>
                <w:lang w:eastAsia="pt-BR"/>
              </w:rPr>
              <w:br/>
              <w:t xml:space="preserve">parâmetros: compressor e </w:t>
            </w:r>
            <w:proofErr w:type="spellStart"/>
            <w:r w:rsidRPr="00AA23D8">
              <w:rPr>
                <w:rFonts w:ascii="Book Antiqua" w:eastAsia="Times New Roman" w:hAnsi="Book Antiqua" w:cs="Calibri"/>
                <w:bCs/>
                <w:color w:val="000000"/>
                <w:sz w:val="16"/>
                <w:szCs w:val="16"/>
                <w:lang w:eastAsia="pt-BR"/>
              </w:rPr>
              <w:t>gate</w:t>
            </w:r>
            <w:proofErr w:type="spellEnd"/>
            <w:r w:rsidRPr="00AA23D8">
              <w:rPr>
                <w:rFonts w:ascii="Book Antiqua" w:eastAsia="Times New Roman" w:hAnsi="Book Antiqua" w:cs="Calibri"/>
                <w:bCs/>
                <w:color w:val="000000"/>
                <w:sz w:val="16"/>
                <w:szCs w:val="16"/>
                <w:lang w:eastAsia="pt-BR"/>
              </w:rPr>
              <w:t xml:space="preserve"> por canal, </w:t>
            </w:r>
            <w:proofErr w:type="gramStart"/>
            <w:r w:rsidRPr="00AA23D8">
              <w:rPr>
                <w:rFonts w:ascii="Book Antiqua" w:eastAsia="Times New Roman" w:hAnsi="Book Antiqua" w:cs="Calibri"/>
                <w:bCs/>
                <w:color w:val="000000"/>
                <w:sz w:val="16"/>
                <w:szCs w:val="16"/>
                <w:lang w:eastAsia="pt-BR"/>
              </w:rPr>
              <w:t>4</w:t>
            </w:r>
            <w:proofErr w:type="gramEnd"/>
            <w:r w:rsidRPr="00AA23D8">
              <w:rPr>
                <w:rFonts w:ascii="Book Antiqua" w:eastAsia="Times New Roman" w:hAnsi="Book Antiqua" w:cs="Calibri"/>
                <w:bCs/>
                <w:color w:val="000000"/>
                <w:sz w:val="16"/>
                <w:szCs w:val="16"/>
                <w:lang w:eastAsia="pt-BR"/>
              </w:rPr>
              <w:t xml:space="preserve"> (quatro) máquinas de efeitos e 4</w:t>
            </w:r>
            <w:r w:rsidRPr="00AA23D8">
              <w:rPr>
                <w:rFonts w:ascii="Book Antiqua" w:eastAsia="Times New Roman" w:hAnsi="Book Antiqua" w:cs="Calibri"/>
                <w:bCs/>
                <w:color w:val="000000"/>
                <w:sz w:val="16"/>
                <w:szCs w:val="16"/>
                <w:lang w:eastAsia="pt-BR"/>
              </w:rPr>
              <w:br/>
              <w:t>(quatro) equalizadores paramétricos;</w:t>
            </w:r>
            <w:r w:rsidRPr="00AA23D8">
              <w:rPr>
                <w:rFonts w:ascii="Book Antiqua" w:eastAsia="Times New Roman" w:hAnsi="Book Antiqua" w:cs="Calibri"/>
                <w:bCs/>
                <w:color w:val="000000"/>
                <w:sz w:val="16"/>
                <w:szCs w:val="16"/>
                <w:lang w:eastAsia="pt-BR"/>
              </w:rPr>
              <w:br/>
              <w:t>&gt; 1 (um) processador de caixa digital de 3 (três) vias estéreo;</w:t>
            </w:r>
            <w:r w:rsidRPr="00AA23D8">
              <w:rPr>
                <w:rFonts w:ascii="Book Antiqua" w:eastAsia="Times New Roman" w:hAnsi="Book Antiqua" w:cs="Calibri"/>
                <w:bCs/>
                <w:color w:val="000000"/>
                <w:sz w:val="16"/>
                <w:szCs w:val="16"/>
                <w:lang w:eastAsia="pt-BR"/>
              </w:rPr>
              <w:br/>
              <w:t xml:space="preserve">&gt; 1 (um) equalizador gráfico 2x31 bandas </w:t>
            </w:r>
            <w:proofErr w:type="spellStart"/>
            <w:r w:rsidRPr="00AA23D8">
              <w:rPr>
                <w:rFonts w:ascii="Book Antiqua" w:eastAsia="Times New Roman" w:hAnsi="Book Antiqua" w:cs="Calibri"/>
                <w:bCs/>
                <w:color w:val="000000"/>
                <w:sz w:val="16"/>
                <w:szCs w:val="16"/>
                <w:lang w:eastAsia="pt-BR"/>
              </w:rPr>
              <w:t>inter-polar</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1 (um) aparelho de CD;</w:t>
            </w:r>
            <w:r w:rsidRPr="00AA23D8">
              <w:rPr>
                <w:rFonts w:ascii="Book Antiqua" w:eastAsia="Times New Roman" w:hAnsi="Book Antiqua" w:cs="Calibri"/>
                <w:bCs/>
                <w:color w:val="000000"/>
                <w:sz w:val="16"/>
                <w:szCs w:val="16"/>
                <w:lang w:eastAsia="pt-BR"/>
              </w:rPr>
              <w:br/>
              <w:t xml:space="preserve">&gt; 8 (oito) caixas de grave cada uma com 2 (dois) alto-falantes de 15" e 800W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8 (oito) caixas mistas com sistema para suspender (</w:t>
            </w:r>
            <w:proofErr w:type="spellStart"/>
            <w:r w:rsidRPr="00AA23D8">
              <w:rPr>
                <w:rFonts w:ascii="Book Antiqua" w:eastAsia="Times New Roman" w:hAnsi="Book Antiqua" w:cs="Calibri"/>
                <w:bCs/>
                <w:color w:val="000000"/>
                <w:sz w:val="16"/>
                <w:szCs w:val="16"/>
                <w:lang w:eastAsia="pt-BR"/>
              </w:rPr>
              <w:t>Fly</w:t>
            </w:r>
            <w:proofErr w:type="spellEnd"/>
            <w:r w:rsidRPr="00AA23D8">
              <w:rPr>
                <w:rFonts w:ascii="Book Antiqua" w:eastAsia="Times New Roman" w:hAnsi="Book Antiqua" w:cs="Calibri"/>
                <w:bCs/>
                <w:color w:val="000000"/>
                <w:sz w:val="16"/>
                <w:szCs w:val="16"/>
                <w:lang w:eastAsia="pt-BR"/>
              </w:rPr>
              <w:t>) cada uma com: 2 (dois)</w:t>
            </w:r>
            <w:r w:rsidRPr="00AA23D8">
              <w:rPr>
                <w:rFonts w:ascii="Book Antiqua" w:eastAsia="Times New Roman" w:hAnsi="Book Antiqua" w:cs="Calibri"/>
                <w:bCs/>
                <w:color w:val="000000"/>
                <w:sz w:val="16"/>
                <w:szCs w:val="16"/>
                <w:lang w:eastAsia="pt-BR"/>
              </w:rPr>
              <w:br/>
              <w:t xml:space="preserve">alto-falantes de 12" 450W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1 (um) </w:t>
            </w:r>
            <w:proofErr w:type="spellStart"/>
            <w:r w:rsidRPr="00AA23D8">
              <w:rPr>
                <w:rFonts w:ascii="Book Antiqua" w:eastAsia="Times New Roman" w:hAnsi="Book Antiqua" w:cs="Calibri"/>
                <w:bCs/>
                <w:color w:val="000000"/>
                <w:sz w:val="16"/>
                <w:szCs w:val="16"/>
                <w:lang w:eastAsia="pt-BR"/>
              </w:rPr>
              <w:t>driver</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Titanium</w:t>
            </w:r>
            <w:proofErr w:type="spellEnd"/>
            <w:r w:rsidRPr="00AA23D8">
              <w:rPr>
                <w:rFonts w:ascii="Book Antiqua" w:eastAsia="Times New Roman" w:hAnsi="Book Antiqua" w:cs="Calibri"/>
                <w:bCs/>
                <w:color w:val="000000"/>
                <w:sz w:val="16"/>
                <w:szCs w:val="16"/>
                <w:lang w:eastAsia="pt-BR"/>
              </w:rPr>
              <w:t xml:space="preserve"> de 150W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 xml:space="preserve">&gt; 4 (quatro) amplificadores de no mínimo 2.000W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em 2 Ohms por canal;</w:t>
            </w:r>
            <w:r w:rsidRPr="00AA23D8">
              <w:rPr>
                <w:rFonts w:ascii="Book Antiqua" w:eastAsia="Times New Roman" w:hAnsi="Book Antiqua" w:cs="Calibri"/>
                <w:bCs/>
                <w:color w:val="000000"/>
                <w:sz w:val="16"/>
                <w:szCs w:val="16"/>
                <w:lang w:eastAsia="pt-BR"/>
              </w:rPr>
              <w:br/>
              <w:t xml:space="preserve">&gt; 2 (dois) amplificadores de </w:t>
            </w:r>
            <w:r w:rsidRPr="00AA23D8">
              <w:rPr>
                <w:rFonts w:ascii="Book Antiqua" w:eastAsia="Times New Roman" w:hAnsi="Book Antiqua" w:cs="Calibri"/>
                <w:bCs/>
                <w:color w:val="000000"/>
                <w:sz w:val="16"/>
                <w:szCs w:val="16"/>
                <w:lang w:eastAsia="pt-BR"/>
              </w:rPr>
              <w:lastRenderedPageBreak/>
              <w:t xml:space="preserve">no mínimo 1.100W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em 2 Ohms por canal;</w:t>
            </w:r>
            <w:r w:rsidRPr="00AA23D8">
              <w:rPr>
                <w:rFonts w:ascii="Book Antiqua" w:eastAsia="Times New Roman" w:hAnsi="Book Antiqua" w:cs="Calibri"/>
                <w:bCs/>
                <w:color w:val="000000"/>
                <w:sz w:val="16"/>
                <w:szCs w:val="16"/>
                <w:lang w:eastAsia="pt-BR"/>
              </w:rPr>
              <w:br/>
              <w:t>&gt; 1 (uma) mesa de som de 32 (trinta e dois) canais para monitor com 10 (dez)</w:t>
            </w:r>
            <w:r w:rsidRPr="00AA23D8">
              <w:rPr>
                <w:rFonts w:ascii="Book Antiqua" w:eastAsia="Times New Roman" w:hAnsi="Book Antiqua" w:cs="Calibri"/>
                <w:bCs/>
                <w:color w:val="000000"/>
                <w:sz w:val="16"/>
                <w:szCs w:val="16"/>
                <w:lang w:eastAsia="pt-BR"/>
              </w:rPr>
              <w:br/>
              <w:t>auxiliares;</w:t>
            </w:r>
            <w:r w:rsidRPr="00AA23D8">
              <w:rPr>
                <w:rFonts w:ascii="Book Antiqua" w:eastAsia="Times New Roman" w:hAnsi="Book Antiqua" w:cs="Calibri"/>
                <w:bCs/>
                <w:color w:val="000000"/>
                <w:sz w:val="16"/>
                <w:szCs w:val="16"/>
                <w:lang w:eastAsia="pt-BR"/>
              </w:rPr>
              <w:br/>
              <w:t xml:space="preserve">&gt; 4 (quatro) equalizadores gráficos 2x31 bandas </w:t>
            </w:r>
            <w:proofErr w:type="spellStart"/>
            <w:r w:rsidRPr="00AA23D8">
              <w:rPr>
                <w:rFonts w:ascii="Book Antiqua" w:eastAsia="Times New Roman" w:hAnsi="Book Antiqua" w:cs="Calibri"/>
                <w:bCs/>
                <w:color w:val="000000"/>
                <w:sz w:val="16"/>
                <w:szCs w:val="16"/>
                <w:lang w:eastAsia="pt-BR"/>
              </w:rPr>
              <w:t>inter-polar</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 xml:space="preserve">&gt; 1 (um) compressor de 2 (dois) canais; </w:t>
            </w:r>
            <w:r w:rsidRPr="00AA23D8">
              <w:rPr>
                <w:rFonts w:ascii="Book Antiqua" w:eastAsia="Times New Roman" w:hAnsi="Book Antiqua" w:cs="Calibri"/>
                <w:bCs/>
                <w:color w:val="000000"/>
                <w:sz w:val="16"/>
                <w:szCs w:val="16"/>
                <w:lang w:eastAsia="pt-BR"/>
              </w:rPr>
              <w:br/>
              <w:t xml:space="preserve">&gt; 1 (uma) quadra </w:t>
            </w:r>
            <w:proofErr w:type="spellStart"/>
            <w:r w:rsidRPr="00AA23D8">
              <w:rPr>
                <w:rFonts w:ascii="Book Antiqua" w:eastAsia="Times New Roman" w:hAnsi="Book Antiqua" w:cs="Calibri"/>
                <w:bCs/>
                <w:color w:val="000000"/>
                <w:sz w:val="16"/>
                <w:szCs w:val="16"/>
                <w:lang w:eastAsia="pt-BR"/>
              </w:rPr>
              <w:t>gate</w:t>
            </w:r>
            <w:proofErr w:type="spellEnd"/>
            <w:r w:rsidRPr="00AA23D8">
              <w:rPr>
                <w:rFonts w:ascii="Book Antiqua" w:eastAsia="Times New Roman" w:hAnsi="Book Antiqua" w:cs="Calibri"/>
                <w:bCs/>
                <w:color w:val="000000"/>
                <w:sz w:val="16"/>
                <w:szCs w:val="16"/>
                <w:lang w:eastAsia="pt-BR"/>
              </w:rPr>
              <w:t xml:space="preserve"> de 4 (quatro) canais;</w:t>
            </w:r>
            <w:r w:rsidRPr="00AA23D8">
              <w:rPr>
                <w:rFonts w:ascii="Book Antiqua" w:eastAsia="Times New Roman" w:hAnsi="Book Antiqua" w:cs="Calibri"/>
                <w:bCs/>
                <w:color w:val="000000"/>
                <w:sz w:val="16"/>
                <w:szCs w:val="16"/>
                <w:lang w:eastAsia="pt-BR"/>
              </w:rPr>
              <w:br/>
              <w:t>&gt; 5 (cinco) caixas para monitor, cada uma com: 1 (um) alto-falante de 15" 450W</w:t>
            </w:r>
            <w:r w:rsidRPr="00AA23D8">
              <w:rPr>
                <w:rFonts w:ascii="Book Antiqua" w:eastAsia="Times New Roman" w:hAnsi="Book Antiqua" w:cs="Calibri"/>
                <w:bCs/>
                <w:color w:val="000000"/>
                <w:sz w:val="16"/>
                <w:szCs w:val="16"/>
                <w:lang w:eastAsia="pt-BR"/>
              </w:rPr>
              <w:br/>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e 1 (um) </w:t>
            </w:r>
            <w:proofErr w:type="spellStart"/>
            <w:r w:rsidRPr="00AA23D8">
              <w:rPr>
                <w:rFonts w:ascii="Book Antiqua" w:eastAsia="Times New Roman" w:hAnsi="Book Antiqua" w:cs="Calibri"/>
                <w:bCs/>
                <w:color w:val="000000"/>
                <w:sz w:val="16"/>
                <w:szCs w:val="16"/>
                <w:lang w:eastAsia="pt-BR"/>
              </w:rPr>
              <w:t>driver</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Titanium</w:t>
            </w:r>
            <w:proofErr w:type="spellEnd"/>
            <w:r w:rsidRPr="00AA23D8">
              <w:rPr>
                <w:rFonts w:ascii="Book Antiqua" w:eastAsia="Times New Roman" w:hAnsi="Book Antiqua" w:cs="Calibri"/>
                <w:bCs/>
                <w:color w:val="000000"/>
                <w:sz w:val="16"/>
                <w:szCs w:val="16"/>
                <w:lang w:eastAsia="pt-BR"/>
              </w:rPr>
              <w:t xml:space="preserve"> de 75W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 xml:space="preserve">&gt; 2 (dois) amplificadores de no mínimo 2.000W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em 2 Ohms por canal;</w:t>
            </w:r>
            <w:r w:rsidRPr="00AA23D8">
              <w:rPr>
                <w:rFonts w:ascii="Book Antiqua" w:eastAsia="Times New Roman" w:hAnsi="Book Antiqua" w:cs="Calibri"/>
                <w:bCs/>
                <w:color w:val="000000"/>
                <w:sz w:val="16"/>
                <w:szCs w:val="16"/>
                <w:lang w:eastAsia="pt-BR"/>
              </w:rPr>
              <w:br/>
              <w:t>&gt; 1 (um) amplificador de fone de ouvido de no mínimo 4 (quatro) canais;</w:t>
            </w:r>
            <w:r w:rsidRPr="00AA23D8">
              <w:rPr>
                <w:rFonts w:ascii="Book Antiqua" w:eastAsia="Times New Roman" w:hAnsi="Book Antiqua" w:cs="Calibri"/>
                <w:bCs/>
                <w:color w:val="000000"/>
                <w:sz w:val="16"/>
                <w:szCs w:val="16"/>
                <w:lang w:eastAsia="pt-BR"/>
              </w:rPr>
              <w:br/>
              <w:t>&gt; 6 (seis) fones de ouvido para monitor;</w:t>
            </w:r>
            <w:r w:rsidRPr="00AA23D8">
              <w:rPr>
                <w:rFonts w:ascii="Book Antiqua" w:eastAsia="Times New Roman" w:hAnsi="Book Antiqua" w:cs="Calibri"/>
                <w:bCs/>
                <w:color w:val="000000"/>
                <w:sz w:val="16"/>
                <w:szCs w:val="16"/>
                <w:lang w:eastAsia="pt-BR"/>
              </w:rPr>
              <w:br/>
              <w:t>&gt; 2 (dois) microfones sem fios UHF;</w:t>
            </w:r>
            <w:r w:rsidRPr="00AA23D8">
              <w:rPr>
                <w:rFonts w:ascii="Book Antiqua" w:eastAsia="Times New Roman" w:hAnsi="Book Antiqua" w:cs="Calibri"/>
                <w:bCs/>
                <w:color w:val="000000"/>
                <w:sz w:val="16"/>
                <w:szCs w:val="16"/>
                <w:lang w:eastAsia="pt-BR"/>
              </w:rPr>
              <w:br/>
              <w:t>&gt; 10 (dez) microfones para voz;</w:t>
            </w:r>
            <w:r w:rsidRPr="00AA23D8">
              <w:rPr>
                <w:rFonts w:ascii="Book Antiqua" w:eastAsia="Times New Roman" w:hAnsi="Book Antiqua" w:cs="Calibri"/>
                <w:bCs/>
                <w:color w:val="000000"/>
                <w:sz w:val="16"/>
                <w:szCs w:val="16"/>
                <w:lang w:eastAsia="pt-BR"/>
              </w:rPr>
              <w:br/>
              <w:t>&gt; 6 (seis) microfones para instrumento;</w:t>
            </w:r>
            <w:r w:rsidRPr="00AA23D8">
              <w:rPr>
                <w:rFonts w:ascii="Book Antiqua" w:eastAsia="Times New Roman" w:hAnsi="Book Antiqua" w:cs="Calibri"/>
                <w:bCs/>
                <w:color w:val="000000"/>
                <w:sz w:val="16"/>
                <w:szCs w:val="16"/>
                <w:lang w:eastAsia="pt-BR"/>
              </w:rPr>
              <w:br/>
              <w:t>&gt; 1 (um) kit de microfones especiais para bateria;</w:t>
            </w:r>
            <w:r w:rsidRPr="00AA23D8">
              <w:rPr>
                <w:rFonts w:ascii="Book Antiqua" w:eastAsia="Times New Roman" w:hAnsi="Book Antiqua" w:cs="Calibri"/>
                <w:bCs/>
                <w:color w:val="000000"/>
                <w:sz w:val="16"/>
                <w:szCs w:val="16"/>
                <w:lang w:eastAsia="pt-BR"/>
              </w:rPr>
              <w:br/>
              <w:t>&gt; 16 (dezesseis) pedestais tipo girafa para microfones;</w:t>
            </w:r>
            <w:r w:rsidRPr="00AA23D8">
              <w:rPr>
                <w:rFonts w:ascii="Book Antiqua" w:eastAsia="Times New Roman" w:hAnsi="Book Antiqua" w:cs="Calibri"/>
                <w:bCs/>
                <w:color w:val="000000"/>
                <w:sz w:val="16"/>
                <w:szCs w:val="16"/>
                <w:lang w:eastAsia="pt-BR"/>
              </w:rPr>
              <w:br/>
              <w:t>&gt; 1 (uma) bateria contendo: 1 (um) bumbo de 22", 1 (um) tom de 13", 1 (um) tom</w:t>
            </w:r>
            <w:r w:rsidRPr="00AA23D8">
              <w:rPr>
                <w:rFonts w:ascii="Book Antiqua" w:eastAsia="Times New Roman" w:hAnsi="Book Antiqua" w:cs="Calibri"/>
                <w:bCs/>
                <w:color w:val="000000"/>
                <w:sz w:val="16"/>
                <w:szCs w:val="16"/>
                <w:lang w:eastAsia="pt-BR"/>
              </w:rPr>
              <w:br/>
              <w:t>de 14", 01 (um) surdo de 14", 1 (uma) caixa com estante, 1 (uma) máquina de</w:t>
            </w:r>
            <w:r w:rsidRPr="00AA23D8">
              <w:rPr>
                <w:rFonts w:ascii="Book Antiqua" w:eastAsia="Times New Roman" w:hAnsi="Book Antiqua" w:cs="Calibri"/>
                <w:bCs/>
                <w:color w:val="000000"/>
                <w:sz w:val="16"/>
                <w:szCs w:val="16"/>
                <w:lang w:eastAsia="pt-BR"/>
              </w:rPr>
              <w:br/>
            </w:r>
            <w:proofErr w:type="spellStart"/>
            <w:r w:rsidRPr="00AA23D8">
              <w:rPr>
                <w:rFonts w:ascii="Book Antiqua" w:eastAsia="Times New Roman" w:hAnsi="Book Antiqua" w:cs="Calibri"/>
                <w:bCs/>
                <w:color w:val="000000"/>
                <w:sz w:val="16"/>
                <w:szCs w:val="16"/>
                <w:lang w:eastAsia="pt-BR"/>
              </w:rPr>
              <w:t>chimbau</w:t>
            </w:r>
            <w:proofErr w:type="spellEnd"/>
            <w:r w:rsidRPr="00AA23D8">
              <w:rPr>
                <w:rFonts w:ascii="Book Antiqua" w:eastAsia="Times New Roman" w:hAnsi="Book Antiqua" w:cs="Calibri"/>
                <w:bCs/>
                <w:color w:val="000000"/>
                <w:sz w:val="16"/>
                <w:szCs w:val="16"/>
                <w:lang w:eastAsia="pt-BR"/>
              </w:rPr>
              <w:t>, 2 (duas) estantes de pratos, 1 (um) pedal;</w:t>
            </w:r>
            <w:r w:rsidRPr="00AA23D8">
              <w:rPr>
                <w:rFonts w:ascii="Book Antiqua" w:eastAsia="Times New Roman" w:hAnsi="Book Antiqua" w:cs="Calibri"/>
                <w:bCs/>
                <w:color w:val="000000"/>
                <w:sz w:val="16"/>
                <w:szCs w:val="16"/>
                <w:lang w:eastAsia="pt-BR"/>
              </w:rPr>
              <w:br/>
              <w:t>&gt; 2 (dois) amplificadores de guitarra;</w:t>
            </w:r>
            <w:r w:rsidRPr="00AA23D8">
              <w:rPr>
                <w:rFonts w:ascii="Book Antiqua" w:eastAsia="Times New Roman" w:hAnsi="Book Antiqua" w:cs="Calibri"/>
                <w:bCs/>
                <w:color w:val="000000"/>
                <w:sz w:val="16"/>
                <w:szCs w:val="16"/>
                <w:lang w:eastAsia="pt-BR"/>
              </w:rPr>
              <w:br/>
              <w:t xml:space="preserve">&gt; 1 (um) </w:t>
            </w:r>
            <w:proofErr w:type="gramStart"/>
            <w:r w:rsidRPr="00AA23D8">
              <w:rPr>
                <w:rFonts w:ascii="Book Antiqua" w:eastAsia="Times New Roman" w:hAnsi="Book Antiqua" w:cs="Calibri"/>
                <w:bCs/>
                <w:color w:val="000000"/>
                <w:sz w:val="16"/>
                <w:szCs w:val="16"/>
                <w:lang w:eastAsia="pt-BR"/>
              </w:rPr>
              <w:t>amplificador</w:t>
            </w:r>
            <w:proofErr w:type="gramEnd"/>
            <w:r w:rsidRPr="00AA23D8">
              <w:rPr>
                <w:rFonts w:ascii="Book Antiqua" w:eastAsia="Times New Roman" w:hAnsi="Book Antiqua" w:cs="Calibri"/>
                <w:bCs/>
                <w:color w:val="000000"/>
                <w:sz w:val="16"/>
                <w:szCs w:val="16"/>
                <w:lang w:eastAsia="pt-BR"/>
              </w:rPr>
              <w:t xml:space="preserve"> de </w:t>
            </w:r>
            <w:proofErr w:type="spellStart"/>
            <w:r w:rsidRPr="00AA23D8">
              <w:rPr>
                <w:rFonts w:ascii="Book Antiqua" w:eastAsia="Times New Roman" w:hAnsi="Book Antiqua" w:cs="Calibri"/>
                <w:bCs/>
                <w:color w:val="000000"/>
                <w:sz w:val="16"/>
                <w:szCs w:val="16"/>
                <w:lang w:eastAsia="pt-BR"/>
              </w:rPr>
              <w:t>contra-baixo</w:t>
            </w:r>
            <w:proofErr w:type="spellEnd"/>
            <w:r w:rsidRPr="00AA23D8">
              <w:rPr>
                <w:rFonts w:ascii="Book Antiqua" w:eastAsia="Times New Roman" w:hAnsi="Book Antiqua" w:cs="Calibri"/>
                <w:bCs/>
                <w:color w:val="000000"/>
                <w:sz w:val="16"/>
                <w:szCs w:val="16"/>
                <w:lang w:eastAsia="pt-BR"/>
              </w:rPr>
              <w:t>; e</w:t>
            </w:r>
            <w:r w:rsidRPr="00AA23D8">
              <w:rPr>
                <w:rFonts w:ascii="Book Antiqua" w:eastAsia="Times New Roman" w:hAnsi="Book Antiqua" w:cs="Calibri"/>
                <w:bCs/>
                <w:color w:val="000000"/>
                <w:sz w:val="16"/>
                <w:szCs w:val="16"/>
                <w:lang w:eastAsia="pt-BR"/>
              </w:rPr>
              <w:br/>
              <w:t xml:space="preserve">&gt; toda a fiação necessária para o pleno funcionamento dos equipamentos. </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Unidade para 02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7</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R$ 16.767,01</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R$ 117.369,07</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8190"/>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69</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SISTEMA (#1) DE SONORIZAÇÃO DE EVENTOS</w:t>
            </w:r>
            <w:r w:rsidRPr="00AA23D8">
              <w:rPr>
                <w:rFonts w:ascii="Book Antiqua" w:eastAsia="Times New Roman" w:hAnsi="Book Antiqua" w:cs="Calibri"/>
                <w:bCs/>
                <w:color w:val="000000"/>
                <w:sz w:val="16"/>
                <w:szCs w:val="16"/>
                <w:lang w:eastAsia="pt-BR"/>
              </w:rPr>
              <w:br/>
              <w:t>Disponibilização de pessoal técnico para a montagem e a desmontagem</w:t>
            </w:r>
            <w:r w:rsidRPr="00AA23D8">
              <w:rPr>
                <w:rFonts w:ascii="Book Antiqua" w:eastAsia="Times New Roman" w:hAnsi="Book Antiqua" w:cs="Calibri"/>
                <w:bCs/>
                <w:color w:val="000000"/>
                <w:sz w:val="16"/>
                <w:szCs w:val="16"/>
                <w:lang w:eastAsia="pt-BR"/>
              </w:rPr>
              <w:br/>
              <w:t>dos equipamentos e para testes e ensaios que se fizerem necessários antes das</w:t>
            </w:r>
            <w:r w:rsidRPr="00AA23D8">
              <w:rPr>
                <w:rFonts w:ascii="Book Antiqua" w:eastAsia="Times New Roman" w:hAnsi="Book Antiqua" w:cs="Calibri"/>
                <w:bCs/>
                <w:color w:val="000000"/>
                <w:sz w:val="16"/>
                <w:szCs w:val="16"/>
                <w:lang w:eastAsia="pt-BR"/>
              </w:rPr>
              <w:br/>
              <w:t>apresentações oficiais, nos horários definidos pelo CONTRATANTE.</w:t>
            </w:r>
            <w:r w:rsidRPr="00AA23D8">
              <w:rPr>
                <w:rFonts w:ascii="Book Antiqua" w:eastAsia="Times New Roman" w:hAnsi="Book Antiqua" w:cs="Calibri"/>
                <w:bCs/>
                <w:color w:val="000000"/>
                <w:sz w:val="16"/>
                <w:szCs w:val="16"/>
                <w:lang w:eastAsia="pt-BR"/>
              </w:rPr>
              <w:br/>
              <w:t>EQUIPAMENTOS:</w:t>
            </w:r>
            <w:r w:rsidRPr="00AA23D8">
              <w:rPr>
                <w:rFonts w:ascii="Book Antiqua" w:eastAsia="Times New Roman" w:hAnsi="Book Antiqua" w:cs="Calibri"/>
                <w:bCs/>
                <w:color w:val="000000"/>
                <w:sz w:val="16"/>
                <w:szCs w:val="16"/>
                <w:lang w:eastAsia="pt-BR"/>
              </w:rPr>
              <w:br/>
              <w:t>&gt; 1 (uma) mesa de som digital de no mínimo 32 canais, contendo os seguintes</w:t>
            </w:r>
            <w:r w:rsidRPr="00AA23D8">
              <w:rPr>
                <w:rFonts w:ascii="Book Antiqua" w:eastAsia="Times New Roman" w:hAnsi="Book Antiqua" w:cs="Calibri"/>
                <w:bCs/>
                <w:color w:val="000000"/>
                <w:sz w:val="16"/>
                <w:szCs w:val="16"/>
                <w:lang w:eastAsia="pt-BR"/>
              </w:rPr>
              <w:br/>
              <w:t xml:space="preserve">parâmetros: compressor e </w:t>
            </w:r>
            <w:proofErr w:type="spellStart"/>
            <w:r w:rsidRPr="00AA23D8">
              <w:rPr>
                <w:rFonts w:ascii="Book Antiqua" w:eastAsia="Times New Roman" w:hAnsi="Book Antiqua" w:cs="Calibri"/>
                <w:bCs/>
                <w:color w:val="000000"/>
                <w:sz w:val="16"/>
                <w:szCs w:val="16"/>
                <w:lang w:eastAsia="pt-BR"/>
              </w:rPr>
              <w:t>gate</w:t>
            </w:r>
            <w:proofErr w:type="spellEnd"/>
            <w:r w:rsidRPr="00AA23D8">
              <w:rPr>
                <w:rFonts w:ascii="Book Antiqua" w:eastAsia="Times New Roman" w:hAnsi="Book Antiqua" w:cs="Calibri"/>
                <w:bCs/>
                <w:color w:val="000000"/>
                <w:sz w:val="16"/>
                <w:szCs w:val="16"/>
                <w:lang w:eastAsia="pt-BR"/>
              </w:rPr>
              <w:t xml:space="preserve"> por canal, </w:t>
            </w:r>
            <w:proofErr w:type="gramStart"/>
            <w:r w:rsidRPr="00AA23D8">
              <w:rPr>
                <w:rFonts w:ascii="Book Antiqua" w:eastAsia="Times New Roman" w:hAnsi="Book Antiqua" w:cs="Calibri"/>
                <w:bCs/>
                <w:color w:val="000000"/>
                <w:sz w:val="16"/>
                <w:szCs w:val="16"/>
                <w:lang w:eastAsia="pt-BR"/>
              </w:rPr>
              <w:t>4</w:t>
            </w:r>
            <w:proofErr w:type="gramEnd"/>
            <w:r w:rsidRPr="00AA23D8">
              <w:rPr>
                <w:rFonts w:ascii="Book Antiqua" w:eastAsia="Times New Roman" w:hAnsi="Book Antiqua" w:cs="Calibri"/>
                <w:bCs/>
                <w:color w:val="000000"/>
                <w:sz w:val="16"/>
                <w:szCs w:val="16"/>
                <w:lang w:eastAsia="pt-BR"/>
              </w:rPr>
              <w:t xml:space="preserve"> (quatro) máquinas de efeitos e 4</w:t>
            </w:r>
            <w:r w:rsidRPr="00AA23D8">
              <w:rPr>
                <w:rFonts w:ascii="Book Antiqua" w:eastAsia="Times New Roman" w:hAnsi="Book Antiqua" w:cs="Calibri"/>
                <w:bCs/>
                <w:color w:val="000000"/>
                <w:sz w:val="16"/>
                <w:szCs w:val="16"/>
                <w:lang w:eastAsia="pt-BR"/>
              </w:rPr>
              <w:br/>
              <w:t>(quatro) equalizadores paramétricos;</w:t>
            </w:r>
            <w:r w:rsidRPr="00AA23D8">
              <w:rPr>
                <w:rFonts w:ascii="Book Antiqua" w:eastAsia="Times New Roman" w:hAnsi="Book Antiqua" w:cs="Calibri"/>
                <w:bCs/>
                <w:color w:val="000000"/>
                <w:sz w:val="16"/>
                <w:szCs w:val="16"/>
                <w:lang w:eastAsia="pt-BR"/>
              </w:rPr>
              <w:br/>
              <w:t>&gt; 1 (um) processador de caixa digital de 3 (três) vias estéreo;</w:t>
            </w:r>
            <w:r w:rsidRPr="00AA23D8">
              <w:rPr>
                <w:rFonts w:ascii="Book Antiqua" w:eastAsia="Times New Roman" w:hAnsi="Book Antiqua" w:cs="Calibri"/>
                <w:bCs/>
                <w:color w:val="000000"/>
                <w:sz w:val="16"/>
                <w:szCs w:val="16"/>
                <w:lang w:eastAsia="pt-BR"/>
              </w:rPr>
              <w:br/>
              <w:t xml:space="preserve">&gt; 1 (um) equalizador gráfico 2x31 bandas </w:t>
            </w:r>
            <w:proofErr w:type="spellStart"/>
            <w:r w:rsidRPr="00AA23D8">
              <w:rPr>
                <w:rFonts w:ascii="Book Antiqua" w:eastAsia="Times New Roman" w:hAnsi="Book Antiqua" w:cs="Calibri"/>
                <w:bCs/>
                <w:color w:val="000000"/>
                <w:sz w:val="16"/>
                <w:szCs w:val="16"/>
                <w:lang w:eastAsia="pt-BR"/>
              </w:rPr>
              <w:t>inter-polar</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1 (um) aparelho de CD;</w:t>
            </w:r>
            <w:r w:rsidRPr="00AA23D8">
              <w:rPr>
                <w:rFonts w:ascii="Book Antiqua" w:eastAsia="Times New Roman" w:hAnsi="Book Antiqua" w:cs="Calibri"/>
                <w:bCs/>
                <w:color w:val="000000"/>
                <w:sz w:val="16"/>
                <w:szCs w:val="16"/>
                <w:lang w:eastAsia="pt-BR"/>
              </w:rPr>
              <w:br/>
              <w:t xml:space="preserve">&gt; 8 (oito) caixas de grave cada uma com 2 (dois) alto-falantes de 15" e 800W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8 (oito) caixas mistas com sistema para suspender (</w:t>
            </w:r>
            <w:proofErr w:type="spellStart"/>
            <w:r w:rsidRPr="00AA23D8">
              <w:rPr>
                <w:rFonts w:ascii="Book Antiqua" w:eastAsia="Times New Roman" w:hAnsi="Book Antiqua" w:cs="Calibri"/>
                <w:bCs/>
                <w:color w:val="000000"/>
                <w:sz w:val="16"/>
                <w:szCs w:val="16"/>
                <w:lang w:eastAsia="pt-BR"/>
              </w:rPr>
              <w:t>Fly</w:t>
            </w:r>
            <w:proofErr w:type="spellEnd"/>
            <w:r w:rsidRPr="00AA23D8">
              <w:rPr>
                <w:rFonts w:ascii="Book Antiqua" w:eastAsia="Times New Roman" w:hAnsi="Book Antiqua" w:cs="Calibri"/>
                <w:bCs/>
                <w:color w:val="000000"/>
                <w:sz w:val="16"/>
                <w:szCs w:val="16"/>
                <w:lang w:eastAsia="pt-BR"/>
              </w:rPr>
              <w:t>) cada uma com: 2 (dois)</w:t>
            </w:r>
            <w:r w:rsidRPr="00AA23D8">
              <w:rPr>
                <w:rFonts w:ascii="Book Antiqua" w:eastAsia="Times New Roman" w:hAnsi="Book Antiqua" w:cs="Calibri"/>
                <w:bCs/>
                <w:color w:val="000000"/>
                <w:sz w:val="16"/>
                <w:szCs w:val="16"/>
                <w:lang w:eastAsia="pt-BR"/>
              </w:rPr>
              <w:br/>
              <w:t xml:space="preserve">alto-falantes de 12" 450W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1 (um) </w:t>
            </w:r>
            <w:proofErr w:type="spellStart"/>
            <w:r w:rsidRPr="00AA23D8">
              <w:rPr>
                <w:rFonts w:ascii="Book Antiqua" w:eastAsia="Times New Roman" w:hAnsi="Book Antiqua" w:cs="Calibri"/>
                <w:bCs/>
                <w:color w:val="000000"/>
                <w:sz w:val="16"/>
                <w:szCs w:val="16"/>
                <w:lang w:eastAsia="pt-BR"/>
              </w:rPr>
              <w:t>driver</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Titanium</w:t>
            </w:r>
            <w:proofErr w:type="spellEnd"/>
            <w:r w:rsidRPr="00AA23D8">
              <w:rPr>
                <w:rFonts w:ascii="Book Antiqua" w:eastAsia="Times New Roman" w:hAnsi="Book Antiqua" w:cs="Calibri"/>
                <w:bCs/>
                <w:color w:val="000000"/>
                <w:sz w:val="16"/>
                <w:szCs w:val="16"/>
                <w:lang w:eastAsia="pt-BR"/>
              </w:rPr>
              <w:t xml:space="preserve"> de 150W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 xml:space="preserve">&gt; 4 (quatro) amplificadores de no mínimo 2.000W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em 2 Ohms por canal;</w:t>
            </w:r>
            <w:r w:rsidRPr="00AA23D8">
              <w:rPr>
                <w:rFonts w:ascii="Book Antiqua" w:eastAsia="Times New Roman" w:hAnsi="Book Antiqua" w:cs="Calibri"/>
                <w:bCs/>
                <w:color w:val="000000"/>
                <w:sz w:val="16"/>
                <w:szCs w:val="16"/>
                <w:lang w:eastAsia="pt-BR"/>
              </w:rPr>
              <w:br/>
              <w:t xml:space="preserve">&gt; 2 (dois) amplificadores de no mínimo 1.100W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em 2 Ohms por canal;</w:t>
            </w:r>
            <w:r w:rsidRPr="00AA23D8">
              <w:rPr>
                <w:rFonts w:ascii="Book Antiqua" w:eastAsia="Times New Roman" w:hAnsi="Book Antiqua" w:cs="Calibri"/>
                <w:bCs/>
                <w:color w:val="000000"/>
                <w:sz w:val="16"/>
                <w:szCs w:val="16"/>
                <w:lang w:eastAsia="pt-BR"/>
              </w:rPr>
              <w:br/>
              <w:t>&gt; 1 (uma) mesa de som de 32 (trinta e dois) canais para monitor com 10 (dez)</w:t>
            </w:r>
            <w:r w:rsidRPr="00AA23D8">
              <w:rPr>
                <w:rFonts w:ascii="Book Antiqua" w:eastAsia="Times New Roman" w:hAnsi="Book Antiqua" w:cs="Calibri"/>
                <w:bCs/>
                <w:color w:val="000000"/>
                <w:sz w:val="16"/>
                <w:szCs w:val="16"/>
                <w:lang w:eastAsia="pt-BR"/>
              </w:rPr>
              <w:br/>
              <w:t>auxiliares;</w:t>
            </w:r>
            <w:r w:rsidRPr="00AA23D8">
              <w:rPr>
                <w:rFonts w:ascii="Book Antiqua" w:eastAsia="Times New Roman" w:hAnsi="Book Antiqua" w:cs="Calibri"/>
                <w:bCs/>
                <w:color w:val="000000"/>
                <w:sz w:val="16"/>
                <w:szCs w:val="16"/>
                <w:lang w:eastAsia="pt-BR"/>
              </w:rPr>
              <w:br/>
              <w:t xml:space="preserve">&gt; 4 (quatro) equalizadores gráficos 2x31 bandas </w:t>
            </w:r>
            <w:proofErr w:type="spellStart"/>
            <w:r w:rsidRPr="00AA23D8">
              <w:rPr>
                <w:rFonts w:ascii="Book Antiqua" w:eastAsia="Times New Roman" w:hAnsi="Book Antiqua" w:cs="Calibri"/>
                <w:bCs/>
                <w:color w:val="000000"/>
                <w:sz w:val="16"/>
                <w:szCs w:val="16"/>
                <w:lang w:eastAsia="pt-BR"/>
              </w:rPr>
              <w:t>inter-polar</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1 (um) compressor de 2 (dois) canais;</w:t>
            </w:r>
            <w:r w:rsidRPr="00AA23D8">
              <w:rPr>
                <w:rFonts w:ascii="Book Antiqua" w:eastAsia="Times New Roman" w:hAnsi="Book Antiqua" w:cs="Calibri"/>
                <w:bCs/>
                <w:color w:val="000000"/>
                <w:sz w:val="16"/>
                <w:szCs w:val="16"/>
                <w:lang w:eastAsia="pt-BR"/>
              </w:rPr>
              <w:br/>
              <w:t xml:space="preserve">&gt; 1 (uma) quadra </w:t>
            </w:r>
            <w:proofErr w:type="spellStart"/>
            <w:r w:rsidRPr="00AA23D8">
              <w:rPr>
                <w:rFonts w:ascii="Book Antiqua" w:eastAsia="Times New Roman" w:hAnsi="Book Antiqua" w:cs="Calibri"/>
                <w:bCs/>
                <w:color w:val="000000"/>
                <w:sz w:val="16"/>
                <w:szCs w:val="16"/>
                <w:lang w:eastAsia="pt-BR"/>
              </w:rPr>
              <w:t>gate</w:t>
            </w:r>
            <w:proofErr w:type="spellEnd"/>
            <w:r w:rsidRPr="00AA23D8">
              <w:rPr>
                <w:rFonts w:ascii="Book Antiqua" w:eastAsia="Times New Roman" w:hAnsi="Book Antiqua" w:cs="Calibri"/>
                <w:bCs/>
                <w:color w:val="000000"/>
                <w:sz w:val="16"/>
                <w:szCs w:val="16"/>
                <w:lang w:eastAsia="pt-BR"/>
              </w:rPr>
              <w:t xml:space="preserve"> de 4 (quatro) canais;</w:t>
            </w:r>
            <w:r w:rsidRPr="00AA23D8">
              <w:rPr>
                <w:rFonts w:ascii="Book Antiqua" w:eastAsia="Times New Roman" w:hAnsi="Book Antiqua" w:cs="Calibri"/>
                <w:bCs/>
                <w:color w:val="000000"/>
                <w:sz w:val="16"/>
                <w:szCs w:val="16"/>
                <w:lang w:eastAsia="pt-BR"/>
              </w:rPr>
              <w:br/>
              <w:t>&gt; 5 (cinco) caixas para monitor, cada uma com: 1 (um) alto-falante de 15" 450W</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03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6</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R$ 24.556,83</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R$ 147.340,98</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7557"/>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70</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SISTEMA (#2) DE SONORIZAÇÃO DE EVENTOS</w:t>
            </w:r>
            <w:r w:rsidRPr="00AA23D8">
              <w:rPr>
                <w:rFonts w:ascii="Book Antiqua" w:eastAsia="Times New Roman" w:hAnsi="Book Antiqua" w:cs="Calibri"/>
                <w:bCs/>
                <w:color w:val="000000"/>
                <w:sz w:val="16"/>
                <w:szCs w:val="16"/>
                <w:lang w:eastAsia="pt-BR"/>
              </w:rPr>
              <w:br/>
              <w:t>Disponibilização de pessoal técnico para a montagem e a desmontagem dos equipamentos e para testes e ensaios que se fizerem necessários antes das apresentações oficiais, nos horários definidos pelo CONTRATANTE.</w:t>
            </w:r>
            <w:r w:rsidRPr="00AA23D8">
              <w:rPr>
                <w:rFonts w:ascii="Book Antiqua" w:eastAsia="Times New Roman" w:hAnsi="Book Antiqua" w:cs="Calibri"/>
                <w:bCs/>
                <w:color w:val="000000"/>
                <w:sz w:val="16"/>
                <w:szCs w:val="16"/>
                <w:lang w:eastAsia="pt-BR"/>
              </w:rPr>
              <w:br/>
              <w:t>EQUIPAMENTOS:</w:t>
            </w:r>
            <w:r w:rsidRPr="00AA23D8">
              <w:rPr>
                <w:rFonts w:ascii="Book Antiqua" w:eastAsia="Times New Roman" w:hAnsi="Book Antiqua" w:cs="Calibri"/>
                <w:bCs/>
                <w:color w:val="000000"/>
                <w:sz w:val="16"/>
                <w:szCs w:val="16"/>
                <w:lang w:eastAsia="pt-BR"/>
              </w:rPr>
              <w:br/>
              <w:t xml:space="preserve">&gt; 1 (uma) mesa de som digital de no mínimo 32 canais, contendo os seguintes parâmetros: compressor e </w:t>
            </w:r>
            <w:proofErr w:type="spellStart"/>
            <w:r w:rsidRPr="00AA23D8">
              <w:rPr>
                <w:rFonts w:ascii="Book Antiqua" w:eastAsia="Times New Roman" w:hAnsi="Book Antiqua" w:cs="Calibri"/>
                <w:bCs/>
                <w:color w:val="000000"/>
                <w:sz w:val="16"/>
                <w:szCs w:val="16"/>
                <w:lang w:eastAsia="pt-BR"/>
              </w:rPr>
              <w:t>gate</w:t>
            </w:r>
            <w:proofErr w:type="spellEnd"/>
            <w:r w:rsidRPr="00AA23D8">
              <w:rPr>
                <w:rFonts w:ascii="Book Antiqua" w:eastAsia="Times New Roman" w:hAnsi="Book Antiqua" w:cs="Calibri"/>
                <w:bCs/>
                <w:color w:val="000000"/>
                <w:sz w:val="16"/>
                <w:szCs w:val="16"/>
                <w:lang w:eastAsia="pt-BR"/>
              </w:rPr>
              <w:t xml:space="preserve"> por canal, </w:t>
            </w:r>
            <w:proofErr w:type="gramStart"/>
            <w:r w:rsidRPr="00AA23D8">
              <w:rPr>
                <w:rFonts w:ascii="Book Antiqua" w:eastAsia="Times New Roman" w:hAnsi="Book Antiqua" w:cs="Calibri"/>
                <w:bCs/>
                <w:color w:val="000000"/>
                <w:sz w:val="16"/>
                <w:szCs w:val="16"/>
                <w:lang w:eastAsia="pt-BR"/>
              </w:rPr>
              <w:t>4</w:t>
            </w:r>
            <w:proofErr w:type="gramEnd"/>
            <w:r w:rsidRPr="00AA23D8">
              <w:rPr>
                <w:rFonts w:ascii="Book Antiqua" w:eastAsia="Times New Roman" w:hAnsi="Book Antiqua" w:cs="Calibri"/>
                <w:bCs/>
                <w:color w:val="000000"/>
                <w:sz w:val="16"/>
                <w:szCs w:val="16"/>
                <w:lang w:eastAsia="pt-BR"/>
              </w:rPr>
              <w:t xml:space="preserve"> (quatro) máquinas de efeitos e 4 (quatro) equalizadores paramétricos;</w:t>
            </w:r>
            <w:r w:rsidRPr="00AA23D8">
              <w:rPr>
                <w:rFonts w:ascii="Book Antiqua" w:eastAsia="Times New Roman" w:hAnsi="Book Antiqua" w:cs="Calibri"/>
                <w:bCs/>
                <w:color w:val="000000"/>
                <w:sz w:val="16"/>
                <w:szCs w:val="16"/>
                <w:lang w:eastAsia="pt-BR"/>
              </w:rPr>
              <w:br/>
              <w:t>&gt; 1 (um) processador de caixa digital de 3 (três) vias estéreo;</w:t>
            </w:r>
            <w:r w:rsidRPr="00AA23D8">
              <w:rPr>
                <w:rFonts w:ascii="Book Antiqua" w:eastAsia="Times New Roman" w:hAnsi="Book Antiqua" w:cs="Calibri"/>
                <w:bCs/>
                <w:color w:val="000000"/>
                <w:sz w:val="16"/>
                <w:szCs w:val="16"/>
                <w:lang w:eastAsia="pt-BR"/>
              </w:rPr>
              <w:br/>
              <w:t xml:space="preserve">&gt; 1 (um) equalizador gráfico 2x31 bandas </w:t>
            </w:r>
            <w:proofErr w:type="spellStart"/>
            <w:r w:rsidRPr="00AA23D8">
              <w:rPr>
                <w:rFonts w:ascii="Book Antiqua" w:eastAsia="Times New Roman" w:hAnsi="Book Antiqua" w:cs="Calibri"/>
                <w:bCs/>
                <w:color w:val="000000"/>
                <w:sz w:val="16"/>
                <w:szCs w:val="16"/>
                <w:lang w:eastAsia="pt-BR"/>
              </w:rPr>
              <w:t>inter-polar</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1 (um) aparelho de CD com entrada USB;</w:t>
            </w:r>
            <w:r w:rsidRPr="00AA23D8">
              <w:rPr>
                <w:rFonts w:ascii="Book Antiqua" w:eastAsia="Times New Roman" w:hAnsi="Book Antiqua" w:cs="Calibri"/>
                <w:bCs/>
                <w:color w:val="000000"/>
                <w:sz w:val="16"/>
                <w:szCs w:val="16"/>
                <w:lang w:eastAsia="pt-BR"/>
              </w:rPr>
              <w:br/>
              <w:t xml:space="preserve">&gt; 8 (oito) caixas de grave cada uma com 1 (um) alto-falante de 18" e 800W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8 (oito) caixas mistas com sistema para suspender (</w:t>
            </w:r>
            <w:proofErr w:type="spellStart"/>
            <w:r w:rsidRPr="00AA23D8">
              <w:rPr>
                <w:rFonts w:ascii="Book Antiqua" w:eastAsia="Times New Roman" w:hAnsi="Book Antiqua" w:cs="Calibri"/>
                <w:bCs/>
                <w:color w:val="000000"/>
                <w:sz w:val="16"/>
                <w:szCs w:val="16"/>
                <w:lang w:eastAsia="pt-BR"/>
              </w:rPr>
              <w:t>Fly</w:t>
            </w:r>
            <w:proofErr w:type="spellEnd"/>
            <w:r w:rsidRPr="00AA23D8">
              <w:rPr>
                <w:rFonts w:ascii="Book Antiqua" w:eastAsia="Times New Roman" w:hAnsi="Book Antiqua" w:cs="Calibri"/>
                <w:bCs/>
                <w:color w:val="000000"/>
                <w:sz w:val="16"/>
                <w:szCs w:val="16"/>
                <w:lang w:eastAsia="pt-BR"/>
              </w:rPr>
              <w:t xml:space="preserve">) cada uma com: 01 (um) alto-falantes de 12" 450W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1 (um) </w:t>
            </w:r>
            <w:proofErr w:type="spellStart"/>
            <w:r w:rsidRPr="00AA23D8">
              <w:rPr>
                <w:rFonts w:ascii="Book Antiqua" w:eastAsia="Times New Roman" w:hAnsi="Book Antiqua" w:cs="Calibri"/>
                <w:bCs/>
                <w:color w:val="000000"/>
                <w:sz w:val="16"/>
                <w:szCs w:val="16"/>
                <w:lang w:eastAsia="pt-BR"/>
              </w:rPr>
              <w:t>driver</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Titanium</w:t>
            </w:r>
            <w:proofErr w:type="spellEnd"/>
            <w:r w:rsidRPr="00AA23D8">
              <w:rPr>
                <w:rFonts w:ascii="Book Antiqua" w:eastAsia="Times New Roman" w:hAnsi="Book Antiqua" w:cs="Calibri"/>
                <w:bCs/>
                <w:color w:val="000000"/>
                <w:sz w:val="16"/>
                <w:szCs w:val="16"/>
                <w:lang w:eastAsia="pt-BR"/>
              </w:rPr>
              <w:t xml:space="preserve"> de 150W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 xml:space="preserve">&gt; 3 (três) amplificadores de no mínimo 2.000W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em 2 Ohms por canal;</w:t>
            </w:r>
            <w:r w:rsidRPr="00AA23D8">
              <w:rPr>
                <w:rFonts w:ascii="Book Antiqua" w:eastAsia="Times New Roman" w:hAnsi="Book Antiqua" w:cs="Calibri"/>
                <w:bCs/>
                <w:color w:val="000000"/>
                <w:sz w:val="16"/>
                <w:szCs w:val="16"/>
                <w:lang w:eastAsia="pt-BR"/>
              </w:rPr>
              <w:br/>
              <w:t xml:space="preserve">&gt; 4 (quatro) caixas ativas para monitor, cada uma com: 1 (um) alto-falante de 15" 450W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e 1 (um) </w:t>
            </w:r>
            <w:proofErr w:type="spellStart"/>
            <w:r w:rsidRPr="00AA23D8">
              <w:rPr>
                <w:rFonts w:ascii="Book Antiqua" w:eastAsia="Times New Roman" w:hAnsi="Book Antiqua" w:cs="Calibri"/>
                <w:bCs/>
                <w:color w:val="000000"/>
                <w:sz w:val="16"/>
                <w:szCs w:val="16"/>
                <w:lang w:eastAsia="pt-BR"/>
              </w:rPr>
              <w:t>driver</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Titanium</w:t>
            </w:r>
            <w:proofErr w:type="spellEnd"/>
            <w:r w:rsidRPr="00AA23D8">
              <w:rPr>
                <w:rFonts w:ascii="Book Antiqua" w:eastAsia="Times New Roman" w:hAnsi="Book Antiqua" w:cs="Calibri"/>
                <w:bCs/>
                <w:color w:val="000000"/>
                <w:sz w:val="16"/>
                <w:szCs w:val="16"/>
                <w:lang w:eastAsia="pt-BR"/>
              </w:rPr>
              <w:t xml:space="preserve"> de 75W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2 (dois) microfones sem fios UHF;</w:t>
            </w:r>
            <w:r w:rsidRPr="00AA23D8">
              <w:rPr>
                <w:rFonts w:ascii="Book Antiqua" w:eastAsia="Times New Roman" w:hAnsi="Book Antiqua" w:cs="Calibri"/>
                <w:bCs/>
                <w:color w:val="000000"/>
                <w:sz w:val="16"/>
                <w:szCs w:val="16"/>
                <w:lang w:eastAsia="pt-BR"/>
              </w:rPr>
              <w:br/>
              <w:t xml:space="preserve">&gt;2 (dois) microfones sem fio UHF modelo </w:t>
            </w:r>
            <w:proofErr w:type="spellStart"/>
            <w:r w:rsidRPr="00AA23D8">
              <w:rPr>
                <w:rFonts w:ascii="Book Antiqua" w:eastAsia="Times New Roman" w:hAnsi="Book Antiqua" w:cs="Calibri"/>
                <w:bCs/>
                <w:color w:val="000000"/>
                <w:sz w:val="16"/>
                <w:szCs w:val="16"/>
                <w:lang w:eastAsia="pt-BR"/>
              </w:rPr>
              <w:t>Head</w:t>
            </w:r>
            <w:proofErr w:type="spellEnd"/>
            <w:r w:rsidRPr="00AA23D8">
              <w:rPr>
                <w:rFonts w:ascii="Book Antiqua" w:eastAsia="Times New Roman" w:hAnsi="Book Antiqua" w:cs="Calibri"/>
                <w:bCs/>
                <w:color w:val="000000"/>
                <w:sz w:val="16"/>
                <w:szCs w:val="16"/>
                <w:lang w:eastAsia="pt-BR"/>
              </w:rPr>
              <w:t xml:space="preserve"> Set;</w:t>
            </w:r>
            <w:r w:rsidRPr="00AA23D8">
              <w:rPr>
                <w:rFonts w:ascii="Book Antiqua" w:eastAsia="Times New Roman" w:hAnsi="Book Antiqua" w:cs="Calibri"/>
                <w:bCs/>
                <w:color w:val="000000"/>
                <w:sz w:val="16"/>
                <w:szCs w:val="16"/>
                <w:lang w:eastAsia="pt-BR"/>
              </w:rPr>
              <w:br/>
              <w:t>&gt; toda a fiação necessária para o pleno funcionamento dos equipamentos.</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14</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R$ 6.352,60</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R$ 88.936,40</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7699"/>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71</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SISTEMA (#2) DE SONORIZAÇÃO DE EVENTOS</w:t>
            </w:r>
            <w:r w:rsidRPr="00AA23D8">
              <w:rPr>
                <w:rFonts w:ascii="Book Antiqua" w:eastAsia="Times New Roman" w:hAnsi="Book Antiqua" w:cs="Calibri"/>
                <w:bCs/>
                <w:color w:val="000000"/>
                <w:sz w:val="16"/>
                <w:szCs w:val="16"/>
                <w:lang w:eastAsia="pt-BR"/>
              </w:rPr>
              <w:br/>
              <w:t>Disponibilização de pessoal técnico para a montagem e a desmontagem dos equipamentos e para testes e ensaios que se fizerem necessários antes das apresentações oficiais, nos horários definidos pelo CONTRATANTE.</w:t>
            </w:r>
            <w:r w:rsidRPr="00AA23D8">
              <w:rPr>
                <w:rFonts w:ascii="Book Antiqua" w:eastAsia="Times New Roman" w:hAnsi="Book Antiqua" w:cs="Calibri"/>
                <w:bCs/>
                <w:color w:val="000000"/>
                <w:sz w:val="16"/>
                <w:szCs w:val="16"/>
                <w:lang w:eastAsia="pt-BR"/>
              </w:rPr>
              <w:br/>
              <w:t>EQUIPAMENTOS:</w:t>
            </w:r>
            <w:r w:rsidRPr="00AA23D8">
              <w:rPr>
                <w:rFonts w:ascii="Book Antiqua" w:eastAsia="Times New Roman" w:hAnsi="Book Antiqua" w:cs="Calibri"/>
                <w:bCs/>
                <w:color w:val="000000"/>
                <w:sz w:val="16"/>
                <w:szCs w:val="16"/>
                <w:lang w:eastAsia="pt-BR"/>
              </w:rPr>
              <w:br/>
              <w:t>&gt; 1 (uma) mesa de som digital de no mínimo 32 canais, contendo os seguintes</w:t>
            </w:r>
            <w:r w:rsidRPr="00AA23D8">
              <w:rPr>
                <w:rFonts w:ascii="Book Antiqua" w:eastAsia="Times New Roman" w:hAnsi="Book Antiqua" w:cs="Calibri"/>
                <w:bCs/>
                <w:color w:val="000000"/>
                <w:sz w:val="16"/>
                <w:szCs w:val="16"/>
                <w:lang w:eastAsia="pt-BR"/>
              </w:rPr>
              <w:br/>
              <w:t xml:space="preserve">parâmetros: compressor e </w:t>
            </w:r>
            <w:proofErr w:type="spellStart"/>
            <w:r w:rsidRPr="00AA23D8">
              <w:rPr>
                <w:rFonts w:ascii="Book Antiqua" w:eastAsia="Times New Roman" w:hAnsi="Book Antiqua" w:cs="Calibri"/>
                <w:bCs/>
                <w:color w:val="000000"/>
                <w:sz w:val="16"/>
                <w:szCs w:val="16"/>
                <w:lang w:eastAsia="pt-BR"/>
              </w:rPr>
              <w:t>gate</w:t>
            </w:r>
            <w:proofErr w:type="spellEnd"/>
            <w:r w:rsidRPr="00AA23D8">
              <w:rPr>
                <w:rFonts w:ascii="Book Antiqua" w:eastAsia="Times New Roman" w:hAnsi="Book Antiqua" w:cs="Calibri"/>
                <w:bCs/>
                <w:color w:val="000000"/>
                <w:sz w:val="16"/>
                <w:szCs w:val="16"/>
                <w:lang w:eastAsia="pt-BR"/>
              </w:rPr>
              <w:t xml:space="preserve"> por canal, </w:t>
            </w:r>
            <w:proofErr w:type="gramStart"/>
            <w:r w:rsidRPr="00AA23D8">
              <w:rPr>
                <w:rFonts w:ascii="Book Antiqua" w:eastAsia="Times New Roman" w:hAnsi="Book Antiqua" w:cs="Calibri"/>
                <w:bCs/>
                <w:color w:val="000000"/>
                <w:sz w:val="16"/>
                <w:szCs w:val="16"/>
                <w:lang w:eastAsia="pt-BR"/>
              </w:rPr>
              <w:t>4</w:t>
            </w:r>
            <w:proofErr w:type="gramEnd"/>
            <w:r w:rsidRPr="00AA23D8">
              <w:rPr>
                <w:rFonts w:ascii="Book Antiqua" w:eastAsia="Times New Roman" w:hAnsi="Book Antiqua" w:cs="Calibri"/>
                <w:bCs/>
                <w:color w:val="000000"/>
                <w:sz w:val="16"/>
                <w:szCs w:val="16"/>
                <w:lang w:eastAsia="pt-BR"/>
              </w:rPr>
              <w:t xml:space="preserve"> (quatro) máquinas de efeitos e 4</w:t>
            </w:r>
            <w:r w:rsidRPr="00AA23D8">
              <w:rPr>
                <w:rFonts w:ascii="Book Antiqua" w:eastAsia="Times New Roman" w:hAnsi="Book Antiqua" w:cs="Calibri"/>
                <w:bCs/>
                <w:color w:val="000000"/>
                <w:sz w:val="16"/>
                <w:szCs w:val="16"/>
                <w:lang w:eastAsia="pt-BR"/>
              </w:rPr>
              <w:br/>
              <w:t>(quatro) equalizadores paramétricos;</w:t>
            </w:r>
            <w:r w:rsidRPr="00AA23D8">
              <w:rPr>
                <w:rFonts w:ascii="Book Antiqua" w:eastAsia="Times New Roman" w:hAnsi="Book Antiqua" w:cs="Calibri"/>
                <w:bCs/>
                <w:color w:val="000000"/>
                <w:sz w:val="16"/>
                <w:szCs w:val="16"/>
                <w:lang w:eastAsia="pt-BR"/>
              </w:rPr>
              <w:br/>
              <w:t>&gt; 1 (um) processador de caixa digital de 3 (três) vias estéreo;</w:t>
            </w:r>
            <w:r w:rsidRPr="00AA23D8">
              <w:rPr>
                <w:rFonts w:ascii="Book Antiqua" w:eastAsia="Times New Roman" w:hAnsi="Book Antiqua" w:cs="Calibri"/>
                <w:bCs/>
                <w:color w:val="000000"/>
                <w:sz w:val="16"/>
                <w:szCs w:val="16"/>
                <w:lang w:eastAsia="pt-BR"/>
              </w:rPr>
              <w:br/>
              <w:t xml:space="preserve">&gt; 1 (um) equalizador gráfico 2x31 bandas </w:t>
            </w:r>
            <w:proofErr w:type="spellStart"/>
            <w:r w:rsidRPr="00AA23D8">
              <w:rPr>
                <w:rFonts w:ascii="Book Antiqua" w:eastAsia="Times New Roman" w:hAnsi="Book Antiqua" w:cs="Calibri"/>
                <w:bCs/>
                <w:color w:val="000000"/>
                <w:sz w:val="16"/>
                <w:szCs w:val="16"/>
                <w:lang w:eastAsia="pt-BR"/>
              </w:rPr>
              <w:t>inter-polar</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1 (um) aparelho de CD com entrada USB;</w:t>
            </w:r>
            <w:r w:rsidRPr="00AA23D8">
              <w:rPr>
                <w:rFonts w:ascii="Book Antiqua" w:eastAsia="Times New Roman" w:hAnsi="Book Antiqua" w:cs="Calibri"/>
                <w:bCs/>
                <w:color w:val="000000"/>
                <w:sz w:val="16"/>
                <w:szCs w:val="16"/>
                <w:lang w:eastAsia="pt-BR"/>
              </w:rPr>
              <w:br/>
              <w:t xml:space="preserve">&gt; 8 (oito) caixas de grave cada uma com 1 (um) alto-falante de 18" e 800W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8 (oito) caixas mistas com sistema para suspender (</w:t>
            </w:r>
            <w:proofErr w:type="spellStart"/>
            <w:r w:rsidRPr="00AA23D8">
              <w:rPr>
                <w:rFonts w:ascii="Book Antiqua" w:eastAsia="Times New Roman" w:hAnsi="Book Antiqua" w:cs="Calibri"/>
                <w:bCs/>
                <w:color w:val="000000"/>
                <w:sz w:val="16"/>
                <w:szCs w:val="16"/>
                <w:lang w:eastAsia="pt-BR"/>
              </w:rPr>
              <w:t>Fly</w:t>
            </w:r>
            <w:proofErr w:type="spellEnd"/>
            <w:r w:rsidRPr="00AA23D8">
              <w:rPr>
                <w:rFonts w:ascii="Book Antiqua" w:eastAsia="Times New Roman" w:hAnsi="Book Antiqua" w:cs="Calibri"/>
                <w:bCs/>
                <w:color w:val="000000"/>
                <w:sz w:val="16"/>
                <w:szCs w:val="16"/>
                <w:lang w:eastAsia="pt-BR"/>
              </w:rPr>
              <w:t>) cada uma com: 01 (um)</w:t>
            </w:r>
            <w:r w:rsidRPr="00AA23D8">
              <w:rPr>
                <w:rFonts w:ascii="Book Antiqua" w:eastAsia="Times New Roman" w:hAnsi="Book Antiqua" w:cs="Calibri"/>
                <w:bCs/>
                <w:color w:val="000000"/>
                <w:sz w:val="16"/>
                <w:szCs w:val="16"/>
                <w:lang w:eastAsia="pt-BR"/>
              </w:rPr>
              <w:br/>
              <w:t xml:space="preserve">alto-falantes de 12" 450W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1 (um) </w:t>
            </w:r>
            <w:proofErr w:type="spellStart"/>
            <w:r w:rsidRPr="00AA23D8">
              <w:rPr>
                <w:rFonts w:ascii="Book Antiqua" w:eastAsia="Times New Roman" w:hAnsi="Book Antiqua" w:cs="Calibri"/>
                <w:bCs/>
                <w:color w:val="000000"/>
                <w:sz w:val="16"/>
                <w:szCs w:val="16"/>
                <w:lang w:eastAsia="pt-BR"/>
              </w:rPr>
              <w:t>driver</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Titanium</w:t>
            </w:r>
            <w:proofErr w:type="spellEnd"/>
            <w:r w:rsidRPr="00AA23D8">
              <w:rPr>
                <w:rFonts w:ascii="Book Antiqua" w:eastAsia="Times New Roman" w:hAnsi="Book Antiqua" w:cs="Calibri"/>
                <w:bCs/>
                <w:color w:val="000000"/>
                <w:sz w:val="16"/>
                <w:szCs w:val="16"/>
                <w:lang w:eastAsia="pt-BR"/>
              </w:rPr>
              <w:t xml:space="preserve"> de 150W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 xml:space="preserve">&gt; 3 (três) amplificadores de no mínimo 2.000W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em 2 Ohms por canal;</w:t>
            </w:r>
            <w:r w:rsidRPr="00AA23D8">
              <w:rPr>
                <w:rFonts w:ascii="Book Antiqua" w:eastAsia="Times New Roman" w:hAnsi="Book Antiqua" w:cs="Calibri"/>
                <w:bCs/>
                <w:color w:val="000000"/>
                <w:sz w:val="16"/>
                <w:szCs w:val="16"/>
                <w:lang w:eastAsia="pt-BR"/>
              </w:rPr>
              <w:br/>
              <w:t>&gt; 4 (quatro) caixas ativas para monitor, cada uma com: 1 (um) alto-falante de 15"</w:t>
            </w:r>
            <w:r w:rsidRPr="00AA23D8">
              <w:rPr>
                <w:rFonts w:ascii="Book Antiqua" w:eastAsia="Times New Roman" w:hAnsi="Book Antiqua" w:cs="Calibri"/>
                <w:bCs/>
                <w:color w:val="000000"/>
                <w:sz w:val="16"/>
                <w:szCs w:val="16"/>
                <w:lang w:eastAsia="pt-BR"/>
              </w:rPr>
              <w:br/>
              <w:t xml:space="preserve">450W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e 1 (um) </w:t>
            </w:r>
            <w:proofErr w:type="spellStart"/>
            <w:r w:rsidRPr="00AA23D8">
              <w:rPr>
                <w:rFonts w:ascii="Book Antiqua" w:eastAsia="Times New Roman" w:hAnsi="Book Antiqua" w:cs="Calibri"/>
                <w:bCs/>
                <w:color w:val="000000"/>
                <w:sz w:val="16"/>
                <w:szCs w:val="16"/>
                <w:lang w:eastAsia="pt-BR"/>
              </w:rPr>
              <w:t>driver</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Titanium</w:t>
            </w:r>
            <w:proofErr w:type="spellEnd"/>
            <w:r w:rsidRPr="00AA23D8">
              <w:rPr>
                <w:rFonts w:ascii="Book Antiqua" w:eastAsia="Times New Roman" w:hAnsi="Book Antiqua" w:cs="Calibri"/>
                <w:bCs/>
                <w:color w:val="000000"/>
                <w:sz w:val="16"/>
                <w:szCs w:val="16"/>
                <w:lang w:eastAsia="pt-BR"/>
              </w:rPr>
              <w:t xml:space="preserve"> de 75W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2 (dois) microfones sem fios UHF;</w:t>
            </w:r>
            <w:r w:rsidRPr="00AA23D8">
              <w:rPr>
                <w:rFonts w:ascii="Book Antiqua" w:eastAsia="Times New Roman" w:hAnsi="Book Antiqua" w:cs="Calibri"/>
                <w:bCs/>
                <w:color w:val="000000"/>
                <w:sz w:val="16"/>
                <w:szCs w:val="16"/>
                <w:lang w:eastAsia="pt-BR"/>
              </w:rPr>
              <w:br/>
              <w:t xml:space="preserve">&gt;2 (dois) microfones sem fio UHF modelo </w:t>
            </w:r>
            <w:proofErr w:type="spellStart"/>
            <w:r w:rsidRPr="00AA23D8">
              <w:rPr>
                <w:rFonts w:ascii="Book Antiqua" w:eastAsia="Times New Roman" w:hAnsi="Book Antiqua" w:cs="Calibri"/>
                <w:bCs/>
                <w:color w:val="000000"/>
                <w:sz w:val="16"/>
                <w:szCs w:val="16"/>
                <w:lang w:eastAsia="pt-BR"/>
              </w:rPr>
              <w:t>Head</w:t>
            </w:r>
            <w:proofErr w:type="spellEnd"/>
            <w:r w:rsidRPr="00AA23D8">
              <w:rPr>
                <w:rFonts w:ascii="Book Antiqua" w:eastAsia="Times New Roman" w:hAnsi="Book Antiqua" w:cs="Calibri"/>
                <w:bCs/>
                <w:color w:val="000000"/>
                <w:sz w:val="16"/>
                <w:szCs w:val="16"/>
                <w:lang w:eastAsia="pt-BR"/>
              </w:rPr>
              <w:t xml:space="preserve"> Set;</w:t>
            </w:r>
            <w:r w:rsidRPr="00AA23D8">
              <w:rPr>
                <w:rFonts w:ascii="Book Antiqua" w:eastAsia="Times New Roman" w:hAnsi="Book Antiqua" w:cs="Calibri"/>
                <w:bCs/>
                <w:color w:val="000000"/>
                <w:sz w:val="16"/>
                <w:szCs w:val="16"/>
                <w:lang w:eastAsia="pt-BR"/>
              </w:rPr>
              <w:br/>
              <w:t xml:space="preserve">&gt; toda a fiação necessária para o pleno funcionamento dos equipamentos. </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02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6</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R$ 13.105,96</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R$ 78.635,76</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7699"/>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72</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SISTEMA (#2) DE SONORIZAÇÃO DE EVENTOS</w:t>
            </w:r>
            <w:r w:rsidRPr="00AA23D8">
              <w:rPr>
                <w:rFonts w:ascii="Book Antiqua" w:eastAsia="Times New Roman" w:hAnsi="Book Antiqua" w:cs="Calibri"/>
                <w:bCs/>
                <w:color w:val="000000"/>
                <w:sz w:val="16"/>
                <w:szCs w:val="16"/>
                <w:lang w:eastAsia="pt-BR"/>
              </w:rPr>
              <w:br/>
              <w:t>Disponibilização de pessoal técnico para a montagem e a desmontagem dos equipamentos e para testes e ensaios que se fizerem necessários antes das apresentações oficiais, nos horários definidos pelo CONTRATANTE.</w:t>
            </w:r>
            <w:r w:rsidRPr="00AA23D8">
              <w:rPr>
                <w:rFonts w:ascii="Book Antiqua" w:eastAsia="Times New Roman" w:hAnsi="Book Antiqua" w:cs="Calibri"/>
                <w:bCs/>
                <w:color w:val="000000"/>
                <w:sz w:val="16"/>
                <w:szCs w:val="16"/>
                <w:lang w:eastAsia="pt-BR"/>
              </w:rPr>
              <w:br/>
              <w:t>EQUIPAMENTOS:</w:t>
            </w:r>
            <w:r w:rsidRPr="00AA23D8">
              <w:rPr>
                <w:rFonts w:ascii="Book Antiqua" w:eastAsia="Times New Roman" w:hAnsi="Book Antiqua" w:cs="Calibri"/>
                <w:bCs/>
                <w:color w:val="000000"/>
                <w:sz w:val="16"/>
                <w:szCs w:val="16"/>
                <w:lang w:eastAsia="pt-BR"/>
              </w:rPr>
              <w:br/>
              <w:t>&gt; 1 (uma) mesa de som digital de no mínimo 32 canais, contendo os seguintes</w:t>
            </w:r>
            <w:r w:rsidRPr="00AA23D8">
              <w:rPr>
                <w:rFonts w:ascii="Book Antiqua" w:eastAsia="Times New Roman" w:hAnsi="Book Antiqua" w:cs="Calibri"/>
                <w:bCs/>
                <w:color w:val="000000"/>
                <w:sz w:val="16"/>
                <w:szCs w:val="16"/>
                <w:lang w:eastAsia="pt-BR"/>
              </w:rPr>
              <w:br/>
              <w:t xml:space="preserve">parâmetros: compressor e </w:t>
            </w:r>
            <w:proofErr w:type="spellStart"/>
            <w:r w:rsidRPr="00AA23D8">
              <w:rPr>
                <w:rFonts w:ascii="Book Antiqua" w:eastAsia="Times New Roman" w:hAnsi="Book Antiqua" w:cs="Calibri"/>
                <w:bCs/>
                <w:color w:val="000000"/>
                <w:sz w:val="16"/>
                <w:szCs w:val="16"/>
                <w:lang w:eastAsia="pt-BR"/>
              </w:rPr>
              <w:t>gate</w:t>
            </w:r>
            <w:proofErr w:type="spellEnd"/>
            <w:r w:rsidRPr="00AA23D8">
              <w:rPr>
                <w:rFonts w:ascii="Book Antiqua" w:eastAsia="Times New Roman" w:hAnsi="Book Antiqua" w:cs="Calibri"/>
                <w:bCs/>
                <w:color w:val="000000"/>
                <w:sz w:val="16"/>
                <w:szCs w:val="16"/>
                <w:lang w:eastAsia="pt-BR"/>
              </w:rPr>
              <w:t xml:space="preserve"> por canal, </w:t>
            </w:r>
            <w:proofErr w:type="gramStart"/>
            <w:r w:rsidRPr="00AA23D8">
              <w:rPr>
                <w:rFonts w:ascii="Book Antiqua" w:eastAsia="Times New Roman" w:hAnsi="Book Antiqua" w:cs="Calibri"/>
                <w:bCs/>
                <w:color w:val="000000"/>
                <w:sz w:val="16"/>
                <w:szCs w:val="16"/>
                <w:lang w:eastAsia="pt-BR"/>
              </w:rPr>
              <w:t>4</w:t>
            </w:r>
            <w:proofErr w:type="gramEnd"/>
            <w:r w:rsidRPr="00AA23D8">
              <w:rPr>
                <w:rFonts w:ascii="Book Antiqua" w:eastAsia="Times New Roman" w:hAnsi="Book Antiqua" w:cs="Calibri"/>
                <w:bCs/>
                <w:color w:val="000000"/>
                <w:sz w:val="16"/>
                <w:szCs w:val="16"/>
                <w:lang w:eastAsia="pt-BR"/>
              </w:rPr>
              <w:t xml:space="preserve"> (quatro) máquinas de efeitos e 4</w:t>
            </w:r>
            <w:r w:rsidRPr="00AA23D8">
              <w:rPr>
                <w:rFonts w:ascii="Book Antiqua" w:eastAsia="Times New Roman" w:hAnsi="Book Antiqua" w:cs="Calibri"/>
                <w:bCs/>
                <w:color w:val="000000"/>
                <w:sz w:val="16"/>
                <w:szCs w:val="16"/>
                <w:lang w:eastAsia="pt-BR"/>
              </w:rPr>
              <w:br/>
              <w:t>(quatro) equalizadores paramétricos;</w:t>
            </w:r>
            <w:r w:rsidRPr="00AA23D8">
              <w:rPr>
                <w:rFonts w:ascii="Book Antiqua" w:eastAsia="Times New Roman" w:hAnsi="Book Antiqua" w:cs="Calibri"/>
                <w:bCs/>
                <w:color w:val="000000"/>
                <w:sz w:val="16"/>
                <w:szCs w:val="16"/>
                <w:lang w:eastAsia="pt-BR"/>
              </w:rPr>
              <w:br/>
              <w:t>&gt; 1 (um) processador de caixa digital de 3 (três) vias estéreo;</w:t>
            </w:r>
            <w:r w:rsidRPr="00AA23D8">
              <w:rPr>
                <w:rFonts w:ascii="Book Antiqua" w:eastAsia="Times New Roman" w:hAnsi="Book Antiqua" w:cs="Calibri"/>
                <w:bCs/>
                <w:color w:val="000000"/>
                <w:sz w:val="16"/>
                <w:szCs w:val="16"/>
                <w:lang w:eastAsia="pt-BR"/>
              </w:rPr>
              <w:br/>
              <w:t xml:space="preserve">&gt; 1 (um) equalizador gráfico 2x31 bandas </w:t>
            </w:r>
            <w:proofErr w:type="spellStart"/>
            <w:r w:rsidRPr="00AA23D8">
              <w:rPr>
                <w:rFonts w:ascii="Book Antiqua" w:eastAsia="Times New Roman" w:hAnsi="Book Antiqua" w:cs="Calibri"/>
                <w:bCs/>
                <w:color w:val="000000"/>
                <w:sz w:val="16"/>
                <w:szCs w:val="16"/>
                <w:lang w:eastAsia="pt-BR"/>
              </w:rPr>
              <w:t>inter-polar</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1 (um) aparelho de CD com entrada USB;</w:t>
            </w:r>
            <w:r w:rsidRPr="00AA23D8">
              <w:rPr>
                <w:rFonts w:ascii="Book Antiqua" w:eastAsia="Times New Roman" w:hAnsi="Book Antiqua" w:cs="Calibri"/>
                <w:bCs/>
                <w:color w:val="000000"/>
                <w:sz w:val="16"/>
                <w:szCs w:val="16"/>
                <w:lang w:eastAsia="pt-BR"/>
              </w:rPr>
              <w:br/>
              <w:t xml:space="preserve">&gt; 8 (oito) caixas de grave cada uma com 1 (um) alto-falante de 18" e 800W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8 (oito) caixas mistas com sistema para suspender (</w:t>
            </w:r>
            <w:proofErr w:type="spellStart"/>
            <w:r w:rsidRPr="00AA23D8">
              <w:rPr>
                <w:rFonts w:ascii="Book Antiqua" w:eastAsia="Times New Roman" w:hAnsi="Book Antiqua" w:cs="Calibri"/>
                <w:bCs/>
                <w:color w:val="000000"/>
                <w:sz w:val="16"/>
                <w:szCs w:val="16"/>
                <w:lang w:eastAsia="pt-BR"/>
              </w:rPr>
              <w:t>Fly</w:t>
            </w:r>
            <w:proofErr w:type="spellEnd"/>
            <w:r w:rsidRPr="00AA23D8">
              <w:rPr>
                <w:rFonts w:ascii="Book Antiqua" w:eastAsia="Times New Roman" w:hAnsi="Book Antiqua" w:cs="Calibri"/>
                <w:bCs/>
                <w:color w:val="000000"/>
                <w:sz w:val="16"/>
                <w:szCs w:val="16"/>
                <w:lang w:eastAsia="pt-BR"/>
              </w:rPr>
              <w:t>) cada uma com: 01 (um)</w:t>
            </w:r>
            <w:r w:rsidRPr="00AA23D8">
              <w:rPr>
                <w:rFonts w:ascii="Book Antiqua" w:eastAsia="Times New Roman" w:hAnsi="Book Antiqua" w:cs="Calibri"/>
                <w:bCs/>
                <w:color w:val="000000"/>
                <w:sz w:val="16"/>
                <w:szCs w:val="16"/>
                <w:lang w:eastAsia="pt-BR"/>
              </w:rPr>
              <w:br/>
              <w:t xml:space="preserve">alto-falantes de 12" 450W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1 (um) </w:t>
            </w:r>
            <w:proofErr w:type="spellStart"/>
            <w:r w:rsidRPr="00AA23D8">
              <w:rPr>
                <w:rFonts w:ascii="Book Antiqua" w:eastAsia="Times New Roman" w:hAnsi="Book Antiqua" w:cs="Calibri"/>
                <w:bCs/>
                <w:color w:val="000000"/>
                <w:sz w:val="16"/>
                <w:szCs w:val="16"/>
                <w:lang w:eastAsia="pt-BR"/>
              </w:rPr>
              <w:t>driver</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Titanium</w:t>
            </w:r>
            <w:proofErr w:type="spellEnd"/>
            <w:r w:rsidRPr="00AA23D8">
              <w:rPr>
                <w:rFonts w:ascii="Book Antiqua" w:eastAsia="Times New Roman" w:hAnsi="Book Antiqua" w:cs="Calibri"/>
                <w:bCs/>
                <w:color w:val="000000"/>
                <w:sz w:val="16"/>
                <w:szCs w:val="16"/>
                <w:lang w:eastAsia="pt-BR"/>
              </w:rPr>
              <w:t xml:space="preserve"> de 150W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 xml:space="preserve">&gt; 3 (três) amplificadores de no mínimo 2.000W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em 2 Ohms por canal;</w:t>
            </w:r>
            <w:r w:rsidRPr="00AA23D8">
              <w:rPr>
                <w:rFonts w:ascii="Book Antiqua" w:eastAsia="Times New Roman" w:hAnsi="Book Antiqua" w:cs="Calibri"/>
                <w:bCs/>
                <w:color w:val="000000"/>
                <w:sz w:val="16"/>
                <w:szCs w:val="16"/>
                <w:lang w:eastAsia="pt-BR"/>
              </w:rPr>
              <w:br/>
              <w:t>&gt; 4 (quatro) caixas ativas para monitor, cada uma com: 1 (um) alto-falante de 15"</w:t>
            </w:r>
            <w:r w:rsidRPr="00AA23D8">
              <w:rPr>
                <w:rFonts w:ascii="Book Antiqua" w:eastAsia="Times New Roman" w:hAnsi="Book Antiqua" w:cs="Calibri"/>
                <w:bCs/>
                <w:color w:val="000000"/>
                <w:sz w:val="16"/>
                <w:szCs w:val="16"/>
                <w:lang w:eastAsia="pt-BR"/>
              </w:rPr>
              <w:br/>
              <w:t xml:space="preserve">450W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e 1 (um) </w:t>
            </w:r>
            <w:proofErr w:type="spellStart"/>
            <w:r w:rsidRPr="00AA23D8">
              <w:rPr>
                <w:rFonts w:ascii="Book Antiqua" w:eastAsia="Times New Roman" w:hAnsi="Book Antiqua" w:cs="Calibri"/>
                <w:bCs/>
                <w:color w:val="000000"/>
                <w:sz w:val="16"/>
                <w:szCs w:val="16"/>
                <w:lang w:eastAsia="pt-BR"/>
              </w:rPr>
              <w:t>driver</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Titanium</w:t>
            </w:r>
            <w:proofErr w:type="spellEnd"/>
            <w:r w:rsidRPr="00AA23D8">
              <w:rPr>
                <w:rFonts w:ascii="Book Antiqua" w:eastAsia="Times New Roman" w:hAnsi="Book Antiqua" w:cs="Calibri"/>
                <w:bCs/>
                <w:color w:val="000000"/>
                <w:sz w:val="16"/>
                <w:szCs w:val="16"/>
                <w:lang w:eastAsia="pt-BR"/>
              </w:rPr>
              <w:t xml:space="preserve"> de 75W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2 (dois) microfones sem fios UHF;</w:t>
            </w:r>
            <w:r w:rsidRPr="00AA23D8">
              <w:rPr>
                <w:rFonts w:ascii="Book Antiqua" w:eastAsia="Times New Roman" w:hAnsi="Book Antiqua" w:cs="Calibri"/>
                <w:bCs/>
                <w:color w:val="000000"/>
                <w:sz w:val="16"/>
                <w:szCs w:val="16"/>
                <w:lang w:eastAsia="pt-BR"/>
              </w:rPr>
              <w:br/>
              <w:t xml:space="preserve">&gt;2 (dois) microfones sem fio UHF modelo </w:t>
            </w:r>
            <w:proofErr w:type="spellStart"/>
            <w:r w:rsidRPr="00AA23D8">
              <w:rPr>
                <w:rFonts w:ascii="Book Antiqua" w:eastAsia="Times New Roman" w:hAnsi="Book Antiqua" w:cs="Calibri"/>
                <w:bCs/>
                <w:color w:val="000000"/>
                <w:sz w:val="16"/>
                <w:szCs w:val="16"/>
                <w:lang w:eastAsia="pt-BR"/>
              </w:rPr>
              <w:t>Head</w:t>
            </w:r>
            <w:proofErr w:type="spellEnd"/>
            <w:r w:rsidRPr="00AA23D8">
              <w:rPr>
                <w:rFonts w:ascii="Book Antiqua" w:eastAsia="Times New Roman" w:hAnsi="Book Antiqua" w:cs="Calibri"/>
                <w:bCs/>
                <w:color w:val="000000"/>
                <w:sz w:val="16"/>
                <w:szCs w:val="16"/>
                <w:lang w:eastAsia="pt-BR"/>
              </w:rPr>
              <w:t xml:space="preserve"> Set;</w:t>
            </w:r>
            <w:r w:rsidRPr="00AA23D8">
              <w:rPr>
                <w:rFonts w:ascii="Book Antiqua" w:eastAsia="Times New Roman" w:hAnsi="Book Antiqua" w:cs="Calibri"/>
                <w:bCs/>
                <w:color w:val="000000"/>
                <w:sz w:val="16"/>
                <w:szCs w:val="16"/>
                <w:lang w:eastAsia="pt-BR"/>
              </w:rPr>
              <w:br/>
              <w:t xml:space="preserve">&gt; toda a fiação necessária para o pleno funcionamento dos equipamentos. </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03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8</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R$ 18.854,44</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R$ 150.835,52</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E96403">
        <w:trPr>
          <w:trHeight w:val="2029"/>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73</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SISTEMA (#3) DE SONORIZAÇÃO DE EVENTOS</w:t>
            </w:r>
            <w:r w:rsidRPr="00AA23D8">
              <w:rPr>
                <w:rFonts w:ascii="Book Antiqua" w:eastAsia="Times New Roman" w:hAnsi="Book Antiqua" w:cs="Calibri"/>
                <w:bCs/>
                <w:color w:val="000000"/>
                <w:sz w:val="16"/>
                <w:szCs w:val="16"/>
                <w:lang w:eastAsia="pt-BR"/>
              </w:rPr>
              <w:br/>
              <w:t xml:space="preserve">Disponibilização de pessoal técnico para a montagem e a desmontagem dos equipamentos e para testes e ensaios que se fizerem necessários antes das apresentações oficiais, nos </w:t>
            </w:r>
            <w:r w:rsidRPr="00AA23D8">
              <w:rPr>
                <w:rFonts w:ascii="Book Antiqua" w:eastAsia="Times New Roman" w:hAnsi="Book Antiqua" w:cs="Calibri"/>
                <w:bCs/>
                <w:color w:val="000000"/>
                <w:sz w:val="16"/>
                <w:szCs w:val="16"/>
                <w:lang w:eastAsia="pt-BR"/>
              </w:rPr>
              <w:lastRenderedPageBreak/>
              <w:t>horários definidos pelo CONTRATANTE.</w:t>
            </w:r>
            <w:r w:rsidRPr="00AA23D8">
              <w:rPr>
                <w:rFonts w:ascii="Book Antiqua" w:eastAsia="Times New Roman" w:hAnsi="Book Antiqua" w:cs="Calibri"/>
                <w:bCs/>
                <w:color w:val="000000"/>
                <w:sz w:val="16"/>
                <w:szCs w:val="16"/>
                <w:lang w:eastAsia="pt-BR"/>
              </w:rPr>
              <w:br/>
              <w:t>EQUIPAMENTOS:</w:t>
            </w:r>
            <w:r w:rsidRPr="00AA23D8">
              <w:rPr>
                <w:rFonts w:ascii="Book Antiqua" w:eastAsia="Times New Roman" w:hAnsi="Book Antiqua" w:cs="Calibri"/>
                <w:bCs/>
                <w:color w:val="000000"/>
                <w:sz w:val="16"/>
                <w:szCs w:val="16"/>
                <w:lang w:eastAsia="pt-BR"/>
              </w:rPr>
              <w:br/>
              <w:t xml:space="preserve">&gt; 1 (uma) mesa de som digital de no mínimo 32 canais, contendo os seguintes parâmetros: compressor e </w:t>
            </w:r>
            <w:proofErr w:type="spellStart"/>
            <w:r w:rsidRPr="00AA23D8">
              <w:rPr>
                <w:rFonts w:ascii="Book Antiqua" w:eastAsia="Times New Roman" w:hAnsi="Book Antiqua" w:cs="Calibri"/>
                <w:bCs/>
                <w:color w:val="000000"/>
                <w:sz w:val="16"/>
                <w:szCs w:val="16"/>
                <w:lang w:eastAsia="pt-BR"/>
              </w:rPr>
              <w:t>gate</w:t>
            </w:r>
            <w:proofErr w:type="spellEnd"/>
            <w:r w:rsidRPr="00AA23D8">
              <w:rPr>
                <w:rFonts w:ascii="Book Antiqua" w:eastAsia="Times New Roman" w:hAnsi="Book Antiqua" w:cs="Calibri"/>
                <w:bCs/>
                <w:color w:val="000000"/>
                <w:sz w:val="16"/>
                <w:szCs w:val="16"/>
                <w:lang w:eastAsia="pt-BR"/>
              </w:rPr>
              <w:t xml:space="preserve"> por canal, </w:t>
            </w:r>
            <w:proofErr w:type="gramStart"/>
            <w:r w:rsidRPr="00AA23D8">
              <w:rPr>
                <w:rFonts w:ascii="Book Antiqua" w:eastAsia="Times New Roman" w:hAnsi="Book Antiqua" w:cs="Calibri"/>
                <w:bCs/>
                <w:color w:val="000000"/>
                <w:sz w:val="16"/>
                <w:szCs w:val="16"/>
                <w:lang w:eastAsia="pt-BR"/>
              </w:rPr>
              <w:t>4</w:t>
            </w:r>
            <w:proofErr w:type="gramEnd"/>
            <w:r w:rsidRPr="00AA23D8">
              <w:rPr>
                <w:rFonts w:ascii="Book Antiqua" w:eastAsia="Times New Roman" w:hAnsi="Book Antiqua" w:cs="Calibri"/>
                <w:bCs/>
                <w:color w:val="000000"/>
                <w:sz w:val="16"/>
                <w:szCs w:val="16"/>
                <w:lang w:eastAsia="pt-BR"/>
              </w:rPr>
              <w:t xml:space="preserve"> (quatro) máquinas de efeitos, 4 (quatro) equalizadores paramétricos e 4 (quatro) auxiliares;</w:t>
            </w:r>
            <w:r w:rsidRPr="00AA23D8">
              <w:rPr>
                <w:rFonts w:ascii="Book Antiqua" w:eastAsia="Times New Roman" w:hAnsi="Book Antiqua" w:cs="Calibri"/>
                <w:bCs/>
                <w:color w:val="000000"/>
                <w:sz w:val="16"/>
                <w:szCs w:val="16"/>
                <w:lang w:eastAsia="pt-BR"/>
              </w:rPr>
              <w:br/>
              <w:t>&gt; 1 (um) processador de caixa digital de 3 (três) vias estéreo;</w:t>
            </w:r>
            <w:r w:rsidRPr="00AA23D8">
              <w:rPr>
                <w:rFonts w:ascii="Book Antiqua" w:eastAsia="Times New Roman" w:hAnsi="Book Antiqua" w:cs="Calibri"/>
                <w:bCs/>
                <w:color w:val="000000"/>
                <w:sz w:val="16"/>
                <w:szCs w:val="16"/>
                <w:lang w:eastAsia="pt-BR"/>
              </w:rPr>
              <w:br/>
              <w:t xml:space="preserve">&gt; 1 (um) equalizador gráfico 2x31 bandas </w:t>
            </w:r>
            <w:proofErr w:type="spellStart"/>
            <w:r w:rsidRPr="00AA23D8">
              <w:rPr>
                <w:rFonts w:ascii="Book Antiqua" w:eastAsia="Times New Roman" w:hAnsi="Book Antiqua" w:cs="Calibri"/>
                <w:bCs/>
                <w:color w:val="000000"/>
                <w:sz w:val="16"/>
                <w:szCs w:val="16"/>
                <w:lang w:eastAsia="pt-BR"/>
              </w:rPr>
              <w:t>inter-polar</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1 (um) aparelho de CD com entrada USB;</w:t>
            </w:r>
            <w:r w:rsidRPr="00AA23D8">
              <w:rPr>
                <w:rFonts w:ascii="Book Antiqua" w:eastAsia="Times New Roman" w:hAnsi="Book Antiqua" w:cs="Calibri"/>
                <w:bCs/>
                <w:color w:val="000000"/>
                <w:sz w:val="16"/>
                <w:szCs w:val="16"/>
                <w:lang w:eastAsia="pt-BR"/>
              </w:rPr>
              <w:br/>
              <w:t xml:space="preserve">&gt; 4 (quatro) caixas de grave cada uma com 1 (um) alto-falante de 18" e 800W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4 (quatro) caixas mistas com sistema para suspender (</w:t>
            </w:r>
            <w:proofErr w:type="spellStart"/>
            <w:r w:rsidRPr="00AA23D8">
              <w:rPr>
                <w:rFonts w:ascii="Book Antiqua" w:eastAsia="Times New Roman" w:hAnsi="Book Antiqua" w:cs="Calibri"/>
                <w:bCs/>
                <w:color w:val="000000"/>
                <w:sz w:val="16"/>
                <w:szCs w:val="16"/>
                <w:lang w:eastAsia="pt-BR"/>
              </w:rPr>
              <w:t>Fly</w:t>
            </w:r>
            <w:proofErr w:type="spellEnd"/>
            <w:r w:rsidRPr="00AA23D8">
              <w:rPr>
                <w:rFonts w:ascii="Book Antiqua" w:eastAsia="Times New Roman" w:hAnsi="Book Antiqua" w:cs="Calibri"/>
                <w:bCs/>
                <w:color w:val="000000"/>
                <w:sz w:val="16"/>
                <w:szCs w:val="16"/>
                <w:lang w:eastAsia="pt-BR"/>
              </w:rPr>
              <w:t xml:space="preserve">) cada uma com: 1 (um) alto-falantes de 12" 450W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1 (um) </w:t>
            </w:r>
            <w:proofErr w:type="spellStart"/>
            <w:r w:rsidRPr="00AA23D8">
              <w:rPr>
                <w:rFonts w:ascii="Book Antiqua" w:eastAsia="Times New Roman" w:hAnsi="Book Antiqua" w:cs="Calibri"/>
                <w:bCs/>
                <w:color w:val="000000"/>
                <w:sz w:val="16"/>
                <w:szCs w:val="16"/>
                <w:lang w:eastAsia="pt-BR"/>
              </w:rPr>
              <w:t>driver</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Titanium</w:t>
            </w:r>
            <w:proofErr w:type="spellEnd"/>
            <w:r w:rsidRPr="00AA23D8">
              <w:rPr>
                <w:rFonts w:ascii="Book Antiqua" w:eastAsia="Times New Roman" w:hAnsi="Book Antiqua" w:cs="Calibri"/>
                <w:bCs/>
                <w:color w:val="000000"/>
                <w:sz w:val="16"/>
                <w:szCs w:val="16"/>
                <w:lang w:eastAsia="pt-BR"/>
              </w:rPr>
              <w:t xml:space="preserve"> de 150W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 xml:space="preserve">&gt; 3 (três) amplificadores de no mínimo 2.000W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em 2 Ohms por canal;</w:t>
            </w:r>
            <w:r w:rsidRPr="00AA23D8">
              <w:rPr>
                <w:rFonts w:ascii="Book Antiqua" w:eastAsia="Times New Roman" w:hAnsi="Book Antiqua" w:cs="Calibri"/>
                <w:bCs/>
                <w:color w:val="000000"/>
                <w:sz w:val="16"/>
                <w:szCs w:val="16"/>
                <w:lang w:eastAsia="pt-BR"/>
              </w:rPr>
              <w:br/>
              <w:t xml:space="preserve">&gt; 5 (cinco) caixas ativas para monitor, cada uma com: 1 (um) alto-falante de 15" 450W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e 1 (um) </w:t>
            </w:r>
            <w:proofErr w:type="spellStart"/>
            <w:r w:rsidRPr="00AA23D8">
              <w:rPr>
                <w:rFonts w:ascii="Book Antiqua" w:eastAsia="Times New Roman" w:hAnsi="Book Antiqua" w:cs="Calibri"/>
                <w:bCs/>
                <w:color w:val="000000"/>
                <w:sz w:val="16"/>
                <w:szCs w:val="16"/>
                <w:lang w:eastAsia="pt-BR"/>
              </w:rPr>
              <w:t>driver</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Titanium</w:t>
            </w:r>
            <w:proofErr w:type="spellEnd"/>
            <w:r w:rsidRPr="00AA23D8">
              <w:rPr>
                <w:rFonts w:ascii="Book Antiqua" w:eastAsia="Times New Roman" w:hAnsi="Book Antiqua" w:cs="Calibri"/>
                <w:bCs/>
                <w:color w:val="000000"/>
                <w:sz w:val="16"/>
                <w:szCs w:val="16"/>
                <w:lang w:eastAsia="pt-BR"/>
              </w:rPr>
              <w:t xml:space="preserve"> de 75W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1 (um) amplificador de fone de ouvido de no mínimo 8 (oito) canais;</w:t>
            </w:r>
            <w:r w:rsidRPr="00AA23D8">
              <w:rPr>
                <w:rFonts w:ascii="Book Antiqua" w:eastAsia="Times New Roman" w:hAnsi="Book Antiqua" w:cs="Calibri"/>
                <w:bCs/>
                <w:color w:val="000000"/>
                <w:sz w:val="16"/>
                <w:szCs w:val="16"/>
                <w:lang w:eastAsia="pt-BR"/>
              </w:rPr>
              <w:br/>
              <w:t>&gt; 8 (oito) fones de ouvido para monitor;</w:t>
            </w:r>
            <w:r w:rsidRPr="00AA23D8">
              <w:rPr>
                <w:rFonts w:ascii="Book Antiqua" w:eastAsia="Times New Roman" w:hAnsi="Book Antiqua" w:cs="Calibri"/>
                <w:bCs/>
                <w:color w:val="000000"/>
                <w:sz w:val="16"/>
                <w:szCs w:val="16"/>
                <w:lang w:eastAsia="pt-BR"/>
              </w:rPr>
              <w:br/>
              <w:t>&gt; 2 (dois) microfones sem fios UHF;</w:t>
            </w:r>
            <w:r w:rsidRPr="00AA23D8">
              <w:rPr>
                <w:rFonts w:ascii="Book Antiqua" w:eastAsia="Times New Roman" w:hAnsi="Book Antiqua" w:cs="Calibri"/>
                <w:bCs/>
                <w:color w:val="000000"/>
                <w:sz w:val="16"/>
                <w:szCs w:val="16"/>
                <w:lang w:eastAsia="pt-BR"/>
              </w:rPr>
              <w:br/>
              <w:t>&gt; 10 (dez) microfones para voz;</w:t>
            </w:r>
            <w:r w:rsidRPr="00AA23D8">
              <w:rPr>
                <w:rFonts w:ascii="Book Antiqua" w:eastAsia="Times New Roman" w:hAnsi="Book Antiqua" w:cs="Calibri"/>
                <w:bCs/>
                <w:color w:val="000000"/>
                <w:sz w:val="16"/>
                <w:szCs w:val="16"/>
                <w:lang w:eastAsia="pt-BR"/>
              </w:rPr>
              <w:br/>
              <w:t>&gt; 6 (seis) microfones para instrumento;</w:t>
            </w:r>
            <w:r w:rsidRPr="00AA23D8">
              <w:rPr>
                <w:rFonts w:ascii="Book Antiqua" w:eastAsia="Times New Roman" w:hAnsi="Book Antiqua" w:cs="Calibri"/>
                <w:bCs/>
                <w:color w:val="000000"/>
                <w:sz w:val="16"/>
                <w:szCs w:val="16"/>
                <w:lang w:eastAsia="pt-BR"/>
              </w:rPr>
              <w:br/>
              <w:t>&gt; 1 (um) kit de microfones especiais para bateria;</w:t>
            </w:r>
            <w:r w:rsidRPr="00AA23D8">
              <w:rPr>
                <w:rFonts w:ascii="Book Antiqua" w:eastAsia="Times New Roman" w:hAnsi="Book Antiqua" w:cs="Calibri"/>
                <w:bCs/>
                <w:color w:val="000000"/>
                <w:sz w:val="16"/>
                <w:szCs w:val="16"/>
                <w:lang w:eastAsia="pt-BR"/>
              </w:rPr>
              <w:br/>
              <w:t>&gt; 16 (dezesseis) pedestais tipo girafa para microfones;</w:t>
            </w:r>
            <w:r w:rsidRPr="00AA23D8">
              <w:rPr>
                <w:rFonts w:ascii="Book Antiqua" w:eastAsia="Times New Roman" w:hAnsi="Book Antiqua" w:cs="Calibri"/>
                <w:bCs/>
                <w:color w:val="000000"/>
                <w:sz w:val="16"/>
                <w:szCs w:val="16"/>
                <w:lang w:eastAsia="pt-BR"/>
              </w:rPr>
              <w:br/>
              <w:t xml:space="preserve">&gt; 1 (uma) bateria contendo: 1 (um) bumbo de 22", 1 (um) tom de 13", 1 (um) tom de 14", 1 (um) surdo de 14", 1 (uma) caixa com estante, 1 (uma) máquina de </w:t>
            </w:r>
            <w:proofErr w:type="spellStart"/>
            <w:r w:rsidRPr="00AA23D8">
              <w:rPr>
                <w:rFonts w:ascii="Book Antiqua" w:eastAsia="Times New Roman" w:hAnsi="Book Antiqua" w:cs="Calibri"/>
                <w:bCs/>
                <w:color w:val="000000"/>
                <w:sz w:val="16"/>
                <w:szCs w:val="16"/>
                <w:lang w:eastAsia="pt-BR"/>
              </w:rPr>
              <w:t>chimbau</w:t>
            </w:r>
            <w:proofErr w:type="spellEnd"/>
            <w:r w:rsidRPr="00AA23D8">
              <w:rPr>
                <w:rFonts w:ascii="Book Antiqua" w:eastAsia="Times New Roman" w:hAnsi="Book Antiqua" w:cs="Calibri"/>
                <w:bCs/>
                <w:color w:val="000000"/>
                <w:sz w:val="16"/>
                <w:szCs w:val="16"/>
                <w:lang w:eastAsia="pt-BR"/>
              </w:rPr>
              <w:t>, 2 (duas) estantes de pratos, 1 (um) pedal;</w:t>
            </w:r>
            <w:r w:rsidRPr="00AA23D8">
              <w:rPr>
                <w:rFonts w:ascii="Book Antiqua" w:eastAsia="Times New Roman" w:hAnsi="Book Antiqua" w:cs="Calibri"/>
                <w:bCs/>
                <w:color w:val="000000"/>
                <w:sz w:val="16"/>
                <w:szCs w:val="16"/>
                <w:lang w:eastAsia="pt-BR"/>
              </w:rPr>
              <w:br/>
              <w:t>&gt; 2 (dois) amplificadores de guitarra;</w:t>
            </w:r>
            <w:r w:rsidRPr="00AA23D8">
              <w:rPr>
                <w:rFonts w:ascii="Book Antiqua" w:eastAsia="Times New Roman" w:hAnsi="Book Antiqua" w:cs="Calibri"/>
                <w:bCs/>
                <w:color w:val="000000"/>
                <w:sz w:val="16"/>
                <w:szCs w:val="16"/>
                <w:lang w:eastAsia="pt-BR"/>
              </w:rPr>
              <w:br/>
              <w:t xml:space="preserve">&gt; 1 (um) amplificador de </w:t>
            </w:r>
            <w:proofErr w:type="spellStart"/>
            <w:r w:rsidRPr="00AA23D8">
              <w:rPr>
                <w:rFonts w:ascii="Book Antiqua" w:eastAsia="Times New Roman" w:hAnsi="Book Antiqua" w:cs="Calibri"/>
                <w:bCs/>
                <w:color w:val="000000"/>
                <w:sz w:val="16"/>
                <w:szCs w:val="16"/>
                <w:lang w:eastAsia="pt-BR"/>
              </w:rPr>
              <w:t>contra-baixo</w:t>
            </w:r>
            <w:proofErr w:type="spellEnd"/>
            <w:r w:rsidRPr="00AA23D8">
              <w:rPr>
                <w:rFonts w:ascii="Book Antiqua" w:eastAsia="Times New Roman" w:hAnsi="Book Antiqua" w:cs="Calibri"/>
                <w:bCs/>
                <w:color w:val="000000"/>
                <w:sz w:val="16"/>
                <w:szCs w:val="16"/>
                <w:lang w:eastAsia="pt-BR"/>
              </w:rPr>
              <w:t>; e</w:t>
            </w:r>
            <w:r w:rsidRPr="00AA23D8">
              <w:rPr>
                <w:rFonts w:ascii="Book Antiqua" w:eastAsia="Times New Roman" w:hAnsi="Book Antiqua" w:cs="Calibri"/>
                <w:bCs/>
                <w:color w:val="000000"/>
                <w:sz w:val="16"/>
                <w:szCs w:val="16"/>
                <w:lang w:eastAsia="pt-BR"/>
              </w:rPr>
              <w:br/>
              <w:t>&gt; toda a fiação necessária para o pleno funcionamento dos equipamentos.</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11</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R$ 7.073,37</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R$ 77.807,07</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E96403">
        <w:trPr>
          <w:trHeight w:val="2312"/>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74</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SISTEMA (#3) DE SONORIZAÇÃO DE EVENTOS</w:t>
            </w:r>
            <w:r w:rsidRPr="00AA23D8">
              <w:rPr>
                <w:rFonts w:ascii="Book Antiqua" w:eastAsia="Times New Roman" w:hAnsi="Book Antiqua" w:cs="Calibri"/>
                <w:bCs/>
                <w:color w:val="000000"/>
                <w:sz w:val="16"/>
                <w:szCs w:val="16"/>
                <w:lang w:eastAsia="pt-BR"/>
              </w:rPr>
              <w:br/>
              <w:t>Disponibilização de pessoal técnico para a montagem e a desmontagem dos equipamentos e para testes e ensaios que se fizerem necessários antes das apresentações oficiais, nos horários definidos pelo CONTRATANTE.</w:t>
            </w:r>
            <w:r w:rsidRPr="00AA23D8">
              <w:rPr>
                <w:rFonts w:ascii="Book Antiqua" w:eastAsia="Times New Roman" w:hAnsi="Book Antiqua" w:cs="Calibri"/>
                <w:bCs/>
                <w:color w:val="000000"/>
                <w:sz w:val="16"/>
                <w:szCs w:val="16"/>
                <w:lang w:eastAsia="pt-BR"/>
              </w:rPr>
              <w:br/>
              <w:t>EQUIPAMENTOS:</w:t>
            </w:r>
            <w:r w:rsidRPr="00AA23D8">
              <w:rPr>
                <w:rFonts w:ascii="Book Antiqua" w:eastAsia="Times New Roman" w:hAnsi="Book Antiqua" w:cs="Calibri"/>
                <w:bCs/>
                <w:color w:val="000000"/>
                <w:sz w:val="16"/>
                <w:szCs w:val="16"/>
                <w:lang w:eastAsia="pt-BR"/>
              </w:rPr>
              <w:br/>
              <w:t>&gt; 1 (uma) mesa de som digital de no mínimo 32 canais, contendo os seguintes</w:t>
            </w:r>
            <w:r w:rsidRPr="00AA23D8">
              <w:rPr>
                <w:rFonts w:ascii="Book Antiqua" w:eastAsia="Times New Roman" w:hAnsi="Book Antiqua" w:cs="Calibri"/>
                <w:bCs/>
                <w:color w:val="000000"/>
                <w:sz w:val="16"/>
                <w:szCs w:val="16"/>
                <w:lang w:eastAsia="pt-BR"/>
              </w:rPr>
              <w:br/>
              <w:t xml:space="preserve">parâmetros: compressor e </w:t>
            </w:r>
            <w:proofErr w:type="spellStart"/>
            <w:r w:rsidRPr="00AA23D8">
              <w:rPr>
                <w:rFonts w:ascii="Book Antiqua" w:eastAsia="Times New Roman" w:hAnsi="Book Antiqua" w:cs="Calibri"/>
                <w:bCs/>
                <w:color w:val="000000"/>
                <w:sz w:val="16"/>
                <w:szCs w:val="16"/>
                <w:lang w:eastAsia="pt-BR"/>
              </w:rPr>
              <w:t>gate</w:t>
            </w:r>
            <w:proofErr w:type="spellEnd"/>
            <w:r w:rsidRPr="00AA23D8">
              <w:rPr>
                <w:rFonts w:ascii="Book Antiqua" w:eastAsia="Times New Roman" w:hAnsi="Book Antiqua" w:cs="Calibri"/>
                <w:bCs/>
                <w:color w:val="000000"/>
                <w:sz w:val="16"/>
                <w:szCs w:val="16"/>
                <w:lang w:eastAsia="pt-BR"/>
              </w:rPr>
              <w:t xml:space="preserve"> por canal, </w:t>
            </w:r>
            <w:proofErr w:type="gramStart"/>
            <w:r w:rsidRPr="00AA23D8">
              <w:rPr>
                <w:rFonts w:ascii="Book Antiqua" w:eastAsia="Times New Roman" w:hAnsi="Book Antiqua" w:cs="Calibri"/>
                <w:bCs/>
                <w:color w:val="000000"/>
                <w:sz w:val="16"/>
                <w:szCs w:val="16"/>
                <w:lang w:eastAsia="pt-BR"/>
              </w:rPr>
              <w:t>4</w:t>
            </w:r>
            <w:proofErr w:type="gramEnd"/>
            <w:r w:rsidRPr="00AA23D8">
              <w:rPr>
                <w:rFonts w:ascii="Book Antiqua" w:eastAsia="Times New Roman" w:hAnsi="Book Antiqua" w:cs="Calibri"/>
                <w:bCs/>
                <w:color w:val="000000"/>
                <w:sz w:val="16"/>
                <w:szCs w:val="16"/>
                <w:lang w:eastAsia="pt-BR"/>
              </w:rPr>
              <w:t xml:space="preserve"> (quatro) máquinas de efeitos, 4 (quatro) equalizadores paramétricos e 4 (quatro) auxiliares;</w:t>
            </w:r>
            <w:r w:rsidRPr="00AA23D8">
              <w:rPr>
                <w:rFonts w:ascii="Book Antiqua" w:eastAsia="Times New Roman" w:hAnsi="Book Antiqua" w:cs="Calibri"/>
                <w:bCs/>
                <w:color w:val="000000"/>
                <w:sz w:val="16"/>
                <w:szCs w:val="16"/>
                <w:lang w:eastAsia="pt-BR"/>
              </w:rPr>
              <w:br/>
              <w:t>&gt; 1 (um) processador de caixa digital de 3 (três) vias estéreo;</w:t>
            </w:r>
            <w:r w:rsidRPr="00AA23D8">
              <w:rPr>
                <w:rFonts w:ascii="Book Antiqua" w:eastAsia="Times New Roman" w:hAnsi="Book Antiqua" w:cs="Calibri"/>
                <w:bCs/>
                <w:color w:val="000000"/>
                <w:sz w:val="16"/>
                <w:szCs w:val="16"/>
                <w:lang w:eastAsia="pt-BR"/>
              </w:rPr>
              <w:br/>
              <w:t xml:space="preserve">&gt; 1 (um) equalizador gráfico 2x31 bandas </w:t>
            </w:r>
            <w:proofErr w:type="spellStart"/>
            <w:r w:rsidRPr="00AA23D8">
              <w:rPr>
                <w:rFonts w:ascii="Book Antiqua" w:eastAsia="Times New Roman" w:hAnsi="Book Antiqua" w:cs="Calibri"/>
                <w:bCs/>
                <w:color w:val="000000"/>
                <w:sz w:val="16"/>
                <w:szCs w:val="16"/>
                <w:lang w:eastAsia="pt-BR"/>
              </w:rPr>
              <w:t>inter-polar</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1 (um) aparelho de CD com entrada USB;</w:t>
            </w:r>
            <w:r w:rsidRPr="00AA23D8">
              <w:rPr>
                <w:rFonts w:ascii="Book Antiqua" w:eastAsia="Times New Roman" w:hAnsi="Book Antiqua" w:cs="Calibri"/>
                <w:bCs/>
                <w:color w:val="000000"/>
                <w:sz w:val="16"/>
                <w:szCs w:val="16"/>
                <w:lang w:eastAsia="pt-BR"/>
              </w:rPr>
              <w:br/>
              <w:t xml:space="preserve">&gt; 4 (quatro) caixas de grave cada uma com 1 (um) alto-falante de 18" e 800W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4 (quatro) caixas mistas com sistema para suspender (</w:t>
            </w:r>
            <w:proofErr w:type="spellStart"/>
            <w:r w:rsidRPr="00AA23D8">
              <w:rPr>
                <w:rFonts w:ascii="Book Antiqua" w:eastAsia="Times New Roman" w:hAnsi="Book Antiqua" w:cs="Calibri"/>
                <w:bCs/>
                <w:color w:val="000000"/>
                <w:sz w:val="16"/>
                <w:szCs w:val="16"/>
                <w:lang w:eastAsia="pt-BR"/>
              </w:rPr>
              <w:t>Fly</w:t>
            </w:r>
            <w:proofErr w:type="spellEnd"/>
            <w:r w:rsidRPr="00AA23D8">
              <w:rPr>
                <w:rFonts w:ascii="Book Antiqua" w:eastAsia="Times New Roman" w:hAnsi="Book Antiqua" w:cs="Calibri"/>
                <w:bCs/>
                <w:color w:val="000000"/>
                <w:sz w:val="16"/>
                <w:szCs w:val="16"/>
                <w:lang w:eastAsia="pt-BR"/>
              </w:rPr>
              <w:t>) cada uma com: 1 (um)</w:t>
            </w:r>
            <w:r w:rsidRPr="00AA23D8">
              <w:rPr>
                <w:rFonts w:ascii="Book Antiqua" w:eastAsia="Times New Roman" w:hAnsi="Book Antiqua" w:cs="Calibri"/>
                <w:bCs/>
                <w:color w:val="000000"/>
                <w:sz w:val="16"/>
                <w:szCs w:val="16"/>
                <w:lang w:eastAsia="pt-BR"/>
              </w:rPr>
              <w:br/>
              <w:t xml:space="preserve">alto-falantes de 12" 450W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1 (um) </w:t>
            </w:r>
            <w:proofErr w:type="spellStart"/>
            <w:r w:rsidRPr="00AA23D8">
              <w:rPr>
                <w:rFonts w:ascii="Book Antiqua" w:eastAsia="Times New Roman" w:hAnsi="Book Antiqua" w:cs="Calibri"/>
                <w:bCs/>
                <w:color w:val="000000"/>
                <w:sz w:val="16"/>
                <w:szCs w:val="16"/>
                <w:lang w:eastAsia="pt-BR"/>
              </w:rPr>
              <w:t>driver</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Titanium</w:t>
            </w:r>
            <w:proofErr w:type="spellEnd"/>
            <w:r w:rsidRPr="00AA23D8">
              <w:rPr>
                <w:rFonts w:ascii="Book Antiqua" w:eastAsia="Times New Roman" w:hAnsi="Book Antiqua" w:cs="Calibri"/>
                <w:bCs/>
                <w:color w:val="000000"/>
                <w:sz w:val="16"/>
                <w:szCs w:val="16"/>
                <w:lang w:eastAsia="pt-BR"/>
              </w:rPr>
              <w:t xml:space="preserve"> de 150W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 xml:space="preserve">&gt; 3 (três) amplificadores de no mínimo 2.000W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em 2 Ohms por canal;</w:t>
            </w:r>
            <w:r w:rsidRPr="00AA23D8">
              <w:rPr>
                <w:rFonts w:ascii="Book Antiqua" w:eastAsia="Times New Roman" w:hAnsi="Book Antiqua" w:cs="Calibri"/>
                <w:bCs/>
                <w:color w:val="000000"/>
                <w:sz w:val="16"/>
                <w:szCs w:val="16"/>
                <w:lang w:eastAsia="pt-BR"/>
              </w:rPr>
              <w:br/>
              <w:t>&gt; 5 (cinco) caixas ativas para monitor, cada uma com: 1 (um) alto-falante de 15"</w:t>
            </w:r>
            <w:r w:rsidRPr="00AA23D8">
              <w:rPr>
                <w:rFonts w:ascii="Book Antiqua" w:eastAsia="Times New Roman" w:hAnsi="Book Antiqua" w:cs="Calibri"/>
                <w:bCs/>
                <w:color w:val="000000"/>
                <w:sz w:val="16"/>
                <w:szCs w:val="16"/>
                <w:lang w:eastAsia="pt-BR"/>
              </w:rPr>
              <w:br/>
              <w:t xml:space="preserve">450W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e 1 (um) </w:t>
            </w:r>
            <w:proofErr w:type="spellStart"/>
            <w:r w:rsidRPr="00AA23D8">
              <w:rPr>
                <w:rFonts w:ascii="Book Antiqua" w:eastAsia="Times New Roman" w:hAnsi="Book Antiqua" w:cs="Calibri"/>
                <w:bCs/>
                <w:color w:val="000000"/>
                <w:sz w:val="16"/>
                <w:szCs w:val="16"/>
                <w:lang w:eastAsia="pt-BR"/>
              </w:rPr>
              <w:t>driver</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Titanium</w:t>
            </w:r>
            <w:proofErr w:type="spellEnd"/>
            <w:r w:rsidRPr="00AA23D8">
              <w:rPr>
                <w:rFonts w:ascii="Book Antiqua" w:eastAsia="Times New Roman" w:hAnsi="Book Antiqua" w:cs="Calibri"/>
                <w:bCs/>
                <w:color w:val="000000"/>
                <w:sz w:val="16"/>
                <w:szCs w:val="16"/>
                <w:lang w:eastAsia="pt-BR"/>
              </w:rPr>
              <w:t xml:space="preserve"> de 75W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1 (um) amplificador de fone de ouvido de no mínimo 8 (oito) canais;</w:t>
            </w:r>
            <w:r w:rsidRPr="00AA23D8">
              <w:rPr>
                <w:rFonts w:ascii="Book Antiqua" w:eastAsia="Times New Roman" w:hAnsi="Book Antiqua" w:cs="Calibri"/>
                <w:bCs/>
                <w:color w:val="000000"/>
                <w:sz w:val="16"/>
                <w:szCs w:val="16"/>
                <w:lang w:eastAsia="pt-BR"/>
              </w:rPr>
              <w:br/>
              <w:t>&gt; 8 (oito) fones de ouvido para monitor;</w:t>
            </w:r>
            <w:r w:rsidRPr="00AA23D8">
              <w:rPr>
                <w:rFonts w:ascii="Book Antiqua" w:eastAsia="Times New Roman" w:hAnsi="Book Antiqua" w:cs="Calibri"/>
                <w:bCs/>
                <w:color w:val="000000"/>
                <w:sz w:val="16"/>
                <w:szCs w:val="16"/>
                <w:lang w:eastAsia="pt-BR"/>
              </w:rPr>
              <w:br/>
              <w:t>&gt; 2 (dois) microfones sem fios UHF;</w:t>
            </w:r>
            <w:r w:rsidRPr="00AA23D8">
              <w:rPr>
                <w:rFonts w:ascii="Book Antiqua" w:eastAsia="Times New Roman" w:hAnsi="Book Antiqua" w:cs="Calibri"/>
                <w:bCs/>
                <w:color w:val="000000"/>
                <w:sz w:val="16"/>
                <w:szCs w:val="16"/>
                <w:lang w:eastAsia="pt-BR"/>
              </w:rPr>
              <w:br/>
              <w:t>&gt; 10 (dez) microfones para voz;</w:t>
            </w:r>
            <w:r w:rsidRPr="00AA23D8">
              <w:rPr>
                <w:rFonts w:ascii="Book Antiqua" w:eastAsia="Times New Roman" w:hAnsi="Book Antiqua" w:cs="Calibri"/>
                <w:bCs/>
                <w:color w:val="000000"/>
                <w:sz w:val="16"/>
                <w:szCs w:val="16"/>
                <w:lang w:eastAsia="pt-BR"/>
              </w:rPr>
              <w:br/>
              <w:t>&gt; 6 (seis) microfones para instrumento;</w:t>
            </w:r>
            <w:r w:rsidRPr="00AA23D8">
              <w:rPr>
                <w:rFonts w:ascii="Book Antiqua" w:eastAsia="Times New Roman" w:hAnsi="Book Antiqua" w:cs="Calibri"/>
                <w:bCs/>
                <w:color w:val="000000"/>
                <w:sz w:val="16"/>
                <w:szCs w:val="16"/>
                <w:lang w:eastAsia="pt-BR"/>
              </w:rPr>
              <w:br/>
              <w:t>&gt; 1 (um) kit de microfones especiais para bateria;</w:t>
            </w:r>
            <w:r w:rsidRPr="00AA23D8">
              <w:rPr>
                <w:rFonts w:ascii="Book Antiqua" w:eastAsia="Times New Roman" w:hAnsi="Book Antiqua" w:cs="Calibri"/>
                <w:bCs/>
                <w:color w:val="000000"/>
                <w:sz w:val="16"/>
                <w:szCs w:val="16"/>
                <w:lang w:eastAsia="pt-BR"/>
              </w:rPr>
              <w:br/>
              <w:t>&gt; 16 (dezesseis) pedestais tipo girafa para microfones;</w:t>
            </w:r>
            <w:r w:rsidRPr="00AA23D8">
              <w:rPr>
                <w:rFonts w:ascii="Book Antiqua" w:eastAsia="Times New Roman" w:hAnsi="Book Antiqua" w:cs="Calibri"/>
                <w:bCs/>
                <w:color w:val="000000"/>
                <w:sz w:val="16"/>
                <w:szCs w:val="16"/>
                <w:lang w:eastAsia="pt-BR"/>
              </w:rPr>
              <w:br/>
              <w:t>&gt; 1 (uma) bateria contendo: 1 (um) bumbo de 22", 1 (um) tom de 13", 1 (um) tom</w:t>
            </w:r>
            <w:r w:rsidRPr="00AA23D8">
              <w:rPr>
                <w:rFonts w:ascii="Book Antiqua" w:eastAsia="Times New Roman" w:hAnsi="Book Antiqua" w:cs="Calibri"/>
                <w:bCs/>
                <w:color w:val="000000"/>
                <w:sz w:val="16"/>
                <w:szCs w:val="16"/>
                <w:lang w:eastAsia="pt-BR"/>
              </w:rPr>
              <w:br/>
            </w:r>
            <w:r w:rsidRPr="00AA23D8">
              <w:rPr>
                <w:rFonts w:ascii="Book Antiqua" w:eastAsia="Times New Roman" w:hAnsi="Book Antiqua" w:cs="Calibri"/>
                <w:bCs/>
                <w:color w:val="000000"/>
                <w:sz w:val="16"/>
                <w:szCs w:val="16"/>
                <w:lang w:eastAsia="pt-BR"/>
              </w:rPr>
              <w:lastRenderedPageBreak/>
              <w:t>de 14", 1 (um) surdo de 14", 1 (uma) caixa com estante, 1 (uma) máquina de</w:t>
            </w:r>
            <w:r w:rsidRPr="00AA23D8">
              <w:rPr>
                <w:rFonts w:ascii="Book Antiqua" w:eastAsia="Times New Roman" w:hAnsi="Book Antiqua" w:cs="Calibri"/>
                <w:bCs/>
                <w:color w:val="000000"/>
                <w:sz w:val="16"/>
                <w:szCs w:val="16"/>
                <w:lang w:eastAsia="pt-BR"/>
              </w:rPr>
              <w:br/>
            </w:r>
            <w:proofErr w:type="spellStart"/>
            <w:r w:rsidRPr="00AA23D8">
              <w:rPr>
                <w:rFonts w:ascii="Book Antiqua" w:eastAsia="Times New Roman" w:hAnsi="Book Antiqua" w:cs="Calibri"/>
                <w:bCs/>
                <w:color w:val="000000"/>
                <w:sz w:val="16"/>
                <w:szCs w:val="16"/>
                <w:lang w:eastAsia="pt-BR"/>
              </w:rPr>
              <w:t>chimbau</w:t>
            </w:r>
            <w:proofErr w:type="spellEnd"/>
            <w:r w:rsidRPr="00AA23D8">
              <w:rPr>
                <w:rFonts w:ascii="Book Antiqua" w:eastAsia="Times New Roman" w:hAnsi="Book Antiqua" w:cs="Calibri"/>
                <w:bCs/>
                <w:color w:val="000000"/>
                <w:sz w:val="16"/>
                <w:szCs w:val="16"/>
                <w:lang w:eastAsia="pt-BR"/>
              </w:rPr>
              <w:t>, 2 (duas) estantes de pratos, 1 (um) pedal;</w:t>
            </w:r>
            <w:r w:rsidRPr="00AA23D8">
              <w:rPr>
                <w:rFonts w:ascii="Book Antiqua" w:eastAsia="Times New Roman" w:hAnsi="Book Antiqua" w:cs="Calibri"/>
                <w:bCs/>
                <w:color w:val="000000"/>
                <w:sz w:val="16"/>
                <w:szCs w:val="16"/>
                <w:lang w:eastAsia="pt-BR"/>
              </w:rPr>
              <w:br/>
              <w:t>&gt; 2 (dois) amplificadores de guitarra;</w:t>
            </w:r>
            <w:r w:rsidRPr="00AA23D8">
              <w:rPr>
                <w:rFonts w:ascii="Book Antiqua" w:eastAsia="Times New Roman" w:hAnsi="Book Antiqua" w:cs="Calibri"/>
                <w:bCs/>
                <w:color w:val="000000"/>
                <w:sz w:val="16"/>
                <w:szCs w:val="16"/>
                <w:lang w:eastAsia="pt-BR"/>
              </w:rPr>
              <w:br/>
              <w:t xml:space="preserve">&gt; 1 (um) amplificador de </w:t>
            </w:r>
            <w:proofErr w:type="spellStart"/>
            <w:r w:rsidRPr="00AA23D8">
              <w:rPr>
                <w:rFonts w:ascii="Book Antiqua" w:eastAsia="Times New Roman" w:hAnsi="Book Antiqua" w:cs="Calibri"/>
                <w:bCs/>
                <w:color w:val="000000"/>
                <w:sz w:val="16"/>
                <w:szCs w:val="16"/>
                <w:lang w:eastAsia="pt-BR"/>
              </w:rPr>
              <w:t>contra-baixo</w:t>
            </w:r>
            <w:proofErr w:type="spellEnd"/>
            <w:r w:rsidRPr="00AA23D8">
              <w:rPr>
                <w:rFonts w:ascii="Book Antiqua" w:eastAsia="Times New Roman" w:hAnsi="Book Antiqua" w:cs="Calibri"/>
                <w:bCs/>
                <w:color w:val="000000"/>
                <w:sz w:val="16"/>
                <w:szCs w:val="16"/>
                <w:lang w:eastAsia="pt-BR"/>
              </w:rPr>
              <w:t>; e</w:t>
            </w:r>
            <w:r w:rsidRPr="00AA23D8">
              <w:rPr>
                <w:rFonts w:ascii="Book Antiqua" w:eastAsia="Times New Roman" w:hAnsi="Book Antiqua" w:cs="Calibri"/>
                <w:bCs/>
                <w:color w:val="000000"/>
                <w:sz w:val="16"/>
                <w:szCs w:val="16"/>
                <w:lang w:eastAsia="pt-BR"/>
              </w:rPr>
              <w:br/>
              <w:t>&gt; toda a fiação necessária para o pleno funcionamento dos equipamentos.</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Unidade para 02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6</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R$ 14.418,09</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R$ 86.508,54</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E96403">
        <w:trPr>
          <w:trHeight w:val="4722"/>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75</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SISTEMA (#3) DE SONORIZAÇÃO DE EVENTOS</w:t>
            </w:r>
            <w:r w:rsidRPr="00AA23D8">
              <w:rPr>
                <w:rFonts w:ascii="Book Antiqua" w:eastAsia="Times New Roman" w:hAnsi="Book Antiqua" w:cs="Calibri"/>
                <w:bCs/>
                <w:color w:val="000000"/>
                <w:sz w:val="16"/>
                <w:szCs w:val="16"/>
                <w:lang w:eastAsia="pt-BR"/>
              </w:rPr>
              <w:br/>
              <w:t>Disponibilização de pessoal técnico para a montagem e a desmontagem dos equipamentos e para testes e ensaios que se fizerem necessários antes das apresentações oficiais, nos horários definidos pelo CONTRATANTE.</w:t>
            </w:r>
            <w:r w:rsidRPr="00AA23D8">
              <w:rPr>
                <w:rFonts w:ascii="Book Antiqua" w:eastAsia="Times New Roman" w:hAnsi="Book Antiqua" w:cs="Calibri"/>
                <w:bCs/>
                <w:color w:val="000000"/>
                <w:sz w:val="16"/>
                <w:szCs w:val="16"/>
                <w:lang w:eastAsia="pt-BR"/>
              </w:rPr>
              <w:br/>
              <w:t>EQUIPAMENTOS:</w:t>
            </w:r>
            <w:r w:rsidRPr="00AA23D8">
              <w:rPr>
                <w:rFonts w:ascii="Book Antiqua" w:eastAsia="Times New Roman" w:hAnsi="Book Antiqua" w:cs="Calibri"/>
                <w:bCs/>
                <w:color w:val="000000"/>
                <w:sz w:val="16"/>
                <w:szCs w:val="16"/>
                <w:lang w:eastAsia="pt-BR"/>
              </w:rPr>
              <w:br/>
              <w:t>&gt; 1 (uma) mesa de som digital de no mínimo 32 canais, contendo os seguintes</w:t>
            </w:r>
            <w:r w:rsidRPr="00AA23D8">
              <w:rPr>
                <w:rFonts w:ascii="Book Antiqua" w:eastAsia="Times New Roman" w:hAnsi="Book Antiqua" w:cs="Calibri"/>
                <w:bCs/>
                <w:color w:val="000000"/>
                <w:sz w:val="16"/>
                <w:szCs w:val="16"/>
                <w:lang w:eastAsia="pt-BR"/>
              </w:rPr>
              <w:br/>
              <w:t xml:space="preserve">parâmetros: compressor e </w:t>
            </w:r>
            <w:proofErr w:type="spellStart"/>
            <w:r w:rsidRPr="00AA23D8">
              <w:rPr>
                <w:rFonts w:ascii="Book Antiqua" w:eastAsia="Times New Roman" w:hAnsi="Book Antiqua" w:cs="Calibri"/>
                <w:bCs/>
                <w:color w:val="000000"/>
                <w:sz w:val="16"/>
                <w:szCs w:val="16"/>
                <w:lang w:eastAsia="pt-BR"/>
              </w:rPr>
              <w:t>gate</w:t>
            </w:r>
            <w:proofErr w:type="spellEnd"/>
            <w:r w:rsidRPr="00AA23D8">
              <w:rPr>
                <w:rFonts w:ascii="Book Antiqua" w:eastAsia="Times New Roman" w:hAnsi="Book Antiqua" w:cs="Calibri"/>
                <w:bCs/>
                <w:color w:val="000000"/>
                <w:sz w:val="16"/>
                <w:szCs w:val="16"/>
                <w:lang w:eastAsia="pt-BR"/>
              </w:rPr>
              <w:t xml:space="preserve"> por canal, </w:t>
            </w:r>
            <w:proofErr w:type="gramStart"/>
            <w:r w:rsidRPr="00AA23D8">
              <w:rPr>
                <w:rFonts w:ascii="Book Antiqua" w:eastAsia="Times New Roman" w:hAnsi="Book Antiqua" w:cs="Calibri"/>
                <w:bCs/>
                <w:color w:val="000000"/>
                <w:sz w:val="16"/>
                <w:szCs w:val="16"/>
                <w:lang w:eastAsia="pt-BR"/>
              </w:rPr>
              <w:t>4</w:t>
            </w:r>
            <w:proofErr w:type="gramEnd"/>
            <w:r w:rsidRPr="00AA23D8">
              <w:rPr>
                <w:rFonts w:ascii="Book Antiqua" w:eastAsia="Times New Roman" w:hAnsi="Book Antiqua" w:cs="Calibri"/>
                <w:bCs/>
                <w:color w:val="000000"/>
                <w:sz w:val="16"/>
                <w:szCs w:val="16"/>
                <w:lang w:eastAsia="pt-BR"/>
              </w:rPr>
              <w:t xml:space="preserve"> (quatro) máquinas de efeitos, 4</w:t>
            </w:r>
            <w:r w:rsidRPr="00AA23D8">
              <w:rPr>
                <w:rFonts w:ascii="Book Antiqua" w:eastAsia="Times New Roman" w:hAnsi="Book Antiqua" w:cs="Calibri"/>
                <w:bCs/>
                <w:color w:val="000000"/>
                <w:sz w:val="16"/>
                <w:szCs w:val="16"/>
                <w:lang w:eastAsia="pt-BR"/>
              </w:rPr>
              <w:br/>
              <w:t>(quatro) equalizadores paramétricos e 4 (quatro) auxiliares;</w:t>
            </w:r>
            <w:r w:rsidRPr="00AA23D8">
              <w:rPr>
                <w:rFonts w:ascii="Book Antiqua" w:eastAsia="Times New Roman" w:hAnsi="Book Antiqua" w:cs="Calibri"/>
                <w:bCs/>
                <w:color w:val="000000"/>
                <w:sz w:val="16"/>
                <w:szCs w:val="16"/>
                <w:lang w:eastAsia="pt-BR"/>
              </w:rPr>
              <w:br/>
              <w:t>&gt; 1 (um) processador de caixa digital de 3 (três) vias estéreo;</w:t>
            </w:r>
            <w:r w:rsidRPr="00AA23D8">
              <w:rPr>
                <w:rFonts w:ascii="Book Antiqua" w:eastAsia="Times New Roman" w:hAnsi="Book Antiqua" w:cs="Calibri"/>
                <w:bCs/>
                <w:color w:val="000000"/>
                <w:sz w:val="16"/>
                <w:szCs w:val="16"/>
                <w:lang w:eastAsia="pt-BR"/>
              </w:rPr>
              <w:br/>
              <w:t xml:space="preserve">&gt; 1 (um) equalizador gráfico 2x31 bandas </w:t>
            </w:r>
            <w:proofErr w:type="spellStart"/>
            <w:r w:rsidRPr="00AA23D8">
              <w:rPr>
                <w:rFonts w:ascii="Book Antiqua" w:eastAsia="Times New Roman" w:hAnsi="Book Antiqua" w:cs="Calibri"/>
                <w:bCs/>
                <w:color w:val="000000"/>
                <w:sz w:val="16"/>
                <w:szCs w:val="16"/>
                <w:lang w:eastAsia="pt-BR"/>
              </w:rPr>
              <w:t>inter-polar</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1 (um) aparelho de CD com entrada USB;</w:t>
            </w:r>
            <w:r w:rsidRPr="00AA23D8">
              <w:rPr>
                <w:rFonts w:ascii="Book Antiqua" w:eastAsia="Times New Roman" w:hAnsi="Book Antiqua" w:cs="Calibri"/>
                <w:bCs/>
                <w:color w:val="000000"/>
                <w:sz w:val="16"/>
                <w:szCs w:val="16"/>
                <w:lang w:eastAsia="pt-BR"/>
              </w:rPr>
              <w:br/>
              <w:t xml:space="preserve">&gt; 4 (quatro) caixas de grave cada uma com 1 (um) alto-falante de 18" e 800W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4 (quatro) caixas mistas com sistema para suspender (</w:t>
            </w:r>
            <w:proofErr w:type="spellStart"/>
            <w:r w:rsidRPr="00AA23D8">
              <w:rPr>
                <w:rFonts w:ascii="Book Antiqua" w:eastAsia="Times New Roman" w:hAnsi="Book Antiqua" w:cs="Calibri"/>
                <w:bCs/>
                <w:color w:val="000000"/>
                <w:sz w:val="16"/>
                <w:szCs w:val="16"/>
                <w:lang w:eastAsia="pt-BR"/>
              </w:rPr>
              <w:t>Fly</w:t>
            </w:r>
            <w:proofErr w:type="spellEnd"/>
            <w:r w:rsidRPr="00AA23D8">
              <w:rPr>
                <w:rFonts w:ascii="Book Antiqua" w:eastAsia="Times New Roman" w:hAnsi="Book Antiqua" w:cs="Calibri"/>
                <w:bCs/>
                <w:color w:val="000000"/>
                <w:sz w:val="16"/>
                <w:szCs w:val="16"/>
                <w:lang w:eastAsia="pt-BR"/>
              </w:rPr>
              <w:t>) cada uma com: 1 (um)</w:t>
            </w:r>
            <w:r w:rsidRPr="00AA23D8">
              <w:rPr>
                <w:rFonts w:ascii="Book Antiqua" w:eastAsia="Times New Roman" w:hAnsi="Book Antiqua" w:cs="Calibri"/>
                <w:bCs/>
                <w:color w:val="000000"/>
                <w:sz w:val="16"/>
                <w:szCs w:val="16"/>
                <w:lang w:eastAsia="pt-BR"/>
              </w:rPr>
              <w:br/>
              <w:t xml:space="preserve">alto-falantes de 12" 450W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1 (um) </w:t>
            </w:r>
            <w:proofErr w:type="spellStart"/>
            <w:r w:rsidRPr="00AA23D8">
              <w:rPr>
                <w:rFonts w:ascii="Book Antiqua" w:eastAsia="Times New Roman" w:hAnsi="Book Antiqua" w:cs="Calibri"/>
                <w:bCs/>
                <w:color w:val="000000"/>
                <w:sz w:val="16"/>
                <w:szCs w:val="16"/>
                <w:lang w:eastAsia="pt-BR"/>
              </w:rPr>
              <w:t>driver</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Titanium</w:t>
            </w:r>
            <w:proofErr w:type="spellEnd"/>
            <w:r w:rsidRPr="00AA23D8">
              <w:rPr>
                <w:rFonts w:ascii="Book Antiqua" w:eastAsia="Times New Roman" w:hAnsi="Book Antiqua" w:cs="Calibri"/>
                <w:bCs/>
                <w:color w:val="000000"/>
                <w:sz w:val="16"/>
                <w:szCs w:val="16"/>
                <w:lang w:eastAsia="pt-BR"/>
              </w:rPr>
              <w:t xml:space="preserve"> de 150W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 xml:space="preserve">&gt; 3 (três) amplificadores de no mínimo 2.000W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em 2 Ohms por canal;</w:t>
            </w:r>
            <w:r w:rsidRPr="00AA23D8">
              <w:rPr>
                <w:rFonts w:ascii="Book Antiqua" w:eastAsia="Times New Roman" w:hAnsi="Book Antiqua" w:cs="Calibri"/>
                <w:bCs/>
                <w:color w:val="000000"/>
                <w:sz w:val="16"/>
                <w:szCs w:val="16"/>
                <w:lang w:eastAsia="pt-BR"/>
              </w:rPr>
              <w:br/>
              <w:t>&gt; 5 (cinco) caixas ativas para monitor, cada uma com: 1 (um) alto-falante de 15"</w:t>
            </w:r>
            <w:r w:rsidRPr="00AA23D8">
              <w:rPr>
                <w:rFonts w:ascii="Book Antiqua" w:eastAsia="Times New Roman" w:hAnsi="Book Antiqua" w:cs="Calibri"/>
                <w:bCs/>
                <w:color w:val="000000"/>
                <w:sz w:val="16"/>
                <w:szCs w:val="16"/>
                <w:lang w:eastAsia="pt-BR"/>
              </w:rPr>
              <w:br/>
              <w:t xml:space="preserve">450W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e 1 (um) </w:t>
            </w:r>
            <w:proofErr w:type="spellStart"/>
            <w:r w:rsidRPr="00AA23D8">
              <w:rPr>
                <w:rFonts w:ascii="Book Antiqua" w:eastAsia="Times New Roman" w:hAnsi="Book Antiqua" w:cs="Calibri"/>
                <w:bCs/>
                <w:color w:val="000000"/>
                <w:sz w:val="16"/>
                <w:szCs w:val="16"/>
                <w:lang w:eastAsia="pt-BR"/>
              </w:rPr>
              <w:t>driver</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Titanium</w:t>
            </w:r>
            <w:proofErr w:type="spellEnd"/>
            <w:r w:rsidRPr="00AA23D8">
              <w:rPr>
                <w:rFonts w:ascii="Book Antiqua" w:eastAsia="Times New Roman" w:hAnsi="Book Antiqua" w:cs="Calibri"/>
                <w:bCs/>
                <w:color w:val="000000"/>
                <w:sz w:val="16"/>
                <w:szCs w:val="16"/>
                <w:lang w:eastAsia="pt-BR"/>
              </w:rPr>
              <w:t xml:space="preserve"> de 75W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1 (um) amplificador de fone de ouvido de no mínimo 8 (oito) canais;</w:t>
            </w:r>
            <w:r w:rsidRPr="00AA23D8">
              <w:rPr>
                <w:rFonts w:ascii="Book Antiqua" w:eastAsia="Times New Roman" w:hAnsi="Book Antiqua" w:cs="Calibri"/>
                <w:bCs/>
                <w:color w:val="000000"/>
                <w:sz w:val="16"/>
                <w:szCs w:val="16"/>
                <w:lang w:eastAsia="pt-BR"/>
              </w:rPr>
              <w:br/>
              <w:t>&gt; 8 (oito) fones de ouvido para monitor;</w:t>
            </w:r>
            <w:r w:rsidRPr="00AA23D8">
              <w:rPr>
                <w:rFonts w:ascii="Book Antiqua" w:eastAsia="Times New Roman" w:hAnsi="Book Antiqua" w:cs="Calibri"/>
                <w:bCs/>
                <w:color w:val="000000"/>
                <w:sz w:val="16"/>
                <w:szCs w:val="16"/>
                <w:lang w:eastAsia="pt-BR"/>
              </w:rPr>
              <w:br/>
              <w:t xml:space="preserve">&gt; 2 (dois) microfones sem </w:t>
            </w:r>
            <w:r w:rsidRPr="00AA23D8">
              <w:rPr>
                <w:rFonts w:ascii="Book Antiqua" w:eastAsia="Times New Roman" w:hAnsi="Book Antiqua" w:cs="Calibri"/>
                <w:bCs/>
                <w:color w:val="000000"/>
                <w:sz w:val="16"/>
                <w:szCs w:val="16"/>
                <w:lang w:eastAsia="pt-BR"/>
              </w:rPr>
              <w:lastRenderedPageBreak/>
              <w:t>fios UHF;</w:t>
            </w:r>
            <w:r w:rsidRPr="00AA23D8">
              <w:rPr>
                <w:rFonts w:ascii="Book Antiqua" w:eastAsia="Times New Roman" w:hAnsi="Book Antiqua" w:cs="Calibri"/>
                <w:bCs/>
                <w:color w:val="000000"/>
                <w:sz w:val="16"/>
                <w:szCs w:val="16"/>
                <w:lang w:eastAsia="pt-BR"/>
              </w:rPr>
              <w:br/>
              <w:t>&gt; 10 (dez) microfones para voz;</w:t>
            </w:r>
            <w:r w:rsidRPr="00AA23D8">
              <w:rPr>
                <w:rFonts w:ascii="Book Antiqua" w:eastAsia="Times New Roman" w:hAnsi="Book Antiqua" w:cs="Calibri"/>
                <w:bCs/>
                <w:color w:val="000000"/>
                <w:sz w:val="16"/>
                <w:szCs w:val="16"/>
                <w:lang w:eastAsia="pt-BR"/>
              </w:rPr>
              <w:br/>
              <w:t>&gt; 6 (seis) microfones para instrumento;</w:t>
            </w:r>
            <w:r w:rsidRPr="00AA23D8">
              <w:rPr>
                <w:rFonts w:ascii="Book Antiqua" w:eastAsia="Times New Roman" w:hAnsi="Book Antiqua" w:cs="Calibri"/>
                <w:bCs/>
                <w:color w:val="000000"/>
                <w:sz w:val="16"/>
                <w:szCs w:val="16"/>
                <w:lang w:eastAsia="pt-BR"/>
              </w:rPr>
              <w:br/>
              <w:t>&gt; 1 (um) kit de microfones especiais para bateria;</w:t>
            </w:r>
            <w:r w:rsidRPr="00AA23D8">
              <w:rPr>
                <w:rFonts w:ascii="Book Antiqua" w:eastAsia="Times New Roman" w:hAnsi="Book Antiqua" w:cs="Calibri"/>
                <w:bCs/>
                <w:color w:val="000000"/>
                <w:sz w:val="16"/>
                <w:szCs w:val="16"/>
                <w:lang w:eastAsia="pt-BR"/>
              </w:rPr>
              <w:br/>
              <w:t>&gt; 16 (dezesseis) pedestais tipo girafa para microfones;</w:t>
            </w:r>
            <w:r w:rsidRPr="00AA23D8">
              <w:rPr>
                <w:rFonts w:ascii="Book Antiqua" w:eastAsia="Times New Roman" w:hAnsi="Book Antiqua" w:cs="Calibri"/>
                <w:bCs/>
                <w:color w:val="000000"/>
                <w:sz w:val="16"/>
                <w:szCs w:val="16"/>
                <w:lang w:eastAsia="pt-BR"/>
              </w:rPr>
              <w:br/>
              <w:t>&gt; 1 (uma) bateria contendo: 1 (um) bumbo de 22", 1 (um) tom de 13", 1 (um) tom</w:t>
            </w:r>
            <w:r w:rsidRPr="00AA23D8">
              <w:rPr>
                <w:rFonts w:ascii="Book Antiqua" w:eastAsia="Times New Roman" w:hAnsi="Book Antiqua" w:cs="Calibri"/>
                <w:bCs/>
                <w:color w:val="000000"/>
                <w:sz w:val="16"/>
                <w:szCs w:val="16"/>
                <w:lang w:eastAsia="pt-BR"/>
              </w:rPr>
              <w:br/>
              <w:t>de 14", 1 (um) surdo de 14", 1 (uma) caixa com estante, 1 (uma) máquina de</w:t>
            </w:r>
            <w:r w:rsidRPr="00AA23D8">
              <w:rPr>
                <w:rFonts w:ascii="Book Antiqua" w:eastAsia="Times New Roman" w:hAnsi="Book Antiqua" w:cs="Calibri"/>
                <w:bCs/>
                <w:color w:val="000000"/>
                <w:sz w:val="16"/>
                <w:szCs w:val="16"/>
                <w:lang w:eastAsia="pt-BR"/>
              </w:rPr>
              <w:br/>
            </w:r>
            <w:proofErr w:type="spellStart"/>
            <w:r w:rsidRPr="00AA23D8">
              <w:rPr>
                <w:rFonts w:ascii="Book Antiqua" w:eastAsia="Times New Roman" w:hAnsi="Book Antiqua" w:cs="Calibri"/>
                <w:bCs/>
                <w:color w:val="000000"/>
                <w:sz w:val="16"/>
                <w:szCs w:val="16"/>
                <w:lang w:eastAsia="pt-BR"/>
              </w:rPr>
              <w:t>chimbau</w:t>
            </w:r>
            <w:proofErr w:type="spellEnd"/>
            <w:r w:rsidRPr="00AA23D8">
              <w:rPr>
                <w:rFonts w:ascii="Book Antiqua" w:eastAsia="Times New Roman" w:hAnsi="Book Antiqua" w:cs="Calibri"/>
                <w:bCs/>
                <w:color w:val="000000"/>
                <w:sz w:val="16"/>
                <w:szCs w:val="16"/>
                <w:lang w:eastAsia="pt-BR"/>
              </w:rPr>
              <w:t>, 2 (duas) estantes de pratos, 1 (um) pedal;</w:t>
            </w:r>
            <w:r w:rsidRPr="00AA23D8">
              <w:rPr>
                <w:rFonts w:ascii="Book Antiqua" w:eastAsia="Times New Roman" w:hAnsi="Book Antiqua" w:cs="Calibri"/>
                <w:bCs/>
                <w:color w:val="000000"/>
                <w:sz w:val="16"/>
                <w:szCs w:val="16"/>
                <w:lang w:eastAsia="pt-BR"/>
              </w:rPr>
              <w:br/>
              <w:t>&gt; 2 (dois) amplificadores de guitarra;</w:t>
            </w:r>
            <w:r w:rsidRPr="00AA23D8">
              <w:rPr>
                <w:rFonts w:ascii="Book Antiqua" w:eastAsia="Times New Roman" w:hAnsi="Book Antiqua" w:cs="Calibri"/>
                <w:bCs/>
                <w:color w:val="000000"/>
                <w:sz w:val="16"/>
                <w:szCs w:val="16"/>
                <w:lang w:eastAsia="pt-BR"/>
              </w:rPr>
              <w:br/>
              <w:t xml:space="preserve">&gt; 1 (um) amplificador de </w:t>
            </w:r>
            <w:proofErr w:type="spellStart"/>
            <w:r w:rsidRPr="00AA23D8">
              <w:rPr>
                <w:rFonts w:ascii="Book Antiqua" w:eastAsia="Times New Roman" w:hAnsi="Book Antiqua" w:cs="Calibri"/>
                <w:bCs/>
                <w:color w:val="000000"/>
                <w:sz w:val="16"/>
                <w:szCs w:val="16"/>
                <w:lang w:eastAsia="pt-BR"/>
              </w:rPr>
              <w:t>contra-baixo</w:t>
            </w:r>
            <w:proofErr w:type="spellEnd"/>
            <w:r w:rsidRPr="00AA23D8">
              <w:rPr>
                <w:rFonts w:ascii="Book Antiqua" w:eastAsia="Times New Roman" w:hAnsi="Book Antiqua" w:cs="Calibri"/>
                <w:bCs/>
                <w:color w:val="000000"/>
                <w:sz w:val="16"/>
                <w:szCs w:val="16"/>
                <w:lang w:eastAsia="pt-BR"/>
              </w:rPr>
              <w:t>; e</w:t>
            </w:r>
            <w:r w:rsidRPr="00AA23D8">
              <w:rPr>
                <w:rFonts w:ascii="Book Antiqua" w:eastAsia="Times New Roman" w:hAnsi="Book Antiqua" w:cs="Calibri"/>
                <w:bCs/>
                <w:color w:val="000000"/>
                <w:sz w:val="16"/>
                <w:szCs w:val="16"/>
                <w:lang w:eastAsia="pt-BR"/>
              </w:rPr>
              <w:br/>
              <w:t>&gt; toda a fiação necessária para o pleno funcionamento dos equipamentos.</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Unidade para 03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8</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R$ 20.519,09</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R$ 164.152,72</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5289"/>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76</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SISTEMA (#4) DE SONORIZAÇÃO DE EVENTOS</w:t>
            </w:r>
            <w:r w:rsidRPr="00AA23D8">
              <w:rPr>
                <w:rFonts w:ascii="Book Antiqua" w:eastAsia="Times New Roman" w:hAnsi="Book Antiqua" w:cs="Calibri"/>
                <w:bCs/>
                <w:color w:val="000000"/>
                <w:sz w:val="16"/>
                <w:szCs w:val="16"/>
                <w:lang w:eastAsia="pt-BR"/>
              </w:rPr>
              <w:br/>
              <w:t>Disponibilização de pessoal técnico para a montagem e a desmontagem dos equipamentos e para testes e ensaios que se fizerem necessários antes das apresentações oficiais, nos horários definidos pelo CONTRATANTE.</w:t>
            </w:r>
            <w:r w:rsidRPr="00AA23D8">
              <w:rPr>
                <w:rFonts w:ascii="Book Antiqua" w:eastAsia="Times New Roman" w:hAnsi="Book Antiqua" w:cs="Calibri"/>
                <w:bCs/>
                <w:color w:val="000000"/>
                <w:sz w:val="16"/>
                <w:szCs w:val="16"/>
                <w:lang w:eastAsia="pt-BR"/>
              </w:rPr>
              <w:br/>
              <w:t>EQUIPAMENTOS:</w:t>
            </w:r>
            <w:r w:rsidRPr="00AA23D8">
              <w:rPr>
                <w:rFonts w:ascii="Book Antiqua" w:eastAsia="Times New Roman" w:hAnsi="Book Antiqua" w:cs="Calibri"/>
                <w:bCs/>
                <w:color w:val="000000"/>
                <w:sz w:val="16"/>
                <w:szCs w:val="16"/>
                <w:lang w:eastAsia="pt-BR"/>
              </w:rPr>
              <w:br/>
              <w:t>&gt; 1 (uma) mesa de som de 12 canais com equalizador gráfico na saída e efeitos internos;</w:t>
            </w:r>
            <w:r w:rsidRPr="00AA23D8">
              <w:rPr>
                <w:rFonts w:ascii="Book Antiqua" w:eastAsia="Times New Roman" w:hAnsi="Book Antiqua" w:cs="Calibri"/>
                <w:bCs/>
                <w:color w:val="000000"/>
                <w:sz w:val="16"/>
                <w:szCs w:val="16"/>
                <w:lang w:eastAsia="pt-BR"/>
              </w:rPr>
              <w:br/>
              <w:t>&gt; 1 (um) aparelho de CD com entrada USB;</w:t>
            </w:r>
            <w:r w:rsidRPr="00AA23D8">
              <w:rPr>
                <w:rFonts w:ascii="Book Antiqua" w:eastAsia="Times New Roman" w:hAnsi="Book Antiqua" w:cs="Calibri"/>
                <w:bCs/>
                <w:color w:val="000000"/>
                <w:sz w:val="16"/>
                <w:szCs w:val="16"/>
                <w:lang w:eastAsia="pt-BR"/>
              </w:rPr>
              <w:br/>
              <w:t xml:space="preserve">&gt; 6 (seis) caixas amplificadas, com </w:t>
            </w:r>
            <w:proofErr w:type="gramStart"/>
            <w:r w:rsidRPr="00AA23D8">
              <w:rPr>
                <w:rFonts w:ascii="Book Antiqua" w:eastAsia="Times New Roman" w:hAnsi="Book Antiqua" w:cs="Calibri"/>
                <w:bCs/>
                <w:color w:val="000000"/>
                <w:sz w:val="16"/>
                <w:szCs w:val="16"/>
                <w:lang w:eastAsia="pt-BR"/>
              </w:rPr>
              <w:t>1</w:t>
            </w:r>
            <w:proofErr w:type="gramEnd"/>
            <w:r w:rsidRPr="00AA23D8">
              <w:rPr>
                <w:rFonts w:ascii="Book Antiqua" w:eastAsia="Times New Roman" w:hAnsi="Book Antiqua" w:cs="Calibri"/>
                <w:bCs/>
                <w:color w:val="000000"/>
                <w:sz w:val="16"/>
                <w:szCs w:val="16"/>
                <w:lang w:eastAsia="pt-BR"/>
              </w:rPr>
              <w:t xml:space="preserve"> (um) alto-falante de 15" 500W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e 1 (um) </w:t>
            </w:r>
            <w:proofErr w:type="spellStart"/>
            <w:r w:rsidRPr="00AA23D8">
              <w:rPr>
                <w:rFonts w:ascii="Book Antiqua" w:eastAsia="Times New Roman" w:hAnsi="Book Antiqua" w:cs="Calibri"/>
                <w:bCs/>
                <w:color w:val="000000"/>
                <w:sz w:val="16"/>
                <w:szCs w:val="16"/>
                <w:lang w:eastAsia="pt-BR"/>
              </w:rPr>
              <w:t>driver</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Titanium</w:t>
            </w:r>
            <w:proofErr w:type="spellEnd"/>
            <w:r w:rsidRPr="00AA23D8">
              <w:rPr>
                <w:rFonts w:ascii="Book Antiqua" w:eastAsia="Times New Roman" w:hAnsi="Book Antiqua" w:cs="Calibri"/>
                <w:bCs/>
                <w:color w:val="000000"/>
                <w:sz w:val="16"/>
                <w:szCs w:val="16"/>
                <w:lang w:eastAsia="pt-BR"/>
              </w:rPr>
              <w:t xml:space="preserve"> de 75W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 xml:space="preserve">&gt; 2 (duas) caixas ativas para monitor, cada uma com: 1 (um) alto-falante de 15" 450W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e 1 (um) </w:t>
            </w:r>
            <w:proofErr w:type="spellStart"/>
            <w:r w:rsidRPr="00AA23D8">
              <w:rPr>
                <w:rFonts w:ascii="Book Antiqua" w:eastAsia="Times New Roman" w:hAnsi="Book Antiqua" w:cs="Calibri"/>
                <w:bCs/>
                <w:color w:val="000000"/>
                <w:sz w:val="16"/>
                <w:szCs w:val="16"/>
                <w:lang w:eastAsia="pt-BR"/>
              </w:rPr>
              <w:t>driver</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Titanium</w:t>
            </w:r>
            <w:proofErr w:type="spellEnd"/>
            <w:r w:rsidRPr="00AA23D8">
              <w:rPr>
                <w:rFonts w:ascii="Book Antiqua" w:eastAsia="Times New Roman" w:hAnsi="Book Antiqua" w:cs="Calibri"/>
                <w:bCs/>
                <w:color w:val="000000"/>
                <w:sz w:val="16"/>
                <w:szCs w:val="16"/>
                <w:lang w:eastAsia="pt-BR"/>
              </w:rPr>
              <w:t xml:space="preserve"> de 75W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2 (dois) microfones sem fio UHF;</w:t>
            </w:r>
            <w:r w:rsidRPr="00AA23D8">
              <w:rPr>
                <w:rFonts w:ascii="Book Antiqua" w:eastAsia="Times New Roman" w:hAnsi="Book Antiqua" w:cs="Calibri"/>
                <w:bCs/>
                <w:color w:val="000000"/>
                <w:sz w:val="16"/>
                <w:szCs w:val="16"/>
                <w:lang w:eastAsia="pt-BR"/>
              </w:rPr>
              <w:br/>
              <w:t>&gt; 2 (dois) microfones para voz;</w:t>
            </w:r>
            <w:r w:rsidRPr="00AA23D8">
              <w:rPr>
                <w:rFonts w:ascii="Book Antiqua" w:eastAsia="Times New Roman" w:hAnsi="Book Antiqua" w:cs="Calibri"/>
                <w:bCs/>
                <w:color w:val="000000"/>
                <w:sz w:val="16"/>
                <w:szCs w:val="16"/>
                <w:lang w:eastAsia="pt-BR"/>
              </w:rPr>
              <w:br/>
              <w:t xml:space="preserve">&gt; 6 microfones sem fio UHF modelo </w:t>
            </w:r>
            <w:proofErr w:type="spellStart"/>
            <w:r w:rsidRPr="00AA23D8">
              <w:rPr>
                <w:rFonts w:ascii="Book Antiqua" w:eastAsia="Times New Roman" w:hAnsi="Book Antiqua" w:cs="Calibri"/>
                <w:bCs/>
                <w:color w:val="000000"/>
                <w:sz w:val="16"/>
                <w:szCs w:val="16"/>
                <w:lang w:eastAsia="pt-BR"/>
              </w:rPr>
              <w:t>Head</w:t>
            </w:r>
            <w:proofErr w:type="spellEnd"/>
            <w:r w:rsidRPr="00AA23D8">
              <w:rPr>
                <w:rFonts w:ascii="Book Antiqua" w:eastAsia="Times New Roman" w:hAnsi="Book Antiqua" w:cs="Calibri"/>
                <w:bCs/>
                <w:color w:val="000000"/>
                <w:sz w:val="16"/>
                <w:szCs w:val="16"/>
                <w:lang w:eastAsia="pt-BR"/>
              </w:rPr>
              <w:t xml:space="preserve"> Set;</w:t>
            </w:r>
            <w:r w:rsidRPr="00AA23D8">
              <w:rPr>
                <w:rFonts w:ascii="Book Antiqua" w:eastAsia="Times New Roman" w:hAnsi="Book Antiqua" w:cs="Calibri"/>
                <w:bCs/>
                <w:color w:val="000000"/>
                <w:sz w:val="16"/>
                <w:szCs w:val="16"/>
                <w:lang w:eastAsia="pt-BR"/>
              </w:rPr>
              <w:br/>
              <w:t>&gt; 6 (seis) pedestais tipo girafa para microfones;</w:t>
            </w:r>
            <w:r w:rsidRPr="00AA23D8">
              <w:rPr>
                <w:rFonts w:ascii="Book Antiqua" w:eastAsia="Times New Roman" w:hAnsi="Book Antiqua" w:cs="Calibri"/>
                <w:bCs/>
                <w:color w:val="000000"/>
                <w:sz w:val="16"/>
                <w:szCs w:val="16"/>
                <w:lang w:eastAsia="pt-BR"/>
              </w:rPr>
              <w:br/>
              <w:t>&gt; 4 (quatro) pedestais de caixas;</w:t>
            </w:r>
            <w:r w:rsidRPr="00AA23D8">
              <w:rPr>
                <w:rFonts w:ascii="Book Antiqua" w:eastAsia="Times New Roman" w:hAnsi="Book Antiqua" w:cs="Calibri"/>
                <w:bCs/>
                <w:color w:val="000000"/>
                <w:sz w:val="16"/>
                <w:szCs w:val="16"/>
                <w:lang w:eastAsia="pt-BR"/>
              </w:rPr>
              <w:br/>
              <w:t>&gt; toda a fiação necessária para o pleno funcionamento dos equipamentos.</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48</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R$ 2.202,28</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R$ 105.709,44</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5734"/>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77</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SISTEMA (#4) DE SONORIZAÇÃO DE EVENTOS</w:t>
            </w:r>
            <w:r w:rsidRPr="00AA23D8">
              <w:rPr>
                <w:rFonts w:ascii="Book Antiqua" w:eastAsia="Times New Roman" w:hAnsi="Book Antiqua" w:cs="Calibri"/>
                <w:bCs/>
                <w:color w:val="000000"/>
                <w:sz w:val="16"/>
                <w:szCs w:val="16"/>
                <w:lang w:eastAsia="pt-BR"/>
              </w:rPr>
              <w:br/>
              <w:t>Disponibilização de pessoal técnico para a montagem e a desmontagem dos equipamentos e para testes e ensaios que se fizerem necessários antes das apresentações oficiais, nos horários definidos pelo CONTRATANTE.</w:t>
            </w:r>
            <w:r w:rsidRPr="00AA23D8">
              <w:rPr>
                <w:rFonts w:ascii="Book Antiqua" w:eastAsia="Times New Roman" w:hAnsi="Book Antiqua" w:cs="Calibri"/>
                <w:bCs/>
                <w:color w:val="000000"/>
                <w:sz w:val="16"/>
                <w:szCs w:val="16"/>
                <w:lang w:eastAsia="pt-BR"/>
              </w:rPr>
              <w:br/>
              <w:t>EQUIPAMENTOS:</w:t>
            </w:r>
            <w:r w:rsidRPr="00AA23D8">
              <w:rPr>
                <w:rFonts w:ascii="Book Antiqua" w:eastAsia="Times New Roman" w:hAnsi="Book Antiqua" w:cs="Calibri"/>
                <w:bCs/>
                <w:color w:val="000000"/>
                <w:sz w:val="16"/>
                <w:szCs w:val="16"/>
                <w:lang w:eastAsia="pt-BR"/>
              </w:rPr>
              <w:br/>
              <w:t>&gt; 1 (uma) mesa de som de 12 canais com equalizador gráfico na saída e efeitos</w:t>
            </w:r>
            <w:r w:rsidRPr="00AA23D8">
              <w:rPr>
                <w:rFonts w:ascii="Book Antiqua" w:eastAsia="Times New Roman" w:hAnsi="Book Antiqua" w:cs="Calibri"/>
                <w:bCs/>
                <w:color w:val="000000"/>
                <w:sz w:val="16"/>
                <w:szCs w:val="16"/>
                <w:lang w:eastAsia="pt-BR"/>
              </w:rPr>
              <w:br/>
              <w:t>internos;</w:t>
            </w:r>
            <w:r w:rsidRPr="00AA23D8">
              <w:rPr>
                <w:rFonts w:ascii="Book Antiqua" w:eastAsia="Times New Roman" w:hAnsi="Book Antiqua" w:cs="Calibri"/>
                <w:bCs/>
                <w:color w:val="000000"/>
                <w:sz w:val="16"/>
                <w:szCs w:val="16"/>
                <w:lang w:eastAsia="pt-BR"/>
              </w:rPr>
              <w:br/>
              <w:t>&gt; 1 (um) aparelho de CD com entrada USB;</w:t>
            </w:r>
            <w:r w:rsidRPr="00AA23D8">
              <w:rPr>
                <w:rFonts w:ascii="Book Antiqua" w:eastAsia="Times New Roman" w:hAnsi="Book Antiqua" w:cs="Calibri"/>
                <w:bCs/>
                <w:color w:val="000000"/>
                <w:sz w:val="16"/>
                <w:szCs w:val="16"/>
                <w:lang w:eastAsia="pt-BR"/>
              </w:rPr>
              <w:br/>
              <w:t xml:space="preserve">&gt; 6 (seis) caixas amplificadas, com </w:t>
            </w:r>
            <w:proofErr w:type="gramStart"/>
            <w:r w:rsidRPr="00AA23D8">
              <w:rPr>
                <w:rFonts w:ascii="Book Antiqua" w:eastAsia="Times New Roman" w:hAnsi="Book Antiqua" w:cs="Calibri"/>
                <w:bCs/>
                <w:color w:val="000000"/>
                <w:sz w:val="16"/>
                <w:szCs w:val="16"/>
                <w:lang w:eastAsia="pt-BR"/>
              </w:rPr>
              <w:t>1</w:t>
            </w:r>
            <w:proofErr w:type="gramEnd"/>
            <w:r w:rsidRPr="00AA23D8">
              <w:rPr>
                <w:rFonts w:ascii="Book Antiqua" w:eastAsia="Times New Roman" w:hAnsi="Book Antiqua" w:cs="Calibri"/>
                <w:bCs/>
                <w:color w:val="000000"/>
                <w:sz w:val="16"/>
                <w:szCs w:val="16"/>
                <w:lang w:eastAsia="pt-BR"/>
              </w:rPr>
              <w:t xml:space="preserve"> (um) alto-falante de 15" 500W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e 1 (um)</w:t>
            </w:r>
            <w:r w:rsidRPr="00AA23D8">
              <w:rPr>
                <w:rFonts w:ascii="Book Antiqua" w:eastAsia="Times New Roman" w:hAnsi="Book Antiqua" w:cs="Calibri"/>
                <w:bCs/>
                <w:color w:val="000000"/>
                <w:sz w:val="16"/>
                <w:szCs w:val="16"/>
                <w:lang w:eastAsia="pt-BR"/>
              </w:rPr>
              <w:br/>
            </w:r>
            <w:proofErr w:type="spellStart"/>
            <w:r w:rsidRPr="00AA23D8">
              <w:rPr>
                <w:rFonts w:ascii="Book Antiqua" w:eastAsia="Times New Roman" w:hAnsi="Book Antiqua" w:cs="Calibri"/>
                <w:bCs/>
                <w:color w:val="000000"/>
                <w:sz w:val="16"/>
                <w:szCs w:val="16"/>
                <w:lang w:eastAsia="pt-BR"/>
              </w:rPr>
              <w:t>driver</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Titanium</w:t>
            </w:r>
            <w:proofErr w:type="spellEnd"/>
            <w:r w:rsidRPr="00AA23D8">
              <w:rPr>
                <w:rFonts w:ascii="Book Antiqua" w:eastAsia="Times New Roman" w:hAnsi="Book Antiqua" w:cs="Calibri"/>
                <w:bCs/>
                <w:color w:val="000000"/>
                <w:sz w:val="16"/>
                <w:szCs w:val="16"/>
                <w:lang w:eastAsia="pt-BR"/>
              </w:rPr>
              <w:t xml:space="preserve"> de 75W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2 (duas) caixas ativas para monitor, cada uma com: 1 (um) alto-falante de 15"</w:t>
            </w:r>
            <w:r w:rsidRPr="00AA23D8">
              <w:rPr>
                <w:rFonts w:ascii="Book Antiqua" w:eastAsia="Times New Roman" w:hAnsi="Book Antiqua" w:cs="Calibri"/>
                <w:bCs/>
                <w:color w:val="000000"/>
                <w:sz w:val="16"/>
                <w:szCs w:val="16"/>
                <w:lang w:eastAsia="pt-BR"/>
              </w:rPr>
              <w:br/>
              <w:t xml:space="preserve">450W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e 1 (um) </w:t>
            </w:r>
            <w:proofErr w:type="spellStart"/>
            <w:r w:rsidRPr="00AA23D8">
              <w:rPr>
                <w:rFonts w:ascii="Book Antiqua" w:eastAsia="Times New Roman" w:hAnsi="Book Antiqua" w:cs="Calibri"/>
                <w:bCs/>
                <w:color w:val="000000"/>
                <w:sz w:val="16"/>
                <w:szCs w:val="16"/>
                <w:lang w:eastAsia="pt-BR"/>
              </w:rPr>
              <w:t>driver</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Titanium</w:t>
            </w:r>
            <w:proofErr w:type="spellEnd"/>
            <w:r w:rsidRPr="00AA23D8">
              <w:rPr>
                <w:rFonts w:ascii="Book Antiqua" w:eastAsia="Times New Roman" w:hAnsi="Book Antiqua" w:cs="Calibri"/>
                <w:bCs/>
                <w:color w:val="000000"/>
                <w:sz w:val="16"/>
                <w:szCs w:val="16"/>
                <w:lang w:eastAsia="pt-BR"/>
              </w:rPr>
              <w:t xml:space="preserve"> de 75W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2 (dois) microfones sem fio UHF;</w:t>
            </w:r>
            <w:r w:rsidRPr="00AA23D8">
              <w:rPr>
                <w:rFonts w:ascii="Book Antiqua" w:eastAsia="Times New Roman" w:hAnsi="Book Antiqua" w:cs="Calibri"/>
                <w:bCs/>
                <w:color w:val="000000"/>
                <w:sz w:val="16"/>
                <w:szCs w:val="16"/>
                <w:lang w:eastAsia="pt-BR"/>
              </w:rPr>
              <w:br/>
              <w:t>&gt; 2 (dois) microfones para voz;</w:t>
            </w:r>
            <w:r w:rsidRPr="00AA23D8">
              <w:rPr>
                <w:rFonts w:ascii="Book Antiqua" w:eastAsia="Times New Roman" w:hAnsi="Book Antiqua" w:cs="Calibri"/>
                <w:bCs/>
                <w:color w:val="000000"/>
                <w:sz w:val="16"/>
                <w:szCs w:val="16"/>
                <w:lang w:eastAsia="pt-BR"/>
              </w:rPr>
              <w:br/>
              <w:t xml:space="preserve">&gt; 6 microfones sem fio UHF modelo </w:t>
            </w:r>
            <w:proofErr w:type="spellStart"/>
            <w:r w:rsidRPr="00AA23D8">
              <w:rPr>
                <w:rFonts w:ascii="Book Antiqua" w:eastAsia="Times New Roman" w:hAnsi="Book Antiqua" w:cs="Calibri"/>
                <w:bCs/>
                <w:color w:val="000000"/>
                <w:sz w:val="16"/>
                <w:szCs w:val="16"/>
                <w:lang w:eastAsia="pt-BR"/>
              </w:rPr>
              <w:t>Head</w:t>
            </w:r>
            <w:proofErr w:type="spellEnd"/>
            <w:r w:rsidRPr="00AA23D8">
              <w:rPr>
                <w:rFonts w:ascii="Book Antiqua" w:eastAsia="Times New Roman" w:hAnsi="Book Antiqua" w:cs="Calibri"/>
                <w:bCs/>
                <w:color w:val="000000"/>
                <w:sz w:val="16"/>
                <w:szCs w:val="16"/>
                <w:lang w:eastAsia="pt-BR"/>
              </w:rPr>
              <w:t xml:space="preserve"> Set;</w:t>
            </w:r>
            <w:r w:rsidRPr="00AA23D8">
              <w:rPr>
                <w:rFonts w:ascii="Book Antiqua" w:eastAsia="Times New Roman" w:hAnsi="Book Antiqua" w:cs="Calibri"/>
                <w:bCs/>
                <w:color w:val="000000"/>
                <w:sz w:val="16"/>
                <w:szCs w:val="16"/>
                <w:lang w:eastAsia="pt-BR"/>
              </w:rPr>
              <w:br/>
              <w:t>&gt; 6 (seis) pedestais tipo girafa para microfones;</w:t>
            </w:r>
            <w:r w:rsidRPr="00AA23D8">
              <w:rPr>
                <w:rFonts w:ascii="Book Antiqua" w:eastAsia="Times New Roman" w:hAnsi="Book Antiqua" w:cs="Calibri"/>
                <w:bCs/>
                <w:color w:val="000000"/>
                <w:sz w:val="16"/>
                <w:szCs w:val="16"/>
                <w:lang w:eastAsia="pt-BR"/>
              </w:rPr>
              <w:br/>
              <w:t>&gt; 4 (quatro) pedestais de caixas;</w:t>
            </w:r>
            <w:r w:rsidRPr="00AA23D8">
              <w:rPr>
                <w:rFonts w:ascii="Book Antiqua" w:eastAsia="Times New Roman" w:hAnsi="Book Antiqua" w:cs="Calibri"/>
                <w:bCs/>
                <w:color w:val="000000"/>
                <w:sz w:val="16"/>
                <w:szCs w:val="16"/>
                <w:lang w:eastAsia="pt-BR"/>
              </w:rPr>
              <w:br/>
              <w:t xml:space="preserve">&gt; toda a fiação necessária para o pleno funcionamento dos equipamentos. </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02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7</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R$ 4.434,27</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R$ 31.039,89</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5714"/>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78</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SISTEMA (#4) DE SONORIZAÇÃO DE EVENTOS</w:t>
            </w:r>
            <w:r w:rsidRPr="00AA23D8">
              <w:rPr>
                <w:rFonts w:ascii="Book Antiqua" w:eastAsia="Times New Roman" w:hAnsi="Book Antiqua" w:cs="Calibri"/>
                <w:bCs/>
                <w:color w:val="000000"/>
                <w:sz w:val="16"/>
                <w:szCs w:val="16"/>
                <w:lang w:eastAsia="pt-BR"/>
              </w:rPr>
              <w:br/>
              <w:t>Disponibilização de pessoal técnico para a montagem e a desmontagem dos equipamentos e para testes e ensaios que se fizerem necessários antes das apresentações oficiais, nos horários definidos pelo CONTRATANTE.</w:t>
            </w:r>
            <w:r w:rsidRPr="00AA23D8">
              <w:rPr>
                <w:rFonts w:ascii="Book Antiqua" w:eastAsia="Times New Roman" w:hAnsi="Book Antiqua" w:cs="Calibri"/>
                <w:bCs/>
                <w:color w:val="000000"/>
                <w:sz w:val="16"/>
                <w:szCs w:val="16"/>
                <w:lang w:eastAsia="pt-BR"/>
              </w:rPr>
              <w:br/>
              <w:t>EQUIPAMENTOS:</w:t>
            </w:r>
            <w:r w:rsidRPr="00AA23D8">
              <w:rPr>
                <w:rFonts w:ascii="Book Antiqua" w:eastAsia="Times New Roman" w:hAnsi="Book Antiqua" w:cs="Calibri"/>
                <w:bCs/>
                <w:color w:val="000000"/>
                <w:sz w:val="16"/>
                <w:szCs w:val="16"/>
                <w:lang w:eastAsia="pt-BR"/>
              </w:rPr>
              <w:br/>
              <w:t>&gt; 1 (uma) mesa de som de 12 canais com equalizador gráfico na saída e efeitos</w:t>
            </w:r>
            <w:r w:rsidRPr="00AA23D8">
              <w:rPr>
                <w:rFonts w:ascii="Book Antiqua" w:eastAsia="Times New Roman" w:hAnsi="Book Antiqua" w:cs="Calibri"/>
                <w:bCs/>
                <w:color w:val="000000"/>
                <w:sz w:val="16"/>
                <w:szCs w:val="16"/>
                <w:lang w:eastAsia="pt-BR"/>
              </w:rPr>
              <w:br/>
              <w:t>internos;</w:t>
            </w:r>
            <w:r w:rsidRPr="00AA23D8">
              <w:rPr>
                <w:rFonts w:ascii="Book Antiqua" w:eastAsia="Times New Roman" w:hAnsi="Book Antiqua" w:cs="Calibri"/>
                <w:bCs/>
                <w:color w:val="000000"/>
                <w:sz w:val="16"/>
                <w:szCs w:val="16"/>
                <w:lang w:eastAsia="pt-BR"/>
              </w:rPr>
              <w:br/>
              <w:t>&gt; 1 (um) aparelho de CD com entrada USB;</w:t>
            </w:r>
            <w:r w:rsidRPr="00AA23D8">
              <w:rPr>
                <w:rFonts w:ascii="Book Antiqua" w:eastAsia="Times New Roman" w:hAnsi="Book Antiqua" w:cs="Calibri"/>
                <w:bCs/>
                <w:color w:val="000000"/>
                <w:sz w:val="16"/>
                <w:szCs w:val="16"/>
                <w:lang w:eastAsia="pt-BR"/>
              </w:rPr>
              <w:br/>
              <w:t xml:space="preserve">&gt; 6 (seis) caixas amplificadas, com </w:t>
            </w:r>
            <w:proofErr w:type="gramStart"/>
            <w:r w:rsidRPr="00AA23D8">
              <w:rPr>
                <w:rFonts w:ascii="Book Antiqua" w:eastAsia="Times New Roman" w:hAnsi="Book Antiqua" w:cs="Calibri"/>
                <w:bCs/>
                <w:color w:val="000000"/>
                <w:sz w:val="16"/>
                <w:szCs w:val="16"/>
                <w:lang w:eastAsia="pt-BR"/>
              </w:rPr>
              <w:t>1</w:t>
            </w:r>
            <w:proofErr w:type="gramEnd"/>
            <w:r w:rsidRPr="00AA23D8">
              <w:rPr>
                <w:rFonts w:ascii="Book Antiqua" w:eastAsia="Times New Roman" w:hAnsi="Book Antiqua" w:cs="Calibri"/>
                <w:bCs/>
                <w:color w:val="000000"/>
                <w:sz w:val="16"/>
                <w:szCs w:val="16"/>
                <w:lang w:eastAsia="pt-BR"/>
              </w:rPr>
              <w:t xml:space="preserve"> (um) alto-falante de 15" 500W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e 1 (um)</w:t>
            </w:r>
            <w:r w:rsidRPr="00AA23D8">
              <w:rPr>
                <w:rFonts w:ascii="Book Antiqua" w:eastAsia="Times New Roman" w:hAnsi="Book Antiqua" w:cs="Calibri"/>
                <w:bCs/>
                <w:color w:val="000000"/>
                <w:sz w:val="16"/>
                <w:szCs w:val="16"/>
                <w:lang w:eastAsia="pt-BR"/>
              </w:rPr>
              <w:br/>
            </w:r>
            <w:proofErr w:type="spellStart"/>
            <w:r w:rsidRPr="00AA23D8">
              <w:rPr>
                <w:rFonts w:ascii="Book Antiqua" w:eastAsia="Times New Roman" w:hAnsi="Book Antiqua" w:cs="Calibri"/>
                <w:bCs/>
                <w:color w:val="000000"/>
                <w:sz w:val="16"/>
                <w:szCs w:val="16"/>
                <w:lang w:eastAsia="pt-BR"/>
              </w:rPr>
              <w:t>driver</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Titanium</w:t>
            </w:r>
            <w:proofErr w:type="spellEnd"/>
            <w:r w:rsidRPr="00AA23D8">
              <w:rPr>
                <w:rFonts w:ascii="Book Antiqua" w:eastAsia="Times New Roman" w:hAnsi="Book Antiqua" w:cs="Calibri"/>
                <w:bCs/>
                <w:color w:val="000000"/>
                <w:sz w:val="16"/>
                <w:szCs w:val="16"/>
                <w:lang w:eastAsia="pt-BR"/>
              </w:rPr>
              <w:t xml:space="preserve"> de 75W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2 (duas) caixas ativas para monitor, cada uma com: 1 (um) alto-falante de 15"</w:t>
            </w:r>
            <w:r w:rsidRPr="00AA23D8">
              <w:rPr>
                <w:rFonts w:ascii="Book Antiqua" w:eastAsia="Times New Roman" w:hAnsi="Book Antiqua" w:cs="Calibri"/>
                <w:bCs/>
                <w:color w:val="000000"/>
                <w:sz w:val="16"/>
                <w:szCs w:val="16"/>
                <w:lang w:eastAsia="pt-BR"/>
              </w:rPr>
              <w:br/>
              <w:t xml:space="preserve">450W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e 1 (um) </w:t>
            </w:r>
            <w:proofErr w:type="spellStart"/>
            <w:r w:rsidRPr="00AA23D8">
              <w:rPr>
                <w:rFonts w:ascii="Book Antiqua" w:eastAsia="Times New Roman" w:hAnsi="Book Antiqua" w:cs="Calibri"/>
                <w:bCs/>
                <w:color w:val="000000"/>
                <w:sz w:val="16"/>
                <w:szCs w:val="16"/>
                <w:lang w:eastAsia="pt-BR"/>
              </w:rPr>
              <w:t>driver</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Titanium</w:t>
            </w:r>
            <w:proofErr w:type="spellEnd"/>
            <w:r w:rsidRPr="00AA23D8">
              <w:rPr>
                <w:rFonts w:ascii="Book Antiqua" w:eastAsia="Times New Roman" w:hAnsi="Book Antiqua" w:cs="Calibri"/>
                <w:bCs/>
                <w:color w:val="000000"/>
                <w:sz w:val="16"/>
                <w:szCs w:val="16"/>
                <w:lang w:eastAsia="pt-BR"/>
              </w:rPr>
              <w:t xml:space="preserve"> de 75W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2 (dois) microfones sem fio UHF;</w:t>
            </w:r>
            <w:r w:rsidRPr="00AA23D8">
              <w:rPr>
                <w:rFonts w:ascii="Book Antiqua" w:eastAsia="Times New Roman" w:hAnsi="Book Antiqua" w:cs="Calibri"/>
                <w:bCs/>
                <w:color w:val="000000"/>
                <w:sz w:val="16"/>
                <w:szCs w:val="16"/>
                <w:lang w:eastAsia="pt-BR"/>
              </w:rPr>
              <w:br/>
              <w:t>&gt; 2 (dois) microfones para voz;</w:t>
            </w:r>
            <w:r w:rsidRPr="00AA23D8">
              <w:rPr>
                <w:rFonts w:ascii="Book Antiqua" w:eastAsia="Times New Roman" w:hAnsi="Book Antiqua" w:cs="Calibri"/>
                <w:bCs/>
                <w:color w:val="000000"/>
                <w:sz w:val="16"/>
                <w:szCs w:val="16"/>
                <w:lang w:eastAsia="pt-BR"/>
              </w:rPr>
              <w:br/>
              <w:t xml:space="preserve">&gt; 6 microfones sem fio UHF modelo </w:t>
            </w:r>
            <w:proofErr w:type="spellStart"/>
            <w:r w:rsidRPr="00AA23D8">
              <w:rPr>
                <w:rFonts w:ascii="Book Antiqua" w:eastAsia="Times New Roman" w:hAnsi="Book Antiqua" w:cs="Calibri"/>
                <w:bCs/>
                <w:color w:val="000000"/>
                <w:sz w:val="16"/>
                <w:szCs w:val="16"/>
                <w:lang w:eastAsia="pt-BR"/>
              </w:rPr>
              <w:t>Head</w:t>
            </w:r>
            <w:proofErr w:type="spellEnd"/>
            <w:r w:rsidRPr="00AA23D8">
              <w:rPr>
                <w:rFonts w:ascii="Book Antiqua" w:eastAsia="Times New Roman" w:hAnsi="Book Antiqua" w:cs="Calibri"/>
                <w:bCs/>
                <w:color w:val="000000"/>
                <w:sz w:val="16"/>
                <w:szCs w:val="16"/>
                <w:lang w:eastAsia="pt-BR"/>
              </w:rPr>
              <w:t xml:space="preserve"> Set;</w:t>
            </w:r>
            <w:r w:rsidRPr="00AA23D8">
              <w:rPr>
                <w:rFonts w:ascii="Book Antiqua" w:eastAsia="Times New Roman" w:hAnsi="Book Antiqua" w:cs="Calibri"/>
                <w:bCs/>
                <w:color w:val="000000"/>
                <w:sz w:val="16"/>
                <w:szCs w:val="16"/>
                <w:lang w:eastAsia="pt-BR"/>
              </w:rPr>
              <w:br/>
              <w:t>&gt; 6 (seis) pedestais tipo girafa para microfones;</w:t>
            </w:r>
            <w:r w:rsidRPr="00AA23D8">
              <w:rPr>
                <w:rFonts w:ascii="Book Antiqua" w:eastAsia="Times New Roman" w:hAnsi="Book Antiqua" w:cs="Calibri"/>
                <w:bCs/>
                <w:color w:val="000000"/>
                <w:sz w:val="16"/>
                <w:szCs w:val="16"/>
                <w:lang w:eastAsia="pt-BR"/>
              </w:rPr>
              <w:br/>
              <w:t>&gt; 4 (quatro) pedestais de caixas;</w:t>
            </w:r>
            <w:r w:rsidRPr="00AA23D8">
              <w:rPr>
                <w:rFonts w:ascii="Book Antiqua" w:eastAsia="Times New Roman" w:hAnsi="Book Antiqua" w:cs="Calibri"/>
                <w:bCs/>
                <w:color w:val="000000"/>
                <w:sz w:val="16"/>
                <w:szCs w:val="16"/>
                <w:lang w:eastAsia="pt-BR"/>
              </w:rPr>
              <w:br/>
              <w:t xml:space="preserve">&gt; toda a fiação necessária para o pleno funcionamento dos equipamentos. </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03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11</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R$ 6.479,57</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R$ 71.275,27</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E96403">
        <w:trPr>
          <w:trHeight w:val="2879"/>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79</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SISTEMA (#5) DE SONORIZAÇÃO DE EVENTOS</w:t>
            </w:r>
            <w:r w:rsidRPr="00AA23D8">
              <w:rPr>
                <w:rFonts w:ascii="Book Antiqua" w:eastAsia="Times New Roman" w:hAnsi="Book Antiqua" w:cs="Calibri"/>
                <w:bCs/>
                <w:color w:val="000000"/>
                <w:sz w:val="16"/>
                <w:szCs w:val="16"/>
                <w:lang w:eastAsia="pt-BR"/>
              </w:rPr>
              <w:br/>
              <w:t>Disponibilização de pessoal técnico para a montagem e a desmontagem dos equipamentos e para testes e ensaios que se fizerem necessários antes das apresentações oficiais, nos horários definidos pelo CONTRATANTE.</w:t>
            </w:r>
            <w:r w:rsidRPr="00AA23D8">
              <w:rPr>
                <w:rFonts w:ascii="Book Antiqua" w:eastAsia="Times New Roman" w:hAnsi="Book Antiqua" w:cs="Calibri"/>
                <w:bCs/>
                <w:color w:val="000000"/>
                <w:sz w:val="16"/>
                <w:szCs w:val="16"/>
                <w:lang w:eastAsia="pt-BR"/>
              </w:rPr>
              <w:br/>
              <w:t>EQUIPAMENTOS:</w:t>
            </w:r>
            <w:r w:rsidRPr="00AA23D8">
              <w:rPr>
                <w:rFonts w:ascii="Book Antiqua" w:eastAsia="Times New Roman" w:hAnsi="Book Antiqua" w:cs="Calibri"/>
                <w:bCs/>
                <w:color w:val="000000"/>
                <w:sz w:val="16"/>
                <w:szCs w:val="16"/>
                <w:lang w:eastAsia="pt-BR"/>
              </w:rPr>
              <w:br/>
              <w:t>&gt; 1 (uma) mesa de som de 12 canais com equalizador gráfico na saída e efeitos internos;</w:t>
            </w:r>
            <w:r w:rsidRPr="00AA23D8">
              <w:rPr>
                <w:rFonts w:ascii="Book Antiqua" w:eastAsia="Times New Roman" w:hAnsi="Book Antiqua" w:cs="Calibri"/>
                <w:bCs/>
                <w:color w:val="000000"/>
                <w:sz w:val="16"/>
                <w:szCs w:val="16"/>
                <w:lang w:eastAsia="pt-BR"/>
              </w:rPr>
              <w:br/>
              <w:t>&gt; 1 (um) aparelho de CD com entrada USB;</w:t>
            </w:r>
            <w:r w:rsidRPr="00AA23D8">
              <w:rPr>
                <w:rFonts w:ascii="Book Antiqua" w:eastAsia="Times New Roman" w:hAnsi="Book Antiqua" w:cs="Calibri"/>
                <w:bCs/>
                <w:color w:val="000000"/>
                <w:sz w:val="16"/>
                <w:szCs w:val="16"/>
                <w:lang w:eastAsia="pt-BR"/>
              </w:rPr>
              <w:br/>
              <w:t>&gt; 2 (duas) caixas amplificadas, com:</w:t>
            </w:r>
            <w:r w:rsidRPr="00AA23D8">
              <w:rPr>
                <w:rFonts w:ascii="Book Antiqua" w:eastAsia="Times New Roman" w:hAnsi="Book Antiqua" w:cs="Calibri"/>
                <w:bCs/>
                <w:color w:val="000000"/>
                <w:sz w:val="16"/>
                <w:szCs w:val="16"/>
                <w:lang w:eastAsia="pt-BR"/>
              </w:rPr>
              <w:br/>
              <w:t xml:space="preserve">&gt; 2 (duas) caixas ativas para monitor, cada uma com: </w:t>
            </w:r>
            <w:proofErr w:type="gramStart"/>
            <w:r w:rsidRPr="00AA23D8">
              <w:rPr>
                <w:rFonts w:ascii="Book Antiqua" w:eastAsia="Times New Roman" w:hAnsi="Book Antiqua" w:cs="Calibri"/>
                <w:bCs/>
                <w:color w:val="000000"/>
                <w:sz w:val="16"/>
                <w:szCs w:val="16"/>
                <w:lang w:eastAsia="pt-BR"/>
              </w:rPr>
              <w:t>1</w:t>
            </w:r>
            <w:proofErr w:type="gramEnd"/>
            <w:r w:rsidRPr="00AA23D8">
              <w:rPr>
                <w:rFonts w:ascii="Book Antiqua" w:eastAsia="Times New Roman" w:hAnsi="Book Antiqua" w:cs="Calibri"/>
                <w:bCs/>
                <w:color w:val="000000"/>
                <w:sz w:val="16"/>
                <w:szCs w:val="16"/>
                <w:lang w:eastAsia="pt-BR"/>
              </w:rPr>
              <w:t xml:space="preserve"> </w:t>
            </w:r>
            <w:r w:rsidRPr="00AA23D8">
              <w:rPr>
                <w:rFonts w:ascii="Book Antiqua" w:eastAsia="Times New Roman" w:hAnsi="Book Antiqua" w:cs="Calibri"/>
                <w:bCs/>
                <w:color w:val="000000"/>
                <w:sz w:val="16"/>
                <w:szCs w:val="16"/>
                <w:lang w:eastAsia="pt-BR"/>
              </w:rPr>
              <w:lastRenderedPageBreak/>
              <w:t xml:space="preserve">(um) alto-falante de 15" 450W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e 1 (um) </w:t>
            </w:r>
            <w:proofErr w:type="spellStart"/>
            <w:r w:rsidRPr="00AA23D8">
              <w:rPr>
                <w:rFonts w:ascii="Book Antiqua" w:eastAsia="Times New Roman" w:hAnsi="Book Antiqua" w:cs="Calibri"/>
                <w:bCs/>
                <w:color w:val="000000"/>
                <w:sz w:val="16"/>
                <w:szCs w:val="16"/>
                <w:lang w:eastAsia="pt-BR"/>
              </w:rPr>
              <w:t>driver</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Titanium</w:t>
            </w:r>
            <w:proofErr w:type="spellEnd"/>
            <w:r w:rsidRPr="00AA23D8">
              <w:rPr>
                <w:rFonts w:ascii="Book Antiqua" w:eastAsia="Times New Roman" w:hAnsi="Book Antiqua" w:cs="Calibri"/>
                <w:bCs/>
                <w:color w:val="000000"/>
                <w:sz w:val="16"/>
                <w:szCs w:val="16"/>
                <w:lang w:eastAsia="pt-BR"/>
              </w:rPr>
              <w:t xml:space="preserve"> de 75W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 xml:space="preserve">&gt; 1 (um) alto-falante de 15" 500W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 xml:space="preserve">&gt; 1 (um) </w:t>
            </w:r>
            <w:proofErr w:type="spellStart"/>
            <w:r w:rsidRPr="00AA23D8">
              <w:rPr>
                <w:rFonts w:ascii="Book Antiqua" w:eastAsia="Times New Roman" w:hAnsi="Book Antiqua" w:cs="Calibri"/>
                <w:bCs/>
                <w:color w:val="000000"/>
                <w:sz w:val="16"/>
                <w:szCs w:val="16"/>
                <w:lang w:eastAsia="pt-BR"/>
              </w:rPr>
              <w:t>driver</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Titanium</w:t>
            </w:r>
            <w:proofErr w:type="spellEnd"/>
            <w:r w:rsidRPr="00AA23D8">
              <w:rPr>
                <w:rFonts w:ascii="Book Antiqua" w:eastAsia="Times New Roman" w:hAnsi="Book Antiqua" w:cs="Calibri"/>
                <w:bCs/>
                <w:color w:val="000000"/>
                <w:sz w:val="16"/>
                <w:szCs w:val="16"/>
                <w:lang w:eastAsia="pt-BR"/>
              </w:rPr>
              <w:t xml:space="preserve"> de 75W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4 (quatro) microfones, sendo: 2 (dois) com fio e 2 (dois) sem fio;</w:t>
            </w:r>
            <w:r w:rsidRPr="00AA23D8">
              <w:rPr>
                <w:rFonts w:ascii="Book Antiqua" w:eastAsia="Times New Roman" w:hAnsi="Book Antiqua" w:cs="Calibri"/>
                <w:bCs/>
                <w:color w:val="000000"/>
                <w:sz w:val="16"/>
                <w:szCs w:val="16"/>
                <w:lang w:eastAsia="pt-BR"/>
              </w:rPr>
              <w:br/>
              <w:t xml:space="preserve">&gt; 1 microfone sem fio UHF modelo </w:t>
            </w:r>
            <w:proofErr w:type="spellStart"/>
            <w:r w:rsidRPr="00AA23D8">
              <w:rPr>
                <w:rFonts w:ascii="Book Antiqua" w:eastAsia="Times New Roman" w:hAnsi="Book Antiqua" w:cs="Calibri"/>
                <w:bCs/>
                <w:color w:val="000000"/>
                <w:sz w:val="16"/>
                <w:szCs w:val="16"/>
                <w:lang w:eastAsia="pt-BR"/>
              </w:rPr>
              <w:t>Head</w:t>
            </w:r>
            <w:proofErr w:type="spellEnd"/>
            <w:r w:rsidRPr="00AA23D8">
              <w:rPr>
                <w:rFonts w:ascii="Book Antiqua" w:eastAsia="Times New Roman" w:hAnsi="Book Antiqua" w:cs="Calibri"/>
                <w:bCs/>
                <w:color w:val="000000"/>
                <w:sz w:val="16"/>
                <w:szCs w:val="16"/>
                <w:lang w:eastAsia="pt-BR"/>
              </w:rPr>
              <w:t xml:space="preserve"> Set;</w:t>
            </w:r>
            <w:r w:rsidRPr="00AA23D8">
              <w:rPr>
                <w:rFonts w:ascii="Book Antiqua" w:eastAsia="Times New Roman" w:hAnsi="Book Antiqua" w:cs="Calibri"/>
                <w:bCs/>
                <w:color w:val="000000"/>
                <w:sz w:val="16"/>
                <w:szCs w:val="16"/>
                <w:lang w:eastAsia="pt-BR"/>
              </w:rPr>
              <w:br/>
              <w:t>&gt; fiação: toda a necessária para o pleno funcionamento dos equipamentos.</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15</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R$ 2.097,27</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R$ 31.459,05</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5289"/>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80</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SISTEMA (#5) DE SONORIZAÇÃO DE EVENTOS</w:t>
            </w:r>
            <w:r w:rsidRPr="00AA23D8">
              <w:rPr>
                <w:rFonts w:ascii="Book Antiqua" w:eastAsia="Times New Roman" w:hAnsi="Book Antiqua" w:cs="Calibri"/>
                <w:bCs/>
                <w:color w:val="000000"/>
                <w:sz w:val="16"/>
                <w:szCs w:val="16"/>
                <w:lang w:eastAsia="pt-BR"/>
              </w:rPr>
              <w:br/>
              <w:t>Disponibilização de pessoal técnico para a montagem e a desmontagem dos equipamentos e para testes e ensaios que se fizerem necessários antes das apresentações oficiais, nos horários definidos pelo CONTRATANTE.</w:t>
            </w:r>
            <w:r w:rsidRPr="00AA23D8">
              <w:rPr>
                <w:rFonts w:ascii="Book Antiqua" w:eastAsia="Times New Roman" w:hAnsi="Book Antiqua" w:cs="Calibri"/>
                <w:bCs/>
                <w:color w:val="000000"/>
                <w:sz w:val="16"/>
                <w:szCs w:val="16"/>
                <w:lang w:eastAsia="pt-BR"/>
              </w:rPr>
              <w:br/>
              <w:t>EQUIPAMENTOS:</w:t>
            </w:r>
            <w:r w:rsidRPr="00AA23D8">
              <w:rPr>
                <w:rFonts w:ascii="Book Antiqua" w:eastAsia="Times New Roman" w:hAnsi="Book Antiqua" w:cs="Calibri"/>
                <w:bCs/>
                <w:color w:val="000000"/>
                <w:sz w:val="16"/>
                <w:szCs w:val="16"/>
                <w:lang w:eastAsia="pt-BR"/>
              </w:rPr>
              <w:br/>
              <w:t>&gt; 1 (uma) mesa de som de 12 canais com equalizador gráfico na saída e efeitos</w:t>
            </w:r>
            <w:r w:rsidRPr="00AA23D8">
              <w:rPr>
                <w:rFonts w:ascii="Book Antiqua" w:eastAsia="Times New Roman" w:hAnsi="Book Antiqua" w:cs="Calibri"/>
                <w:bCs/>
                <w:color w:val="000000"/>
                <w:sz w:val="16"/>
                <w:szCs w:val="16"/>
                <w:lang w:eastAsia="pt-BR"/>
              </w:rPr>
              <w:br/>
              <w:t>internos;</w:t>
            </w:r>
            <w:r w:rsidRPr="00AA23D8">
              <w:rPr>
                <w:rFonts w:ascii="Book Antiqua" w:eastAsia="Times New Roman" w:hAnsi="Book Antiqua" w:cs="Calibri"/>
                <w:bCs/>
                <w:color w:val="000000"/>
                <w:sz w:val="16"/>
                <w:szCs w:val="16"/>
                <w:lang w:eastAsia="pt-BR"/>
              </w:rPr>
              <w:br/>
              <w:t>&gt; 1 (um) aparelho de CD com entrada USB;</w:t>
            </w:r>
            <w:r w:rsidRPr="00AA23D8">
              <w:rPr>
                <w:rFonts w:ascii="Book Antiqua" w:eastAsia="Times New Roman" w:hAnsi="Book Antiqua" w:cs="Calibri"/>
                <w:bCs/>
                <w:color w:val="000000"/>
                <w:sz w:val="16"/>
                <w:szCs w:val="16"/>
                <w:lang w:eastAsia="pt-BR"/>
              </w:rPr>
              <w:br/>
              <w:t>&gt; 2 (duas) caixas amplificadas, com:</w:t>
            </w:r>
            <w:r w:rsidRPr="00AA23D8">
              <w:rPr>
                <w:rFonts w:ascii="Book Antiqua" w:eastAsia="Times New Roman" w:hAnsi="Book Antiqua" w:cs="Calibri"/>
                <w:bCs/>
                <w:color w:val="000000"/>
                <w:sz w:val="16"/>
                <w:szCs w:val="16"/>
                <w:lang w:eastAsia="pt-BR"/>
              </w:rPr>
              <w:br/>
              <w:t xml:space="preserve">&gt; 2 (duas) caixas ativas para monitor, cada uma com: </w:t>
            </w:r>
            <w:proofErr w:type="gramStart"/>
            <w:r w:rsidRPr="00AA23D8">
              <w:rPr>
                <w:rFonts w:ascii="Book Antiqua" w:eastAsia="Times New Roman" w:hAnsi="Book Antiqua" w:cs="Calibri"/>
                <w:bCs/>
                <w:color w:val="000000"/>
                <w:sz w:val="16"/>
                <w:szCs w:val="16"/>
                <w:lang w:eastAsia="pt-BR"/>
              </w:rPr>
              <w:t>1</w:t>
            </w:r>
            <w:proofErr w:type="gramEnd"/>
            <w:r w:rsidRPr="00AA23D8">
              <w:rPr>
                <w:rFonts w:ascii="Book Antiqua" w:eastAsia="Times New Roman" w:hAnsi="Book Antiqua" w:cs="Calibri"/>
                <w:bCs/>
                <w:color w:val="000000"/>
                <w:sz w:val="16"/>
                <w:szCs w:val="16"/>
                <w:lang w:eastAsia="pt-BR"/>
              </w:rPr>
              <w:t xml:space="preserve"> (um) alto-falante de 15"</w:t>
            </w:r>
            <w:r w:rsidRPr="00AA23D8">
              <w:rPr>
                <w:rFonts w:ascii="Book Antiqua" w:eastAsia="Times New Roman" w:hAnsi="Book Antiqua" w:cs="Calibri"/>
                <w:bCs/>
                <w:color w:val="000000"/>
                <w:sz w:val="16"/>
                <w:szCs w:val="16"/>
                <w:lang w:eastAsia="pt-BR"/>
              </w:rPr>
              <w:br/>
              <w:t xml:space="preserve">450W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e 1 (um) </w:t>
            </w:r>
            <w:proofErr w:type="spellStart"/>
            <w:r w:rsidRPr="00AA23D8">
              <w:rPr>
                <w:rFonts w:ascii="Book Antiqua" w:eastAsia="Times New Roman" w:hAnsi="Book Antiqua" w:cs="Calibri"/>
                <w:bCs/>
                <w:color w:val="000000"/>
                <w:sz w:val="16"/>
                <w:szCs w:val="16"/>
                <w:lang w:eastAsia="pt-BR"/>
              </w:rPr>
              <w:t>driver</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Titanium</w:t>
            </w:r>
            <w:proofErr w:type="spellEnd"/>
            <w:r w:rsidRPr="00AA23D8">
              <w:rPr>
                <w:rFonts w:ascii="Book Antiqua" w:eastAsia="Times New Roman" w:hAnsi="Book Antiqua" w:cs="Calibri"/>
                <w:bCs/>
                <w:color w:val="000000"/>
                <w:sz w:val="16"/>
                <w:szCs w:val="16"/>
                <w:lang w:eastAsia="pt-BR"/>
              </w:rPr>
              <w:t xml:space="preserve"> de 75W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 xml:space="preserve">&gt; 1 (um) alto-falante de 15" 500W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 xml:space="preserve">&gt; 1 (um) </w:t>
            </w:r>
            <w:proofErr w:type="spellStart"/>
            <w:r w:rsidRPr="00AA23D8">
              <w:rPr>
                <w:rFonts w:ascii="Book Antiqua" w:eastAsia="Times New Roman" w:hAnsi="Book Antiqua" w:cs="Calibri"/>
                <w:bCs/>
                <w:color w:val="000000"/>
                <w:sz w:val="16"/>
                <w:szCs w:val="16"/>
                <w:lang w:eastAsia="pt-BR"/>
              </w:rPr>
              <w:t>driver</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Titanium</w:t>
            </w:r>
            <w:proofErr w:type="spellEnd"/>
            <w:r w:rsidRPr="00AA23D8">
              <w:rPr>
                <w:rFonts w:ascii="Book Antiqua" w:eastAsia="Times New Roman" w:hAnsi="Book Antiqua" w:cs="Calibri"/>
                <w:bCs/>
                <w:color w:val="000000"/>
                <w:sz w:val="16"/>
                <w:szCs w:val="16"/>
                <w:lang w:eastAsia="pt-BR"/>
              </w:rPr>
              <w:t xml:space="preserve"> de 75W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4 (quatro) microfones, sendo: 2 (dois) com fio e 2 (dois) sem fio;</w:t>
            </w:r>
            <w:r w:rsidRPr="00AA23D8">
              <w:rPr>
                <w:rFonts w:ascii="Book Antiqua" w:eastAsia="Times New Roman" w:hAnsi="Book Antiqua" w:cs="Calibri"/>
                <w:bCs/>
                <w:color w:val="000000"/>
                <w:sz w:val="16"/>
                <w:szCs w:val="16"/>
                <w:lang w:eastAsia="pt-BR"/>
              </w:rPr>
              <w:br/>
              <w:t xml:space="preserve">&gt; 1 microfone sem fio UHF modelo </w:t>
            </w:r>
            <w:proofErr w:type="spellStart"/>
            <w:r w:rsidRPr="00AA23D8">
              <w:rPr>
                <w:rFonts w:ascii="Book Antiqua" w:eastAsia="Times New Roman" w:hAnsi="Book Antiqua" w:cs="Calibri"/>
                <w:bCs/>
                <w:color w:val="000000"/>
                <w:sz w:val="16"/>
                <w:szCs w:val="16"/>
                <w:lang w:eastAsia="pt-BR"/>
              </w:rPr>
              <w:t>Head</w:t>
            </w:r>
            <w:proofErr w:type="spellEnd"/>
            <w:r w:rsidRPr="00AA23D8">
              <w:rPr>
                <w:rFonts w:ascii="Book Antiqua" w:eastAsia="Times New Roman" w:hAnsi="Book Antiqua" w:cs="Calibri"/>
                <w:bCs/>
                <w:color w:val="000000"/>
                <w:sz w:val="16"/>
                <w:szCs w:val="16"/>
                <w:lang w:eastAsia="pt-BR"/>
              </w:rPr>
              <w:t xml:space="preserve"> Set;</w:t>
            </w:r>
            <w:r w:rsidRPr="00AA23D8">
              <w:rPr>
                <w:rFonts w:ascii="Book Antiqua" w:eastAsia="Times New Roman" w:hAnsi="Book Antiqua" w:cs="Calibri"/>
                <w:bCs/>
                <w:color w:val="000000"/>
                <w:sz w:val="16"/>
                <w:szCs w:val="16"/>
                <w:lang w:eastAsia="pt-BR"/>
              </w:rPr>
              <w:br/>
              <w:t>&gt; fiação: toda a necessária para o pleno funcionamento dos equipamentos.</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02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5</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R$ 4.091,70</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R$ 20.458,50</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5309"/>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81</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SISTEMA (#5) DE SONORIZAÇÃO DE EVENTOS</w:t>
            </w:r>
            <w:r w:rsidRPr="00AA23D8">
              <w:rPr>
                <w:rFonts w:ascii="Book Antiqua" w:eastAsia="Times New Roman" w:hAnsi="Book Antiqua" w:cs="Calibri"/>
                <w:bCs/>
                <w:color w:val="000000"/>
                <w:sz w:val="16"/>
                <w:szCs w:val="16"/>
                <w:lang w:eastAsia="pt-BR"/>
              </w:rPr>
              <w:br/>
              <w:t>Disponibilização de pessoal técnico para a montagem e a desmontagem dos equipamentos e para testes e ensaios que se fizerem necessários antes das apresentações oficiais, nos horários definidos pelo CONTRATANTE.</w:t>
            </w:r>
            <w:r w:rsidRPr="00AA23D8">
              <w:rPr>
                <w:rFonts w:ascii="Book Antiqua" w:eastAsia="Times New Roman" w:hAnsi="Book Antiqua" w:cs="Calibri"/>
                <w:bCs/>
                <w:color w:val="000000"/>
                <w:sz w:val="16"/>
                <w:szCs w:val="16"/>
                <w:lang w:eastAsia="pt-BR"/>
              </w:rPr>
              <w:br/>
              <w:t>EQUIPAMENTOS:</w:t>
            </w:r>
            <w:r w:rsidRPr="00AA23D8">
              <w:rPr>
                <w:rFonts w:ascii="Book Antiqua" w:eastAsia="Times New Roman" w:hAnsi="Book Antiqua" w:cs="Calibri"/>
                <w:bCs/>
                <w:color w:val="000000"/>
                <w:sz w:val="16"/>
                <w:szCs w:val="16"/>
                <w:lang w:eastAsia="pt-BR"/>
              </w:rPr>
              <w:br/>
              <w:t>&gt; 1 (uma) mesa de som de 12 canais com equalizador gráfico na saída e efeitos</w:t>
            </w:r>
            <w:r w:rsidRPr="00AA23D8">
              <w:rPr>
                <w:rFonts w:ascii="Book Antiqua" w:eastAsia="Times New Roman" w:hAnsi="Book Antiqua" w:cs="Calibri"/>
                <w:bCs/>
                <w:color w:val="000000"/>
                <w:sz w:val="16"/>
                <w:szCs w:val="16"/>
                <w:lang w:eastAsia="pt-BR"/>
              </w:rPr>
              <w:br/>
              <w:t>internos;</w:t>
            </w:r>
            <w:r w:rsidRPr="00AA23D8">
              <w:rPr>
                <w:rFonts w:ascii="Book Antiqua" w:eastAsia="Times New Roman" w:hAnsi="Book Antiqua" w:cs="Calibri"/>
                <w:bCs/>
                <w:color w:val="000000"/>
                <w:sz w:val="16"/>
                <w:szCs w:val="16"/>
                <w:lang w:eastAsia="pt-BR"/>
              </w:rPr>
              <w:br/>
              <w:t>&gt; 1 (um) aparelho de CD com entrada USB;</w:t>
            </w:r>
            <w:r w:rsidRPr="00AA23D8">
              <w:rPr>
                <w:rFonts w:ascii="Book Antiqua" w:eastAsia="Times New Roman" w:hAnsi="Book Antiqua" w:cs="Calibri"/>
                <w:bCs/>
                <w:color w:val="000000"/>
                <w:sz w:val="16"/>
                <w:szCs w:val="16"/>
                <w:lang w:eastAsia="pt-BR"/>
              </w:rPr>
              <w:br/>
              <w:t>&gt; 2 (duas) caixas amplificadas, com:</w:t>
            </w:r>
            <w:r w:rsidRPr="00AA23D8">
              <w:rPr>
                <w:rFonts w:ascii="Book Antiqua" w:eastAsia="Times New Roman" w:hAnsi="Book Antiqua" w:cs="Calibri"/>
                <w:bCs/>
                <w:color w:val="000000"/>
                <w:sz w:val="16"/>
                <w:szCs w:val="16"/>
                <w:lang w:eastAsia="pt-BR"/>
              </w:rPr>
              <w:br/>
              <w:t xml:space="preserve">&gt; 2 (duas) caixas ativas para monitor, cada uma com: </w:t>
            </w:r>
            <w:proofErr w:type="gramStart"/>
            <w:r w:rsidRPr="00AA23D8">
              <w:rPr>
                <w:rFonts w:ascii="Book Antiqua" w:eastAsia="Times New Roman" w:hAnsi="Book Antiqua" w:cs="Calibri"/>
                <w:bCs/>
                <w:color w:val="000000"/>
                <w:sz w:val="16"/>
                <w:szCs w:val="16"/>
                <w:lang w:eastAsia="pt-BR"/>
              </w:rPr>
              <w:t>1</w:t>
            </w:r>
            <w:proofErr w:type="gramEnd"/>
            <w:r w:rsidRPr="00AA23D8">
              <w:rPr>
                <w:rFonts w:ascii="Book Antiqua" w:eastAsia="Times New Roman" w:hAnsi="Book Antiqua" w:cs="Calibri"/>
                <w:bCs/>
                <w:color w:val="000000"/>
                <w:sz w:val="16"/>
                <w:szCs w:val="16"/>
                <w:lang w:eastAsia="pt-BR"/>
              </w:rPr>
              <w:t xml:space="preserve"> (um) alto-falante de 15"</w:t>
            </w:r>
            <w:r w:rsidRPr="00AA23D8">
              <w:rPr>
                <w:rFonts w:ascii="Book Antiqua" w:eastAsia="Times New Roman" w:hAnsi="Book Antiqua" w:cs="Calibri"/>
                <w:bCs/>
                <w:color w:val="000000"/>
                <w:sz w:val="16"/>
                <w:szCs w:val="16"/>
                <w:lang w:eastAsia="pt-BR"/>
              </w:rPr>
              <w:br/>
              <w:t xml:space="preserve">450W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 xml:space="preserve"> e 1 (um) </w:t>
            </w:r>
            <w:proofErr w:type="spellStart"/>
            <w:r w:rsidRPr="00AA23D8">
              <w:rPr>
                <w:rFonts w:ascii="Book Antiqua" w:eastAsia="Times New Roman" w:hAnsi="Book Antiqua" w:cs="Calibri"/>
                <w:bCs/>
                <w:color w:val="000000"/>
                <w:sz w:val="16"/>
                <w:szCs w:val="16"/>
                <w:lang w:eastAsia="pt-BR"/>
              </w:rPr>
              <w:t>driver</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Titanium</w:t>
            </w:r>
            <w:proofErr w:type="spellEnd"/>
            <w:r w:rsidRPr="00AA23D8">
              <w:rPr>
                <w:rFonts w:ascii="Book Antiqua" w:eastAsia="Times New Roman" w:hAnsi="Book Antiqua" w:cs="Calibri"/>
                <w:bCs/>
                <w:color w:val="000000"/>
                <w:sz w:val="16"/>
                <w:szCs w:val="16"/>
                <w:lang w:eastAsia="pt-BR"/>
              </w:rPr>
              <w:t xml:space="preserve"> de 75W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 xml:space="preserve">&gt; 1 (um) alto-falante de 15" 500W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 xml:space="preserve">&gt; 1 (um) </w:t>
            </w:r>
            <w:proofErr w:type="spellStart"/>
            <w:r w:rsidRPr="00AA23D8">
              <w:rPr>
                <w:rFonts w:ascii="Book Antiqua" w:eastAsia="Times New Roman" w:hAnsi="Book Antiqua" w:cs="Calibri"/>
                <w:bCs/>
                <w:color w:val="000000"/>
                <w:sz w:val="16"/>
                <w:szCs w:val="16"/>
                <w:lang w:eastAsia="pt-BR"/>
              </w:rPr>
              <w:t>driver</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Titanium</w:t>
            </w:r>
            <w:proofErr w:type="spellEnd"/>
            <w:r w:rsidRPr="00AA23D8">
              <w:rPr>
                <w:rFonts w:ascii="Book Antiqua" w:eastAsia="Times New Roman" w:hAnsi="Book Antiqua" w:cs="Calibri"/>
                <w:bCs/>
                <w:color w:val="000000"/>
                <w:sz w:val="16"/>
                <w:szCs w:val="16"/>
                <w:lang w:eastAsia="pt-BR"/>
              </w:rPr>
              <w:t xml:space="preserve"> de 75W </w:t>
            </w:r>
            <w:proofErr w:type="spellStart"/>
            <w:r w:rsidRPr="00AA23D8">
              <w:rPr>
                <w:rFonts w:ascii="Book Antiqua" w:eastAsia="Times New Roman" w:hAnsi="Book Antiqua" w:cs="Calibri"/>
                <w:bCs/>
                <w:color w:val="000000"/>
                <w:sz w:val="16"/>
                <w:szCs w:val="16"/>
                <w:lang w:eastAsia="pt-BR"/>
              </w:rPr>
              <w:t>rms</w:t>
            </w:r>
            <w:proofErr w:type="spellEnd"/>
            <w:r w:rsidRPr="00AA23D8">
              <w:rPr>
                <w:rFonts w:ascii="Book Antiqua" w:eastAsia="Times New Roman" w:hAnsi="Book Antiqua" w:cs="Calibri"/>
                <w:bCs/>
                <w:color w:val="000000"/>
                <w:sz w:val="16"/>
                <w:szCs w:val="16"/>
                <w:lang w:eastAsia="pt-BR"/>
              </w:rPr>
              <w:t>;</w:t>
            </w:r>
            <w:r w:rsidRPr="00AA23D8">
              <w:rPr>
                <w:rFonts w:ascii="Book Antiqua" w:eastAsia="Times New Roman" w:hAnsi="Book Antiqua" w:cs="Calibri"/>
                <w:bCs/>
                <w:color w:val="000000"/>
                <w:sz w:val="16"/>
                <w:szCs w:val="16"/>
                <w:lang w:eastAsia="pt-BR"/>
              </w:rPr>
              <w:br/>
              <w:t>&gt; 4 (quatro) microfones, sendo: 2 (dois) com fio e 2 (dois) sem fio;</w:t>
            </w:r>
            <w:r w:rsidRPr="00AA23D8">
              <w:rPr>
                <w:rFonts w:ascii="Book Antiqua" w:eastAsia="Times New Roman" w:hAnsi="Book Antiqua" w:cs="Calibri"/>
                <w:bCs/>
                <w:color w:val="000000"/>
                <w:sz w:val="16"/>
                <w:szCs w:val="16"/>
                <w:lang w:eastAsia="pt-BR"/>
              </w:rPr>
              <w:br/>
              <w:t xml:space="preserve">&gt; 1 microfone sem fio UHF modelo </w:t>
            </w:r>
            <w:proofErr w:type="spellStart"/>
            <w:r w:rsidRPr="00AA23D8">
              <w:rPr>
                <w:rFonts w:ascii="Book Antiqua" w:eastAsia="Times New Roman" w:hAnsi="Book Antiqua" w:cs="Calibri"/>
                <w:bCs/>
                <w:color w:val="000000"/>
                <w:sz w:val="16"/>
                <w:szCs w:val="16"/>
                <w:lang w:eastAsia="pt-BR"/>
              </w:rPr>
              <w:t>Head</w:t>
            </w:r>
            <w:proofErr w:type="spellEnd"/>
            <w:r w:rsidRPr="00AA23D8">
              <w:rPr>
                <w:rFonts w:ascii="Book Antiqua" w:eastAsia="Times New Roman" w:hAnsi="Book Antiqua" w:cs="Calibri"/>
                <w:bCs/>
                <w:color w:val="000000"/>
                <w:sz w:val="16"/>
                <w:szCs w:val="16"/>
                <w:lang w:eastAsia="pt-BR"/>
              </w:rPr>
              <w:t xml:space="preserve"> Set;</w:t>
            </w:r>
            <w:r w:rsidRPr="00AA23D8">
              <w:rPr>
                <w:rFonts w:ascii="Book Antiqua" w:eastAsia="Times New Roman" w:hAnsi="Book Antiqua" w:cs="Calibri"/>
                <w:bCs/>
                <w:color w:val="000000"/>
                <w:sz w:val="16"/>
                <w:szCs w:val="16"/>
                <w:lang w:eastAsia="pt-BR"/>
              </w:rPr>
              <w:br/>
              <w:t xml:space="preserve">&gt; fiação: toda a necessária para o pleno funcionamento dos equipamentos. </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03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6</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R$ 5.364,20</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R$ 32.185,20</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2610"/>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82</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TOBOGÃ INFLÁVEL GRANDE 6 HORAS</w:t>
            </w:r>
            <w:r w:rsidRPr="00AA23D8">
              <w:rPr>
                <w:rFonts w:ascii="Book Antiqua" w:eastAsia="Times New Roman" w:hAnsi="Book Antiqua" w:cs="Calibri"/>
                <w:bCs/>
                <w:color w:val="000000"/>
                <w:sz w:val="16"/>
                <w:szCs w:val="16"/>
                <w:lang w:eastAsia="pt-BR"/>
              </w:rPr>
              <w:br/>
              <w:t>Dimensões mínimas: de 6m de altura x 8,8m de comprimento x 5,5m de rampa de escorregar.</w:t>
            </w:r>
            <w:r w:rsidRPr="00AA23D8">
              <w:rPr>
                <w:rFonts w:ascii="Book Antiqua" w:eastAsia="Times New Roman" w:hAnsi="Book Antiqua" w:cs="Calibri"/>
                <w:bCs/>
                <w:color w:val="000000"/>
                <w:sz w:val="16"/>
                <w:szCs w:val="16"/>
                <w:lang w:eastAsia="pt-BR"/>
              </w:rPr>
              <w:br/>
              <w:t>Material confeccionado: KP 1000, com alta resistência.</w:t>
            </w:r>
            <w:r w:rsidRPr="00AA23D8">
              <w:rPr>
                <w:rFonts w:ascii="Book Antiqua" w:eastAsia="Times New Roman" w:hAnsi="Book Antiqua" w:cs="Calibri"/>
                <w:bCs/>
                <w:color w:val="000000"/>
                <w:sz w:val="16"/>
                <w:szCs w:val="16"/>
                <w:lang w:eastAsia="pt-BR"/>
              </w:rPr>
              <w:br/>
            </w:r>
            <w:proofErr w:type="gramStart"/>
            <w:r w:rsidRPr="00AA23D8">
              <w:rPr>
                <w:rFonts w:ascii="Book Antiqua" w:eastAsia="Times New Roman" w:hAnsi="Book Antiqua" w:cs="Calibri"/>
                <w:bCs/>
                <w:color w:val="000000"/>
                <w:sz w:val="16"/>
                <w:szCs w:val="16"/>
                <w:lang w:eastAsia="pt-BR"/>
              </w:rPr>
              <w:t>(</w:t>
            </w:r>
            <w:proofErr w:type="gramEnd"/>
            <w:r w:rsidRPr="00AA23D8">
              <w:rPr>
                <w:rFonts w:ascii="Book Antiqua" w:eastAsia="Times New Roman" w:hAnsi="Book Antiqua" w:cs="Calibri"/>
                <w:bCs/>
                <w:color w:val="000000"/>
                <w:sz w:val="16"/>
                <w:szCs w:val="16"/>
                <w:lang w:eastAsia="pt-BR"/>
              </w:rPr>
              <w:t>Inclui disponibilização de pessoal para montagem, desmontagem e operação dos equipamentos).</w:t>
            </w:r>
            <w:r w:rsidRPr="00AA23D8">
              <w:rPr>
                <w:rFonts w:ascii="Book Antiqua" w:eastAsia="Times New Roman" w:hAnsi="Book Antiqua" w:cs="Calibri"/>
                <w:bCs/>
                <w:color w:val="000000"/>
                <w:sz w:val="16"/>
                <w:szCs w:val="16"/>
                <w:lang w:eastAsia="pt-BR"/>
              </w:rPr>
              <w:br/>
              <w:t>Equipe operacional mínima: 1 monitor.</w:t>
            </w:r>
            <w:r w:rsidRPr="00AA23D8">
              <w:rPr>
                <w:rFonts w:ascii="Book Antiqua" w:eastAsia="Times New Roman" w:hAnsi="Book Antiqua" w:cs="Calibri"/>
                <w:bCs/>
                <w:color w:val="000000"/>
                <w:sz w:val="16"/>
                <w:szCs w:val="16"/>
                <w:lang w:eastAsia="pt-BR"/>
              </w:rPr>
              <w:br/>
              <w:t>Disponível para utilização por período de 6 horas.</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22</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R$ 850,00</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R$ 18.700,00</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E96403">
        <w:trPr>
          <w:trHeight w:val="753"/>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83</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CAMA ELÁSTICA COM PROTEÇÃO 6 HORAS</w:t>
            </w:r>
            <w:r w:rsidRPr="00AA23D8">
              <w:rPr>
                <w:rFonts w:ascii="Book Antiqua" w:eastAsia="Times New Roman" w:hAnsi="Book Antiqua" w:cs="Calibri"/>
                <w:bCs/>
                <w:color w:val="000000"/>
                <w:sz w:val="16"/>
                <w:szCs w:val="16"/>
                <w:lang w:eastAsia="pt-BR"/>
              </w:rPr>
              <w:br/>
              <w:t>Medidas mínimas: 2m de raio.</w:t>
            </w:r>
            <w:r w:rsidRPr="00AA23D8">
              <w:rPr>
                <w:rFonts w:ascii="Book Antiqua" w:eastAsia="Times New Roman" w:hAnsi="Book Antiqua" w:cs="Calibri"/>
                <w:bCs/>
                <w:color w:val="000000"/>
                <w:sz w:val="16"/>
                <w:szCs w:val="16"/>
                <w:lang w:eastAsia="pt-BR"/>
              </w:rPr>
              <w:br/>
              <w:t xml:space="preserve">Deverá acompanhar escada com mínimo de </w:t>
            </w:r>
            <w:proofErr w:type="gramStart"/>
            <w:r w:rsidRPr="00AA23D8">
              <w:rPr>
                <w:rFonts w:ascii="Book Antiqua" w:eastAsia="Times New Roman" w:hAnsi="Book Antiqua" w:cs="Calibri"/>
                <w:bCs/>
                <w:color w:val="000000"/>
                <w:sz w:val="16"/>
                <w:szCs w:val="16"/>
                <w:lang w:eastAsia="pt-BR"/>
              </w:rPr>
              <w:t>3</w:t>
            </w:r>
            <w:proofErr w:type="gramEnd"/>
            <w:r w:rsidRPr="00AA23D8">
              <w:rPr>
                <w:rFonts w:ascii="Book Antiqua" w:eastAsia="Times New Roman" w:hAnsi="Book Antiqua" w:cs="Calibri"/>
                <w:bCs/>
                <w:color w:val="000000"/>
                <w:sz w:val="16"/>
                <w:szCs w:val="16"/>
                <w:lang w:eastAsia="pt-BR"/>
              </w:rPr>
              <w:t xml:space="preserve"> degraus e rede de proteção. (Inclui disponibilização de pessoal para montagem, desmontagem e operação dos equipamentos).</w:t>
            </w:r>
            <w:r w:rsidRPr="00AA23D8">
              <w:rPr>
                <w:rFonts w:ascii="Book Antiqua" w:eastAsia="Times New Roman" w:hAnsi="Book Antiqua" w:cs="Calibri"/>
                <w:bCs/>
                <w:color w:val="000000"/>
                <w:sz w:val="16"/>
                <w:szCs w:val="16"/>
                <w:lang w:eastAsia="pt-BR"/>
              </w:rPr>
              <w:br/>
            </w:r>
            <w:r w:rsidRPr="00AA23D8">
              <w:rPr>
                <w:rFonts w:ascii="Book Antiqua" w:eastAsia="Times New Roman" w:hAnsi="Book Antiqua" w:cs="Calibri"/>
                <w:bCs/>
                <w:color w:val="000000"/>
                <w:sz w:val="16"/>
                <w:szCs w:val="16"/>
                <w:lang w:eastAsia="pt-BR"/>
              </w:rPr>
              <w:lastRenderedPageBreak/>
              <w:t xml:space="preserve">Equipe operacional mínima: </w:t>
            </w:r>
            <w:proofErr w:type="gramStart"/>
            <w:r w:rsidRPr="00AA23D8">
              <w:rPr>
                <w:rFonts w:ascii="Book Antiqua" w:eastAsia="Times New Roman" w:hAnsi="Book Antiqua" w:cs="Calibri"/>
                <w:bCs/>
                <w:color w:val="000000"/>
                <w:sz w:val="16"/>
                <w:szCs w:val="16"/>
                <w:lang w:eastAsia="pt-BR"/>
              </w:rPr>
              <w:t>1</w:t>
            </w:r>
            <w:proofErr w:type="gramEnd"/>
            <w:r w:rsidRPr="00AA23D8">
              <w:rPr>
                <w:rFonts w:ascii="Book Antiqua" w:eastAsia="Times New Roman" w:hAnsi="Book Antiqua" w:cs="Calibri"/>
                <w:bCs/>
                <w:color w:val="000000"/>
                <w:sz w:val="16"/>
                <w:szCs w:val="16"/>
                <w:lang w:eastAsia="pt-BR"/>
              </w:rPr>
              <w:t xml:space="preserve"> monitor.</w:t>
            </w:r>
            <w:r w:rsidRPr="00AA23D8">
              <w:rPr>
                <w:rFonts w:ascii="Book Antiqua" w:eastAsia="Times New Roman" w:hAnsi="Book Antiqua" w:cs="Calibri"/>
                <w:bCs/>
                <w:color w:val="000000"/>
                <w:sz w:val="16"/>
                <w:szCs w:val="16"/>
                <w:lang w:eastAsia="pt-BR"/>
              </w:rPr>
              <w:br/>
              <w:t>Disponível para utilização por período de 6 horas.</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24</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R$ 510,00</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R$ 12.240,00</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2770"/>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84</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PISCINA DE BOLINHA 6 HORAS</w:t>
            </w:r>
            <w:r w:rsidRPr="00AA23D8">
              <w:rPr>
                <w:rFonts w:ascii="Book Antiqua" w:eastAsia="Times New Roman" w:hAnsi="Book Antiqua" w:cs="Calibri"/>
                <w:bCs/>
                <w:color w:val="000000"/>
                <w:sz w:val="16"/>
                <w:szCs w:val="16"/>
                <w:lang w:eastAsia="pt-BR"/>
              </w:rPr>
              <w:br/>
              <w:t>Brinquedo inflável - Deverá ser disponibilizado 01 (um) equipamento por evento.</w:t>
            </w:r>
            <w:r w:rsidRPr="00AA23D8">
              <w:rPr>
                <w:rFonts w:ascii="Book Antiqua" w:eastAsia="Times New Roman" w:hAnsi="Book Antiqua" w:cs="Calibri"/>
                <w:bCs/>
                <w:color w:val="000000"/>
                <w:sz w:val="16"/>
                <w:szCs w:val="16"/>
                <w:lang w:eastAsia="pt-BR"/>
              </w:rPr>
              <w:br/>
              <w:t>Dimensões aproximadas (</w:t>
            </w:r>
            <w:proofErr w:type="spellStart"/>
            <w:proofErr w:type="gramStart"/>
            <w:r w:rsidRPr="00AA23D8">
              <w:rPr>
                <w:rFonts w:ascii="Book Antiqua" w:eastAsia="Times New Roman" w:hAnsi="Book Antiqua" w:cs="Calibri"/>
                <w:bCs/>
                <w:color w:val="000000"/>
                <w:sz w:val="16"/>
                <w:szCs w:val="16"/>
                <w:lang w:eastAsia="pt-BR"/>
              </w:rPr>
              <w:t>AxLxC</w:t>
            </w:r>
            <w:proofErr w:type="spellEnd"/>
            <w:proofErr w:type="gramEnd"/>
            <w:r w:rsidRPr="00AA23D8">
              <w:rPr>
                <w:rFonts w:ascii="Book Antiqua" w:eastAsia="Times New Roman" w:hAnsi="Book Antiqua" w:cs="Calibri"/>
                <w:bCs/>
                <w:color w:val="000000"/>
                <w:sz w:val="16"/>
                <w:szCs w:val="16"/>
                <w:lang w:eastAsia="pt-BR"/>
              </w:rPr>
              <w:t>): 1,80mx1,50mx1,50m. Para criança de 1 a 10</w:t>
            </w:r>
            <w:r w:rsidRPr="00AA23D8">
              <w:rPr>
                <w:rFonts w:ascii="Book Antiqua" w:eastAsia="Times New Roman" w:hAnsi="Book Antiqua" w:cs="Calibri"/>
                <w:bCs/>
                <w:color w:val="000000"/>
                <w:sz w:val="16"/>
                <w:szCs w:val="16"/>
                <w:lang w:eastAsia="pt-BR"/>
              </w:rPr>
              <w:br/>
              <w:t>anos. Material Confeccionado: KP 1000, com alta resistência (Inclui</w:t>
            </w:r>
            <w:r w:rsidRPr="00AA23D8">
              <w:rPr>
                <w:rFonts w:ascii="Book Antiqua" w:eastAsia="Times New Roman" w:hAnsi="Book Antiqua" w:cs="Calibri"/>
                <w:bCs/>
                <w:color w:val="000000"/>
                <w:sz w:val="16"/>
                <w:szCs w:val="16"/>
                <w:lang w:eastAsia="pt-BR"/>
              </w:rPr>
              <w:br/>
              <w:t>disponibilização de pessoal para montagem, desmontagem e operação dos equipamentos).</w:t>
            </w:r>
            <w:r w:rsidRPr="00AA23D8">
              <w:rPr>
                <w:rFonts w:ascii="Book Antiqua" w:eastAsia="Times New Roman" w:hAnsi="Book Antiqua" w:cs="Calibri"/>
                <w:bCs/>
                <w:color w:val="000000"/>
                <w:sz w:val="16"/>
                <w:szCs w:val="16"/>
                <w:lang w:eastAsia="pt-BR"/>
              </w:rPr>
              <w:br/>
              <w:t xml:space="preserve">Equipe operacional mínima: </w:t>
            </w:r>
            <w:proofErr w:type="gramStart"/>
            <w:r w:rsidRPr="00AA23D8">
              <w:rPr>
                <w:rFonts w:ascii="Book Antiqua" w:eastAsia="Times New Roman" w:hAnsi="Book Antiqua" w:cs="Calibri"/>
                <w:bCs/>
                <w:color w:val="000000"/>
                <w:sz w:val="16"/>
                <w:szCs w:val="16"/>
                <w:lang w:eastAsia="pt-BR"/>
              </w:rPr>
              <w:t>1</w:t>
            </w:r>
            <w:proofErr w:type="gramEnd"/>
            <w:r w:rsidRPr="00AA23D8">
              <w:rPr>
                <w:rFonts w:ascii="Book Antiqua" w:eastAsia="Times New Roman" w:hAnsi="Book Antiqua" w:cs="Calibri"/>
                <w:bCs/>
                <w:color w:val="000000"/>
                <w:sz w:val="16"/>
                <w:szCs w:val="16"/>
                <w:lang w:eastAsia="pt-BR"/>
              </w:rPr>
              <w:t xml:space="preserve"> monitor.</w:t>
            </w:r>
            <w:r w:rsidRPr="00AA23D8">
              <w:rPr>
                <w:rFonts w:ascii="Book Antiqua" w:eastAsia="Times New Roman" w:hAnsi="Book Antiqua" w:cs="Calibri"/>
                <w:bCs/>
                <w:color w:val="000000"/>
                <w:sz w:val="16"/>
                <w:szCs w:val="16"/>
                <w:lang w:eastAsia="pt-BR"/>
              </w:rPr>
              <w:br/>
              <w:t>Disponível para utilização por período de 6 horas.</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24</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R$ 505,00</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R$ 12.120,00</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E96403">
        <w:trPr>
          <w:trHeight w:val="612"/>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85</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BRINQUEDO INFLÁVEL 6 HORAS</w:t>
            </w:r>
            <w:r w:rsidRPr="00AA23D8">
              <w:rPr>
                <w:rFonts w:ascii="Book Antiqua" w:eastAsia="Times New Roman" w:hAnsi="Book Antiqua" w:cs="Calibri"/>
                <w:bCs/>
                <w:color w:val="000000"/>
                <w:sz w:val="16"/>
                <w:szCs w:val="16"/>
                <w:lang w:eastAsia="pt-BR"/>
              </w:rPr>
              <w:br/>
              <w:t xml:space="preserve">Deverá ser disponibilizado 01 (um) equipamento, dentre os descritos abaixo, por Evento. Sendo preferencialmente o descritivo "a", sendo opcionais os descritivos "b" e "c". </w:t>
            </w:r>
            <w:r w:rsidRPr="00AA23D8">
              <w:rPr>
                <w:rFonts w:ascii="Book Antiqua" w:eastAsia="Times New Roman" w:hAnsi="Book Antiqua" w:cs="Calibri"/>
                <w:bCs/>
                <w:color w:val="000000"/>
                <w:sz w:val="16"/>
                <w:szCs w:val="16"/>
                <w:lang w:eastAsia="pt-BR"/>
              </w:rPr>
              <w:br/>
              <w:t>a) Castelo Inflável (ou similar)- PREFERENCIAL</w:t>
            </w:r>
            <w:r w:rsidRPr="00AA23D8">
              <w:rPr>
                <w:rFonts w:ascii="Book Antiqua" w:eastAsia="Times New Roman" w:hAnsi="Book Antiqua" w:cs="Calibri"/>
                <w:bCs/>
                <w:color w:val="000000"/>
                <w:sz w:val="16"/>
                <w:szCs w:val="16"/>
                <w:lang w:eastAsia="pt-BR"/>
              </w:rPr>
              <w:br/>
              <w:t>Dimensões aproximadas: 3m x 3,5m x 2,8m</w:t>
            </w:r>
            <w:r w:rsidRPr="00AA23D8">
              <w:rPr>
                <w:rFonts w:ascii="Book Antiqua" w:eastAsia="Times New Roman" w:hAnsi="Book Antiqua" w:cs="Calibri"/>
                <w:bCs/>
                <w:color w:val="000000"/>
                <w:sz w:val="16"/>
                <w:szCs w:val="16"/>
                <w:lang w:eastAsia="pt-BR"/>
              </w:rPr>
              <w:br/>
              <w:t>Para crianças de 1 a 10 anos.</w:t>
            </w:r>
            <w:r w:rsidRPr="00AA23D8">
              <w:rPr>
                <w:rFonts w:ascii="Book Antiqua" w:eastAsia="Times New Roman" w:hAnsi="Book Antiqua" w:cs="Calibri"/>
                <w:bCs/>
                <w:color w:val="000000"/>
                <w:sz w:val="16"/>
                <w:szCs w:val="16"/>
                <w:lang w:eastAsia="pt-BR"/>
              </w:rPr>
              <w:br/>
              <w:t>Material confeccionado: KP 1000, com alta resistência.</w:t>
            </w:r>
            <w:r w:rsidRPr="00AA23D8">
              <w:rPr>
                <w:rFonts w:ascii="Book Antiqua" w:eastAsia="Times New Roman" w:hAnsi="Book Antiqua" w:cs="Calibri"/>
                <w:bCs/>
                <w:color w:val="000000"/>
                <w:sz w:val="16"/>
                <w:szCs w:val="16"/>
                <w:lang w:eastAsia="pt-BR"/>
              </w:rPr>
              <w:br/>
            </w:r>
            <w:proofErr w:type="gramStart"/>
            <w:r w:rsidRPr="00AA23D8">
              <w:rPr>
                <w:rFonts w:ascii="Book Antiqua" w:eastAsia="Times New Roman" w:hAnsi="Book Antiqua" w:cs="Calibri"/>
                <w:bCs/>
                <w:color w:val="000000"/>
                <w:sz w:val="16"/>
                <w:szCs w:val="16"/>
                <w:lang w:eastAsia="pt-BR"/>
              </w:rPr>
              <w:t>(</w:t>
            </w:r>
            <w:proofErr w:type="gramEnd"/>
            <w:r w:rsidRPr="00AA23D8">
              <w:rPr>
                <w:rFonts w:ascii="Book Antiqua" w:eastAsia="Times New Roman" w:hAnsi="Book Antiqua" w:cs="Calibri"/>
                <w:bCs/>
                <w:color w:val="000000"/>
                <w:sz w:val="16"/>
                <w:szCs w:val="16"/>
                <w:lang w:eastAsia="pt-BR"/>
              </w:rPr>
              <w:t>Inclui disponibilização de pessoal para montagem, desmontagem e operação dos equipamentos)</w:t>
            </w:r>
            <w:r w:rsidRPr="00AA23D8">
              <w:rPr>
                <w:rFonts w:ascii="Book Antiqua" w:eastAsia="Times New Roman" w:hAnsi="Book Antiqua" w:cs="Calibri"/>
                <w:bCs/>
                <w:color w:val="000000"/>
                <w:sz w:val="16"/>
                <w:szCs w:val="16"/>
                <w:lang w:eastAsia="pt-BR"/>
              </w:rPr>
              <w:br/>
              <w:t>Equipe operacional mínima: 1 monitor.</w:t>
            </w:r>
            <w:r w:rsidRPr="00AA23D8">
              <w:rPr>
                <w:rFonts w:ascii="Book Antiqua" w:eastAsia="Times New Roman" w:hAnsi="Book Antiqua" w:cs="Calibri"/>
                <w:bCs/>
                <w:color w:val="000000"/>
                <w:sz w:val="16"/>
                <w:szCs w:val="16"/>
                <w:lang w:eastAsia="pt-BR"/>
              </w:rPr>
              <w:br/>
              <w:t xml:space="preserve">b) </w:t>
            </w:r>
            <w:proofErr w:type="spellStart"/>
            <w:r w:rsidRPr="00AA23D8">
              <w:rPr>
                <w:rFonts w:ascii="Book Antiqua" w:eastAsia="Times New Roman" w:hAnsi="Book Antiqua" w:cs="Calibri"/>
                <w:bCs/>
                <w:color w:val="000000"/>
                <w:sz w:val="16"/>
                <w:szCs w:val="16"/>
                <w:lang w:eastAsia="pt-BR"/>
              </w:rPr>
              <w:t>Kid</w:t>
            </w:r>
            <w:proofErr w:type="spellEnd"/>
            <w:r w:rsidRPr="00AA23D8">
              <w:rPr>
                <w:rFonts w:ascii="Book Antiqua" w:eastAsia="Times New Roman" w:hAnsi="Book Antiqua" w:cs="Calibri"/>
                <w:bCs/>
                <w:color w:val="000000"/>
                <w:sz w:val="16"/>
                <w:szCs w:val="16"/>
                <w:lang w:eastAsia="pt-BR"/>
              </w:rPr>
              <w:t xml:space="preserve"> </w:t>
            </w:r>
            <w:proofErr w:type="spellStart"/>
            <w:r w:rsidRPr="00AA23D8">
              <w:rPr>
                <w:rFonts w:ascii="Book Antiqua" w:eastAsia="Times New Roman" w:hAnsi="Book Antiqua" w:cs="Calibri"/>
                <w:bCs/>
                <w:color w:val="000000"/>
                <w:sz w:val="16"/>
                <w:szCs w:val="16"/>
                <w:lang w:eastAsia="pt-BR"/>
              </w:rPr>
              <w:t>Raider</w:t>
            </w:r>
            <w:proofErr w:type="spellEnd"/>
            <w:r w:rsidRPr="00AA23D8">
              <w:rPr>
                <w:rFonts w:ascii="Book Antiqua" w:eastAsia="Times New Roman" w:hAnsi="Book Antiqua" w:cs="Calibri"/>
                <w:bCs/>
                <w:color w:val="000000"/>
                <w:sz w:val="16"/>
                <w:szCs w:val="16"/>
                <w:lang w:eastAsia="pt-BR"/>
              </w:rPr>
              <w:t xml:space="preserve"> - Vaquinha (ou similar)- OPCIONAL</w:t>
            </w:r>
            <w:r w:rsidRPr="00AA23D8">
              <w:rPr>
                <w:rFonts w:ascii="Book Antiqua" w:eastAsia="Times New Roman" w:hAnsi="Book Antiqua" w:cs="Calibri"/>
                <w:bCs/>
                <w:color w:val="000000"/>
                <w:sz w:val="16"/>
                <w:szCs w:val="16"/>
                <w:lang w:eastAsia="pt-BR"/>
              </w:rPr>
              <w:br/>
              <w:t>Dimensões aproximadas: 1,2m x 1,3m x 1,4m altura</w:t>
            </w:r>
            <w:r w:rsidRPr="00AA23D8">
              <w:rPr>
                <w:rFonts w:ascii="Book Antiqua" w:eastAsia="Times New Roman" w:hAnsi="Book Antiqua" w:cs="Calibri"/>
                <w:bCs/>
                <w:color w:val="000000"/>
                <w:sz w:val="16"/>
                <w:szCs w:val="16"/>
                <w:lang w:eastAsia="pt-BR"/>
              </w:rPr>
              <w:br/>
              <w:t>(Inclui disponibilização de pessoal para montagem, desmontagem e operação dos equipamentos)</w:t>
            </w:r>
            <w:r w:rsidRPr="00AA23D8">
              <w:rPr>
                <w:rFonts w:ascii="Book Antiqua" w:eastAsia="Times New Roman" w:hAnsi="Book Antiqua" w:cs="Calibri"/>
                <w:bCs/>
                <w:color w:val="000000"/>
                <w:sz w:val="16"/>
                <w:szCs w:val="16"/>
                <w:lang w:eastAsia="pt-BR"/>
              </w:rPr>
              <w:br/>
              <w:t>Equipe operacional mínima: 1 monitor.</w:t>
            </w:r>
            <w:r w:rsidRPr="00AA23D8">
              <w:rPr>
                <w:rFonts w:ascii="Book Antiqua" w:eastAsia="Times New Roman" w:hAnsi="Book Antiqua" w:cs="Calibri"/>
                <w:bCs/>
                <w:color w:val="000000"/>
                <w:sz w:val="16"/>
                <w:szCs w:val="16"/>
                <w:lang w:eastAsia="pt-BR"/>
              </w:rPr>
              <w:br/>
              <w:t>c) Chute a Gol (ou similar)- OPCIONAL</w:t>
            </w:r>
            <w:r w:rsidRPr="00AA23D8">
              <w:rPr>
                <w:rFonts w:ascii="Book Antiqua" w:eastAsia="Times New Roman" w:hAnsi="Book Antiqua" w:cs="Calibri"/>
                <w:bCs/>
                <w:color w:val="000000"/>
                <w:sz w:val="16"/>
                <w:szCs w:val="16"/>
                <w:lang w:eastAsia="pt-BR"/>
              </w:rPr>
              <w:br/>
              <w:t>Dimensões aproximadas: 3m x 4m x 3m altura</w:t>
            </w:r>
            <w:r w:rsidRPr="00AA23D8">
              <w:rPr>
                <w:rFonts w:ascii="Book Antiqua" w:eastAsia="Times New Roman" w:hAnsi="Book Antiqua" w:cs="Calibri"/>
                <w:bCs/>
                <w:color w:val="000000"/>
                <w:sz w:val="16"/>
                <w:szCs w:val="16"/>
                <w:lang w:eastAsia="pt-BR"/>
              </w:rPr>
              <w:br/>
              <w:t>(Inclui disponibilização de pessoal para montagem, desmontagem e operação dos equipamentos)</w:t>
            </w:r>
            <w:r w:rsidRPr="00AA23D8">
              <w:rPr>
                <w:rFonts w:ascii="Book Antiqua" w:eastAsia="Times New Roman" w:hAnsi="Book Antiqua" w:cs="Calibri"/>
                <w:bCs/>
                <w:color w:val="000000"/>
                <w:sz w:val="16"/>
                <w:szCs w:val="16"/>
                <w:lang w:eastAsia="pt-BR"/>
              </w:rPr>
              <w:br/>
              <w:t xml:space="preserve">Equipe operacional mínima: </w:t>
            </w:r>
            <w:r w:rsidRPr="00AA23D8">
              <w:rPr>
                <w:rFonts w:ascii="Book Antiqua" w:eastAsia="Times New Roman" w:hAnsi="Book Antiqua" w:cs="Calibri"/>
                <w:bCs/>
                <w:color w:val="000000"/>
                <w:sz w:val="16"/>
                <w:szCs w:val="16"/>
                <w:lang w:eastAsia="pt-BR"/>
              </w:rPr>
              <w:lastRenderedPageBreak/>
              <w:t>1 monitor.</w:t>
            </w:r>
            <w:r w:rsidRPr="00AA23D8">
              <w:rPr>
                <w:rFonts w:ascii="Book Antiqua" w:eastAsia="Times New Roman" w:hAnsi="Book Antiqua" w:cs="Calibri"/>
                <w:bCs/>
                <w:color w:val="000000"/>
                <w:sz w:val="16"/>
                <w:szCs w:val="16"/>
                <w:lang w:eastAsia="pt-BR"/>
              </w:rPr>
              <w:br/>
              <w:t>(disponível para utilização por período de 6h).</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9</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R$ 740,00</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R$ 6.660,00</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2910"/>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86</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TOBOGÃ INFLÁVEL GRANDE 12 HORAS</w:t>
            </w:r>
            <w:r w:rsidRPr="00AA23D8">
              <w:rPr>
                <w:rFonts w:ascii="Book Antiqua" w:eastAsia="Times New Roman" w:hAnsi="Book Antiqua" w:cs="Calibri"/>
                <w:bCs/>
                <w:color w:val="000000"/>
                <w:sz w:val="16"/>
                <w:szCs w:val="16"/>
                <w:lang w:eastAsia="pt-BR"/>
              </w:rPr>
              <w:br/>
              <w:t>Dimensões mínimas: de 6m de altura x 8,8m de comprimento x 5,5m de rampa de escorregar.</w:t>
            </w:r>
            <w:r w:rsidRPr="00AA23D8">
              <w:rPr>
                <w:rFonts w:ascii="Book Antiqua" w:eastAsia="Times New Roman" w:hAnsi="Book Antiqua" w:cs="Calibri"/>
                <w:bCs/>
                <w:color w:val="000000"/>
                <w:sz w:val="16"/>
                <w:szCs w:val="16"/>
                <w:lang w:eastAsia="pt-BR"/>
              </w:rPr>
              <w:br/>
              <w:t>Material confeccionado: KP 1000, com alta resistência.</w:t>
            </w:r>
            <w:r w:rsidRPr="00AA23D8">
              <w:rPr>
                <w:rFonts w:ascii="Book Antiqua" w:eastAsia="Times New Roman" w:hAnsi="Book Antiqua" w:cs="Calibri"/>
                <w:bCs/>
                <w:color w:val="000000"/>
                <w:sz w:val="16"/>
                <w:szCs w:val="16"/>
                <w:lang w:eastAsia="pt-BR"/>
              </w:rPr>
              <w:br/>
            </w:r>
            <w:proofErr w:type="gramStart"/>
            <w:r w:rsidRPr="00AA23D8">
              <w:rPr>
                <w:rFonts w:ascii="Book Antiqua" w:eastAsia="Times New Roman" w:hAnsi="Book Antiqua" w:cs="Calibri"/>
                <w:bCs/>
                <w:color w:val="000000"/>
                <w:sz w:val="16"/>
                <w:szCs w:val="16"/>
                <w:lang w:eastAsia="pt-BR"/>
              </w:rPr>
              <w:t>(</w:t>
            </w:r>
            <w:proofErr w:type="gramEnd"/>
            <w:r w:rsidRPr="00AA23D8">
              <w:rPr>
                <w:rFonts w:ascii="Book Antiqua" w:eastAsia="Times New Roman" w:hAnsi="Book Antiqua" w:cs="Calibri"/>
                <w:bCs/>
                <w:color w:val="000000"/>
                <w:sz w:val="16"/>
                <w:szCs w:val="16"/>
                <w:lang w:eastAsia="pt-BR"/>
              </w:rPr>
              <w:t>Inclui disponibilização de pessoal para montagem, desmontagem e operação dos equipamentos)Equipe operacional mínima: 1 monitor.</w:t>
            </w:r>
            <w:r w:rsidRPr="00AA23D8">
              <w:rPr>
                <w:rFonts w:ascii="Book Antiqua" w:eastAsia="Times New Roman" w:hAnsi="Book Antiqua" w:cs="Calibri"/>
                <w:bCs/>
                <w:color w:val="000000"/>
                <w:sz w:val="16"/>
                <w:szCs w:val="16"/>
                <w:lang w:eastAsia="pt-BR"/>
              </w:rPr>
              <w:br/>
              <w:t>(Deverá ser disponibilizado 01 (um) equipamento por Evento)</w:t>
            </w:r>
            <w:r w:rsidRPr="00AA23D8">
              <w:rPr>
                <w:rFonts w:ascii="Book Antiqua" w:eastAsia="Times New Roman" w:hAnsi="Book Antiqua" w:cs="Calibri"/>
                <w:bCs/>
                <w:color w:val="000000"/>
                <w:sz w:val="16"/>
                <w:szCs w:val="16"/>
                <w:lang w:eastAsia="pt-BR"/>
              </w:rPr>
              <w:br/>
              <w:t>(disponível para utilização por período de 12h).</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4</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R$ 1.150,00</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R$ 4.600,00</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1943"/>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87</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CAMA ELÁSTICA COM PROTEÇÃO 12 HORAS</w:t>
            </w:r>
            <w:r w:rsidRPr="00AA23D8">
              <w:rPr>
                <w:rFonts w:ascii="Book Antiqua" w:eastAsia="Times New Roman" w:hAnsi="Book Antiqua" w:cs="Calibri"/>
                <w:bCs/>
                <w:color w:val="000000"/>
                <w:sz w:val="16"/>
                <w:szCs w:val="16"/>
                <w:lang w:eastAsia="pt-BR"/>
              </w:rPr>
              <w:br/>
              <w:t>Medidas mínimas: 2m de raio.</w:t>
            </w:r>
            <w:r w:rsidRPr="00AA23D8">
              <w:rPr>
                <w:rFonts w:ascii="Book Antiqua" w:eastAsia="Times New Roman" w:hAnsi="Book Antiqua" w:cs="Calibri"/>
                <w:bCs/>
                <w:color w:val="000000"/>
                <w:sz w:val="16"/>
                <w:szCs w:val="16"/>
                <w:lang w:eastAsia="pt-BR"/>
              </w:rPr>
              <w:br/>
              <w:t xml:space="preserve">Deverá acompanhar escada com mínimo de </w:t>
            </w:r>
            <w:proofErr w:type="gramStart"/>
            <w:r w:rsidRPr="00AA23D8">
              <w:rPr>
                <w:rFonts w:ascii="Book Antiqua" w:eastAsia="Times New Roman" w:hAnsi="Book Antiqua" w:cs="Calibri"/>
                <w:bCs/>
                <w:color w:val="000000"/>
                <w:sz w:val="16"/>
                <w:szCs w:val="16"/>
                <w:lang w:eastAsia="pt-BR"/>
              </w:rPr>
              <w:t>3</w:t>
            </w:r>
            <w:proofErr w:type="gramEnd"/>
            <w:r w:rsidRPr="00AA23D8">
              <w:rPr>
                <w:rFonts w:ascii="Book Antiqua" w:eastAsia="Times New Roman" w:hAnsi="Book Antiqua" w:cs="Calibri"/>
                <w:bCs/>
                <w:color w:val="000000"/>
                <w:sz w:val="16"/>
                <w:szCs w:val="16"/>
                <w:lang w:eastAsia="pt-BR"/>
              </w:rPr>
              <w:t xml:space="preserve"> degraus e rede de proteção. (Inclui disponibilização de pessoal para montagem, desmontagem e operação dos equipamentos</w:t>
            </w:r>
            <w:proofErr w:type="gramStart"/>
            <w:r w:rsidRPr="00AA23D8">
              <w:rPr>
                <w:rFonts w:ascii="Book Antiqua" w:eastAsia="Times New Roman" w:hAnsi="Book Antiqua" w:cs="Calibri"/>
                <w:bCs/>
                <w:color w:val="000000"/>
                <w:sz w:val="16"/>
                <w:szCs w:val="16"/>
                <w:lang w:eastAsia="pt-BR"/>
              </w:rPr>
              <w:t>)</w:t>
            </w:r>
            <w:proofErr w:type="gramEnd"/>
            <w:r w:rsidRPr="00AA23D8">
              <w:rPr>
                <w:rFonts w:ascii="Book Antiqua" w:eastAsia="Times New Roman" w:hAnsi="Book Antiqua" w:cs="Calibri"/>
                <w:bCs/>
                <w:color w:val="000000"/>
                <w:sz w:val="16"/>
                <w:szCs w:val="16"/>
                <w:lang w:eastAsia="pt-BR"/>
              </w:rPr>
              <w:br/>
              <w:t>Equipe operacional mínima: 1 monitor.</w:t>
            </w:r>
            <w:r w:rsidRPr="00AA23D8">
              <w:rPr>
                <w:rFonts w:ascii="Book Antiqua" w:eastAsia="Times New Roman" w:hAnsi="Book Antiqua" w:cs="Calibri"/>
                <w:bCs/>
                <w:color w:val="000000"/>
                <w:sz w:val="16"/>
                <w:szCs w:val="16"/>
                <w:lang w:eastAsia="pt-BR"/>
              </w:rPr>
              <w:br/>
              <w:t>(disponível para utilização por período de 12h).</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4</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R$ 755,00</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R$ 3.020,00</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2940"/>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88</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PISCINA DE BOLINHA 12 HORAS</w:t>
            </w:r>
            <w:r w:rsidRPr="00AA23D8">
              <w:rPr>
                <w:rFonts w:ascii="Book Antiqua" w:eastAsia="Times New Roman" w:hAnsi="Book Antiqua" w:cs="Calibri"/>
                <w:bCs/>
                <w:color w:val="000000"/>
                <w:sz w:val="16"/>
                <w:szCs w:val="16"/>
                <w:lang w:eastAsia="pt-BR"/>
              </w:rPr>
              <w:br/>
              <w:t>Brinquedo inflável</w:t>
            </w:r>
            <w:r w:rsidRPr="00AA23D8">
              <w:rPr>
                <w:rFonts w:ascii="Book Antiqua" w:eastAsia="Times New Roman" w:hAnsi="Book Antiqua" w:cs="Calibri"/>
                <w:bCs/>
                <w:color w:val="000000"/>
                <w:sz w:val="16"/>
                <w:szCs w:val="16"/>
                <w:lang w:eastAsia="pt-BR"/>
              </w:rPr>
              <w:br/>
              <w:t xml:space="preserve">Deverá ser disponibilizado 01 (um) equipamento por evento. </w:t>
            </w:r>
            <w:r w:rsidRPr="00AA23D8">
              <w:rPr>
                <w:rFonts w:ascii="Book Antiqua" w:eastAsia="Times New Roman" w:hAnsi="Book Antiqua" w:cs="Calibri"/>
                <w:bCs/>
                <w:color w:val="000000"/>
                <w:sz w:val="16"/>
                <w:szCs w:val="16"/>
                <w:lang w:eastAsia="pt-BR"/>
              </w:rPr>
              <w:br/>
              <w:t>Dimensões aproximadas (</w:t>
            </w:r>
            <w:proofErr w:type="spellStart"/>
            <w:proofErr w:type="gramStart"/>
            <w:r w:rsidRPr="00AA23D8">
              <w:rPr>
                <w:rFonts w:ascii="Book Antiqua" w:eastAsia="Times New Roman" w:hAnsi="Book Antiqua" w:cs="Calibri"/>
                <w:bCs/>
                <w:color w:val="000000"/>
                <w:sz w:val="16"/>
                <w:szCs w:val="16"/>
                <w:lang w:eastAsia="pt-BR"/>
              </w:rPr>
              <w:t>AxLxC</w:t>
            </w:r>
            <w:proofErr w:type="spellEnd"/>
            <w:proofErr w:type="gramEnd"/>
            <w:r w:rsidRPr="00AA23D8">
              <w:rPr>
                <w:rFonts w:ascii="Book Antiqua" w:eastAsia="Times New Roman" w:hAnsi="Book Antiqua" w:cs="Calibri"/>
                <w:bCs/>
                <w:color w:val="000000"/>
                <w:sz w:val="16"/>
                <w:szCs w:val="16"/>
                <w:lang w:eastAsia="pt-BR"/>
              </w:rPr>
              <w:t xml:space="preserve">): 1,80mx1,50mx1,50m. Para criança de 1 a 10 anos. Material Confeccionado: KP 1000, com alta resistência (Inclui disponibilização de pessoal para montagem, desmontagem e operação dos equipamentos). Equipe operacional mínima: </w:t>
            </w:r>
            <w:proofErr w:type="gramStart"/>
            <w:r w:rsidRPr="00AA23D8">
              <w:rPr>
                <w:rFonts w:ascii="Book Antiqua" w:eastAsia="Times New Roman" w:hAnsi="Book Antiqua" w:cs="Calibri"/>
                <w:bCs/>
                <w:color w:val="000000"/>
                <w:sz w:val="16"/>
                <w:szCs w:val="16"/>
                <w:lang w:eastAsia="pt-BR"/>
              </w:rPr>
              <w:t>1</w:t>
            </w:r>
            <w:proofErr w:type="gramEnd"/>
            <w:r w:rsidRPr="00AA23D8">
              <w:rPr>
                <w:rFonts w:ascii="Book Antiqua" w:eastAsia="Times New Roman" w:hAnsi="Book Antiqua" w:cs="Calibri"/>
                <w:bCs/>
                <w:color w:val="000000"/>
                <w:sz w:val="16"/>
                <w:szCs w:val="16"/>
                <w:lang w:eastAsia="pt-BR"/>
              </w:rPr>
              <w:t xml:space="preserve"> monitor.</w:t>
            </w:r>
            <w:r w:rsidRPr="00AA23D8">
              <w:rPr>
                <w:rFonts w:ascii="Book Antiqua" w:eastAsia="Times New Roman" w:hAnsi="Book Antiqua" w:cs="Calibri"/>
                <w:bCs/>
                <w:color w:val="000000"/>
                <w:sz w:val="16"/>
                <w:szCs w:val="16"/>
                <w:lang w:eastAsia="pt-BR"/>
              </w:rPr>
              <w:br/>
              <w:t>(disponível para utilização por período de 12h).</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4</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R$ 740,00</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R$ 2.960,00</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3219"/>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89</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BANHEIRO QUÍMICO</w:t>
            </w:r>
            <w:r w:rsidRPr="00AA23D8">
              <w:rPr>
                <w:rFonts w:ascii="Book Antiqua" w:eastAsia="Times New Roman" w:hAnsi="Book Antiqua" w:cs="Calibri"/>
                <w:b/>
                <w:bCs/>
                <w:color w:val="000000"/>
                <w:sz w:val="16"/>
                <w:szCs w:val="16"/>
                <w:lang w:eastAsia="pt-BR"/>
              </w:rPr>
              <w:br/>
            </w:r>
            <w:r w:rsidRPr="00AA23D8">
              <w:rPr>
                <w:rFonts w:ascii="Book Antiqua" w:eastAsia="Times New Roman" w:hAnsi="Book Antiqua" w:cs="Calibri"/>
                <w:bCs/>
                <w:color w:val="000000"/>
                <w:sz w:val="16"/>
                <w:szCs w:val="16"/>
                <w:lang w:eastAsia="pt-BR"/>
              </w:rPr>
              <w:t>Banheiros químicos do tipo cabine standard (masculinos e femininos).</w:t>
            </w:r>
            <w:r w:rsidRPr="00AA23D8">
              <w:rPr>
                <w:rFonts w:ascii="Book Antiqua" w:eastAsia="Times New Roman" w:hAnsi="Book Antiqua" w:cs="Calibri"/>
                <w:bCs/>
                <w:color w:val="000000"/>
                <w:sz w:val="16"/>
                <w:szCs w:val="16"/>
                <w:lang w:eastAsia="pt-BR"/>
              </w:rPr>
              <w:br/>
              <w:t>Deverá possuir: caixa de dejetos com assento; calha mictória; suporte para papel higiênico; painel de identificação (FEM e MASC); Composição em polietileno.</w:t>
            </w:r>
            <w:r w:rsidRPr="00AA23D8">
              <w:rPr>
                <w:rFonts w:ascii="Book Antiqua" w:eastAsia="Times New Roman" w:hAnsi="Book Antiqua" w:cs="Calibri"/>
                <w:bCs/>
                <w:color w:val="000000"/>
                <w:sz w:val="16"/>
                <w:szCs w:val="16"/>
                <w:lang w:eastAsia="pt-BR"/>
              </w:rPr>
              <w:br/>
              <w:t>Incluindo montagem, desmontagem, higienização das cabines com desinfetante e bactericida. Fornecimento de papel higiênico, transporte e sucção diária dos resíduos.</w:t>
            </w:r>
            <w:r w:rsidRPr="00AA23D8">
              <w:rPr>
                <w:rFonts w:ascii="Book Antiqua" w:eastAsia="Times New Roman" w:hAnsi="Book Antiqua" w:cs="Calibri"/>
                <w:bCs/>
                <w:color w:val="000000"/>
                <w:sz w:val="16"/>
                <w:szCs w:val="16"/>
                <w:lang w:eastAsia="pt-BR"/>
              </w:rPr>
              <w:br/>
              <w:t>Com licenças ambientais (sempre que necessário).</w:t>
            </w:r>
            <w:r w:rsidRPr="00AA23D8">
              <w:rPr>
                <w:rFonts w:ascii="Book Antiqua" w:eastAsia="Times New Roman" w:hAnsi="Book Antiqua" w:cs="Calibri"/>
                <w:bCs/>
                <w:color w:val="000000"/>
                <w:sz w:val="16"/>
                <w:szCs w:val="16"/>
                <w:lang w:eastAsia="pt-BR"/>
              </w:rPr>
              <w:br/>
              <w:t>Instalados e prontos para o uso.</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24</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R$ 315,90</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R$ 7.581,60</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2880"/>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90</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BANHEIRO QUÍMICO SEM SUCÇÃO DIÁRIA</w:t>
            </w:r>
            <w:r w:rsidRPr="00AA23D8">
              <w:rPr>
                <w:rFonts w:ascii="Book Antiqua" w:eastAsia="Times New Roman" w:hAnsi="Book Antiqua" w:cs="Calibri"/>
                <w:bCs/>
                <w:color w:val="000000"/>
                <w:sz w:val="16"/>
                <w:szCs w:val="16"/>
                <w:lang w:eastAsia="pt-BR"/>
              </w:rPr>
              <w:br/>
              <w:t>Banheiros químicos do tipo cabine standard (masculinos e femininos). Deverá possuir: caixa de dejetos com assento; calha mictória; suporte para papel higiênico; painel de identificação (FEM e MASC); Composição em polietileno. Incluindo montagem, desmontagem, higienização das cabines com desinfetante e bactericida. Fornecimento de papel higiênico, transporte. Com licenças ambientais (sempre que necessário). Instalados e prontos para o uso.</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14</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R$ 247,19</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R$ 3.460,66</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E96403">
        <w:trPr>
          <w:trHeight w:val="186"/>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91</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BANHEIRO QUÍMICO PNE (PORTADORES DE NECESSIDADES ESPECIAIS) SEM SUCÇÃO DIÁRIA</w:t>
            </w:r>
            <w:r w:rsidRPr="00AA23D8">
              <w:rPr>
                <w:rFonts w:ascii="Book Antiqua" w:eastAsia="Times New Roman" w:hAnsi="Book Antiqua" w:cs="Calibri"/>
                <w:b/>
                <w:bCs/>
                <w:color w:val="000000"/>
                <w:sz w:val="16"/>
                <w:szCs w:val="16"/>
                <w:lang w:eastAsia="pt-BR"/>
              </w:rPr>
              <w:br/>
            </w:r>
            <w:r w:rsidRPr="00AA23D8">
              <w:rPr>
                <w:rFonts w:ascii="Book Antiqua" w:eastAsia="Times New Roman" w:hAnsi="Book Antiqua" w:cs="Calibri"/>
                <w:bCs/>
                <w:color w:val="000000"/>
                <w:sz w:val="16"/>
                <w:szCs w:val="16"/>
                <w:lang w:eastAsia="pt-BR"/>
              </w:rPr>
              <w:t>Banheiros químicos do tipo cabine PNE. Deverá possuir: caixa de dejetos com assento; calha mictória; suporte para papel higiênico; painel de identificação; Composição em polietileno.</w:t>
            </w:r>
            <w:r w:rsidRPr="00AA23D8">
              <w:rPr>
                <w:rFonts w:ascii="Book Antiqua" w:eastAsia="Times New Roman" w:hAnsi="Book Antiqua" w:cs="Calibri"/>
                <w:bCs/>
                <w:color w:val="000000"/>
                <w:sz w:val="16"/>
                <w:szCs w:val="16"/>
                <w:lang w:eastAsia="pt-BR"/>
              </w:rPr>
              <w:br/>
              <w:t>Incluindo montagem, desmontagem, higienização das cabines com desinfetante e bactericida. Fornecimento de papel higiênico, transporte.</w:t>
            </w:r>
            <w:r w:rsidRPr="00AA23D8">
              <w:rPr>
                <w:rFonts w:ascii="Book Antiqua" w:eastAsia="Times New Roman" w:hAnsi="Book Antiqua" w:cs="Calibri"/>
                <w:bCs/>
                <w:color w:val="000000"/>
                <w:sz w:val="16"/>
                <w:szCs w:val="16"/>
                <w:lang w:eastAsia="pt-BR"/>
              </w:rPr>
              <w:br/>
              <w:t xml:space="preserve">Com licenças ambientais (sempre que necessário). Instalados e prontos para o </w:t>
            </w:r>
            <w:r w:rsidRPr="00AA23D8">
              <w:rPr>
                <w:rFonts w:ascii="Book Antiqua" w:eastAsia="Times New Roman" w:hAnsi="Book Antiqua" w:cs="Calibri"/>
                <w:bCs/>
                <w:color w:val="000000"/>
                <w:sz w:val="16"/>
                <w:szCs w:val="16"/>
                <w:lang w:eastAsia="pt-BR"/>
              </w:rPr>
              <w:lastRenderedPageBreak/>
              <w:t>uso.</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9</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R$ 313,32</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R$ 2.819,88</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2681"/>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92</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BANHEIRO QUÍMICO COM SUCÇÃO DIÁRIA</w:t>
            </w:r>
            <w:r w:rsidRPr="00AA23D8">
              <w:rPr>
                <w:rFonts w:ascii="Book Antiqua" w:eastAsia="Times New Roman" w:hAnsi="Book Antiqua" w:cs="Calibri"/>
                <w:bCs/>
                <w:color w:val="000000"/>
                <w:sz w:val="16"/>
                <w:szCs w:val="16"/>
                <w:lang w:eastAsia="pt-BR"/>
              </w:rPr>
              <w:br/>
              <w:t>Banheiros químicos do tipo cabine standard (masculinos e femininos). Deverá possuir: caixa de dejetos com assento; calha mictória; suporte para papel higiênico; painel de identificação (FEM e MASC); Composição em polietileno. Incluindo montagem, desmontagem, higienização das cabines com desinfetante e bactericida. Fornecimento de papel higiênico, transporte e sucção diária dos resíduos. Com licenças ambientais (sempre que necessário). Instalados e prontos para o uso.</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02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19</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R$ 480,34</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R$ 9.126,46</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3035"/>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93</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BANHEIRO QUÍMICO PNE (PORTADORES DE NECESSIDADES ESPECIAIS) COM SUCÇÃO DIÁRIA</w:t>
            </w:r>
            <w:r w:rsidRPr="00AA23D8">
              <w:rPr>
                <w:rFonts w:ascii="Book Antiqua" w:eastAsia="Times New Roman" w:hAnsi="Book Antiqua" w:cs="Calibri"/>
                <w:b/>
                <w:bCs/>
                <w:color w:val="000000"/>
                <w:sz w:val="16"/>
                <w:szCs w:val="16"/>
                <w:lang w:eastAsia="pt-BR"/>
              </w:rPr>
              <w:br/>
            </w:r>
            <w:r w:rsidRPr="00AA23D8">
              <w:rPr>
                <w:rFonts w:ascii="Book Antiqua" w:eastAsia="Times New Roman" w:hAnsi="Book Antiqua" w:cs="Calibri"/>
                <w:bCs/>
                <w:color w:val="000000"/>
                <w:sz w:val="16"/>
                <w:szCs w:val="16"/>
                <w:lang w:eastAsia="pt-BR"/>
              </w:rPr>
              <w:t>Banheiros químicos do tipo cabine PNE. Deverá possuir: caixa de dejetos com assento; calha mictória; suporte para papel higiênico; painel de identificação; Composição em polietileno.</w:t>
            </w:r>
            <w:r w:rsidRPr="00AA23D8">
              <w:rPr>
                <w:rFonts w:ascii="Book Antiqua" w:eastAsia="Times New Roman" w:hAnsi="Book Antiqua" w:cs="Calibri"/>
                <w:bCs/>
                <w:color w:val="000000"/>
                <w:sz w:val="16"/>
                <w:szCs w:val="16"/>
                <w:lang w:eastAsia="pt-BR"/>
              </w:rPr>
              <w:br/>
              <w:t xml:space="preserve">Incluindo montagem, desmontagem, higienização das cabines com desinfetante e bactericida. Fornecimento de papel higiênico, transporte e sucção diária dos resíduos. Com licenças ambientais (sempre que necessário). Instalados e prontos para o uso. </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02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14</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R$ 659,61</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R$ 9.234,54</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E96403">
        <w:trPr>
          <w:trHeight w:val="753"/>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94</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BANHEIRO QUÍMICO COM SUCÇÃO DIÁRIA</w:t>
            </w:r>
            <w:r w:rsidRPr="00AA23D8">
              <w:rPr>
                <w:rFonts w:ascii="Book Antiqua" w:eastAsia="Times New Roman" w:hAnsi="Book Antiqua" w:cs="Calibri"/>
                <w:bCs/>
                <w:color w:val="000000"/>
                <w:sz w:val="16"/>
                <w:szCs w:val="16"/>
                <w:lang w:eastAsia="pt-BR"/>
              </w:rPr>
              <w:br/>
              <w:t xml:space="preserve">Banheiros químicos do tipo cabine standard (masculinos e femininos). Deverá possuir: caixa de dejetos com assento; calha mictória; suporte para papel higiênico; painel de identificação (FEM e MASC); Composição em polietileno. Incluindo montagem, desmontagem, higienização das cabines com desinfetante e bactericida. Fornecimento de papel higiênico, transporte e sucção diária </w:t>
            </w:r>
            <w:r w:rsidRPr="00AA23D8">
              <w:rPr>
                <w:rFonts w:ascii="Book Antiqua" w:eastAsia="Times New Roman" w:hAnsi="Book Antiqua" w:cs="Calibri"/>
                <w:bCs/>
                <w:color w:val="000000"/>
                <w:sz w:val="16"/>
                <w:szCs w:val="16"/>
                <w:lang w:eastAsia="pt-BR"/>
              </w:rPr>
              <w:lastRenderedPageBreak/>
              <w:t>dos resíduos. Com licenças ambientais (sempre que necessário). Instalados e prontos para o uso.</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Unidade para 03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14</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R$ 689,84</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R$ 9.657,76</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3285"/>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95</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LOCAÇÃO DIÁRIA DE BANHEIRO QUÍMICO PNE (PORTADORES DE NECESSIDADES ESPECIAIS) COM SUCÇÃO DIÁRIA</w:t>
            </w:r>
            <w:r w:rsidRPr="00AA23D8">
              <w:rPr>
                <w:rFonts w:ascii="Book Antiqua" w:eastAsia="Times New Roman" w:hAnsi="Book Antiqua" w:cs="Calibri"/>
                <w:b/>
                <w:bCs/>
                <w:color w:val="000000"/>
                <w:sz w:val="16"/>
                <w:szCs w:val="16"/>
                <w:lang w:eastAsia="pt-BR"/>
              </w:rPr>
              <w:br/>
            </w:r>
            <w:r w:rsidRPr="00AA23D8">
              <w:rPr>
                <w:rFonts w:ascii="Book Antiqua" w:eastAsia="Times New Roman" w:hAnsi="Book Antiqua" w:cs="Calibri"/>
                <w:bCs/>
                <w:color w:val="000000"/>
                <w:sz w:val="16"/>
                <w:szCs w:val="16"/>
                <w:lang w:eastAsia="pt-BR"/>
              </w:rPr>
              <w:t>Banheiros químicos do tipo cabine PNE. Deverá possuir: caixa de dejetos com assento; calha mictória; suporte para papel higiênico; painel de identificação; Composição em polietileno.</w:t>
            </w:r>
            <w:r w:rsidRPr="00AA23D8">
              <w:rPr>
                <w:rFonts w:ascii="Book Antiqua" w:eastAsia="Times New Roman" w:hAnsi="Book Antiqua" w:cs="Calibri"/>
                <w:bCs/>
                <w:color w:val="000000"/>
                <w:sz w:val="16"/>
                <w:szCs w:val="16"/>
                <w:lang w:eastAsia="pt-BR"/>
              </w:rPr>
              <w:br/>
              <w:t>Incluindo montagem, desmontagem, higienização das cabines com desinfetante e bactericida. Fornecimento de papel higiênico, transporte e sucção diária dos resíduos. Com licenças ambientais (sempre que necessário). Instalados e prontos para o uso.</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03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9</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R$ 920,23</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R$ 8.282,07</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E96403">
        <w:trPr>
          <w:trHeight w:val="4581"/>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96</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CONTAINER 20 PÉS COM 10 BANHEIROS (</w:t>
            </w:r>
            <w:proofErr w:type="gramStart"/>
            <w:r w:rsidRPr="00AA23D8">
              <w:rPr>
                <w:rFonts w:ascii="Book Antiqua" w:eastAsia="Times New Roman" w:hAnsi="Book Antiqua" w:cs="Calibri"/>
                <w:b/>
                <w:bCs/>
                <w:color w:val="000000"/>
                <w:sz w:val="16"/>
                <w:szCs w:val="16"/>
                <w:lang w:eastAsia="pt-BR"/>
              </w:rPr>
              <w:t>FEMININOS/MASCULINOS</w:t>
            </w:r>
            <w:proofErr w:type="gramEnd"/>
            <w:r w:rsidRPr="00AA23D8">
              <w:rPr>
                <w:rFonts w:ascii="Book Antiqua" w:eastAsia="Times New Roman" w:hAnsi="Book Antiqua" w:cs="Calibri"/>
                <w:b/>
                <w:bCs/>
                <w:color w:val="000000"/>
                <w:sz w:val="16"/>
                <w:szCs w:val="16"/>
                <w:lang w:eastAsia="pt-BR"/>
              </w:rPr>
              <w:t xml:space="preserve"> E CADEIRANTES)</w:t>
            </w:r>
            <w:r w:rsidRPr="00AA23D8">
              <w:rPr>
                <w:rFonts w:ascii="Book Antiqua" w:eastAsia="Times New Roman" w:hAnsi="Book Antiqua" w:cs="Calibri"/>
                <w:bCs/>
                <w:color w:val="000000"/>
                <w:sz w:val="16"/>
                <w:szCs w:val="16"/>
                <w:lang w:eastAsia="pt-BR"/>
              </w:rPr>
              <w:t xml:space="preserve"> </w:t>
            </w:r>
          </w:p>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 xml:space="preserve">Fabricado em container </w:t>
            </w:r>
            <w:proofErr w:type="spellStart"/>
            <w:r w:rsidRPr="00AA23D8">
              <w:rPr>
                <w:rFonts w:ascii="Book Antiqua" w:eastAsia="Times New Roman" w:hAnsi="Book Antiqua" w:cs="Calibri"/>
                <w:bCs/>
                <w:color w:val="000000"/>
                <w:sz w:val="16"/>
                <w:szCs w:val="16"/>
                <w:lang w:eastAsia="pt-BR"/>
              </w:rPr>
              <w:t>Dry</w:t>
            </w:r>
            <w:proofErr w:type="spellEnd"/>
            <w:r w:rsidRPr="00AA23D8">
              <w:rPr>
                <w:rFonts w:ascii="Book Antiqua" w:eastAsia="Times New Roman" w:hAnsi="Book Antiqua" w:cs="Calibri"/>
                <w:bCs/>
                <w:color w:val="000000"/>
                <w:sz w:val="16"/>
                <w:szCs w:val="16"/>
                <w:lang w:eastAsia="pt-BR"/>
              </w:rPr>
              <w:t xml:space="preserve"> 20 pés, equipado com paredes externas em aço corte </w:t>
            </w:r>
            <w:proofErr w:type="gramStart"/>
            <w:r w:rsidRPr="00AA23D8">
              <w:rPr>
                <w:rFonts w:ascii="Book Antiqua" w:eastAsia="Times New Roman" w:hAnsi="Book Antiqua" w:cs="Calibri"/>
                <w:bCs/>
                <w:color w:val="000000"/>
                <w:sz w:val="16"/>
                <w:szCs w:val="16"/>
                <w:lang w:eastAsia="pt-BR"/>
              </w:rPr>
              <w:t>2</w:t>
            </w:r>
            <w:proofErr w:type="gramEnd"/>
            <w:r w:rsidRPr="00AA23D8">
              <w:rPr>
                <w:rFonts w:ascii="Book Antiqua" w:eastAsia="Times New Roman" w:hAnsi="Book Antiqua" w:cs="Calibri"/>
                <w:bCs/>
                <w:color w:val="000000"/>
                <w:sz w:val="16"/>
                <w:szCs w:val="16"/>
                <w:lang w:eastAsia="pt-BR"/>
              </w:rPr>
              <w:t xml:space="preserve"> mm, piso antiderrapante, 5 Luminárias led florescente, 10 portas com 170 cm x 56 em aço, abertura superior a porta para ventilação medindo 22 cm x 56 cm, fechadura descriminando livre e ocupado sendo: - 04 cabines masculinas e 4 cabines femininas, medindo 0,94cm de largura e 110 cm de profundidade, com no mínimo 1m² cada, equipadas com vaso sanitário caixa d’água acoplada em cerâmica, tampa do vaso em plástico basculante, </w:t>
            </w:r>
            <w:proofErr w:type="spellStart"/>
            <w:r w:rsidRPr="00AA23D8">
              <w:rPr>
                <w:rFonts w:ascii="Book Antiqua" w:eastAsia="Times New Roman" w:hAnsi="Book Antiqua" w:cs="Calibri"/>
                <w:bCs/>
                <w:color w:val="000000"/>
                <w:sz w:val="16"/>
                <w:szCs w:val="16"/>
                <w:lang w:eastAsia="pt-BR"/>
              </w:rPr>
              <w:t>dispenser</w:t>
            </w:r>
            <w:proofErr w:type="spellEnd"/>
            <w:r w:rsidRPr="00AA23D8">
              <w:rPr>
                <w:rFonts w:ascii="Book Antiqua" w:eastAsia="Times New Roman" w:hAnsi="Book Antiqua" w:cs="Calibri"/>
                <w:bCs/>
                <w:color w:val="000000"/>
                <w:sz w:val="16"/>
                <w:szCs w:val="16"/>
                <w:lang w:eastAsia="pt-BR"/>
              </w:rPr>
              <w:t xml:space="preserve"> para papel toalha em plástico, lixeira individual em plástico, </w:t>
            </w:r>
            <w:proofErr w:type="spellStart"/>
            <w:r w:rsidRPr="00AA23D8">
              <w:rPr>
                <w:rFonts w:ascii="Book Antiqua" w:eastAsia="Times New Roman" w:hAnsi="Book Antiqua" w:cs="Calibri"/>
                <w:bCs/>
                <w:color w:val="000000"/>
                <w:sz w:val="16"/>
                <w:szCs w:val="16"/>
                <w:lang w:eastAsia="pt-BR"/>
              </w:rPr>
              <w:t>dispenser</w:t>
            </w:r>
            <w:proofErr w:type="spellEnd"/>
            <w:r w:rsidRPr="00AA23D8">
              <w:rPr>
                <w:rFonts w:ascii="Book Antiqua" w:eastAsia="Times New Roman" w:hAnsi="Book Antiqua" w:cs="Calibri"/>
                <w:bCs/>
                <w:color w:val="000000"/>
                <w:sz w:val="16"/>
                <w:szCs w:val="16"/>
                <w:lang w:eastAsia="pt-BR"/>
              </w:rPr>
              <w:t xml:space="preserve"> para papel higiênico em plástico; - 01 cabine para cadeirante medindo 170cm x 150 cm, com rampa basculante de acesso em alumínio antiderrapante, barras de apoio ao usuário em aço inox, </w:t>
            </w:r>
            <w:proofErr w:type="spellStart"/>
            <w:r w:rsidRPr="00AA23D8">
              <w:rPr>
                <w:rFonts w:ascii="Book Antiqua" w:eastAsia="Times New Roman" w:hAnsi="Book Antiqua" w:cs="Calibri"/>
                <w:bCs/>
                <w:color w:val="000000"/>
                <w:sz w:val="16"/>
                <w:szCs w:val="16"/>
                <w:lang w:eastAsia="pt-BR"/>
              </w:rPr>
              <w:t>dispenser</w:t>
            </w:r>
            <w:proofErr w:type="spellEnd"/>
            <w:r w:rsidRPr="00AA23D8">
              <w:rPr>
                <w:rFonts w:ascii="Book Antiqua" w:eastAsia="Times New Roman" w:hAnsi="Book Antiqua" w:cs="Calibri"/>
                <w:bCs/>
                <w:color w:val="000000"/>
                <w:sz w:val="16"/>
                <w:szCs w:val="16"/>
                <w:lang w:eastAsia="pt-BR"/>
              </w:rPr>
              <w:t xml:space="preserve"> para papel higiênico e para papel toalha, vaso sanitário e pia </w:t>
            </w:r>
            <w:r w:rsidRPr="00AA23D8">
              <w:rPr>
                <w:rFonts w:ascii="Book Antiqua" w:eastAsia="Times New Roman" w:hAnsi="Book Antiqua" w:cs="Calibri"/>
                <w:bCs/>
                <w:color w:val="000000"/>
                <w:sz w:val="16"/>
                <w:szCs w:val="16"/>
                <w:lang w:eastAsia="pt-BR"/>
              </w:rPr>
              <w:lastRenderedPageBreak/>
              <w:t xml:space="preserve">adaptados, acondicionada conforme exigência das normas especificas vigentes ABNT/NBR 9050; - 01 cabine de 300m x 115 cm, equipada com mictório em alumínio com 2 m comprimento tipo calha, encanamento para esgoto e descarga controlada. Pias instaladas em cada cabine individualmente, torneiras de metal Encanamento deverão ser de </w:t>
            </w:r>
            <w:proofErr w:type="spellStart"/>
            <w:proofErr w:type="gramStart"/>
            <w:r w:rsidRPr="00AA23D8">
              <w:rPr>
                <w:rFonts w:ascii="Book Antiqua" w:eastAsia="Times New Roman" w:hAnsi="Book Antiqua" w:cs="Calibri"/>
                <w:bCs/>
                <w:color w:val="000000"/>
                <w:sz w:val="16"/>
                <w:szCs w:val="16"/>
                <w:lang w:eastAsia="pt-BR"/>
              </w:rPr>
              <w:t>pvc</w:t>
            </w:r>
            <w:proofErr w:type="spellEnd"/>
            <w:proofErr w:type="gramEnd"/>
            <w:r w:rsidRPr="00AA23D8">
              <w:rPr>
                <w:rFonts w:ascii="Book Antiqua" w:eastAsia="Times New Roman" w:hAnsi="Book Antiqua" w:cs="Calibri"/>
                <w:bCs/>
                <w:color w:val="000000"/>
                <w:sz w:val="16"/>
                <w:szCs w:val="16"/>
                <w:lang w:eastAsia="pt-BR"/>
              </w:rPr>
              <w:t xml:space="preserve"> 100mm para esgoto dos vasos</w:t>
            </w:r>
            <w:r w:rsidRPr="00AA23D8">
              <w:rPr>
                <w:rFonts w:ascii="Book Antiqua" w:eastAsia="Times New Roman" w:hAnsi="Book Antiqua" w:cs="Calibri"/>
                <w:bCs/>
                <w:color w:val="000000"/>
                <w:sz w:val="16"/>
                <w:szCs w:val="16"/>
                <w:lang w:eastAsia="pt-BR"/>
              </w:rPr>
              <w:br/>
              <w:t>Entrada de 25mm para fornecimento de água aos equipamentos.</w:t>
            </w:r>
            <w:r w:rsidRPr="00AA23D8">
              <w:rPr>
                <w:rFonts w:ascii="Book Antiqua" w:eastAsia="Times New Roman" w:hAnsi="Book Antiqua" w:cs="Calibri"/>
                <w:bCs/>
                <w:color w:val="000000"/>
                <w:sz w:val="16"/>
                <w:szCs w:val="16"/>
                <w:lang w:eastAsia="pt-BR"/>
              </w:rPr>
              <w:br/>
              <w:t xml:space="preserve">E entrada de energia para 220V </w:t>
            </w:r>
            <w:r w:rsidRPr="00AA23D8">
              <w:rPr>
                <w:rFonts w:ascii="Book Antiqua" w:eastAsia="Times New Roman" w:hAnsi="Book Antiqua" w:cs="Calibri"/>
                <w:bCs/>
                <w:color w:val="000000"/>
                <w:sz w:val="16"/>
                <w:szCs w:val="16"/>
                <w:lang w:eastAsia="pt-BR"/>
              </w:rPr>
              <w:br/>
              <w:t>- Parte elétrica iluminação inclusa. - Entregues no local do evento (frete a combinar)</w:t>
            </w:r>
            <w:r w:rsidR="00E96403">
              <w:rPr>
                <w:rFonts w:ascii="Book Antiqua" w:eastAsia="Times New Roman" w:hAnsi="Book Antiqua" w:cs="Calibri"/>
                <w:bCs/>
                <w:color w:val="000000"/>
                <w:sz w:val="16"/>
                <w:szCs w:val="16"/>
                <w:lang w:eastAsia="pt-BR"/>
              </w:rPr>
              <w:t>.</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Unidade por Diária</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13</w:t>
            </w:r>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R$ 4.040,20</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R$ 52.522,60</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r w:rsidR="00AA23D8" w:rsidRPr="00AA23D8" w:rsidTr="00AA23D8">
        <w:trPr>
          <w:trHeight w:val="1506"/>
        </w:trPr>
        <w:tc>
          <w:tcPr>
            <w:tcW w:w="274" w:type="pct"/>
            <w:shd w:val="clear" w:color="auto" w:fill="F2F2F2" w:themeFill="background1" w:themeFillShade="F2"/>
            <w:noWrap/>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lastRenderedPageBreak/>
              <w:t>97</w:t>
            </w:r>
          </w:p>
        </w:tc>
        <w:tc>
          <w:tcPr>
            <w:tcW w:w="1073" w:type="pct"/>
            <w:shd w:val="clear" w:color="auto" w:fill="auto"/>
            <w:hideMark/>
          </w:tcPr>
          <w:p w:rsidR="00AA23D8" w:rsidRPr="00AA23D8" w:rsidRDefault="00AA23D8" w:rsidP="00E96403">
            <w:pPr>
              <w:ind w:left="0" w:right="0"/>
              <w:rPr>
                <w:rFonts w:ascii="Book Antiqua" w:eastAsia="Times New Roman" w:hAnsi="Book Antiqua" w:cs="Calibri"/>
                <w:bCs/>
                <w:color w:val="000000"/>
                <w:sz w:val="16"/>
                <w:szCs w:val="16"/>
                <w:lang w:eastAsia="pt-BR"/>
              </w:rPr>
            </w:pPr>
            <w:r w:rsidRPr="00AA23D8">
              <w:rPr>
                <w:rFonts w:ascii="Book Antiqua" w:eastAsia="Times New Roman" w:hAnsi="Book Antiqua" w:cs="Calibri"/>
                <w:b/>
                <w:bCs/>
                <w:color w:val="000000"/>
                <w:sz w:val="16"/>
                <w:szCs w:val="16"/>
                <w:lang w:eastAsia="pt-BR"/>
              </w:rPr>
              <w:t xml:space="preserve">LOCAÇÃO DIÁRIA DE CAIXA DEJETO 5.000 LITROS </w:t>
            </w:r>
            <w:r w:rsidRPr="00AA23D8">
              <w:rPr>
                <w:rFonts w:ascii="Book Antiqua" w:eastAsia="Times New Roman" w:hAnsi="Book Antiqua" w:cs="Calibri"/>
                <w:b/>
                <w:bCs/>
                <w:color w:val="000000"/>
                <w:sz w:val="16"/>
                <w:szCs w:val="16"/>
                <w:lang w:eastAsia="pt-BR"/>
              </w:rPr>
              <w:br/>
            </w:r>
            <w:r w:rsidRPr="00AA23D8">
              <w:rPr>
                <w:rFonts w:ascii="Book Antiqua" w:eastAsia="Times New Roman" w:hAnsi="Book Antiqua" w:cs="Calibri"/>
                <w:bCs/>
                <w:color w:val="000000"/>
                <w:sz w:val="16"/>
                <w:szCs w:val="16"/>
                <w:lang w:eastAsia="pt-BR"/>
              </w:rPr>
              <w:t xml:space="preserve">Caixa para dejetos medindo 6,06cm comprimento, 2,44cm de largura, </w:t>
            </w:r>
            <w:proofErr w:type="gramStart"/>
            <w:r w:rsidRPr="00AA23D8">
              <w:rPr>
                <w:rFonts w:ascii="Book Antiqua" w:eastAsia="Times New Roman" w:hAnsi="Book Antiqua" w:cs="Calibri"/>
                <w:bCs/>
                <w:color w:val="000000"/>
                <w:sz w:val="16"/>
                <w:szCs w:val="16"/>
                <w:lang w:eastAsia="pt-BR"/>
              </w:rPr>
              <w:t>45cm</w:t>
            </w:r>
            <w:proofErr w:type="gramEnd"/>
            <w:r w:rsidRPr="00AA23D8">
              <w:rPr>
                <w:rFonts w:ascii="Book Antiqua" w:eastAsia="Times New Roman" w:hAnsi="Book Antiqua" w:cs="Calibri"/>
                <w:bCs/>
                <w:color w:val="000000"/>
                <w:sz w:val="16"/>
                <w:szCs w:val="16"/>
                <w:lang w:eastAsia="pt-BR"/>
              </w:rPr>
              <w:t xml:space="preserve"> altura fabricada em aço 5mm, com dois dutos, um para entrada e outro para sucção dos dejetos. </w:t>
            </w:r>
            <w:r w:rsidRPr="00AA23D8">
              <w:rPr>
                <w:rFonts w:ascii="Book Antiqua" w:eastAsia="Times New Roman" w:hAnsi="Book Antiqua" w:cs="Calibri"/>
                <w:bCs/>
                <w:color w:val="000000"/>
                <w:sz w:val="16"/>
                <w:szCs w:val="16"/>
                <w:lang w:eastAsia="pt-BR"/>
              </w:rPr>
              <w:br/>
              <w:t xml:space="preserve">Entregue no local do evento (frete incluso). </w:t>
            </w:r>
          </w:p>
        </w:tc>
        <w:tc>
          <w:tcPr>
            <w:tcW w:w="562" w:type="pct"/>
            <w:shd w:val="clear" w:color="auto" w:fill="auto"/>
            <w:vAlign w:val="center"/>
            <w:hideMark/>
          </w:tcPr>
          <w:p w:rsidR="00AA23D8" w:rsidRPr="00AA23D8" w:rsidRDefault="00AA23D8" w:rsidP="00E96403">
            <w:pPr>
              <w:ind w:left="0" w:right="0"/>
              <w:jc w:val="center"/>
              <w:rPr>
                <w:rFonts w:ascii="Book Antiqua" w:eastAsia="Times New Roman" w:hAnsi="Book Antiqua" w:cs="Calibri"/>
                <w:bCs/>
                <w:color w:val="000000"/>
                <w:sz w:val="16"/>
                <w:szCs w:val="16"/>
                <w:lang w:eastAsia="pt-BR"/>
              </w:rPr>
            </w:pPr>
            <w:r w:rsidRPr="00AA23D8">
              <w:rPr>
                <w:rFonts w:ascii="Book Antiqua" w:eastAsia="Times New Roman" w:hAnsi="Book Antiqua" w:cs="Calibri"/>
                <w:bCs/>
                <w:color w:val="000000"/>
                <w:sz w:val="16"/>
                <w:szCs w:val="16"/>
                <w:lang w:eastAsia="pt-BR"/>
              </w:rPr>
              <w:t>Unidade para 03 Diárias</w:t>
            </w:r>
          </w:p>
        </w:tc>
        <w:tc>
          <w:tcPr>
            <w:tcW w:w="56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proofErr w:type="gramStart"/>
            <w:r w:rsidRPr="00AA23D8">
              <w:rPr>
                <w:rFonts w:ascii="Book Antiqua" w:eastAsia="Times New Roman" w:hAnsi="Book Antiqua" w:cs="Calibri"/>
                <w:bCs/>
                <w:sz w:val="16"/>
                <w:szCs w:val="16"/>
                <w:lang w:eastAsia="pt-BR"/>
              </w:rPr>
              <w:t>4</w:t>
            </w:r>
            <w:proofErr w:type="gramEnd"/>
          </w:p>
        </w:tc>
        <w:tc>
          <w:tcPr>
            <w:tcW w:w="604"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R$ 3.628,72</w:t>
            </w:r>
          </w:p>
        </w:tc>
        <w:tc>
          <w:tcPr>
            <w:tcW w:w="673" w:type="pct"/>
            <w:shd w:val="clear" w:color="auto" w:fill="auto"/>
            <w:noWrap/>
            <w:vAlign w:val="center"/>
            <w:hideMark/>
          </w:tcPr>
          <w:p w:rsidR="00AA23D8" w:rsidRPr="00AA23D8" w:rsidRDefault="00AA23D8" w:rsidP="00E96403">
            <w:pPr>
              <w:ind w:left="0" w:right="0"/>
              <w:jc w:val="center"/>
              <w:rPr>
                <w:rFonts w:ascii="Book Antiqua" w:eastAsia="Times New Roman" w:hAnsi="Book Antiqua" w:cs="Calibri"/>
                <w:bCs/>
                <w:sz w:val="16"/>
                <w:szCs w:val="16"/>
                <w:lang w:eastAsia="pt-BR"/>
              </w:rPr>
            </w:pPr>
            <w:r w:rsidRPr="00AA23D8">
              <w:rPr>
                <w:rFonts w:ascii="Book Antiqua" w:eastAsia="Times New Roman" w:hAnsi="Book Antiqua" w:cs="Calibri"/>
                <w:bCs/>
                <w:sz w:val="16"/>
                <w:szCs w:val="16"/>
                <w:lang w:eastAsia="pt-BR"/>
              </w:rPr>
              <w:t>R$ 14.514,88</w:t>
            </w:r>
          </w:p>
        </w:tc>
        <w:tc>
          <w:tcPr>
            <w:tcW w:w="637" w:type="pct"/>
            <w:vAlign w:val="center"/>
          </w:tcPr>
          <w:p w:rsidR="00AA23D8" w:rsidRDefault="00AA23D8" w:rsidP="00AA23D8">
            <w:pPr>
              <w:jc w:val="center"/>
            </w:pPr>
            <w:r w:rsidRPr="00432623">
              <w:rPr>
                <w:rFonts w:ascii="Book Antiqua" w:eastAsia="Times New Roman" w:hAnsi="Book Antiqua" w:cs="Calibri"/>
                <w:bCs/>
                <w:sz w:val="16"/>
                <w:szCs w:val="16"/>
                <w:lang w:eastAsia="pt-BR"/>
              </w:rPr>
              <w:t>R$ _______.</w:t>
            </w:r>
          </w:p>
        </w:tc>
        <w:tc>
          <w:tcPr>
            <w:tcW w:w="614" w:type="pct"/>
            <w:vAlign w:val="center"/>
          </w:tcPr>
          <w:p w:rsidR="00AA23D8" w:rsidRDefault="00AA23D8" w:rsidP="00AA23D8">
            <w:pPr>
              <w:jc w:val="center"/>
            </w:pPr>
            <w:r w:rsidRPr="00115932">
              <w:rPr>
                <w:rFonts w:ascii="Book Antiqua" w:eastAsia="Times New Roman" w:hAnsi="Book Antiqua" w:cs="Calibri"/>
                <w:bCs/>
                <w:sz w:val="16"/>
                <w:szCs w:val="16"/>
                <w:lang w:eastAsia="pt-BR"/>
              </w:rPr>
              <w:t>R$ _______.</w:t>
            </w:r>
          </w:p>
        </w:tc>
      </w:tr>
    </w:tbl>
    <w:p w:rsidR="003A048E" w:rsidRPr="003A048E" w:rsidRDefault="003A048E" w:rsidP="003A048E">
      <w:pPr>
        <w:widowControl w:val="0"/>
        <w:autoSpaceDE w:val="0"/>
        <w:autoSpaceDN w:val="0"/>
        <w:adjustRightInd w:val="0"/>
        <w:ind w:right="-852"/>
        <w:rPr>
          <w:rFonts w:ascii="Book Antiqua" w:hAnsi="Book Antiqua" w:cs="Book Antiqua"/>
          <w:b/>
          <w:color w:val="FF0000"/>
          <w:sz w:val="24"/>
          <w:szCs w:val="24"/>
          <w:lang w:eastAsia="pt-BR"/>
        </w:rPr>
      </w:pPr>
    </w:p>
    <w:p w:rsidR="003A048E" w:rsidRPr="003A048E" w:rsidRDefault="003A048E" w:rsidP="003A048E">
      <w:pPr>
        <w:widowControl w:val="0"/>
        <w:autoSpaceDE w:val="0"/>
        <w:autoSpaceDN w:val="0"/>
        <w:adjustRightInd w:val="0"/>
        <w:ind w:right="-852"/>
        <w:rPr>
          <w:rFonts w:ascii="Book Antiqua" w:hAnsi="Book Antiqua" w:cs="Book Antiqua"/>
          <w:color w:val="000000"/>
          <w:sz w:val="24"/>
          <w:szCs w:val="24"/>
          <w:lang w:eastAsia="pt-BR"/>
        </w:rPr>
      </w:pPr>
    </w:p>
    <w:p w:rsidR="003A048E" w:rsidRDefault="003A048E" w:rsidP="003A048E">
      <w:pPr>
        <w:widowControl w:val="0"/>
        <w:autoSpaceDE w:val="0"/>
        <w:autoSpaceDN w:val="0"/>
        <w:adjustRightInd w:val="0"/>
        <w:ind w:right="-852"/>
        <w:rPr>
          <w:rFonts w:ascii="Book Antiqua" w:hAnsi="Book Antiqua" w:cs="Book Antiqua"/>
          <w:color w:val="000000"/>
          <w:sz w:val="16"/>
          <w:szCs w:val="16"/>
          <w:lang w:eastAsia="pt-BR"/>
        </w:rPr>
      </w:pPr>
    </w:p>
    <w:p w:rsidR="003A048E" w:rsidRPr="00AC026F" w:rsidRDefault="003A048E" w:rsidP="003A048E">
      <w:pPr>
        <w:ind w:right="-852"/>
        <w:jc w:val="center"/>
        <w:rPr>
          <w:rFonts w:ascii="Book Antiqua" w:hAnsi="Book Antiqua"/>
        </w:rPr>
      </w:pPr>
      <w:r w:rsidRPr="00AC026F">
        <w:rPr>
          <w:rFonts w:ascii="Book Antiqua" w:hAnsi="Book Antiqua"/>
        </w:rPr>
        <w:t>________________________________________________</w:t>
      </w:r>
    </w:p>
    <w:p w:rsidR="003A048E" w:rsidRDefault="003A048E" w:rsidP="003A048E">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3A048E" w:rsidRDefault="003A048E" w:rsidP="003A048E">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3A048E" w:rsidRPr="00AC026F" w:rsidTr="00E52712">
        <w:tc>
          <w:tcPr>
            <w:tcW w:w="10207" w:type="dxa"/>
            <w:gridSpan w:val="4"/>
            <w:tcBorders>
              <w:top w:val="nil"/>
              <w:right w:val="nil"/>
            </w:tcBorders>
          </w:tcPr>
          <w:p w:rsidR="003A048E" w:rsidRPr="00AC026F" w:rsidRDefault="003A048E" w:rsidP="00E52712">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3A048E" w:rsidRPr="00AC026F" w:rsidTr="00E52712">
        <w:tc>
          <w:tcPr>
            <w:tcW w:w="10207" w:type="dxa"/>
            <w:gridSpan w:val="4"/>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Banco:</w:t>
            </w:r>
          </w:p>
        </w:tc>
      </w:tr>
      <w:tr w:rsidR="003A048E" w:rsidRPr="00AC026F" w:rsidTr="00E52712">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r>
      <w:tr w:rsidR="003A048E" w:rsidRPr="00AC026F" w:rsidTr="00E52712">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r>
      <w:tr w:rsidR="003A048E" w:rsidRPr="00AC026F" w:rsidTr="00E52712">
        <w:tc>
          <w:tcPr>
            <w:tcW w:w="10207" w:type="dxa"/>
            <w:gridSpan w:val="4"/>
            <w:tcBorders>
              <w:top w:val="nil"/>
              <w:right w:val="nil"/>
            </w:tcBorders>
          </w:tcPr>
          <w:p w:rsidR="003A048E" w:rsidRDefault="003A048E" w:rsidP="00E52712">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3A048E" w:rsidRPr="001D3DFF" w:rsidTr="00E52712">
              <w:tc>
                <w:tcPr>
                  <w:tcW w:w="10064" w:type="dxa"/>
                  <w:tcBorders>
                    <w:top w:val="nil"/>
                    <w:right w:val="nil"/>
                  </w:tcBorders>
                </w:tcPr>
                <w:p w:rsidR="003A048E" w:rsidRPr="001D3DFF"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3A048E" w:rsidRPr="001D3DFF" w:rsidTr="00E52712">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A048E" w:rsidRPr="001D3DFF"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3A048E" w:rsidRPr="001D3DFF" w:rsidTr="00E52712">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A048E" w:rsidRPr="001D3DFF"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3A048E" w:rsidRPr="00EE0ADA" w:rsidTr="00E52712">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A048E" w:rsidRPr="00EE0ADA"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3A048E" w:rsidRDefault="003A048E" w:rsidP="00E52712">
            <w:pPr>
              <w:ind w:right="-852"/>
              <w:rPr>
                <w:rFonts w:ascii="Book Antiqua" w:hAnsi="Book Antiqua"/>
                <w:b/>
              </w:rPr>
            </w:pPr>
          </w:p>
          <w:p w:rsidR="003A048E" w:rsidRPr="00AC026F" w:rsidRDefault="003A048E" w:rsidP="00E52712">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3A048E" w:rsidRPr="00AC026F" w:rsidTr="00E52712">
        <w:tc>
          <w:tcPr>
            <w:tcW w:w="10207" w:type="dxa"/>
            <w:gridSpan w:val="4"/>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Nome:</w:t>
            </w:r>
          </w:p>
        </w:tc>
      </w:tr>
      <w:tr w:rsidR="003A048E" w:rsidRPr="00AC026F" w:rsidTr="00E52712">
        <w:tc>
          <w:tcPr>
            <w:tcW w:w="10207" w:type="dxa"/>
            <w:gridSpan w:val="4"/>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CPF e RG:</w:t>
            </w:r>
          </w:p>
        </w:tc>
      </w:tr>
    </w:tbl>
    <w:p w:rsidR="00271560" w:rsidRDefault="00271560"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271560" w:rsidRDefault="00271560">
      <w:pPr>
        <w:rPr>
          <w:rFonts w:ascii="Book Antiqua" w:hAnsi="Book Antiqua"/>
        </w:rPr>
      </w:pPr>
      <w:r>
        <w:rPr>
          <w:rFonts w:ascii="Book Antiqua" w:hAnsi="Book Antiqua"/>
        </w:rPr>
        <w:br w:type="page"/>
      </w:r>
    </w:p>
    <w:p w:rsidR="008C169A" w:rsidRPr="00762AA9" w:rsidRDefault="008C169A" w:rsidP="008C169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ANEXO V</w:t>
      </w:r>
    </w:p>
    <w:p w:rsidR="008C169A" w:rsidRDefault="008C169A" w:rsidP="008C169A">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Pr="00AA23D8">
        <w:rPr>
          <w:rStyle w:val="nfase"/>
          <w:rFonts w:ascii="Book Antiqua" w:eastAsia="Book Antiqua" w:hAnsi="Book Antiqua"/>
          <w:i w:val="0"/>
          <w:color w:val="000000" w:themeColor="text1"/>
          <w:sz w:val="36"/>
          <w:szCs w:val="36"/>
        </w:rPr>
        <w:t>178/2024</w:t>
      </w:r>
    </w:p>
    <w:p w:rsidR="008C169A" w:rsidRPr="00A84235" w:rsidRDefault="008C169A" w:rsidP="008C169A">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Pr="00AA23D8">
        <w:rPr>
          <w:rStyle w:val="nfase"/>
          <w:rFonts w:ascii="Book Antiqua" w:eastAsia="Book Antiqua" w:hAnsi="Book Antiqua"/>
          <w:i w:val="0"/>
          <w:color w:val="000000" w:themeColor="text1"/>
          <w:sz w:val="36"/>
          <w:szCs w:val="36"/>
        </w:rPr>
        <w:t>91/2024</w:t>
      </w:r>
    </w:p>
    <w:p w:rsidR="008C169A" w:rsidRDefault="008C169A" w:rsidP="008C169A">
      <w:pPr>
        <w:widowControl w:val="0"/>
        <w:autoSpaceDE w:val="0"/>
        <w:autoSpaceDN w:val="0"/>
        <w:adjustRightInd w:val="0"/>
        <w:ind w:right="-852"/>
        <w:jc w:val="center"/>
        <w:rPr>
          <w:rFonts w:ascii="Book Antiqua" w:eastAsia="Book Antiqua" w:hAnsi="Book Antiqua"/>
          <w:color w:val="000000"/>
          <w:sz w:val="16"/>
          <w:szCs w:val="16"/>
        </w:rPr>
      </w:pPr>
    </w:p>
    <w:p w:rsidR="00E96403" w:rsidRDefault="008C169A" w:rsidP="008C169A">
      <w:pPr>
        <w:jc w:val="center"/>
        <w:rPr>
          <w:rFonts w:ascii="Book Antiqua" w:eastAsia="Book Antiqua" w:hAnsi="Book Antiqua"/>
          <w:b/>
          <w:color w:val="000000" w:themeColor="text1"/>
          <w:sz w:val="30"/>
          <w:szCs w:val="30"/>
        </w:rPr>
      </w:pPr>
      <w:r w:rsidRPr="008C169A">
        <w:rPr>
          <w:rFonts w:ascii="Book Antiqua" w:eastAsia="Book Antiqua" w:hAnsi="Book Antiqua"/>
          <w:b/>
          <w:color w:val="000000" w:themeColor="text1"/>
          <w:sz w:val="30"/>
          <w:szCs w:val="30"/>
        </w:rPr>
        <w:t>DECLARAÇÃO FORMAL DE ATENDIMENTO DOS REQUISITOS TÉCNICOS E DE CAPACIDADE OPERATIVA</w:t>
      </w:r>
    </w:p>
    <w:p w:rsidR="008C169A" w:rsidRDefault="008C169A" w:rsidP="008C169A">
      <w:pPr>
        <w:jc w:val="center"/>
        <w:rPr>
          <w:rFonts w:ascii="Book Antiqua" w:eastAsia="Book Antiqua" w:hAnsi="Book Antiqua"/>
          <w:b/>
          <w:color w:val="000000" w:themeColor="text1"/>
          <w:sz w:val="30"/>
          <w:szCs w:val="30"/>
        </w:rPr>
      </w:pPr>
    </w:p>
    <w:p w:rsidR="008C169A" w:rsidRDefault="008C169A" w:rsidP="008C169A">
      <w:pPr>
        <w:pStyle w:val="western"/>
        <w:suppressAutoHyphens/>
        <w:spacing w:before="0" w:after="0" w:line="360" w:lineRule="auto"/>
        <w:ind w:left="-284" w:right="-567"/>
        <w:rPr>
          <w:rFonts w:ascii="Book Antiqua" w:eastAsia="Book Antiqua" w:hAnsi="Book Antiqua"/>
          <w:sz w:val="22"/>
          <w:szCs w:val="22"/>
        </w:rPr>
      </w:pPr>
      <w:r w:rsidRPr="00EF7539">
        <w:rPr>
          <w:rFonts w:ascii="Book Antiqua" w:eastAsia="Book Antiqua" w:hAnsi="Book Antiqua"/>
          <w:color w:val="000000"/>
          <w:sz w:val="22"/>
        </w:rPr>
        <w:t>Para fins de participaçã</w:t>
      </w:r>
      <w:r>
        <w:rPr>
          <w:rFonts w:ascii="Book Antiqua" w:eastAsia="Book Antiqua" w:hAnsi="Book Antiqua"/>
          <w:color w:val="000000"/>
          <w:sz w:val="22"/>
        </w:rPr>
        <w:t>o no Processo Licitatório nº 178/2024 – Pregão Eletrônico nº 91/2024</w:t>
      </w:r>
      <w:r w:rsidRPr="00EF7539">
        <w:rPr>
          <w:rFonts w:ascii="Book Antiqua" w:eastAsia="Book Antiqua" w:hAnsi="Book Antiqua"/>
          <w:color w:val="000000"/>
          <w:sz w:val="22"/>
        </w:rPr>
        <w:t>, a empresa ___________</w:t>
      </w:r>
      <w:r>
        <w:rPr>
          <w:rFonts w:ascii="Book Antiqua" w:eastAsia="Book Antiqua" w:hAnsi="Book Antiqua"/>
          <w:color w:val="000000"/>
          <w:sz w:val="22"/>
        </w:rPr>
        <w:t>___________</w:t>
      </w:r>
      <w:r w:rsidRPr="00EF7539">
        <w:rPr>
          <w:rFonts w:ascii="Book Antiqua" w:eastAsia="Book Antiqua" w:hAnsi="Book Antiqua"/>
          <w:color w:val="000000"/>
          <w:sz w:val="22"/>
        </w:rPr>
        <w:t>_____</w:t>
      </w:r>
      <w:r>
        <w:rPr>
          <w:rFonts w:ascii="Book Antiqua" w:eastAsia="Book Antiqua" w:hAnsi="Book Antiqua"/>
          <w:color w:val="000000"/>
          <w:sz w:val="22"/>
        </w:rPr>
        <w:t>_____</w:t>
      </w:r>
      <w:r w:rsidRPr="00EF7539">
        <w:rPr>
          <w:rFonts w:ascii="Book Antiqua" w:eastAsia="Book Antiqua" w:hAnsi="Book Antiqua"/>
          <w:color w:val="000000"/>
          <w:sz w:val="22"/>
        </w:rPr>
        <w:t>__, inscrita no CNPJ nº</w:t>
      </w:r>
      <w:r>
        <w:rPr>
          <w:rFonts w:ascii="Book Antiqua" w:eastAsia="Book Antiqua" w:hAnsi="Book Antiqua"/>
          <w:color w:val="000000"/>
          <w:sz w:val="22"/>
        </w:rPr>
        <w:t xml:space="preserve"> </w:t>
      </w:r>
      <w:r w:rsidR="000409B8" w:rsidRPr="00EF7539">
        <w:rPr>
          <w:rFonts w:ascii="Book Antiqua" w:eastAsia="Book Antiqua" w:hAnsi="Book Antiqua"/>
          <w:color w:val="000000"/>
          <w:sz w:val="22"/>
        </w:rPr>
        <w:t>___________</w:t>
      </w:r>
      <w:r w:rsidR="000409B8">
        <w:rPr>
          <w:rFonts w:ascii="Book Antiqua" w:eastAsia="Book Antiqua" w:hAnsi="Book Antiqua"/>
          <w:color w:val="000000"/>
          <w:sz w:val="22"/>
        </w:rPr>
        <w:t>___________</w:t>
      </w:r>
      <w:r w:rsidR="000409B8" w:rsidRPr="00EF7539">
        <w:rPr>
          <w:rFonts w:ascii="Book Antiqua" w:eastAsia="Book Antiqua" w:hAnsi="Book Antiqua"/>
          <w:color w:val="000000"/>
          <w:sz w:val="22"/>
        </w:rPr>
        <w:t>_____</w:t>
      </w:r>
      <w:r w:rsidR="000409B8">
        <w:rPr>
          <w:rFonts w:ascii="Book Antiqua" w:eastAsia="Book Antiqua" w:hAnsi="Book Antiqua"/>
          <w:color w:val="000000"/>
          <w:sz w:val="22"/>
        </w:rPr>
        <w:t>_____</w:t>
      </w:r>
      <w:r w:rsidR="000409B8" w:rsidRPr="00EF7539">
        <w:rPr>
          <w:rFonts w:ascii="Book Antiqua" w:eastAsia="Book Antiqua" w:hAnsi="Book Antiqua"/>
          <w:color w:val="000000"/>
          <w:sz w:val="22"/>
        </w:rPr>
        <w:t>__</w:t>
      </w:r>
      <w:r w:rsidRPr="00EF7539">
        <w:rPr>
          <w:rFonts w:ascii="Book Antiqua" w:eastAsia="Book Antiqua" w:hAnsi="Book Antiqua"/>
          <w:color w:val="000000"/>
          <w:sz w:val="22"/>
        </w:rPr>
        <w:t xml:space="preserve">, com sede na </w:t>
      </w:r>
      <w:r w:rsidR="000409B8">
        <w:rPr>
          <w:rFonts w:ascii="Book Antiqua" w:eastAsia="Book Antiqua" w:hAnsi="Book Antiqua"/>
          <w:color w:val="000000"/>
          <w:sz w:val="22"/>
        </w:rPr>
        <w:t xml:space="preserve">Rua </w:t>
      </w:r>
      <w:r w:rsidR="000409B8" w:rsidRPr="00EF7539">
        <w:rPr>
          <w:rFonts w:ascii="Book Antiqua" w:eastAsia="Book Antiqua" w:hAnsi="Book Antiqua"/>
          <w:color w:val="000000"/>
          <w:sz w:val="22"/>
        </w:rPr>
        <w:t>___________</w:t>
      </w:r>
      <w:r w:rsidR="000409B8">
        <w:rPr>
          <w:rFonts w:ascii="Book Antiqua" w:eastAsia="Book Antiqua" w:hAnsi="Book Antiqua"/>
          <w:color w:val="000000"/>
          <w:sz w:val="22"/>
        </w:rPr>
        <w:t>___________</w:t>
      </w:r>
      <w:r w:rsidR="000409B8" w:rsidRPr="00EF7539">
        <w:rPr>
          <w:rFonts w:ascii="Book Antiqua" w:eastAsia="Book Antiqua" w:hAnsi="Book Antiqua"/>
          <w:color w:val="000000"/>
          <w:sz w:val="22"/>
        </w:rPr>
        <w:t>_____</w:t>
      </w:r>
      <w:r w:rsidR="000409B8">
        <w:rPr>
          <w:rFonts w:ascii="Book Antiqua" w:eastAsia="Book Antiqua" w:hAnsi="Book Antiqua"/>
          <w:color w:val="000000"/>
          <w:sz w:val="22"/>
        </w:rPr>
        <w:t>_____</w:t>
      </w:r>
      <w:r w:rsidR="000409B8" w:rsidRPr="00EF7539">
        <w:rPr>
          <w:rFonts w:ascii="Book Antiqua" w:eastAsia="Book Antiqua" w:hAnsi="Book Antiqua"/>
          <w:color w:val="000000"/>
          <w:sz w:val="22"/>
        </w:rPr>
        <w:t>__</w:t>
      </w:r>
      <w:r w:rsidR="000409B8">
        <w:rPr>
          <w:rFonts w:ascii="Book Antiqua" w:eastAsia="Book Antiqua" w:hAnsi="Book Antiqua"/>
          <w:color w:val="000000"/>
          <w:sz w:val="22"/>
        </w:rPr>
        <w:t xml:space="preserve"> nº </w:t>
      </w:r>
      <w:r w:rsidR="000409B8" w:rsidRPr="00EF7539">
        <w:rPr>
          <w:rFonts w:ascii="Book Antiqua" w:eastAsia="Book Antiqua" w:hAnsi="Book Antiqua"/>
          <w:color w:val="000000"/>
          <w:sz w:val="22"/>
        </w:rPr>
        <w:t>___________</w:t>
      </w:r>
      <w:r w:rsidR="000409B8">
        <w:rPr>
          <w:rFonts w:ascii="Book Antiqua" w:eastAsia="Book Antiqua" w:hAnsi="Book Antiqua"/>
          <w:color w:val="000000"/>
          <w:sz w:val="22"/>
        </w:rPr>
        <w:t>___________</w:t>
      </w:r>
      <w:r w:rsidR="000409B8" w:rsidRPr="00EF7539">
        <w:rPr>
          <w:rFonts w:ascii="Book Antiqua" w:eastAsia="Book Antiqua" w:hAnsi="Book Antiqua"/>
          <w:color w:val="000000"/>
          <w:sz w:val="22"/>
        </w:rPr>
        <w:t>_____</w:t>
      </w:r>
      <w:r w:rsidR="000409B8">
        <w:rPr>
          <w:rFonts w:ascii="Book Antiqua" w:eastAsia="Book Antiqua" w:hAnsi="Book Antiqua"/>
          <w:color w:val="000000"/>
          <w:sz w:val="22"/>
        </w:rPr>
        <w:t>_____</w:t>
      </w:r>
      <w:r w:rsidR="000409B8" w:rsidRPr="00EF7539">
        <w:rPr>
          <w:rFonts w:ascii="Book Antiqua" w:eastAsia="Book Antiqua" w:hAnsi="Book Antiqua"/>
          <w:color w:val="000000"/>
          <w:sz w:val="22"/>
        </w:rPr>
        <w:t>__</w:t>
      </w:r>
      <w:r w:rsidR="000409B8">
        <w:rPr>
          <w:rFonts w:ascii="Book Antiqua" w:eastAsia="Book Antiqua" w:hAnsi="Book Antiqua"/>
          <w:color w:val="000000"/>
          <w:sz w:val="22"/>
        </w:rPr>
        <w:t xml:space="preserve"> Bairro </w:t>
      </w:r>
      <w:r w:rsidR="000409B8" w:rsidRPr="00EF7539">
        <w:rPr>
          <w:rFonts w:ascii="Book Antiqua" w:eastAsia="Book Antiqua" w:hAnsi="Book Antiqua"/>
          <w:color w:val="000000"/>
          <w:sz w:val="22"/>
        </w:rPr>
        <w:t>___________</w:t>
      </w:r>
      <w:r w:rsidR="000409B8">
        <w:rPr>
          <w:rFonts w:ascii="Book Antiqua" w:eastAsia="Book Antiqua" w:hAnsi="Book Antiqua"/>
          <w:color w:val="000000"/>
          <w:sz w:val="22"/>
        </w:rPr>
        <w:t>___________</w:t>
      </w:r>
      <w:r w:rsidR="000409B8" w:rsidRPr="00EF7539">
        <w:rPr>
          <w:rFonts w:ascii="Book Antiqua" w:eastAsia="Book Antiqua" w:hAnsi="Book Antiqua"/>
          <w:color w:val="000000"/>
          <w:sz w:val="22"/>
        </w:rPr>
        <w:t>_____</w:t>
      </w:r>
      <w:r w:rsidR="000409B8">
        <w:rPr>
          <w:rFonts w:ascii="Book Antiqua" w:eastAsia="Book Antiqua" w:hAnsi="Book Antiqua"/>
          <w:color w:val="000000"/>
          <w:sz w:val="22"/>
        </w:rPr>
        <w:t>_____</w:t>
      </w:r>
      <w:r w:rsidR="000409B8" w:rsidRPr="00EF7539">
        <w:rPr>
          <w:rFonts w:ascii="Book Antiqua" w:eastAsia="Book Antiqua" w:hAnsi="Book Antiqua"/>
          <w:color w:val="000000"/>
          <w:sz w:val="22"/>
        </w:rPr>
        <w:t>__</w:t>
      </w:r>
      <w:r w:rsidRPr="00EF7539">
        <w:rPr>
          <w:rFonts w:ascii="Book Antiqua" w:eastAsia="Book Antiqua" w:hAnsi="Book Antiqua"/>
          <w:color w:val="000000"/>
          <w:sz w:val="22"/>
        </w:rPr>
        <w:t>, CEP:</w:t>
      </w:r>
      <w:r>
        <w:rPr>
          <w:rFonts w:ascii="Book Antiqua" w:eastAsia="Book Antiqua" w:hAnsi="Book Antiqua"/>
          <w:color w:val="000000"/>
          <w:sz w:val="22"/>
        </w:rPr>
        <w:t xml:space="preserve"> </w:t>
      </w:r>
      <w:r w:rsidR="000409B8" w:rsidRPr="00EF7539">
        <w:rPr>
          <w:rFonts w:ascii="Book Antiqua" w:eastAsia="Book Antiqua" w:hAnsi="Book Antiqua"/>
          <w:color w:val="000000"/>
          <w:sz w:val="22"/>
        </w:rPr>
        <w:t>___________</w:t>
      </w:r>
      <w:r w:rsidR="000409B8">
        <w:rPr>
          <w:rFonts w:ascii="Book Antiqua" w:eastAsia="Book Antiqua" w:hAnsi="Book Antiqua"/>
          <w:color w:val="000000"/>
          <w:sz w:val="22"/>
        </w:rPr>
        <w:t>___________</w:t>
      </w:r>
      <w:r w:rsidR="000409B8" w:rsidRPr="00EF7539">
        <w:rPr>
          <w:rFonts w:ascii="Book Antiqua" w:eastAsia="Book Antiqua" w:hAnsi="Book Antiqua"/>
          <w:color w:val="000000"/>
          <w:sz w:val="22"/>
        </w:rPr>
        <w:t>_____</w:t>
      </w:r>
      <w:r w:rsidR="000409B8">
        <w:rPr>
          <w:rFonts w:ascii="Book Antiqua" w:eastAsia="Book Antiqua" w:hAnsi="Book Antiqua"/>
          <w:color w:val="000000"/>
          <w:sz w:val="22"/>
        </w:rPr>
        <w:t>_____</w:t>
      </w:r>
      <w:r w:rsidR="000409B8" w:rsidRPr="00EF7539">
        <w:rPr>
          <w:rFonts w:ascii="Book Antiqua" w:eastAsia="Book Antiqua" w:hAnsi="Book Antiqua"/>
          <w:color w:val="000000"/>
          <w:sz w:val="22"/>
        </w:rPr>
        <w:t>__</w:t>
      </w:r>
      <w:r w:rsidRPr="00EF7539">
        <w:rPr>
          <w:rFonts w:ascii="Book Antiqua" w:eastAsia="Book Antiqua" w:hAnsi="Book Antiqua"/>
          <w:color w:val="000000"/>
          <w:sz w:val="22"/>
        </w:rPr>
        <w:t xml:space="preserve">, cidade de </w:t>
      </w:r>
      <w:r w:rsidR="000409B8" w:rsidRPr="00EF7539">
        <w:rPr>
          <w:rFonts w:ascii="Book Antiqua" w:eastAsia="Book Antiqua" w:hAnsi="Book Antiqua"/>
          <w:color w:val="000000"/>
          <w:sz w:val="22"/>
        </w:rPr>
        <w:t>___________</w:t>
      </w:r>
      <w:r w:rsidR="000409B8">
        <w:rPr>
          <w:rFonts w:ascii="Book Antiqua" w:eastAsia="Book Antiqua" w:hAnsi="Book Antiqua"/>
          <w:color w:val="000000"/>
          <w:sz w:val="22"/>
        </w:rPr>
        <w:t>___________</w:t>
      </w:r>
      <w:r w:rsidR="000409B8" w:rsidRPr="00EF7539">
        <w:rPr>
          <w:rFonts w:ascii="Book Antiqua" w:eastAsia="Book Antiqua" w:hAnsi="Book Antiqua"/>
          <w:color w:val="000000"/>
          <w:sz w:val="22"/>
        </w:rPr>
        <w:t>_____</w:t>
      </w:r>
      <w:r w:rsidR="000409B8">
        <w:rPr>
          <w:rFonts w:ascii="Book Antiqua" w:eastAsia="Book Antiqua" w:hAnsi="Book Antiqua"/>
          <w:color w:val="000000"/>
          <w:sz w:val="22"/>
        </w:rPr>
        <w:t>_____</w:t>
      </w:r>
      <w:r w:rsidR="000409B8" w:rsidRPr="00EF7539">
        <w:rPr>
          <w:rFonts w:ascii="Book Antiqua" w:eastAsia="Book Antiqua" w:hAnsi="Book Antiqua"/>
          <w:color w:val="000000"/>
          <w:sz w:val="22"/>
        </w:rPr>
        <w:t>__</w:t>
      </w:r>
      <w:r w:rsidRPr="00EF7539">
        <w:rPr>
          <w:rFonts w:ascii="Book Antiqua" w:eastAsia="Book Antiqua" w:hAnsi="Book Antiqua"/>
          <w:color w:val="000000"/>
          <w:sz w:val="22"/>
        </w:rPr>
        <w:t xml:space="preserve">, estado de </w:t>
      </w:r>
      <w:r w:rsidR="000409B8" w:rsidRPr="00EF7539">
        <w:rPr>
          <w:rFonts w:ascii="Book Antiqua" w:eastAsia="Book Antiqua" w:hAnsi="Book Antiqua"/>
          <w:color w:val="000000"/>
          <w:sz w:val="22"/>
        </w:rPr>
        <w:t>___________</w:t>
      </w:r>
      <w:r w:rsidR="000409B8">
        <w:rPr>
          <w:rFonts w:ascii="Book Antiqua" w:eastAsia="Book Antiqua" w:hAnsi="Book Antiqua"/>
          <w:color w:val="000000"/>
          <w:sz w:val="22"/>
        </w:rPr>
        <w:t>___________</w:t>
      </w:r>
      <w:r w:rsidR="000409B8" w:rsidRPr="00EF7539">
        <w:rPr>
          <w:rFonts w:ascii="Book Antiqua" w:eastAsia="Book Antiqua" w:hAnsi="Book Antiqua"/>
          <w:color w:val="000000"/>
          <w:sz w:val="22"/>
        </w:rPr>
        <w:t>_____</w:t>
      </w:r>
      <w:r w:rsidR="000409B8">
        <w:rPr>
          <w:rFonts w:ascii="Book Antiqua" w:eastAsia="Book Antiqua" w:hAnsi="Book Antiqua"/>
          <w:color w:val="000000"/>
          <w:sz w:val="22"/>
        </w:rPr>
        <w:t>_____</w:t>
      </w:r>
      <w:r w:rsidR="000409B8" w:rsidRPr="00EF7539">
        <w:rPr>
          <w:rFonts w:ascii="Book Antiqua" w:eastAsia="Book Antiqua" w:hAnsi="Book Antiqua"/>
          <w:color w:val="000000"/>
          <w:sz w:val="22"/>
        </w:rPr>
        <w:t>__</w:t>
      </w:r>
      <w:r w:rsidRPr="00EF7539">
        <w:rPr>
          <w:rFonts w:ascii="Book Antiqua" w:eastAsia="Book Antiqua" w:hAnsi="Book Antiqua"/>
          <w:color w:val="000000"/>
          <w:sz w:val="22"/>
        </w:rPr>
        <w:t xml:space="preserve">, neste ato representado pelo </w:t>
      </w:r>
      <w:proofErr w:type="gramStart"/>
      <w:r w:rsidRPr="00EF7539">
        <w:rPr>
          <w:rFonts w:ascii="Book Antiqua" w:eastAsia="Book Antiqua" w:hAnsi="Book Antiqua"/>
          <w:color w:val="000000"/>
          <w:sz w:val="22"/>
        </w:rPr>
        <w:t>Sr.</w:t>
      </w:r>
      <w:proofErr w:type="gramEnd"/>
      <w:r w:rsidRPr="00EF7539">
        <w:rPr>
          <w:rFonts w:ascii="Book Antiqua" w:eastAsia="Book Antiqua" w:hAnsi="Book Antiqua"/>
          <w:color w:val="000000"/>
          <w:sz w:val="22"/>
        </w:rPr>
        <w:t xml:space="preserve">(a) </w:t>
      </w:r>
      <w:r w:rsidR="000409B8" w:rsidRPr="00EF7539">
        <w:rPr>
          <w:rFonts w:ascii="Book Antiqua" w:eastAsia="Book Antiqua" w:hAnsi="Book Antiqua"/>
          <w:color w:val="000000"/>
          <w:sz w:val="22"/>
        </w:rPr>
        <w:t>___________</w:t>
      </w:r>
      <w:r w:rsidR="000409B8">
        <w:rPr>
          <w:rFonts w:ascii="Book Antiqua" w:eastAsia="Book Antiqua" w:hAnsi="Book Antiqua"/>
          <w:color w:val="000000"/>
          <w:sz w:val="22"/>
        </w:rPr>
        <w:t>___________</w:t>
      </w:r>
      <w:r w:rsidR="000409B8" w:rsidRPr="00EF7539">
        <w:rPr>
          <w:rFonts w:ascii="Book Antiqua" w:eastAsia="Book Antiqua" w:hAnsi="Book Antiqua"/>
          <w:color w:val="000000"/>
          <w:sz w:val="22"/>
        </w:rPr>
        <w:t>_____</w:t>
      </w:r>
      <w:r w:rsidR="000409B8">
        <w:rPr>
          <w:rFonts w:ascii="Book Antiqua" w:eastAsia="Book Antiqua" w:hAnsi="Book Antiqua"/>
          <w:color w:val="000000"/>
          <w:sz w:val="22"/>
        </w:rPr>
        <w:t>_____</w:t>
      </w:r>
      <w:r w:rsidR="000409B8" w:rsidRPr="00EF7539">
        <w:rPr>
          <w:rFonts w:ascii="Book Antiqua" w:eastAsia="Book Antiqua" w:hAnsi="Book Antiqua"/>
          <w:color w:val="000000"/>
          <w:sz w:val="22"/>
        </w:rPr>
        <w:t>__</w:t>
      </w:r>
      <w:r w:rsidRPr="00EF7539">
        <w:rPr>
          <w:rFonts w:ascii="Book Antiqua" w:eastAsia="Book Antiqua" w:hAnsi="Book Antiqua"/>
          <w:color w:val="000000"/>
          <w:sz w:val="22"/>
        </w:rPr>
        <w:t>, portador</w:t>
      </w:r>
      <w:r w:rsidR="000409B8">
        <w:rPr>
          <w:rFonts w:ascii="Book Antiqua" w:eastAsia="Book Antiqua" w:hAnsi="Book Antiqua"/>
          <w:color w:val="000000"/>
          <w:sz w:val="22"/>
        </w:rPr>
        <w:t>(a)</w:t>
      </w:r>
      <w:r w:rsidRPr="00EF7539">
        <w:rPr>
          <w:rFonts w:ascii="Book Antiqua" w:eastAsia="Book Antiqua" w:hAnsi="Book Antiqua"/>
          <w:color w:val="000000"/>
          <w:sz w:val="22"/>
        </w:rPr>
        <w:t xml:space="preserve"> da cédula de Identidade nº </w:t>
      </w:r>
      <w:r w:rsidR="000409B8" w:rsidRPr="00EF7539">
        <w:rPr>
          <w:rFonts w:ascii="Book Antiqua" w:eastAsia="Book Antiqua" w:hAnsi="Book Antiqua"/>
          <w:color w:val="000000"/>
          <w:sz w:val="22"/>
        </w:rPr>
        <w:t>___________</w:t>
      </w:r>
      <w:r w:rsidR="000409B8">
        <w:rPr>
          <w:rFonts w:ascii="Book Antiqua" w:eastAsia="Book Antiqua" w:hAnsi="Book Antiqua"/>
          <w:color w:val="000000"/>
          <w:sz w:val="22"/>
        </w:rPr>
        <w:t>___________</w:t>
      </w:r>
      <w:r w:rsidR="000409B8" w:rsidRPr="00EF7539">
        <w:rPr>
          <w:rFonts w:ascii="Book Antiqua" w:eastAsia="Book Antiqua" w:hAnsi="Book Antiqua"/>
          <w:color w:val="000000"/>
          <w:sz w:val="22"/>
        </w:rPr>
        <w:t>_____</w:t>
      </w:r>
      <w:r w:rsidR="000409B8">
        <w:rPr>
          <w:rFonts w:ascii="Book Antiqua" w:eastAsia="Book Antiqua" w:hAnsi="Book Antiqua"/>
          <w:color w:val="000000"/>
          <w:sz w:val="22"/>
        </w:rPr>
        <w:t>_____</w:t>
      </w:r>
      <w:r w:rsidR="000409B8" w:rsidRPr="00EF7539">
        <w:rPr>
          <w:rFonts w:ascii="Book Antiqua" w:eastAsia="Book Antiqua" w:hAnsi="Book Antiqua"/>
          <w:color w:val="000000"/>
          <w:sz w:val="22"/>
        </w:rPr>
        <w:t>__</w:t>
      </w:r>
      <w:r w:rsidRPr="00EF7539">
        <w:rPr>
          <w:rFonts w:ascii="Book Antiqua" w:eastAsia="Book Antiqua" w:hAnsi="Book Antiqua"/>
          <w:color w:val="000000"/>
          <w:sz w:val="22"/>
        </w:rPr>
        <w:t xml:space="preserve"> e do CPF nº </w:t>
      </w:r>
      <w:r w:rsidR="000409B8" w:rsidRPr="00EF7539">
        <w:rPr>
          <w:rFonts w:ascii="Book Antiqua" w:eastAsia="Book Antiqua" w:hAnsi="Book Antiqua"/>
          <w:color w:val="000000"/>
          <w:sz w:val="22"/>
        </w:rPr>
        <w:t>___________</w:t>
      </w:r>
      <w:r w:rsidR="000409B8">
        <w:rPr>
          <w:rFonts w:ascii="Book Antiqua" w:eastAsia="Book Antiqua" w:hAnsi="Book Antiqua"/>
          <w:color w:val="000000"/>
          <w:sz w:val="22"/>
        </w:rPr>
        <w:t>___________</w:t>
      </w:r>
      <w:r w:rsidR="000409B8" w:rsidRPr="00EF7539">
        <w:rPr>
          <w:rFonts w:ascii="Book Antiqua" w:eastAsia="Book Antiqua" w:hAnsi="Book Antiqua"/>
          <w:color w:val="000000"/>
          <w:sz w:val="22"/>
        </w:rPr>
        <w:t>_____</w:t>
      </w:r>
      <w:r w:rsidR="000409B8">
        <w:rPr>
          <w:rFonts w:ascii="Book Antiqua" w:eastAsia="Book Antiqua" w:hAnsi="Book Antiqua"/>
          <w:color w:val="000000"/>
          <w:sz w:val="22"/>
        </w:rPr>
        <w:t>_____</w:t>
      </w:r>
      <w:r w:rsidR="000409B8" w:rsidRPr="00EF7539">
        <w:rPr>
          <w:rFonts w:ascii="Book Antiqua" w:eastAsia="Book Antiqua" w:hAnsi="Book Antiqua"/>
          <w:color w:val="000000"/>
          <w:sz w:val="22"/>
        </w:rPr>
        <w:t>__</w:t>
      </w:r>
      <w:r w:rsidRPr="00EF7539">
        <w:rPr>
          <w:rFonts w:ascii="Book Antiqua" w:eastAsia="Book Antiqua" w:hAnsi="Book Antiqua"/>
          <w:color w:val="000000"/>
          <w:sz w:val="22"/>
        </w:rPr>
        <w:t xml:space="preserve">, </w:t>
      </w:r>
      <w:r w:rsidRPr="000409B8">
        <w:rPr>
          <w:rFonts w:ascii="Book Antiqua" w:eastAsia="Book Antiqua" w:hAnsi="Book Antiqua"/>
          <w:b/>
          <w:color w:val="000000"/>
          <w:sz w:val="22"/>
        </w:rPr>
        <w:t>DECLARA</w:t>
      </w:r>
      <w:r w:rsidRPr="00EF7539">
        <w:rPr>
          <w:rFonts w:ascii="Book Antiqua" w:eastAsia="Book Antiqua" w:hAnsi="Book Antiqua"/>
          <w:color w:val="000000"/>
          <w:sz w:val="22"/>
        </w:rPr>
        <w:t xml:space="preserve"> sob as penas da lei, e de consequente inabilitação no referido processo licitatório</w:t>
      </w:r>
      <w:r>
        <w:rPr>
          <w:rFonts w:ascii="Book Antiqua" w:eastAsia="Book Antiqua" w:hAnsi="Book Antiqua"/>
          <w:color w:val="000000"/>
          <w:sz w:val="22"/>
        </w:rPr>
        <w:t>,</w:t>
      </w:r>
      <w:r w:rsidRPr="00EF7539">
        <w:rPr>
          <w:rFonts w:ascii="Book Antiqua" w:eastAsia="Book Antiqua" w:hAnsi="Book Antiqua"/>
          <w:color w:val="000000"/>
          <w:sz w:val="22"/>
        </w:rPr>
        <w:t xml:space="preserve"> que</w:t>
      </w:r>
      <w:r>
        <w:rPr>
          <w:rFonts w:ascii="Book Antiqua" w:eastAsia="Book Antiqua" w:hAnsi="Book Antiqua"/>
          <w:color w:val="000000"/>
          <w:sz w:val="22"/>
        </w:rPr>
        <w:t xml:space="preserve"> a</w:t>
      </w:r>
      <w:r w:rsidRPr="006E1B04">
        <w:rPr>
          <w:rFonts w:ascii="Book Antiqua" w:eastAsia="Arial" w:hAnsi="Book Antiqua"/>
          <w:sz w:val="22"/>
          <w:szCs w:val="22"/>
        </w:rPr>
        <w:t xml:space="preserve">tende plenamente aos </w:t>
      </w:r>
      <w:r w:rsidR="006E2DCE" w:rsidRPr="006E2DCE">
        <w:rPr>
          <w:rFonts w:ascii="Book Antiqua" w:eastAsia="Arial" w:hAnsi="Book Antiqua"/>
          <w:b/>
          <w:sz w:val="22"/>
          <w:szCs w:val="22"/>
        </w:rPr>
        <w:t>REQUISITOS TÉCNICOS</w:t>
      </w:r>
      <w:r w:rsidR="006E2DCE" w:rsidRPr="006E1B04">
        <w:rPr>
          <w:rFonts w:ascii="Book Antiqua" w:eastAsia="Arial" w:hAnsi="Book Antiqua"/>
          <w:sz w:val="22"/>
          <w:szCs w:val="22"/>
        </w:rPr>
        <w:t xml:space="preserve"> </w:t>
      </w:r>
      <w:r w:rsidRPr="006E1B04">
        <w:rPr>
          <w:rFonts w:ascii="Book Antiqua" w:eastAsia="Arial" w:hAnsi="Book Antiqua"/>
          <w:sz w:val="22"/>
          <w:szCs w:val="22"/>
        </w:rPr>
        <w:t xml:space="preserve">para </w:t>
      </w:r>
      <w:r>
        <w:rPr>
          <w:rFonts w:ascii="Book Antiqua" w:eastAsia="Arial" w:hAnsi="Book Antiqua"/>
          <w:sz w:val="22"/>
          <w:szCs w:val="22"/>
        </w:rPr>
        <w:t xml:space="preserve">prestação dos serviços objeto do </w:t>
      </w:r>
      <w:r>
        <w:rPr>
          <w:rFonts w:ascii="Book Antiqua" w:eastAsia="Book Antiqua" w:hAnsi="Book Antiqua"/>
          <w:color w:val="000000"/>
          <w:sz w:val="22"/>
        </w:rPr>
        <w:t xml:space="preserve">Pregão Eletrônico nº </w:t>
      </w:r>
      <w:r w:rsidR="006E2DCE">
        <w:rPr>
          <w:rFonts w:ascii="Book Antiqua" w:eastAsia="Book Antiqua" w:hAnsi="Book Antiqua"/>
          <w:color w:val="000000"/>
          <w:sz w:val="22"/>
        </w:rPr>
        <w:t>91/2024</w:t>
      </w:r>
      <w:r>
        <w:rPr>
          <w:rFonts w:ascii="Book Antiqua" w:eastAsia="Book Antiqua" w:hAnsi="Book Antiqua"/>
          <w:color w:val="000000"/>
          <w:sz w:val="22"/>
        </w:rPr>
        <w:t>, bem como, d</w:t>
      </w:r>
      <w:r w:rsidRPr="000941FE">
        <w:rPr>
          <w:rFonts w:ascii="Book Antiqua" w:eastAsia="Book Antiqua" w:hAnsi="Book Antiqua"/>
          <w:sz w:val="22"/>
          <w:szCs w:val="22"/>
        </w:rPr>
        <w:t xml:space="preserve">ispõe </w:t>
      </w:r>
      <w:r>
        <w:rPr>
          <w:rFonts w:ascii="Book Antiqua" w:eastAsia="Book Antiqua" w:hAnsi="Book Antiqua"/>
          <w:sz w:val="22"/>
          <w:szCs w:val="22"/>
        </w:rPr>
        <w:t xml:space="preserve">ou disporá </w:t>
      </w:r>
      <w:r w:rsidRPr="000941FE">
        <w:rPr>
          <w:rFonts w:ascii="Book Antiqua" w:eastAsia="Book Antiqua" w:hAnsi="Book Antiqua"/>
          <w:sz w:val="22"/>
          <w:szCs w:val="22"/>
        </w:rPr>
        <w:t>de tod</w:t>
      </w:r>
      <w:r>
        <w:rPr>
          <w:rFonts w:ascii="Book Antiqua" w:eastAsia="Book Antiqua" w:hAnsi="Book Antiqua"/>
          <w:sz w:val="22"/>
          <w:szCs w:val="22"/>
        </w:rPr>
        <w:t>a a estrutura e</w:t>
      </w:r>
      <w:r w:rsidRPr="000941FE">
        <w:rPr>
          <w:rFonts w:ascii="Book Antiqua" w:eastAsia="Book Antiqua" w:hAnsi="Book Antiqua"/>
          <w:sz w:val="22"/>
          <w:szCs w:val="22"/>
        </w:rPr>
        <w:t xml:space="preserve"> equipamentos, pessoal técnico e operacional necessários à execução dos serviços, garantindo ainda que não haja qualquer tipo de paralisação</w:t>
      </w:r>
      <w:r>
        <w:rPr>
          <w:rFonts w:ascii="Book Antiqua" w:eastAsia="Book Antiqua" w:hAnsi="Book Antiqua"/>
          <w:sz w:val="22"/>
          <w:szCs w:val="22"/>
        </w:rPr>
        <w:t>,</w:t>
      </w:r>
      <w:r w:rsidRPr="00E26B6B">
        <w:rPr>
          <w:rFonts w:ascii="Book Antiqua" w:eastAsia="Arial" w:hAnsi="Book Antiqua"/>
          <w:sz w:val="22"/>
          <w:szCs w:val="22"/>
        </w:rPr>
        <w:t xml:space="preserve"> </w:t>
      </w:r>
      <w:r w:rsidRPr="006E1B04">
        <w:rPr>
          <w:rFonts w:ascii="Book Antiqua" w:eastAsia="Arial" w:hAnsi="Book Antiqua"/>
          <w:sz w:val="22"/>
          <w:szCs w:val="22"/>
        </w:rPr>
        <w:t>conforme especificações constantes no Edital e seus Anexos.</w:t>
      </w:r>
    </w:p>
    <w:p w:rsidR="008C169A" w:rsidRDefault="008C169A" w:rsidP="008C169A">
      <w:pPr>
        <w:pStyle w:val="western"/>
        <w:suppressAutoHyphens/>
        <w:spacing w:before="0" w:after="0" w:line="360" w:lineRule="auto"/>
        <w:ind w:left="0" w:right="-2"/>
        <w:rPr>
          <w:rFonts w:ascii="Book Antiqua" w:eastAsia="Book Antiqua" w:hAnsi="Book Antiqua"/>
          <w:sz w:val="22"/>
          <w:szCs w:val="22"/>
        </w:rPr>
      </w:pPr>
    </w:p>
    <w:p w:rsidR="008C169A" w:rsidRPr="0000449F" w:rsidRDefault="008C169A" w:rsidP="008C169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2"/>
        <w:jc w:val="right"/>
        <w:rPr>
          <w:rFonts w:ascii="Book Antiqua" w:eastAsia="Book Antiqua" w:hAnsi="Book Antiqua"/>
          <w:color w:val="000000"/>
        </w:rPr>
      </w:pPr>
      <w:r w:rsidRPr="0000449F">
        <w:rPr>
          <w:rFonts w:ascii="Book Antiqua" w:eastAsia="Book Antiqua" w:hAnsi="Book Antiqua"/>
          <w:color w:val="000000"/>
        </w:rPr>
        <w:t xml:space="preserve">__________________, em ____ </w:t>
      </w:r>
      <w:proofErr w:type="spellStart"/>
      <w:r w:rsidRPr="0000449F">
        <w:rPr>
          <w:rFonts w:ascii="Book Antiqua" w:eastAsia="Book Antiqua" w:hAnsi="Book Antiqua"/>
          <w:color w:val="000000"/>
        </w:rPr>
        <w:t>de______de</w:t>
      </w:r>
      <w:proofErr w:type="spellEnd"/>
      <w:r w:rsidRPr="0000449F">
        <w:rPr>
          <w:rFonts w:ascii="Book Antiqua" w:eastAsia="Book Antiqua" w:hAnsi="Book Antiqua"/>
          <w:color w:val="000000"/>
        </w:rPr>
        <w:t xml:space="preserve"> </w:t>
      </w:r>
      <w:r w:rsidR="006E2DCE">
        <w:rPr>
          <w:rFonts w:ascii="Book Antiqua" w:eastAsia="Book Antiqua" w:hAnsi="Book Antiqua"/>
          <w:color w:val="000000"/>
        </w:rPr>
        <w:t>2024.</w:t>
      </w:r>
    </w:p>
    <w:p w:rsidR="008C169A" w:rsidRDefault="008C169A" w:rsidP="008C169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2"/>
        <w:jc w:val="center"/>
        <w:rPr>
          <w:rFonts w:ascii="Book Antiqua" w:eastAsia="Arial" w:hAnsi="Book Antiqua"/>
        </w:rPr>
      </w:pPr>
    </w:p>
    <w:p w:rsidR="008C169A" w:rsidRDefault="008C169A" w:rsidP="008C169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2"/>
        <w:jc w:val="center"/>
        <w:rPr>
          <w:rFonts w:ascii="Book Antiqua" w:eastAsia="Arial" w:hAnsi="Book Antiqua"/>
        </w:rPr>
      </w:pPr>
    </w:p>
    <w:p w:rsidR="006E2DCE" w:rsidRDefault="006E2DCE" w:rsidP="008C169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2"/>
        <w:jc w:val="center"/>
        <w:rPr>
          <w:rFonts w:ascii="Book Antiqua" w:eastAsia="Arial" w:hAnsi="Book Antiqua"/>
        </w:rPr>
      </w:pPr>
    </w:p>
    <w:p w:rsidR="006E2DCE" w:rsidRDefault="006E2DCE" w:rsidP="008C169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2"/>
        <w:jc w:val="center"/>
        <w:rPr>
          <w:rFonts w:ascii="Book Antiqua" w:eastAsia="Arial" w:hAnsi="Book Antiqua"/>
        </w:rPr>
      </w:pPr>
    </w:p>
    <w:p w:rsidR="006E2DCE" w:rsidRDefault="006E2DCE" w:rsidP="008C169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2"/>
        <w:jc w:val="center"/>
        <w:rPr>
          <w:rFonts w:ascii="Book Antiqua" w:eastAsia="Arial" w:hAnsi="Book Antiqua"/>
        </w:rPr>
      </w:pPr>
    </w:p>
    <w:p w:rsidR="006E2DCE" w:rsidRDefault="006E2DCE" w:rsidP="008C169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2"/>
        <w:jc w:val="center"/>
        <w:rPr>
          <w:rFonts w:ascii="Book Antiqua" w:eastAsia="Arial" w:hAnsi="Book Antiqua"/>
        </w:rPr>
      </w:pPr>
    </w:p>
    <w:p w:rsidR="006E2DCE" w:rsidRDefault="006E2DCE" w:rsidP="008C169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2"/>
        <w:jc w:val="center"/>
        <w:rPr>
          <w:rFonts w:ascii="Book Antiqua" w:eastAsia="Arial" w:hAnsi="Book Antiqua"/>
        </w:rPr>
      </w:pPr>
    </w:p>
    <w:p w:rsidR="006E2DCE" w:rsidRDefault="006E2DCE" w:rsidP="008C169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2"/>
        <w:jc w:val="center"/>
        <w:rPr>
          <w:rFonts w:ascii="Book Antiqua" w:eastAsia="Arial" w:hAnsi="Book Antiqua"/>
        </w:rPr>
      </w:pPr>
    </w:p>
    <w:p w:rsidR="006E2DCE" w:rsidRDefault="006E2DCE" w:rsidP="008C169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2"/>
        <w:jc w:val="center"/>
        <w:rPr>
          <w:rFonts w:ascii="Book Antiqua" w:eastAsia="Arial" w:hAnsi="Book Antiqua"/>
        </w:rPr>
      </w:pPr>
    </w:p>
    <w:p w:rsidR="008C169A" w:rsidRDefault="008C169A" w:rsidP="008C169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2"/>
        <w:jc w:val="center"/>
        <w:rPr>
          <w:rFonts w:ascii="Book Antiqua" w:eastAsia="Arial" w:hAnsi="Book Antiqua"/>
        </w:rPr>
      </w:pPr>
    </w:p>
    <w:p w:rsidR="008C169A" w:rsidRDefault="008C169A" w:rsidP="008C169A">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0" w:right="-2" w:firstLine="0"/>
        <w:jc w:val="center"/>
        <w:rPr>
          <w:rFonts w:ascii="Book Antiqua" w:eastAsia="Book Antiqua" w:hAnsi="Book Antiqua"/>
          <w:color w:val="000000"/>
          <w:sz w:val="22"/>
        </w:rPr>
      </w:pPr>
      <w:r>
        <w:rPr>
          <w:rFonts w:ascii="Book Antiqua" w:eastAsia="Book Antiqua" w:hAnsi="Book Antiqua"/>
          <w:color w:val="000000"/>
          <w:sz w:val="22"/>
        </w:rPr>
        <w:t>_______________________________________________</w:t>
      </w:r>
    </w:p>
    <w:p w:rsidR="008C169A" w:rsidRPr="008C169A" w:rsidRDefault="008C169A" w:rsidP="008C169A">
      <w:pPr>
        <w:jc w:val="center"/>
        <w:rPr>
          <w:rFonts w:ascii="Book Antiqua" w:eastAsia="Book Antiqua" w:hAnsi="Book Antiqua"/>
          <w:b/>
          <w:sz w:val="30"/>
          <w:szCs w:val="30"/>
        </w:rPr>
      </w:pPr>
      <w:r>
        <w:rPr>
          <w:rFonts w:ascii="Book Antiqua" w:eastAsia="Book Antiqua" w:hAnsi="Book Antiqua"/>
        </w:rPr>
        <w:t>Assinatura do Representante Legal</w:t>
      </w:r>
    </w:p>
    <w:p w:rsidR="00271560" w:rsidRPr="00762AA9" w:rsidRDefault="00271560" w:rsidP="00271560">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ANEXO V</w:t>
      </w:r>
      <w:r w:rsidR="00E96403">
        <w:rPr>
          <w:rFonts w:ascii="Book Antiqua" w:eastAsia="Book Antiqua" w:hAnsi="Book Antiqua"/>
          <w:b/>
          <w:sz w:val="48"/>
          <w:szCs w:val="48"/>
        </w:rPr>
        <w:t>I</w:t>
      </w:r>
    </w:p>
    <w:p w:rsidR="00271560" w:rsidRPr="008C169A" w:rsidRDefault="00271560" w:rsidP="00271560">
      <w:pPr>
        <w:ind w:right="-852"/>
        <w:jc w:val="center"/>
        <w:rPr>
          <w:rFonts w:ascii="Book Antiqua" w:eastAsia="Book Antiqua" w:hAnsi="Book Antiqua"/>
          <w:color w:val="000000" w:themeColor="text1"/>
          <w:sz w:val="48"/>
          <w:szCs w:val="48"/>
        </w:rPr>
      </w:pPr>
      <w:r w:rsidRPr="008C169A">
        <w:rPr>
          <w:rFonts w:ascii="Book Antiqua" w:eastAsia="Book Antiqua" w:hAnsi="Book Antiqua"/>
          <w:color w:val="000000" w:themeColor="text1"/>
          <w:sz w:val="36"/>
          <w:szCs w:val="36"/>
        </w:rPr>
        <w:t xml:space="preserve">PROCESSO ADMINISTRATIVO Nº </w:t>
      </w:r>
      <w:r w:rsidR="008C169A" w:rsidRPr="008C169A">
        <w:rPr>
          <w:rStyle w:val="nfase"/>
          <w:rFonts w:ascii="Book Antiqua" w:eastAsia="Book Antiqua" w:hAnsi="Book Antiqua"/>
          <w:i w:val="0"/>
          <w:color w:val="000000" w:themeColor="text1"/>
          <w:sz w:val="36"/>
          <w:szCs w:val="36"/>
        </w:rPr>
        <w:t>178/2024</w:t>
      </w:r>
    </w:p>
    <w:p w:rsidR="00271560" w:rsidRPr="008C169A" w:rsidRDefault="00271560" w:rsidP="00271560">
      <w:pPr>
        <w:ind w:right="-852"/>
        <w:jc w:val="center"/>
        <w:rPr>
          <w:rStyle w:val="nfase"/>
          <w:rFonts w:ascii="Book Antiqua" w:eastAsia="Book Antiqua" w:hAnsi="Book Antiqua"/>
          <w:i w:val="0"/>
          <w:color w:val="000000" w:themeColor="text1"/>
          <w:sz w:val="36"/>
          <w:szCs w:val="36"/>
        </w:rPr>
      </w:pPr>
      <w:r w:rsidRPr="008C169A">
        <w:rPr>
          <w:rStyle w:val="nfase"/>
          <w:rFonts w:ascii="Book Antiqua" w:eastAsia="Book Antiqua" w:hAnsi="Book Antiqua"/>
          <w:i w:val="0"/>
          <w:color w:val="000000" w:themeColor="text1"/>
          <w:sz w:val="36"/>
          <w:szCs w:val="36"/>
        </w:rPr>
        <w:t xml:space="preserve">PREGÃO ELETRÔNICO Nº </w:t>
      </w:r>
      <w:r w:rsidR="008C169A" w:rsidRPr="008C169A">
        <w:rPr>
          <w:rStyle w:val="nfase"/>
          <w:rFonts w:ascii="Book Antiqua" w:eastAsia="Book Antiqua" w:hAnsi="Book Antiqua"/>
          <w:i w:val="0"/>
          <w:color w:val="000000" w:themeColor="text1"/>
          <w:sz w:val="36"/>
          <w:szCs w:val="36"/>
        </w:rPr>
        <w:t>91/2024</w:t>
      </w:r>
    </w:p>
    <w:p w:rsidR="00271560" w:rsidRDefault="00271560" w:rsidP="00271560">
      <w:pPr>
        <w:widowControl w:val="0"/>
        <w:autoSpaceDE w:val="0"/>
        <w:autoSpaceDN w:val="0"/>
        <w:adjustRightInd w:val="0"/>
        <w:ind w:right="-852"/>
        <w:jc w:val="center"/>
        <w:rPr>
          <w:rFonts w:ascii="Book Antiqua" w:eastAsia="Book Antiqua" w:hAnsi="Book Antiqua"/>
          <w:color w:val="000000"/>
          <w:sz w:val="16"/>
          <w:szCs w:val="16"/>
        </w:rPr>
      </w:pPr>
    </w:p>
    <w:p w:rsidR="00271560" w:rsidRDefault="00A2050D" w:rsidP="00271560">
      <w:pPr>
        <w:widowControl w:val="0"/>
        <w:autoSpaceDE w:val="0"/>
        <w:autoSpaceDN w:val="0"/>
        <w:adjustRightInd w:val="0"/>
        <w:ind w:right="-852"/>
        <w:jc w:val="center"/>
        <w:rPr>
          <w:rFonts w:ascii="Book Antiqua" w:eastAsia="Book Antiqua" w:hAnsi="Book Antiqua"/>
          <w:b/>
          <w:color w:val="000000"/>
          <w:sz w:val="36"/>
          <w:szCs w:val="36"/>
        </w:rPr>
      </w:pPr>
      <w:r>
        <w:rPr>
          <w:rFonts w:ascii="Book Antiqua" w:eastAsia="Book Antiqua" w:hAnsi="Book Antiqua"/>
          <w:b/>
          <w:color w:val="000000"/>
          <w:sz w:val="36"/>
          <w:szCs w:val="36"/>
        </w:rPr>
        <w:t>ASSINATURAS DAS AUTORIDADES COMPETENTES</w:t>
      </w:r>
    </w:p>
    <w:p w:rsidR="00271560" w:rsidRPr="007F59ED" w:rsidRDefault="00271560" w:rsidP="00271560">
      <w:pPr>
        <w:widowControl w:val="0"/>
        <w:autoSpaceDE w:val="0"/>
        <w:autoSpaceDN w:val="0"/>
        <w:adjustRightInd w:val="0"/>
        <w:ind w:right="-852"/>
        <w:rPr>
          <w:rFonts w:ascii="Book Antiqua" w:eastAsia="Book Antiqua" w:hAnsi="Book Antiqua"/>
          <w:b/>
          <w:color w:val="000000"/>
        </w:rPr>
      </w:pPr>
    </w:p>
    <w:p w:rsidR="00271560" w:rsidRDefault="00271560" w:rsidP="00271560">
      <w:pPr>
        <w:widowControl w:val="0"/>
        <w:autoSpaceDE w:val="0"/>
        <w:autoSpaceDN w:val="0"/>
        <w:adjustRightInd w:val="0"/>
        <w:ind w:right="-852"/>
        <w:jc w:val="center"/>
        <w:rPr>
          <w:rFonts w:ascii="Book Antiqua" w:eastAsia="Book Antiqua" w:hAnsi="Book Antiqua"/>
          <w:b/>
          <w:color w:val="000000"/>
          <w:sz w:val="40"/>
          <w:szCs w:val="40"/>
        </w:rPr>
      </w:pPr>
    </w:p>
    <w:p w:rsidR="00C8622D" w:rsidRDefault="00C8622D" w:rsidP="00271560">
      <w:pPr>
        <w:widowControl w:val="0"/>
        <w:autoSpaceDE w:val="0"/>
        <w:autoSpaceDN w:val="0"/>
        <w:adjustRightInd w:val="0"/>
        <w:ind w:right="-852"/>
        <w:jc w:val="center"/>
        <w:rPr>
          <w:rFonts w:ascii="Book Antiqua" w:eastAsia="Book Antiqua" w:hAnsi="Book Antiqua"/>
          <w:b/>
          <w:color w:val="000000"/>
        </w:rPr>
      </w:pPr>
    </w:p>
    <w:p w:rsidR="00284288" w:rsidRDefault="00284288" w:rsidP="00271560">
      <w:pPr>
        <w:widowControl w:val="0"/>
        <w:autoSpaceDE w:val="0"/>
        <w:autoSpaceDN w:val="0"/>
        <w:adjustRightInd w:val="0"/>
        <w:ind w:right="-852"/>
        <w:jc w:val="center"/>
        <w:rPr>
          <w:rFonts w:ascii="Book Antiqua" w:eastAsia="Book Antiqua" w:hAnsi="Book Antiqua"/>
          <w:b/>
          <w:color w:val="000000"/>
        </w:rPr>
      </w:pPr>
    </w:p>
    <w:p w:rsidR="002509C3" w:rsidRDefault="002509C3" w:rsidP="00271560">
      <w:pPr>
        <w:widowControl w:val="0"/>
        <w:autoSpaceDE w:val="0"/>
        <w:autoSpaceDN w:val="0"/>
        <w:adjustRightInd w:val="0"/>
        <w:ind w:right="-852"/>
        <w:jc w:val="center"/>
        <w:rPr>
          <w:rFonts w:ascii="Book Antiqua" w:eastAsia="Book Antiqua" w:hAnsi="Book Antiqua"/>
          <w:b/>
          <w:color w:val="000000"/>
        </w:rPr>
      </w:pPr>
    </w:p>
    <w:p w:rsidR="002509C3" w:rsidRDefault="002509C3" w:rsidP="00271560">
      <w:pPr>
        <w:widowControl w:val="0"/>
        <w:autoSpaceDE w:val="0"/>
        <w:autoSpaceDN w:val="0"/>
        <w:adjustRightInd w:val="0"/>
        <w:ind w:right="-852"/>
        <w:jc w:val="center"/>
        <w:rPr>
          <w:rFonts w:ascii="Book Antiqua" w:eastAsia="Book Antiqua" w:hAnsi="Book Antiqua"/>
          <w:b/>
          <w:color w:val="000000"/>
        </w:rPr>
      </w:pPr>
    </w:p>
    <w:p w:rsidR="00C8622D" w:rsidRDefault="00C8622D" w:rsidP="00271560">
      <w:pPr>
        <w:widowControl w:val="0"/>
        <w:autoSpaceDE w:val="0"/>
        <w:autoSpaceDN w:val="0"/>
        <w:adjustRightInd w:val="0"/>
        <w:ind w:right="-852"/>
        <w:jc w:val="center"/>
        <w:rPr>
          <w:rFonts w:ascii="Book Antiqua" w:eastAsia="Book Antiqua" w:hAnsi="Book Antiqua"/>
          <w:b/>
          <w:color w:val="000000"/>
        </w:rPr>
      </w:pPr>
    </w:p>
    <w:p w:rsidR="00C8622D" w:rsidRPr="00C8622D" w:rsidRDefault="00C8622D" w:rsidP="00271560">
      <w:pPr>
        <w:widowControl w:val="0"/>
        <w:autoSpaceDE w:val="0"/>
        <w:autoSpaceDN w:val="0"/>
        <w:adjustRightInd w:val="0"/>
        <w:ind w:right="-852"/>
        <w:jc w:val="center"/>
        <w:rPr>
          <w:rFonts w:ascii="Book Antiqua" w:eastAsia="Book Antiqua" w:hAnsi="Book Antiqua"/>
          <w:b/>
          <w:color w:val="000000"/>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2509C3" w:rsidTr="00B03644">
        <w:tc>
          <w:tcPr>
            <w:tcW w:w="3369" w:type="dxa"/>
          </w:tcPr>
          <w:p w:rsidR="002509C3" w:rsidRDefault="002509C3" w:rsidP="00B03644">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 xml:space="preserve">DOUGLAS </w:t>
            </w:r>
            <w:r>
              <w:rPr>
                <w:rFonts w:ascii="Book Antiqua" w:eastAsia="Book Antiqua" w:hAnsi="Book Antiqua"/>
                <w:b/>
                <w:color w:val="000000"/>
                <w:sz w:val="16"/>
                <w:szCs w:val="16"/>
              </w:rPr>
              <w:t xml:space="preserve">FRANCISCO </w:t>
            </w:r>
            <w:r w:rsidRPr="00271560">
              <w:rPr>
                <w:rFonts w:ascii="Book Antiqua" w:eastAsia="Book Antiqua" w:hAnsi="Book Antiqua"/>
                <w:b/>
                <w:color w:val="000000"/>
                <w:sz w:val="16"/>
                <w:szCs w:val="16"/>
              </w:rPr>
              <w:t>MULLER</w:t>
            </w:r>
          </w:p>
          <w:p w:rsidR="002509C3" w:rsidRPr="00271560" w:rsidRDefault="002509C3" w:rsidP="00B03644">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Obras e Serviços Urbanos</w:t>
            </w:r>
          </w:p>
        </w:tc>
        <w:tc>
          <w:tcPr>
            <w:tcW w:w="3544" w:type="dxa"/>
          </w:tcPr>
          <w:p w:rsidR="002509C3" w:rsidRDefault="002509C3" w:rsidP="00B03644">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DELGIO RONCAGLIO</w:t>
            </w:r>
          </w:p>
          <w:p w:rsidR="002509C3" w:rsidRDefault="002509C3" w:rsidP="00B03644">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Desenvolvimento Econômico, Renda e Turismo</w:t>
            </w:r>
          </w:p>
          <w:p w:rsidR="002509C3" w:rsidRDefault="002509C3" w:rsidP="00B03644">
            <w:pPr>
              <w:widowControl w:val="0"/>
              <w:autoSpaceDE w:val="0"/>
              <w:autoSpaceDN w:val="0"/>
              <w:adjustRightInd w:val="0"/>
              <w:ind w:left="0" w:right="0"/>
              <w:jc w:val="center"/>
              <w:rPr>
                <w:rFonts w:ascii="Book Antiqua" w:eastAsia="Book Antiqua" w:hAnsi="Book Antiqua"/>
                <w:color w:val="000000"/>
                <w:sz w:val="16"/>
                <w:szCs w:val="16"/>
              </w:rPr>
            </w:pPr>
          </w:p>
          <w:p w:rsidR="002509C3" w:rsidRDefault="002509C3" w:rsidP="00B03644">
            <w:pPr>
              <w:widowControl w:val="0"/>
              <w:autoSpaceDE w:val="0"/>
              <w:autoSpaceDN w:val="0"/>
              <w:adjustRightInd w:val="0"/>
              <w:ind w:left="0" w:right="0"/>
              <w:jc w:val="center"/>
              <w:rPr>
                <w:rFonts w:ascii="Book Antiqua" w:eastAsia="Book Antiqua" w:hAnsi="Book Antiqua"/>
                <w:color w:val="000000"/>
                <w:sz w:val="16"/>
                <w:szCs w:val="16"/>
              </w:rPr>
            </w:pPr>
          </w:p>
          <w:p w:rsidR="002509C3" w:rsidRDefault="002509C3" w:rsidP="00B03644">
            <w:pPr>
              <w:widowControl w:val="0"/>
              <w:autoSpaceDE w:val="0"/>
              <w:autoSpaceDN w:val="0"/>
              <w:adjustRightInd w:val="0"/>
              <w:ind w:left="0" w:right="0"/>
              <w:jc w:val="center"/>
              <w:rPr>
                <w:rFonts w:ascii="Book Antiqua" w:eastAsia="Book Antiqua" w:hAnsi="Book Antiqua"/>
                <w:color w:val="000000"/>
                <w:sz w:val="16"/>
                <w:szCs w:val="16"/>
              </w:rPr>
            </w:pPr>
          </w:p>
          <w:p w:rsidR="002509C3" w:rsidRDefault="002509C3" w:rsidP="00B03644">
            <w:pPr>
              <w:widowControl w:val="0"/>
              <w:autoSpaceDE w:val="0"/>
              <w:autoSpaceDN w:val="0"/>
              <w:adjustRightInd w:val="0"/>
              <w:ind w:left="0" w:right="0"/>
              <w:jc w:val="center"/>
              <w:rPr>
                <w:rFonts w:ascii="Book Antiqua" w:eastAsia="Book Antiqua" w:hAnsi="Book Antiqua"/>
                <w:color w:val="000000"/>
                <w:sz w:val="16"/>
                <w:szCs w:val="16"/>
              </w:rPr>
            </w:pPr>
          </w:p>
          <w:p w:rsidR="002509C3" w:rsidRDefault="002509C3" w:rsidP="00B03644">
            <w:pPr>
              <w:widowControl w:val="0"/>
              <w:autoSpaceDE w:val="0"/>
              <w:autoSpaceDN w:val="0"/>
              <w:adjustRightInd w:val="0"/>
              <w:ind w:left="0" w:right="0"/>
              <w:jc w:val="center"/>
              <w:rPr>
                <w:rFonts w:ascii="Book Antiqua" w:eastAsia="Book Antiqua" w:hAnsi="Book Antiqua"/>
                <w:color w:val="000000"/>
                <w:sz w:val="16"/>
                <w:szCs w:val="16"/>
              </w:rPr>
            </w:pPr>
          </w:p>
          <w:p w:rsidR="002509C3" w:rsidRDefault="002509C3" w:rsidP="00B03644">
            <w:pPr>
              <w:widowControl w:val="0"/>
              <w:autoSpaceDE w:val="0"/>
              <w:autoSpaceDN w:val="0"/>
              <w:adjustRightInd w:val="0"/>
              <w:ind w:left="0" w:right="0"/>
              <w:jc w:val="center"/>
              <w:rPr>
                <w:rFonts w:ascii="Book Antiqua" w:eastAsia="Book Antiqua" w:hAnsi="Book Antiqua"/>
                <w:color w:val="000000"/>
                <w:sz w:val="16"/>
                <w:szCs w:val="16"/>
              </w:rPr>
            </w:pPr>
          </w:p>
          <w:p w:rsidR="002509C3" w:rsidRDefault="002509C3" w:rsidP="00B03644">
            <w:pPr>
              <w:widowControl w:val="0"/>
              <w:autoSpaceDE w:val="0"/>
              <w:autoSpaceDN w:val="0"/>
              <w:adjustRightInd w:val="0"/>
              <w:ind w:left="0" w:right="0"/>
              <w:jc w:val="center"/>
              <w:rPr>
                <w:rFonts w:ascii="Book Antiqua" w:eastAsia="Book Antiqua" w:hAnsi="Book Antiqua"/>
                <w:color w:val="000000"/>
                <w:sz w:val="16"/>
                <w:szCs w:val="16"/>
              </w:rPr>
            </w:pPr>
          </w:p>
          <w:p w:rsidR="002509C3" w:rsidRDefault="002509C3" w:rsidP="00B03644">
            <w:pPr>
              <w:widowControl w:val="0"/>
              <w:autoSpaceDE w:val="0"/>
              <w:autoSpaceDN w:val="0"/>
              <w:adjustRightInd w:val="0"/>
              <w:ind w:left="0" w:right="0"/>
              <w:jc w:val="center"/>
              <w:rPr>
                <w:rFonts w:ascii="Book Antiqua" w:eastAsia="Book Antiqua" w:hAnsi="Book Antiqua"/>
                <w:color w:val="000000"/>
                <w:sz w:val="16"/>
                <w:szCs w:val="16"/>
              </w:rPr>
            </w:pPr>
          </w:p>
          <w:p w:rsidR="002509C3" w:rsidRDefault="002509C3" w:rsidP="00B03644">
            <w:pPr>
              <w:widowControl w:val="0"/>
              <w:autoSpaceDE w:val="0"/>
              <w:autoSpaceDN w:val="0"/>
              <w:adjustRightInd w:val="0"/>
              <w:ind w:left="0" w:right="0"/>
              <w:jc w:val="center"/>
              <w:rPr>
                <w:rFonts w:ascii="Book Antiqua" w:eastAsia="Book Antiqua" w:hAnsi="Book Antiqua"/>
                <w:color w:val="000000"/>
                <w:sz w:val="16"/>
                <w:szCs w:val="16"/>
              </w:rPr>
            </w:pPr>
          </w:p>
          <w:p w:rsidR="002509C3" w:rsidRDefault="002509C3" w:rsidP="00B03644">
            <w:pPr>
              <w:widowControl w:val="0"/>
              <w:autoSpaceDE w:val="0"/>
              <w:autoSpaceDN w:val="0"/>
              <w:adjustRightInd w:val="0"/>
              <w:ind w:left="0" w:right="0"/>
              <w:jc w:val="center"/>
              <w:rPr>
                <w:rFonts w:ascii="Book Antiqua" w:eastAsia="Book Antiqua" w:hAnsi="Book Antiqua"/>
                <w:color w:val="000000"/>
                <w:sz w:val="16"/>
                <w:szCs w:val="16"/>
              </w:rPr>
            </w:pPr>
          </w:p>
          <w:p w:rsidR="002509C3" w:rsidRDefault="002509C3" w:rsidP="00B03644">
            <w:pPr>
              <w:widowControl w:val="0"/>
              <w:autoSpaceDE w:val="0"/>
              <w:autoSpaceDN w:val="0"/>
              <w:adjustRightInd w:val="0"/>
              <w:ind w:left="0" w:right="0"/>
              <w:jc w:val="center"/>
              <w:rPr>
                <w:rFonts w:ascii="Book Antiqua" w:eastAsia="Book Antiqua" w:hAnsi="Book Antiqua"/>
                <w:color w:val="000000"/>
                <w:sz w:val="16"/>
                <w:szCs w:val="16"/>
              </w:rPr>
            </w:pPr>
          </w:p>
          <w:p w:rsidR="002509C3" w:rsidRDefault="002509C3" w:rsidP="00B03644">
            <w:pPr>
              <w:widowControl w:val="0"/>
              <w:autoSpaceDE w:val="0"/>
              <w:autoSpaceDN w:val="0"/>
              <w:adjustRightInd w:val="0"/>
              <w:ind w:left="0" w:right="0"/>
              <w:jc w:val="center"/>
              <w:rPr>
                <w:rFonts w:ascii="Book Antiqua" w:eastAsia="Book Antiqua" w:hAnsi="Book Antiqua"/>
                <w:color w:val="000000"/>
                <w:sz w:val="16"/>
                <w:szCs w:val="16"/>
              </w:rPr>
            </w:pPr>
          </w:p>
          <w:p w:rsidR="002509C3" w:rsidRPr="00271560" w:rsidRDefault="002509C3" w:rsidP="00B03644">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2509C3" w:rsidRDefault="002509C3" w:rsidP="00B03644">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b/>
                <w:color w:val="000000"/>
                <w:sz w:val="16"/>
                <w:szCs w:val="16"/>
              </w:rPr>
              <w:t>EMERSON ANTUNES</w:t>
            </w:r>
          </w:p>
          <w:p w:rsidR="002509C3" w:rsidRDefault="002509C3" w:rsidP="00B03644">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color w:val="000000"/>
                <w:sz w:val="16"/>
                <w:szCs w:val="16"/>
              </w:rPr>
              <w:t xml:space="preserve">Secretário Municipal </w:t>
            </w:r>
            <w:r>
              <w:rPr>
                <w:rFonts w:ascii="Book Antiqua" w:eastAsia="Book Antiqua" w:hAnsi="Book Antiqua"/>
                <w:color w:val="000000"/>
                <w:sz w:val="16"/>
                <w:szCs w:val="16"/>
              </w:rPr>
              <w:t>de Educação</w:t>
            </w:r>
          </w:p>
        </w:tc>
      </w:tr>
      <w:tr w:rsidR="002509C3" w:rsidTr="00B03644">
        <w:trPr>
          <w:trHeight w:val="1877"/>
        </w:trPr>
        <w:tc>
          <w:tcPr>
            <w:tcW w:w="3369" w:type="dxa"/>
          </w:tcPr>
          <w:p w:rsidR="002509C3" w:rsidRDefault="002509C3" w:rsidP="00B03644">
            <w:pPr>
              <w:widowControl w:val="0"/>
              <w:autoSpaceDE w:val="0"/>
              <w:autoSpaceDN w:val="0"/>
              <w:adjustRightInd w:val="0"/>
              <w:ind w:left="0" w:right="0"/>
              <w:jc w:val="center"/>
              <w:rPr>
                <w:rFonts w:ascii="Book Antiqua" w:eastAsia="Book Antiqua" w:hAnsi="Book Antiqua"/>
                <w:b/>
                <w:color w:val="000000"/>
                <w:sz w:val="16"/>
                <w:szCs w:val="16"/>
              </w:rPr>
            </w:pPr>
            <w:r w:rsidRPr="00892943">
              <w:rPr>
                <w:rFonts w:ascii="Book Antiqua" w:eastAsia="Book Antiqua" w:hAnsi="Book Antiqua"/>
                <w:b/>
                <w:color w:val="000000"/>
                <w:sz w:val="16"/>
                <w:szCs w:val="16"/>
              </w:rPr>
              <w:t>RICHARD MARTIN PIETZSCH</w:t>
            </w:r>
          </w:p>
          <w:p w:rsidR="002509C3" w:rsidRPr="00271560" w:rsidRDefault="002509C3" w:rsidP="00B03644">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Diretor-Presidente do Serviço Autônomo Municipal de Água e Esgoto - SAMAE</w:t>
            </w:r>
          </w:p>
        </w:tc>
        <w:tc>
          <w:tcPr>
            <w:tcW w:w="3544" w:type="dxa"/>
          </w:tcPr>
          <w:p w:rsidR="002509C3" w:rsidRPr="00271560" w:rsidRDefault="002509C3" w:rsidP="00B03644">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2509C3" w:rsidRDefault="002509C3" w:rsidP="00B03644">
            <w:pPr>
              <w:widowControl w:val="0"/>
              <w:autoSpaceDE w:val="0"/>
              <w:autoSpaceDN w:val="0"/>
              <w:adjustRightInd w:val="0"/>
              <w:ind w:left="0" w:right="34"/>
              <w:jc w:val="center"/>
              <w:rPr>
                <w:rFonts w:ascii="Book Antiqua" w:eastAsia="Book Antiqua" w:hAnsi="Book Antiqua"/>
                <w:color w:val="000000"/>
                <w:sz w:val="16"/>
                <w:szCs w:val="16"/>
              </w:rPr>
            </w:pPr>
          </w:p>
          <w:p w:rsidR="002509C3" w:rsidRDefault="002509C3" w:rsidP="00B03644">
            <w:pPr>
              <w:widowControl w:val="0"/>
              <w:autoSpaceDE w:val="0"/>
              <w:autoSpaceDN w:val="0"/>
              <w:adjustRightInd w:val="0"/>
              <w:ind w:left="0" w:right="34"/>
              <w:jc w:val="center"/>
              <w:rPr>
                <w:rFonts w:ascii="Book Antiqua" w:eastAsia="Book Antiqua" w:hAnsi="Book Antiqua"/>
                <w:color w:val="000000"/>
                <w:sz w:val="16"/>
                <w:szCs w:val="16"/>
              </w:rPr>
            </w:pPr>
          </w:p>
          <w:p w:rsidR="002509C3" w:rsidRDefault="002509C3" w:rsidP="00B03644">
            <w:pPr>
              <w:widowControl w:val="0"/>
              <w:autoSpaceDE w:val="0"/>
              <w:autoSpaceDN w:val="0"/>
              <w:adjustRightInd w:val="0"/>
              <w:ind w:left="0" w:right="34"/>
              <w:jc w:val="center"/>
              <w:rPr>
                <w:rFonts w:ascii="Book Antiqua" w:eastAsia="Book Antiqua" w:hAnsi="Book Antiqua"/>
                <w:color w:val="000000"/>
                <w:sz w:val="16"/>
                <w:szCs w:val="16"/>
              </w:rPr>
            </w:pPr>
          </w:p>
          <w:p w:rsidR="002509C3" w:rsidRDefault="002509C3" w:rsidP="00B03644">
            <w:pPr>
              <w:widowControl w:val="0"/>
              <w:autoSpaceDE w:val="0"/>
              <w:autoSpaceDN w:val="0"/>
              <w:adjustRightInd w:val="0"/>
              <w:ind w:left="0" w:right="34"/>
              <w:jc w:val="center"/>
              <w:rPr>
                <w:rFonts w:ascii="Book Antiqua" w:eastAsia="Book Antiqua" w:hAnsi="Book Antiqua"/>
                <w:color w:val="000000"/>
                <w:sz w:val="16"/>
                <w:szCs w:val="16"/>
              </w:rPr>
            </w:pPr>
          </w:p>
          <w:p w:rsidR="002509C3" w:rsidRDefault="002509C3" w:rsidP="00B03644">
            <w:pPr>
              <w:widowControl w:val="0"/>
              <w:autoSpaceDE w:val="0"/>
              <w:autoSpaceDN w:val="0"/>
              <w:adjustRightInd w:val="0"/>
              <w:ind w:left="0" w:right="34"/>
              <w:jc w:val="center"/>
              <w:rPr>
                <w:rFonts w:ascii="Book Antiqua" w:eastAsia="Book Antiqua" w:hAnsi="Book Antiqua"/>
                <w:color w:val="000000"/>
                <w:sz w:val="16"/>
                <w:szCs w:val="16"/>
              </w:rPr>
            </w:pPr>
          </w:p>
          <w:p w:rsidR="002509C3" w:rsidRDefault="002509C3" w:rsidP="00B03644">
            <w:pPr>
              <w:widowControl w:val="0"/>
              <w:autoSpaceDE w:val="0"/>
              <w:autoSpaceDN w:val="0"/>
              <w:adjustRightInd w:val="0"/>
              <w:ind w:left="0" w:right="34"/>
              <w:jc w:val="center"/>
              <w:rPr>
                <w:rFonts w:ascii="Book Antiqua" w:eastAsia="Book Antiqua" w:hAnsi="Book Antiqua"/>
                <w:color w:val="000000"/>
                <w:sz w:val="16"/>
                <w:szCs w:val="16"/>
              </w:rPr>
            </w:pPr>
          </w:p>
          <w:p w:rsidR="002509C3" w:rsidRDefault="002509C3" w:rsidP="00B03644">
            <w:pPr>
              <w:widowControl w:val="0"/>
              <w:autoSpaceDE w:val="0"/>
              <w:autoSpaceDN w:val="0"/>
              <w:adjustRightInd w:val="0"/>
              <w:ind w:left="0" w:right="34"/>
              <w:jc w:val="center"/>
              <w:rPr>
                <w:rFonts w:ascii="Book Antiqua" w:eastAsia="Book Antiqua" w:hAnsi="Book Antiqua"/>
                <w:color w:val="000000"/>
                <w:sz w:val="16"/>
                <w:szCs w:val="16"/>
              </w:rPr>
            </w:pPr>
          </w:p>
          <w:p w:rsidR="002509C3" w:rsidRDefault="002509C3" w:rsidP="00B03644">
            <w:pPr>
              <w:widowControl w:val="0"/>
              <w:autoSpaceDE w:val="0"/>
              <w:autoSpaceDN w:val="0"/>
              <w:adjustRightInd w:val="0"/>
              <w:ind w:left="0" w:right="34"/>
              <w:jc w:val="center"/>
              <w:rPr>
                <w:rFonts w:ascii="Book Antiqua" w:eastAsia="Book Antiqua" w:hAnsi="Book Antiqua"/>
                <w:color w:val="000000"/>
                <w:sz w:val="16"/>
                <w:szCs w:val="16"/>
              </w:rPr>
            </w:pPr>
          </w:p>
          <w:p w:rsidR="002509C3" w:rsidRPr="00271560" w:rsidRDefault="002509C3" w:rsidP="00B03644">
            <w:pPr>
              <w:widowControl w:val="0"/>
              <w:autoSpaceDE w:val="0"/>
              <w:autoSpaceDN w:val="0"/>
              <w:adjustRightInd w:val="0"/>
              <w:ind w:left="0" w:right="34"/>
              <w:jc w:val="center"/>
              <w:rPr>
                <w:rFonts w:ascii="Book Antiqua" w:eastAsia="Book Antiqua" w:hAnsi="Book Antiqua"/>
                <w:color w:val="000000"/>
                <w:sz w:val="16"/>
                <w:szCs w:val="16"/>
              </w:rPr>
            </w:pPr>
          </w:p>
        </w:tc>
      </w:tr>
    </w:tbl>
    <w:p w:rsidR="00271560" w:rsidRDefault="00271560" w:rsidP="00271560">
      <w:pPr>
        <w:widowControl w:val="0"/>
        <w:autoSpaceDE w:val="0"/>
        <w:autoSpaceDN w:val="0"/>
        <w:adjustRightInd w:val="0"/>
        <w:ind w:right="-852"/>
        <w:jc w:val="center"/>
        <w:rPr>
          <w:rFonts w:ascii="Book Antiqua" w:eastAsia="Book Antiqua" w:hAnsi="Book Antiqua"/>
          <w:b/>
          <w:color w:val="000000"/>
          <w:sz w:val="16"/>
          <w:szCs w:val="16"/>
        </w:rPr>
      </w:pPr>
    </w:p>
    <w:sectPr w:rsidR="00271560" w:rsidSect="0051640E">
      <w:headerReference w:type="default" r:id="rId43"/>
      <w:footerReference w:type="default" r:id="rId44"/>
      <w:pgSz w:w="11906" w:h="16838" w:code="9"/>
      <w:pgMar w:top="417" w:right="1700" w:bottom="567" w:left="1701" w:header="421"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09B8" w:rsidRDefault="000409B8" w:rsidP="00F97035">
      <w:r>
        <w:separator/>
      </w:r>
    </w:p>
  </w:endnote>
  <w:endnote w:type="continuationSeparator" w:id="0">
    <w:p w:rsidR="000409B8" w:rsidRDefault="000409B8"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Garamond">
    <w:panose1 w:val="02020404030301010803"/>
    <w:charset w:val="00"/>
    <w:family w:val="roman"/>
    <w:pitch w:val="variable"/>
    <w:sig w:usb0="000002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9B8" w:rsidRDefault="000409B8"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0409B8" w:rsidRPr="005676F3" w:rsidRDefault="000409B8"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DB4FD7" w:rsidRPr="005676F3">
      <w:rPr>
        <w:rFonts w:ascii="Book Antiqua" w:hAnsi="Book Antiqua"/>
        <w:b/>
        <w:sz w:val="17"/>
        <w:szCs w:val="17"/>
      </w:rPr>
      <w:fldChar w:fldCharType="begin"/>
    </w:r>
    <w:r w:rsidRPr="005676F3">
      <w:rPr>
        <w:rFonts w:ascii="Book Antiqua" w:hAnsi="Book Antiqua"/>
        <w:b/>
        <w:sz w:val="17"/>
        <w:szCs w:val="17"/>
      </w:rPr>
      <w:instrText>PAGE</w:instrText>
    </w:r>
    <w:r w:rsidR="00DB4FD7" w:rsidRPr="005676F3">
      <w:rPr>
        <w:rFonts w:ascii="Book Antiqua" w:hAnsi="Book Antiqua"/>
        <w:b/>
        <w:sz w:val="17"/>
        <w:szCs w:val="17"/>
      </w:rPr>
      <w:fldChar w:fldCharType="separate"/>
    </w:r>
    <w:r w:rsidR="00A06022">
      <w:rPr>
        <w:rFonts w:ascii="Book Antiqua" w:hAnsi="Book Antiqua"/>
        <w:b/>
        <w:noProof/>
        <w:sz w:val="17"/>
        <w:szCs w:val="17"/>
      </w:rPr>
      <w:t>101</w:t>
    </w:r>
    <w:r w:rsidR="00DB4FD7" w:rsidRPr="005676F3">
      <w:rPr>
        <w:rFonts w:ascii="Book Antiqua" w:hAnsi="Book Antiqua"/>
        <w:b/>
        <w:sz w:val="17"/>
        <w:szCs w:val="17"/>
      </w:rPr>
      <w:fldChar w:fldCharType="end"/>
    </w:r>
    <w:r w:rsidRPr="005676F3">
      <w:rPr>
        <w:rFonts w:ascii="Book Antiqua" w:hAnsi="Book Antiqua"/>
        <w:sz w:val="17"/>
        <w:szCs w:val="17"/>
      </w:rPr>
      <w:t xml:space="preserve"> de </w:t>
    </w:r>
    <w:r w:rsidR="00DB4FD7" w:rsidRPr="005676F3">
      <w:rPr>
        <w:rFonts w:ascii="Book Antiqua" w:hAnsi="Book Antiqua"/>
        <w:b/>
        <w:sz w:val="17"/>
        <w:szCs w:val="17"/>
      </w:rPr>
      <w:fldChar w:fldCharType="begin"/>
    </w:r>
    <w:r w:rsidRPr="005676F3">
      <w:rPr>
        <w:rFonts w:ascii="Book Antiqua" w:hAnsi="Book Antiqua"/>
        <w:b/>
        <w:sz w:val="17"/>
        <w:szCs w:val="17"/>
      </w:rPr>
      <w:instrText>NUMPAGES</w:instrText>
    </w:r>
    <w:r w:rsidR="00DB4FD7" w:rsidRPr="005676F3">
      <w:rPr>
        <w:rFonts w:ascii="Book Antiqua" w:hAnsi="Book Antiqua"/>
        <w:b/>
        <w:sz w:val="17"/>
        <w:szCs w:val="17"/>
      </w:rPr>
      <w:fldChar w:fldCharType="separate"/>
    </w:r>
    <w:r w:rsidR="00A06022">
      <w:rPr>
        <w:rFonts w:ascii="Book Antiqua" w:hAnsi="Book Antiqua"/>
        <w:b/>
        <w:noProof/>
        <w:sz w:val="17"/>
        <w:szCs w:val="17"/>
      </w:rPr>
      <w:t>101</w:t>
    </w:r>
    <w:r w:rsidR="00DB4FD7" w:rsidRPr="005676F3">
      <w:rPr>
        <w:rFonts w:ascii="Book Antiqua" w:hAnsi="Book Antiqua"/>
        <w:b/>
        <w:sz w:val="17"/>
        <w:szCs w:val="17"/>
      </w:rPr>
      <w:fldChar w:fldCharType="end"/>
    </w:r>
  </w:p>
  <w:p w:rsidR="000409B8" w:rsidRDefault="000409B8" w:rsidP="00683DA3">
    <w:pPr>
      <w:pStyle w:val="Rodap"/>
      <w:tabs>
        <w:tab w:val="clear" w:pos="8504"/>
      </w:tabs>
      <w:ind w:left="-851" w:right="-1135"/>
      <w:jc w:val="right"/>
    </w:pPr>
  </w:p>
  <w:p w:rsidR="000409B8" w:rsidRDefault="000409B8" w:rsidP="00683DA3">
    <w:pPr>
      <w:pStyle w:val="Rodap"/>
      <w:tabs>
        <w:tab w:val="clear" w:pos="8504"/>
      </w:tabs>
      <w:ind w:left="-851" w:right="-1135"/>
      <w:jc w:val="center"/>
      <w:rPr>
        <w:rFonts w:ascii="Arial" w:hAnsi="Arial" w:cs="Arial"/>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09B8" w:rsidRDefault="000409B8" w:rsidP="00F97035">
      <w:r>
        <w:separator/>
      </w:r>
    </w:p>
  </w:footnote>
  <w:footnote w:type="continuationSeparator" w:id="0">
    <w:p w:rsidR="000409B8" w:rsidRDefault="000409B8"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0409B8" w:rsidRPr="00687DC8" w:rsidTr="00204B12">
      <w:trPr>
        <w:trHeight w:val="615"/>
      </w:trPr>
      <w:tc>
        <w:tcPr>
          <w:tcW w:w="2707" w:type="dxa"/>
          <w:tcBorders>
            <w:top w:val="nil"/>
            <w:left w:val="nil"/>
            <w:bottom w:val="nil"/>
            <w:right w:val="nil"/>
          </w:tcBorders>
        </w:tcPr>
        <w:p w:rsidR="000409B8" w:rsidRPr="00687DC8" w:rsidRDefault="000409B8" w:rsidP="000267EA">
          <w:pPr>
            <w:tabs>
              <w:tab w:val="left" w:pos="2761"/>
            </w:tabs>
            <w:ind w:left="34"/>
            <w:rPr>
              <w:rFonts w:ascii="Times New Roman" w:hAnsi="Times New Roman"/>
            </w:rPr>
          </w:pPr>
          <w:r>
            <w:rPr>
              <w:rFonts w:ascii="Times New Roman" w:hAnsi="Times New Roman"/>
              <w:noProof/>
              <w:lang w:eastAsia="pt-BR"/>
            </w:rPr>
            <w:drawing>
              <wp:inline distT="0" distB="0" distL="0" distR="0">
                <wp:extent cx="1249045" cy="695960"/>
                <wp:effectExtent l="19050" t="0" r="8255" b="0"/>
                <wp:docPr id="2" name="Imagem 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LOGO"/>
                        <pic:cNvPicPr>
                          <a:picLocks noChangeAspect="1" noChangeArrowheads="1"/>
                        </pic:cNvPicPr>
                      </pic:nvPicPr>
                      <pic:blipFill>
                        <a:blip r:embed="rId1"/>
                        <a:srcRect/>
                        <a:stretch>
                          <a:fillRect/>
                        </a:stretch>
                      </pic:blipFill>
                      <pic:spPr bwMode="auto">
                        <a:xfrm>
                          <a:off x="0" y="0"/>
                          <a:ext cx="1249045" cy="695960"/>
                        </a:xfrm>
                        <a:prstGeom prst="rect">
                          <a:avLst/>
                        </a:prstGeom>
                        <a:noFill/>
                        <a:ln w="9525">
                          <a:noFill/>
                          <a:miter lim="800000"/>
                          <a:headEnd/>
                          <a:tailEnd/>
                        </a:ln>
                      </pic:spPr>
                    </pic:pic>
                  </a:graphicData>
                </a:graphic>
              </wp:inline>
            </w:drawing>
          </w:r>
        </w:p>
      </w:tc>
      <w:tc>
        <w:tcPr>
          <w:tcW w:w="7729" w:type="dxa"/>
          <w:tcBorders>
            <w:top w:val="nil"/>
            <w:left w:val="nil"/>
            <w:bottom w:val="nil"/>
            <w:right w:val="nil"/>
          </w:tcBorders>
        </w:tcPr>
        <w:p w:rsidR="000409B8" w:rsidRPr="00F37880" w:rsidRDefault="000409B8" w:rsidP="000267EA">
          <w:pPr>
            <w:ind w:right="175"/>
            <w:jc w:val="right"/>
            <w:rPr>
              <w:rFonts w:ascii="Arial" w:hAnsi="Arial" w:cs="Arial"/>
              <w:b/>
              <w:smallCaps/>
              <w:sz w:val="32"/>
              <w:szCs w:val="32"/>
            </w:rPr>
          </w:pPr>
          <w:r w:rsidRPr="00F37880">
            <w:rPr>
              <w:rFonts w:ascii="Arial" w:hAnsi="Arial" w:cs="Arial"/>
              <w:b/>
              <w:smallCaps/>
              <w:sz w:val="32"/>
              <w:szCs w:val="32"/>
            </w:rPr>
            <w:t>ESTADO DE SANTA CATARINA</w:t>
          </w:r>
        </w:p>
        <w:p w:rsidR="000409B8" w:rsidRPr="00F37880" w:rsidRDefault="000409B8" w:rsidP="000267EA">
          <w:pPr>
            <w:ind w:right="175"/>
            <w:jc w:val="right"/>
            <w:rPr>
              <w:rFonts w:ascii="Arial" w:hAnsi="Arial" w:cs="Arial"/>
              <w:b/>
              <w:smallCaps/>
              <w:sz w:val="32"/>
              <w:szCs w:val="32"/>
            </w:rPr>
          </w:pPr>
          <w:r w:rsidRPr="00F37880">
            <w:rPr>
              <w:rFonts w:ascii="Arial" w:hAnsi="Arial" w:cs="Arial"/>
              <w:b/>
              <w:smallCaps/>
              <w:sz w:val="32"/>
              <w:szCs w:val="32"/>
            </w:rPr>
            <w:t>MUNICÍPIO DE GASPAR</w:t>
          </w:r>
        </w:p>
        <w:p w:rsidR="000409B8" w:rsidRPr="00F37880" w:rsidRDefault="000409B8" w:rsidP="000267EA">
          <w:pPr>
            <w:ind w:right="175"/>
            <w:jc w:val="right"/>
            <w:rPr>
              <w:rFonts w:ascii="Arial" w:hAnsi="Arial" w:cs="Arial"/>
              <w:b/>
              <w:smallCaps/>
              <w:sz w:val="32"/>
              <w:szCs w:val="32"/>
            </w:rPr>
          </w:pPr>
          <w:r w:rsidRPr="00F37880">
            <w:rPr>
              <w:rFonts w:ascii="Arial" w:hAnsi="Arial" w:cs="Arial"/>
              <w:b/>
              <w:smallCaps/>
              <w:sz w:val="32"/>
              <w:szCs w:val="32"/>
            </w:rPr>
            <w:t>CNPJ 83.102.244/0001-02</w:t>
          </w:r>
        </w:p>
        <w:p w:rsidR="000409B8" w:rsidRPr="00687DC8" w:rsidRDefault="000409B8"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0409B8" w:rsidRPr="001A208C" w:rsidRDefault="000409B8"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57863598"/>
    <w:lvl w:ilvl="0" w:tplc="9A5072D8">
      <w:start w:val="1"/>
      <w:numFmt w:val="lowerLetter"/>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73D6ABB"/>
    <w:multiLevelType w:val="hybridMultilevel"/>
    <w:tmpl w:val="1F30FC44"/>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0A3D6BE5"/>
    <w:multiLevelType w:val="hybridMultilevel"/>
    <w:tmpl w:val="1F30FC44"/>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8">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9">
    <w:nsid w:val="0D121AEC"/>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0">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11">
    <w:nsid w:val="121D1160"/>
    <w:multiLevelType w:val="hybridMultilevel"/>
    <w:tmpl w:val="A93CD9B4"/>
    <w:lvl w:ilvl="0" w:tplc="12F48A90">
      <w:start w:val="1"/>
      <w:numFmt w:val="upperRoman"/>
      <w:lvlText w:val="%1."/>
      <w:lvlJc w:val="righ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3">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5">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19F4501A"/>
    <w:multiLevelType w:val="multilevel"/>
    <w:tmpl w:val="7E30778E"/>
    <w:lvl w:ilvl="0">
      <w:start w:val="5"/>
      <w:numFmt w:val="decimal"/>
      <w:lvlText w:val="%1"/>
      <w:lvlJc w:val="left"/>
      <w:pPr>
        <w:ind w:left="360" w:hanging="360"/>
      </w:pPr>
      <w:rPr>
        <w:rFonts w:hint="default"/>
      </w:rPr>
    </w:lvl>
    <w:lvl w:ilvl="1">
      <w:start w:val="3"/>
      <w:numFmt w:val="decimal"/>
      <w:lvlText w:val="%1.%2"/>
      <w:lvlJc w:val="left"/>
      <w:pPr>
        <w:ind w:left="-349" w:hanging="36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17">
    <w:nsid w:val="1A211D43"/>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8">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0">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4">
    <w:nsid w:val="287122F9"/>
    <w:multiLevelType w:val="hybridMultilevel"/>
    <w:tmpl w:val="1F30FC44"/>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5">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6">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7">
    <w:nsid w:val="2CDF1A2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8">
    <w:nsid w:val="2EB465C9"/>
    <w:multiLevelType w:val="hybridMultilevel"/>
    <w:tmpl w:val="58B800CE"/>
    <w:lvl w:ilvl="0" w:tplc="3AEAA3BC">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9">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30">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31">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3ACA1D77"/>
    <w:multiLevelType w:val="hybridMultilevel"/>
    <w:tmpl w:val="1966C39A"/>
    <w:lvl w:ilvl="0" w:tplc="7F766EDA">
      <w:start w:val="1"/>
      <w:numFmt w:val="lowerLetter"/>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34">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3C507B85"/>
    <w:multiLevelType w:val="hybridMultilevel"/>
    <w:tmpl w:val="340276F0"/>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7">
    <w:nsid w:val="404A1965"/>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9">
    <w:nsid w:val="47FA790F"/>
    <w:multiLevelType w:val="multilevel"/>
    <w:tmpl w:val="2B68B19E"/>
    <w:lvl w:ilvl="0">
      <w:start w:val="18"/>
      <w:numFmt w:val="decimal"/>
      <w:lvlText w:val="%1"/>
      <w:lvlJc w:val="left"/>
      <w:pPr>
        <w:ind w:left="420" w:hanging="420"/>
      </w:pPr>
      <w:rPr>
        <w:rFonts w:hint="default"/>
      </w:rPr>
    </w:lvl>
    <w:lvl w:ilvl="1">
      <w:start w:val="3"/>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40">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1">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42">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43">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4">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5">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6">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7">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8">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9">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50">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51">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2">
    <w:nsid w:val="7CF34FE2"/>
    <w:multiLevelType w:val="multilevel"/>
    <w:tmpl w:val="A1D61AC4"/>
    <w:lvl w:ilvl="0">
      <w:start w:val="5"/>
      <w:numFmt w:val="decimal"/>
      <w:lvlText w:val="%1"/>
      <w:lvlJc w:val="left"/>
      <w:pPr>
        <w:ind w:left="360" w:hanging="360"/>
      </w:pPr>
      <w:rPr>
        <w:rFonts w:hint="default"/>
      </w:rPr>
    </w:lvl>
    <w:lvl w:ilvl="1">
      <w:start w:val="3"/>
      <w:numFmt w:val="decimal"/>
      <w:lvlText w:val="%1.%2"/>
      <w:lvlJc w:val="left"/>
      <w:pPr>
        <w:ind w:left="-349" w:hanging="36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num w:numId="1">
    <w:abstractNumId w:val="29"/>
  </w:num>
  <w:num w:numId="2">
    <w:abstractNumId w:val="13"/>
  </w:num>
  <w:num w:numId="3">
    <w:abstractNumId w:val="25"/>
  </w:num>
  <w:num w:numId="4">
    <w:abstractNumId w:val="51"/>
  </w:num>
  <w:num w:numId="5">
    <w:abstractNumId w:val="22"/>
  </w:num>
  <w:num w:numId="6">
    <w:abstractNumId w:val="21"/>
  </w:num>
  <w:num w:numId="7">
    <w:abstractNumId w:val="20"/>
  </w:num>
  <w:num w:numId="8">
    <w:abstractNumId w:val="14"/>
  </w:num>
  <w:num w:numId="9">
    <w:abstractNumId w:val="41"/>
  </w:num>
  <w:num w:numId="10">
    <w:abstractNumId w:val="10"/>
  </w:num>
  <w:num w:numId="11">
    <w:abstractNumId w:val="42"/>
  </w:num>
  <w:num w:numId="12">
    <w:abstractNumId w:val="50"/>
  </w:num>
  <w:num w:numId="13">
    <w:abstractNumId w:val="23"/>
  </w:num>
  <w:num w:numId="14">
    <w:abstractNumId w:val="32"/>
  </w:num>
  <w:num w:numId="15">
    <w:abstractNumId w:val="12"/>
  </w:num>
  <w:num w:numId="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46"/>
  </w:num>
  <w:num w:numId="19">
    <w:abstractNumId w:val="34"/>
  </w:num>
  <w:num w:numId="20">
    <w:abstractNumId w:val="5"/>
  </w:num>
  <w:num w:numId="21">
    <w:abstractNumId w:val="49"/>
  </w:num>
  <w:num w:numId="22">
    <w:abstractNumId w:val="45"/>
  </w:num>
  <w:num w:numId="23">
    <w:abstractNumId w:val="47"/>
  </w:num>
  <w:num w:numId="24">
    <w:abstractNumId w:val="48"/>
  </w:num>
  <w:num w:numId="25">
    <w:abstractNumId w:val="31"/>
  </w:num>
  <w:num w:numId="26">
    <w:abstractNumId w:val="40"/>
  </w:num>
  <w:num w:numId="27">
    <w:abstractNumId w:val="38"/>
  </w:num>
  <w:num w:numId="28">
    <w:abstractNumId w:val="30"/>
  </w:num>
  <w:num w:numId="29">
    <w:abstractNumId w:val="44"/>
  </w:num>
  <w:num w:numId="30">
    <w:abstractNumId w:val="18"/>
  </w:num>
  <w:num w:numId="31">
    <w:abstractNumId w:val="26"/>
  </w:num>
  <w:num w:numId="32">
    <w:abstractNumId w:val="19"/>
  </w:num>
  <w:num w:numId="3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8"/>
  </w:num>
  <w:num w:numId="36">
    <w:abstractNumId w:val="43"/>
  </w:num>
  <w:num w:numId="37">
    <w:abstractNumId w:val="39"/>
  </w:num>
  <w:num w:numId="38">
    <w:abstractNumId w:val="35"/>
  </w:num>
  <w:num w:numId="39">
    <w:abstractNumId w:val="52"/>
  </w:num>
  <w:num w:numId="40">
    <w:abstractNumId w:val="37"/>
  </w:num>
  <w:num w:numId="41">
    <w:abstractNumId w:val="16"/>
  </w:num>
  <w:num w:numId="42">
    <w:abstractNumId w:val="9"/>
  </w:num>
  <w:num w:numId="43">
    <w:abstractNumId w:val="17"/>
  </w:num>
  <w:num w:numId="44">
    <w:abstractNumId w:val="33"/>
  </w:num>
  <w:num w:numId="45">
    <w:abstractNumId w:val="27"/>
  </w:num>
  <w:num w:numId="46">
    <w:abstractNumId w:val="7"/>
  </w:num>
  <w:num w:numId="47">
    <w:abstractNumId w:val="6"/>
  </w:num>
  <w:num w:numId="48">
    <w:abstractNumId w:val="24"/>
  </w:num>
  <w:num w:numId="49">
    <w:abstractNumId w:val="28"/>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1"/>
    <w:footnote w:id="0"/>
  </w:footnotePr>
  <w:endnotePr>
    <w:endnote w:id="-1"/>
    <w:endnote w:id="0"/>
  </w:endnotePr>
  <w:compat/>
  <w:rsids>
    <w:rsidRoot w:val="00F97035"/>
    <w:rsid w:val="000004DA"/>
    <w:rsid w:val="00000A01"/>
    <w:rsid w:val="00001EA8"/>
    <w:rsid w:val="000024B8"/>
    <w:rsid w:val="000024BC"/>
    <w:rsid w:val="00002A54"/>
    <w:rsid w:val="00002B00"/>
    <w:rsid w:val="00003724"/>
    <w:rsid w:val="00003868"/>
    <w:rsid w:val="00003D46"/>
    <w:rsid w:val="00004DF9"/>
    <w:rsid w:val="00005129"/>
    <w:rsid w:val="00005601"/>
    <w:rsid w:val="00005984"/>
    <w:rsid w:val="00005EE4"/>
    <w:rsid w:val="00005F47"/>
    <w:rsid w:val="000064B3"/>
    <w:rsid w:val="00006B81"/>
    <w:rsid w:val="0001006B"/>
    <w:rsid w:val="00010613"/>
    <w:rsid w:val="00010E7B"/>
    <w:rsid w:val="00010F35"/>
    <w:rsid w:val="00011268"/>
    <w:rsid w:val="00011A4D"/>
    <w:rsid w:val="00011C5C"/>
    <w:rsid w:val="000122A7"/>
    <w:rsid w:val="00012B18"/>
    <w:rsid w:val="0001319E"/>
    <w:rsid w:val="0001332D"/>
    <w:rsid w:val="00013DEE"/>
    <w:rsid w:val="00013F6D"/>
    <w:rsid w:val="0001499A"/>
    <w:rsid w:val="00015246"/>
    <w:rsid w:val="000152CB"/>
    <w:rsid w:val="00015EA9"/>
    <w:rsid w:val="00016811"/>
    <w:rsid w:val="00016927"/>
    <w:rsid w:val="00016D0E"/>
    <w:rsid w:val="00017C1B"/>
    <w:rsid w:val="00017FE0"/>
    <w:rsid w:val="00017FF7"/>
    <w:rsid w:val="00020146"/>
    <w:rsid w:val="000202C4"/>
    <w:rsid w:val="0002099D"/>
    <w:rsid w:val="00021619"/>
    <w:rsid w:val="00021DA0"/>
    <w:rsid w:val="00022780"/>
    <w:rsid w:val="00022F19"/>
    <w:rsid w:val="00023704"/>
    <w:rsid w:val="000242EE"/>
    <w:rsid w:val="0002605F"/>
    <w:rsid w:val="000267EA"/>
    <w:rsid w:val="00026806"/>
    <w:rsid w:val="000269AA"/>
    <w:rsid w:val="00026F88"/>
    <w:rsid w:val="00030DA2"/>
    <w:rsid w:val="00030DB1"/>
    <w:rsid w:val="000316F6"/>
    <w:rsid w:val="00032B82"/>
    <w:rsid w:val="000331E3"/>
    <w:rsid w:val="0003384B"/>
    <w:rsid w:val="00034206"/>
    <w:rsid w:val="000347DD"/>
    <w:rsid w:val="000354CB"/>
    <w:rsid w:val="000356EA"/>
    <w:rsid w:val="00035E33"/>
    <w:rsid w:val="00036096"/>
    <w:rsid w:val="0003642A"/>
    <w:rsid w:val="0003647D"/>
    <w:rsid w:val="00036911"/>
    <w:rsid w:val="00036EA9"/>
    <w:rsid w:val="000372F9"/>
    <w:rsid w:val="00037453"/>
    <w:rsid w:val="0004029F"/>
    <w:rsid w:val="0004065A"/>
    <w:rsid w:val="000409B8"/>
    <w:rsid w:val="0004225B"/>
    <w:rsid w:val="0004274B"/>
    <w:rsid w:val="000431B2"/>
    <w:rsid w:val="000431C3"/>
    <w:rsid w:val="0004365A"/>
    <w:rsid w:val="000437FD"/>
    <w:rsid w:val="0004450F"/>
    <w:rsid w:val="00044659"/>
    <w:rsid w:val="000447F2"/>
    <w:rsid w:val="00045424"/>
    <w:rsid w:val="0004551C"/>
    <w:rsid w:val="0004575D"/>
    <w:rsid w:val="00045794"/>
    <w:rsid w:val="000457C5"/>
    <w:rsid w:val="0004583E"/>
    <w:rsid w:val="00045FAF"/>
    <w:rsid w:val="000461D1"/>
    <w:rsid w:val="00046F69"/>
    <w:rsid w:val="0004705E"/>
    <w:rsid w:val="000471AC"/>
    <w:rsid w:val="00047880"/>
    <w:rsid w:val="0005037E"/>
    <w:rsid w:val="00051EFC"/>
    <w:rsid w:val="00052E5C"/>
    <w:rsid w:val="0005317B"/>
    <w:rsid w:val="0005360B"/>
    <w:rsid w:val="00053691"/>
    <w:rsid w:val="00053D64"/>
    <w:rsid w:val="00055E3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1CD"/>
    <w:rsid w:val="000714AC"/>
    <w:rsid w:val="00071C53"/>
    <w:rsid w:val="00071DF8"/>
    <w:rsid w:val="00071FDF"/>
    <w:rsid w:val="0007242D"/>
    <w:rsid w:val="00072566"/>
    <w:rsid w:val="00072F5A"/>
    <w:rsid w:val="00073D99"/>
    <w:rsid w:val="000740A4"/>
    <w:rsid w:val="00074E84"/>
    <w:rsid w:val="0007506E"/>
    <w:rsid w:val="00075309"/>
    <w:rsid w:val="0007533F"/>
    <w:rsid w:val="0007535E"/>
    <w:rsid w:val="00075872"/>
    <w:rsid w:val="00076687"/>
    <w:rsid w:val="000773A2"/>
    <w:rsid w:val="0007748A"/>
    <w:rsid w:val="0007778D"/>
    <w:rsid w:val="000777A9"/>
    <w:rsid w:val="00077B93"/>
    <w:rsid w:val="00080999"/>
    <w:rsid w:val="00080CDD"/>
    <w:rsid w:val="000817B4"/>
    <w:rsid w:val="00081EA1"/>
    <w:rsid w:val="000823A0"/>
    <w:rsid w:val="000831BD"/>
    <w:rsid w:val="00083FD8"/>
    <w:rsid w:val="00084E20"/>
    <w:rsid w:val="000850D0"/>
    <w:rsid w:val="000851FD"/>
    <w:rsid w:val="000852E7"/>
    <w:rsid w:val="00086502"/>
    <w:rsid w:val="00086639"/>
    <w:rsid w:val="00086B9F"/>
    <w:rsid w:val="00090C0F"/>
    <w:rsid w:val="00091047"/>
    <w:rsid w:val="00091B65"/>
    <w:rsid w:val="00091EE6"/>
    <w:rsid w:val="0009271F"/>
    <w:rsid w:val="000927D4"/>
    <w:rsid w:val="000932E5"/>
    <w:rsid w:val="00093EB7"/>
    <w:rsid w:val="0009402E"/>
    <w:rsid w:val="00094FD1"/>
    <w:rsid w:val="00096B1E"/>
    <w:rsid w:val="000974D4"/>
    <w:rsid w:val="0009755D"/>
    <w:rsid w:val="000975E1"/>
    <w:rsid w:val="000A0589"/>
    <w:rsid w:val="000A0847"/>
    <w:rsid w:val="000A11CE"/>
    <w:rsid w:val="000A122D"/>
    <w:rsid w:val="000A226B"/>
    <w:rsid w:val="000A252E"/>
    <w:rsid w:val="000A2EAD"/>
    <w:rsid w:val="000A38C5"/>
    <w:rsid w:val="000A477B"/>
    <w:rsid w:val="000A520F"/>
    <w:rsid w:val="000A57A3"/>
    <w:rsid w:val="000A5854"/>
    <w:rsid w:val="000A5FB1"/>
    <w:rsid w:val="000A692B"/>
    <w:rsid w:val="000A73EE"/>
    <w:rsid w:val="000A7DAE"/>
    <w:rsid w:val="000B0F8D"/>
    <w:rsid w:val="000B164B"/>
    <w:rsid w:val="000B2349"/>
    <w:rsid w:val="000B2B1F"/>
    <w:rsid w:val="000B2CB5"/>
    <w:rsid w:val="000B33F9"/>
    <w:rsid w:val="000B410F"/>
    <w:rsid w:val="000B4500"/>
    <w:rsid w:val="000B5770"/>
    <w:rsid w:val="000B5D17"/>
    <w:rsid w:val="000B6404"/>
    <w:rsid w:val="000B75E6"/>
    <w:rsid w:val="000B7B79"/>
    <w:rsid w:val="000C00BF"/>
    <w:rsid w:val="000C0143"/>
    <w:rsid w:val="000C019C"/>
    <w:rsid w:val="000C024D"/>
    <w:rsid w:val="000C09CF"/>
    <w:rsid w:val="000C0A13"/>
    <w:rsid w:val="000C0D1F"/>
    <w:rsid w:val="000C0E38"/>
    <w:rsid w:val="000C0F25"/>
    <w:rsid w:val="000C1059"/>
    <w:rsid w:val="000C1434"/>
    <w:rsid w:val="000C2F88"/>
    <w:rsid w:val="000C3475"/>
    <w:rsid w:val="000C37DD"/>
    <w:rsid w:val="000C3843"/>
    <w:rsid w:val="000C428E"/>
    <w:rsid w:val="000C4C66"/>
    <w:rsid w:val="000C5F3A"/>
    <w:rsid w:val="000C6DFA"/>
    <w:rsid w:val="000C725F"/>
    <w:rsid w:val="000D0995"/>
    <w:rsid w:val="000D1C54"/>
    <w:rsid w:val="000D1EEC"/>
    <w:rsid w:val="000D23A4"/>
    <w:rsid w:val="000D2577"/>
    <w:rsid w:val="000D25BD"/>
    <w:rsid w:val="000D2A84"/>
    <w:rsid w:val="000D2B98"/>
    <w:rsid w:val="000D3972"/>
    <w:rsid w:val="000D3C8D"/>
    <w:rsid w:val="000D3FF2"/>
    <w:rsid w:val="000D4857"/>
    <w:rsid w:val="000D5368"/>
    <w:rsid w:val="000D5E2F"/>
    <w:rsid w:val="000D61EB"/>
    <w:rsid w:val="000D67E4"/>
    <w:rsid w:val="000D6882"/>
    <w:rsid w:val="000D6C69"/>
    <w:rsid w:val="000D6E83"/>
    <w:rsid w:val="000D6EA6"/>
    <w:rsid w:val="000D7189"/>
    <w:rsid w:val="000D7ADA"/>
    <w:rsid w:val="000D7F5B"/>
    <w:rsid w:val="000D7F7E"/>
    <w:rsid w:val="000E0B3A"/>
    <w:rsid w:val="000E0EA6"/>
    <w:rsid w:val="000E15CB"/>
    <w:rsid w:val="000E2FFA"/>
    <w:rsid w:val="000E3802"/>
    <w:rsid w:val="000E3978"/>
    <w:rsid w:val="000E40A1"/>
    <w:rsid w:val="000E4176"/>
    <w:rsid w:val="000E4588"/>
    <w:rsid w:val="000E4634"/>
    <w:rsid w:val="000E545C"/>
    <w:rsid w:val="000E5608"/>
    <w:rsid w:val="000E5D8E"/>
    <w:rsid w:val="000E6CC1"/>
    <w:rsid w:val="000E6DC6"/>
    <w:rsid w:val="000F014E"/>
    <w:rsid w:val="000F0D7E"/>
    <w:rsid w:val="000F15DC"/>
    <w:rsid w:val="000F1615"/>
    <w:rsid w:val="000F1771"/>
    <w:rsid w:val="000F1B66"/>
    <w:rsid w:val="000F208C"/>
    <w:rsid w:val="000F2210"/>
    <w:rsid w:val="000F2483"/>
    <w:rsid w:val="000F2844"/>
    <w:rsid w:val="000F2A52"/>
    <w:rsid w:val="000F35F8"/>
    <w:rsid w:val="000F3F12"/>
    <w:rsid w:val="000F423F"/>
    <w:rsid w:val="000F4667"/>
    <w:rsid w:val="000F4F8B"/>
    <w:rsid w:val="000F5891"/>
    <w:rsid w:val="000F5A09"/>
    <w:rsid w:val="000F5C5F"/>
    <w:rsid w:val="000F62AB"/>
    <w:rsid w:val="000F6AA5"/>
    <w:rsid w:val="000F7839"/>
    <w:rsid w:val="000F7EA7"/>
    <w:rsid w:val="001000D5"/>
    <w:rsid w:val="001012EF"/>
    <w:rsid w:val="00101708"/>
    <w:rsid w:val="00101829"/>
    <w:rsid w:val="00103574"/>
    <w:rsid w:val="00103880"/>
    <w:rsid w:val="001041B7"/>
    <w:rsid w:val="001042B3"/>
    <w:rsid w:val="0010471F"/>
    <w:rsid w:val="00104917"/>
    <w:rsid w:val="00104CAA"/>
    <w:rsid w:val="00105C29"/>
    <w:rsid w:val="00105CD9"/>
    <w:rsid w:val="001071D9"/>
    <w:rsid w:val="001072E3"/>
    <w:rsid w:val="001078FC"/>
    <w:rsid w:val="00107944"/>
    <w:rsid w:val="00107AD3"/>
    <w:rsid w:val="00107BA3"/>
    <w:rsid w:val="00107F21"/>
    <w:rsid w:val="00107FB2"/>
    <w:rsid w:val="00110761"/>
    <w:rsid w:val="001110B0"/>
    <w:rsid w:val="00111B4C"/>
    <w:rsid w:val="001122B4"/>
    <w:rsid w:val="00113AE7"/>
    <w:rsid w:val="001140EA"/>
    <w:rsid w:val="0011427F"/>
    <w:rsid w:val="0011482F"/>
    <w:rsid w:val="001167C5"/>
    <w:rsid w:val="00116C5E"/>
    <w:rsid w:val="00117215"/>
    <w:rsid w:val="00117CCA"/>
    <w:rsid w:val="00120AC1"/>
    <w:rsid w:val="00121CF7"/>
    <w:rsid w:val="00121D01"/>
    <w:rsid w:val="00121D86"/>
    <w:rsid w:val="0012219F"/>
    <w:rsid w:val="0012267C"/>
    <w:rsid w:val="001227C5"/>
    <w:rsid w:val="00122DFB"/>
    <w:rsid w:val="00122EFD"/>
    <w:rsid w:val="00123334"/>
    <w:rsid w:val="001236D9"/>
    <w:rsid w:val="00123DF0"/>
    <w:rsid w:val="00124407"/>
    <w:rsid w:val="0012458D"/>
    <w:rsid w:val="0012523D"/>
    <w:rsid w:val="00125B19"/>
    <w:rsid w:val="00125BF0"/>
    <w:rsid w:val="001263E0"/>
    <w:rsid w:val="00126543"/>
    <w:rsid w:val="00126715"/>
    <w:rsid w:val="00127593"/>
    <w:rsid w:val="00127869"/>
    <w:rsid w:val="00127BB5"/>
    <w:rsid w:val="00127E90"/>
    <w:rsid w:val="00130396"/>
    <w:rsid w:val="001303C3"/>
    <w:rsid w:val="001317A7"/>
    <w:rsid w:val="00132317"/>
    <w:rsid w:val="001327F8"/>
    <w:rsid w:val="00132DFF"/>
    <w:rsid w:val="00132FE5"/>
    <w:rsid w:val="0013335D"/>
    <w:rsid w:val="001337AC"/>
    <w:rsid w:val="001337AE"/>
    <w:rsid w:val="00133C8B"/>
    <w:rsid w:val="001343F0"/>
    <w:rsid w:val="0013552A"/>
    <w:rsid w:val="00135849"/>
    <w:rsid w:val="00135E9B"/>
    <w:rsid w:val="00136AF5"/>
    <w:rsid w:val="00136EDF"/>
    <w:rsid w:val="00137007"/>
    <w:rsid w:val="001378D8"/>
    <w:rsid w:val="00137A86"/>
    <w:rsid w:val="00140549"/>
    <w:rsid w:val="00140BFA"/>
    <w:rsid w:val="00141A28"/>
    <w:rsid w:val="00142A8F"/>
    <w:rsid w:val="00142F2B"/>
    <w:rsid w:val="00143206"/>
    <w:rsid w:val="00144149"/>
    <w:rsid w:val="00144C67"/>
    <w:rsid w:val="00144F1C"/>
    <w:rsid w:val="00145216"/>
    <w:rsid w:val="001454E0"/>
    <w:rsid w:val="00145653"/>
    <w:rsid w:val="00145FCA"/>
    <w:rsid w:val="00146C71"/>
    <w:rsid w:val="0014728A"/>
    <w:rsid w:val="0014764E"/>
    <w:rsid w:val="0014798D"/>
    <w:rsid w:val="00147B6A"/>
    <w:rsid w:val="001500D2"/>
    <w:rsid w:val="001502DF"/>
    <w:rsid w:val="001506FB"/>
    <w:rsid w:val="0015140B"/>
    <w:rsid w:val="0015144F"/>
    <w:rsid w:val="00151B80"/>
    <w:rsid w:val="00152195"/>
    <w:rsid w:val="00154213"/>
    <w:rsid w:val="0015458D"/>
    <w:rsid w:val="00154935"/>
    <w:rsid w:val="00154936"/>
    <w:rsid w:val="00156027"/>
    <w:rsid w:val="001567DC"/>
    <w:rsid w:val="00156D4A"/>
    <w:rsid w:val="00157E46"/>
    <w:rsid w:val="0016078F"/>
    <w:rsid w:val="00161432"/>
    <w:rsid w:val="0016169E"/>
    <w:rsid w:val="00162168"/>
    <w:rsid w:val="001621FC"/>
    <w:rsid w:val="00163116"/>
    <w:rsid w:val="00163A2E"/>
    <w:rsid w:val="00164275"/>
    <w:rsid w:val="00164A65"/>
    <w:rsid w:val="00164BC5"/>
    <w:rsid w:val="00165AB8"/>
    <w:rsid w:val="00165DE0"/>
    <w:rsid w:val="001729D9"/>
    <w:rsid w:val="00172C9B"/>
    <w:rsid w:val="00172D8C"/>
    <w:rsid w:val="00172FB7"/>
    <w:rsid w:val="001731E4"/>
    <w:rsid w:val="00173F84"/>
    <w:rsid w:val="00174C5C"/>
    <w:rsid w:val="00174F69"/>
    <w:rsid w:val="0017610D"/>
    <w:rsid w:val="001762D4"/>
    <w:rsid w:val="00176B0D"/>
    <w:rsid w:val="00177F3A"/>
    <w:rsid w:val="00180535"/>
    <w:rsid w:val="001808D7"/>
    <w:rsid w:val="00180F1C"/>
    <w:rsid w:val="0018125C"/>
    <w:rsid w:val="0018130C"/>
    <w:rsid w:val="00181319"/>
    <w:rsid w:val="00182303"/>
    <w:rsid w:val="001823E6"/>
    <w:rsid w:val="001826B8"/>
    <w:rsid w:val="00182ED0"/>
    <w:rsid w:val="001831E7"/>
    <w:rsid w:val="001833A1"/>
    <w:rsid w:val="0018367C"/>
    <w:rsid w:val="0018387F"/>
    <w:rsid w:val="001840B4"/>
    <w:rsid w:val="001840F6"/>
    <w:rsid w:val="0018520B"/>
    <w:rsid w:val="0018777C"/>
    <w:rsid w:val="00187BD5"/>
    <w:rsid w:val="00187EDE"/>
    <w:rsid w:val="0019096D"/>
    <w:rsid w:val="001915C3"/>
    <w:rsid w:val="001927A0"/>
    <w:rsid w:val="00192CC2"/>
    <w:rsid w:val="00193407"/>
    <w:rsid w:val="00193C18"/>
    <w:rsid w:val="00193C72"/>
    <w:rsid w:val="00193CB9"/>
    <w:rsid w:val="001941C7"/>
    <w:rsid w:val="00194D6A"/>
    <w:rsid w:val="0019519F"/>
    <w:rsid w:val="00195293"/>
    <w:rsid w:val="00195332"/>
    <w:rsid w:val="00195539"/>
    <w:rsid w:val="00195A46"/>
    <w:rsid w:val="00196551"/>
    <w:rsid w:val="00196BDB"/>
    <w:rsid w:val="00196BF0"/>
    <w:rsid w:val="0019725E"/>
    <w:rsid w:val="001974BB"/>
    <w:rsid w:val="001974D0"/>
    <w:rsid w:val="001976E3"/>
    <w:rsid w:val="00197737"/>
    <w:rsid w:val="001979D1"/>
    <w:rsid w:val="001A03EE"/>
    <w:rsid w:val="001A0A60"/>
    <w:rsid w:val="001A0AB5"/>
    <w:rsid w:val="001A208C"/>
    <w:rsid w:val="001A2849"/>
    <w:rsid w:val="001A2C04"/>
    <w:rsid w:val="001A4D4A"/>
    <w:rsid w:val="001A4DD4"/>
    <w:rsid w:val="001A7145"/>
    <w:rsid w:val="001A750D"/>
    <w:rsid w:val="001A76B8"/>
    <w:rsid w:val="001A76FA"/>
    <w:rsid w:val="001A78EE"/>
    <w:rsid w:val="001A7D03"/>
    <w:rsid w:val="001B03E8"/>
    <w:rsid w:val="001B0415"/>
    <w:rsid w:val="001B0BFC"/>
    <w:rsid w:val="001B0FEF"/>
    <w:rsid w:val="001B1224"/>
    <w:rsid w:val="001B19F6"/>
    <w:rsid w:val="001B1C5D"/>
    <w:rsid w:val="001B22AB"/>
    <w:rsid w:val="001B3436"/>
    <w:rsid w:val="001B37D0"/>
    <w:rsid w:val="001B410B"/>
    <w:rsid w:val="001B50A0"/>
    <w:rsid w:val="001B54C6"/>
    <w:rsid w:val="001B6456"/>
    <w:rsid w:val="001B6C6B"/>
    <w:rsid w:val="001B70E9"/>
    <w:rsid w:val="001B7EA3"/>
    <w:rsid w:val="001C0FF0"/>
    <w:rsid w:val="001C1E6E"/>
    <w:rsid w:val="001C2FDD"/>
    <w:rsid w:val="001C3229"/>
    <w:rsid w:val="001C3D84"/>
    <w:rsid w:val="001C3F60"/>
    <w:rsid w:val="001C41A7"/>
    <w:rsid w:val="001C486F"/>
    <w:rsid w:val="001C4AD7"/>
    <w:rsid w:val="001C54BE"/>
    <w:rsid w:val="001C57D5"/>
    <w:rsid w:val="001C57D7"/>
    <w:rsid w:val="001C5B68"/>
    <w:rsid w:val="001C61CD"/>
    <w:rsid w:val="001C62B4"/>
    <w:rsid w:val="001C70F5"/>
    <w:rsid w:val="001C77C4"/>
    <w:rsid w:val="001C7DFB"/>
    <w:rsid w:val="001D02BE"/>
    <w:rsid w:val="001D0428"/>
    <w:rsid w:val="001D0AFC"/>
    <w:rsid w:val="001D0F3F"/>
    <w:rsid w:val="001D1F46"/>
    <w:rsid w:val="001D272B"/>
    <w:rsid w:val="001D366C"/>
    <w:rsid w:val="001D420A"/>
    <w:rsid w:val="001D4A3F"/>
    <w:rsid w:val="001D4CF7"/>
    <w:rsid w:val="001E019D"/>
    <w:rsid w:val="001E04BC"/>
    <w:rsid w:val="001E058D"/>
    <w:rsid w:val="001E0946"/>
    <w:rsid w:val="001E0AC1"/>
    <w:rsid w:val="001E13E8"/>
    <w:rsid w:val="001E1822"/>
    <w:rsid w:val="001E1FC2"/>
    <w:rsid w:val="001E2545"/>
    <w:rsid w:val="001E5293"/>
    <w:rsid w:val="001E55D1"/>
    <w:rsid w:val="001E6A29"/>
    <w:rsid w:val="001E7365"/>
    <w:rsid w:val="001E740C"/>
    <w:rsid w:val="001E78C8"/>
    <w:rsid w:val="001F0583"/>
    <w:rsid w:val="001F0F92"/>
    <w:rsid w:val="001F108F"/>
    <w:rsid w:val="001F13C3"/>
    <w:rsid w:val="001F173A"/>
    <w:rsid w:val="001F180E"/>
    <w:rsid w:val="001F233B"/>
    <w:rsid w:val="001F2896"/>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F31"/>
    <w:rsid w:val="002014B8"/>
    <w:rsid w:val="00202006"/>
    <w:rsid w:val="002028E6"/>
    <w:rsid w:val="0020351B"/>
    <w:rsid w:val="00203F8D"/>
    <w:rsid w:val="00203F93"/>
    <w:rsid w:val="00204B12"/>
    <w:rsid w:val="0020589A"/>
    <w:rsid w:val="00205FFD"/>
    <w:rsid w:val="002063BD"/>
    <w:rsid w:val="0020741D"/>
    <w:rsid w:val="00207824"/>
    <w:rsid w:val="0020789F"/>
    <w:rsid w:val="00207B69"/>
    <w:rsid w:val="0021008C"/>
    <w:rsid w:val="00210780"/>
    <w:rsid w:val="00210A3A"/>
    <w:rsid w:val="00210D8D"/>
    <w:rsid w:val="00211B6E"/>
    <w:rsid w:val="002132D8"/>
    <w:rsid w:val="00213FCD"/>
    <w:rsid w:val="00214402"/>
    <w:rsid w:val="00214964"/>
    <w:rsid w:val="002152F3"/>
    <w:rsid w:val="00215990"/>
    <w:rsid w:val="0021643B"/>
    <w:rsid w:val="002167BA"/>
    <w:rsid w:val="00216E01"/>
    <w:rsid w:val="00216E84"/>
    <w:rsid w:val="00216EDD"/>
    <w:rsid w:val="0021721B"/>
    <w:rsid w:val="00217727"/>
    <w:rsid w:val="0021789F"/>
    <w:rsid w:val="0022099E"/>
    <w:rsid w:val="00221013"/>
    <w:rsid w:val="00221215"/>
    <w:rsid w:val="00221B6E"/>
    <w:rsid w:val="002221CE"/>
    <w:rsid w:val="00222C33"/>
    <w:rsid w:val="00222EA5"/>
    <w:rsid w:val="00223C4D"/>
    <w:rsid w:val="00223EE8"/>
    <w:rsid w:val="00224612"/>
    <w:rsid w:val="00224983"/>
    <w:rsid w:val="0022500B"/>
    <w:rsid w:val="002259D5"/>
    <w:rsid w:val="00227CBC"/>
    <w:rsid w:val="00230951"/>
    <w:rsid w:val="0023116B"/>
    <w:rsid w:val="00231B9E"/>
    <w:rsid w:val="002328C5"/>
    <w:rsid w:val="00233021"/>
    <w:rsid w:val="00233B4F"/>
    <w:rsid w:val="00234265"/>
    <w:rsid w:val="0023457F"/>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376"/>
    <w:rsid w:val="0024399D"/>
    <w:rsid w:val="00243AF4"/>
    <w:rsid w:val="0024517C"/>
    <w:rsid w:val="002456F1"/>
    <w:rsid w:val="00245A98"/>
    <w:rsid w:val="00245C40"/>
    <w:rsid w:val="00245F28"/>
    <w:rsid w:val="002469AC"/>
    <w:rsid w:val="00247142"/>
    <w:rsid w:val="0024751C"/>
    <w:rsid w:val="0025013A"/>
    <w:rsid w:val="00250150"/>
    <w:rsid w:val="002509C3"/>
    <w:rsid w:val="00251F22"/>
    <w:rsid w:val="00251F47"/>
    <w:rsid w:val="00252011"/>
    <w:rsid w:val="002523F5"/>
    <w:rsid w:val="00252673"/>
    <w:rsid w:val="00252738"/>
    <w:rsid w:val="00253094"/>
    <w:rsid w:val="002532BA"/>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7A23"/>
    <w:rsid w:val="00257FB8"/>
    <w:rsid w:val="0026049D"/>
    <w:rsid w:val="00260985"/>
    <w:rsid w:val="0026174D"/>
    <w:rsid w:val="00262394"/>
    <w:rsid w:val="002639B6"/>
    <w:rsid w:val="00263BA3"/>
    <w:rsid w:val="00263C54"/>
    <w:rsid w:val="002640C4"/>
    <w:rsid w:val="0026438F"/>
    <w:rsid w:val="00264390"/>
    <w:rsid w:val="0026449C"/>
    <w:rsid w:val="00264C0D"/>
    <w:rsid w:val="0026547F"/>
    <w:rsid w:val="002654B3"/>
    <w:rsid w:val="0026553E"/>
    <w:rsid w:val="00265D94"/>
    <w:rsid w:val="002660CF"/>
    <w:rsid w:val="00266A9B"/>
    <w:rsid w:val="0026774D"/>
    <w:rsid w:val="002705BE"/>
    <w:rsid w:val="002707CB"/>
    <w:rsid w:val="00270841"/>
    <w:rsid w:val="00270D9D"/>
    <w:rsid w:val="0027121A"/>
    <w:rsid w:val="00271560"/>
    <w:rsid w:val="00271D4C"/>
    <w:rsid w:val="002721C0"/>
    <w:rsid w:val="002726B4"/>
    <w:rsid w:val="00272CFB"/>
    <w:rsid w:val="00272ED3"/>
    <w:rsid w:val="00273F4D"/>
    <w:rsid w:val="00274071"/>
    <w:rsid w:val="00274789"/>
    <w:rsid w:val="00274CEF"/>
    <w:rsid w:val="0027567F"/>
    <w:rsid w:val="0027577F"/>
    <w:rsid w:val="00275826"/>
    <w:rsid w:val="00275893"/>
    <w:rsid w:val="00275B8C"/>
    <w:rsid w:val="0027606F"/>
    <w:rsid w:val="0027631C"/>
    <w:rsid w:val="002773CD"/>
    <w:rsid w:val="002778EF"/>
    <w:rsid w:val="002807A6"/>
    <w:rsid w:val="002819B6"/>
    <w:rsid w:val="00281D1D"/>
    <w:rsid w:val="00281DCA"/>
    <w:rsid w:val="00282058"/>
    <w:rsid w:val="002827C8"/>
    <w:rsid w:val="002833D4"/>
    <w:rsid w:val="002837E2"/>
    <w:rsid w:val="00284288"/>
    <w:rsid w:val="0028472E"/>
    <w:rsid w:val="00284E39"/>
    <w:rsid w:val="00285DEE"/>
    <w:rsid w:val="002861C7"/>
    <w:rsid w:val="00286B4E"/>
    <w:rsid w:val="00286E3F"/>
    <w:rsid w:val="00286FB4"/>
    <w:rsid w:val="002905ED"/>
    <w:rsid w:val="00290E6E"/>
    <w:rsid w:val="002913B1"/>
    <w:rsid w:val="00291D98"/>
    <w:rsid w:val="00292A05"/>
    <w:rsid w:val="00292B76"/>
    <w:rsid w:val="00292FFE"/>
    <w:rsid w:val="00293555"/>
    <w:rsid w:val="00293566"/>
    <w:rsid w:val="00293A46"/>
    <w:rsid w:val="00293DD5"/>
    <w:rsid w:val="00293FB3"/>
    <w:rsid w:val="002949BA"/>
    <w:rsid w:val="00296437"/>
    <w:rsid w:val="002967EB"/>
    <w:rsid w:val="00297898"/>
    <w:rsid w:val="002A001F"/>
    <w:rsid w:val="002A044B"/>
    <w:rsid w:val="002A0FFC"/>
    <w:rsid w:val="002A1254"/>
    <w:rsid w:val="002A196D"/>
    <w:rsid w:val="002A3934"/>
    <w:rsid w:val="002A3C4F"/>
    <w:rsid w:val="002A3CAE"/>
    <w:rsid w:val="002A4677"/>
    <w:rsid w:val="002A4CDE"/>
    <w:rsid w:val="002A53C1"/>
    <w:rsid w:val="002A55EE"/>
    <w:rsid w:val="002A6267"/>
    <w:rsid w:val="002A6595"/>
    <w:rsid w:val="002A6949"/>
    <w:rsid w:val="002A6FEB"/>
    <w:rsid w:val="002A709F"/>
    <w:rsid w:val="002A7319"/>
    <w:rsid w:val="002A77C3"/>
    <w:rsid w:val="002A7B9C"/>
    <w:rsid w:val="002A7DC1"/>
    <w:rsid w:val="002B05D6"/>
    <w:rsid w:val="002B062C"/>
    <w:rsid w:val="002B0AC6"/>
    <w:rsid w:val="002B0D8E"/>
    <w:rsid w:val="002B0E55"/>
    <w:rsid w:val="002B175C"/>
    <w:rsid w:val="002B1D46"/>
    <w:rsid w:val="002B24D6"/>
    <w:rsid w:val="002B272B"/>
    <w:rsid w:val="002B2F3A"/>
    <w:rsid w:val="002B375D"/>
    <w:rsid w:val="002B47E5"/>
    <w:rsid w:val="002B4B25"/>
    <w:rsid w:val="002B5938"/>
    <w:rsid w:val="002B60B5"/>
    <w:rsid w:val="002B6CE3"/>
    <w:rsid w:val="002B7315"/>
    <w:rsid w:val="002B78BD"/>
    <w:rsid w:val="002C111C"/>
    <w:rsid w:val="002C1865"/>
    <w:rsid w:val="002C2130"/>
    <w:rsid w:val="002C2543"/>
    <w:rsid w:val="002C2644"/>
    <w:rsid w:val="002C2682"/>
    <w:rsid w:val="002C2BC4"/>
    <w:rsid w:val="002C3539"/>
    <w:rsid w:val="002C3DCE"/>
    <w:rsid w:val="002C4B7C"/>
    <w:rsid w:val="002C4EE0"/>
    <w:rsid w:val="002C4F69"/>
    <w:rsid w:val="002C5704"/>
    <w:rsid w:val="002C5F05"/>
    <w:rsid w:val="002C5F0F"/>
    <w:rsid w:val="002C6E61"/>
    <w:rsid w:val="002C7072"/>
    <w:rsid w:val="002C7607"/>
    <w:rsid w:val="002C7791"/>
    <w:rsid w:val="002C7867"/>
    <w:rsid w:val="002C791A"/>
    <w:rsid w:val="002C7A7F"/>
    <w:rsid w:val="002D02D1"/>
    <w:rsid w:val="002D0D7E"/>
    <w:rsid w:val="002D0EC4"/>
    <w:rsid w:val="002D1C9A"/>
    <w:rsid w:val="002D1D75"/>
    <w:rsid w:val="002D1ECB"/>
    <w:rsid w:val="002D23F6"/>
    <w:rsid w:val="002D2C1D"/>
    <w:rsid w:val="002D331A"/>
    <w:rsid w:val="002D3E67"/>
    <w:rsid w:val="002D4A3F"/>
    <w:rsid w:val="002D5A03"/>
    <w:rsid w:val="002D6026"/>
    <w:rsid w:val="002D699D"/>
    <w:rsid w:val="002D6DBD"/>
    <w:rsid w:val="002D7E90"/>
    <w:rsid w:val="002E07E6"/>
    <w:rsid w:val="002E0839"/>
    <w:rsid w:val="002E0CB5"/>
    <w:rsid w:val="002E1048"/>
    <w:rsid w:val="002E143A"/>
    <w:rsid w:val="002E18C9"/>
    <w:rsid w:val="002E1C7D"/>
    <w:rsid w:val="002E1E05"/>
    <w:rsid w:val="002E1EE0"/>
    <w:rsid w:val="002E2549"/>
    <w:rsid w:val="002E2A91"/>
    <w:rsid w:val="002E2C04"/>
    <w:rsid w:val="002E2C88"/>
    <w:rsid w:val="002E4849"/>
    <w:rsid w:val="002E5C78"/>
    <w:rsid w:val="002E5CAD"/>
    <w:rsid w:val="002E61DD"/>
    <w:rsid w:val="002E65F9"/>
    <w:rsid w:val="002E6A2A"/>
    <w:rsid w:val="002E6A8F"/>
    <w:rsid w:val="002E764D"/>
    <w:rsid w:val="002F0455"/>
    <w:rsid w:val="002F0D12"/>
    <w:rsid w:val="002F126F"/>
    <w:rsid w:val="002F17E9"/>
    <w:rsid w:val="002F1980"/>
    <w:rsid w:val="002F1A02"/>
    <w:rsid w:val="002F25AE"/>
    <w:rsid w:val="002F337C"/>
    <w:rsid w:val="002F3ACF"/>
    <w:rsid w:val="002F3B9F"/>
    <w:rsid w:val="002F3F77"/>
    <w:rsid w:val="002F4A7D"/>
    <w:rsid w:val="002F5083"/>
    <w:rsid w:val="002F5300"/>
    <w:rsid w:val="002F5824"/>
    <w:rsid w:val="002F66DE"/>
    <w:rsid w:val="002F6DAB"/>
    <w:rsid w:val="002F7324"/>
    <w:rsid w:val="002F735B"/>
    <w:rsid w:val="002F7F24"/>
    <w:rsid w:val="003006F0"/>
    <w:rsid w:val="003016D3"/>
    <w:rsid w:val="00301AFF"/>
    <w:rsid w:val="00303A1A"/>
    <w:rsid w:val="00304184"/>
    <w:rsid w:val="0030465A"/>
    <w:rsid w:val="00304F31"/>
    <w:rsid w:val="00305747"/>
    <w:rsid w:val="00305811"/>
    <w:rsid w:val="00305BD5"/>
    <w:rsid w:val="0031068E"/>
    <w:rsid w:val="00310DAA"/>
    <w:rsid w:val="0031124E"/>
    <w:rsid w:val="0031129E"/>
    <w:rsid w:val="00311833"/>
    <w:rsid w:val="00312670"/>
    <w:rsid w:val="00312BDA"/>
    <w:rsid w:val="0031377A"/>
    <w:rsid w:val="0031621B"/>
    <w:rsid w:val="003167E6"/>
    <w:rsid w:val="00320060"/>
    <w:rsid w:val="00320DB3"/>
    <w:rsid w:val="00320EEE"/>
    <w:rsid w:val="00320F91"/>
    <w:rsid w:val="0032157C"/>
    <w:rsid w:val="003219AF"/>
    <w:rsid w:val="00322CE9"/>
    <w:rsid w:val="003230A7"/>
    <w:rsid w:val="00323713"/>
    <w:rsid w:val="00324441"/>
    <w:rsid w:val="003246C7"/>
    <w:rsid w:val="0032477C"/>
    <w:rsid w:val="00325594"/>
    <w:rsid w:val="00325FD7"/>
    <w:rsid w:val="003271F8"/>
    <w:rsid w:val="003300B6"/>
    <w:rsid w:val="0033066B"/>
    <w:rsid w:val="00330A84"/>
    <w:rsid w:val="003311BA"/>
    <w:rsid w:val="00331CBC"/>
    <w:rsid w:val="0033312D"/>
    <w:rsid w:val="003338FE"/>
    <w:rsid w:val="0033396A"/>
    <w:rsid w:val="00334101"/>
    <w:rsid w:val="003349AA"/>
    <w:rsid w:val="00334D89"/>
    <w:rsid w:val="0033535B"/>
    <w:rsid w:val="00335460"/>
    <w:rsid w:val="003369C9"/>
    <w:rsid w:val="00336FCC"/>
    <w:rsid w:val="003372E4"/>
    <w:rsid w:val="003400FE"/>
    <w:rsid w:val="003403BB"/>
    <w:rsid w:val="00340C10"/>
    <w:rsid w:val="00341943"/>
    <w:rsid w:val="00342C50"/>
    <w:rsid w:val="003434C3"/>
    <w:rsid w:val="0034364A"/>
    <w:rsid w:val="00343E4A"/>
    <w:rsid w:val="0034415B"/>
    <w:rsid w:val="003452C6"/>
    <w:rsid w:val="0034563A"/>
    <w:rsid w:val="00345872"/>
    <w:rsid w:val="00345B40"/>
    <w:rsid w:val="00345CD5"/>
    <w:rsid w:val="00346583"/>
    <w:rsid w:val="0034682E"/>
    <w:rsid w:val="00346EED"/>
    <w:rsid w:val="0034723F"/>
    <w:rsid w:val="00347C9E"/>
    <w:rsid w:val="00350155"/>
    <w:rsid w:val="00350AD6"/>
    <w:rsid w:val="00350AF4"/>
    <w:rsid w:val="00350B92"/>
    <w:rsid w:val="00350BF3"/>
    <w:rsid w:val="00350E65"/>
    <w:rsid w:val="00351614"/>
    <w:rsid w:val="00352274"/>
    <w:rsid w:val="003528C6"/>
    <w:rsid w:val="0035306D"/>
    <w:rsid w:val="0035317A"/>
    <w:rsid w:val="00354113"/>
    <w:rsid w:val="003543EC"/>
    <w:rsid w:val="00354A14"/>
    <w:rsid w:val="00354A20"/>
    <w:rsid w:val="00355CD0"/>
    <w:rsid w:val="00355E7A"/>
    <w:rsid w:val="00356095"/>
    <w:rsid w:val="00356FD7"/>
    <w:rsid w:val="00357337"/>
    <w:rsid w:val="00357421"/>
    <w:rsid w:val="00357920"/>
    <w:rsid w:val="00357EB5"/>
    <w:rsid w:val="00357F96"/>
    <w:rsid w:val="00361251"/>
    <w:rsid w:val="00361378"/>
    <w:rsid w:val="00361E86"/>
    <w:rsid w:val="0036301A"/>
    <w:rsid w:val="00363614"/>
    <w:rsid w:val="00365346"/>
    <w:rsid w:val="00365A29"/>
    <w:rsid w:val="00366BF5"/>
    <w:rsid w:val="00366DA5"/>
    <w:rsid w:val="00367072"/>
    <w:rsid w:val="0037027F"/>
    <w:rsid w:val="00370715"/>
    <w:rsid w:val="00370885"/>
    <w:rsid w:val="00370D46"/>
    <w:rsid w:val="00371086"/>
    <w:rsid w:val="00371F8D"/>
    <w:rsid w:val="00372B51"/>
    <w:rsid w:val="00372F9D"/>
    <w:rsid w:val="00372FCB"/>
    <w:rsid w:val="00373311"/>
    <w:rsid w:val="00373601"/>
    <w:rsid w:val="00373BE3"/>
    <w:rsid w:val="00373C67"/>
    <w:rsid w:val="00373C81"/>
    <w:rsid w:val="00373EAD"/>
    <w:rsid w:val="0037419B"/>
    <w:rsid w:val="00374B60"/>
    <w:rsid w:val="00374EFD"/>
    <w:rsid w:val="0037510A"/>
    <w:rsid w:val="00375668"/>
    <w:rsid w:val="00377090"/>
    <w:rsid w:val="00380CCC"/>
    <w:rsid w:val="00380D7D"/>
    <w:rsid w:val="003822E3"/>
    <w:rsid w:val="0038269A"/>
    <w:rsid w:val="00382742"/>
    <w:rsid w:val="00382C0A"/>
    <w:rsid w:val="00382D68"/>
    <w:rsid w:val="003832CA"/>
    <w:rsid w:val="00383300"/>
    <w:rsid w:val="00384223"/>
    <w:rsid w:val="003846C9"/>
    <w:rsid w:val="00384D1B"/>
    <w:rsid w:val="00384EB8"/>
    <w:rsid w:val="00385158"/>
    <w:rsid w:val="00385649"/>
    <w:rsid w:val="0038587C"/>
    <w:rsid w:val="00385D3B"/>
    <w:rsid w:val="00386664"/>
    <w:rsid w:val="00386A6B"/>
    <w:rsid w:val="00386AB9"/>
    <w:rsid w:val="00386FC4"/>
    <w:rsid w:val="0039117E"/>
    <w:rsid w:val="00391342"/>
    <w:rsid w:val="00392E68"/>
    <w:rsid w:val="00393C32"/>
    <w:rsid w:val="003942CF"/>
    <w:rsid w:val="003945B5"/>
    <w:rsid w:val="00394E94"/>
    <w:rsid w:val="00394FE3"/>
    <w:rsid w:val="00395A22"/>
    <w:rsid w:val="00396F32"/>
    <w:rsid w:val="00397BDD"/>
    <w:rsid w:val="003A048E"/>
    <w:rsid w:val="003A165E"/>
    <w:rsid w:val="003A18F2"/>
    <w:rsid w:val="003A1DDB"/>
    <w:rsid w:val="003A1EB9"/>
    <w:rsid w:val="003A2048"/>
    <w:rsid w:val="003A2511"/>
    <w:rsid w:val="003A2B44"/>
    <w:rsid w:val="003A3435"/>
    <w:rsid w:val="003A4C2A"/>
    <w:rsid w:val="003A4E35"/>
    <w:rsid w:val="003A4E45"/>
    <w:rsid w:val="003A4E6D"/>
    <w:rsid w:val="003A4EA1"/>
    <w:rsid w:val="003A6385"/>
    <w:rsid w:val="003A64D3"/>
    <w:rsid w:val="003A7418"/>
    <w:rsid w:val="003A7C1F"/>
    <w:rsid w:val="003A7C4F"/>
    <w:rsid w:val="003A7E51"/>
    <w:rsid w:val="003B0338"/>
    <w:rsid w:val="003B1649"/>
    <w:rsid w:val="003B2236"/>
    <w:rsid w:val="003B35EE"/>
    <w:rsid w:val="003B3D7F"/>
    <w:rsid w:val="003B3FEC"/>
    <w:rsid w:val="003B50FC"/>
    <w:rsid w:val="003B6015"/>
    <w:rsid w:val="003B63E8"/>
    <w:rsid w:val="003B686D"/>
    <w:rsid w:val="003B6B52"/>
    <w:rsid w:val="003B73B0"/>
    <w:rsid w:val="003B73CD"/>
    <w:rsid w:val="003B780D"/>
    <w:rsid w:val="003B7A21"/>
    <w:rsid w:val="003C0111"/>
    <w:rsid w:val="003C0869"/>
    <w:rsid w:val="003C0B1A"/>
    <w:rsid w:val="003C0DD2"/>
    <w:rsid w:val="003C1540"/>
    <w:rsid w:val="003C1687"/>
    <w:rsid w:val="003C1D23"/>
    <w:rsid w:val="003C2DAD"/>
    <w:rsid w:val="003C3205"/>
    <w:rsid w:val="003C3E3A"/>
    <w:rsid w:val="003C4020"/>
    <w:rsid w:val="003C469D"/>
    <w:rsid w:val="003C51F7"/>
    <w:rsid w:val="003C5735"/>
    <w:rsid w:val="003C5F18"/>
    <w:rsid w:val="003C63F0"/>
    <w:rsid w:val="003C6883"/>
    <w:rsid w:val="003C73AF"/>
    <w:rsid w:val="003C7B6F"/>
    <w:rsid w:val="003D12AD"/>
    <w:rsid w:val="003D2733"/>
    <w:rsid w:val="003D2B82"/>
    <w:rsid w:val="003D35CE"/>
    <w:rsid w:val="003D473C"/>
    <w:rsid w:val="003D4DD5"/>
    <w:rsid w:val="003D53F2"/>
    <w:rsid w:val="003D567A"/>
    <w:rsid w:val="003D5F9D"/>
    <w:rsid w:val="003D6F92"/>
    <w:rsid w:val="003D77C6"/>
    <w:rsid w:val="003E01BD"/>
    <w:rsid w:val="003E110F"/>
    <w:rsid w:val="003E13A4"/>
    <w:rsid w:val="003E1F74"/>
    <w:rsid w:val="003E2B7E"/>
    <w:rsid w:val="003E2C8A"/>
    <w:rsid w:val="003E34D1"/>
    <w:rsid w:val="003E405F"/>
    <w:rsid w:val="003E4863"/>
    <w:rsid w:val="003E4A53"/>
    <w:rsid w:val="003E4BD5"/>
    <w:rsid w:val="003E5597"/>
    <w:rsid w:val="003E5599"/>
    <w:rsid w:val="003E58D8"/>
    <w:rsid w:val="003E7801"/>
    <w:rsid w:val="003E7DF5"/>
    <w:rsid w:val="003F02EE"/>
    <w:rsid w:val="003F09F0"/>
    <w:rsid w:val="003F1E41"/>
    <w:rsid w:val="003F28EC"/>
    <w:rsid w:val="003F34A0"/>
    <w:rsid w:val="003F36F5"/>
    <w:rsid w:val="003F3FBF"/>
    <w:rsid w:val="003F404F"/>
    <w:rsid w:val="003F4301"/>
    <w:rsid w:val="003F46C9"/>
    <w:rsid w:val="003F4995"/>
    <w:rsid w:val="003F4BFF"/>
    <w:rsid w:val="003F5A4C"/>
    <w:rsid w:val="003F5AF2"/>
    <w:rsid w:val="003F5EDB"/>
    <w:rsid w:val="003F6B58"/>
    <w:rsid w:val="003F6EC6"/>
    <w:rsid w:val="003F744D"/>
    <w:rsid w:val="003F7D3E"/>
    <w:rsid w:val="003F7ECB"/>
    <w:rsid w:val="004008A6"/>
    <w:rsid w:val="00400BE1"/>
    <w:rsid w:val="00400DFC"/>
    <w:rsid w:val="00400FEA"/>
    <w:rsid w:val="00401900"/>
    <w:rsid w:val="00402104"/>
    <w:rsid w:val="0040213C"/>
    <w:rsid w:val="00402303"/>
    <w:rsid w:val="00402E84"/>
    <w:rsid w:val="004031DA"/>
    <w:rsid w:val="004033AC"/>
    <w:rsid w:val="00403A25"/>
    <w:rsid w:val="00403B2D"/>
    <w:rsid w:val="00403F8A"/>
    <w:rsid w:val="0040474E"/>
    <w:rsid w:val="00404A47"/>
    <w:rsid w:val="0040517C"/>
    <w:rsid w:val="00405E9C"/>
    <w:rsid w:val="0040637F"/>
    <w:rsid w:val="004064DA"/>
    <w:rsid w:val="004065D9"/>
    <w:rsid w:val="004066D0"/>
    <w:rsid w:val="00406E9F"/>
    <w:rsid w:val="00407077"/>
    <w:rsid w:val="00411455"/>
    <w:rsid w:val="00412122"/>
    <w:rsid w:val="00413076"/>
    <w:rsid w:val="004133D0"/>
    <w:rsid w:val="004136B8"/>
    <w:rsid w:val="00413843"/>
    <w:rsid w:val="0041415C"/>
    <w:rsid w:val="004152AA"/>
    <w:rsid w:val="0041558F"/>
    <w:rsid w:val="00415791"/>
    <w:rsid w:val="004163FD"/>
    <w:rsid w:val="004166CE"/>
    <w:rsid w:val="00416D2D"/>
    <w:rsid w:val="004172E7"/>
    <w:rsid w:val="00417F82"/>
    <w:rsid w:val="00422083"/>
    <w:rsid w:val="00422CD8"/>
    <w:rsid w:val="004230BC"/>
    <w:rsid w:val="004234AC"/>
    <w:rsid w:val="004237C8"/>
    <w:rsid w:val="00423C42"/>
    <w:rsid w:val="00425E16"/>
    <w:rsid w:val="00426D76"/>
    <w:rsid w:val="004277DD"/>
    <w:rsid w:val="00427A30"/>
    <w:rsid w:val="00427AC3"/>
    <w:rsid w:val="00430F22"/>
    <w:rsid w:val="00432DB6"/>
    <w:rsid w:val="004341B1"/>
    <w:rsid w:val="004342CA"/>
    <w:rsid w:val="004343E4"/>
    <w:rsid w:val="00434C12"/>
    <w:rsid w:val="0043517D"/>
    <w:rsid w:val="00435ED4"/>
    <w:rsid w:val="00435F0E"/>
    <w:rsid w:val="00436612"/>
    <w:rsid w:val="00436BDA"/>
    <w:rsid w:val="00436FB0"/>
    <w:rsid w:val="00437D0D"/>
    <w:rsid w:val="00437DC2"/>
    <w:rsid w:val="004410B8"/>
    <w:rsid w:val="0044116E"/>
    <w:rsid w:val="00441C44"/>
    <w:rsid w:val="004423E3"/>
    <w:rsid w:val="0044268E"/>
    <w:rsid w:val="0044324A"/>
    <w:rsid w:val="004438DF"/>
    <w:rsid w:val="00444175"/>
    <w:rsid w:val="00444783"/>
    <w:rsid w:val="00444963"/>
    <w:rsid w:val="004450E1"/>
    <w:rsid w:val="00445303"/>
    <w:rsid w:val="0044551D"/>
    <w:rsid w:val="0044563E"/>
    <w:rsid w:val="004457C7"/>
    <w:rsid w:val="00446031"/>
    <w:rsid w:val="00446376"/>
    <w:rsid w:val="00446916"/>
    <w:rsid w:val="004477C9"/>
    <w:rsid w:val="00450479"/>
    <w:rsid w:val="00452479"/>
    <w:rsid w:val="00452491"/>
    <w:rsid w:val="00452693"/>
    <w:rsid w:val="00453DDB"/>
    <w:rsid w:val="0045420E"/>
    <w:rsid w:val="004546D8"/>
    <w:rsid w:val="00454BF6"/>
    <w:rsid w:val="00455213"/>
    <w:rsid w:val="0045570C"/>
    <w:rsid w:val="00455C17"/>
    <w:rsid w:val="00455DDB"/>
    <w:rsid w:val="004567CF"/>
    <w:rsid w:val="00456A1A"/>
    <w:rsid w:val="00456F5C"/>
    <w:rsid w:val="00457004"/>
    <w:rsid w:val="00457710"/>
    <w:rsid w:val="00461348"/>
    <w:rsid w:val="0046151C"/>
    <w:rsid w:val="004623B5"/>
    <w:rsid w:val="0046268C"/>
    <w:rsid w:val="004627BE"/>
    <w:rsid w:val="004629E6"/>
    <w:rsid w:val="00462D72"/>
    <w:rsid w:val="00462D7A"/>
    <w:rsid w:val="0046336F"/>
    <w:rsid w:val="0046516C"/>
    <w:rsid w:val="004657D3"/>
    <w:rsid w:val="00465BA8"/>
    <w:rsid w:val="00465CB2"/>
    <w:rsid w:val="004666CC"/>
    <w:rsid w:val="0046760F"/>
    <w:rsid w:val="00467BD4"/>
    <w:rsid w:val="00470947"/>
    <w:rsid w:val="00470C63"/>
    <w:rsid w:val="0047127A"/>
    <w:rsid w:val="00471961"/>
    <w:rsid w:val="004719C0"/>
    <w:rsid w:val="00471CF9"/>
    <w:rsid w:val="004721EE"/>
    <w:rsid w:val="004733DF"/>
    <w:rsid w:val="00473769"/>
    <w:rsid w:val="00473C3E"/>
    <w:rsid w:val="00473EDF"/>
    <w:rsid w:val="0047441E"/>
    <w:rsid w:val="00474669"/>
    <w:rsid w:val="0047639A"/>
    <w:rsid w:val="004767A9"/>
    <w:rsid w:val="00476836"/>
    <w:rsid w:val="00476A81"/>
    <w:rsid w:val="00477055"/>
    <w:rsid w:val="0047726A"/>
    <w:rsid w:val="00477E39"/>
    <w:rsid w:val="004804A6"/>
    <w:rsid w:val="004804B2"/>
    <w:rsid w:val="00480FB0"/>
    <w:rsid w:val="0048139D"/>
    <w:rsid w:val="00481508"/>
    <w:rsid w:val="00481B97"/>
    <w:rsid w:val="004835B2"/>
    <w:rsid w:val="004838F5"/>
    <w:rsid w:val="004838FF"/>
    <w:rsid w:val="0048392A"/>
    <w:rsid w:val="0048435A"/>
    <w:rsid w:val="00484733"/>
    <w:rsid w:val="00484874"/>
    <w:rsid w:val="004849E3"/>
    <w:rsid w:val="004854FF"/>
    <w:rsid w:val="00485808"/>
    <w:rsid w:val="00485FA6"/>
    <w:rsid w:val="00485FD7"/>
    <w:rsid w:val="00486135"/>
    <w:rsid w:val="004872EC"/>
    <w:rsid w:val="004903CD"/>
    <w:rsid w:val="00490DA2"/>
    <w:rsid w:val="004912C8"/>
    <w:rsid w:val="00491E17"/>
    <w:rsid w:val="004926E8"/>
    <w:rsid w:val="00492CFF"/>
    <w:rsid w:val="00492D86"/>
    <w:rsid w:val="00494A41"/>
    <w:rsid w:val="00494A9D"/>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CA9"/>
    <w:rsid w:val="004A6363"/>
    <w:rsid w:val="004A6694"/>
    <w:rsid w:val="004A699A"/>
    <w:rsid w:val="004A7042"/>
    <w:rsid w:val="004A7EB3"/>
    <w:rsid w:val="004B035E"/>
    <w:rsid w:val="004B07BE"/>
    <w:rsid w:val="004B0B75"/>
    <w:rsid w:val="004B0E20"/>
    <w:rsid w:val="004B1D02"/>
    <w:rsid w:val="004B2C2F"/>
    <w:rsid w:val="004B2CE8"/>
    <w:rsid w:val="004B3688"/>
    <w:rsid w:val="004B3A13"/>
    <w:rsid w:val="004B4195"/>
    <w:rsid w:val="004B4487"/>
    <w:rsid w:val="004B4DB4"/>
    <w:rsid w:val="004B4FAD"/>
    <w:rsid w:val="004B53BB"/>
    <w:rsid w:val="004B566D"/>
    <w:rsid w:val="004B62F1"/>
    <w:rsid w:val="004B6776"/>
    <w:rsid w:val="004B6E45"/>
    <w:rsid w:val="004B718A"/>
    <w:rsid w:val="004B77EA"/>
    <w:rsid w:val="004B7CE6"/>
    <w:rsid w:val="004B7D6F"/>
    <w:rsid w:val="004C0B8B"/>
    <w:rsid w:val="004C13CD"/>
    <w:rsid w:val="004C1495"/>
    <w:rsid w:val="004C174E"/>
    <w:rsid w:val="004C1815"/>
    <w:rsid w:val="004C26AC"/>
    <w:rsid w:val="004C2A24"/>
    <w:rsid w:val="004C2B83"/>
    <w:rsid w:val="004C300E"/>
    <w:rsid w:val="004C36AE"/>
    <w:rsid w:val="004C4E3D"/>
    <w:rsid w:val="004C50F1"/>
    <w:rsid w:val="004C5176"/>
    <w:rsid w:val="004C62F4"/>
    <w:rsid w:val="004C6319"/>
    <w:rsid w:val="004C648F"/>
    <w:rsid w:val="004C77B6"/>
    <w:rsid w:val="004D0489"/>
    <w:rsid w:val="004D1128"/>
    <w:rsid w:val="004D1D9E"/>
    <w:rsid w:val="004D2280"/>
    <w:rsid w:val="004D2B63"/>
    <w:rsid w:val="004D2FC6"/>
    <w:rsid w:val="004D3186"/>
    <w:rsid w:val="004D33F5"/>
    <w:rsid w:val="004D4295"/>
    <w:rsid w:val="004D44D2"/>
    <w:rsid w:val="004D466D"/>
    <w:rsid w:val="004D4DC5"/>
    <w:rsid w:val="004D4DD9"/>
    <w:rsid w:val="004D5B35"/>
    <w:rsid w:val="004D615B"/>
    <w:rsid w:val="004D637E"/>
    <w:rsid w:val="004D77E0"/>
    <w:rsid w:val="004E0294"/>
    <w:rsid w:val="004E0B69"/>
    <w:rsid w:val="004E0F00"/>
    <w:rsid w:val="004E2ADD"/>
    <w:rsid w:val="004E32C7"/>
    <w:rsid w:val="004E3B63"/>
    <w:rsid w:val="004E3BAC"/>
    <w:rsid w:val="004E3D0A"/>
    <w:rsid w:val="004E3D78"/>
    <w:rsid w:val="004E4520"/>
    <w:rsid w:val="004E484D"/>
    <w:rsid w:val="004E502B"/>
    <w:rsid w:val="004E5DF5"/>
    <w:rsid w:val="004E6230"/>
    <w:rsid w:val="004F0D3A"/>
    <w:rsid w:val="004F11FA"/>
    <w:rsid w:val="004F1370"/>
    <w:rsid w:val="004F1554"/>
    <w:rsid w:val="004F2215"/>
    <w:rsid w:val="004F339C"/>
    <w:rsid w:val="004F3575"/>
    <w:rsid w:val="004F37C6"/>
    <w:rsid w:val="004F3E83"/>
    <w:rsid w:val="004F4D52"/>
    <w:rsid w:val="004F58C2"/>
    <w:rsid w:val="004F5FAF"/>
    <w:rsid w:val="004F6A6D"/>
    <w:rsid w:val="004F74DC"/>
    <w:rsid w:val="004F78D7"/>
    <w:rsid w:val="004F7CD7"/>
    <w:rsid w:val="004F7E2D"/>
    <w:rsid w:val="004F7E36"/>
    <w:rsid w:val="005007A2"/>
    <w:rsid w:val="00500E14"/>
    <w:rsid w:val="00500EBE"/>
    <w:rsid w:val="005010BB"/>
    <w:rsid w:val="00501506"/>
    <w:rsid w:val="00501BED"/>
    <w:rsid w:val="0050234E"/>
    <w:rsid w:val="00502E5D"/>
    <w:rsid w:val="0050330B"/>
    <w:rsid w:val="00503842"/>
    <w:rsid w:val="00503F00"/>
    <w:rsid w:val="005045BB"/>
    <w:rsid w:val="00505509"/>
    <w:rsid w:val="00506B31"/>
    <w:rsid w:val="005070BE"/>
    <w:rsid w:val="005077E0"/>
    <w:rsid w:val="0051002F"/>
    <w:rsid w:val="00510FE3"/>
    <w:rsid w:val="005116FD"/>
    <w:rsid w:val="00512724"/>
    <w:rsid w:val="00512E65"/>
    <w:rsid w:val="00512E77"/>
    <w:rsid w:val="0051340E"/>
    <w:rsid w:val="00513476"/>
    <w:rsid w:val="00513990"/>
    <w:rsid w:val="00514922"/>
    <w:rsid w:val="00515A41"/>
    <w:rsid w:val="0051640E"/>
    <w:rsid w:val="005165BE"/>
    <w:rsid w:val="005167D8"/>
    <w:rsid w:val="005167DC"/>
    <w:rsid w:val="0051681D"/>
    <w:rsid w:val="0051758E"/>
    <w:rsid w:val="005178CA"/>
    <w:rsid w:val="00517A0D"/>
    <w:rsid w:val="00517C25"/>
    <w:rsid w:val="00517F2E"/>
    <w:rsid w:val="00520094"/>
    <w:rsid w:val="00520A11"/>
    <w:rsid w:val="00520BED"/>
    <w:rsid w:val="00521C22"/>
    <w:rsid w:val="00521CF0"/>
    <w:rsid w:val="005220C4"/>
    <w:rsid w:val="00522340"/>
    <w:rsid w:val="005226C2"/>
    <w:rsid w:val="0052308A"/>
    <w:rsid w:val="00523A13"/>
    <w:rsid w:val="00523B90"/>
    <w:rsid w:val="00523C7B"/>
    <w:rsid w:val="00526765"/>
    <w:rsid w:val="00526FC8"/>
    <w:rsid w:val="00527254"/>
    <w:rsid w:val="005277D2"/>
    <w:rsid w:val="0052792B"/>
    <w:rsid w:val="00527A86"/>
    <w:rsid w:val="00530018"/>
    <w:rsid w:val="00531005"/>
    <w:rsid w:val="005321FA"/>
    <w:rsid w:val="00534451"/>
    <w:rsid w:val="0053499D"/>
    <w:rsid w:val="005354A0"/>
    <w:rsid w:val="005356B1"/>
    <w:rsid w:val="0053618C"/>
    <w:rsid w:val="0053784E"/>
    <w:rsid w:val="00541699"/>
    <w:rsid w:val="005422DC"/>
    <w:rsid w:val="005426B8"/>
    <w:rsid w:val="00542A70"/>
    <w:rsid w:val="00542B72"/>
    <w:rsid w:val="00543325"/>
    <w:rsid w:val="00543720"/>
    <w:rsid w:val="00544043"/>
    <w:rsid w:val="005444FC"/>
    <w:rsid w:val="00544508"/>
    <w:rsid w:val="00544BA9"/>
    <w:rsid w:val="005452AD"/>
    <w:rsid w:val="005452D9"/>
    <w:rsid w:val="0054601D"/>
    <w:rsid w:val="005471EC"/>
    <w:rsid w:val="005478A6"/>
    <w:rsid w:val="00551117"/>
    <w:rsid w:val="0055120A"/>
    <w:rsid w:val="00551236"/>
    <w:rsid w:val="00551CAE"/>
    <w:rsid w:val="00551D0E"/>
    <w:rsid w:val="00551D1E"/>
    <w:rsid w:val="005535A3"/>
    <w:rsid w:val="005551B8"/>
    <w:rsid w:val="005559F2"/>
    <w:rsid w:val="00555B96"/>
    <w:rsid w:val="00556650"/>
    <w:rsid w:val="00556D42"/>
    <w:rsid w:val="0055709D"/>
    <w:rsid w:val="00557383"/>
    <w:rsid w:val="00557AD8"/>
    <w:rsid w:val="00557D9B"/>
    <w:rsid w:val="00560045"/>
    <w:rsid w:val="005600B9"/>
    <w:rsid w:val="0056076D"/>
    <w:rsid w:val="0056086F"/>
    <w:rsid w:val="00560CA0"/>
    <w:rsid w:val="00561D90"/>
    <w:rsid w:val="00562D65"/>
    <w:rsid w:val="00562DAE"/>
    <w:rsid w:val="00563646"/>
    <w:rsid w:val="00563EE0"/>
    <w:rsid w:val="00564729"/>
    <w:rsid w:val="00566B55"/>
    <w:rsid w:val="00566FC4"/>
    <w:rsid w:val="00567687"/>
    <w:rsid w:val="00567B65"/>
    <w:rsid w:val="00572D9A"/>
    <w:rsid w:val="00573289"/>
    <w:rsid w:val="005733A6"/>
    <w:rsid w:val="00573583"/>
    <w:rsid w:val="00574293"/>
    <w:rsid w:val="005743A9"/>
    <w:rsid w:val="005746C9"/>
    <w:rsid w:val="00575380"/>
    <w:rsid w:val="00575BC9"/>
    <w:rsid w:val="00575D5E"/>
    <w:rsid w:val="005762FE"/>
    <w:rsid w:val="00577180"/>
    <w:rsid w:val="00577552"/>
    <w:rsid w:val="00580477"/>
    <w:rsid w:val="00580694"/>
    <w:rsid w:val="005817C0"/>
    <w:rsid w:val="005817DB"/>
    <w:rsid w:val="00581A6E"/>
    <w:rsid w:val="00581AEB"/>
    <w:rsid w:val="00582A4F"/>
    <w:rsid w:val="00582B07"/>
    <w:rsid w:val="00583684"/>
    <w:rsid w:val="00584032"/>
    <w:rsid w:val="00584523"/>
    <w:rsid w:val="0058497D"/>
    <w:rsid w:val="005851CB"/>
    <w:rsid w:val="00585461"/>
    <w:rsid w:val="00585892"/>
    <w:rsid w:val="00585D86"/>
    <w:rsid w:val="005867AC"/>
    <w:rsid w:val="00586884"/>
    <w:rsid w:val="00586C17"/>
    <w:rsid w:val="005900D2"/>
    <w:rsid w:val="005907A9"/>
    <w:rsid w:val="00590A51"/>
    <w:rsid w:val="005910C9"/>
    <w:rsid w:val="00592D27"/>
    <w:rsid w:val="00592F70"/>
    <w:rsid w:val="00593410"/>
    <w:rsid w:val="00593B05"/>
    <w:rsid w:val="00593B73"/>
    <w:rsid w:val="00593C1A"/>
    <w:rsid w:val="00593CBE"/>
    <w:rsid w:val="005947C8"/>
    <w:rsid w:val="00594A19"/>
    <w:rsid w:val="005951BF"/>
    <w:rsid w:val="005952C7"/>
    <w:rsid w:val="00595AAC"/>
    <w:rsid w:val="00595C5D"/>
    <w:rsid w:val="0059713C"/>
    <w:rsid w:val="00597535"/>
    <w:rsid w:val="00597A5A"/>
    <w:rsid w:val="00597AB8"/>
    <w:rsid w:val="00597B6D"/>
    <w:rsid w:val="00597EFC"/>
    <w:rsid w:val="00597FA0"/>
    <w:rsid w:val="005A0547"/>
    <w:rsid w:val="005A1776"/>
    <w:rsid w:val="005A1AE5"/>
    <w:rsid w:val="005A1D04"/>
    <w:rsid w:val="005A1DA1"/>
    <w:rsid w:val="005A3559"/>
    <w:rsid w:val="005A3AC5"/>
    <w:rsid w:val="005A41FC"/>
    <w:rsid w:val="005A48FB"/>
    <w:rsid w:val="005A64BF"/>
    <w:rsid w:val="005A6A8A"/>
    <w:rsid w:val="005A71A8"/>
    <w:rsid w:val="005A7610"/>
    <w:rsid w:val="005A7635"/>
    <w:rsid w:val="005A7B90"/>
    <w:rsid w:val="005B0A13"/>
    <w:rsid w:val="005B0EB6"/>
    <w:rsid w:val="005B123D"/>
    <w:rsid w:val="005B1476"/>
    <w:rsid w:val="005B166F"/>
    <w:rsid w:val="005B1BB9"/>
    <w:rsid w:val="005B1D6D"/>
    <w:rsid w:val="005B2E5C"/>
    <w:rsid w:val="005B340F"/>
    <w:rsid w:val="005B39C2"/>
    <w:rsid w:val="005B3BAD"/>
    <w:rsid w:val="005B3FE7"/>
    <w:rsid w:val="005B42C4"/>
    <w:rsid w:val="005B441B"/>
    <w:rsid w:val="005B463E"/>
    <w:rsid w:val="005B55E0"/>
    <w:rsid w:val="005B58C1"/>
    <w:rsid w:val="005B59B9"/>
    <w:rsid w:val="005B6D1D"/>
    <w:rsid w:val="005B78BB"/>
    <w:rsid w:val="005C03C1"/>
    <w:rsid w:val="005C0406"/>
    <w:rsid w:val="005C041E"/>
    <w:rsid w:val="005C10FD"/>
    <w:rsid w:val="005C1BF8"/>
    <w:rsid w:val="005C27B0"/>
    <w:rsid w:val="005C2D9E"/>
    <w:rsid w:val="005C2E8D"/>
    <w:rsid w:val="005C33CB"/>
    <w:rsid w:val="005C3C6A"/>
    <w:rsid w:val="005C42CA"/>
    <w:rsid w:val="005C44E4"/>
    <w:rsid w:val="005C4744"/>
    <w:rsid w:val="005C4A9F"/>
    <w:rsid w:val="005C501D"/>
    <w:rsid w:val="005C5065"/>
    <w:rsid w:val="005C52BF"/>
    <w:rsid w:val="005C5FCA"/>
    <w:rsid w:val="005C682C"/>
    <w:rsid w:val="005C68DB"/>
    <w:rsid w:val="005C6F5D"/>
    <w:rsid w:val="005C727D"/>
    <w:rsid w:val="005C798F"/>
    <w:rsid w:val="005D03A9"/>
    <w:rsid w:val="005D0C49"/>
    <w:rsid w:val="005D0C85"/>
    <w:rsid w:val="005D19CF"/>
    <w:rsid w:val="005D21BB"/>
    <w:rsid w:val="005D25E6"/>
    <w:rsid w:val="005D282E"/>
    <w:rsid w:val="005D2B18"/>
    <w:rsid w:val="005D2C0C"/>
    <w:rsid w:val="005D329C"/>
    <w:rsid w:val="005D3589"/>
    <w:rsid w:val="005D3C76"/>
    <w:rsid w:val="005D4F57"/>
    <w:rsid w:val="005D54C8"/>
    <w:rsid w:val="005D5C35"/>
    <w:rsid w:val="005D5F73"/>
    <w:rsid w:val="005D6AC2"/>
    <w:rsid w:val="005D6C62"/>
    <w:rsid w:val="005D6D03"/>
    <w:rsid w:val="005D6FBA"/>
    <w:rsid w:val="005D7815"/>
    <w:rsid w:val="005E03AB"/>
    <w:rsid w:val="005E0F11"/>
    <w:rsid w:val="005E1632"/>
    <w:rsid w:val="005E2A89"/>
    <w:rsid w:val="005E2C74"/>
    <w:rsid w:val="005E2F09"/>
    <w:rsid w:val="005E3505"/>
    <w:rsid w:val="005E3CE0"/>
    <w:rsid w:val="005E43E0"/>
    <w:rsid w:val="005E45AB"/>
    <w:rsid w:val="005E4D27"/>
    <w:rsid w:val="005E5C39"/>
    <w:rsid w:val="005E6088"/>
    <w:rsid w:val="005E6284"/>
    <w:rsid w:val="005E67AC"/>
    <w:rsid w:val="005E6D6E"/>
    <w:rsid w:val="005E6DE7"/>
    <w:rsid w:val="005E7FFC"/>
    <w:rsid w:val="005F0A43"/>
    <w:rsid w:val="005F130F"/>
    <w:rsid w:val="005F1C9F"/>
    <w:rsid w:val="005F23FC"/>
    <w:rsid w:val="005F2827"/>
    <w:rsid w:val="005F3703"/>
    <w:rsid w:val="005F3F29"/>
    <w:rsid w:val="005F4615"/>
    <w:rsid w:val="005F4983"/>
    <w:rsid w:val="005F4995"/>
    <w:rsid w:val="005F5046"/>
    <w:rsid w:val="005F51EE"/>
    <w:rsid w:val="005F6434"/>
    <w:rsid w:val="005F65F8"/>
    <w:rsid w:val="005F69B2"/>
    <w:rsid w:val="005F6C74"/>
    <w:rsid w:val="005F6D76"/>
    <w:rsid w:val="005F6F13"/>
    <w:rsid w:val="00600150"/>
    <w:rsid w:val="00600354"/>
    <w:rsid w:val="006004F7"/>
    <w:rsid w:val="00600708"/>
    <w:rsid w:val="00600CFA"/>
    <w:rsid w:val="0060104E"/>
    <w:rsid w:val="0060144B"/>
    <w:rsid w:val="00601DDD"/>
    <w:rsid w:val="00602B8A"/>
    <w:rsid w:val="00602BC0"/>
    <w:rsid w:val="00602C75"/>
    <w:rsid w:val="00603BAF"/>
    <w:rsid w:val="00603D16"/>
    <w:rsid w:val="006040A0"/>
    <w:rsid w:val="00604177"/>
    <w:rsid w:val="006042EC"/>
    <w:rsid w:val="00604588"/>
    <w:rsid w:val="00604A8C"/>
    <w:rsid w:val="00605536"/>
    <w:rsid w:val="00605AA5"/>
    <w:rsid w:val="00606131"/>
    <w:rsid w:val="0060698B"/>
    <w:rsid w:val="00606B7D"/>
    <w:rsid w:val="00606EBA"/>
    <w:rsid w:val="00607901"/>
    <w:rsid w:val="006108E3"/>
    <w:rsid w:val="00610A74"/>
    <w:rsid w:val="006119AF"/>
    <w:rsid w:val="00611CBF"/>
    <w:rsid w:val="00611E61"/>
    <w:rsid w:val="006122C7"/>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340A"/>
    <w:rsid w:val="0062355B"/>
    <w:rsid w:val="006235B0"/>
    <w:rsid w:val="006238BF"/>
    <w:rsid w:val="00623DF8"/>
    <w:rsid w:val="0062425F"/>
    <w:rsid w:val="00624CF7"/>
    <w:rsid w:val="0062524F"/>
    <w:rsid w:val="00625263"/>
    <w:rsid w:val="006255B5"/>
    <w:rsid w:val="00625765"/>
    <w:rsid w:val="00625D03"/>
    <w:rsid w:val="006267A6"/>
    <w:rsid w:val="0062698C"/>
    <w:rsid w:val="00627233"/>
    <w:rsid w:val="00627889"/>
    <w:rsid w:val="00627F7C"/>
    <w:rsid w:val="00630193"/>
    <w:rsid w:val="00630EC6"/>
    <w:rsid w:val="00631C01"/>
    <w:rsid w:val="006324A8"/>
    <w:rsid w:val="00632C0C"/>
    <w:rsid w:val="006336A4"/>
    <w:rsid w:val="006338BE"/>
    <w:rsid w:val="00633A61"/>
    <w:rsid w:val="00633F1C"/>
    <w:rsid w:val="00634E55"/>
    <w:rsid w:val="006365CE"/>
    <w:rsid w:val="00636871"/>
    <w:rsid w:val="00636D0B"/>
    <w:rsid w:val="00636D8D"/>
    <w:rsid w:val="00637902"/>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583"/>
    <w:rsid w:val="006457CE"/>
    <w:rsid w:val="00645B99"/>
    <w:rsid w:val="00646A7F"/>
    <w:rsid w:val="0065041E"/>
    <w:rsid w:val="00650AAF"/>
    <w:rsid w:val="00651335"/>
    <w:rsid w:val="006513A4"/>
    <w:rsid w:val="00651584"/>
    <w:rsid w:val="006525E1"/>
    <w:rsid w:val="00652A2A"/>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396"/>
    <w:rsid w:val="0066140F"/>
    <w:rsid w:val="0066180D"/>
    <w:rsid w:val="00661C6F"/>
    <w:rsid w:val="0066221D"/>
    <w:rsid w:val="00662506"/>
    <w:rsid w:val="00662569"/>
    <w:rsid w:val="006629DB"/>
    <w:rsid w:val="00662B11"/>
    <w:rsid w:val="00662C3C"/>
    <w:rsid w:val="00664A18"/>
    <w:rsid w:val="00665304"/>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5E08"/>
    <w:rsid w:val="006764CB"/>
    <w:rsid w:val="006765A6"/>
    <w:rsid w:val="0067685B"/>
    <w:rsid w:val="00676C86"/>
    <w:rsid w:val="0067729A"/>
    <w:rsid w:val="006775CA"/>
    <w:rsid w:val="006777D6"/>
    <w:rsid w:val="00680017"/>
    <w:rsid w:val="0068044E"/>
    <w:rsid w:val="00680C20"/>
    <w:rsid w:val="0068147A"/>
    <w:rsid w:val="006814C7"/>
    <w:rsid w:val="006815F6"/>
    <w:rsid w:val="00681E36"/>
    <w:rsid w:val="00682123"/>
    <w:rsid w:val="00682136"/>
    <w:rsid w:val="0068214A"/>
    <w:rsid w:val="00682658"/>
    <w:rsid w:val="006827DF"/>
    <w:rsid w:val="006839DE"/>
    <w:rsid w:val="00683CB6"/>
    <w:rsid w:val="00683DA3"/>
    <w:rsid w:val="0068419A"/>
    <w:rsid w:val="00684517"/>
    <w:rsid w:val="00685116"/>
    <w:rsid w:val="00685DAB"/>
    <w:rsid w:val="00686A5A"/>
    <w:rsid w:val="00686C33"/>
    <w:rsid w:val="006900A4"/>
    <w:rsid w:val="00690A06"/>
    <w:rsid w:val="00692258"/>
    <w:rsid w:val="006923EF"/>
    <w:rsid w:val="00693331"/>
    <w:rsid w:val="006937C4"/>
    <w:rsid w:val="00694051"/>
    <w:rsid w:val="006943C4"/>
    <w:rsid w:val="0069470C"/>
    <w:rsid w:val="00694D4B"/>
    <w:rsid w:val="00694D5E"/>
    <w:rsid w:val="0069550D"/>
    <w:rsid w:val="00696071"/>
    <w:rsid w:val="006960FC"/>
    <w:rsid w:val="006962D6"/>
    <w:rsid w:val="00696311"/>
    <w:rsid w:val="0069795B"/>
    <w:rsid w:val="00697B0D"/>
    <w:rsid w:val="006A247C"/>
    <w:rsid w:val="006A37DE"/>
    <w:rsid w:val="006A3835"/>
    <w:rsid w:val="006A3E0A"/>
    <w:rsid w:val="006A3E26"/>
    <w:rsid w:val="006A434A"/>
    <w:rsid w:val="006A44C8"/>
    <w:rsid w:val="006A6231"/>
    <w:rsid w:val="006A62FC"/>
    <w:rsid w:val="006A6566"/>
    <w:rsid w:val="006A6E4F"/>
    <w:rsid w:val="006A7F3D"/>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E01"/>
    <w:rsid w:val="006B6BFE"/>
    <w:rsid w:val="006B776A"/>
    <w:rsid w:val="006B78EF"/>
    <w:rsid w:val="006B7B65"/>
    <w:rsid w:val="006C2BE8"/>
    <w:rsid w:val="006C313A"/>
    <w:rsid w:val="006C31FC"/>
    <w:rsid w:val="006C3DE9"/>
    <w:rsid w:val="006C48ED"/>
    <w:rsid w:val="006C5D4E"/>
    <w:rsid w:val="006C6359"/>
    <w:rsid w:val="006C661F"/>
    <w:rsid w:val="006C67DD"/>
    <w:rsid w:val="006C7030"/>
    <w:rsid w:val="006C7063"/>
    <w:rsid w:val="006C7FB7"/>
    <w:rsid w:val="006D0405"/>
    <w:rsid w:val="006D0B8C"/>
    <w:rsid w:val="006D0D03"/>
    <w:rsid w:val="006D1D80"/>
    <w:rsid w:val="006D21F7"/>
    <w:rsid w:val="006D248E"/>
    <w:rsid w:val="006D313F"/>
    <w:rsid w:val="006D3BCB"/>
    <w:rsid w:val="006D4DBB"/>
    <w:rsid w:val="006D50CF"/>
    <w:rsid w:val="006D5165"/>
    <w:rsid w:val="006D5898"/>
    <w:rsid w:val="006D5BCB"/>
    <w:rsid w:val="006D6599"/>
    <w:rsid w:val="006D6972"/>
    <w:rsid w:val="006D70C8"/>
    <w:rsid w:val="006D76BD"/>
    <w:rsid w:val="006D7D35"/>
    <w:rsid w:val="006D7F1A"/>
    <w:rsid w:val="006D7F33"/>
    <w:rsid w:val="006E033B"/>
    <w:rsid w:val="006E03AF"/>
    <w:rsid w:val="006E0456"/>
    <w:rsid w:val="006E0641"/>
    <w:rsid w:val="006E0AA6"/>
    <w:rsid w:val="006E0DD3"/>
    <w:rsid w:val="006E13D0"/>
    <w:rsid w:val="006E1DAF"/>
    <w:rsid w:val="006E2B4B"/>
    <w:rsid w:val="006E2DCE"/>
    <w:rsid w:val="006E399C"/>
    <w:rsid w:val="006E527C"/>
    <w:rsid w:val="006E5300"/>
    <w:rsid w:val="006E5EF7"/>
    <w:rsid w:val="006E5F6F"/>
    <w:rsid w:val="006E777B"/>
    <w:rsid w:val="006E7828"/>
    <w:rsid w:val="006E78C7"/>
    <w:rsid w:val="006E79A5"/>
    <w:rsid w:val="006E7A96"/>
    <w:rsid w:val="006F01AC"/>
    <w:rsid w:val="006F01BA"/>
    <w:rsid w:val="006F04DA"/>
    <w:rsid w:val="006F091B"/>
    <w:rsid w:val="006F0990"/>
    <w:rsid w:val="006F133F"/>
    <w:rsid w:val="006F278F"/>
    <w:rsid w:val="006F3357"/>
    <w:rsid w:val="006F33ED"/>
    <w:rsid w:val="006F3486"/>
    <w:rsid w:val="006F3CF2"/>
    <w:rsid w:val="006F40BF"/>
    <w:rsid w:val="006F469B"/>
    <w:rsid w:val="006F46A8"/>
    <w:rsid w:val="006F4F3F"/>
    <w:rsid w:val="006F5061"/>
    <w:rsid w:val="006F52CB"/>
    <w:rsid w:val="006F55BC"/>
    <w:rsid w:val="006F63E6"/>
    <w:rsid w:val="006F64D4"/>
    <w:rsid w:val="006F6BC2"/>
    <w:rsid w:val="006F6E5E"/>
    <w:rsid w:val="006F720E"/>
    <w:rsid w:val="006F7444"/>
    <w:rsid w:val="006F758F"/>
    <w:rsid w:val="006F7916"/>
    <w:rsid w:val="006F793D"/>
    <w:rsid w:val="007015D7"/>
    <w:rsid w:val="007017F5"/>
    <w:rsid w:val="00702463"/>
    <w:rsid w:val="007029D0"/>
    <w:rsid w:val="00702D34"/>
    <w:rsid w:val="00702D7B"/>
    <w:rsid w:val="00702E8E"/>
    <w:rsid w:val="00702ED0"/>
    <w:rsid w:val="0070302E"/>
    <w:rsid w:val="0070333B"/>
    <w:rsid w:val="00703E3D"/>
    <w:rsid w:val="00704B48"/>
    <w:rsid w:val="00704CCE"/>
    <w:rsid w:val="00705886"/>
    <w:rsid w:val="0070665E"/>
    <w:rsid w:val="00706751"/>
    <w:rsid w:val="0070677E"/>
    <w:rsid w:val="0070704F"/>
    <w:rsid w:val="00707056"/>
    <w:rsid w:val="00707137"/>
    <w:rsid w:val="007108BD"/>
    <w:rsid w:val="00710DAB"/>
    <w:rsid w:val="00710F39"/>
    <w:rsid w:val="007123B2"/>
    <w:rsid w:val="007126CD"/>
    <w:rsid w:val="007126D0"/>
    <w:rsid w:val="00712A6F"/>
    <w:rsid w:val="0071408B"/>
    <w:rsid w:val="00714330"/>
    <w:rsid w:val="00714C2E"/>
    <w:rsid w:val="007152C1"/>
    <w:rsid w:val="0071593B"/>
    <w:rsid w:val="0071614E"/>
    <w:rsid w:val="0071785D"/>
    <w:rsid w:val="00717AA1"/>
    <w:rsid w:val="0072013C"/>
    <w:rsid w:val="007208E1"/>
    <w:rsid w:val="007210B1"/>
    <w:rsid w:val="0072322F"/>
    <w:rsid w:val="00723DEB"/>
    <w:rsid w:val="00723F60"/>
    <w:rsid w:val="007247FC"/>
    <w:rsid w:val="0072540B"/>
    <w:rsid w:val="007258CB"/>
    <w:rsid w:val="00725AE0"/>
    <w:rsid w:val="00726412"/>
    <w:rsid w:val="00726E7A"/>
    <w:rsid w:val="00727CDD"/>
    <w:rsid w:val="007303FD"/>
    <w:rsid w:val="007309C8"/>
    <w:rsid w:val="007312B9"/>
    <w:rsid w:val="00731546"/>
    <w:rsid w:val="0073156A"/>
    <w:rsid w:val="00731E0E"/>
    <w:rsid w:val="007324D5"/>
    <w:rsid w:val="00732876"/>
    <w:rsid w:val="00732CC6"/>
    <w:rsid w:val="00733018"/>
    <w:rsid w:val="00734668"/>
    <w:rsid w:val="00734DE7"/>
    <w:rsid w:val="00735B9D"/>
    <w:rsid w:val="007361A5"/>
    <w:rsid w:val="00736471"/>
    <w:rsid w:val="007378BC"/>
    <w:rsid w:val="007401A5"/>
    <w:rsid w:val="007402AA"/>
    <w:rsid w:val="00740785"/>
    <w:rsid w:val="00740B06"/>
    <w:rsid w:val="00740EB7"/>
    <w:rsid w:val="00741437"/>
    <w:rsid w:val="007419B9"/>
    <w:rsid w:val="00741ACA"/>
    <w:rsid w:val="00741FCA"/>
    <w:rsid w:val="007425A0"/>
    <w:rsid w:val="00742E97"/>
    <w:rsid w:val="00742EBD"/>
    <w:rsid w:val="0074326C"/>
    <w:rsid w:val="007434F9"/>
    <w:rsid w:val="0074442D"/>
    <w:rsid w:val="00744D26"/>
    <w:rsid w:val="00745045"/>
    <w:rsid w:val="00745DE4"/>
    <w:rsid w:val="00746320"/>
    <w:rsid w:val="0074682B"/>
    <w:rsid w:val="00746D1F"/>
    <w:rsid w:val="007478AD"/>
    <w:rsid w:val="00750AC6"/>
    <w:rsid w:val="00751517"/>
    <w:rsid w:val="007516A9"/>
    <w:rsid w:val="00752526"/>
    <w:rsid w:val="007529D9"/>
    <w:rsid w:val="00753235"/>
    <w:rsid w:val="0075339F"/>
    <w:rsid w:val="007536B2"/>
    <w:rsid w:val="007543C9"/>
    <w:rsid w:val="00754EA6"/>
    <w:rsid w:val="00755463"/>
    <w:rsid w:val="007554D3"/>
    <w:rsid w:val="0075619C"/>
    <w:rsid w:val="00757503"/>
    <w:rsid w:val="0075762C"/>
    <w:rsid w:val="0075772C"/>
    <w:rsid w:val="00760DFF"/>
    <w:rsid w:val="00761823"/>
    <w:rsid w:val="00761D1A"/>
    <w:rsid w:val="00762175"/>
    <w:rsid w:val="00763038"/>
    <w:rsid w:val="00763887"/>
    <w:rsid w:val="00763C41"/>
    <w:rsid w:val="00764859"/>
    <w:rsid w:val="00764C86"/>
    <w:rsid w:val="0076526B"/>
    <w:rsid w:val="0076657F"/>
    <w:rsid w:val="00766B6A"/>
    <w:rsid w:val="00767086"/>
    <w:rsid w:val="007705EF"/>
    <w:rsid w:val="00770DBC"/>
    <w:rsid w:val="00770F84"/>
    <w:rsid w:val="007711E5"/>
    <w:rsid w:val="00771C4D"/>
    <w:rsid w:val="00771FBF"/>
    <w:rsid w:val="00772650"/>
    <w:rsid w:val="007738D8"/>
    <w:rsid w:val="00773A71"/>
    <w:rsid w:val="00773F66"/>
    <w:rsid w:val="007741D5"/>
    <w:rsid w:val="00774283"/>
    <w:rsid w:val="00774702"/>
    <w:rsid w:val="00774A23"/>
    <w:rsid w:val="00775F83"/>
    <w:rsid w:val="0077691D"/>
    <w:rsid w:val="00776DAD"/>
    <w:rsid w:val="00776E03"/>
    <w:rsid w:val="00777B29"/>
    <w:rsid w:val="00777B9E"/>
    <w:rsid w:val="00777F36"/>
    <w:rsid w:val="00780881"/>
    <w:rsid w:val="00781537"/>
    <w:rsid w:val="00781673"/>
    <w:rsid w:val="0078168B"/>
    <w:rsid w:val="007820A5"/>
    <w:rsid w:val="007829A8"/>
    <w:rsid w:val="00782FDA"/>
    <w:rsid w:val="00783474"/>
    <w:rsid w:val="00783C75"/>
    <w:rsid w:val="00783F4D"/>
    <w:rsid w:val="00784882"/>
    <w:rsid w:val="007858A0"/>
    <w:rsid w:val="00786E98"/>
    <w:rsid w:val="00787046"/>
    <w:rsid w:val="007876C9"/>
    <w:rsid w:val="00787C0D"/>
    <w:rsid w:val="007906C8"/>
    <w:rsid w:val="00790A01"/>
    <w:rsid w:val="00790E97"/>
    <w:rsid w:val="00791212"/>
    <w:rsid w:val="00791441"/>
    <w:rsid w:val="00791A46"/>
    <w:rsid w:val="00791F2C"/>
    <w:rsid w:val="00792788"/>
    <w:rsid w:val="00792BD6"/>
    <w:rsid w:val="00793CEE"/>
    <w:rsid w:val="00793F86"/>
    <w:rsid w:val="00794F6D"/>
    <w:rsid w:val="00795549"/>
    <w:rsid w:val="0079603F"/>
    <w:rsid w:val="00796071"/>
    <w:rsid w:val="00796618"/>
    <w:rsid w:val="00796951"/>
    <w:rsid w:val="00796B6C"/>
    <w:rsid w:val="007A0160"/>
    <w:rsid w:val="007A070B"/>
    <w:rsid w:val="007A145B"/>
    <w:rsid w:val="007A2507"/>
    <w:rsid w:val="007A2C2C"/>
    <w:rsid w:val="007A3022"/>
    <w:rsid w:val="007A4209"/>
    <w:rsid w:val="007A57B2"/>
    <w:rsid w:val="007A7F23"/>
    <w:rsid w:val="007B0098"/>
    <w:rsid w:val="007B00B8"/>
    <w:rsid w:val="007B1781"/>
    <w:rsid w:val="007B55B6"/>
    <w:rsid w:val="007B5D9D"/>
    <w:rsid w:val="007B6660"/>
    <w:rsid w:val="007B6DAA"/>
    <w:rsid w:val="007B6F86"/>
    <w:rsid w:val="007B71BE"/>
    <w:rsid w:val="007B7631"/>
    <w:rsid w:val="007B7BAA"/>
    <w:rsid w:val="007B7E3A"/>
    <w:rsid w:val="007C0E0D"/>
    <w:rsid w:val="007C0F76"/>
    <w:rsid w:val="007C164F"/>
    <w:rsid w:val="007C1907"/>
    <w:rsid w:val="007C387E"/>
    <w:rsid w:val="007C3FA9"/>
    <w:rsid w:val="007C4733"/>
    <w:rsid w:val="007C4A7A"/>
    <w:rsid w:val="007C50D0"/>
    <w:rsid w:val="007C5B15"/>
    <w:rsid w:val="007C61CA"/>
    <w:rsid w:val="007C6B50"/>
    <w:rsid w:val="007C77DF"/>
    <w:rsid w:val="007C7A79"/>
    <w:rsid w:val="007C7B59"/>
    <w:rsid w:val="007D0D20"/>
    <w:rsid w:val="007D0DEA"/>
    <w:rsid w:val="007D0FB1"/>
    <w:rsid w:val="007D1154"/>
    <w:rsid w:val="007D1512"/>
    <w:rsid w:val="007D18AF"/>
    <w:rsid w:val="007D1CBF"/>
    <w:rsid w:val="007D2635"/>
    <w:rsid w:val="007D2791"/>
    <w:rsid w:val="007D28D1"/>
    <w:rsid w:val="007D2BD9"/>
    <w:rsid w:val="007D2CB9"/>
    <w:rsid w:val="007D346D"/>
    <w:rsid w:val="007D3C93"/>
    <w:rsid w:val="007D4547"/>
    <w:rsid w:val="007D48CF"/>
    <w:rsid w:val="007D4E6A"/>
    <w:rsid w:val="007D578D"/>
    <w:rsid w:val="007D6CDE"/>
    <w:rsid w:val="007D70C6"/>
    <w:rsid w:val="007D70D0"/>
    <w:rsid w:val="007D7A15"/>
    <w:rsid w:val="007D7B13"/>
    <w:rsid w:val="007D7E3B"/>
    <w:rsid w:val="007E04D6"/>
    <w:rsid w:val="007E1048"/>
    <w:rsid w:val="007E124D"/>
    <w:rsid w:val="007E1978"/>
    <w:rsid w:val="007E1A92"/>
    <w:rsid w:val="007E2064"/>
    <w:rsid w:val="007E2DD3"/>
    <w:rsid w:val="007E33F4"/>
    <w:rsid w:val="007E3BAC"/>
    <w:rsid w:val="007E5134"/>
    <w:rsid w:val="007E546B"/>
    <w:rsid w:val="007E66F4"/>
    <w:rsid w:val="007F0634"/>
    <w:rsid w:val="007F066C"/>
    <w:rsid w:val="007F11AE"/>
    <w:rsid w:val="007F14F2"/>
    <w:rsid w:val="007F25A7"/>
    <w:rsid w:val="007F2992"/>
    <w:rsid w:val="007F2A75"/>
    <w:rsid w:val="007F3143"/>
    <w:rsid w:val="007F32C3"/>
    <w:rsid w:val="007F385D"/>
    <w:rsid w:val="007F3F50"/>
    <w:rsid w:val="007F3F82"/>
    <w:rsid w:val="007F45A7"/>
    <w:rsid w:val="007F47B7"/>
    <w:rsid w:val="007F49D6"/>
    <w:rsid w:val="007F4E5A"/>
    <w:rsid w:val="007F4F1A"/>
    <w:rsid w:val="007F5777"/>
    <w:rsid w:val="007F59ED"/>
    <w:rsid w:val="007F5DB4"/>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073C5"/>
    <w:rsid w:val="00811322"/>
    <w:rsid w:val="0081137E"/>
    <w:rsid w:val="00811656"/>
    <w:rsid w:val="008128EC"/>
    <w:rsid w:val="00812FA4"/>
    <w:rsid w:val="008138B6"/>
    <w:rsid w:val="00813E7D"/>
    <w:rsid w:val="00813E85"/>
    <w:rsid w:val="008157F1"/>
    <w:rsid w:val="00815E53"/>
    <w:rsid w:val="00816E4D"/>
    <w:rsid w:val="00817794"/>
    <w:rsid w:val="00817C1E"/>
    <w:rsid w:val="00817D30"/>
    <w:rsid w:val="008200FD"/>
    <w:rsid w:val="00820A7F"/>
    <w:rsid w:val="00820AE5"/>
    <w:rsid w:val="00821867"/>
    <w:rsid w:val="00822649"/>
    <w:rsid w:val="00822691"/>
    <w:rsid w:val="008228AD"/>
    <w:rsid w:val="00822A08"/>
    <w:rsid w:val="00823AE0"/>
    <w:rsid w:val="008244D7"/>
    <w:rsid w:val="00824A49"/>
    <w:rsid w:val="00824ECF"/>
    <w:rsid w:val="00825126"/>
    <w:rsid w:val="00825639"/>
    <w:rsid w:val="008258E2"/>
    <w:rsid w:val="00825A2A"/>
    <w:rsid w:val="00826B38"/>
    <w:rsid w:val="00826E98"/>
    <w:rsid w:val="00827519"/>
    <w:rsid w:val="008279F8"/>
    <w:rsid w:val="008308FC"/>
    <w:rsid w:val="00831A96"/>
    <w:rsid w:val="00832D1F"/>
    <w:rsid w:val="008336A5"/>
    <w:rsid w:val="00833E2A"/>
    <w:rsid w:val="0083418F"/>
    <w:rsid w:val="0083432F"/>
    <w:rsid w:val="008352D8"/>
    <w:rsid w:val="00835A8E"/>
    <w:rsid w:val="0083662F"/>
    <w:rsid w:val="00836978"/>
    <w:rsid w:val="008370AD"/>
    <w:rsid w:val="00837416"/>
    <w:rsid w:val="00837EA0"/>
    <w:rsid w:val="00837F6D"/>
    <w:rsid w:val="00837F71"/>
    <w:rsid w:val="00840C7F"/>
    <w:rsid w:val="00842EA7"/>
    <w:rsid w:val="00842EC9"/>
    <w:rsid w:val="00843A22"/>
    <w:rsid w:val="00843F09"/>
    <w:rsid w:val="00843F4C"/>
    <w:rsid w:val="0084401C"/>
    <w:rsid w:val="00844284"/>
    <w:rsid w:val="0084496E"/>
    <w:rsid w:val="00844993"/>
    <w:rsid w:val="008449DB"/>
    <w:rsid w:val="00845869"/>
    <w:rsid w:val="00845EAA"/>
    <w:rsid w:val="00845ECD"/>
    <w:rsid w:val="0084600F"/>
    <w:rsid w:val="00846342"/>
    <w:rsid w:val="008463D6"/>
    <w:rsid w:val="00847450"/>
    <w:rsid w:val="008479D3"/>
    <w:rsid w:val="00850476"/>
    <w:rsid w:val="00850889"/>
    <w:rsid w:val="00850955"/>
    <w:rsid w:val="00851ACF"/>
    <w:rsid w:val="00851B88"/>
    <w:rsid w:val="0085237C"/>
    <w:rsid w:val="008523CE"/>
    <w:rsid w:val="00852A86"/>
    <w:rsid w:val="0085353D"/>
    <w:rsid w:val="00853642"/>
    <w:rsid w:val="0085365C"/>
    <w:rsid w:val="00854700"/>
    <w:rsid w:val="008549A2"/>
    <w:rsid w:val="00855102"/>
    <w:rsid w:val="00855F4D"/>
    <w:rsid w:val="008560F5"/>
    <w:rsid w:val="00857522"/>
    <w:rsid w:val="008601DB"/>
    <w:rsid w:val="00860FC8"/>
    <w:rsid w:val="00861170"/>
    <w:rsid w:val="00861337"/>
    <w:rsid w:val="0086170F"/>
    <w:rsid w:val="00861A4D"/>
    <w:rsid w:val="008620CB"/>
    <w:rsid w:val="008627CA"/>
    <w:rsid w:val="0086286A"/>
    <w:rsid w:val="00863230"/>
    <w:rsid w:val="008632EA"/>
    <w:rsid w:val="00864A24"/>
    <w:rsid w:val="0086539D"/>
    <w:rsid w:val="008653E8"/>
    <w:rsid w:val="00866564"/>
    <w:rsid w:val="0086661D"/>
    <w:rsid w:val="00866A18"/>
    <w:rsid w:val="00866A56"/>
    <w:rsid w:val="00867351"/>
    <w:rsid w:val="00867490"/>
    <w:rsid w:val="0087028E"/>
    <w:rsid w:val="00870FD9"/>
    <w:rsid w:val="00871950"/>
    <w:rsid w:val="00871FC9"/>
    <w:rsid w:val="00872013"/>
    <w:rsid w:val="00872428"/>
    <w:rsid w:val="00873004"/>
    <w:rsid w:val="00873232"/>
    <w:rsid w:val="008738D2"/>
    <w:rsid w:val="0087395E"/>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204"/>
    <w:rsid w:val="008837AA"/>
    <w:rsid w:val="008838E3"/>
    <w:rsid w:val="00884BA1"/>
    <w:rsid w:val="00884E16"/>
    <w:rsid w:val="00884EDD"/>
    <w:rsid w:val="00885DB7"/>
    <w:rsid w:val="00886B79"/>
    <w:rsid w:val="008871F2"/>
    <w:rsid w:val="00887696"/>
    <w:rsid w:val="00890EA0"/>
    <w:rsid w:val="00892016"/>
    <w:rsid w:val="00892266"/>
    <w:rsid w:val="008923E2"/>
    <w:rsid w:val="00892596"/>
    <w:rsid w:val="008925F3"/>
    <w:rsid w:val="00892BC1"/>
    <w:rsid w:val="0089377D"/>
    <w:rsid w:val="008939B6"/>
    <w:rsid w:val="00893C6B"/>
    <w:rsid w:val="00894247"/>
    <w:rsid w:val="00895C4C"/>
    <w:rsid w:val="00895DEB"/>
    <w:rsid w:val="008967D0"/>
    <w:rsid w:val="00897238"/>
    <w:rsid w:val="00897730"/>
    <w:rsid w:val="00897E76"/>
    <w:rsid w:val="008A0335"/>
    <w:rsid w:val="008A09E8"/>
    <w:rsid w:val="008A1C85"/>
    <w:rsid w:val="008A3335"/>
    <w:rsid w:val="008A338B"/>
    <w:rsid w:val="008A344C"/>
    <w:rsid w:val="008A34BE"/>
    <w:rsid w:val="008A38A2"/>
    <w:rsid w:val="008A4730"/>
    <w:rsid w:val="008A4B17"/>
    <w:rsid w:val="008A514A"/>
    <w:rsid w:val="008A54B5"/>
    <w:rsid w:val="008A5539"/>
    <w:rsid w:val="008A59F7"/>
    <w:rsid w:val="008A5F7D"/>
    <w:rsid w:val="008A715E"/>
    <w:rsid w:val="008B0CC7"/>
    <w:rsid w:val="008B1A3F"/>
    <w:rsid w:val="008B276E"/>
    <w:rsid w:val="008B35FE"/>
    <w:rsid w:val="008B3D5E"/>
    <w:rsid w:val="008B4619"/>
    <w:rsid w:val="008B4D4D"/>
    <w:rsid w:val="008B50B0"/>
    <w:rsid w:val="008B5672"/>
    <w:rsid w:val="008B5AB4"/>
    <w:rsid w:val="008B6788"/>
    <w:rsid w:val="008B6814"/>
    <w:rsid w:val="008B7697"/>
    <w:rsid w:val="008B7F0F"/>
    <w:rsid w:val="008C05E0"/>
    <w:rsid w:val="008C169A"/>
    <w:rsid w:val="008C1C52"/>
    <w:rsid w:val="008C2CDE"/>
    <w:rsid w:val="008C2CF8"/>
    <w:rsid w:val="008C333D"/>
    <w:rsid w:val="008C3395"/>
    <w:rsid w:val="008C3795"/>
    <w:rsid w:val="008C3E8E"/>
    <w:rsid w:val="008C4694"/>
    <w:rsid w:val="008C4932"/>
    <w:rsid w:val="008C49BC"/>
    <w:rsid w:val="008C4A05"/>
    <w:rsid w:val="008C4A1A"/>
    <w:rsid w:val="008C4BD4"/>
    <w:rsid w:val="008C502C"/>
    <w:rsid w:val="008C5206"/>
    <w:rsid w:val="008C5322"/>
    <w:rsid w:val="008C57ED"/>
    <w:rsid w:val="008C5888"/>
    <w:rsid w:val="008C58C1"/>
    <w:rsid w:val="008C5921"/>
    <w:rsid w:val="008C5A53"/>
    <w:rsid w:val="008C5B36"/>
    <w:rsid w:val="008C6128"/>
    <w:rsid w:val="008C6613"/>
    <w:rsid w:val="008C69E3"/>
    <w:rsid w:val="008C69F2"/>
    <w:rsid w:val="008C745B"/>
    <w:rsid w:val="008C79CE"/>
    <w:rsid w:val="008C7AF1"/>
    <w:rsid w:val="008C7AF7"/>
    <w:rsid w:val="008C7C3E"/>
    <w:rsid w:val="008C7E1B"/>
    <w:rsid w:val="008D004D"/>
    <w:rsid w:val="008D0DB8"/>
    <w:rsid w:val="008D102C"/>
    <w:rsid w:val="008D1419"/>
    <w:rsid w:val="008D1997"/>
    <w:rsid w:val="008D2B82"/>
    <w:rsid w:val="008D2E91"/>
    <w:rsid w:val="008D3926"/>
    <w:rsid w:val="008D397B"/>
    <w:rsid w:val="008D4089"/>
    <w:rsid w:val="008D5271"/>
    <w:rsid w:val="008D5289"/>
    <w:rsid w:val="008D560E"/>
    <w:rsid w:val="008D5867"/>
    <w:rsid w:val="008D6062"/>
    <w:rsid w:val="008D6897"/>
    <w:rsid w:val="008D6FEB"/>
    <w:rsid w:val="008D71F5"/>
    <w:rsid w:val="008D732C"/>
    <w:rsid w:val="008D7723"/>
    <w:rsid w:val="008E0127"/>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E1A"/>
    <w:rsid w:val="008E7CC1"/>
    <w:rsid w:val="008F23DF"/>
    <w:rsid w:val="008F2D03"/>
    <w:rsid w:val="008F3D09"/>
    <w:rsid w:val="008F3DDF"/>
    <w:rsid w:val="008F4BE2"/>
    <w:rsid w:val="008F6B36"/>
    <w:rsid w:val="008F6D03"/>
    <w:rsid w:val="008F7504"/>
    <w:rsid w:val="008F7C65"/>
    <w:rsid w:val="008F7FA7"/>
    <w:rsid w:val="009000B8"/>
    <w:rsid w:val="009006D1"/>
    <w:rsid w:val="00900C17"/>
    <w:rsid w:val="00900FC1"/>
    <w:rsid w:val="0090179C"/>
    <w:rsid w:val="00901C08"/>
    <w:rsid w:val="00901C31"/>
    <w:rsid w:val="00901C54"/>
    <w:rsid w:val="0090220D"/>
    <w:rsid w:val="009022EA"/>
    <w:rsid w:val="0090262E"/>
    <w:rsid w:val="00902810"/>
    <w:rsid w:val="0090281C"/>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764"/>
    <w:rsid w:val="00907F52"/>
    <w:rsid w:val="00910C81"/>
    <w:rsid w:val="00910F45"/>
    <w:rsid w:val="009112CA"/>
    <w:rsid w:val="009114BC"/>
    <w:rsid w:val="00912164"/>
    <w:rsid w:val="009128EC"/>
    <w:rsid w:val="00912F69"/>
    <w:rsid w:val="00914151"/>
    <w:rsid w:val="009142BA"/>
    <w:rsid w:val="009144C1"/>
    <w:rsid w:val="009146E6"/>
    <w:rsid w:val="0091471E"/>
    <w:rsid w:val="00914F31"/>
    <w:rsid w:val="009151FC"/>
    <w:rsid w:val="00915C21"/>
    <w:rsid w:val="00915CA4"/>
    <w:rsid w:val="0091603A"/>
    <w:rsid w:val="0091637D"/>
    <w:rsid w:val="009166C1"/>
    <w:rsid w:val="00916881"/>
    <w:rsid w:val="0091722E"/>
    <w:rsid w:val="00917611"/>
    <w:rsid w:val="00920739"/>
    <w:rsid w:val="00920C2E"/>
    <w:rsid w:val="0092142F"/>
    <w:rsid w:val="009215E0"/>
    <w:rsid w:val="009218A2"/>
    <w:rsid w:val="00922BEC"/>
    <w:rsid w:val="00922DDA"/>
    <w:rsid w:val="00923275"/>
    <w:rsid w:val="00923530"/>
    <w:rsid w:val="0092396C"/>
    <w:rsid w:val="00923A5B"/>
    <w:rsid w:val="0092492B"/>
    <w:rsid w:val="00924984"/>
    <w:rsid w:val="00924D67"/>
    <w:rsid w:val="00925484"/>
    <w:rsid w:val="009262AD"/>
    <w:rsid w:val="00926A8C"/>
    <w:rsid w:val="00926C61"/>
    <w:rsid w:val="00927484"/>
    <w:rsid w:val="00927863"/>
    <w:rsid w:val="00927E86"/>
    <w:rsid w:val="00930597"/>
    <w:rsid w:val="00933E08"/>
    <w:rsid w:val="0093415E"/>
    <w:rsid w:val="00934C2D"/>
    <w:rsid w:val="009357AC"/>
    <w:rsid w:val="00935F60"/>
    <w:rsid w:val="00936621"/>
    <w:rsid w:val="009366E3"/>
    <w:rsid w:val="00936DFA"/>
    <w:rsid w:val="0093787F"/>
    <w:rsid w:val="0094029B"/>
    <w:rsid w:val="00940E92"/>
    <w:rsid w:val="00941364"/>
    <w:rsid w:val="009415B4"/>
    <w:rsid w:val="009415CB"/>
    <w:rsid w:val="009416E3"/>
    <w:rsid w:val="00941F42"/>
    <w:rsid w:val="009420B6"/>
    <w:rsid w:val="0094224D"/>
    <w:rsid w:val="009422CA"/>
    <w:rsid w:val="009423A8"/>
    <w:rsid w:val="009423C5"/>
    <w:rsid w:val="00942FDC"/>
    <w:rsid w:val="0094346E"/>
    <w:rsid w:val="0094358F"/>
    <w:rsid w:val="0094369B"/>
    <w:rsid w:val="00944554"/>
    <w:rsid w:val="0094455E"/>
    <w:rsid w:val="00944ACB"/>
    <w:rsid w:val="00944E7F"/>
    <w:rsid w:val="009469C3"/>
    <w:rsid w:val="0094738E"/>
    <w:rsid w:val="00947C90"/>
    <w:rsid w:val="009500EE"/>
    <w:rsid w:val="00950F53"/>
    <w:rsid w:val="00951268"/>
    <w:rsid w:val="00951A17"/>
    <w:rsid w:val="00952FCD"/>
    <w:rsid w:val="00953044"/>
    <w:rsid w:val="00953390"/>
    <w:rsid w:val="00953D04"/>
    <w:rsid w:val="00954041"/>
    <w:rsid w:val="00954893"/>
    <w:rsid w:val="009548C0"/>
    <w:rsid w:val="00955BCC"/>
    <w:rsid w:val="00955C0D"/>
    <w:rsid w:val="00955C6A"/>
    <w:rsid w:val="0095611C"/>
    <w:rsid w:val="00956698"/>
    <w:rsid w:val="00956987"/>
    <w:rsid w:val="009576F5"/>
    <w:rsid w:val="00957BBC"/>
    <w:rsid w:val="00957C4E"/>
    <w:rsid w:val="00957E89"/>
    <w:rsid w:val="0096087E"/>
    <w:rsid w:val="00960C0F"/>
    <w:rsid w:val="00961B5A"/>
    <w:rsid w:val="00962144"/>
    <w:rsid w:val="00962CC6"/>
    <w:rsid w:val="00964083"/>
    <w:rsid w:val="00964B0E"/>
    <w:rsid w:val="00964C06"/>
    <w:rsid w:val="0096554C"/>
    <w:rsid w:val="00965F49"/>
    <w:rsid w:val="009670EC"/>
    <w:rsid w:val="00967866"/>
    <w:rsid w:val="00967D9F"/>
    <w:rsid w:val="00967DE3"/>
    <w:rsid w:val="00971E83"/>
    <w:rsid w:val="009727C4"/>
    <w:rsid w:val="00972A38"/>
    <w:rsid w:val="00972E13"/>
    <w:rsid w:val="00973792"/>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3F"/>
    <w:rsid w:val="00983388"/>
    <w:rsid w:val="00983F6A"/>
    <w:rsid w:val="00984B3C"/>
    <w:rsid w:val="00984BB1"/>
    <w:rsid w:val="0098505A"/>
    <w:rsid w:val="00985B56"/>
    <w:rsid w:val="0098681C"/>
    <w:rsid w:val="00986B80"/>
    <w:rsid w:val="009873D2"/>
    <w:rsid w:val="009875CA"/>
    <w:rsid w:val="009902F2"/>
    <w:rsid w:val="00990AC1"/>
    <w:rsid w:val="00990BBA"/>
    <w:rsid w:val="00990CB9"/>
    <w:rsid w:val="009914E2"/>
    <w:rsid w:val="00991C8B"/>
    <w:rsid w:val="0099371F"/>
    <w:rsid w:val="0099388D"/>
    <w:rsid w:val="009944F6"/>
    <w:rsid w:val="009953C8"/>
    <w:rsid w:val="00995985"/>
    <w:rsid w:val="0099705E"/>
    <w:rsid w:val="009978C8"/>
    <w:rsid w:val="00997D6D"/>
    <w:rsid w:val="009A0BE2"/>
    <w:rsid w:val="009A0C2D"/>
    <w:rsid w:val="009A0E0F"/>
    <w:rsid w:val="009A1E76"/>
    <w:rsid w:val="009A25DC"/>
    <w:rsid w:val="009A2AB2"/>
    <w:rsid w:val="009A3F90"/>
    <w:rsid w:val="009A4B07"/>
    <w:rsid w:val="009A4D08"/>
    <w:rsid w:val="009A4D36"/>
    <w:rsid w:val="009A5899"/>
    <w:rsid w:val="009A66EC"/>
    <w:rsid w:val="009A75FB"/>
    <w:rsid w:val="009A79BA"/>
    <w:rsid w:val="009A7F59"/>
    <w:rsid w:val="009B0838"/>
    <w:rsid w:val="009B24FB"/>
    <w:rsid w:val="009B2BA7"/>
    <w:rsid w:val="009B518C"/>
    <w:rsid w:val="009B540B"/>
    <w:rsid w:val="009B5BA1"/>
    <w:rsid w:val="009B69E0"/>
    <w:rsid w:val="009B6C06"/>
    <w:rsid w:val="009B7041"/>
    <w:rsid w:val="009B7262"/>
    <w:rsid w:val="009C04E5"/>
    <w:rsid w:val="009C0AEE"/>
    <w:rsid w:val="009C1F72"/>
    <w:rsid w:val="009C20AD"/>
    <w:rsid w:val="009C2465"/>
    <w:rsid w:val="009C2796"/>
    <w:rsid w:val="009C2B87"/>
    <w:rsid w:val="009C308E"/>
    <w:rsid w:val="009C3E33"/>
    <w:rsid w:val="009C3FF2"/>
    <w:rsid w:val="009C469F"/>
    <w:rsid w:val="009C4829"/>
    <w:rsid w:val="009C51E0"/>
    <w:rsid w:val="009C53D4"/>
    <w:rsid w:val="009C5436"/>
    <w:rsid w:val="009C543F"/>
    <w:rsid w:val="009C63AF"/>
    <w:rsid w:val="009C63BC"/>
    <w:rsid w:val="009C76D9"/>
    <w:rsid w:val="009C7C7D"/>
    <w:rsid w:val="009C7E93"/>
    <w:rsid w:val="009D095F"/>
    <w:rsid w:val="009D3054"/>
    <w:rsid w:val="009D3170"/>
    <w:rsid w:val="009D3F5A"/>
    <w:rsid w:val="009D409B"/>
    <w:rsid w:val="009D479F"/>
    <w:rsid w:val="009D4A6C"/>
    <w:rsid w:val="009D4BF7"/>
    <w:rsid w:val="009D57AF"/>
    <w:rsid w:val="009D58AF"/>
    <w:rsid w:val="009D5A80"/>
    <w:rsid w:val="009D5BA2"/>
    <w:rsid w:val="009D618E"/>
    <w:rsid w:val="009D69CB"/>
    <w:rsid w:val="009D6F69"/>
    <w:rsid w:val="009E0D47"/>
    <w:rsid w:val="009E1059"/>
    <w:rsid w:val="009E229B"/>
    <w:rsid w:val="009E26A9"/>
    <w:rsid w:val="009E272B"/>
    <w:rsid w:val="009E35DB"/>
    <w:rsid w:val="009E4C09"/>
    <w:rsid w:val="009E4F9E"/>
    <w:rsid w:val="009E6413"/>
    <w:rsid w:val="009E66DD"/>
    <w:rsid w:val="009E76F0"/>
    <w:rsid w:val="009E79ED"/>
    <w:rsid w:val="009F0A42"/>
    <w:rsid w:val="009F0B76"/>
    <w:rsid w:val="009F1C2F"/>
    <w:rsid w:val="009F1E88"/>
    <w:rsid w:val="009F2212"/>
    <w:rsid w:val="009F28F7"/>
    <w:rsid w:val="009F2A3F"/>
    <w:rsid w:val="009F2C5F"/>
    <w:rsid w:val="009F3576"/>
    <w:rsid w:val="009F3988"/>
    <w:rsid w:val="009F43DE"/>
    <w:rsid w:val="009F4866"/>
    <w:rsid w:val="009F5298"/>
    <w:rsid w:val="009F5E6C"/>
    <w:rsid w:val="009F61B8"/>
    <w:rsid w:val="009F6836"/>
    <w:rsid w:val="009F754A"/>
    <w:rsid w:val="009F76D9"/>
    <w:rsid w:val="009F78BE"/>
    <w:rsid w:val="00A002F0"/>
    <w:rsid w:val="00A00329"/>
    <w:rsid w:val="00A009B1"/>
    <w:rsid w:val="00A00EC0"/>
    <w:rsid w:val="00A0105E"/>
    <w:rsid w:val="00A01195"/>
    <w:rsid w:val="00A0166C"/>
    <w:rsid w:val="00A01927"/>
    <w:rsid w:val="00A01A32"/>
    <w:rsid w:val="00A01B40"/>
    <w:rsid w:val="00A01ECA"/>
    <w:rsid w:val="00A02E65"/>
    <w:rsid w:val="00A030DE"/>
    <w:rsid w:val="00A031BC"/>
    <w:rsid w:val="00A03C2D"/>
    <w:rsid w:val="00A03CCA"/>
    <w:rsid w:val="00A04760"/>
    <w:rsid w:val="00A0486F"/>
    <w:rsid w:val="00A04EF2"/>
    <w:rsid w:val="00A05D19"/>
    <w:rsid w:val="00A06022"/>
    <w:rsid w:val="00A060D3"/>
    <w:rsid w:val="00A0719B"/>
    <w:rsid w:val="00A1013D"/>
    <w:rsid w:val="00A10905"/>
    <w:rsid w:val="00A10B25"/>
    <w:rsid w:val="00A10E45"/>
    <w:rsid w:val="00A110BC"/>
    <w:rsid w:val="00A12212"/>
    <w:rsid w:val="00A12876"/>
    <w:rsid w:val="00A13074"/>
    <w:rsid w:val="00A134DD"/>
    <w:rsid w:val="00A14412"/>
    <w:rsid w:val="00A146C9"/>
    <w:rsid w:val="00A1577B"/>
    <w:rsid w:val="00A157FC"/>
    <w:rsid w:val="00A17CA2"/>
    <w:rsid w:val="00A2050D"/>
    <w:rsid w:val="00A20793"/>
    <w:rsid w:val="00A20F10"/>
    <w:rsid w:val="00A20FE7"/>
    <w:rsid w:val="00A211B1"/>
    <w:rsid w:val="00A21297"/>
    <w:rsid w:val="00A21D7E"/>
    <w:rsid w:val="00A22240"/>
    <w:rsid w:val="00A2239E"/>
    <w:rsid w:val="00A24ABE"/>
    <w:rsid w:val="00A2504D"/>
    <w:rsid w:val="00A25BF9"/>
    <w:rsid w:val="00A25C99"/>
    <w:rsid w:val="00A25EC9"/>
    <w:rsid w:val="00A272D8"/>
    <w:rsid w:val="00A27A29"/>
    <w:rsid w:val="00A3082F"/>
    <w:rsid w:val="00A308B0"/>
    <w:rsid w:val="00A30C5C"/>
    <w:rsid w:val="00A3142D"/>
    <w:rsid w:val="00A31559"/>
    <w:rsid w:val="00A319A3"/>
    <w:rsid w:val="00A32377"/>
    <w:rsid w:val="00A32677"/>
    <w:rsid w:val="00A328D3"/>
    <w:rsid w:val="00A32BBD"/>
    <w:rsid w:val="00A3387D"/>
    <w:rsid w:val="00A33B7A"/>
    <w:rsid w:val="00A34710"/>
    <w:rsid w:val="00A34FB2"/>
    <w:rsid w:val="00A3534C"/>
    <w:rsid w:val="00A353FD"/>
    <w:rsid w:val="00A35799"/>
    <w:rsid w:val="00A35971"/>
    <w:rsid w:val="00A36231"/>
    <w:rsid w:val="00A36422"/>
    <w:rsid w:val="00A36BDE"/>
    <w:rsid w:val="00A36C04"/>
    <w:rsid w:val="00A36FA6"/>
    <w:rsid w:val="00A37226"/>
    <w:rsid w:val="00A37617"/>
    <w:rsid w:val="00A3787C"/>
    <w:rsid w:val="00A37ED2"/>
    <w:rsid w:val="00A40151"/>
    <w:rsid w:val="00A41131"/>
    <w:rsid w:val="00A4180B"/>
    <w:rsid w:val="00A41BBB"/>
    <w:rsid w:val="00A43649"/>
    <w:rsid w:val="00A4365C"/>
    <w:rsid w:val="00A43846"/>
    <w:rsid w:val="00A4388E"/>
    <w:rsid w:val="00A4464D"/>
    <w:rsid w:val="00A46255"/>
    <w:rsid w:val="00A462B8"/>
    <w:rsid w:val="00A4709F"/>
    <w:rsid w:val="00A506C2"/>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57F01"/>
    <w:rsid w:val="00A60428"/>
    <w:rsid w:val="00A6094B"/>
    <w:rsid w:val="00A609C4"/>
    <w:rsid w:val="00A60C4F"/>
    <w:rsid w:val="00A6244B"/>
    <w:rsid w:val="00A62D01"/>
    <w:rsid w:val="00A6327C"/>
    <w:rsid w:val="00A63546"/>
    <w:rsid w:val="00A63AB6"/>
    <w:rsid w:val="00A640F1"/>
    <w:rsid w:val="00A641C7"/>
    <w:rsid w:val="00A64702"/>
    <w:rsid w:val="00A647F4"/>
    <w:rsid w:val="00A65DE3"/>
    <w:rsid w:val="00A66492"/>
    <w:rsid w:val="00A67132"/>
    <w:rsid w:val="00A675FD"/>
    <w:rsid w:val="00A6797A"/>
    <w:rsid w:val="00A67CC4"/>
    <w:rsid w:val="00A67E89"/>
    <w:rsid w:val="00A706F2"/>
    <w:rsid w:val="00A71CBA"/>
    <w:rsid w:val="00A72590"/>
    <w:rsid w:val="00A73453"/>
    <w:rsid w:val="00A73B36"/>
    <w:rsid w:val="00A73B9E"/>
    <w:rsid w:val="00A74238"/>
    <w:rsid w:val="00A7499D"/>
    <w:rsid w:val="00A756F3"/>
    <w:rsid w:val="00A75757"/>
    <w:rsid w:val="00A75A88"/>
    <w:rsid w:val="00A76D17"/>
    <w:rsid w:val="00A76D19"/>
    <w:rsid w:val="00A76EBE"/>
    <w:rsid w:val="00A77DD9"/>
    <w:rsid w:val="00A8020D"/>
    <w:rsid w:val="00A80B34"/>
    <w:rsid w:val="00A80F23"/>
    <w:rsid w:val="00A80F3B"/>
    <w:rsid w:val="00A80FC2"/>
    <w:rsid w:val="00A812D4"/>
    <w:rsid w:val="00A81390"/>
    <w:rsid w:val="00A813CA"/>
    <w:rsid w:val="00A81894"/>
    <w:rsid w:val="00A818EF"/>
    <w:rsid w:val="00A8262B"/>
    <w:rsid w:val="00A83187"/>
    <w:rsid w:val="00A838E1"/>
    <w:rsid w:val="00A83F0C"/>
    <w:rsid w:val="00A841AE"/>
    <w:rsid w:val="00A84A97"/>
    <w:rsid w:val="00A865F2"/>
    <w:rsid w:val="00A8787A"/>
    <w:rsid w:val="00A9025A"/>
    <w:rsid w:val="00A90612"/>
    <w:rsid w:val="00A90A39"/>
    <w:rsid w:val="00A91290"/>
    <w:rsid w:val="00A91552"/>
    <w:rsid w:val="00A91D88"/>
    <w:rsid w:val="00A923EF"/>
    <w:rsid w:val="00A925A9"/>
    <w:rsid w:val="00A92894"/>
    <w:rsid w:val="00A92B99"/>
    <w:rsid w:val="00A935A5"/>
    <w:rsid w:val="00A93BC0"/>
    <w:rsid w:val="00A94294"/>
    <w:rsid w:val="00A945B7"/>
    <w:rsid w:val="00A94EBB"/>
    <w:rsid w:val="00A959E0"/>
    <w:rsid w:val="00A95A38"/>
    <w:rsid w:val="00A95C9D"/>
    <w:rsid w:val="00A9606D"/>
    <w:rsid w:val="00A96368"/>
    <w:rsid w:val="00A966E3"/>
    <w:rsid w:val="00A96F63"/>
    <w:rsid w:val="00A97269"/>
    <w:rsid w:val="00A9746E"/>
    <w:rsid w:val="00A976CB"/>
    <w:rsid w:val="00AA0178"/>
    <w:rsid w:val="00AA0206"/>
    <w:rsid w:val="00AA1059"/>
    <w:rsid w:val="00AA12A4"/>
    <w:rsid w:val="00AA17A1"/>
    <w:rsid w:val="00AA1C97"/>
    <w:rsid w:val="00AA1D70"/>
    <w:rsid w:val="00AA23B4"/>
    <w:rsid w:val="00AA23D8"/>
    <w:rsid w:val="00AA2591"/>
    <w:rsid w:val="00AA2EF1"/>
    <w:rsid w:val="00AA3507"/>
    <w:rsid w:val="00AA3E42"/>
    <w:rsid w:val="00AA3FC6"/>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36"/>
    <w:rsid w:val="00AB3684"/>
    <w:rsid w:val="00AB3E1F"/>
    <w:rsid w:val="00AB452A"/>
    <w:rsid w:val="00AB4AB4"/>
    <w:rsid w:val="00AB4BF2"/>
    <w:rsid w:val="00AB5699"/>
    <w:rsid w:val="00AB5DA9"/>
    <w:rsid w:val="00AB6503"/>
    <w:rsid w:val="00AB6966"/>
    <w:rsid w:val="00AB6A3B"/>
    <w:rsid w:val="00AB6D38"/>
    <w:rsid w:val="00AB74BB"/>
    <w:rsid w:val="00AB76B5"/>
    <w:rsid w:val="00AB7C03"/>
    <w:rsid w:val="00AB7C92"/>
    <w:rsid w:val="00AB7F8E"/>
    <w:rsid w:val="00AC1978"/>
    <w:rsid w:val="00AC1B0B"/>
    <w:rsid w:val="00AC213E"/>
    <w:rsid w:val="00AC230A"/>
    <w:rsid w:val="00AC28B3"/>
    <w:rsid w:val="00AC46F0"/>
    <w:rsid w:val="00AC47F0"/>
    <w:rsid w:val="00AC48B8"/>
    <w:rsid w:val="00AC5096"/>
    <w:rsid w:val="00AC548E"/>
    <w:rsid w:val="00AC6470"/>
    <w:rsid w:val="00AC6EF8"/>
    <w:rsid w:val="00AC77AC"/>
    <w:rsid w:val="00AC7991"/>
    <w:rsid w:val="00AC7FFC"/>
    <w:rsid w:val="00AD092F"/>
    <w:rsid w:val="00AD14D2"/>
    <w:rsid w:val="00AD1F2C"/>
    <w:rsid w:val="00AD2274"/>
    <w:rsid w:val="00AD2307"/>
    <w:rsid w:val="00AD23DF"/>
    <w:rsid w:val="00AD2819"/>
    <w:rsid w:val="00AD317A"/>
    <w:rsid w:val="00AD3BB8"/>
    <w:rsid w:val="00AD3E26"/>
    <w:rsid w:val="00AD42A1"/>
    <w:rsid w:val="00AD49D3"/>
    <w:rsid w:val="00AD5320"/>
    <w:rsid w:val="00AD55E7"/>
    <w:rsid w:val="00AD574D"/>
    <w:rsid w:val="00AD5FF8"/>
    <w:rsid w:val="00AD63D8"/>
    <w:rsid w:val="00AD652A"/>
    <w:rsid w:val="00AD694E"/>
    <w:rsid w:val="00AD6A5A"/>
    <w:rsid w:val="00AD7638"/>
    <w:rsid w:val="00AD787C"/>
    <w:rsid w:val="00AD7D9A"/>
    <w:rsid w:val="00AE0276"/>
    <w:rsid w:val="00AE0435"/>
    <w:rsid w:val="00AE2DD2"/>
    <w:rsid w:val="00AE2ECB"/>
    <w:rsid w:val="00AE35CB"/>
    <w:rsid w:val="00AE3C5D"/>
    <w:rsid w:val="00AE570B"/>
    <w:rsid w:val="00AE6E4F"/>
    <w:rsid w:val="00AE77D6"/>
    <w:rsid w:val="00AF04B6"/>
    <w:rsid w:val="00AF1B6B"/>
    <w:rsid w:val="00AF335F"/>
    <w:rsid w:val="00AF3701"/>
    <w:rsid w:val="00AF3A52"/>
    <w:rsid w:val="00AF3EBC"/>
    <w:rsid w:val="00AF4831"/>
    <w:rsid w:val="00AF4AE1"/>
    <w:rsid w:val="00AF506E"/>
    <w:rsid w:val="00AF508C"/>
    <w:rsid w:val="00AF511F"/>
    <w:rsid w:val="00AF5FCA"/>
    <w:rsid w:val="00AF63E1"/>
    <w:rsid w:val="00AF67F1"/>
    <w:rsid w:val="00AF7006"/>
    <w:rsid w:val="00AF77BD"/>
    <w:rsid w:val="00AF7955"/>
    <w:rsid w:val="00B01421"/>
    <w:rsid w:val="00B0157B"/>
    <w:rsid w:val="00B01A35"/>
    <w:rsid w:val="00B0232C"/>
    <w:rsid w:val="00B03644"/>
    <w:rsid w:val="00B0386F"/>
    <w:rsid w:val="00B041FE"/>
    <w:rsid w:val="00B04241"/>
    <w:rsid w:val="00B05163"/>
    <w:rsid w:val="00B057FF"/>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6819"/>
    <w:rsid w:val="00B172AF"/>
    <w:rsid w:val="00B212C6"/>
    <w:rsid w:val="00B21332"/>
    <w:rsid w:val="00B22878"/>
    <w:rsid w:val="00B2378A"/>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5E1"/>
    <w:rsid w:val="00B336FC"/>
    <w:rsid w:val="00B345A1"/>
    <w:rsid w:val="00B3557E"/>
    <w:rsid w:val="00B355C2"/>
    <w:rsid w:val="00B35DD9"/>
    <w:rsid w:val="00B35EB4"/>
    <w:rsid w:val="00B36C71"/>
    <w:rsid w:val="00B40076"/>
    <w:rsid w:val="00B420ED"/>
    <w:rsid w:val="00B43F1F"/>
    <w:rsid w:val="00B44830"/>
    <w:rsid w:val="00B44DEC"/>
    <w:rsid w:val="00B44EED"/>
    <w:rsid w:val="00B45AA2"/>
    <w:rsid w:val="00B46ADE"/>
    <w:rsid w:val="00B4744B"/>
    <w:rsid w:val="00B47D2A"/>
    <w:rsid w:val="00B518E6"/>
    <w:rsid w:val="00B51AAE"/>
    <w:rsid w:val="00B520EC"/>
    <w:rsid w:val="00B5359B"/>
    <w:rsid w:val="00B539A7"/>
    <w:rsid w:val="00B54120"/>
    <w:rsid w:val="00B543F0"/>
    <w:rsid w:val="00B54A92"/>
    <w:rsid w:val="00B5620E"/>
    <w:rsid w:val="00B56FDD"/>
    <w:rsid w:val="00B57EEA"/>
    <w:rsid w:val="00B61852"/>
    <w:rsid w:val="00B621C3"/>
    <w:rsid w:val="00B632DE"/>
    <w:rsid w:val="00B63912"/>
    <w:rsid w:val="00B639E5"/>
    <w:rsid w:val="00B63D2E"/>
    <w:rsid w:val="00B6499C"/>
    <w:rsid w:val="00B64B1C"/>
    <w:rsid w:val="00B64E82"/>
    <w:rsid w:val="00B65985"/>
    <w:rsid w:val="00B65A66"/>
    <w:rsid w:val="00B65CE2"/>
    <w:rsid w:val="00B66B77"/>
    <w:rsid w:val="00B67607"/>
    <w:rsid w:val="00B6764E"/>
    <w:rsid w:val="00B67700"/>
    <w:rsid w:val="00B677D8"/>
    <w:rsid w:val="00B67DE9"/>
    <w:rsid w:val="00B700D3"/>
    <w:rsid w:val="00B700E3"/>
    <w:rsid w:val="00B7057E"/>
    <w:rsid w:val="00B7071C"/>
    <w:rsid w:val="00B72AED"/>
    <w:rsid w:val="00B72D00"/>
    <w:rsid w:val="00B7417B"/>
    <w:rsid w:val="00B74FED"/>
    <w:rsid w:val="00B7663D"/>
    <w:rsid w:val="00B76645"/>
    <w:rsid w:val="00B76922"/>
    <w:rsid w:val="00B76C7E"/>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448"/>
    <w:rsid w:val="00B86980"/>
    <w:rsid w:val="00B86E03"/>
    <w:rsid w:val="00B87904"/>
    <w:rsid w:val="00B87A58"/>
    <w:rsid w:val="00B900FD"/>
    <w:rsid w:val="00B904D3"/>
    <w:rsid w:val="00B90836"/>
    <w:rsid w:val="00B90E00"/>
    <w:rsid w:val="00B91E06"/>
    <w:rsid w:val="00B921A1"/>
    <w:rsid w:val="00B926C4"/>
    <w:rsid w:val="00B92937"/>
    <w:rsid w:val="00B9332B"/>
    <w:rsid w:val="00B934D6"/>
    <w:rsid w:val="00B9363B"/>
    <w:rsid w:val="00B94C5F"/>
    <w:rsid w:val="00B94F6E"/>
    <w:rsid w:val="00B9518F"/>
    <w:rsid w:val="00B95312"/>
    <w:rsid w:val="00B95475"/>
    <w:rsid w:val="00B96ADD"/>
    <w:rsid w:val="00B96B66"/>
    <w:rsid w:val="00B96FD5"/>
    <w:rsid w:val="00B97908"/>
    <w:rsid w:val="00BA03AC"/>
    <w:rsid w:val="00BA0C9D"/>
    <w:rsid w:val="00BA0F2B"/>
    <w:rsid w:val="00BA1B45"/>
    <w:rsid w:val="00BA1CE8"/>
    <w:rsid w:val="00BA1DC5"/>
    <w:rsid w:val="00BA1F63"/>
    <w:rsid w:val="00BA2E23"/>
    <w:rsid w:val="00BA38FD"/>
    <w:rsid w:val="00BA3989"/>
    <w:rsid w:val="00BA4351"/>
    <w:rsid w:val="00BA45C8"/>
    <w:rsid w:val="00BA4CC4"/>
    <w:rsid w:val="00BA4F51"/>
    <w:rsid w:val="00BA5C70"/>
    <w:rsid w:val="00BA64FC"/>
    <w:rsid w:val="00BA688F"/>
    <w:rsid w:val="00BA7242"/>
    <w:rsid w:val="00BA7CB7"/>
    <w:rsid w:val="00BA7DC4"/>
    <w:rsid w:val="00BB0E0B"/>
    <w:rsid w:val="00BB1873"/>
    <w:rsid w:val="00BB1991"/>
    <w:rsid w:val="00BB1CA4"/>
    <w:rsid w:val="00BB1F05"/>
    <w:rsid w:val="00BB2249"/>
    <w:rsid w:val="00BB2CB5"/>
    <w:rsid w:val="00BB2CDE"/>
    <w:rsid w:val="00BB2F41"/>
    <w:rsid w:val="00BB2F90"/>
    <w:rsid w:val="00BB2FE3"/>
    <w:rsid w:val="00BB3323"/>
    <w:rsid w:val="00BB3C24"/>
    <w:rsid w:val="00BB416B"/>
    <w:rsid w:val="00BB4E80"/>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65A7"/>
    <w:rsid w:val="00BC699C"/>
    <w:rsid w:val="00BC6FF9"/>
    <w:rsid w:val="00BC720D"/>
    <w:rsid w:val="00BC7BC8"/>
    <w:rsid w:val="00BD02B8"/>
    <w:rsid w:val="00BD0372"/>
    <w:rsid w:val="00BD045A"/>
    <w:rsid w:val="00BD14A6"/>
    <w:rsid w:val="00BD1614"/>
    <w:rsid w:val="00BD20A6"/>
    <w:rsid w:val="00BD28BA"/>
    <w:rsid w:val="00BD2C48"/>
    <w:rsid w:val="00BD333D"/>
    <w:rsid w:val="00BD33B6"/>
    <w:rsid w:val="00BD56A0"/>
    <w:rsid w:val="00BD5FED"/>
    <w:rsid w:val="00BD6B4E"/>
    <w:rsid w:val="00BD7D35"/>
    <w:rsid w:val="00BE04DB"/>
    <w:rsid w:val="00BE0ADE"/>
    <w:rsid w:val="00BE0BE6"/>
    <w:rsid w:val="00BE0C63"/>
    <w:rsid w:val="00BE11DA"/>
    <w:rsid w:val="00BE1A99"/>
    <w:rsid w:val="00BE1C8A"/>
    <w:rsid w:val="00BE33F4"/>
    <w:rsid w:val="00BE3DDD"/>
    <w:rsid w:val="00BE4409"/>
    <w:rsid w:val="00BE45D9"/>
    <w:rsid w:val="00BE4B8C"/>
    <w:rsid w:val="00BE526C"/>
    <w:rsid w:val="00BE54E3"/>
    <w:rsid w:val="00BE5580"/>
    <w:rsid w:val="00BE5749"/>
    <w:rsid w:val="00BE5987"/>
    <w:rsid w:val="00BE598A"/>
    <w:rsid w:val="00BE5FA0"/>
    <w:rsid w:val="00BE6010"/>
    <w:rsid w:val="00BE690B"/>
    <w:rsid w:val="00BE6DF1"/>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BF7A82"/>
    <w:rsid w:val="00C00012"/>
    <w:rsid w:val="00C000B6"/>
    <w:rsid w:val="00C00148"/>
    <w:rsid w:val="00C00213"/>
    <w:rsid w:val="00C009E4"/>
    <w:rsid w:val="00C00A43"/>
    <w:rsid w:val="00C00C21"/>
    <w:rsid w:val="00C00FE6"/>
    <w:rsid w:val="00C012A0"/>
    <w:rsid w:val="00C01AB4"/>
    <w:rsid w:val="00C01BB6"/>
    <w:rsid w:val="00C02520"/>
    <w:rsid w:val="00C02532"/>
    <w:rsid w:val="00C02BCF"/>
    <w:rsid w:val="00C02C21"/>
    <w:rsid w:val="00C02DA8"/>
    <w:rsid w:val="00C042EA"/>
    <w:rsid w:val="00C04684"/>
    <w:rsid w:val="00C04718"/>
    <w:rsid w:val="00C04B0E"/>
    <w:rsid w:val="00C056DC"/>
    <w:rsid w:val="00C05875"/>
    <w:rsid w:val="00C05F03"/>
    <w:rsid w:val="00C06005"/>
    <w:rsid w:val="00C06296"/>
    <w:rsid w:val="00C0631E"/>
    <w:rsid w:val="00C06618"/>
    <w:rsid w:val="00C06726"/>
    <w:rsid w:val="00C06F1E"/>
    <w:rsid w:val="00C0760F"/>
    <w:rsid w:val="00C07D73"/>
    <w:rsid w:val="00C07D7D"/>
    <w:rsid w:val="00C10B33"/>
    <w:rsid w:val="00C11119"/>
    <w:rsid w:val="00C11774"/>
    <w:rsid w:val="00C118CA"/>
    <w:rsid w:val="00C1248A"/>
    <w:rsid w:val="00C1262E"/>
    <w:rsid w:val="00C12E60"/>
    <w:rsid w:val="00C13355"/>
    <w:rsid w:val="00C13423"/>
    <w:rsid w:val="00C1397F"/>
    <w:rsid w:val="00C14389"/>
    <w:rsid w:val="00C15A8A"/>
    <w:rsid w:val="00C16391"/>
    <w:rsid w:val="00C17204"/>
    <w:rsid w:val="00C173AB"/>
    <w:rsid w:val="00C17F76"/>
    <w:rsid w:val="00C200EB"/>
    <w:rsid w:val="00C202C4"/>
    <w:rsid w:val="00C21B4B"/>
    <w:rsid w:val="00C21CCD"/>
    <w:rsid w:val="00C21E78"/>
    <w:rsid w:val="00C22A65"/>
    <w:rsid w:val="00C2369D"/>
    <w:rsid w:val="00C23A6A"/>
    <w:rsid w:val="00C23AE9"/>
    <w:rsid w:val="00C24901"/>
    <w:rsid w:val="00C25AD2"/>
    <w:rsid w:val="00C26561"/>
    <w:rsid w:val="00C26BCC"/>
    <w:rsid w:val="00C26C10"/>
    <w:rsid w:val="00C27694"/>
    <w:rsid w:val="00C27709"/>
    <w:rsid w:val="00C278C6"/>
    <w:rsid w:val="00C27C9B"/>
    <w:rsid w:val="00C310D3"/>
    <w:rsid w:val="00C310DB"/>
    <w:rsid w:val="00C31985"/>
    <w:rsid w:val="00C31C49"/>
    <w:rsid w:val="00C32BAC"/>
    <w:rsid w:val="00C32D12"/>
    <w:rsid w:val="00C33FA1"/>
    <w:rsid w:val="00C341A8"/>
    <w:rsid w:val="00C343DA"/>
    <w:rsid w:val="00C34E60"/>
    <w:rsid w:val="00C35856"/>
    <w:rsid w:val="00C35995"/>
    <w:rsid w:val="00C36353"/>
    <w:rsid w:val="00C365AB"/>
    <w:rsid w:val="00C36815"/>
    <w:rsid w:val="00C36FF4"/>
    <w:rsid w:val="00C37121"/>
    <w:rsid w:val="00C37980"/>
    <w:rsid w:val="00C40320"/>
    <w:rsid w:val="00C4034A"/>
    <w:rsid w:val="00C40C09"/>
    <w:rsid w:val="00C410D7"/>
    <w:rsid w:val="00C416D6"/>
    <w:rsid w:val="00C41D49"/>
    <w:rsid w:val="00C422A6"/>
    <w:rsid w:val="00C4313B"/>
    <w:rsid w:val="00C43935"/>
    <w:rsid w:val="00C43C08"/>
    <w:rsid w:val="00C43CD8"/>
    <w:rsid w:val="00C43E04"/>
    <w:rsid w:val="00C4416B"/>
    <w:rsid w:val="00C443B1"/>
    <w:rsid w:val="00C4480E"/>
    <w:rsid w:val="00C44EC1"/>
    <w:rsid w:val="00C45FCD"/>
    <w:rsid w:val="00C46171"/>
    <w:rsid w:val="00C46288"/>
    <w:rsid w:val="00C4716A"/>
    <w:rsid w:val="00C474B3"/>
    <w:rsid w:val="00C47771"/>
    <w:rsid w:val="00C4787A"/>
    <w:rsid w:val="00C50089"/>
    <w:rsid w:val="00C50984"/>
    <w:rsid w:val="00C50FAF"/>
    <w:rsid w:val="00C516A1"/>
    <w:rsid w:val="00C51A2F"/>
    <w:rsid w:val="00C51F4F"/>
    <w:rsid w:val="00C525F5"/>
    <w:rsid w:val="00C5294B"/>
    <w:rsid w:val="00C52AAD"/>
    <w:rsid w:val="00C52CCF"/>
    <w:rsid w:val="00C5312A"/>
    <w:rsid w:val="00C53701"/>
    <w:rsid w:val="00C540A8"/>
    <w:rsid w:val="00C5444B"/>
    <w:rsid w:val="00C549E1"/>
    <w:rsid w:val="00C54B6B"/>
    <w:rsid w:val="00C55CF1"/>
    <w:rsid w:val="00C56A01"/>
    <w:rsid w:val="00C56AC7"/>
    <w:rsid w:val="00C56E72"/>
    <w:rsid w:val="00C5794A"/>
    <w:rsid w:val="00C601D0"/>
    <w:rsid w:val="00C6164A"/>
    <w:rsid w:val="00C61924"/>
    <w:rsid w:val="00C620A1"/>
    <w:rsid w:val="00C62B27"/>
    <w:rsid w:val="00C62B75"/>
    <w:rsid w:val="00C63146"/>
    <w:rsid w:val="00C6319C"/>
    <w:rsid w:val="00C639C3"/>
    <w:rsid w:val="00C63CF4"/>
    <w:rsid w:val="00C64A54"/>
    <w:rsid w:val="00C64ACA"/>
    <w:rsid w:val="00C651BD"/>
    <w:rsid w:val="00C660D0"/>
    <w:rsid w:val="00C66683"/>
    <w:rsid w:val="00C666BC"/>
    <w:rsid w:val="00C6670D"/>
    <w:rsid w:val="00C67334"/>
    <w:rsid w:val="00C67E8B"/>
    <w:rsid w:val="00C70AA4"/>
    <w:rsid w:val="00C71AD8"/>
    <w:rsid w:val="00C726A6"/>
    <w:rsid w:val="00C72B0E"/>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6997"/>
    <w:rsid w:val="00C7713D"/>
    <w:rsid w:val="00C77773"/>
    <w:rsid w:val="00C779F0"/>
    <w:rsid w:val="00C77E7C"/>
    <w:rsid w:val="00C8055C"/>
    <w:rsid w:val="00C80893"/>
    <w:rsid w:val="00C80E91"/>
    <w:rsid w:val="00C80F20"/>
    <w:rsid w:val="00C80F4B"/>
    <w:rsid w:val="00C811A3"/>
    <w:rsid w:val="00C81A8A"/>
    <w:rsid w:val="00C82670"/>
    <w:rsid w:val="00C82A61"/>
    <w:rsid w:val="00C82BBD"/>
    <w:rsid w:val="00C8333E"/>
    <w:rsid w:val="00C84296"/>
    <w:rsid w:val="00C843CA"/>
    <w:rsid w:val="00C84653"/>
    <w:rsid w:val="00C847AF"/>
    <w:rsid w:val="00C84C5C"/>
    <w:rsid w:val="00C85B22"/>
    <w:rsid w:val="00C85C83"/>
    <w:rsid w:val="00C8622D"/>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1C07"/>
    <w:rsid w:val="00C9247B"/>
    <w:rsid w:val="00C92616"/>
    <w:rsid w:val="00C92653"/>
    <w:rsid w:val="00C92FE0"/>
    <w:rsid w:val="00C931E4"/>
    <w:rsid w:val="00C94350"/>
    <w:rsid w:val="00C946F8"/>
    <w:rsid w:val="00C94F3E"/>
    <w:rsid w:val="00C950F7"/>
    <w:rsid w:val="00C952EE"/>
    <w:rsid w:val="00C95865"/>
    <w:rsid w:val="00C9652B"/>
    <w:rsid w:val="00C972B8"/>
    <w:rsid w:val="00C972FA"/>
    <w:rsid w:val="00C975C8"/>
    <w:rsid w:val="00CA011B"/>
    <w:rsid w:val="00CA01E7"/>
    <w:rsid w:val="00CA133E"/>
    <w:rsid w:val="00CA1458"/>
    <w:rsid w:val="00CA1648"/>
    <w:rsid w:val="00CA1C35"/>
    <w:rsid w:val="00CA3003"/>
    <w:rsid w:val="00CA3005"/>
    <w:rsid w:val="00CA31EE"/>
    <w:rsid w:val="00CA3353"/>
    <w:rsid w:val="00CA3A46"/>
    <w:rsid w:val="00CA3BB0"/>
    <w:rsid w:val="00CA3E26"/>
    <w:rsid w:val="00CA4141"/>
    <w:rsid w:val="00CA63B7"/>
    <w:rsid w:val="00CA682E"/>
    <w:rsid w:val="00CA7AAB"/>
    <w:rsid w:val="00CA7D16"/>
    <w:rsid w:val="00CB08C2"/>
    <w:rsid w:val="00CB0968"/>
    <w:rsid w:val="00CB0F55"/>
    <w:rsid w:val="00CB15E9"/>
    <w:rsid w:val="00CB42F3"/>
    <w:rsid w:val="00CB4368"/>
    <w:rsid w:val="00CB5380"/>
    <w:rsid w:val="00CB5C2E"/>
    <w:rsid w:val="00CB5EBE"/>
    <w:rsid w:val="00CB68F9"/>
    <w:rsid w:val="00CB7071"/>
    <w:rsid w:val="00CB7336"/>
    <w:rsid w:val="00CB798B"/>
    <w:rsid w:val="00CC03EF"/>
    <w:rsid w:val="00CC073D"/>
    <w:rsid w:val="00CC0F71"/>
    <w:rsid w:val="00CC2490"/>
    <w:rsid w:val="00CC2AFA"/>
    <w:rsid w:val="00CC3304"/>
    <w:rsid w:val="00CC3750"/>
    <w:rsid w:val="00CC3823"/>
    <w:rsid w:val="00CC44CF"/>
    <w:rsid w:val="00CC4683"/>
    <w:rsid w:val="00CC5700"/>
    <w:rsid w:val="00CC764A"/>
    <w:rsid w:val="00CC7E06"/>
    <w:rsid w:val="00CD018E"/>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87C"/>
    <w:rsid w:val="00CE0A47"/>
    <w:rsid w:val="00CE1211"/>
    <w:rsid w:val="00CE1D1F"/>
    <w:rsid w:val="00CE2624"/>
    <w:rsid w:val="00CE2C95"/>
    <w:rsid w:val="00CE3E49"/>
    <w:rsid w:val="00CE4CAB"/>
    <w:rsid w:val="00CE61D9"/>
    <w:rsid w:val="00CE6480"/>
    <w:rsid w:val="00CE770C"/>
    <w:rsid w:val="00CE7C10"/>
    <w:rsid w:val="00CE7DB7"/>
    <w:rsid w:val="00CF0883"/>
    <w:rsid w:val="00CF12A3"/>
    <w:rsid w:val="00CF150A"/>
    <w:rsid w:val="00CF162F"/>
    <w:rsid w:val="00CF1B20"/>
    <w:rsid w:val="00CF2599"/>
    <w:rsid w:val="00CF2716"/>
    <w:rsid w:val="00CF2EE7"/>
    <w:rsid w:val="00CF2EFF"/>
    <w:rsid w:val="00CF307C"/>
    <w:rsid w:val="00CF3419"/>
    <w:rsid w:val="00CF3DCF"/>
    <w:rsid w:val="00CF3E1F"/>
    <w:rsid w:val="00CF4853"/>
    <w:rsid w:val="00CF50B8"/>
    <w:rsid w:val="00CF5B25"/>
    <w:rsid w:val="00CF6868"/>
    <w:rsid w:val="00CF70EF"/>
    <w:rsid w:val="00D00393"/>
    <w:rsid w:val="00D003F3"/>
    <w:rsid w:val="00D00FC5"/>
    <w:rsid w:val="00D01167"/>
    <w:rsid w:val="00D01D5C"/>
    <w:rsid w:val="00D02D42"/>
    <w:rsid w:val="00D03B56"/>
    <w:rsid w:val="00D03F67"/>
    <w:rsid w:val="00D04244"/>
    <w:rsid w:val="00D04849"/>
    <w:rsid w:val="00D048AE"/>
    <w:rsid w:val="00D04B07"/>
    <w:rsid w:val="00D04DEA"/>
    <w:rsid w:val="00D05354"/>
    <w:rsid w:val="00D0578B"/>
    <w:rsid w:val="00D05D80"/>
    <w:rsid w:val="00D066CB"/>
    <w:rsid w:val="00D069F1"/>
    <w:rsid w:val="00D06C5E"/>
    <w:rsid w:val="00D06C85"/>
    <w:rsid w:val="00D06EB0"/>
    <w:rsid w:val="00D0714A"/>
    <w:rsid w:val="00D07DCA"/>
    <w:rsid w:val="00D07E0D"/>
    <w:rsid w:val="00D07F47"/>
    <w:rsid w:val="00D10761"/>
    <w:rsid w:val="00D113BD"/>
    <w:rsid w:val="00D114DC"/>
    <w:rsid w:val="00D11C88"/>
    <w:rsid w:val="00D12E2F"/>
    <w:rsid w:val="00D12EC2"/>
    <w:rsid w:val="00D130DB"/>
    <w:rsid w:val="00D134DC"/>
    <w:rsid w:val="00D138DC"/>
    <w:rsid w:val="00D139CB"/>
    <w:rsid w:val="00D13F7D"/>
    <w:rsid w:val="00D14A00"/>
    <w:rsid w:val="00D157F6"/>
    <w:rsid w:val="00D15C38"/>
    <w:rsid w:val="00D161EA"/>
    <w:rsid w:val="00D17333"/>
    <w:rsid w:val="00D20ACC"/>
    <w:rsid w:val="00D21338"/>
    <w:rsid w:val="00D2170F"/>
    <w:rsid w:val="00D21E0A"/>
    <w:rsid w:val="00D21EAC"/>
    <w:rsid w:val="00D2299B"/>
    <w:rsid w:val="00D22EF3"/>
    <w:rsid w:val="00D24107"/>
    <w:rsid w:val="00D248E1"/>
    <w:rsid w:val="00D248E5"/>
    <w:rsid w:val="00D252A3"/>
    <w:rsid w:val="00D256CC"/>
    <w:rsid w:val="00D25B54"/>
    <w:rsid w:val="00D25C65"/>
    <w:rsid w:val="00D25DEA"/>
    <w:rsid w:val="00D26312"/>
    <w:rsid w:val="00D26A47"/>
    <w:rsid w:val="00D2798B"/>
    <w:rsid w:val="00D3030F"/>
    <w:rsid w:val="00D30317"/>
    <w:rsid w:val="00D30773"/>
    <w:rsid w:val="00D3118F"/>
    <w:rsid w:val="00D31791"/>
    <w:rsid w:val="00D31930"/>
    <w:rsid w:val="00D31931"/>
    <w:rsid w:val="00D31C8B"/>
    <w:rsid w:val="00D3212D"/>
    <w:rsid w:val="00D32291"/>
    <w:rsid w:val="00D3306E"/>
    <w:rsid w:val="00D34154"/>
    <w:rsid w:val="00D3419C"/>
    <w:rsid w:val="00D34637"/>
    <w:rsid w:val="00D34A10"/>
    <w:rsid w:val="00D34F2A"/>
    <w:rsid w:val="00D3596E"/>
    <w:rsid w:val="00D35ABD"/>
    <w:rsid w:val="00D360CB"/>
    <w:rsid w:val="00D36E8C"/>
    <w:rsid w:val="00D374A3"/>
    <w:rsid w:val="00D3782A"/>
    <w:rsid w:val="00D400D1"/>
    <w:rsid w:val="00D4012B"/>
    <w:rsid w:val="00D40EA9"/>
    <w:rsid w:val="00D40F03"/>
    <w:rsid w:val="00D4190C"/>
    <w:rsid w:val="00D422C2"/>
    <w:rsid w:val="00D426B9"/>
    <w:rsid w:val="00D42898"/>
    <w:rsid w:val="00D43514"/>
    <w:rsid w:val="00D44007"/>
    <w:rsid w:val="00D445CE"/>
    <w:rsid w:val="00D4473D"/>
    <w:rsid w:val="00D45CFC"/>
    <w:rsid w:val="00D46ECD"/>
    <w:rsid w:val="00D46FA0"/>
    <w:rsid w:val="00D47588"/>
    <w:rsid w:val="00D47D16"/>
    <w:rsid w:val="00D5083B"/>
    <w:rsid w:val="00D517D1"/>
    <w:rsid w:val="00D51917"/>
    <w:rsid w:val="00D52691"/>
    <w:rsid w:val="00D52D92"/>
    <w:rsid w:val="00D54315"/>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215F"/>
    <w:rsid w:val="00D621A3"/>
    <w:rsid w:val="00D62F05"/>
    <w:rsid w:val="00D63874"/>
    <w:rsid w:val="00D6453D"/>
    <w:rsid w:val="00D64B7D"/>
    <w:rsid w:val="00D64F93"/>
    <w:rsid w:val="00D65D21"/>
    <w:rsid w:val="00D65DA1"/>
    <w:rsid w:val="00D6655E"/>
    <w:rsid w:val="00D6694F"/>
    <w:rsid w:val="00D67174"/>
    <w:rsid w:val="00D672BF"/>
    <w:rsid w:val="00D67A37"/>
    <w:rsid w:val="00D67BBF"/>
    <w:rsid w:val="00D67BD8"/>
    <w:rsid w:val="00D67DCE"/>
    <w:rsid w:val="00D67E06"/>
    <w:rsid w:val="00D701A7"/>
    <w:rsid w:val="00D70E3E"/>
    <w:rsid w:val="00D71243"/>
    <w:rsid w:val="00D71413"/>
    <w:rsid w:val="00D71971"/>
    <w:rsid w:val="00D71F21"/>
    <w:rsid w:val="00D7211A"/>
    <w:rsid w:val="00D72445"/>
    <w:rsid w:val="00D7276B"/>
    <w:rsid w:val="00D72E2A"/>
    <w:rsid w:val="00D73FC0"/>
    <w:rsid w:val="00D74019"/>
    <w:rsid w:val="00D755A7"/>
    <w:rsid w:val="00D763A6"/>
    <w:rsid w:val="00D7679C"/>
    <w:rsid w:val="00D77181"/>
    <w:rsid w:val="00D776C5"/>
    <w:rsid w:val="00D77E67"/>
    <w:rsid w:val="00D77ED1"/>
    <w:rsid w:val="00D809E8"/>
    <w:rsid w:val="00D80C40"/>
    <w:rsid w:val="00D812C8"/>
    <w:rsid w:val="00D82892"/>
    <w:rsid w:val="00D829BF"/>
    <w:rsid w:val="00D82ABE"/>
    <w:rsid w:val="00D853EF"/>
    <w:rsid w:val="00D85B90"/>
    <w:rsid w:val="00D869D6"/>
    <w:rsid w:val="00D86AB5"/>
    <w:rsid w:val="00D86B82"/>
    <w:rsid w:val="00D86DFF"/>
    <w:rsid w:val="00D86F6A"/>
    <w:rsid w:val="00D8762B"/>
    <w:rsid w:val="00D87E8A"/>
    <w:rsid w:val="00D90E0C"/>
    <w:rsid w:val="00D91094"/>
    <w:rsid w:val="00D914A7"/>
    <w:rsid w:val="00D9150B"/>
    <w:rsid w:val="00D91BD7"/>
    <w:rsid w:val="00D9208D"/>
    <w:rsid w:val="00D92AD1"/>
    <w:rsid w:val="00D92E29"/>
    <w:rsid w:val="00D933B6"/>
    <w:rsid w:val="00D93D61"/>
    <w:rsid w:val="00D942D5"/>
    <w:rsid w:val="00D943E3"/>
    <w:rsid w:val="00D94927"/>
    <w:rsid w:val="00D94ED3"/>
    <w:rsid w:val="00D953C1"/>
    <w:rsid w:val="00D957BA"/>
    <w:rsid w:val="00D95B94"/>
    <w:rsid w:val="00D966E7"/>
    <w:rsid w:val="00D967AF"/>
    <w:rsid w:val="00D96C72"/>
    <w:rsid w:val="00D976B6"/>
    <w:rsid w:val="00D97718"/>
    <w:rsid w:val="00D97E7A"/>
    <w:rsid w:val="00DA1090"/>
    <w:rsid w:val="00DA17A3"/>
    <w:rsid w:val="00DA21F9"/>
    <w:rsid w:val="00DA2752"/>
    <w:rsid w:val="00DA28D2"/>
    <w:rsid w:val="00DA2BE1"/>
    <w:rsid w:val="00DA2BE2"/>
    <w:rsid w:val="00DA2DEC"/>
    <w:rsid w:val="00DA3531"/>
    <w:rsid w:val="00DA3759"/>
    <w:rsid w:val="00DA3ACE"/>
    <w:rsid w:val="00DA46FE"/>
    <w:rsid w:val="00DA4E63"/>
    <w:rsid w:val="00DA56A6"/>
    <w:rsid w:val="00DA5797"/>
    <w:rsid w:val="00DA5EF7"/>
    <w:rsid w:val="00DA6D91"/>
    <w:rsid w:val="00DA7F4D"/>
    <w:rsid w:val="00DB040E"/>
    <w:rsid w:val="00DB046C"/>
    <w:rsid w:val="00DB0C45"/>
    <w:rsid w:val="00DB15CA"/>
    <w:rsid w:val="00DB1873"/>
    <w:rsid w:val="00DB1EED"/>
    <w:rsid w:val="00DB2E2D"/>
    <w:rsid w:val="00DB37E9"/>
    <w:rsid w:val="00DB3872"/>
    <w:rsid w:val="00DB3B1A"/>
    <w:rsid w:val="00DB432E"/>
    <w:rsid w:val="00DB4410"/>
    <w:rsid w:val="00DB45A0"/>
    <w:rsid w:val="00DB4A6D"/>
    <w:rsid w:val="00DB4F85"/>
    <w:rsid w:val="00DB4FD7"/>
    <w:rsid w:val="00DB52BE"/>
    <w:rsid w:val="00DB63DF"/>
    <w:rsid w:val="00DB6BFA"/>
    <w:rsid w:val="00DB7291"/>
    <w:rsid w:val="00DB72CB"/>
    <w:rsid w:val="00DB7495"/>
    <w:rsid w:val="00DB7598"/>
    <w:rsid w:val="00DB7AE4"/>
    <w:rsid w:val="00DC029A"/>
    <w:rsid w:val="00DC037C"/>
    <w:rsid w:val="00DC04B2"/>
    <w:rsid w:val="00DC0688"/>
    <w:rsid w:val="00DC08A7"/>
    <w:rsid w:val="00DC1969"/>
    <w:rsid w:val="00DC26FB"/>
    <w:rsid w:val="00DC2E01"/>
    <w:rsid w:val="00DC5124"/>
    <w:rsid w:val="00DC5143"/>
    <w:rsid w:val="00DC519F"/>
    <w:rsid w:val="00DC5203"/>
    <w:rsid w:val="00DC62E4"/>
    <w:rsid w:val="00DC7413"/>
    <w:rsid w:val="00DC75D9"/>
    <w:rsid w:val="00DD0371"/>
    <w:rsid w:val="00DD08BF"/>
    <w:rsid w:val="00DD0A10"/>
    <w:rsid w:val="00DD0ADE"/>
    <w:rsid w:val="00DD17F1"/>
    <w:rsid w:val="00DD1BD3"/>
    <w:rsid w:val="00DD1E34"/>
    <w:rsid w:val="00DD22F4"/>
    <w:rsid w:val="00DD2BB9"/>
    <w:rsid w:val="00DD3191"/>
    <w:rsid w:val="00DD3FFB"/>
    <w:rsid w:val="00DD427F"/>
    <w:rsid w:val="00DD472B"/>
    <w:rsid w:val="00DD508B"/>
    <w:rsid w:val="00DD50F7"/>
    <w:rsid w:val="00DD51DA"/>
    <w:rsid w:val="00DD56B3"/>
    <w:rsid w:val="00DD614D"/>
    <w:rsid w:val="00DD62E8"/>
    <w:rsid w:val="00DD6727"/>
    <w:rsid w:val="00DD6A01"/>
    <w:rsid w:val="00DD6A92"/>
    <w:rsid w:val="00DD6F45"/>
    <w:rsid w:val="00DD7C9D"/>
    <w:rsid w:val="00DE02FB"/>
    <w:rsid w:val="00DE0755"/>
    <w:rsid w:val="00DE1B98"/>
    <w:rsid w:val="00DE1C97"/>
    <w:rsid w:val="00DE1FA1"/>
    <w:rsid w:val="00DE2069"/>
    <w:rsid w:val="00DE20F4"/>
    <w:rsid w:val="00DE3163"/>
    <w:rsid w:val="00DE3E65"/>
    <w:rsid w:val="00DE3EE2"/>
    <w:rsid w:val="00DE4144"/>
    <w:rsid w:val="00DE537E"/>
    <w:rsid w:val="00DE5557"/>
    <w:rsid w:val="00DE5C5F"/>
    <w:rsid w:val="00DE7677"/>
    <w:rsid w:val="00DF0025"/>
    <w:rsid w:val="00DF0035"/>
    <w:rsid w:val="00DF09C9"/>
    <w:rsid w:val="00DF1532"/>
    <w:rsid w:val="00DF195B"/>
    <w:rsid w:val="00DF1D6B"/>
    <w:rsid w:val="00DF23A4"/>
    <w:rsid w:val="00DF2B31"/>
    <w:rsid w:val="00DF2D4E"/>
    <w:rsid w:val="00DF31AC"/>
    <w:rsid w:val="00DF3A67"/>
    <w:rsid w:val="00DF3EAC"/>
    <w:rsid w:val="00DF43B1"/>
    <w:rsid w:val="00DF44FD"/>
    <w:rsid w:val="00DF48D2"/>
    <w:rsid w:val="00DF4B85"/>
    <w:rsid w:val="00DF4DCF"/>
    <w:rsid w:val="00DF4E39"/>
    <w:rsid w:val="00DF517C"/>
    <w:rsid w:val="00DF5DD5"/>
    <w:rsid w:val="00DF68A3"/>
    <w:rsid w:val="00DF7397"/>
    <w:rsid w:val="00DF7867"/>
    <w:rsid w:val="00DF7EE1"/>
    <w:rsid w:val="00E01153"/>
    <w:rsid w:val="00E0165A"/>
    <w:rsid w:val="00E017EA"/>
    <w:rsid w:val="00E01D2A"/>
    <w:rsid w:val="00E02532"/>
    <w:rsid w:val="00E02C9F"/>
    <w:rsid w:val="00E02E3B"/>
    <w:rsid w:val="00E03DB2"/>
    <w:rsid w:val="00E04329"/>
    <w:rsid w:val="00E04E01"/>
    <w:rsid w:val="00E05DDA"/>
    <w:rsid w:val="00E07666"/>
    <w:rsid w:val="00E07A95"/>
    <w:rsid w:val="00E07EC4"/>
    <w:rsid w:val="00E10891"/>
    <w:rsid w:val="00E119AA"/>
    <w:rsid w:val="00E11D48"/>
    <w:rsid w:val="00E13D98"/>
    <w:rsid w:val="00E148E2"/>
    <w:rsid w:val="00E148EC"/>
    <w:rsid w:val="00E1545A"/>
    <w:rsid w:val="00E15993"/>
    <w:rsid w:val="00E15D54"/>
    <w:rsid w:val="00E16144"/>
    <w:rsid w:val="00E17BA4"/>
    <w:rsid w:val="00E17DCB"/>
    <w:rsid w:val="00E20FBD"/>
    <w:rsid w:val="00E21352"/>
    <w:rsid w:val="00E21D35"/>
    <w:rsid w:val="00E22021"/>
    <w:rsid w:val="00E22204"/>
    <w:rsid w:val="00E2249B"/>
    <w:rsid w:val="00E22763"/>
    <w:rsid w:val="00E235F3"/>
    <w:rsid w:val="00E2386D"/>
    <w:rsid w:val="00E2404B"/>
    <w:rsid w:val="00E241E0"/>
    <w:rsid w:val="00E244C8"/>
    <w:rsid w:val="00E2454D"/>
    <w:rsid w:val="00E2473C"/>
    <w:rsid w:val="00E251EF"/>
    <w:rsid w:val="00E25206"/>
    <w:rsid w:val="00E2532C"/>
    <w:rsid w:val="00E25C4E"/>
    <w:rsid w:val="00E272F1"/>
    <w:rsid w:val="00E302D1"/>
    <w:rsid w:val="00E31644"/>
    <w:rsid w:val="00E31719"/>
    <w:rsid w:val="00E31AED"/>
    <w:rsid w:val="00E32124"/>
    <w:rsid w:val="00E32266"/>
    <w:rsid w:val="00E32B4B"/>
    <w:rsid w:val="00E33EDE"/>
    <w:rsid w:val="00E350A1"/>
    <w:rsid w:val="00E35435"/>
    <w:rsid w:val="00E359A8"/>
    <w:rsid w:val="00E35EC6"/>
    <w:rsid w:val="00E35EF7"/>
    <w:rsid w:val="00E364B0"/>
    <w:rsid w:val="00E36921"/>
    <w:rsid w:val="00E36A59"/>
    <w:rsid w:val="00E36D1D"/>
    <w:rsid w:val="00E36F0C"/>
    <w:rsid w:val="00E37BE5"/>
    <w:rsid w:val="00E37CEE"/>
    <w:rsid w:val="00E37CF5"/>
    <w:rsid w:val="00E4005B"/>
    <w:rsid w:val="00E412FB"/>
    <w:rsid w:val="00E413BC"/>
    <w:rsid w:val="00E42682"/>
    <w:rsid w:val="00E444F1"/>
    <w:rsid w:val="00E4470F"/>
    <w:rsid w:val="00E4490C"/>
    <w:rsid w:val="00E45641"/>
    <w:rsid w:val="00E45B11"/>
    <w:rsid w:val="00E463C9"/>
    <w:rsid w:val="00E464AA"/>
    <w:rsid w:val="00E464DE"/>
    <w:rsid w:val="00E4670E"/>
    <w:rsid w:val="00E4675F"/>
    <w:rsid w:val="00E469B9"/>
    <w:rsid w:val="00E46CE9"/>
    <w:rsid w:val="00E46F88"/>
    <w:rsid w:val="00E47DA5"/>
    <w:rsid w:val="00E50611"/>
    <w:rsid w:val="00E50631"/>
    <w:rsid w:val="00E5063B"/>
    <w:rsid w:val="00E51901"/>
    <w:rsid w:val="00E51A6F"/>
    <w:rsid w:val="00E51A7A"/>
    <w:rsid w:val="00E52712"/>
    <w:rsid w:val="00E52C07"/>
    <w:rsid w:val="00E52D0D"/>
    <w:rsid w:val="00E5306D"/>
    <w:rsid w:val="00E53BF2"/>
    <w:rsid w:val="00E53DF7"/>
    <w:rsid w:val="00E54029"/>
    <w:rsid w:val="00E542E6"/>
    <w:rsid w:val="00E54D6D"/>
    <w:rsid w:val="00E55263"/>
    <w:rsid w:val="00E5577F"/>
    <w:rsid w:val="00E567C7"/>
    <w:rsid w:val="00E56C02"/>
    <w:rsid w:val="00E57525"/>
    <w:rsid w:val="00E578D3"/>
    <w:rsid w:val="00E57A43"/>
    <w:rsid w:val="00E600A6"/>
    <w:rsid w:val="00E60627"/>
    <w:rsid w:val="00E60B23"/>
    <w:rsid w:val="00E60CBE"/>
    <w:rsid w:val="00E60D8C"/>
    <w:rsid w:val="00E60EE7"/>
    <w:rsid w:val="00E61FDC"/>
    <w:rsid w:val="00E6230C"/>
    <w:rsid w:val="00E634E9"/>
    <w:rsid w:val="00E63861"/>
    <w:rsid w:val="00E63B85"/>
    <w:rsid w:val="00E64C79"/>
    <w:rsid w:val="00E64E74"/>
    <w:rsid w:val="00E653D8"/>
    <w:rsid w:val="00E65413"/>
    <w:rsid w:val="00E65490"/>
    <w:rsid w:val="00E65972"/>
    <w:rsid w:val="00E659A2"/>
    <w:rsid w:val="00E6623C"/>
    <w:rsid w:val="00E67ACE"/>
    <w:rsid w:val="00E67B3C"/>
    <w:rsid w:val="00E70149"/>
    <w:rsid w:val="00E70D7C"/>
    <w:rsid w:val="00E7126C"/>
    <w:rsid w:val="00E71976"/>
    <w:rsid w:val="00E72B77"/>
    <w:rsid w:val="00E72C94"/>
    <w:rsid w:val="00E72DD8"/>
    <w:rsid w:val="00E72F30"/>
    <w:rsid w:val="00E734BE"/>
    <w:rsid w:val="00E736B4"/>
    <w:rsid w:val="00E73CD0"/>
    <w:rsid w:val="00E73DA8"/>
    <w:rsid w:val="00E74436"/>
    <w:rsid w:val="00E747B4"/>
    <w:rsid w:val="00E74FD7"/>
    <w:rsid w:val="00E750CA"/>
    <w:rsid w:val="00E750E0"/>
    <w:rsid w:val="00E7574E"/>
    <w:rsid w:val="00E76092"/>
    <w:rsid w:val="00E76B20"/>
    <w:rsid w:val="00E774C6"/>
    <w:rsid w:val="00E8016F"/>
    <w:rsid w:val="00E802E6"/>
    <w:rsid w:val="00E80C0E"/>
    <w:rsid w:val="00E81C8A"/>
    <w:rsid w:val="00E82485"/>
    <w:rsid w:val="00E826DC"/>
    <w:rsid w:val="00E826FD"/>
    <w:rsid w:val="00E82AF3"/>
    <w:rsid w:val="00E82DF5"/>
    <w:rsid w:val="00E82E95"/>
    <w:rsid w:val="00E837D2"/>
    <w:rsid w:val="00E8407B"/>
    <w:rsid w:val="00E8467D"/>
    <w:rsid w:val="00E84B61"/>
    <w:rsid w:val="00E84B95"/>
    <w:rsid w:val="00E84BB6"/>
    <w:rsid w:val="00E85F95"/>
    <w:rsid w:val="00E86469"/>
    <w:rsid w:val="00E86CDB"/>
    <w:rsid w:val="00E86D0C"/>
    <w:rsid w:val="00E87313"/>
    <w:rsid w:val="00E874F8"/>
    <w:rsid w:val="00E87826"/>
    <w:rsid w:val="00E87C3F"/>
    <w:rsid w:val="00E90595"/>
    <w:rsid w:val="00E907EC"/>
    <w:rsid w:val="00E9139F"/>
    <w:rsid w:val="00E91652"/>
    <w:rsid w:val="00E92043"/>
    <w:rsid w:val="00E9219E"/>
    <w:rsid w:val="00E92B2B"/>
    <w:rsid w:val="00E93C22"/>
    <w:rsid w:val="00E93FB9"/>
    <w:rsid w:val="00E9404F"/>
    <w:rsid w:val="00E940C1"/>
    <w:rsid w:val="00E94FE9"/>
    <w:rsid w:val="00E96403"/>
    <w:rsid w:val="00E97743"/>
    <w:rsid w:val="00E9780B"/>
    <w:rsid w:val="00EA08EC"/>
    <w:rsid w:val="00EA0AFF"/>
    <w:rsid w:val="00EA0D61"/>
    <w:rsid w:val="00EA0F05"/>
    <w:rsid w:val="00EA1314"/>
    <w:rsid w:val="00EA136F"/>
    <w:rsid w:val="00EA1870"/>
    <w:rsid w:val="00EA1C2C"/>
    <w:rsid w:val="00EA1C4D"/>
    <w:rsid w:val="00EA1F5C"/>
    <w:rsid w:val="00EA21A9"/>
    <w:rsid w:val="00EA289A"/>
    <w:rsid w:val="00EA355D"/>
    <w:rsid w:val="00EA357E"/>
    <w:rsid w:val="00EA3C5A"/>
    <w:rsid w:val="00EA4453"/>
    <w:rsid w:val="00EA471C"/>
    <w:rsid w:val="00EA50AF"/>
    <w:rsid w:val="00EA6019"/>
    <w:rsid w:val="00EA69EC"/>
    <w:rsid w:val="00EA6AD2"/>
    <w:rsid w:val="00EA6FB1"/>
    <w:rsid w:val="00EA70AE"/>
    <w:rsid w:val="00EA71A0"/>
    <w:rsid w:val="00EA7611"/>
    <w:rsid w:val="00EB0DE9"/>
    <w:rsid w:val="00EB0DF1"/>
    <w:rsid w:val="00EB22CA"/>
    <w:rsid w:val="00EB2423"/>
    <w:rsid w:val="00EB2955"/>
    <w:rsid w:val="00EB2AE0"/>
    <w:rsid w:val="00EB38F7"/>
    <w:rsid w:val="00EB3F70"/>
    <w:rsid w:val="00EB43F0"/>
    <w:rsid w:val="00EB5335"/>
    <w:rsid w:val="00EB622D"/>
    <w:rsid w:val="00EB6797"/>
    <w:rsid w:val="00EB68FA"/>
    <w:rsid w:val="00EB6A5B"/>
    <w:rsid w:val="00EB7169"/>
    <w:rsid w:val="00EC14BD"/>
    <w:rsid w:val="00EC1982"/>
    <w:rsid w:val="00EC1AF9"/>
    <w:rsid w:val="00EC2E86"/>
    <w:rsid w:val="00EC30D4"/>
    <w:rsid w:val="00EC48B3"/>
    <w:rsid w:val="00EC4992"/>
    <w:rsid w:val="00EC4B29"/>
    <w:rsid w:val="00EC4DD4"/>
    <w:rsid w:val="00EC4E11"/>
    <w:rsid w:val="00EC52C8"/>
    <w:rsid w:val="00EC5FA9"/>
    <w:rsid w:val="00EC6374"/>
    <w:rsid w:val="00EC79B6"/>
    <w:rsid w:val="00EC7A05"/>
    <w:rsid w:val="00EC7A9B"/>
    <w:rsid w:val="00EC7BDE"/>
    <w:rsid w:val="00EC7E2B"/>
    <w:rsid w:val="00ED0E42"/>
    <w:rsid w:val="00ED112F"/>
    <w:rsid w:val="00ED1DBC"/>
    <w:rsid w:val="00ED2552"/>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30E1"/>
    <w:rsid w:val="00EE3310"/>
    <w:rsid w:val="00EE3DE2"/>
    <w:rsid w:val="00EE4CC3"/>
    <w:rsid w:val="00EE4E91"/>
    <w:rsid w:val="00EE5817"/>
    <w:rsid w:val="00EE5967"/>
    <w:rsid w:val="00EE6304"/>
    <w:rsid w:val="00EE63BE"/>
    <w:rsid w:val="00EE68CF"/>
    <w:rsid w:val="00EE7596"/>
    <w:rsid w:val="00EE75F4"/>
    <w:rsid w:val="00EF08FB"/>
    <w:rsid w:val="00EF0FDB"/>
    <w:rsid w:val="00EF1CF7"/>
    <w:rsid w:val="00EF31AD"/>
    <w:rsid w:val="00EF33B7"/>
    <w:rsid w:val="00EF362D"/>
    <w:rsid w:val="00EF3E6A"/>
    <w:rsid w:val="00EF3F50"/>
    <w:rsid w:val="00EF4CB6"/>
    <w:rsid w:val="00EF5040"/>
    <w:rsid w:val="00EF53E8"/>
    <w:rsid w:val="00EF579A"/>
    <w:rsid w:val="00EF58D0"/>
    <w:rsid w:val="00EF5DAC"/>
    <w:rsid w:val="00EF6DC4"/>
    <w:rsid w:val="00EF7144"/>
    <w:rsid w:val="00EF7F8C"/>
    <w:rsid w:val="00F00B77"/>
    <w:rsid w:val="00F00D8A"/>
    <w:rsid w:val="00F00EF6"/>
    <w:rsid w:val="00F014D0"/>
    <w:rsid w:val="00F01CEB"/>
    <w:rsid w:val="00F02902"/>
    <w:rsid w:val="00F05939"/>
    <w:rsid w:val="00F0599B"/>
    <w:rsid w:val="00F05D7E"/>
    <w:rsid w:val="00F05F91"/>
    <w:rsid w:val="00F0674A"/>
    <w:rsid w:val="00F067F8"/>
    <w:rsid w:val="00F12BC7"/>
    <w:rsid w:val="00F13034"/>
    <w:rsid w:val="00F13960"/>
    <w:rsid w:val="00F13AAC"/>
    <w:rsid w:val="00F14498"/>
    <w:rsid w:val="00F1471A"/>
    <w:rsid w:val="00F14997"/>
    <w:rsid w:val="00F16CB7"/>
    <w:rsid w:val="00F16DF9"/>
    <w:rsid w:val="00F2003C"/>
    <w:rsid w:val="00F2039E"/>
    <w:rsid w:val="00F21561"/>
    <w:rsid w:val="00F2244E"/>
    <w:rsid w:val="00F2354B"/>
    <w:rsid w:val="00F23921"/>
    <w:rsid w:val="00F24C15"/>
    <w:rsid w:val="00F24C62"/>
    <w:rsid w:val="00F25264"/>
    <w:rsid w:val="00F25522"/>
    <w:rsid w:val="00F25631"/>
    <w:rsid w:val="00F26185"/>
    <w:rsid w:val="00F27430"/>
    <w:rsid w:val="00F27573"/>
    <w:rsid w:val="00F2758A"/>
    <w:rsid w:val="00F2767D"/>
    <w:rsid w:val="00F31125"/>
    <w:rsid w:val="00F315E0"/>
    <w:rsid w:val="00F31B42"/>
    <w:rsid w:val="00F31CA5"/>
    <w:rsid w:val="00F31DE1"/>
    <w:rsid w:val="00F31F1F"/>
    <w:rsid w:val="00F32ECF"/>
    <w:rsid w:val="00F338D5"/>
    <w:rsid w:val="00F345C9"/>
    <w:rsid w:val="00F346EA"/>
    <w:rsid w:val="00F3472F"/>
    <w:rsid w:val="00F34EBE"/>
    <w:rsid w:val="00F35B5E"/>
    <w:rsid w:val="00F35FE6"/>
    <w:rsid w:val="00F3620E"/>
    <w:rsid w:val="00F364D8"/>
    <w:rsid w:val="00F37880"/>
    <w:rsid w:val="00F3790D"/>
    <w:rsid w:val="00F40696"/>
    <w:rsid w:val="00F40D4D"/>
    <w:rsid w:val="00F414A6"/>
    <w:rsid w:val="00F41A88"/>
    <w:rsid w:val="00F41F85"/>
    <w:rsid w:val="00F41FE1"/>
    <w:rsid w:val="00F424B7"/>
    <w:rsid w:val="00F42FDE"/>
    <w:rsid w:val="00F436B1"/>
    <w:rsid w:val="00F43D4E"/>
    <w:rsid w:val="00F43DBE"/>
    <w:rsid w:val="00F442F2"/>
    <w:rsid w:val="00F44931"/>
    <w:rsid w:val="00F44CD9"/>
    <w:rsid w:val="00F44F0B"/>
    <w:rsid w:val="00F4535F"/>
    <w:rsid w:val="00F45677"/>
    <w:rsid w:val="00F45C27"/>
    <w:rsid w:val="00F45FD0"/>
    <w:rsid w:val="00F46368"/>
    <w:rsid w:val="00F46E93"/>
    <w:rsid w:val="00F46F0C"/>
    <w:rsid w:val="00F4734E"/>
    <w:rsid w:val="00F473CA"/>
    <w:rsid w:val="00F47E49"/>
    <w:rsid w:val="00F501F1"/>
    <w:rsid w:val="00F5051C"/>
    <w:rsid w:val="00F50553"/>
    <w:rsid w:val="00F508AF"/>
    <w:rsid w:val="00F50D34"/>
    <w:rsid w:val="00F50E4E"/>
    <w:rsid w:val="00F517AB"/>
    <w:rsid w:val="00F519A1"/>
    <w:rsid w:val="00F51A88"/>
    <w:rsid w:val="00F51B25"/>
    <w:rsid w:val="00F51E55"/>
    <w:rsid w:val="00F5227D"/>
    <w:rsid w:val="00F529F3"/>
    <w:rsid w:val="00F52CA0"/>
    <w:rsid w:val="00F5318F"/>
    <w:rsid w:val="00F53543"/>
    <w:rsid w:val="00F53FFB"/>
    <w:rsid w:val="00F54110"/>
    <w:rsid w:val="00F54CD8"/>
    <w:rsid w:val="00F553A5"/>
    <w:rsid w:val="00F556DF"/>
    <w:rsid w:val="00F55C1E"/>
    <w:rsid w:val="00F56002"/>
    <w:rsid w:val="00F56032"/>
    <w:rsid w:val="00F56BB9"/>
    <w:rsid w:val="00F56FF1"/>
    <w:rsid w:val="00F5727D"/>
    <w:rsid w:val="00F60171"/>
    <w:rsid w:val="00F60A26"/>
    <w:rsid w:val="00F60CBA"/>
    <w:rsid w:val="00F615BE"/>
    <w:rsid w:val="00F6171B"/>
    <w:rsid w:val="00F62101"/>
    <w:rsid w:val="00F6235B"/>
    <w:rsid w:val="00F62807"/>
    <w:rsid w:val="00F63DA8"/>
    <w:rsid w:val="00F6487F"/>
    <w:rsid w:val="00F653D4"/>
    <w:rsid w:val="00F655E3"/>
    <w:rsid w:val="00F65B19"/>
    <w:rsid w:val="00F66BCE"/>
    <w:rsid w:val="00F66C37"/>
    <w:rsid w:val="00F67220"/>
    <w:rsid w:val="00F676A5"/>
    <w:rsid w:val="00F67EC8"/>
    <w:rsid w:val="00F70836"/>
    <w:rsid w:val="00F70876"/>
    <w:rsid w:val="00F70D17"/>
    <w:rsid w:val="00F71439"/>
    <w:rsid w:val="00F715E5"/>
    <w:rsid w:val="00F71CC3"/>
    <w:rsid w:val="00F71FC9"/>
    <w:rsid w:val="00F72681"/>
    <w:rsid w:val="00F73D02"/>
    <w:rsid w:val="00F740C5"/>
    <w:rsid w:val="00F754B5"/>
    <w:rsid w:val="00F76199"/>
    <w:rsid w:val="00F77703"/>
    <w:rsid w:val="00F77DDB"/>
    <w:rsid w:val="00F77E5E"/>
    <w:rsid w:val="00F77EB8"/>
    <w:rsid w:val="00F80426"/>
    <w:rsid w:val="00F80A8E"/>
    <w:rsid w:val="00F80B94"/>
    <w:rsid w:val="00F811BC"/>
    <w:rsid w:val="00F811F5"/>
    <w:rsid w:val="00F81879"/>
    <w:rsid w:val="00F81AD2"/>
    <w:rsid w:val="00F82250"/>
    <w:rsid w:val="00F82532"/>
    <w:rsid w:val="00F829AE"/>
    <w:rsid w:val="00F82B08"/>
    <w:rsid w:val="00F8308C"/>
    <w:rsid w:val="00F83514"/>
    <w:rsid w:val="00F84158"/>
    <w:rsid w:val="00F84733"/>
    <w:rsid w:val="00F84AE0"/>
    <w:rsid w:val="00F853A8"/>
    <w:rsid w:val="00F858CC"/>
    <w:rsid w:val="00F85A9A"/>
    <w:rsid w:val="00F86818"/>
    <w:rsid w:val="00F87139"/>
    <w:rsid w:val="00F8749C"/>
    <w:rsid w:val="00F874BF"/>
    <w:rsid w:val="00F87AA9"/>
    <w:rsid w:val="00F87CFD"/>
    <w:rsid w:val="00F901BD"/>
    <w:rsid w:val="00F90243"/>
    <w:rsid w:val="00F902F7"/>
    <w:rsid w:val="00F90BCD"/>
    <w:rsid w:val="00F91149"/>
    <w:rsid w:val="00F912CC"/>
    <w:rsid w:val="00F91799"/>
    <w:rsid w:val="00F91A4E"/>
    <w:rsid w:val="00F9200C"/>
    <w:rsid w:val="00F928BF"/>
    <w:rsid w:val="00F9391D"/>
    <w:rsid w:val="00F93DB9"/>
    <w:rsid w:val="00F94011"/>
    <w:rsid w:val="00F94410"/>
    <w:rsid w:val="00F9453B"/>
    <w:rsid w:val="00F945D2"/>
    <w:rsid w:val="00F949C7"/>
    <w:rsid w:val="00F94D2C"/>
    <w:rsid w:val="00F95298"/>
    <w:rsid w:val="00F95EB8"/>
    <w:rsid w:val="00F96231"/>
    <w:rsid w:val="00F96415"/>
    <w:rsid w:val="00F96598"/>
    <w:rsid w:val="00F96D1E"/>
    <w:rsid w:val="00F97035"/>
    <w:rsid w:val="00F9792D"/>
    <w:rsid w:val="00FA062F"/>
    <w:rsid w:val="00FA0A17"/>
    <w:rsid w:val="00FA1113"/>
    <w:rsid w:val="00FA1276"/>
    <w:rsid w:val="00FA13A9"/>
    <w:rsid w:val="00FA16EB"/>
    <w:rsid w:val="00FA1EF9"/>
    <w:rsid w:val="00FA295B"/>
    <w:rsid w:val="00FA2FE4"/>
    <w:rsid w:val="00FA3181"/>
    <w:rsid w:val="00FA38DA"/>
    <w:rsid w:val="00FA3FB2"/>
    <w:rsid w:val="00FA44BD"/>
    <w:rsid w:val="00FA4767"/>
    <w:rsid w:val="00FA4B8A"/>
    <w:rsid w:val="00FA4D00"/>
    <w:rsid w:val="00FA4F54"/>
    <w:rsid w:val="00FA501D"/>
    <w:rsid w:val="00FA60FC"/>
    <w:rsid w:val="00FA6B3F"/>
    <w:rsid w:val="00FA6FDA"/>
    <w:rsid w:val="00FA7178"/>
    <w:rsid w:val="00FA71E8"/>
    <w:rsid w:val="00FA7381"/>
    <w:rsid w:val="00FB0162"/>
    <w:rsid w:val="00FB06BF"/>
    <w:rsid w:val="00FB0E57"/>
    <w:rsid w:val="00FB1492"/>
    <w:rsid w:val="00FB16DC"/>
    <w:rsid w:val="00FB1D0C"/>
    <w:rsid w:val="00FB2148"/>
    <w:rsid w:val="00FB3506"/>
    <w:rsid w:val="00FB3F90"/>
    <w:rsid w:val="00FB41DE"/>
    <w:rsid w:val="00FB4570"/>
    <w:rsid w:val="00FB4622"/>
    <w:rsid w:val="00FB4A0B"/>
    <w:rsid w:val="00FB54E4"/>
    <w:rsid w:val="00FB62A7"/>
    <w:rsid w:val="00FB6B07"/>
    <w:rsid w:val="00FB6BF9"/>
    <w:rsid w:val="00FB73E3"/>
    <w:rsid w:val="00FB7DD8"/>
    <w:rsid w:val="00FB7E3A"/>
    <w:rsid w:val="00FC07E0"/>
    <w:rsid w:val="00FC0B92"/>
    <w:rsid w:val="00FC0EFD"/>
    <w:rsid w:val="00FC1382"/>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7358"/>
    <w:rsid w:val="00FC7DC5"/>
    <w:rsid w:val="00FC7DC7"/>
    <w:rsid w:val="00FD0208"/>
    <w:rsid w:val="00FD0379"/>
    <w:rsid w:val="00FD1090"/>
    <w:rsid w:val="00FD1D0C"/>
    <w:rsid w:val="00FD2490"/>
    <w:rsid w:val="00FD252A"/>
    <w:rsid w:val="00FD32A9"/>
    <w:rsid w:val="00FD342D"/>
    <w:rsid w:val="00FD3444"/>
    <w:rsid w:val="00FD3664"/>
    <w:rsid w:val="00FD4798"/>
    <w:rsid w:val="00FD4F3C"/>
    <w:rsid w:val="00FD5D50"/>
    <w:rsid w:val="00FD5F20"/>
    <w:rsid w:val="00FD6E4F"/>
    <w:rsid w:val="00FD78BA"/>
    <w:rsid w:val="00FD7BCF"/>
    <w:rsid w:val="00FD7E02"/>
    <w:rsid w:val="00FE0987"/>
    <w:rsid w:val="00FE0AB9"/>
    <w:rsid w:val="00FE0E77"/>
    <w:rsid w:val="00FE146F"/>
    <w:rsid w:val="00FE1FB5"/>
    <w:rsid w:val="00FE2C62"/>
    <w:rsid w:val="00FE3D52"/>
    <w:rsid w:val="00FE407C"/>
    <w:rsid w:val="00FE4C26"/>
    <w:rsid w:val="00FE4C4D"/>
    <w:rsid w:val="00FE5538"/>
    <w:rsid w:val="00FE58DF"/>
    <w:rsid w:val="00FE5B95"/>
    <w:rsid w:val="00FE5CBE"/>
    <w:rsid w:val="00FE6065"/>
    <w:rsid w:val="00FE6121"/>
    <w:rsid w:val="00FE6B89"/>
    <w:rsid w:val="00FE6BC2"/>
    <w:rsid w:val="00FF0575"/>
    <w:rsid w:val="00FF07ED"/>
    <w:rsid w:val="00FF1950"/>
    <w:rsid w:val="00FF1B07"/>
    <w:rsid w:val="00FF2328"/>
    <w:rsid w:val="00FF29F9"/>
    <w:rsid w:val="00FF31FA"/>
    <w:rsid w:val="00FF335E"/>
    <w:rsid w:val="00FF3614"/>
    <w:rsid w:val="00FF3736"/>
    <w:rsid w:val="00FF37BC"/>
    <w:rsid w:val="00FF450B"/>
    <w:rsid w:val="00FF4DAC"/>
    <w:rsid w:val="00FF4FE1"/>
    <w:rsid w:val="00FF5529"/>
    <w:rsid w:val="00FF5BF4"/>
    <w:rsid w:val="00FF69E7"/>
    <w:rsid w:val="00FF6E26"/>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169A"/>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uiPriority w:val="99"/>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Normal com bullets,Texto,Lista Paragrafo em Preto,Lista Letras,Itemização"/>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uiPriority w:val="99"/>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Normal com bullets Char,Texto Char,Lista Paragrafo em Preto Char,Lista Letras Char,Itemização Char"/>
    <w:link w:val="PargrafodaLista"/>
    <w:uiPriority w:val="1"/>
    <w:qFormat/>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3C4020"/>
    <w:pPr>
      <w:keepNext/>
      <w:keepLines/>
      <w:numPr>
        <w:numId w:val="30"/>
      </w:numPr>
      <w:tabs>
        <w:tab w:val="left" w:pos="567"/>
      </w:tabs>
      <w:spacing w:before="240" w:beforeAutospacing="0" w:after="0" w:afterAutospacing="0"/>
      <w:ind w:right="0"/>
    </w:pPr>
    <w:rPr>
      <w:rFonts w:ascii="Arial" w:eastAsiaTheme="majorEastAsia" w:hAnsi="Arial" w:cs="Arial"/>
      <w:kern w:val="0"/>
      <w:sz w:val="20"/>
      <w:szCs w:val="20"/>
    </w:rPr>
  </w:style>
  <w:style w:type="paragraph" w:customStyle="1" w:styleId="Nivel2">
    <w:name w:val="Nivel 2"/>
    <w:basedOn w:val="Normal"/>
    <w:link w:val="Nivel2Char"/>
    <w:qFormat/>
    <w:rsid w:val="003C4020"/>
    <w:pPr>
      <w:numPr>
        <w:ilvl w:val="1"/>
        <w:numId w:val="30"/>
      </w:numPr>
      <w:spacing w:before="120" w:after="120" w:line="276" w:lineRule="auto"/>
      <w:ind w:right="0"/>
    </w:pPr>
    <w:rPr>
      <w:rFonts w:ascii="Arial" w:eastAsiaTheme="minorEastAsia" w:hAnsi="Arial" w:cs="Arial"/>
      <w:color w:val="000000"/>
      <w:sz w:val="20"/>
      <w:szCs w:val="20"/>
      <w:lang w:eastAsia="pt-BR"/>
    </w:rPr>
  </w:style>
  <w:style w:type="paragraph" w:customStyle="1" w:styleId="Nivel3">
    <w:name w:val="Nivel 3"/>
    <w:basedOn w:val="Normal"/>
    <w:qFormat/>
    <w:rsid w:val="003C4020"/>
    <w:pPr>
      <w:numPr>
        <w:ilvl w:val="2"/>
        <w:numId w:val="30"/>
      </w:numPr>
      <w:spacing w:before="120" w:after="120" w:line="276" w:lineRule="auto"/>
      <w:ind w:right="0"/>
    </w:pPr>
    <w:rPr>
      <w:rFonts w:ascii="Arial" w:eastAsiaTheme="minorEastAsia" w:hAnsi="Arial" w:cs="Arial"/>
      <w:color w:val="000000"/>
      <w:sz w:val="20"/>
      <w:szCs w:val="20"/>
      <w:lang w:eastAsia="pt-BR"/>
    </w:rPr>
  </w:style>
  <w:style w:type="paragraph" w:customStyle="1" w:styleId="Nivel4">
    <w:name w:val="Nivel 4"/>
    <w:basedOn w:val="Nivel3"/>
    <w:qFormat/>
    <w:rsid w:val="003C4020"/>
    <w:pPr>
      <w:numPr>
        <w:ilvl w:val="3"/>
      </w:numPr>
      <w:ind w:left="851" w:firstLine="0"/>
    </w:pPr>
    <w:rPr>
      <w:color w:val="auto"/>
    </w:rPr>
  </w:style>
  <w:style w:type="paragraph" w:customStyle="1" w:styleId="Nivel5">
    <w:name w:val="Nivel 5"/>
    <w:basedOn w:val="Nivel4"/>
    <w:qFormat/>
    <w:rsid w:val="003C4020"/>
    <w:pPr>
      <w:numPr>
        <w:ilvl w:val="4"/>
      </w:numPr>
      <w:ind w:left="1276" w:firstLine="0"/>
    </w:pPr>
  </w:style>
  <w:style w:type="character" w:customStyle="1" w:styleId="Nivel2Char">
    <w:name w:val="Nivel 2 Char"/>
    <w:basedOn w:val="Fontepargpadro"/>
    <w:link w:val="Nivel2"/>
    <w:locked/>
    <w:rsid w:val="003C4020"/>
    <w:rPr>
      <w:rFonts w:ascii="Arial" w:eastAsiaTheme="minorEastAsia" w:hAnsi="Arial" w:cs="Arial"/>
      <w:color w:val="000000"/>
      <w:sz w:val="20"/>
      <w:szCs w:val="20"/>
      <w:lang w:eastAsia="pt-BR"/>
    </w:rPr>
  </w:style>
  <w:style w:type="paragraph" w:customStyle="1" w:styleId="TextosemFormatao21">
    <w:name w:val="Texto sem Formatação21"/>
    <w:basedOn w:val="Normal"/>
    <w:rsid w:val="00C200EB"/>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C200EB"/>
    <w:pPr>
      <w:spacing w:before="240" w:after="60"/>
    </w:pPr>
    <w:rPr>
      <w:rFonts w:ascii="Calibri" w:eastAsia="Calibri" w:hAnsi="Calibri" w:cs="Times New Roman"/>
      <w:b/>
      <w:szCs w:val="20"/>
      <w:lang w:eastAsia="nl-NL"/>
    </w:rPr>
  </w:style>
  <w:style w:type="character" w:customStyle="1" w:styleId="Nivel01Char">
    <w:name w:val="Nivel 01 Char"/>
    <w:basedOn w:val="TtuloChar"/>
    <w:link w:val="Nivel01"/>
    <w:rsid w:val="00AA23D8"/>
    <w:rPr>
      <w:rFonts w:eastAsiaTheme="majorEastAsia" w:cs="Arial"/>
      <w:b/>
      <w:bCs/>
      <w:sz w:val="20"/>
      <w:szCs w:val="20"/>
    </w:rPr>
  </w:style>
</w:styles>
</file>

<file path=word/webSettings.xml><?xml version="1.0" encoding="utf-8"?>
<w:webSettings xmlns:r="http://schemas.openxmlformats.org/officeDocument/2006/relationships" xmlns:w="http://schemas.openxmlformats.org/wordprocessingml/2006/main">
  <w:divs>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http://www.gaspar.sc.gov.br" TargetMode="External"/><Relationship Id="rId39" Type="http://schemas.openxmlformats.org/officeDocument/2006/relationships/hyperlink" Target="mailto:pregao@gaspar.sc.gov.br" TargetMode="External"/><Relationship Id="rId3" Type="http://schemas.openxmlformats.org/officeDocument/2006/relationships/styles" Target="styles.xml"/><Relationship Id="rId21" Type="http://schemas.openxmlformats.org/officeDocument/2006/relationships/hyperlink" Target="http://legislacao.planalto.gov.br/legisla/legislacao.nsf/Viw_Identificacao/DEC%2011.430-2023?OpenDocument" TargetMode="External"/><Relationship Id="rId34" Type="http://schemas.openxmlformats.org/officeDocument/2006/relationships/hyperlink" Target="http://legislacao.planalto.gov.br/legisla/legislacao.nsf/Viw_Identificacao/lei%2014.133-2021?OpenDocument" TargetMode="External"/><Relationship Id="rId42" Type="http://schemas.openxmlformats.org/officeDocument/2006/relationships/hyperlink" Target="https://www.planalto.gov.br/ccivil_03/_Ato2011-2014/2013/Lei/L12846.htm" TargetMode="Externa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legislacao.planalto.gov.br/legisla/legislacao.nsf/Viw_Identificacao/lei%2014.133-2021?OpenDocument"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http://www.gaspar.sc.gov.br" TargetMode="External"/><Relationship Id="rId41" Type="http://schemas.openxmlformats.org/officeDocument/2006/relationships/hyperlink" Target="http://legislacao.planalto.gov.br/legisla/legislacao.nsf/Viw_Identificacao/lei%2014.133-2021?OpenDocu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mailto:pregao@gaspar.sc.gov.br" TargetMode="External"/><Relationship Id="rId32" Type="http://schemas.openxmlformats.org/officeDocument/2006/relationships/hyperlink" Target="http://www.comprasbr.com.br" TargetMode="External"/><Relationship Id="rId37" Type="http://schemas.openxmlformats.org/officeDocument/2006/relationships/hyperlink" Target="http://legislacao.planalto.gov.br/legisla/legislacao.nsf/Viw_Identificacao/lei%2014.133-2021?OpenDocument"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mailto:pregao@gaspar.sc.gov.br" TargetMode="External"/><Relationship Id="rId28" Type="http://schemas.openxmlformats.org/officeDocument/2006/relationships/hyperlink" Target="http://www.comprasbr.com.br" TargetMode="External"/><Relationship Id="rId36" Type="http://schemas.openxmlformats.org/officeDocument/2006/relationships/hyperlink" Target="http://legislacao.planalto.gov.br/legisla/legislacao.nsf/Viw_Identificacao/lei%2014.133-2021?OpenDocument" TargetMode="External"/><Relationship Id="rId10" Type="http://schemas.openxmlformats.org/officeDocument/2006/relationships/hyperlink" Target="http://www.comprasbr.com.br" TargetMode="External"/><Relationship Id="rId19" Type="http://schemas.openxmlformats.org/officeDocument/2006/relationships/hyperlink" Target="http://www.portaldoempreendedor.gov.br" TargetMode="External"/><Relationship Id="rId31" Type="http://schemas.openxmlformats.org/officeDocument/2006/relationships/hyperlink" Target="http://www.gaspar.sc.gov.br"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pregao@gaspar.sc.gov.br" TargetMode="External"/><Relationship Id="rId27" Type="http://schemas.openxmlformats.org/officeDocument/2006/relationships/hyperlink" Target="http://www.comprasbr.com.br" TargetMode="External"/><Relationship Id="rId30" Type="http://schemas.openxmlformats.org/officeDocument/2006/relationships/hyperlink" Target="http://www.comprasbr.com.br" TargetMode="External"/><Relationship Id="rId35" Type="http://schemas.openxmlformats.org/officeDocument/2006/relationships/hyperlink" Target="mailto:pregao@gaspar.sc.gov.br" TargetMode="External"/><Relationship Id="rId43"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9432D0-C513-45FE-B9E6-4CA3AED2F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101</Pages>
  <Words>38612</Words>
  <Characters>208505</Characters>
  <Application>Microsoft Office Word</Application>
  <DocSecurity>0</DocSecurity>
  <Lines>1737</Lines>
  <Paragraphs>493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priscila.goncalves</cp:lastModifiedBy>
  <cp:revision>682</cp:revision>
  <cp:lastPrinted>2024-12-03T17:40:00Z</cp:lastPrinted>
  <dcterms:created xsi:type="dcterms:W3CDTF">2024-01-16T11:36:00Z</dcterms:created>
  <dcterms:modified xsi:type="dcterms:W3CDTF">2024-12-03T17:41:00Z</dcterms:modified>
</cp:coreProperties>
</file>