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5B1455">
      <w:pPr>
        <w:rPr>
          <w:rStyle w:val="nfase"/>
          <w:rFonts w:ascii="Book Antiqua" w:eastAsia="Book Antiqua" w:hAnsi="Book Antiqua"/>
          <w:sz w:val="20"/>
          <w:szCs w:val="20"/>
        </w:rPr>
      </w:pPr>
      <w:bookmarkStart w:id="0" w:name="_top"/>
      <w:bookmarkEnd w:id="0"/>
      <w:r w:rsidRPr="00627233">
        <w:rPr>
          <w:rStyle w:val="nfase"/>
          <w:rFonts w:ascii="Book Antiqua" w:eastAsia="Book Antiqua" w:hAnsi="Book Antiqua"/>
          <w:sz w:val="20"/>
          <w:szCs w:val="20"/>
        </w:rPr>
        <w:t xml:space="preserve">O Município de Gaspar, </w:t>
      </w:r>
      <w:r w:rsidRPr="003B0235">
        <w:rPr>
          <w:rStyle w:val="nfase"/>
          <w:rFonts w:ascii="Book Antiqua" w:eastAsia="Book Antiqua" w:hAnsi="Book Antiqua"/>
          <w:color w:val="000000" w:themeColor="text1"/>
          <w:sz w:val="20"/>
          <w:szCs w:val="20"/>
        </w:rPr>
        <w:t>através</w:t>
      </w:r>
      <w:r w:rsidR="005B1455" w:rsidRPr="003B0235">
        <w:rPr>
          <w:rStyle w:val="nfase"/>
          <w:rFonts w:ascii="Book Antiqua" w:eastAsia="Book Antiqua" w:hAnsi="Book Antiqua"/>
          <w:color w:val="000000" w:themeColor="text1"/>
          <w:sz w:val="20"/>
          <w:szCs w:val="20"/>
        </w:rPr>
        <w:t xml:space="preserve"> da Secretaria </w:t>
      </w:r>
      <w:r w:rsidR="00C96B80">
        <w:rPr>
          <w:rStyle w:val="nfase"/>
          <w:rFonts w:ascii="Book Antiqua" w:eastAsia="Book Antiqua" w:hAnsi="Book Antiqua"/>
          <w:color w:val="000000" w:themeColor="text1"/>
          <w:sz w:val="20"/>
          <w:szCs w:val="20"/>
        </w:rPr>
        <w:t xml:space="preserve">Municipal </w:t>
      </w:r>
      <w:r w:rsidR="005B1455" w:rsidRPr="003B0235">
        <w:rPr>
          <w:rStyle w:val="nfase"/>
          <w:rFonts w:ascii="Book Antiqua" w:eastAsia="Book Antiqua" w:hAnsi="Book Antiqua"/>
          <w:color w:val="000000" w:themeColor="text1"/>
          <w:sz w:val="20"/>
          <w:szCs w:val="20"/>
        </w:rPr>
        <w:t>da Fazenda e Gestão Administrativa – Superintendência de Trânsito (DITRAN) – Corpo de Bombeiros Militares – Polícia Militar; Procuradoria-Geral do Município; Secretaria Municipal de Educação –</w:t>
      </w:r>
      <w:r w:rsidR="001C631D">
        <w:rPr>
          <w:rStyle w:val="nfase"/>
          <w:rFonts w:ascii="Book Antiqua" w:eastAsia="Book Antiqua" w:hAnsi="Book Antiqua"/>
          <w:color w:val="000000" w:themeColor="text1"/>
          <w:sz w:val="20"/>
          <w:szCs w:val="20"/>
        </w:rPr>
        <w:t xml:space="preserve"> </w:t>
      </w:r>
      <w:r w:rsidR="005B1455" w:rsidRPr="003B0235">
        <w:rPr>
          <w:rStyle w:val="nfase"/>
          <w:rFonts w:ascii="Book Antiqua" w:eastAsia="Book Antiqua" w:hAnsi="Book Antiqua"/>
          <w:color w:val="000000" w:themeColor="text1"/>
          <w:sz w:val="20"/>
          <w:szCs w:val="20"/>
        </w:rPr>
        <w:t>Educação Infantil</w:t>
      </w:r>
      <w:r w:rsidR="001C631D">
        <w:rPr>
          <w:rStyle w:val="nfase"/>
          <w:rFonts w:ascii="Book Antiqua" w:eastAsia="Book Antiqua" w:hAnsi="Book Antiqua"/>
          <w:color w:val="000000" w:themeColor="text1"/>
          <w:sz w:val="20"/>
          <w:szCs w:val="20"/>
        </w:rPr>
        <w:t xml:space="preserve"> – Educação Fundamental</w:t>
      </w:r>
      <w:r w:rsidR="005B1455" w:rsidRPr="003B0235">
        <w:rPr>
          <w:rStyle w:val="nfase"/>
          <w:rFonts w:ascii="Book Antiqua" w:eastAsia="Book Antiqua" w:hAnsi="Book Antiqua"/>
          <w:color w:val="000000" w:themeColor="text1"/>
          <w:sz w:val="20"/>
          <w:szCs w:val="20"/>
        </w:rPr>
        <w:t>; Secretaria Municipal de Saúde; Secretaria Municipal de Planejamento Territorial; Secretaria Municipal de Obras e Serviços Urbanos; Secretaria Municipal de Assistência Social; Secretaria Municipa</w:t>
      </w:r>
      <w:r w:rsidR="003B0235" w:rsidRPr="003B0235">
        <w:rPr>
          <w:rStyle w:val="nfase"/>
          <w:rFonts w:ascii="Book Antiqua" w:eastAsia="Book Antiqua" w:hAnsi="Book Antiqua"/>
          <w:color w:val="000000" w:themeColor="text1"/>
          <w:sz w:val="20"/>
          <w:szCs w:val="20"/>
        </w:rPr>
        <w:t xml:space="preserve">l de Agricultura e Aquicultura e </w:t>
      </w:r>
      <w:r w:rsidR="005B1455" w:rsidRPr="003B0235">
        <w:rPr>
          <w:rStyle w:val="nfase"/>
          <w:rFonts w:ascii="Book Antiqua" w:eastAsia="Book Antiqua" w:hAnsi="Book Antiqua"/>
          <w:color w:val="000000" w:themeColor="text1"/>
          <w:sz w:val="20"/>
          <w:szCs w:val="20"/>
        </w:rPr>
        <w:t>Serviço Autônomo Municipal de Água e Esgoto</w:t>
      </w:r>
      <w:r w:rsidR="00166170">
        <w:rPr>
          <w:rStyle w:val="nfase"/>
          <w:rFonts w:ascii="Book Antiqua" w:eastAsia="Book Antiqua" w:hAnsi="Book Antiqua"/>
          <w:color w:val="000000" w:themeColor="text1"/>
          <w:sz w:val="20"/>
          <w:szCs w:val="20"/>
        </w:rPr>
        <w:t xml:space="preserve"> (SAMAE)</w:t>
      </w:r>
      <w:r w:rsidRPr="003B0235">
        <w:rPr>
          <w:rFonts w:ascii="Book Antiqua" w:hAnsi="Book Antiqua"/>
          <w:i/>
          <w:color w:val="000000" w:themeColor="text1"/>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D363D6" w:rsidRDefault="00E47A65" w:rsidP="00E47A65">
      <w:pPr>
        <w:ind w:right="-852"/>
        <w:jc w:val="center"/>
        <w:rPr>
          <w:rStyle w:val="nfase"/>
          <w:rFonts w:ascii="Book Antiqua" w:hAnsi="Book Antiqua"/>
          <w:i w:val="0"/>
          <w:color w:val="000000" w:themeColor="text1"/>
          <w:sz w:val="36"/>
          <w:szCs w:val="36"/>
        </w:rPr>
      </w:pPr>
      <w:r w:rsidRPr="00627233">
        <w:rPr>
          <w:rStyle w:val="nfase"/>
          <w:rFonts w:ascii="Book Antiqua" w:eastAsia="Book Antiqua" w:hAnsi="Book Antiqua"/>
          <w:i w:val="0"/>
          <w:sz w:val="36"/>
          <w:szCs w:val="36"/>
        </w:rPr>
        <w:t>PROCESSO ADMINISTR</w:t>
      </w:r>
      <w:r w:rsidRPr="00D363D6">
        <w:rPr>
          <w:rStyle w:val="nfase"/>
          <w:rFonts w:ascii="Book Antiqua" w:eastAsia="Book Antiqua" w:hAnsi="Book Antiqua"/>
          <w:i w:val="0"/>
          <w:color w:val="000000" w:themeColor="text1"/>
          <w:sz w:val="36"/>
          <w:szCs w:val="36"/>
        </w:rPr>
        <w:t xml:space="preserve">ATIVO Nº </w:t>
      </w:r>
      <w:r w:rsidR="00D363D6" w:rsidRPr="00D363D6">
        <w:rPr>
          <w:rStyle w:val="nfase"/>
          <w:rFonts w:ascii="Book Antiqua" w:eastAsia="Book Antiqua" w:hAnsi="Book Antiqua"/>
          <w:i w:val="0"/>
          <w:color w:val="000000" w:themeColor="text1"/>
          <w:sz w:val="36"/>
          <w:szCs w:val="36"/>
        </w:rPr>
        <w:t>63</w:t>
      </w:r>
      <w:r w:rsidRPr="00D363D6">
        <w:rPr>
          <w:rStyle w:val="nfase"/>
          <w:rFonts w:ascii="Book Antiqua" w:eastAsia="Book Antiqua" w:hAnsi="Book Antiqua"/>
          <w:i w:val="0"/>
          <w:color w:val="000000" w:themeColor="text1"/>
          <w:sz w:val="36"/>
          <w:szCs w:val="36"/>
        </w:rPr>
        <w:t>/2025</w:t>
      </w:r>
    </w:p>
    <w:p w:rsidR="00E47A65" w:rsidRPr="00D363D6" w:rsidRDefault="00E47A65" w:rsidP="00E47A65">
      <w:pPr>
        <w:ind w:right="-852"/>
        <w:jc w:val="center"/>
        <w:rPr>
          <w:rStyle w:val="nfase"/>
          <w:rFonts w:ascii="Book Antiqua" w:eastAsia="Book Antiqua" w:hAnsi="Book Antiqua"/>
          <w:b/>
          <w:i w:val="0"/>
          <w:color w:val="000000" w:themeColor="text1"/>
          <w:sz w:val="60"/>
          <w:szCs w:val="60"/>
        </w:rPr>
      </w:pPr>
      <w:r w:rsidRPr="00D363D6">
        <w:rPr>
          <w:rStyle w:val="nfase"/>
          <w:rFonts w:ascii="Book Antiqua" w:eastAsia="Book Antiqua" w:hAnsi="Book Antiqua"/>
          <w:b/>
          <w:i w:val="0"/>
          <w:color w:val="000000" w:themeColor="text1"/>
          <w:sz w:val="60"/>
          <w:szCs w:val="60"/>
        </w:rPr>
        <w:t>EDITAL DE LICITAÇÃO</w:t>
      </w:r>
    </w:p>
    <w:p w:rsidR="00E47A65" w:rsidRPr="00D363D6" w:rsidRDefault="00E47A65" w:rsidP="00E47A65">
      <w:pPr>
        <w:ind w:right="-852"/>
        <w:jc w:val="center"/>
        <w:rPr>
          <w:rStyle w:val="nfase"/>
          <w:rFonts w:ascii="Book Antiqua" w:eastAsia="Book Antiqua" w:hAnsi="Book Antiqua"/>
          <w:i w:val="0"/>
          <w:color w:val="000000" w:themeColor="text1"/>
          <w:sz w:val="36"/>
          <w:szCs w:val="36"/>
        </w:rPr>
      </w:pPr>
      <w:r w:rsidRPr="00D363D6">
        <w:rPr>
          <w:rStyle w:val="nfase"/>
          <w:rFonts w:ascii="Book Antiqua" w:eastAsia="Book Antiqua" w:hAnsi="Book Antiqua"/>
          <w:i w:val="0"/>
          <w:color w:val="000000" w:themeColor="text1"/>
          <w:sz w:val="36"/>
          <w:szCs w:val="36"/>
        </w:rPr>
        <w:t xml:space="preserve">PREGÃO ELETRÔNICO Nº </w:t>
      </w:r>
      <w:r w:rsidR="00D363D6" w:rsidRPr="00D363D6">
        <w:rPr>
          <w:rStyle w:val="nfase"/>
          <w:rFonts w:ascii="Book Antiqua" w:eastAsia="Book Antiqua" w:hAnsi="Book Antiqua"/>
          <w:i w:val="0"/>
          <w:color w:val="000000" w:themeColor="text1"/>
          <w:sz w:val="36"/>
          <w:szCs w:val="36"/>
        </w:rPr>
        <w:t>17</w:t>
      </w:r>
      <w:r w:rsidRPr="00D363D6">
        <w:rPr>
          <w:rStyle w:val="nfase"/>
          <w:rFonts w:ascii="Book Antiqua" w:eastAsia="Book Antiqua" w:hAnsi="Book Antiqua"/>
          <w:i w:val="0"/>
          <w:color w:val="000000" w:themeColor="text1"/>
          <w:sz w:val="36"/>
          <w:szCs w:val="36"/>
        </w:rPr>
        <w:t>/2025</w:t>
      </w:r>
    </w:p>
    <w:p w:rsidR="00E47A65" w:rsidRPr="00D363D6" w:rsidRDefault="00E47A65" w:rsidP="005B1455">
      <w:pPr>
        <w:tabs>
          <w:tab w:val="left" w:pos="9498"/>
        </w:tabs>
        <w:ind w:left="0"/>
        <w:rPr>
          <w:rFonts w:ascii="Book Antiqua" w:hAnsi="Book Antiqua"/>
          <w:b/>
          <w:color w:val="000000" w:themeColor="text1"/>
          <w:sz w:val="28"/>
          <w:szCs w:val="28"/>
        </w:rPr>
      </w:pPr>
    </w:p>
    <w:p w:rsidR="00E47A65" w:rsidRPr="00D363D6" w:rsidRDefault="00E47A65" w:rsidP="005B1455">
      <w:pPr>
        <w:tabs>
          <w:tab w:val="left" w:pos="9498"/>
        </w:tabs>
        <w:rPr>
          <w:rFonts w:ascii="Book Antiqua" w:hAnsi="Book Antiqua"/>
          <w:color w:val="000000" w:themeColor="text1"/>
          <w:sz w:val="28"/>
          <w:szCs w:val="28"/>
        </w:rPr>
      </w:pPr>
      <w:r w:rsidRPr="00D363D6">
        <w:rPr>
          <w:rFonts w:ascii="Book Antiqua" w:hAnsi="Book Antiqua"/>
          <w:b/>
          <w:color w:val="000000" w:themeColor="text1"/>
          <w:sz w:val="28"/>
          <w:szCs w:val="28"/>
          <w:u w:val="single"/>
        </w:rPr>
        <w:t>TÍTULO</w:t>
      </w:r>
      <w:r w:rsidRPr="00D363D6">
        <w:rPr>
          <w:rFonts w:ascii="Book Antiqua" w:hAnsi="Book Antiqua"/>
          <w:color w:val="000000" w:themeColor="text1"/>
          <w:sz w:val="28"/>
          <w:szCs w:val="28"/>
        </w:rPr>
        <w:t xml:space="preserve">: </w:t>
      </w:r>
      <w:r w:rsidR="005B1455" w:rsidRPr="00D363D6">
        <w:rPr>
          <w:rFonts w:ascii="Book Antiqua" w:hAnsi="Book Antiqua"/>
          <w:color w:val="000000" w:themeColor="text1"/>
          <w:sz w:val="28"/>
          <w:szCs w:val="28"/>
        </w:rPr>
        <w:t>REGISTRO DE PREÇOS OBJETIVANDO AQUISIÇÃO DE MOBILIÁRIO PARA A ADMINISTRAÇÃO MUNICIPAL DE GASPAR.</w:t>
      </w:r>
    </w:p>
    <w:p w:rsidR="00E47A65" w:rsidRPr="00D363D6" w:rsidRDefault="00E47A65" w:rsidP="00E47A65">
      <w:pPr>
        <w:tabs>
          <w:tab w:val="left" w:pos="9498"/>
        </w:tabs>
        <w:rPr>
          <w:rFonts w:ascii="Book Antiqua" w:hAnsi="Book Antiqua"/>
          <w:color w:val="000000" w:themeColor="text1"/>
          <w:sz w:val="28"/>
          <w:szCs w:val="28"/>
        </w:rPr>
      </w:pPr>
    </w:p>
    <w:p w:rsidR="00E47A65" w:rsidRPr="00D363D6"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D363D6">
        <w:rPr>
          <w:rFonts w:ascii="Book Antiqua" w:hAnsi="Book Antiqua" w:cs="Book Antiqua"/>
          <w:b/>
          <w:color w:val="000000" w:themeColor="text1"/>
          <w:sz w:val="26"/>
          <w:szCs w:val="26"/>
          <w:lang w:eastAsia="pt-BR"/>
        </w:rPr>
        <w:t xml:space="preserve">Tipo de Licitação: </w:t>
      </w:r>
      <w:r w:rsidRPr="00D363D6">
        <w:rPr>
          <w:rFonts w:ascii="Book Antiqua" w:hAnsi="Book Antiqua" w:cs="Book Antiqua"/>
          <w:color w:val="000000" w:themeColor="text1"/>
          <w:sz w:val="26"/>
          <w:szCs w:val="26"/>
          <w:lang w:eastAsia="pt-BR"/>
        </w:rPr>
        <w:t>Menor Preço</w:t>
      </w:r>
      <w:r w:rsidR="005B1455" w:rsidRPr="00D363D6">
        <w:rPr>
          <w:rFonts w:ascii="Book Antiqua" w:hAnsi="Book Antiqua" w:cs="Book Antiqua"/>
          <w:color w:val="000000" w:themeColor="text1"/>
          <w:sz w:val="26"/>
          <w:szCs w:val="26"/>
          <w:lang w:eastAsia="pt-BR"/>
        </w:rPr>
        <w:t>.</w:t>
      </w:r>
    </w:p>
    <w:p w:rsidR="00E47A65" w:rsidRPr="00D363D6"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D363D6">
        <w:rPr>
          <w:rFonts w:ascii="Book Antiqua" w:hAnsi="Book Antiqua" w:cs="Book Antiqua"/>
          <w:b/>
          <w:color w:val="000000" w:themeColor="text1"/>
          <w:sz w:val="26"/>
          <w:szCs w:val="26"/>
          <w:lang w:eastAsia="pt-BR"/>
        </w:rPr>
        <w:t xml:space="preserve">Forma de Julgamento: </w:t>
      </w:r>
      <w:r w:rsidRPr="00D363D6">
        <w:rPr>
          <w:rFonts w:ascii="Book Antiqua" w:hAnsi="Book Antiqua" w:cs="Book Antiqua"/>
          <w:color w:val="000000" w:themeColor="text1"/>
          <w:sz w:val="26"/>
          <w:szCs w:val="26"/>
          <w:lang w:eastAsia="pt-BR"/>
        </w:rPr>
        <w:t>Por Item</w:t>
      </w:r>
      <w:r w:rsidR="005B1455" w:rsidRPr="00D363D6">
        <w:rPr>
          <w:rFonts w:ascii="Book Antiqua" w:hAnsi="Book Antiqua" w:cs="Book Antiqua"/>
          <w:color w:val="000000" w:themeColor="text1"/>
          <w:sz w:val="26"/>
          <w:szCs w:val="26"/>
          <w:lang w:eastAsia="pt-BR"/>
        </w:rPr>
        <w:t>.</w:t>
      </w:r>
    </w:p>
    <w:p w:rsidR="00E47A65" w:rsidRPr="00D363D6"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D363D6">
        <w:rPr>
          <w:rFonts w:ascii="Book Antiqua" w:hAnsi="Book Antiqua" w:cs="Book Antiqua"/>
          <w:b/>
          <w:color w:val="000000" w:themeColor="text1"/>
          <w:sz w:val="26"/>
          <w:szCs w:val="26"/>
          <w:lang w:eastAsia="pt-BR"/>
        </w:rPr>
        <w:t>Modo de Disputa:</w:t>
      </w:r>
      <w:r w:rsidRPr="00D363D6">
        <w:rPr>
          <w:rFonts w:ascii="Book Antiqua" w:hAnsi="Book Antiqua" w:cs="Book Antiqua"/>
          <w:color w:val="000000" w:themeColor="text1"/>
          <w:sz w:val="26"/>
          <w:szCs w:val="26"/>
          <w:lang w:eastAsia="pt-BR"/>
        </w:rPr>
        <w:t xml:space="preserve"> Aberto.</w:t>
      </w:r>
    </w:p>
    <w:p w:rsidR="00E47A65" w:rsidRPr="00D363D6"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D363D6">
        <w:rPr>
          <w:rFonts w:ascii="Book Antiqua" w:hAnsi="Book Antiqua"/>
          <w:b/>
          <w:color w:val="000000" w:themeColor="text1"/>
          <w:sz w:val="26"/>
          <w:szCs w:val="26"/>
        </w:rPr>
        <w:t xml:space="preserve">Forma de Fornecimento: </w:t>
      </w:r>
      <w:r w:rsidRPr="00D363D6">
        <w:rPr>
          <w:rFonts w:ascii="Book Antiqua" w:hAnsi="Book Antiqua"/>
          <w:color w:val="000000" w:themeColor="text1"/>
          <w:sz w:val="26"/>
          <w:szCs w:val="26"/>
        </w:rPr>
        <w:t>Parcelada</w:t>
      </w:r>
      <w:r w:rsidR="005B1455" w:rsidRPr="00D363D6">
        <w:rPr>
          <w:rFonts w:ascii="Book Antiqua" w:hAnsi="Book Antiqua"/>
          <w:color w:val="000000" w:themeColor="text1"/>
          <w:sz w:val="26"/>
          <w:szCs w:val="26"/>
        </w:rPr>
        <w:t>.</w:t>
      </w:r>
    </w:p>
    <w:p w:rsidR="00E47A65" w:rsidRPr="00D363D6" w:rsidRDefault="00E47A65" w:rsidP="00E47A65">
      <w:pPr>
        <w:rPr>
          <w:rFonts w:ascii="Book Antiqua" w:hAnsi="Book Antiqua" w:cs="Book Antiqua"/>
          <w:color w:val="000000" w:themeColor="text1"/>
          <w:sz w:val="26"/>
          <w:szCs w:val="26"/>
          <w:lang w:eastAsia="pt-BR"/>
        </w:rPr>
      </w:pPr>
      <w:r w:rsidRPr="00D363D6">
        <w:rPr>
          <w:rFonts w:ascii="Book Antiqua" w:hAnsi="Book Antiqua" w:cs="Book Antiqua"/>
          <w:b/>
          <w:color w:val="000000" w:themeColor="text1"/>
          <w:sz w:val="26"/>
          <w:szCs w:val="26"/>
          <w:lang w:eastAsia="pt-BR"/>
        </w:rPr>
        <w:t xml:space="preserve">Valor Estimado da Licitação: </w:t>
      </w:r>
      <w:r w:rsidR="005B1455" w:rsidRPr="00D363D6">
        <w:rPr>
          <w:rFonts w:ascii="Book Antiqua" w:hAnsi="Book Antiqua" w:cs="Book Antiqua"/>
          <w:color w:val="000000" w:themeColor="text1"/>
          <w:sz w:val="26"/>
          <w:szCs w:val="26"/>
          <w:lang w:eastAsia="pt-BR"/>
        </w:rPr>
        <w:t>R$ 1.680.514,15 (um milhão seiscentos e oitenta mil quinhentos e quatorze reais e quinze centavos).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Pr="00C32D12">
        <w:rPr>
          <w:rFonts w:ascii="Book Antiqua" w:eastAsia="Book Antiqua" w:hAnsi="Book Antiqua"/>
          <w:b/>
          <w:sz w:val="26"/>
          <w:szCs w:val="26"/>
        </w:rPr>
        <w:t>Portaria Municipal nº 8</w:t>
      </w:r>
      <w:r>
        <w:rPr>
          <w:rFonts w:ascii="Book Antiqua" w:eastAsia="Book Antiqua" w:hAnsi="Book Antiqua"/>
          <w:b/>
          <w:sz w:val="26"/>
          <w:szCs w:val="26"/>
        </w:rPr>
        <w:t>.</w:t>
      </w:r>
      <w:r w:rsidRPr="00C32D12">
        <w:rPr>
          <w:rFonts w:ascii="Book Antiqua" w:eastAsia="Book Antiqua" w:hAnsi="Book Antiqua"/>
          <w:b/>
          <w:sz w:val="26"/>
          <w:szCs w:val="26"/>
        </w:rPr>
        <w:t>125/2024, de 17 de janeiro de 2024:</w:t>
      </w:r>
      <w:r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88403D" w:rsidRDefault="00E47A65" w:rsidP="00E47A65">
      <w:pPr>
        <w:pStyle w:val="PargrafodaLista"/>
        <w:numPr>
          <w:ilvl w:val="0"/>
          <w:numId w:val="20"/>
        </w:numPr>
        <w:spacing w:after="120"/>
        <w:ind w:left="567" w:right="-852" w:hanging="284"/>
        <w:rPr>
          <w:rStyle w:val="nfase"/>
          <w:rFonts w:ascii="Book Antiqua" w:hAnsi="Book Antiqua"/>
          <w:b/>
          <w:i w:val="0"/>
          <w:color w:val="000000" w:themeColor="text1"/>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88403D" w:rsidRPr="0088403D">
        <w:rPr>
          <w:rStyle w:val="nfase"/>
          <w:rFonts w:ascii="Book Antiqua" w:hAnsi="Book Antiqua"/>
          <w:b/>
          <w:i w:val="0"/>
          <w:color w:val="000000" w:themeColor="text1"/>
        </w:rPr>
        <w:t>11</w:t>
      </w:r>
      <w:r w:rsidR="00E54AA6" w:rsidRPr="0088403D">
        <w:rPr>
          <w:rStyle w:val="nfase"/>
          <w:rFonts w:ascii="Book Antiqua" w:hAnsi="Book Antiqua"/>
          <w:b/>
          <w:i w:val="0"/>
          <w:color w:val="000000" w:themeColor="text1"/>
        </w:rPr>
        <w:t>/06</w:t>
      </w:r>
      <w:r w:rsidRPr="0088403D">
        <w:rPr>
          <w:rStyle w:val="nfase"/>
          <w:rFonts w:ascii="Book Antiqua" w:hAnsi="Book Antiqua"/>
          <w:b/>
          <w:i w:val="0"/>
          <w:color w:val="000000" w:themeColor="text1"/>
        </w:rPr>
        <w:t>/2025.</w:t>
      </w:r>
    </w:p>
    <w:p w:rsidR="00E47A65" w:rsidRPr="00627233" w:rsidRDefault="00E47A65" w:rsidP="00E47A65">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88403D" w:rsidRPr="0088403D">
        <w:rPr>
          <w:rStyle w:val="nfase"/>
          <w:rFonts w:ascii="Book Antiqua" w:hAnsi="Book Antiqua"/>
          <w:b/>
          <w:i w:val="0"/>
          <w:color w:val="000000" w:themeColor="text1"/>
        </w:rPr>
        <w:t>24</w:t>
      </w:r>
      <w:r w:rsidR="00E54AA6" w:rsidRPr="0088403D">
        <w:rPr>
          <w:rStyle w:val="nfase"/>
          <w:rFonts w:ascii="Book Antiqua" w:hAnsi="Book Antiqua"/>
          <w:b/>
          <w:i w:val="0"/>
          <w:color w:val="000000" w:themeColor="text1"/>
        </w:rPr>
        <w:t>/06</w:t>
      </w:r>
      <w:r w:rsidRPr="0088403D">
        <w:rPr>
          <w:rStyle w:val="nfase"/>
          <w:rFonts w:ascii="Book Antiqua" w:hAnsi="Book Antiqua"/>
          <w:b/>
          <w:i w:val="0"/>
          <w:color w:val="000000" w:themeColor="text1"/>
        </w:rPr>
        <w:t>/2025</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5B1455">
        <w:rPr>
          <w:rFonts w:ascii="Book Antiqua" w:hAnsi="Book Antiqua" w:cs="Book Antiqua"/>
          <w:b/>
          <w:color w:val="000000" w:themeColor="text1"/>
          <w:lang w:eastAsia="pt-BR"/>
        </w:rPr>
        <w:t>MENOR PREÇO</w:t>
      </w:r>
      <w:r w:rsidR="005B1455" w:rsidRPr="005B1455">
        <w:rPr>
          <w:rFonts w:ascii="Book Antiqua" w:hAnsi="Book Antiqua" w:cs="Book Antiqua"/>
          <w:b/>
          <w:color w:val="000000" w:themeColor="text1"/>
          <w:lang w:eastAsia="pt-BR"/>
        </w:rPr>
        <w:t xml:space="preserve"> </w:t>
      </w:r>
      <w:r w:rsidRPr="005B1455">
        <w:rPr>
          <w:rFonts w:ascii="Book Antiqua" w:hAnsi="Book Antiqua" w:cs="Book Antiqua"/>
          <w:b/>
          <w:color w:val="000000" w:themeColor="text1"/>
          <w:lang w:eastAsia="pt-BR"/>
        </w:rPr>
        <w:t>POR ITEM</w:t>
      </w:r>
      <w:r w:rsidRPr="005B1455">
        <w:rPr>
          <w:rStyle w:val="nfase"/>
          <w:rFonts w:ascii="Book Antiqua" w:hAnsi="Book Antiqua"/>
          <w:b/>
          <w:i w:val="0"/>
          <w:color w:val="000000" w:themeColor="text1"/>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Portaria Municipal nº 8</w:t>
      </w:r>
      <w:r>
        <w:rPr>
          <w:rFonts w:ascii="Book Antiqua" w:eastAsia="Book Antiqua" w:hAnsi="Book Antiqua"/>
        </w:rPr>
        <w:t>.</w:t>
      </w:r>
      <w:r w:rsidRPr="00055E34">
        <w:rPr>
          <w:rFonts w:ascii="Book Antiqua" w:eastAsia="Book Antiqua" w:hAnsi="Book Antiqua"/>
        </w:rPr>
        <w:t>125/2024, de 17 de janeiro de 2024</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w:t>
      </w:r>
      <w:r w:rsidRPr="00E32266">
        <w:rPr>
          <w:rStyle w:val="nfase"/>
          <w:rFonts w:ascii="Book Antiqua" w:eastAsia="Book Antiqua" w:hAnsi="Book Antiqua"/>
          <w:i w:val="0"/>
        </w:rPr>
        <w:lastRenderedPageBreak/>
        <w:t xml:space="preserve">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Default="00E47A65" w:rsidP="00E47A65">
      <w:pPr>
        <w:ind w:right="-852"/>
        <w:rPr>
          <w:rFonts w:ascii="Book Antiqua" w:hAnsi="Book Antiqua"/>
          <w:b/>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w:t>
      </w:r>
      <w:r w:rsidR="005B1455" w:rsidRPr="005B1455">
        <w:rPr>
          <w:rStyle w:val="nfase"/>
          <w:rFonts w:ascii="Book Antiqua" w:eastAsia="Book Antiqua" w:hAnsi="Book Antiqua"/>
          <w:b/>
          <w:i w:val="0"/>
        </w:rPr>
        <w:t xml:space="preserve">REGISTRO DE PREÇOS OBJETIVANDO AQUISIÇÃO DE MOBILIÁRIO PARA A ADMINISTRAÇÃO MUNICIPAL DE GASPAR </w:t>
      </w:r>
      <w:r w:rsidRPr="00627233">
        <w:rPr>
          <w:rFonts w:ascii="Book Antiqua" w:hAnsi="Book Antiqua"/>
        </w:rPr>
        <w:t xml:space="preserve">conforme as características descritas no </w:t>
      </w:r>
      <w:r w:rsidRPr="00627233">
        <w:rPr>
          <w:rFonts w:ascii="Book Antiqua" w:hAnsi="Book Antiqua"/>
          <w:b/>
        </w:rPr>
        <w:t>Termo de Referência</w:t>
      </w:r>
      <w:r w:rsidR="005B1455">
        <w:rPr>
          <w:rFonts w:ascii="Book Antiqua" w:hAnsi="Book Antiqua"/>
          <w:b/>
        </w:rPr>
        <w:t xml:space="preserve"> </w:t>
      </w:r>
      <w:r w:rsidR="005B1455" w:rsidRPr="005B1455">
        <w:rPr>
          <w:rFonts w:ascii="Book Antiqua" w:hAnsi="Book Antiqua"/>
        </w:rPr>
        <w:t>e na</w:t>
      </w:r>
      <w:r w:rsidR="005B1455">
        <w:rPr>
          <w:rFonts w:ascii="Book Antiqua" w:hAnsi="Book Antiqua"/>
          <w:b/>
        </w:rPr>
        <w:t xml:space="preserve"> Proposta de Preços</w:t>
      </w:r>
      <w:r w:rsidR="00672EBB" w:rsidRPr="00672EBB">
        <w:rPr>
          <w:rFonts w:ascii="Book Antiqua" w:hAnsi="Book Antiqua"/>
        </w:rPr>
        <w:t>,</w:t>
      </w:r>
      <w:r w:rsidR="00672EBB" w:rsidRPr="00672EBB">
        <w:rPr>
          <w:rFonts w:ascii="Book Antiqua" w:hAnsi="Book Antiqua"/>
          <w:color w:val="000000" w:themeColor="text1"/>
        </w:rPr>
        <w:t xml:space="preserve"> a</w:t>
      </w:r>
      <w:r w:rsidR="00672EBB" w:rsidRPr="002269EC">
        <w:rPr>
          <w:rFonts w:ascii="Book Antiqua" w:hAnsi="Book Antiqua"/>
          <w:color w:val="000000" w:themeColor="text1"/>
        </w:rPr>
        <w:t xml:space="preserve">nexos </w:t>
      </w:r>
      <w:r w:rsidR="00672EBB">
        <w:rPr>
          <w:rFonts w:ascii="Book Antiqua" w:hAnsi="Book Antiqua"/>
          <w:color w:val="000000" w:themeColor="text1"/>
        </w:rPr>
        <w:t>I e IV, respectivamente, deste</w:t>
      </w:r>
      <w:r w:rsidR="00672EBB" w:rsidRPr="002269EC">
        <w:rPr>
          <w:rFonts w:ascii="Book Antiqua" w:hAnsi="Book Antiqua"/>
          <w:color w:val="000000" w:themeColor="text1"/>
        </w:rPr>
        <w:t xml:space="preserve"> edital</w:t>
      </w:r>
      <w:r w:rsidR="00672EBB">
        <w:rPr>
          <w:rFonts w:ascii="Book Antiqua" w:hAnsi="Book Antiqua"/>
          <w:color w:val="000000" w:themeColor="text1"/>
        </w:rPr>
        <w:t>.</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 xml:space="preserve">. </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47A65" w:rsidRPr="00D363D6" w:rsidRDefault="00E47A65" w:rsidP="00E47A65">
      <w:pPr>
        <w:rPr>
          <w:rStyle w:val="nfase"/>
          <w:rFonts w:ascii="Book Antiqua" w:eastAsia="Book Antiqua" w:hAnsi="Book Antiqua"/>
          <w:i w:val="0"/>
          <w:color w:val="000000" w:themeColor="text1"/>
        </w:rPr>
      </w:pPr>
    </w:p>
    <w:p w:rsidR="00B765D3" w:rsidRPr="00B765D3" w:rsidRDefault="00E47A65" w:rsidP="005B1455">
      <w:pPr>
        <w:rPr>
          <w:rStyle w:val="nfase"/>
          <w:rFonts w:ascii="Book Antiqua" w:eastAsia="Book Antiqua" w:hAnsi="Book Antiqua"/>
          <w:b/>
          <w:i w:val="0"/>
          <w:color w:val="000000" w:themeColor="text1"/>
          <w:u w:val="single"/>
        </w:rPr>
      </w:pPr>
      <w:r w:rsidRPr="00D363D6">
        <w:rPr>
          <w:rStyle w:val="nfase"/>
          <w:rFonts w:ascii="Book Antiqua" w:eastAsia="Book Antiqua" w:hAnsi="Book Antiqua"/>
          <w:b/>
          <w:i w:val="0"/>
          <w:color w:val="000000" w:themeColor="text1"/>
        </w:rPr>
        <w:t xml:space="preserve">3.3 </w:t>
      </w:r>
      <w:r w:rsidR="005B1455" w:rsidRPr="00D363D6">
        <w:rPr>
          <w:rStyle w:val="nfase"/>
          <w:rFonts w:ascii="Book Antiqua" w:eastAsia="Book Antiqua" w:hAnsi="Book Antiqua"/>
          <w:b/>
          <w:i w:val="0"/>
          <w:color w:val="000000" w:themeColor="text1"/>
        </w:rPr>
        <w:t xml:space="preserve">OS </w:t>
      </w:r>
      <w:r w:rsidR="005B1455" w:rsidRPr="00B765D3">
        <w:rPr>
          <w:rStyle w:val="nfase"/>
          <w:rFonts w:ascii="Book Antiqua" w:eastAsia="Book Antiqua" w:hAnsi="Book Antiqua"/>
          <w:b/>
          <w:i w:val="0"/>
          <w:color w:val="000000" w:themeColor="text1"/>
          <w:u w:val="single"/>
        </w:rPr>
        <w:t>ITENS 4, 16, 24 E 28</w:t>
      </w:r>
      <w:r w:rsidR="005B1455" w:rsidRPr="00B765D3">
        <w:rPr>
          <w:rStyle w:val="nfase"/>
          <w:rFonts w:ascii="Book Antiqua" w:eastAsia="Book Antiqua" w:hAnsi="Book Antiqua"/>
          <w:b/>
          <w:i w:val="0"/>
          <w:color w:val="000000" w:themeColor="text1"/>
        </w:rPr>
        <w:t xml:space="preserve"> D</w:t>
      </w:r>
      <w:r w:rsidR="005B1455" w:rsidRPr="00B765D3">
        <w:rPr>
          <w:rFonts w:ascii="Book Antiqua" w:eastAsia="Book Antiqua" w:hAnsi="Book Antiqua" w:cs="Times New Roman"/>
          <w:b/>
          <w:color w:val="000000" w:themeColor="text1"/>
        </w:rPr>
        <w:t xml:space="preserve">ESTA LICITAÇÃO </w:t>
      </w:r>
      <w:r w:rsidR="005B1455" w:rsidRPr="00B765D3">
        <w:rPr>
          <w:rStyle w:val="nfase"/>
          <w:rFonts w:ascii="Book Antiqua" w:eastAsia="Book Antiqua" w:hAnsi="Book Antiqua"/>
          <w:b/>
          <w:i w:val="0"/>
          <w:color w:val="000000" w:themeColor="text1"/>
        </w:rPr>
        <w:t xml:space="preserve">SERÃO </w:t>
      </w:r>
      <w:r w:rsidRPr="00B765D3">
        <w:rPr>
          <w:rStyle w:val="nfase"/>
          <w:rFonts w:ascii="Book Antiqua" w:eastAsia="Book Antiqua" w:hAnsi="Book Antiqua"/>
          <w:b/>
          <w:i w:val="0"/>
          <w:color w:val="000000" w:themeColor="text1"/>
        </w:rPr>
        <w:t>DE PARTICIPAÇÃO GERAL DOS INTERESSADOS.</w:t>
      </w:r>
      <w:r w:rsidRPr="00B765D3">
        <w:rPr>
          <w:rStyle w:val="nfase"/>
          <w:rFonts w:ascii="Book Antiqua" w:eastAsia="Book Antiqua" w:hAnsi="Book Antiqua"/>
          <w:b/>
          <w:i w:val="0"/>
          <w:color w:val="000000" w:themeColor="text1"/>
          <w:u w:val="single"/>
        </w:rPr>
        <w:t xml:space="preserve"> </w:t>
      </w:r>
    </w:p>
    <w:p w:rsidR="00B765D3" w:rsidRDefault="00B765D3" w:rsidP="005B1455">
      <w:pPr>
        <w:rPr>
          <w:rStyle w:val="nfase"/>
          <w:rFonts w:ascii="Book Antiqua" w:eastAsia="Book Antiqua" w:hAnsi="Book Antiqua"/>
          <w:b/>
          <w:i w:val="0"/>
          <w:color w:val="000000" w:themeColor="text1"/>
        </w:rPr>
      </w:pPr>
    </w:p>
    <w:p w:rsidR="00E47A65" w:rsidRPr="00D363D6" w:rsidRDefault="00B765D3" w:rsidP="005B1455">
      <w:pPr>
        <w:rPr>
          <w:rStyle w:val="nfase"/>
          <w:rFonts w:ascii="Book Antiqua" w:eastAsia="Book Antiqua" w:hAnsi="Book Antiqua"/>
          <w:b/>
          <w:i w:val="0"/>
          <w:color w:val="000000" w:themeColor="text1"/>
        </w:rPr>
      </w:pPr>
      <w:r>
        <w:rPr>
          <w:rStyle w:val="nfase"/>
          <w:rFonts w:ascii="Book Antiqua" w:eastAsia="Book Antiqua" w:hAnsi="Book Antiqua"/>
          <w:b/>
          <w:i w:val="0"/>
          <w:color w:val="000000" w:themeColor="text1"/>
        </w:rPr>
        <w:t xml:space="preserve">3.3.1 </w:t>
      </w:r>
      <w:r w:rsidR="005B1455" w:rsidRPr="00D363D6">
        <w:rPr>
          <w:rStyle w:val="nfase"/>
          <w:rFonts w:ascii="Book Antiqua" w:eastAsia="Book Antiqua" w:hAnsi="Book Antiqua"/>
          <w:b/>
          <w:i w:val="0"/>
          <w:color w:val="000000" w:themeColor="text1"/>
        </w:rPr>
        <w:t xml:space="preserve">OS </w:t>
      </w:r>
      <w:r w:rsidR="005B1455" w:rsidRPr="00B765D3">
        <w:rPr>
          <w:rStyle w:val="nfase"/>
          <w:rFonts w:ascii="Book Antiqua" w:eastAsia="Book Antiqua" w:hAnsi="Book Antiqua"/>
          <w:b/>
          <w:i w:val="0"/>
          <w:color w:val="000000" w:themeColor="text1"/>
          <w:u w:val="single"/>
        </w:rPr>
        <w:t>DEMAIS ITENS</w:t>
      </w:r>
      <w:r w:rsidR="005B1455" w:rsidRPr="00D363D6">
        <w:rPr>
          <w:rStyle w:val="nfase"/>
          <w:rFonts w:ascii="Book Antiqua" w:eastAsia="Book Antiqua" w:hAnsi="Book Antiqua"/>
          <w:b/>
          <w:i w:val="0"/>
          <w:color w:val="000000" w:themeColor="text1"/>
        </w:rPr>
        <w:t xml:space="preserve"> </w:t>
      </w:r>
      <w:r w:rsidR="005B1455" w:rsidRPr="00D363D6">
        <w:rPr>
          <w:rFonts w:ascii="Book Antiqua" w:eastAsia="Book Antiqua" w:hAnsi="Book Antiqua" w:cs="Times New Roman"/>
          <w:b/>
          <w:color w:val="000000" w:themeColor="text1"/>
        </w:rPr>
        <w:t>SERÃO</w:t>
      </w:r>
      <w:r w:rsidR="00E47A65" w:rsidRPr="00D363D6">
        <w:rPr>
          <w:rFonts w:ascii="Book Antiqua" w:eastAsia="Book Antiqua" w:hAnsi="Book Antiqua" w:cs="Times New Roman"/>
          <w:b/>
          <w:color w:val="000000" w:themeColor="text1"/>
        </w:rPr>
        <w:t xml:space="preserve"> DE PARTICIPAÇÃO EXCLUSIVA DE MICROEMPRESAS E EMPRESAS DE PEQUENO PORTE, CONFORME ESTABELECE O ART. 48, INCISO “I” DA LEI COMPLEMENTAR Nº 123/2006 E ART. 6º DO DECRETO MUNICIPAL Nº 7.241/2016.</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8042C8">
        <w:rPr>
          <w:rFonts w:ascii="Book Antiqua" w:eastAsia="Book Antiqua" w:hAnsi="Book Antiqua"/>
        </w:rPr>
        <w:lastRenderedPageBreak/>
        <w:t>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 xml:space="preserve">4.4 O uso da senha de acesso pelo licitante é de sua exclusiva responsabilidade, incluindo qualquer transação efetuada diretamente ou por seu representante, não cabendo ao provedor do sistema ou à </w:t>
      </w:r>
      <w:r w:rsidRPr="00627233">
        <w:rPr>
          <w:rStyle w:val="nfase"/>
          <w:rFonts w:ascii="Book Antiqua" w:eastAsia="Book Antiqua" w:hAnsi="Book Antiqua"/>
          <w:i w:val="0"/>
        </w:rPr>
        <w:lastRenderedPageBreak/>
        <w:t>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w:t>
      </w:r>
      <w:r w:rsidRPr="00627233">
        <w:rPr>
          <w:rFonts w:ascii="Book Antiqua" w:hAnsi="Book Antiqua"/>
        </w:rPr>
        <w:lastRenderedPageBreak/>
        <w:t>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5B1455">
        <w:rPr>
          <w:rFonts w:ascii="Book Antiqua" w:eastAsia="Book Antiqua" w:hAnsi="Book Antiqua"/>
          <w:color w:val="000000" w:themeColor="text1"/>
          <w:shd w:val="clear" w:color="auto" w:fill="FFFFFF"/>
        </w:rPr>
        <w:t>produto</w:t>
      </w:r>
      <w:r>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w:t>
      </w:r>
      <w:r w:rsidRPr="00300530">
        <w:rPr>
          <w:rStyle w:val="nfase"/>
          <w:rFonts w:ascii="Book Antiqua" w:eastAsia="Book Antiqua" w:hAnsi="Book Antiqua"/>
          <w:i w:val="0"/>
        </w:rPr>
        <w:lastRenderedPageBreak/>
        <w:t xml:space="preserve">classificado após o encerramento do envio de lances no prazo definido pelo pregoeiro,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5B1455" w:rsidRDefault="00E47A65" w:rsidP="00E47A65">
      <w:pPr>
        <w:widowControl w:val="0"/>
        <w:ind w:left="-284" w:hanging="284"/>
        <w:rPr>
          <w:rFonts w:ascii="Book Antiqua" w:eastAsia="Book Antiqua" w:hAnsi="Book Antiqua"/>
          <w:color w:val="000000" w:themeColor="text1"/>
        </w:rPr>
      </w:pPr>
      <w:r w:rsidRPr="005B1455">
        <w:rPr>
          <w:rFonts w:ascii="Book Antiqua" w:eastAsia="Book Antiqua" w:hAnsi="Book Antiqua"/>
          <w:b/>
          <w:color w:val="000000" w:themeColor="text1"/>
        </w:rPr>
        <w:t>a)</w:t>
      </w:r>
      <w:r w:rsidRPr="005B1455">
        <w:rPr>
          <w:rFonts w:ascii="Book Antiqua" w:eastAsia="Book Antiqua" w:hAnsi="Book Antiqua"/>
          <w:color w:val="000000" w:themeColor="text1"/>
        </w:rPr>
        <w:t xml:space="preserve"> </w:t>
      </w:r>
      <w:r w:rsidRPr="005B1455">
        <w:rPr>
          <w:rFonts w:ascii="Book Antiqua" w:eastAsia="Book Antiqua" w:hAnsi="Book Antiqua"/>
          <w:b/>
          <w:color w:val="000000" w:themeColor="text1"/>
        </w:rPr>
        <w:t>VALOR UNITÁRIO</w:t>
      </w:r>
      <w:r w:rsidRPr="005B1455">
        <w:rPr>
          <w:rFonts w:ascii="Book Antiqua" w:eastAsia="Book Antiqua" w:hAnsi="Book Antiqua"/>
          <w:color w:val="000000" w:themeColor="text1"/>
        </w:rPr>
        <w:t xml:space="preserve"> </w:t>
      </w:r>
      <w:r w:rsidRPr="005B1455">
        <w:rPr>
          <w:rFonts w:ascii="Book Antiqua" w:eastAsia="Book Antiqua" w:hAnsi="Book Antiqua"/>
          <w:b/>
          <w:color w:val="000000" w:themeColor="text1"/>
        </w:rPr>
        <w:t>DO ITEM</w:t>
      </w:r>
      <w:r w:rsidRPr="005B1455">
        <w:rPr>
          <w:rFonts w:ascii="Book Antiqua" w:eastAsia="Book Antiqua" w:hAnsi="Book Antiqua"/>
          <w:color w:val="000000" w:themeColor="text1"/>
        </w:rPr>
        <w:t xml:space="preserve">; </w:t>
      </w:r>
    </w:p>
    <w:p w:rsidR="00E47A65" w:rsidRPr="005B1455" w:rsidRDefault="00E47A65" w:rsidP="00E47A65">
      <w:pPr>
        <w:widowControl w:val="0"/>
        <w:ind w:left="-284" w:hanging="284"/>
        <w:rPr>
          <w:rFonts w:ascii="Book Antiqua" w:eastAsia="Book Antiqua" w:hAnsi="Book Antiqua"/>
          <w:color w:val="000000" w:themeColor="text1"/>
        </w:rPr>
      </w:pPr>
    </w:p>
    <w:p w:rsidR="00E47A65" w:rsidRPr="005B1455" w:rsidRDefault="00E47A65" w:rsidP="00E47A65">
      <w:pPr>
        <w:widowControl w:val="0"/>
        <w:ind w:left="-284" w:hanging="283"/>
        <w:rPr>
          <w:rFonts w:ascii="Book Antiqua" w:eastAsia="Book Antiqua" w:hAnsi="Book Antiqua"/>
          <w:color w:val="000000" w:themeColor="text1"/>
        </w:rPr>
      </w:pPr>
      <w:r w:rsidRPr="005B1455">
        <w:rPr>
          <w:rFonts w:ascii="Book Antiqua" w:eastAsia="Book Antiqua" w:hAnsi="Book Antiqua"/>
          <w:b/>
          <w:color w:val="000000" w:themeColor="text1"/>
        </w:rPr>
        <w:t>b)</w:t>
      </w:r>
      <w:r w:rsidRPr="005B1455">
        <w:rPr>
          <w:rFonts w:ascii="Book Antiqua" w:eastAsia="Book Antiqua" w:hAnsi="Book Antiqua"/>
          <w:color w:val="000000" w:themeColor="text1"/>
        </w:rPr>
        <w:t xml:space="preserve"> </w:t>
      </w:r>
      <w:r w:rsidRPr="005B1455">
        <w:rPr>
          <w:rFonts w:ascii="Book Antiqua" w:eastAsia="Book Antiqua" w:hAnsi="Book Antiqua"/>
          <w:b/>
          <w:color w:val="000000" w:themeColor="text1"/>
        </w:rPr>
        <w:t>MARCA</w:t>
      </w:r>
      <w:r w:rsidRPr="005B1455">
        <w:rPr>
          <w:rFonts w:ascii="Book Antiqua" w:eastAsia="Book Antiqua" w:hAnsi="Book Antiqua"/>
          <w:color w:val="000000" w:themeColor="text1"/>
        </w:rPr>
        <w:t xml:space="preserve"> e </w:t>
      </w:r>
      <w:r w:rsidRPr="005B1455">
        <w:rPr>
          <w:rFonts w:ascii="Book Antiqua" w:eastAsia="Book Antiqua" w:hAnsi="Book Antiqua"/>
          <w:b/>
          <w:color w:val="000000" w:themeColor="text1"/>
        </w:rPr>
        <w:t>MODELO</w:t>
      </w:r>
      <w:r w:rsidRPr="005B1455">
        <w:rPr>
          <w:rFonts w:ascii="Book Antiqua" w:eastAsia="Book Antiqua" w:hAnsi="Book Antiqua"/>
          <w:color w:val="000000" w:themeColor="text1"/>
        </w:rPr>
        <w:t xml:space="preserve"> (Deverá ser ofertado apenas </w:t>
      </w:r>
      <w:r w:rsidRPr="005B1455">
        <w:rPr>
          <w:rFonts w:ascii="Book Antiqua" w:eastAsia="Book Antiqua" w:hAnsi="Book Antiqua"/>
          <w:b/>
          <w:color w:val="000000" w:themeColor="text1"/>
          <w:u w:val="single"/>
        </w:rPr>
        <w:t>01 (UMA) MARCA</w:t>
      </w:r>
      <w:r w:rsidRPr="005B1455">
        <w:rPr>
          <w:rFonts w:ascii="Book Antiqua" w:eastAsia="Book Antiqua" w:hAnsi="Book Antiqua"/>
          <w:color w:val="000000" w:themeColor="text1"/>
        </w:rPr>
        <w:t xml:space="preserve"> e </w:t>
      </w:r>
      <w:r w:rsidRPr="005B1455">
        <w:rPr>
          <w:rFonts w:ascii="Book Antiqua" w:eastAsia="Book Antiqua" w:hAnsi="Book Antiqua"/>
          <w:b/>
          <w:color w:val="000000" w:themeColor="text1"/>
          <w:u w:val="single"/>
        </w:rPr>
        <w:t>01 (UM) MODELO</w:t>
      </w:r>
      <w:r w:rsidRPr="005B1455">
        <w:rPr>
          <w:rFonts w:ascii="Book Antiqua" w:eastAsia="Book Antiqua" w:hAnsi="Book Antiqua"/>
          <w:color w:val="000000" w:themeColor="text1"/>
        </w:rPr>
        <w:t xml:space="preserve"> para cada item da Proposta de Preços</w:t>
      </w:r>
      <w:r w:rsidR="005B1455" w:rsidRPr="005B1455">
        <w:rPr>
          <w:rFonts w:ascii="Book Antiqua" w:eastAsia="Book Antiqua" w:hAnsi="Book Antiqua"/>
          <w:color w:val="000000" w:themeColor="text1"/>
        </w:rPr>
        <w:t>)</w:t>
      </w:r>
      <w:r w:rsidRPr="005B1455">
        <w:rPr>
          <w:rFonts w:ascii="Book Antiqua" w:eastAsia="Book Antiqua" w:hAnsi="Book Antiqua"/>
          <w:color w:val="000000" w:themeColor="text1"/>
        </w:rPr>
        <w:t>.</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5B1455">
        <w:rPr>
          <w:rFonts w:ascii="Book Antiqua" w:eastAsia="Book Antiqua" w:hAnsi="Book Antiqua"/>
          <w:b/>
          <w:color w:val="000000" w:themeColor="text1"/>
        </w:rPr>
        <w:t>2</w:t>
      </w:r>
      <w:proofErr w:type="gramEnd"/>
      <w:r w:rsidRPr="005B1455">
        <w:rPr>
          <w:rFonts w:ascii="Book Antiqua" w:eastAsia="Book Antiqua" w:hAnsi="Book Antiqua"/>
          <w:b/>
          <w:color w:val="000000" w:themeColor="text1"/>
        </w:rPr>
        <w:t xml:space="preserve"> (duas) casas decimais</w:t>
      </w:r>
      <w:r w:rsidRPr="005B1455">
        <w:rPr>
          <w:rFonts w:ascii="Book Antiqua" w:eastAsia="Book Antiqua" w:hAnsi="Book Antiqua"/>
          <w:color w:val="000000" w:themeColor="text1"/>
        </w:rPr>
        <w:t xml:space="preserve"> após a vírgula, computados os tributos de qualquer natureza incidentes sobre o objeto a ser fornecido, bem como o custo de transporte, inclusive carg</w:t>
      </w:r>
      <w:r w:rsidRPr="00627233">
        <w:rPr>
          <w:rFonts w:ascii="Book Antiqua" w:eastAsia="Book Antiqua" w:hAnsi="Book Antiqua"/>
        </w:rPr>
        <w:t>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7.3 Nos valores propostos estarão inclusos todos os custos operacionais, encargos previdenciários, </w:t>
      </w:r>
      <w:r w:rsidRPr="00E0044D">
        <w:rPr>
          <w:rFonts w:ascii="Book Antiqua" w:eastAsia="Book Antiqua" w:hAnsi="Book Antiqua"/>
          <w:bCs/>
        </w:rPr>
        <w:lastRenderedPageBreak/>
        <w:t>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 xml:space="preserve">7.8.1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E7130" w:rsidRDefault="00FE7130" w:rsidP="00B765D3">
      <w:pPr>
        <w:ind w:left="0"/>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lastRenderedPageBreak/>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FE7130"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FE7130">
        <w:rPr>
          <w:rFonts w:ascii="Book Antiqua" w:eastAsia="Book Antiqua" w:hAnsi="Book Antiqua"/>
          <w:b/>
          <w:color w:val="000000" w:themeColor="text1"/>
        </w:rPr>
        <w:t>8.3 DA QUALIFICAÇÃO TÉCNICA</w:t>
      </w:r>
    </w:p>
    <w:p w:rsidR="00E47A65" w:rsidRPr="00FE7130" w:rsidRDefault="00E47A65" w:rsidP="00FE71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FE7130">
        <w:rPr>
          <w:rFonts w:ascii="Book Antiqua" w:eastAsia="Book Antiqua" w:hAnsi="Book Antiqua"/>
          <w:color w:val="000000" w:themeColor="text1"/>
        </w:rPr>
        <w:t xml:space="preserve">8.3.1 </w:t>
      </w:r>
      <w:r w:rsidR="00FE7130" w:rsidRPr="00FE7130">
        <w:rPr>
          <w:rFonts w:ascii="Book Antiqua" w:eastAsia="Book Antiqua" w:hAnsi="Book Antiqua"/>
          <w:color w:val="000000" w:themeColor="text1"/>
        </w:rPr>
        <w:t>Comprovação de que a licitante forneceu, sem restrição, produtos que sejam compatíveis com o</w:t>
      </w:r>
      <w:r w:rsidR="00FE7130">
        <w:rPr>
          <w:rFonts w:ascii="Book Antiqua" w:eastAsia="Book Antiqua" w:hAnsi="Book Antiqua"/>
          <w:color w:val="000000" w:themeColor="text1"/>
        </w:rPr>
        <w:t xml:space="preserve"> </w:t>
      </w:r>
      <w:r w:rsidR="00FE7130" w:rsidRPr="00FE7130">
        <w:rPr>
          <w:rFonts w:ascii="Book Antiqua" w:eastAsia="Book Antiqua" w:hAnsi="Book Antiqua"/>
          <w:color w:val="000000" w:themeColor="text1"/>
        </w:rPr>
        <w:t xml:space="preserve">objeto da licitação, através de 01 (um), ou mais, </w:t>
      </w:r>
      <w:r w:rsidR="00FE7130" w:rsidRPr="00FE7130">
        <w:rPr>
          <w:rFonts w:ascii="Book Antiqua" w:eastAsia="Book Antiqua" w:hAnsi="Book Antiqua"/>
          <w:b/>
          <w:color w:val="000000" w:themeColor="text1"/>
        </w:rPr>
        <w:t>ATESTADO DE CAPACIDADE TÉCNICA</w:t>
      </w:r>
      <w:r w:rsidR="00FE7130" w:rsidRPr="00FE7130">
        <w:rPr>
          <w:rFonts w:ascii="Book Antiqua" w:eastAsia="Book Antiqua" w:hAnsi="Book Antiqua"/>
          <w:color w:val="000000" w:themeColor="text1"/>
        </w:rPr>
        <w:t>,</w:t>
      </w:r>
      <w:r w:rsidR="00FE7130">
        <w:rPr>
          <w:rFonts w:ascii="Book Antiqua" w:eastAsia="Book Antiqua" w:hAnsi="Book Antiqua"/>
          <w:color w:val="000000" w:themeColor="text1"/>
        </w:rPr>
        <w:t xml:space="preserve"> </w:t>
      </w:r>
      <w:r w:rsidR="00FE7130" w:rsidRPr="00FE7130">
        <w:rPr>
          <w:rFonts w:ascii="Book Antiqua" w:eastAsia="Book Antiqua" w:hAnsi="Book Antiqua"/>
          <w:color w:val="000000" w:themeColor="text1"/>
        </w:rPr>
        <w:t>emitido para a razão social e número de CNPJ da licitante, por pessoa jurídica de direito</w:t>
      </w:r>
      <w:r w:rsidR="00FE7130">
        <w:rPr>
          <w:rFonts w:ascii="Book Antiqua" w:eastAsia="Book Antiqua" w:hAnsi="Book Antiqua"/>
          <w:color w:val="000000" w:themeColor="text1"/>
        </w:rPr>
        <w:t xml:space="preserve"> </w:t>
      </w:r>
      <w:r w:rsidR="00FE7130" w:rsidRPr="00FE7130">
        <w:rPr>
          <w:rFonts w:ascii="Book Antiqua" w:eastAsia="Book Antiqua" w:hAnsi="Book Antiqua"/>
          <w:color w:val="000000" w:themeColor="text1"/>
        </w:rPr>
        <w:t>público ou privado, com número do CNPJ, devidamente assinado por pessoa responsável, em</w:t>
      </w:r>
      <w:r w:rsidR="00FE7130">
        <w:rPr>
          <w:rFonts w:ascii="Book Antiqua" w:eastAsia="Book Antiqua" w:hAnsi="Book Antiqua"/>
          <w:color w:val="000000" w:themeColor="text1"/>
        </w:rPr>
        <w:t xml:space="preserve"> </w:t>
      </w:r>
      <w:r w:rsidR="00FE7130" w:rsidRPr="00FE7130">
        <w:rPr>
          <w:rFonts w:ascii="Book Antiqua" w:eastAsia="Book Antiqua" w:hAnsi="Book Antiqua"/>
          <w:color w:val="000000" w:themeColor="text1"/>
        </w:rPr>
        <w:t>papel timbrado e/ou carimbado.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FE7130" w:rsidRDefault="00E47A65" w:rsidP="00FE7130">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lastRenderedPageBreak/>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Ao Pregoeiro reserva-se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 xml:space="preserve">10.2.1 Entende-se por lances intermediários os lances iguais ou superiores ao menor já ofertado, porém </w:t>
      </w:r>
      <w:r w:rsidRPr="006E79A5">
        <w:rPr>
          <w:rFonts w:ascii="Book Antiqua" w:eastAsia="Book Antiqua" w:hAnsi="Book Antiqua"/>
        </w:rPr>
        <w:lastRenderedPageBreak/>
        <w:t>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w:t>
      </w:r>
      <w:r w:rsidRPr="00CA1C35">
        <w:rPr>
          <w:rFonts w:ascii="Book Antiqua" w:eastAsia="Book Antiqua" w:hAnsi="Book Antiqua"/>
        </w:rPr>
        <w:lastRenderedPageBreak/>
        <w:t>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lastRenderedPageBreak/>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Pr="00AC28B3">
        <w:rPr>
          <w:rFonts w:ascii="Book Antiqua" w:hAnsi="Book Antiqua"/>
          <w:b/>
        </w:rPr>
        <w:t>SOB PENA</w:t>
      </w:r>
      <w:proofErr w:type="gramEnd"/>
      <w:r w:rsidRPr="00AC28B3">
        <w:rPr>
          <w:rFonts w:ascii="Book Antiqua" w:hAnsi="Book Antiqua"/>
          <w:b/>
        </w:rPr>
        <w:t xml:space="preserve">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lastRenderedPageBreak/>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E47A65" w:rsidRPr="00263A24" w:rsidRDefault="00E47A65" w:rsidP="00E47A65">
      <w:pPr>
        <w:widowControl w:val="0"/>
        <w:ind w:right="-852"/>
        <w:rPr>
          <w:rFonts w:ascii="Book Antiqua" w:eastAsia="Book Antiqua" w:hAnsi="Book Antiqua"/>
          <w:bCs/>
        </w:rPr>
      </w:pPr>
      <w:r>
        <w:rPr>
          <w:rFonts w:ascii="Book Antiqua" w:eastAsia="Book Antiqua" w:hAnsi="Book Antiqua"/>
          <w:bCs/>
        </w:rPr>
        <w:t>13.1.1.1</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6"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7"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ind w:right="-852"/>
        <w:rPr>
          <w:rFonts w:ascii="Book Antiqua" w:hAnsi="Book Antiqua"/>
        </w:rPr>
      </w:pPr>
      <w:r>
        <w:rPr>
          <w:rFonts w:ascii="Book Antiqua" w:hAnsi="Book Antiqua"/>
        </w:rPr>
        <w:t>13.1.2</w:t>
      </w:r>
      <w:r w:rsidRPr="00627233">
        <w:rPr>
          <w:rFonts w:ascii="Book Antiqua" w:hAnsi="Book Antiqua"/>
        </w:rPr>
        <w:t xml:space="preserve"> Na </w:t>
      </w:r>
      <w:r w:rsidRPr="00627233">
        <w:rPr>
          <w:rFonts w:ascii="Book Antiqua" w:hAnsi="Book Antiqua"/>
          <w:b/>
          <w:u w:val="single"/>
        </w:rPr>
        <w:t>hipótese</w:t>
      </w:r>
      <w:r w:rsidRPr="00627233">
        <w:rPr>
          <w:rFonts w:ascii="Book Antiqua" w:hAnsi="Book Antiqua"/>
        </w:rPr>
        <w:t xml:space="preserve"> de necessidade de envio de documentos </w:t>
      </w:r>
      <w:r w:rsidRPr="0022724E">
        <w:rPr>
          <w:rFonts w:ascii="Book Antiqua" w:hAnsi="Book Antiqua"/>
          <w:u w:val="single"/>
        </w:rPr>
        <w:t>complementares</w:t>
      </w:r>
      <w:r w:rsidRPr="00627233">
        <w:rPr>
          <w:rFonts w:ascii="Book Antiqua" w:hAnsi="Book Antiqua"/>
        </w:rPr>
        <w:t xml:space="preserve"> </w:t>
      </w:r>
      <w:r w:rsidRPr="00627233">
        <w:rPr>
          <w:rFonts w:ascii="Book Antiqua" w:hAnsi="Book Antiqua"/>
          <w:b/>
        </w:rPr>
        <w:t xml:space="preserve">CONFORME </w:t>
      </w:r>
      <w:r w:rsidRPr="00627233">
        <w:rPr>
          <w:rFonts w:ascii="Book Antiqua" w:eastAsia="Book Antiqua" w:hAnsi="Book Antiqua"/>
          <w:b/>
        </w:rPr>
        <w:t>SOLICITAÇÃO DO PREGOEIRO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sidRPr="00627233">
        <w:rPr>
          <w:rFonts w:ascii="Book Antiqua" w:eastAsia="Book Antiqua" w:hAnsi="Book Antiqua"/>
        </w:rPr>
        <w:t>definido pelo Pregoeiro</w:t>
      </w:r>
      <w:r>
        <w:rPr>
          <w:rFonts w:ascii="Book Antiqua" w:eastAsia="Book Antiqua" w:hAnsi="Book Antiqua"/>
        </w:rPr>
        <w:t xml:space="preserve"> </w:t>
      </w:r>
      <w:r w:rsidRPr="00300530">
        <w:rPr>
          <w:rStyle w:val="nfase"/>
          <w:rFonts w:ascii="Book Antiqua" w:eastAsia="Book Antiqua" w:hAnsi="Book Antiqua"/>
          <w:i w:val="0"/>
        </w:rPr>
        <w:t xml:space="preserve">de no mínimo </w:t>
      </w:r>
      <w:r w:rsidRPr="00CF4853">
        <w:rPr>
          <w:rStyle w:val="nfase"/>
          <w:rFonts w:ascii="Book Antiqua" w:eastAsia="Book Antiqua" w:hAnsi="Book Antiqua"/>
          <w:i w:val="0"/>
        </w:rPr>
        <w:t>02 (duas) horas</w:t>
      </w:r>
      <w:r w:rsidRPr="00CC764A">
        <w:rPr>
          <w:rFonts w:ascii="Book Antiqua" w:hAnsi="Book Antiqua"/>
        </w:rPr>
        <w:t>.</w:t>
      </w:r>
    </w:p>
    <w:p w:rsidR="00E47A65" w:rsidRDefault="00E47A65" w:rsidP="00E47A65">
      <w:pPr>
        <w:ind w:right="-852"/>
        <w:rPr>
          <w:rFonts w:ascii="Book Antiqua" w:hAnsi="Book Antiqua"/>
        </w:rPr>
      </w:pPr>
      <w:r>
        <w:rPr>
          <w:rFonts w:ascii="Book Antiqua" w:hAnsi="Book Antiqua"/>
        </w:rPr>
        <w:t>13.1.3</w:t>
      </w:r>
      <w:r w:rsidRPr="00627233">
        <w:rPr>
          <w:rFonts w:ascii="Book Antiqua" w:hAnsi="Book Antiqua"/>
        </w:rPr>
        <w:t xml:space="preserve"> A verificação pelo pregoeiro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xml:space="preserve">. 42 e 43 da </w:t>
      </w:r>
      <w:r w:rsidRPr="00627233">
        <w:rPr>
          <w:rFonts w:ascii="Book Antiqua" w:hAnsi="Book Antiqua"/>
          <w:b/>
          <w:shd w:val="clear" w:color="auto" w:fill="FFFFFF"/>
        </w:rPr>
        <w:lastRenderedPageBreak/>
        <w:t>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w:t>
      </w:r>
      <w:r w:rsidRPr="00C52F52">
        <w:rPr>
          <w:rFonts w:ascii="Book Antiqua" w:hAnsi="Book Antiqua"/>
          <w:color w:val="000000" w:themeColor="text1"/>
          <w:shd w:val="clear" w:color="auto" w:fill="FFFFFF"/>
        </w:rPr>
        <w:t xml:space="preserve">e-mail </w:t>
      </w:r>
      <w:hyperlink r:id="rId28" w:history="1">
        <w:r w:rsidRPr="00C52F52">
          <w:rPr>
            <w:rStyle w:val="Hyperlink"/>
            <w:rFonts w:ascii="Book Antiqua" w:hAnsi="Book Antiqua"/>
            <w:color w:val="000000" w:themeColor="text1"/>
            <w:shd w:val="clear" w:color="auto" w:fill="FFFFFF"/>
          </w:rPr>
          <w:t>pregao@gaspar.sc.gov.br</w:t>
        </w:r>
      </w:hyperlink>
      <w:r w:rsidRPr="00C52F52">
        <w:rPr>
          <w:rFonts w:ascii="Book Antiqua" w:hAnsi="Book Antiqua"/>
          <w:color w:val="000000" w:themeColor="text1"/>
          <w:shd w:val="clear" w:color="auto" w:fill="FFFFFF"/>
        </w:rPr>
        <w:t xml:space="preserve"> a</w:t>
      </w:r>
      <w:r w:rsidRPr="00FD3444">
        <w:rPr>
          <w:rFonts w:ascii="Book Antiqua" w:hAnsi="Book Antiqua"/>
          <w:shd w:val="clear" w:color="auto" w:fill="FFFFFF"/>
        </w:rPr>
        <w:t xml:space="preserve">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 xml:space="preserve">síntese dos motivos para a futura impetração de recurso, indicando de forma clara e objetiva os atos e decisões que pretende impugnar, ficando a empresa cientificada que as razões de recurso ficam vinculadas a sua </w:t>
      </w:r>
      <w:r w:rsidRPr="00627233">
        <w:rPr>
          <w:rFonts w:ascii="Book Antiqua" w:hAnsi="Book Antiqua"/>
          <w:shd w:val="clear" w:color="auto" w:fill="FFFFFF"/>
        </w:rPr>
        <w:lastRenderedPageBreak/>
        <w:t>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 xml:space="preserve">16. DA ADJUDICAÇÃO, HOMOLOGAÇÃO E CONVOCAÇÃO PARA ASSINATURA DA ATA DE REGISTRO DE </w:t>
      </w:r>
      <w:proofErr w:type="gramStart"/>
      <w:r w:rsidRPr="003372E4">
        <w:rPr>
          <w:rFonts w:ascii="Book Antiqua" w:hAnsi="Book Antiqua"/>
          <w:b/>
          <w:bCs/>
        </w:rPr>
        <w:t>PREÇOS</w:t>
      </w:r>
      <w:proofErr w:type="gramEnd"/>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w:t>
      </w:r>
      <w:r w:rsidRPr="00C52F52">
        <w:rPr>
          <w:rFonts w:ascii="Book Antiqua" w:eastAsia="Book Antiqua" w:hAnsi="Book Antiqua"/>
          <w:color w:val="000000" w:themeColor="text1"/>
        </w:rPr>
        <w:t xml:space="preserve">mail </w:t>
      </w:r>
      <w:hyperlink r:id="rId29" w:history="1">
        <w:r w:rsidRPr="00C52F52">
          <w:rPr>
            <w:rStyle w:val="Hyperlink"/>
            <w:rFonts w:ascii="Book Antiqua" w:eastAsia="Book Antiqua" w:hAnsi="Book Antiqua"/>
            <w:color w:val="000000" w:themeColor="text1"/>
          </w:rPr>
          <w:t>pregao@gaspar.sc.gov.br</w:t>
        </w:r>
      </w:hyperlink>
      <w:r w:rsidRPr="00C52F52">
        <w:rPr>
          <w:rFonts w:ascii="Book Antiqua" w:eastAsia="Book Antiqua" w:hAnsi="Book Antiqua"/>
          <w:color w:val="000000" w:themeColor="text1"/>
        </w:rPr>
        <w:t xml:space="preserve"> ou</w:t>
      </w:r>
      <w:r>
        <w:rPr>
          <w:rFonts w:ascii="Book Antiqua" w:eastAsia="Book Antiqua" w:hAnsi="Book Antiqua"/>
        </w:rPr>
        <w:t xml:space="preserve">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.1 Os demais fornecedores serão classificados neste processo, em ordem decrescente de preço proposto e poderão ser convocados para compor a Ata de Registro de Preços, nos casos previstos neste </w:t>
      </w:r>
      <w:r w:rsidRPr="00627233">
        <w:rPr>
          <w:rFonts w:ascii="Book Antiqua" w:eastAsia="Book Antiqua" w:hAnsi="Book Antiqua"/>
        </w:rPr>
        <w:lastRenderedPageBreak/>
        <w:t>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C52F52">
          <w:rPr>
            <w:rStyle w:val="Hyperlink"/>
            <w:rFonts w:ascii="Book Antiqua" w:eastAsia="Book Antiqua" w:hAnsi="Book Antiqua"/>
            <w:color w:val="000000" w:themeColor="text1"/>
          </w:rPr>
          <w:t>pregao@gaspar.sc.gov.br</w:t>
        </w:r>
      </w:hyperlink>
      <w:r w:rsidRPr="00C52F52">
        <w:rPr>
          <w:rFonts w:ascii="Book Antiqua" w:eastAsia="Book Antiqua" w:hAnsi="Book Antiqua"/>
          <w:color w:val="000000" w:themeColor="text1"/>
        </w:rPr>
        <w:t xml:space="preserve"> ou</w:t>
      </w:r>
      <w:r>
        <w:rPr>
          <w:rFonts w:ascii="Book Antiqua" w:eastAsia="Book Antiqua" w:hAnsi="Book Antiqua"/>
        </w:rPr>
        <w:t xml:space="preserve">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lastRenderedPageBreak/>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E0CA2" w:rsidRDefault="003E0CA2" w:rsidP="00FE7130">
      <w:pPr>
        <w:widowControl w:val="0"/>
        <w:autoSpaceDE w:val="0"/>
        <w:autoSpaceDN w:val="0"/>
        <w:adjustRightInd w:val="0"/>
        <w:ind w:left="0"/>
        <w:rPr>
          <w:rFonts w:ascii="Book Antiqua" w:eastAsia="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Os </w:t>
      </w:r>
      <w:r w:rsidR="00FE7130">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w:t>
      </w:r>
      <w:r w:rsidRPr="00FE7130">
        <w:rPr>
          <w:rFonts w:ascii="Book Antiqua" w:eastAsia="Book Antiqua" w:hAnsi="Book Antiqua"/>
          <w:color w:val="000000" w:themeColor="text1"/>
        </w:rPr>
        <w:t>vigência da Ata de Registro de Preços</w:t>
      </w:r>
      <w:r w:rsidR="00FE7130" w:rsidRPr="00FE7130">
        <w:rPr>
          <w:rFonts w:ascii="Book Antiqua" w:eastAsia="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00FE7130">
        <w:rPr>
          <w:rFonts w:ascii="Book Antiqua" w:eastAsia="Book Antiqua" w:hAnsi="Book Antiqua"/>
          <w:color w:val="000000" w:themeColor="text1"/>
          <w:shd w:val="clear" w:color="auto" w:fill="FFFFFF"/>
        </w:rPr>
        <w:t>produtos</w:t>
      </w:r>
      <w:r w:rsidRPr="00FE7130">
        <w:rPr>
          <w:rFonts w:ascii="Book Antiqua" w:eastAsia="Book Antiqua" w:hAnsi="Book Antiqua"/>
          <w:color w:val="000000" w:themeColor="text1"/>
          <w:shd w:val="clear" w:color="auto" w:fill="FFFFFF"/>
        </w:rPr>
        <w:t xml:space="preserve"> relacionados na </w:t>
      </w:r>
      <w:r w:rsidRPr="00FE7130">
        <w:rPr>
          <w:rFonts w:ascii="Book Antiqua" w:eastAsia="Book Antiqua" w:hAnsi="Book Antiqua"/>
          <w:color w:val="000000" w:themeColor="text1"/>
        </w:rPr>
        <w:t>Ordem de Fornecimento – OF</w:t>
      </w:r>
      <w:r w:rsidRPr="00FE7130">
        <w:rPr>
          <w:rFonts w:ascii="Book Antiqua" w:eastAsia="Book Antiqua" w:hAnsi="Book Antiqua"/>
          <w:color w:val="000000" w:themeColor="text1"/>
          <w:shd w:val="clear" w:color="auto" w:fill="FFFFFF"/>
        </w:rPr>
        <w:t xml:space="preserve"> deverão ser entregues no </w:t>
      </w:r>
      <w:r w:rsidRPr="00FE7130">
        <w:rPr>
          <w:rFonts w:ascii="Book Antiqua" w:eastAsia="Book Antiqua" w:hAnsi="Book Antiqua"/>
          <w:b/>
          <w:color w:val="000000" w:themeColor="text1"/>
          <w:shd w:val="clear" w:color="auto" w:fill="FFFFFF"/>
        </w:rPr>
        <w:t xml:space="preserve">prazo máximo de </w:t>
      </w:r>
      <w:r w:rsidR="00FE7130" w:rsidRPr="00FE7130">
        <w:rPr>
          <w:rFonts w:ascii="Book Antiqua" w:eastAsia="Book Antiqua" w:hAnsi="Book Antiqua"/>
          <w:b/>
          <w:color w:val="000000" w:themeColor="text1"/>
          <w:shd w:val="clear" w:color="auto" w:fill="FFFFFF"/>
        </w:rPr>
        <w:t xml:space="preserve">12 (doze) </w:t>
      </w:r>
      <w:r w:rsidRPr="00FE7130">
        <w:rPr>
          <w:rFonts w:ascii="Book Antiqua" w:eastAsia="Book Antiqua" w:hAnsi="Book Antiqua"/>
          <w:b/>
          <w:color w:val="000000" w:themeColor="text1"/>
          <w:shd w:val="clear" w:color="auto" w:fill="FFFFFF"/>
        </w:rPr>
        <w:t xml:space="preserve">dias </w:t>
      </w:r>
      <w:r w:rsidRPr="00FE7130">
        <w:rPr>
          <w:rFonts w:ascii="Book Antiqua" w:eastAsia="Book Antiqua" w:hAnsi="Book Antiqua"/>
          <w:color w:val="000000" w:themeColor="text1"/>
          <w:shd w:val="clear" w:color="auto" w:fill="FFFFFF"/>
        </w:rPr>
        <w:t>após</w:t>
      </w:r>
      <w:r w:rsidRPr="00195D34">
        <w:rPr>
          <w:rFonts w:ascii="Book Antiqua" w:eastAsia="Book Antiqua" w:hAnsi="Book Antiqua"/>
          <w:shd w:val="clear" w:color="auto" w:fill="FFFFFF"/>
        </w:rPr>
        <w:t xml:space="preserve"> a sua solicitação</w:t>
      </w:r>
      <w:r w:rsidRPr="00E61548">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em horário de expediente, </w:t>
      </w:r>
      <w:r w:rsidRPr="00FE7130">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75A3" w:rsidRDefault="004875A3" w:rsidP="004875A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3C414A">
        <w:rPr>
          <w:rFonts w:ascii="Book Antiqua" w:eastAsia="Book Antiqua" w:hAnsi="Book Antiqua"/>
          <w:b/>
        </w:rPr>
        <w:t>SECRETARIA MUNICIPAL DA FAZENDA E GESTÃO ADMINISTRATIVA</w:t>
      </w:r>
      <w:r w:rsidRPr="00121F99">
        <w:rPr>
          <w:rFonts w:ascii="Book Antiqua" w:eastAsia="Book Antiqua" w:hAnsi="Book Antiqua"/>
        </w:rPr>
        <w:t xml:space="preserve">: Rua São Pedro – Edifício Edson Elias </w:t>
      </w:r>
      <w:proofErr w:type="spellStart"/>
      <w:r w:rsidRPr="00121F99">
        <w:rPr>
          <w:rFonts w:ascii="Book Antiqua" w:eastAsia="Book Antiqua" w:hAnsi="Book Antiqua"/>
        </w:rPr>
        <w:t>Wieser</w:t>
      </w:r>
      <w:proofErr w:type="spellEnd"/>
      <w:r w:rsidRPr="00121F99">
        <w:rPr>
          <w:rFonts w:ascii="Book Antiqua" w:eastAsia="Book Antiqua" w:hAnsi="Book Antiqua"/>
        </w:rPr>
        <w:t xml:space="preserve"> (2º andar), nº 128, Bairro Centro, CEP 89.110-082, Gaspar/SC</w:t>
      </w:r>
      <w:r>
        <w:rPr>
          <w:rFonts w:ascii="Book Antiqua" w:eastAsia="Book Antiqua" w:hAnsi="Book Antiqua"/>
        </w:rPr>
        <w:t>.</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4875A3" w:rsidRPr="008549DB" w:rsidRDefault="004875A3" w:rsidP="004875A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rPr>
      </w:pPr>
      <w:r w:rsidRPr="003C414A">
        <w:rPr>
          <w:rFonts w:ascii="Book Antiqua" w:hAnsi="Book Antiqua"/>
          <w:b/>
        </w:rPr>
        <w:t>SUPERINTENDÊNCIA DE TRÂNSITO (DITRAN):</w:t>
      </w:r>
      <w:r w:rsidRPr="008549DB">
        <w:rPr>
          <w:rFonts w:ascii="Book Antiqua" w:hAnsi="Book Antiqua"/>
        </w:rPr>
        <w:t xml:space="preserve"> </w:t>
      </w:r>
      <w:r w:rsidRPr="008549DB">
        <w:rPr>
          <w:rFonts w:ascii="Book Antiqua" w:hAnsi="Book Antiqua" w:cs="Book Antiqua"/>
        </w:rPr>
        <w:t>Rua São Pedro, nº 250, Bairro Centro, CEP 89.110-082, Município de Gaspar/SC.</w:t>
      </w:r>
    </w:p>
    <w:p w:rsidR="004875A3" w:rsidRDefault="004875A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4875A3" w:rsidRDefault="004875A3" w:rsidP="004875A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Arial"/>
          <w:color w:val="1F1F1F"/>
          <w:shd w:val="clear" w:color="auto" w:fill="FFFFFF"/>
        </w:rPr>
      </w:pPr>
      <w:r w:rsidRPr="003C414A">
        <w:rPr>
          <w:rFonts w:ascii="Book Antiqua" w:eastAsia="Book Antiqua" w:hAnsi="Book Antiqua"/>
          <w:b/>
          <w:color w:val="000000" w:themeColor="text1"/>
        </w:rPr>
        <w:t>CORPO DE BOMBEIROS MILITARES</w:t>
      </w:r>
      <w:r w:rsidRPr="008549DB">
        <w:rPr>
          <w:rFonts w:ascii="Book Antiqua" w:eastAsia="Book Antiqua" w:hAnsi="Book Antiqua"/>
          <w:color w:val="000000" w:themeColor="text1"/>
        </w:rPr>
        <w:t xml:space="preserve">: Avenida Olga </w:t>
      </w:r>
      <w:proofErr w:type="spellStart"/>
      <w:r w:rsidRPr="008549DB">
        <w:rPr>
          <w:rFonts w:ascii="Book Antiqua" w:eastAsia="Book Antiqua" w:hAnsi="Book Antiqua"/>
          <w:color w:val="000000" w:themeColor="text1"/>
        </w:rPr>
        <w:t>Wehmuth</w:t>
      </w:r>
      <w:proofErr w:type="spellEnd"/>
      <w:r w:rsidRPr="008549DB">
        <w:rPr>
          <w:rFonts w:ascii="Book Antiqua" w:eastAsia="Book Antiqua" w:hAnsi="Book Antiqua"/>
          <w:color w:val="000000" w:themeColor="text1"/>
        </w:rPr>
        <w:t xml:space="preserve">, n° 75 – Bairro Sete de Setembro, Gaspar/SC – CEP: </w:t>
      </w:r>
      <w:r w:rsidRPr="008549DB">
        <w:rPr>
          <w:rFonts w:ascii="Book Antiqua" w:hAnsi="Book Antiqua" w:cs="Arial"/>
          <w:color w:val="1F1F1F"/>
          <w:shd w:val="clear" w:color="auto" w:fill="FFFFFF"/>
        </w:rPr>
        <w:t>89114-736.</w:t>
      </w:r>
    </w:p>
    <w:p w:rsidR="004875A3" w:rsidRDefault="004875A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4875A3" w:rsidRPr="008549DB" w:rsidRDefault="004875A3" w:rsidP="004875A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r w:rsidRPr="003C414A">
        <w:rPr>
          <w:rFonts w:ascii="Book Antiqua" w:eastAsia="Book Antiqua" w:hAnsi="Book Antiqua"/>
          <w:b/>
          <w:color w:val="000000" w:themeColor="text1"/>
        </w:rPr>
        <w:t>POLÍCIA MILITAR</w:t>
      </w:r>
      <w:r w:rsidRPr="00121F99">
        <w:rPr>
          <w:rFonts w:ascii="Book Antiqua" w:eastAsia="Book Antiqua" w:hAnsi="Book Antiqua"/>
          <w:color w:val="000000" w:themeColor="text1"/>
        </w:rPr>
        <w:t>:</w:t>
      </w:r>
      <w:r w:rsidRPr="008549DB">
        <w:rPr>
          <w:rFonts w:ascii="Book Antiqua" w:hAnsi="Book Antiqua" w:cs="Book Antiqua"/>
        </w:rPr>
        <w:t xml:space="preserve"> </w:t>
      </w:r>
      <w:r w:rsidRPr="00121F99">
        <w:rPr>
          <w:rFonts w:ascii="Book Antiqua" w:eastAsia="Book Antiqua" w:hAnsi="Book Antiqua"/>
          <w:color w:val="000000" w:themeColor="text1"/>
        </w:rPr>
        <w:t xml:space="preserve">Avenida Olga </w:t>
      </w:r>
      <w:proofErr w:type="spellStart"/>
      <w:r w:rsidRPr="00121F99">
        <w:rPr>
          <w:rFonts w:ascii="Book Antiqua" w:eastAsia="Book Antiqua" w:hAnsi="Book Antiqua"/>
          <w:color w:val="000000" w:themeColor="text1"/>
        </w:rPr>
        <w:t>Wehmuth</w:t>
      </w:r>
      <w:proofErr w:type="spellEnd"/>
      <w:r w:rsidRPr="00121F99">
        <w:rPr>
          <w:rFonts w:ascii="Book Antiqua" w:eastAsia="Book Antiqua" w:hAnsi="Book Antiqua"/>
          <w:color w:val="000000" w:themeColor="text1"/>
        </w:rPr>
        <w:t>, n° 85, Bairro Sete de Setembro, Município de Gaspar/SC - CEP: 89114-736.</w:t>
      </w:r>
    </w:p>
    <w:p w:rsidR="004875A3" w:rsidRDefault="004875A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55506A" w:rsidRDefault="0055506A"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3C414A">
        <w:rPr>
          <w:rFonts w:ascii="Book Antiqua" w:eastAsia="Book Antiqua" w:hAnsi="Book Antiqua"/>
          <w:b/>
          <w:shd w:val="clear" w:color="auto" w:fill="FFFFFF"/>
        </w:rPr>
        <w:t>PROCURADORIA-GERAL DO MUNICÍPIO</w:t>
      </w:r>
      <w:r>
        <w:rPr>
          <w:rFonts w:ascii="Book Antiqua" w:eastAsia="Book Antiqua" w:hAnsi="Book Antiqua"/>
          <w:shd w:val="clear" w:color="auto" w:fill="FFFFFF"/>
        </w:rPr>
        <w:t xml:space="preserve">: </w:t>
      </w:r>
      <w:r w:rsidRPr="0055506A">
        <w:rPr>
          <w:rFonts w:ascii="Book Antiqua" w:eastAsia="Book Antiqua" w:hAnsi="Book Antiqua"/>
          <w:shd w:val="clear" w:color="auto" w:fill="FFFFFF"/>
        </w:rPr>
        <w:t xml:space="preserve">Rua Coronel </w:t>
      </w:r>
      <w:proofErr w:type="spellStart"/>
      <w:r w:rsidRPr="0055506A">
        <w:rPr>
          <w:rFonts w:ascii="Book Antiqua" w:eastAsia="Book Antiqua" w:hAnsi="Book Antiqua"/>
          <w:shd w:val="clear" w:color="auto" w:fill="FFFFFF"/>
        </w:rPr>
        <w:t>Aristiliano</w:t>
      </w:r>
      <w:proofErr w:type="spellEnd"/>
      <w:r w:rsidRPr="0055506A">
        <w:rPr>
          <w:rFonts w:ascii="Book Antiqua" w:eastAsia="Book Antiqua" w:hAnsi="Book Antiqua"/>
          <w:shd w:val="clear" w:color="auto" w:fill="FFFFFF"/>
        </w:rPr>
        <w:t xml:space="preserve"> Ramos, </w:t>
      </w:r>
      <w:r>
        <w:rPr>
          <w:rFonts w:ascii="Book Antiqua" w:eastAsia="Book Antiqua" w:hAnsi="Book Antiqua"/>
          <w:shd w:val="clear" w:color="auto" w:fill="FFFFFF"/>
        </w:rPr>
        <w:t xml:space="preserve">n° </w:t>
      </w:r>
      <w:r w:rsidRPr="0055506A">
        <w:rPr>
          <w:rFonts w:ascii="Book Antiqua" w:eastAsia="Book Antiqua" w:hAnsi="Book Antiqua"/>
          <w:shd w:val="clear" w:color="auto" w:fill="FFFFFF"/>
        </w:rPr>
        <w:t xml:space="preserve">435, </w:t>
      </w:r>
      <w:r>
        <w:rPr>
          <w:rFonts w:ascii="Book Antiqua" w:eastAsia="Book Antiqua" w:hAnsi="Book Antiqua"/>
          <w:shd w:val="clear" w:color="auto" w:fill="FFFFFF"/>
        </w:rPr>
        <w:t xml:space="preserve">Bairro </w:t>
      </w:r>
      <w:r w:rsidRPr="0055506A">
        <w:rPr>
          <w:rFonts w:ascii="Book Antiqua" w:eastAsia="Book Antiqua" w:hAnsi="Book Antiqua"/>
          <w:shd w:val="clear" w:color="auto" w:fill="FFFFFF"/>
        </w:rPr>
        <w:t>Centro</w:t>
      </w:r>
      <w:r>
        <w:rPr>
          <w:rFonts w:ascii="Book Antiqua" w:eastAsia="Book Antiqua" w:hAnsi="Book Antiqua"/>
          <w:shd w:val="clear" w:color="auto" w:fill="FFFFFF"/>
        </w:rPr>
        <w:t>, Gaspar/SC</w:t>
      </w:r>
      <w:r w:rsidRPr="0055506A">
        <w:rPr>
          <w:rFonts w:ascii="Book Antiqua" w:eastAsia="Book Antiqua" w:hAnsi="Book Antiqua"/>
          <w:shd w:val="clear" w:color="auto" w:fill="FFFFFF"/>
        </w:rPr>
        <w:t xml:space="preserve"> – CEP: 89110-900</w:t>
      </w:r>
      <w:r>
        <w:rPr>
          <w:rFonts w:ascii="Book Antiqua" w:eastAsia="Book Antiqua" w:hAnsi="Book Antiqua"/>
          <w:shd w:val="clear" w:color="auto" w:fill="FFFFFF"/>
        </w:rPr>
        <w:t>.</w:t>
      </w:r>
    </w:p>
    <w:p w:rsidR="0055506A" w:rsidRDefault="0055506A"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55506A" w:rsidRPr="0055506A" w:rsidRDefault="0055506A" w:rsidP="0055506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eastAsia="Book Antiqua" w:hAnsi="Book Antiqua"/>
          <w:color w:val="000000" w:themeColor="text1"/>
        </w:rPr>
      </w:pPr>
      <w:r w:rsidRPr="003C414A">
        <w:rPr>
          <w:rFonts w:ascii="Book Antiqua" w:hAnsi="Book Antiqua" w:cs="Book Antiqua"/>
          <w:b/>
        </w:rPr>
        <w:t>SECRETARIA MUNICIPAL DE PLANEJAMENTO TERRITORIAL</w:t>
      </w:r>
      <w:r>
        <w:rPr>
          <w:rFonts w:ascii="Book Antiqua" w:hAnsi="Book Antiqua" w:cs="Book Antiqua"/>
        </w:rPr>
        <w:t>:</w:t>
      </w:r>
      <w:r w:rsidRPr="008549DB">
        <w:rPr>
          <w:rFonts w:ascii="Book Antiqua" w:hAnsi="Book Antiqua" w:cs="Book Antiqua"/>
        </w:rPr>
        <w:t xml:space="preserve"> Rua São Pedro, nº 128,</w:t>
      </w:r>
      <w:r>
        <w:rPr>
          <w:rFonts w:ascii="Book Antiqua" w:hAnsi="Book Antiqua" w:cs="Book Antiqua"/>
        </w:rPr>
        <w:t xml:space="preserve"> Bairro Centro, CEP 89.110-082, </w:t>
      </w:r>
      <w:r w:rsidRPr="008549DB">
        <w:rPr>
          <w:rFonts w:ascii="Book Antiqua" w:hAnsi="Book Antiqua" w:cs="Book Antiqua"/>
        </w:rPr>
        <w:t>Gaspar/SC.</w:t>
      </w:r>
    </w:p>
    <w:p w:rsidR="004875A3" w:rsidRDefault="004875A3" w:rsidP="004875A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Book Antiqua"/>
        </w:rPr>
      </w:pPr>
      <w:r w:rsidRPr="003C414A">
        <w:rPr>
          <w:rFonts w:ascii="Book Antiqua" w:hAnsi="Book Antiqua"/>
          <w:b/>
        </w:rPr>
        <w:lastRenderedPageBreak/>
        <w:t>SECRETARIA MUNICIPAL DE EDUCAÇÃO</w:t>
      </w:r>
      <w:r w:rsidRPr="008549DB">
        <w:rPr>
          <w:rFonts w:ascii="Book Antiqua" w:hAnsi="Book Antiqua"/>
        </w:rPr>
        <w:t xml:space="preserve">: </w:t>
      </w:r>
      <w:r w:rsidRPr="008549DB">
        <w:rPr>
          <w:rFonts w:ascii="Book Antiqua" w:hAnsi="Book Antiqua" w:cs="Book Antiqua"/>
        </w:rPr>
        <w:t>Rua São Pedro</w:t>
      </w:r>
      <w:r>
        <w:rPr>
          <w:rFonts w:ascii="Book Antiqua" w:hAnsi="Book Antiqua" w:cs="Book Antiqua"/>
        </w:rPr>
        <w:t xml:space="preserve">, </w:t>
      </w:r>
      <w:r w:rsidRPr="008549DB">
        <w:rPr>
          <w:rFonts w:ascii="Book Antiqua" w:hAnsi="Book Antiqua" w:cs="Book Antiqua"/>
        </w:rPr>
        <w:t>nº 128, Bairro Centro, CEP 89.110-082, Gaspar/SC.</w:t>
      </w:r>
    </w:p>
    <w:p w:rsidR="0055506A" w:rsidRDefault="0055506A" w:rsidP="00AD55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Fonts w:ascii="Book Antiqua" w:eastAsia="Book Antiqua" w:hAnsi="Book Antiqua"/>
          <w:shd w:val="clear" w:color="auto" w:fill="FFFFFF"/>
        </w:rPr>
      </w:pPr>
    </w:p>
    <w:p w:rsidR="0055506A" w:rsidRPr="008549DB" w:rsidRDefault="0055506A" w:rsidP="0055506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3C414A">
        <w:rPr>
          <w:rFonts w:ascii="Book Antiqua" w:hAnsi="Book Antiqua"/>
          <w:b/>
        </w:rPr>
        <w:t>SECRETARIA MUNICIPAL DE AGRICULTURA E AQUICULTURA</w:t>
      </w:r>
      <w:r w:rsidRPr="008549DB">
        <w:rPr>
          <w:rFonts w:ascii="Book Antiqua" w:hAnsi="Book Antiqua"/>
        </w:rPr>
        <w:t xml:space="preserve">: </w:t>
      </w:r>
      <w:r w:rsidRPr="008549DB">
        <w:rPr>
          <w:rFonts w:ascii="Book Antiqua" w:hAnsi="Book Antiqua" w:cs="Book Antiqua"/>
        </w:rPr>
        <w:t>Avenida Frei Godofredo, nº 1.635, Bairro Santa Terezinha, CEP 89.114-310, Gaspar/SC.</w:t>
      </w:r>
    </w:p>
    <w:p w:rsidR="0055506A" w:rsidRDefault="0055506A" w:rsidP="0055506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p>
    <w:p w:rsidR="0055506A" w:rsidRPr="008549DB" w:rsidRDefault="0055506A" w:rsidP="0055506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3C414A">
        <w:rPr>
          <w:rFonts w:ascii="Book Antiqua" w:hAnsi="Book Antiqua"/>
          <w:b/>
        </w:rPr>
        <w:t>SECRETARIA MUNICIPAL DE SAÚDE</w:t>
      </w:r>
      <w:r>
        <w:rPr>
          <w:rFonts w:ascii="Book Antiqua" w:hAnsi="Book Antiqua"/>
        </w:rPr>
        <w:t>:</w:t>
      </w:r>
      <w:r w:rsidRPr="008549DB">
        <w:rPr>
          <w:rFonts w:ascii="Book Antiqua" w:hAnsi="Book Antiqua" w:cs="Book Antiqua"/>
        </w:rPr>
        <w:t xml:space="preserve"> Avenida Olga </w:t>
      </w:r>
      <w:proofErr w:type="spellStart"/>
      <w:r w:rsidRPr="008549DB">
        <w:rPr>
          <w:rFonts w:ascii="Book Antiqua" w:hAnsi="Book Antiqua" w:cs="Book Antiqua"/>
        </w:rPr>
        <w:t>Wehmuth</w:t>
      </w:r>
      <w:proofErr w:type="spellEnd"/>
      <w:r w:rsidRPr="008549DB">
        <w:rPr>
          <w:rFonts w:ascii="Book Antiqua" w:hAnsi="Book Antiqua" w:cs="Book Antiqua"/>
        </w:rPr>
        <w:t>, nº 151, Bairro Sete de Setembro, CEP 89.114-736, Gaspar/SC.</w:t>
      </w:r>
    </w:p>
    <w:p w:rsidR="0055506A" w:rsidRDefault="0055506A"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55506A" w:rsidRPr="008549DB" w:rsidRDefault="0055506A" w:rsidP="0055506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rPr>
      </w:pPr>
      <w:r w:rsidRPr="003C414A">
        <w:rPr>
          <w:rFonts w:ascii="Book Antiqua" w:hAnsi="Book Antiqua"/>
          <w:b/>
        </w:rPr>
        <w:t>SECRETARIA MUNICIPAL DE ASSISTÊNCIA SOCIAL</w:t>
      </w:r>
      <w:r w:rsidRPr="008549DB">
        <w:rPr>
          <w:rFonts w:ascii="Book Antiqua" w:hAnsi="Book Antiqua"/>
        </w:rPr>
        <w:t xml:space="preserve">: </w:t>
      </w:r>
      <w:r w:rsidRPr="008549DB">
        <w:rPr>
          <w:rFonts w:ascii="Book Antiqua" w:hAnsi="Book Antiqua" w:cs="Book Antiqua"/>
        </w:rPr>
        <w:t>Avenida das Comunidades, nº 133, Bairro Centro, CEP 89.110-085, Gaspar/SC.</w:t>
      </w:r>
    </w:p>
    <w:p w:rsidR="0055506A" w:rsidRDefault="0055506A"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55506A" w:rsidRDefault="0055506A" w:rsidP="0055506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Book Antiqua"/>
        </w:rPr>
      </w:pPr>
      <w:r w:rsidRPr="003C414A">
        <w:rPr>
          <w:rFonts w:ascii="Book Antiqua" w:hAnsi="Book Antiqua"/>
          <w:b/>
        </w:rPr>
        <w:t>SECRETARIA MUNICIPAL DE OBRAS E SERVIÇOS URBANOS</w:t>
      </w:r>
      <w:r w:rsidRPr="008549DB">
        <w:rPr>
          <w:rFonts w:ascii="Book Antiqua" w:hAnsi="Book Antiqua"/>
        </w:rPr>
        <w:t xml:space="preserve">: </w:t>
      </w:r>
      <w:r w:rsidRPr="008549DB">
        <w:rPr>
          <w:rFonts w:ascii="Book Antiqua" w:hAnsi="Book Antiqua" w:cs="Book Antiqua"/>
        </w:rPr>
        <w:t>Avenida Frei Godofredo, nº 1.635, Bairro Santa Terezinha, CEP 89.114-310, Gaspar/SC.</w:t>
      </w:r>
    </w:p>
    <w:p w:rsidR="0055506A" w:rsidRDefault="0055506A"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55506A" w:rsidRDefault="0055506A" w:rsidP="0055506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rPr>
      </w:pPr>
      <w:r w:rsidRPr="003C414A">
        <w:rPr>
          <w:rFonts w:ascii="Book Antiqua" w:hAnsi="Book Antiqua"/>
          <w:b/>
        </w:rPr>
        <w:t>SERVIÇO AUTÔNOMO MUNICIPAL DE ÁGUA E ESGOTO (SAMAE)</w:t>
      </w:r>
      <w:r w:rsidRPr="008549DB">
        <w:rPr>
          <w:rFonts w:ascii="Book Antiqua" w:hAnsi="Book Antiqua"/>
        </w:rPr>
        <w:t>:</w:t>
      </w:r>
      <w:r>
        <w:rPr>
          <w:rFonts w:ascii="Book Antiqua" w:hAnsi="Book Antiqua"/>
        </w:rPr>
        <w:t xml:space="preserve"> </w:t>
      </w:r>
      <w:r w:rsidRPr="00627233">
        <w:rPr>
          <w:rFonts w:ascii="Book Antiqua" w:hAnsi="Book Antiqua" w:cs="Book Antiqua"/>
        </w:rPr>
        <w:t xml:space="preserve">Rua </w:t>
      </w:r>
      <w:r>
        <w:rPr>
          <w:rFonts w:ascii="Book Antiqua" w:hAnsi="Book Antiqua" w:cs="Book Antiqua"/>
        </w:rPr>
        <w:t>João Vieira</w:t>
      </w:r>
      <w:r w:rsidRPr="00627233">
        <w:rPr>
          <w:rFonts w:ascii="Book Antiqua" w:hAnsi="Book Antiqua" w:cs="Book Antiqua"/>
        </w:rPr>
        <w:t xml:space="preserve">, </w:t>
      </w:r>
      <w:r>
        <w:rPr>
          <w:rFonts w:ascii="Book Antiqua" w:hAnsi="Book Antiqua" w:cs="Book Antiqua"/>
        </w:rPr>
        <w:t>nº 189, Bairro Santa Terezinha</w:t>
      </w:r>
      <w:r w:rsidRPr="00627233">
        <w:rPr>
          <w:rFonts w:ascii="Book Antiqua" w:hAnsi="Book Antiqua" w:cs="Book Antiqua"/>
        </w:rPr>
        <w:t xml:space="preserve">, </w:t>
      </w:r>
      <w:r>
        <w:rPr>
          <w:rFonts w:ascii="Book Antiqua" w:hAnsi="Book Antiqua" w:cs="Book Antiqua"/>
        </w:rPr>
        <w:t>CEP 89.114-320, Gaspar/SC</w:t>
      </w:r>
      <w:r>
        <w:rPr>
          <w:rFonts w:ascii="Book Antiqua" w:hAnsi="Book Antiqua"/>
        </w:rPr>
        <w:t>.</w:t>
      </w:r>
    </w:p>
    <w:p w:rsidR="00DC56DF" w:rsidRDefault="00DC56DF"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Fonts w:ascii="Book Antiqua" w:eastAsia="Book Antiqua" w:hAnsi="Book Antiqua"/>
          <w:shd w:val="clear" w:color="auto" w:fill="FFFFFF"/>
        </w:rPr>
      </w:pP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w:t>
      </w:r>
      <w:r w:rsidR="00FE7130">
        <w:rPr>
          <w:rFonts w:ascii="Book Antiqua" w:eastAsia="Book Antiqua" w:hAnsi="Book Antiqua"/>
          <w:shd w:val="clear" w:color="auto" w:fill="FFFFFF"/>
        </w:rPr>
        <w:t xml:space="preserve">e montar </w:t>
      </w:r>
      <w:r w:rsidRPr="00022086">
        <w:rPr>
          <w:rFonts w:ascii="Book Antiqua" w:eastAsia="Book Antiqua" w:hAnsi="Book Antiqua"/>
          <w:shd w:val="clear" w:color="auto" w:fill="FFFFFF"/>
        </w:rPr>
        <w:t xml:space="preserve">os </w:t>
      </w:r>
      <w:r w:rsidR="00FE7130">
        <w:rPr>
          <w:rFonts w:ascii="Book Antiqua" w:eastAsia="Book Antiqua" w:hAnsi="Book Antiqua"/>
          <w:color w:val="000000" w:themeColor="text1"/>
          <w:shd w:val="clear" w:color="auto" w:fill="FFFFFF"/>
        </w:rPr>
        <w:t>produtos, por sua conta,</w:t>
      </w:r>
      <w:r w:rsidRPr="00022086">
        <w:rPr>
          <w:rFonts w:ascii="Book Antiqua" w:eastAsia="Book Antiqua" w:hAnsi="Book Antiqua"/>
          <w:shd w:val="clear" w:color="auto" w:fill="FFFFFF"/>
        </w:rPr>
        <w:t xml:space="preserve"> </w:t>
      </w:r>
      <w:r w:rsidRPr="00FE7130">
        <w:rPr>
          <w:rFonts w:ascii="Book Antiqua" w:eastAsia="Book Antiqua" w:hAnsi="Book Antiqua"/>
          <w:u w:val="single"/>
          <w:shd w:val="clear" w:color="auto" w:fill="FFFFFF"/>
        </w:rPr>
        <w:t xml:space="preserve">no local indicado na </w:t>
      </w:r>
      <w:r w:rsidRPr="00FE7130">
        <w:rPr>
          <w:rFonts w:ascii="Book Antiqua" w:eastAsia="Book Antiqua" w:hAnsi="Book Antiqua"/>
          <w:u w:val="single"/>
        </w:rPr>
        <w:t>Ordem de Fornecimento – 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FE7130">
        <w:rPr>
          <w:rFonts w:ascii="Book Antiqua" w:eastAsia="Book Antiqua" w:hAnsi="Book Antiqua"/>
          <w:color w:val="000000" w:themeColor="text1"/>
          <w:shd w:val="clear" w:color="auto" w:fill="FFFFFF"/>
        </w:rPr>
        <w:t>produtos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FE7130" w:rsidRDefault="00FE7130"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47A65" w:rsidRPr="00022086"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55506A">
        <w:rPr>
          <w:rFonts w:ascii="Book Antiqua" w:eastAsia="Book Antiqua" w:hAnsi="Book Antiqua"/>
          <w:i/>
          <w:color w:val="000000" w:themeColor="text1"/>
          <w:shd w:val="clear" w:color="auto" w:fill="FFFFFF"/>
        </w:rPr>
        <w:t>produtos</w:t>
      </w:r>
      <w:r w:rsidRPr="00022086">
        <w:rPr>
          <w:rFonts w:ascii="Book Antiqua" w:eastAsia="Book Antiqua" w:hAnsi="Book Antiqua"/>
          <w:shd w:val="clear" w:color="auto" w:fill="FFFFFF"/>
        </w:rPr>
        <w:t xml:space="preserve"> serão recebidos:</w:t>
      </w:r>
    </w:p>
    <w:p w:rsidR="00E47A65" w:rsidRPr="005B78BB" w:rsidRDefault="00E47A65" w:rsidP="00E47A65">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FE7130">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FE7130">
        <w:rPr>
          <w:rFonts w:ascii="Book Antiqua" w:eastAsia="Book Antiqua" w:hAnsi="Book Antiqua"/>
          <w:color w:val="000000" w:themeColor="text1"/>
          <w:shd w:val="clear" w:color="auto" w:fill="FFFFFF"/>
        </w:rPr>
        <w:t>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neste edital e seus anexos;</w:t>
      </w:r>
    </w:p>
    <w:p w:rsidR="00E47A65" w:rsidRPr="00E61548" w:rsidRDefault="00E47A65" w:rsidP="00E61548">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00FE7130" w:rsidRPr="00FE7130">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neste edital e seus anexos.</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FE7130">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w:t>
      </w:r>
      <w:r w:rsidR="00FE7130">
        <w:rPr>
          <w:rFonts w:ascii="Book Antiqua" w:eastAsia="Book Antiqua" w:hAnsi="Book Antiqua"/>
        </w:rPr>
        <w:t>elecidos pela lei e</w:t>
      </w:r>
      <w:r>
        <w:rPr>
          <w:rFonts w:ascii="Book Antiqua" w:eastAsia="Book Antiqua" w:hAnsi="Book Antiqua"/>
        </w:rPr>
        <w:t xml:space="preserve"> pela </w:t>
      </w:r>
      <w:r w:rsidRPr="00FE7130">
        <w:rPr>
          <w:rFonts w:ascii="Book Antiqua" w:eastAsia="Book Antiqua" w:hAnsi="Book Antiqua"/>
          <w:color w:val="000000" w:themeColor="text1"/>
        </w:rPr>
        <w:t>Ata de Registro de Preços</w:t>
      </w:r>
      <w:r w:rsidR="00FE7130" w:rsidRPr="00FE7130">
        <w:rPr>
          <w:rFonts w:ascii="Book Antiqua" w:eastAsia="Book Antiqua" w:hAnsi="Book Antiqua"/>
          <w:color w:val="000000" w:themeColor="text1"/>
        </w:rPr>
        <w:t>.</w:t>
      </w:r>
    </w:p>
    <w:p w:rsidR="00E61548" w:rsidRPr="00FE7130" w:rsidRDefault="00E61548"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FE7130">
        <w:rPr>
          <w:rFonts w:ascii="Book Antiqua" w:eastAsia="Book Antiqua" w:hAnsi="Book Antiqua"/>
          <w:color w:val="000000" w:themeColor="text1"/>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FE7130">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FE7130">
        <w:rPr>
          <w:rFonts w:ascii="Book Antiqua" w:eastAsia="Book Antiqua" w:hAnsi="Book Antiqua"/>
          <w:color w:val="000000" w:themeColor="text1"/>
          <w:shd w:val="clear" w:color="auto" w:fill="FFFFFF"/>
        </w:rPr>
        <w:t>produtos</w:t>
      </w:r>
      <w:r w:rsidRPr="00195D34">
        <w:rPr>
          <w:rFonts w:ascii="Book Antiqua" w:eastAsia="Book Antiqua" w:hAnsi="Book Antiqua"/>
          <w:shd w:val="clear" w:color="auto" w:fill="FFFFFF"/>
        </w:rPr>
        <w:t xml:space="preserve"> entregues não estão de acordo com as especificações do </w:t>
      </w:r>
      <w:r w:rsidRPr="00195D34">
        <w:rPr>
          <w:rFonts w:ascii="Book Antiqua" w:eastAsia="Book Antiqua" w:hAnsi="Book Antiqua"/>
          <w:shd w:val="clear" w:color="auto" w:fill="FFFFFF"/>
        </w:rPr>
        <w:lastRenderedPageBreak/>
        <w:t>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FE7130">
        <w:rPr>
          <w:rFonts w:ascii="Book Antiqua" w:eastAsia="Book Antiqua" w:hAnsi="Book Antiqua"/>
          <w:b/>
        </w:rPr>
        <w:t xml:space="preserve">em até </w:t>
      </w:r>
      <w:r w:rsidRPr="00FE7130">
        <w:rPr>
          <w:rFonts w:ascii="Book Antiqua" w:eastAsia="Book Antiqua" w:hAnsi="Book Antiqua"/>
          <w:b/>
          <w:color w:val="000000" w:themeColor="text1"/>
          <w:shd w:val="clear" w:color="auto" w:fill="FFFFFF"/>
        </w:rPr>
        <w:t>15 (quinze)</w:t>
      </w:r>
      <w:r w:rsidRPr="00FE7130">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FE7130">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sidRPr="00FE7130">
        <w:rPr>
          <w:rFonts w:ascii="Book Antiqua" w:eastAsia="Book Antiqua" w:hAnsi="Book Antiqua"/>
          <w:u w:val="single"/>
        </w:rPr>
        <w:t>nos termos do Art. 141 da Lei Federal nº 14.133/2021</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Pr="001337AE" w:rsidRDefault="00FE7130" w:rsidP="00E47A65">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color w:val="000000" w:themeColor="text1"/>
        </w:rPr>
        <w:t>19.3</w:t>
      </w:r>
      <w:r w:rsidR="00E47A65" w:rsidRPr="001337AE">
        <w:rPr>
          <w:rFonts w:ascii="Book Antiqua" w:hAnsi="Book Antiqua"/>
          <w:color w:val="000000" w:themeColor="text1"/>
        </w:rPr>
        <w:t xml:space="preserve"> </w:t>
      </w:r>
      <w:r w:rsidR="00E47A65" w:rsidRPr="001337AE">
        <w:rPr>
          <w:rFonts w:ascii="Book Antiqua" w:eastAsia="Book Antiqua" w:hAnsi="Book Antiqua"/>
          <w:color w:val="000000" w:themeColor="text1"/>
        </w:rPr>
        <w:t>Nenhum</w:t>
      </w:r>
      <w:proofErr w:type="gramEnd"/>
      <w:r w:rsidR="00E47A65"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00E47A65" w:rsidRPr="001337AE">
        <w:rPr>
          <w:rFonts w:ascii="Book Antiqua" w:hAnsi="Book Antiqua"/>
          <w:color w:val="000000" w:themeColor="text1"/>
        </w:rPr>
        <w:t xml:space="preserve">Art. 75 do </w:t>
      </w:r>
      <w:r w:rsidR="00E47A65" w:rsidRPr="001337AE">
        <w:rPr>
          <w:rFonts w:ascii="Book Antiqua" w:eastAsia="Book Antiqua" w:hAnsi="Book Antiqua"/>
          <w:color w:val="000000" w:themeColor="text1"/>
        </w:rPr>
        <w:t>Decreto Municipal nº 11.384/2023.</w:t>
      </w:r>
    </w:p>
    <w:p w:rsidR="00E47A65" w:rsidRDefault="00FE7130" w:rsidP="00E47A65">
      <w:pPr>
        <w:widowControl w:val="0"/>
        <w:autoSpaceDE w:val="0"/>
        <w:autoSpaceDN w:val="0"/>
        <w:adjustRightInd w:val="0"/>
        <w:rPr>
          <w:rFonts w:ascii="Book Antiqua" w:eastAsia="Book Antiqua" w:hAnsi="Book Antiqua"/>
        </w:rPr>
      </w:pPr>
      <w:r>
        <w:rPr>
          <w:rFonts w:ascii="Book Antiqua" w:eastAsia="Book Antiqua" w:hAnsi="Book Antiqua"/>
        </w:rPr>
        <w:t>19.4</w:t>
      </w:r>
      <w:r w:rsidR="00E47A65">
        <w:rPr>
          <w:rFonts w:ascii="Book Antiqua" w:eastAsia="Book Antiqua" w:hAnsi="Book Antiqua"/>
        </w:rPr>
        <w:t xml:space="preserve"> </w:t>
      </w:r>
      <w:r w:rsidR="00E47A65" w:rsidRPr="00641FEF">
        <w:rPr>
          <w:rFonts w:ascii="Book Antiqua" w:eastAsia="Book Antiqua" w:hAnsi="Book Antiqua"/>
        </w:rPr>
        <w:t xml:space="preserve">Não </w:t>
      </w:r>
      <w:proofErr w:type="gramStart"/>
      <w:r w:rsidR="00E47A65" w:rsidRPr="00641FEF">
        <w:rPr>
          <w:rFonts w:ascii="Book Antiqua" w:eastAsia="Book Antiqua" w:hAnsi="Book Antiqua"/>
        </w:rPr>
        <w:t>será</w:t>
      </w:r>
      <w:proofErr w:type="gramEnd"/>
      <w:r w:rsidR="00E47A65" w:rsidRPr="00641FEF">
        <w:rPr>
          <w:rFonts w:ascii="Book Antiqua" w:eastAsia="Book Antiqua" w:hAnsi="Book Antiqua"/>
        </w:rPr>
        <w:t xml:space="preserve"> permitido pagamento antecipado, parcial ou total, relativo a parcelas contratuais vinc</w:t>
      </w:r>
      <w:r w:rsidR="00E47A65">
        <w:rPr>
          <w:rFonts w:ascii="Book Antiqua" w:eastAsia="Book Antiqua" w:hAnsi="Book Antiqua"/>
        </w:rPr>
        <w:t xml:space="preserve">uladas ao fornecimento de bens </w:t>
      </w:r>
      <w:r w:rsidR="00E47A65" w:rsidRPr="00641FEF">
        <w:rPr>
          <w:rFonts w:ascii="Book Antiqua" w:eastAsia="Book Antiqua" w:hAnsi="Book Antiqua"/>
        </w:rPr>
        <w:t>ou à prestação de serviços</w:t>
      </w:r>
      <w:r w:rsidR="00E47A65">
        <w:rPr>
          <w:rFonts w:ascii="Book Antiqua" w:eastAsia="Book Antiqua" w:hAnsi="Book Antiqua"/>
        </w:rPr>
        <w:t>.</w:t>
      </w:r>
    </w:p>
    <w:p w:rsidR="00E47A65" w:rsidRDefault="00FE7130"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19.5</w:t>
      </w:r>
      <w:r w:rsidR="00E47A65">
        <w:rPr>
          <w:rFonts w:ascii="Book Antiqua" w:hAnsi="Book Antiqua"/>
        </w:rPr>
        <w:t xml:space="preserve"> </w:t>
      </w:r>
      <w:r w:rsidR="00E47A65"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E47A65">
        <w:rPr>
          <w:rFonts w:ascii="Book Antiqua" w:eastAsia="Book Antiqua" w:hAnsi="Book Antiqua" w:cs="Arial"/>
          <w:color w:val="000000"/>
          <w:u w:val="single"/>
        </w:rPr>
        <w:t>nos termos do A</w:t>
      </w:r>
      <w:r w:rsidR="00E47A65" w:rsidRPr="00430317">
        <w:rPr>
          <w:rFonts w:ascii="Book Antiqua" w:eastAsia="Book Antiqua" w:hAnsi="Book Antiqua" w:cs="Arial"/>
          <w:color w:val="000000"/>
          <w:u w:val="single"/>
        </w:rPr>
        <w:t>rt. 117 da Constituição Estadual de SC.</w:t>
      </w:r>
    </w:p>
    <w:p w:rsidR="00E47A65" w:rsidRDefault="00FE7130" w:rsidP="00E47A65">
      <w:pPr>
        <w:widowControl w:val="0"/>
        <w:autoSpaceDE w:val="0"/>
        <w:autoSpaceDN w:val="0"/>
        <w:adjustRightInd w:val="0"/>
        <w:rPr>
          <w:rFonts w:ascii="Book Antiqua" w:hAnsi="Book Antiqua"/>
        </w:rPr>
      </w:pPr>
      <w:r>
        <w:rPr>
          <w:rFonts w:ascii="Book Antiqua" w:eastAsia="Book Antiqua" w:hAnsi="Book Antiqua"/>
        </w:rPr>
        <w:t>19.6</w:t>
      </w:r>
      <w:r w:rsidR="00E47A65">
        <w:rPr>
          <w:rFonts w:ascii="Book Antiqua" w:eastAsia="Book Antiqua" w:hAnsi="Book Antiqua"/>
        </w:rPr>
        <w:t xml:space="preserve"> </w:t>
      </w:r>
      <w:r w:rsidR="00E47A65">
        <w:rPr>
          <w:rFonts w:ascii="Book Antiqua" w:hAnsi="Book Antiqua"/>
        </w:rPr>
        <w:t>Os pagamentos devidos ao</w:t>
      </w:r>
      <w:r w:rsidR="00E47A65" w:rsidRPr="005F7DBD">
        <w:rPr>
          <w:rFonts w:ascii="Book Antiqua" w:hAnsi="Book Antiqua"/>
        </w:rPr>
        <w:t xml:space="preserve"> </w:t>
      </w:r>
      <w:r w:rsidR="00E47A65">
        <w:rPr>
          <w:rFonts w:ascii="Book Antiqua" w:hAnsi="Book Antiqua"/>
        </w:rPr>
        <w:t>fornecedor</w:t>
      </w:r>
      <w:r w:rsidR="00E47A65" w:rsidRPr="005F7DBD">
        <w:rPr>
          <w:rFonts w:ascii="Book Antiqua" w:hAnsi="Book Antiqua"/>
        </w:rPr>
        <w:t>, quando couber e de acordo com a legislação</w:t>
      </w:r>
      <w:r w:rsidR="00E47A65" w:rsidRPr="005F7DBD">
        <w:rPr>
          <w:rFonts w:ascii="Book Antiqua" w:hAnsi="Book Antiqua"/>
          <w:spacing w:val="1"/>
        </w:rPr>
        <w:t xml:space="preserve"> </w:t>
      </w:r>
      <w:r w:rsidR="00E47A65" w:rsidRPr="005F7DBD">
        <w:rPr>
          <w:rFonts w:ascii="Book Antiqua" w:hAnsi="Book Antiqua"/>
        </w:rPr>
        <w:t>tributária,</w:t>
      </w:r>
      <w:r w:rsidR="00E47A65" w:rsidRPr="005F7DBD">
        <w:rPr>
          <w:rFonts w:ascii="Book Antiqua" w:hAnsi="Book Antiqua"/>
          <w:spacing w:val="-4"/>
        </w:rPr>
        <w:t xml:space="preserve"> </w:t>
      </w:r>
      <w:r w:rsidR="00E47A65" w:rsidRPr="005F7DBD">
        <w:rPr>
          <w:rFonts w:ascii="Book Antiqua" w:hAnsi="Book Antiqua"/>
        </w:rPr>
        <w:t>estão</w:t>
      </w:r>
      <w:r w:rsidR="00E47A65" w:rsidRPr="005F7DBD">
        <w:rPr>
          <w:rFonts w:ascii="Book Antiqua" w:hAnsi="Book Antiqua"/>
          <w:spacing w:val="-1"/>
        </w:rPr>
        <w:t xml:space="preserve"> </w:t>
      </w:r>
      <w:r w:rsidR="00E47A65" w:rsidRPr="005F7DBD">
        <w:rPr>
          <w:rFonts w:ascii="Book Antiqua" w:hAnsi="Book Antiqua"/>
        </w:rPr>
        <w:t>sujeitos</w:t>
      </w:r>
      <w:r w:rsidR="00E47A65" w:rsidRPr="005F7DBD">
        <w:rPr>
          <w:rFonts w:ascii="Book Antiqua" w:hAnsi="Book Antiqua"/>
          <w:spacing w:val="-2"/>
        </w:rPr>
        <w:t xml:space="preserve"> </w:t>
      </w:r>
      <w:r w:rsidR="00E47A65" w:rsidRPr="005F7DBD">
        <w:rPr>
          <w:rFonts w:ascii="Book Antiqua" w:hAnsi="Book Antiqua"/>
        </w:rPr>
        <w:t>à</w:t>
      </w:r>
      <w:r w:rsidR="00E47A65" w:rsidRPr="005F7DBD">
        <w:rPr>
          <w:rFonts w:ascii="Book Antiqua" w:hAnsi="Book Antiqua"/>
          <w:spacing w:val="-1"/>
        </w:rPr>
        <w:t xml:space="preserve"> </w:t>
      </w:r>
      <w:r w:rsidR="00E47A65" w:rsidRPr="005F7DBD">
        <w:rPr>
          <w:rFonts w:ascii="Book Antiqua" w:hAnsi="Book Antiqua"/>
        </w:rPr>
        <w:t>retenção</w:t>
      </w:r>
      <w:r w:rsidR="00E47A65" w:rsidRPr="005F7DBD">
        <w:rPr>
          <w:rFonts w:ascii="Book Antiqua" w:hAnsi="Book Antiqua"/>
          <w:spacing w:val="-2"/>
        </w:rPr>
        <w:t xml:space="preserve"> </w:t>
      </w:r>
      <w:r w:rsidR="00E47A65" w:rsidRPr="005F7DBD">
        <w:rPr>
          <w:rFonts w:ascii="Book Antiqua" w:hAnsi="Book Antiqua"/>
        </w:rPr>
        <w:t>na</w:t>
      </w:r>
      <w:r w:rsidR="00E47A65" w:rsidRPr="005F7DBD">
        <w:rPr>
          <w:rFonts w:ascii="Book Antiqua" w:hAnsi="Book Antiqua"/>
          <w:spacing w:val="-1"/>
        </w:rPr>
        <w:t xml:space="preserve"> </w:t>
      </w:r>
      <w:r w:rsidR="00E47A65" w:rsidRPr="005F7DBD">
        <w:rPr>
          <w:rFonts w:ascii="Book Antiqua" w:hAnsi="Book Antiqua"/>
        </w:rPr>
        <w:t>fonte.</w:t>
      </w:r>
    </w:p>
    <w:p w:rsidR="00E47A65" w:rsidRPr="00D3596E" w:rsidRDefault="00E47A65" w:rsidP="00FE7130">
      <w:pPr>
        <w:widowControl w:val="0"/>
        <w:autoSpaceDE w:val="0"/>
        <w:autoSpaceDN w:val="0"/>
        <w:adjustRightInd w:val="0"/>
        <w:rPr>
          <w:rFonts w:ascii="Book Antiqua" w:eastAsia="Book Antiqua" w:hAnsi="Book Antiqua"/>
        </w:rPr>
      </w:pPr>
      <w:r w:rsidRPr="00D3596E">
        <w:rPr>
          <w:rFonts w:ascii="Book Antiqua" w:eastAsia="Book Antiqua" w:hAnsi="Book Antiqua"/>
        </w:rPr>
        <w:t>1</w:t>
      </w:r>
      <w:r w:rsidR="00FE7130">
        <w:rPr>
          <w:rFonts w:ascii="Book Antiqua" w:eastAsia="Book Antiqua" w:hAnsi="Book Antiqua"/>
        </w:rPr>
        <w:t>9.7</w:t>
      </w:r>
      <w:r>
        <w:rPr>
          <w:rFonts w:ascii="Book Antiqua" w:eastAsia="Book Antiqua" w:hAnsi="Book Antiqua"/>
        </w:rPr>
        <w:t xml:space="preserve"> </w:t>
      </w:r>
      <w:r w:rsidR="00FE7130" w:rsidRPr="00FE7130">
        <w:rPr>
          <w:rFonts w:ascii="Book Antiqua" w:eastAsia="Book Antiqua" w:hAnsi="Book Antiqua" w:cs="Arial"/>
          <w:shd w:val="clear" w:color="auto" w:fill="FFFFFF"/>
        </w:rPr>
        <w:t>As despesas decorrentes de aquisição do objeto desta licitação correrão à conta dos recursos especificados no orçamento do Município e dos demais requerentes, sendo estes indicados na Ordem de Fornecimento – OF.</w:t>
      </w:r>
    </w:p>
    <w:p w:rsidR="00DC56DF" w:rsidRDefault="00DC56DF" w:rsidP="00E47A65">
      <w:pPr>
        <w:ind w:right="-852"/>
        <w:rPr>
          <w:rFonts w:ascii="Book Antiqua" w:hAnsi="Book Antiqua"/>
          <w:b/>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585627" w:rsidRPr="00627233" w:rsidRDefault="00E47A65" w:rsidP="00BC0B3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C414A" w:rsidRDefault="003C414A" w:rsidP="00E47A65">
      <w:pPr>
        <w:widowControl w:val="0"/>
        <w:ind w:right="-852"/>
        <w:rPr>
          <w:rFonts w:ascii="Book Antiqua" w:eastAsia="Book Antiqua" w:hAnsi="Book Antiqua"/>
          <w:b/>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1" w:name="art155ii"/>
      <w:bookmarkEnd w:id="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2" w:name="art155iii"/>
      <w:bookmarkEnd w:id="2"/>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3" w:name="art155iv"/>
      <w:bookmarkEnd w:id="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4" w:name="art155v"/>
      <w:bookmarkStart w:id="5" w:name="art155vi"/>
      <w:bookmarkEnd w:id="4"/>
      <w:bookmarkEnd w:id="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6" w:name="art155v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7" w:name="art155viii"/>
      <w:bookmarkEnd w:id="7"/>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8" w:name="art155i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9" w:name="art155x"/>
      <w:bookmarkEnd w:id="9"/>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0" w:name="art155xi"/>
      <w:bookmarkEnd w:id="10"/>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1" w:name="art155xii"/>
      <w:bookmarkEnd w:id="11"/>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2" w:name="art156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3" w:name="art156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4" w:name="art156iii"/>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5" w:name="art156iv"/>
      <w:bookmarkEnd w:id="1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5B1455">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5B1455">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5B1455">
            <w:pPr>
              <w:ind w:left="0" w:right="0"/>
              <w:rPr>
                <w:rFonts w:ascii="Book Antiqua" w:hAnsi="Book Antiqua"/>
                <w:b/>
                <w:bCs/>
              </w:rPr>
            </w:pPr>
            <w:r>
              <w:rPr>
                <w:rFonts w:ascii="Book Antiqua" w:hAnsi="Book Antiqua"/>
                <w:b/>
                <w:bCs/>
              </w:rPr>
              <w:t xml:space="preserve">       Percentual (%)</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0,5 a 10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15 a 30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15 a 30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0,5 a 20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0,5 a 20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15 a 30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0,5 a 10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15 a 30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15 a 30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20 a 30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20 a 30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20 a 30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20 a 30</w:t>
            </w:r>
          </w:p>
        </w:tc>
      </w:tr>
      <w:tr w:rsidR="00E47A65" w:rsidTr="005B1455">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5B1455">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r>
        <w:rPr>
          <w:rFonts w:ascii="Book Antiqua" w:hAnsi="Book Antiqua" w:cs="Times New Roman"/>
        </w:rPr>
        <w:lastRenderedPageBreak/>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lastRenderedPageBreak/>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Pregoeiro,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w:t>
      </w:r>
      <w:r w:rsidRPr="00EB6797">
        <w:rPr>
          <w:rFonts w:ascii="Book Antiqua" w:eastAsia="Book Antiqua" w:hAnsi="Book Antiqua"/>
        </w:rPr>
        <w:lastRenderedPageBreak/>
        <w:t>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E47A65" w:rsidRPr="003A048E"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sidR="003C414A">
        <w:rPr>
          <w:rFonts w:ascii="Book Antiqua" w:eastAsia="Book Antiqua" w:hAnsi="Book Antiqua"/>
        </w:rPr>
        <w:t xml:space="preserve"> – Assinaturas das Autoridades Competentes</w:t>
      </w:r>
      <w:r>
        <w:rPr>
          <w:rFonts w:ascii="Book Antiqua" w:eastAsia="Book Antiqua" w:hAnsi="Book Antiqua"/>
        </w:rPr>
        <w:t>.</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FE7130">
      <w:pPr>
        <w:widowControl w:val="0"/>
        <w:jc w:val="right"/>
        <w:rPr>
          <w:rFonts w:ascii="Book Antiqua" w:eastAsia="Book Antiqua" w:hAnsi="Book Antiqua"/>
        </w:rPr>
      </w:pPr>
      <w:r w:rsidRPr="00627233">
        <w:rPr>
          <w:rFonts w:ascii="Book Antiqua" w:eastAsia="Book Antiqua" w:hAnsi="Book Antiqua"/>
        </w:rPr>
        <w:t xml:space="preserve">Gaspar/SC, </w:t>
      </w:r>
      <w:r w:rsidR="0088403D">
        <w:rPr>
          <w:rFonts w:ascii="Book Antiqua" w:eastAsia="Book Antiqua" w:hAnsi="Book Antiqua"/>
          <w:color w:val="000000" w:themeColor="text1"/>
        </w:rPr>
        <w:t>04 de junho</w:t>
      </w:r>
      <w:r w:rsidRPr="00C83A81">
        <w:rPr>
          <w:rFonts w:ascii="Book Antiqua" w:eastAsia="Book Antiqua" w:hAnsi="Book Antiqua"/>
          <w:color w:val="000000" w:themeColor="text1"/>
        </w:rPr>
        <w:t xml:space="preserve"> de</w:t>
      </w:r>
      <w:r>
        <w:rPr>
          <w:rFonts w:ascii="Book Antiqua" w:eastAsia="Book Antiqua" w:hAnsi="Book Antiqua"/>
        </w:rPr>
        <w:t xml:space="preserve"> 2025.</w:t>
      </w:r>
    </w:p>
    <w:p w:rsidR="00DC56DF" w:rsidRDefault="00DC56DF" w:rsidP="00B765D3">
      <w:pPr>
        <w:widowControl w:val="0"/>
        <w:ind w:left="0"/>
        <w:rPr>
          <w:rFonts w:ascii="Book Antiqua" w:eastAsia="Book Antiqua" w:hAnsi="Book Antiqua"/>
        </w:rPr>
      </w:pPr>
    </w:p>
    <w:p w:rsidR="00040FE9" w:rsidRPr="00627233" w:rsidRDefault="00040FE9" w:rsidP="00B765D3">
      <w:pPr>
        <w:widowControl w:val="0"/>
        <w:ind w:left="0"/>
        <w:rPr>
          <w:rFonts w:ascii="Book Antiqua" w:eastAsia="Book Antiqua" w:hAnsi="Book Antiqua"/>
        </w:rPr>
      </w:pPr>
    </w:p>
    <w:p w:rsidR="00E47A65" w:rsidRDefault="00E47A65" w:rsidP="00E47A65">
      <w:pPr>
        <w:widowControl w:val="0"/>
        <w:ind w:left="0"/>
        <w:rPr>
          <w:rFonts w:ascii="Book Antiqua" w:eastAsia="Book Antiqua" w:hAnsi="Book Antiqua"/>
        </w:rPr>
      </w:pPr>
    </w:p>
    <w:p w:rsidR="00B765D3" w:rsidRDefault="00B765D3"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E47A65" w:rsidRPr="00AD5518" w:rsidTr="00040FE9">
        <w:trPr>
          <w:trHeight w:val="1134"/>
        </w:trPr>
        <w:tc>
          <w:tcPr>
            <w:tcW w:w="3369" w:type="dxa"/>
          </w:tcPr>
          <w:p w:rsidR="00DC56DF" w:rsidRPr="00AD5518" w:rsidRDefault="00DC56DF" w:rsidP="00DC56DF">
            <w:pPr>
              <w:widowControl w:val="0"/>
              <w:autoSpaceDE w:val="0"/>
              <w:autoSpaceDN w:val="0"/>
              <w:adjustRightInd w:val="0"/>
              <w:ind w:left="0" w:right="0"/>
              <w:jc w:val="center"/>
              <w:rPr>
                <w:rFonts w:ascii="Book Antiqua" w:eastAsia="Book Antiqua" w:hAnsi="Book Antiqua"/>
                <w:b/>
                <w:color w:val="000000"/>
                <w:sz w:val="18"/>
                <w:szCs w:val="18"/>
              </w:rPr>
            </w:pPr>
            <w:r w:rsidRPr="00AD5518">
              <w:rPr>
                <w:rFonts w:ascii="Book Antiqua" w:eastAsia="Book Antiqua" w:hAnsi="Book Antiqua"/>
                <w:b/>
                <w:color w:val="000000"/>
                <w:sz w:val="18"/>
                <w:szCs w:val="18"/>
              </w:rPr>
              <w:t>ANA KARINA SCHRAMM MATUCHAKI CUNHA</w:t>
            </w:r>
          </w:p>
          <w:p w:rsidR="00DC56DF" w:rsidRPr="00AD5518" w:rsidRDefault="00DC56DF" w:rsidP="00DC56DF">
            <w:pPr>
              <w:widowControl w:val="0"/>
              <w:autoSpaceDE w:val="0"/>
              <w:autoSpaceDN w:val="0"/>
              <w:adjustRightInd w:val="0"/>
              <w:ind w:left="0" w:right="0"/>
              <w:jc w:val="center"/>
              <w:rPr>
                <w:rFonts w:ascii="Book Antiqua" w:eastAsia="Book Antiqua" w:hAnsi="Book Antiqua"/>
                <w:color w:val="000000"/>
                <w:sz w:val="18"/>
                <w:szCs w:val="18"/>
              </w:rPr>
            </w:pPr>
            <w:r w:rsidRPr="00AD5518">
              <w:rPr>
                <w:rFonts w:ascii="Book Antiqua" w:eastAsia="Book Antiqua" w:hAnsi="Book Antiqua"/>
                <w:color w:val="000000"/>
                <w:sz w:val="18"/>
                <w:szCs w:val="18"/>
              </w:rPr>
              <w:t>Secretária Municipal da Fazenda e Gestão Administrativa</w:t>
            </w:r>
          </w:p>
          <w:p w:rsidR="00E47A65" w:rsidRDefault="00E47A65" w:rsidP="005B1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sz w:val="18"/>
                <w:szCs w:val="18"/>
              </w:rPr>
            </w:pPr>
          </w:p>
          <w:p w:rsidR="00040FE9" w:rsidRPr="00AD5518" w:rsidRDefault="00040FE9" w:rsidP="005B1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sz w:val="18"/>
                <w:szCs w:val="18"/>
              </w:rPr>
            </w:pPr>
          </w:p>
          <w:p w:rsidR="00DC56DF" w:rsidRPr="00AD5518" w:rsidRDefault="00DC56DF" w:rsidP="005B1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sz w:val="18"/>
                <w:szCs w:val="18"/>
              </w:rPr>
            </w:pPr>
          </w:p>
          <w:p w:rsidR="00DC56DF" w:rsidRPr="00AD5518" w:rsidRDefault="00DC56DF" w:rsidP="005B1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sz w:val="18"/>
                <w:szCs w:val="18"/>
              </w:rPr>
            </w:pPr>
          </w:p>
        </w:tc>
        <w:tc>
          <w:tcPr>
            <w:tcW w:w="3402" w:type="dxa"/>
          </w:tcPr>
          <w:p w:rsidR="00DC56DF" w:rsidRPr="00AD5518" w:rsidRDefault="00DC56DF"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000000" w:themeColor="text1"/>
                <w:sz w:val="18"/>
                <w:szCs w:val="18"/>
              </w:rPr>
            </w:pPr>
            <w:r w:rsidRPr="00AD5518">
              <w:rPr>
                <w:rFonts w:ascii="Book Antiqua" w:hAnsi="Book Antiqua" w:cs="Book Antiqua"/>
                <w:b/>
                <w:color w:val="000000" w:themeColor="text1"/>
                <w:sz w:val="18"/>
                <w:szCs w:val="18"/>
              </w:rPr>
              <w:t>JULIO AUGUSTO SOUZA FILHO</w:t>
            </w:r>
          </w:p>
          <w:p w:rsidR="00E47A65" w:rsidRPr="00AD5518" w:rsidRDefault="00DC56DF"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sz w:val="18"/>
                <w:szCs w:val="18"/>
              </w:rPr>
            </w:pPr>
            <w:r w:rsidRPr="00AD5518">
              <w:rPr>
                <w:rFonts w:ascii="Book Antiqua" w:hAnsi="Book Antiqua" w:cs="Book Antiqua"/>
                <w:color w:val="000000" w:themeColor="text1"/>
                <w:sz w:val="18"/>
                <w:szCs w:val="18"/>
              </w:rPr>
              <w:t>Procurador-Geral do Município</w:t>
            </w:r>
          </w:p>
        </w:tc>
        <w:tc>
          <w:tcPr>
            <w:tcW w:w="3402" w:type="dxa"/>
            <w:vAlign w:val="center"/>
          </w:tcPr>
          <w:p w:rsidR="00DC56DF" w:rsidRPr="00AD5518" w:rsidRDefault="00DC56DF" w:rsidP="00DC56DF">
            <w:pPr>
              <w:widowControl w:val="0"/>
              <w:autoSpaceDE w:val="0"/>
              <w:autoSpaceDN w:val="0"/>
              <w:adjustRightInd w:val="0"/>
              <w:ind w:left="0" w:right="0"/>
              <w:jc w:val="center"/>
              <w:rPr>
                <w:rFonts w:ascii="Book Antiqua" w:eastAsia="Book Antiqua" w:hAnsi="Book Antiqua"/>
                <w:b/>
                <w:color w:val="000000"/>
                <w:sz w:val="18"/>
                <w:szCs w:val="18"/>
              </w:rPr>
            </w:pPr>
            <w:r w:rsidRPr="00AD5518">
              <w:rPr>
                <w:rFonts w:ascii="Book Antiqua" w:eastAsia="Book Antiqua" w:hAnsi="Book Antiqua"/>
                <w:b/>
                <w:color w:val="000000"/>
                <w:sz w:val="18"/>
                <w:szCs w:val="18"/>
              </w:rPr>
              <w:t>ANDRÉIA SYMONE ZIMMERMANN NAGEL</w:t>
            </w:r>
          </w:p>
          <w:p w:rsidR="00E47A65" w:rsidRDefault="00DC56DF"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8"/>
                <w:szCs w:val="18"/>
              </w:rPr>
            </w:pPr>
            <w:r w:rsidRPr="00AD5518">
              <w:rPr>
                <w:rFonts w:ascii="Book Antiqua" w:eastAsia="Book Antiqua" w:hAnsi="Book Antiqua"/>
                <w:color w:val="000000"/>
                <w:sz w:val="18"/>
                <w:szCs w:val="18"/>
              </w:rPr>
              <w:t>Secretária Municipal de Educação</w:t>
            </w:r>
          </w:p>
          <w:p w:rsidR="00040FE9" w:rsidRPr="00AD5518" w:rsidRDefault="00040FE9"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8"/>
                <w:szCs w:val="18"/>
              </w:rPr>
            </w:pPr>
          </w:p>
          <w:p w:rsidR="00DC56DF" w:rsidRPr="00AD5518" w:rsidRDefault="00DC56DF"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8"/>
                <w:szCs w:val="18"/>
              </w:rPr>
            </w:pPr>
          </w:p>
          <w:p w:rsidR="00DC56DF" w:rsidRPr="00AD5518" w:rsidRDefault="00DC56DF" w:rsidP="00BC0B3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8"/>
                <w:szCs w:val="18"/>
              </w:rPr>
            </w:pPr>
          </w:p>
          <w:p w:rsidR="00DC56DF" w:rsidRPr="00AD5518" w:rsidRDefault="00DC56DF" w:rsidP="00BC0B3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8"/>
                <w:szCs w:val="18"/>
              </w:rPr>
            </w:pPr>
          </w:p>
          <w:p w:rsidR="00BC0B35" w:rsidRPr="00AD5518" w:rsidRDefault="00BC0B35" w:rsidP="00BC0B3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8"/>
                <w:szCs w:val="18"/>
              </w:rPr>
            </w:pPr>
          </w:p>
        </w:tc>
      </w:tr>
      <w:tr w:rsidR="00E47A65" w:rsidRPr="00AD5518" w:rsidTr="00040FE9">
        <w:trPr>
          <w:trHeight w:val="283"/>
        </w:trPr>
        <w:tc>
          <w:tcPr>
            <w:tcW w:w="3369" w:type="dxa"/>
          </w:tcPr>
          <w:p w:rsidR="00DC56DF" w:rsidRPr="00AD5518" w:rsidRDefault="00DC56DF" w:rsidP="00DC56DF">
            <w:pPr>
              <w:widowControl w:val="0"/>
              <w:autoSpaceDE w:val="0"/>
              <w:autoSpaceDN w:val="0"/>
              <w:adjustRightInd w:val="0"/>
              <w:ind w:left="0" w:right="0"/>
              <w:jc w:val="center"/>
              <w:rPr>
                <w:rFonts w:ascii="Book Antiqua" w:eastAsia="Book Antiqua" w:hAnsi="Book Antiqua"/>
                <w:b/>
                <w:color w:val="000000"/>
                <w:sz w:val="18"/>
                <w:szCs w:val="18"/>
              </w:rPr>
            </w:pPr>
            <w:r w:rsidRPr="00AD5518">
              <w:rPr>
                <w:rFonts w:ascii="Book Antiqua" w:eastAsia="Book Antiqua" w:hAnsi="Book Antiqua"/>
                <w:b/>
                <w:color w:val="000000"/>
                <w:sz w:val="18"/>
                <w:szCs w:val="18"/>
              </w:rPr>
              <w:t>ARNALDO GONÇALVES MUNHOZ JUNIOR</w:t>
            </w:r>
          </w:p>
          <w:p w:rsidR="00E47A65" w:rsidRPr="00AD5518" w:rsidRDefault="00DC56DF"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r w:rsidRPr="00AD5518">
              <w:rPr>
                <w:rFonts w:ascii="Book Antiqua" w:eastAsia="Book Antiqua" w:hAnsi="Book Antiqua"/>
                <w:color w:val="000000"/>
                <w:sz w:val="18"/>
                <w:szCs w:val="18"/>
              </w:rPr>
              <w:t>Secretário Municipal de Saúde</w:t>
            </w:r>
            <w:r w:rsidRPr="00AD5518">
              <w:rPr>
                <w:rFonts w:ascii="Book Antiqua" w:hAnsi="Book Antiqua" w:cs="Book Antiqua"/>
                <w:b/>
                <w:color w:val="FF0000"/>
                <w:sz w:val="18"/>
                <w:szCs w:val="18"/>
              </w:rPr>
              <w:t xml:space="preserve"> </w:t>
            </w:r>
          </w:p>
          <w:p w:rsidR="00E61548" w:rsidRPr="00AD5518" w:rsidRDefault="00E61548"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E61548" w:rsidRPr="00AD5518" w:rsidRDefault="00E61548"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8"/>
                <w:szCs w:val="18"/>
              </w:rPr>
            </w:pPr>
          </w:p>
          <w:p w:rsidR="00E61548" w:rsidRPr="00AD5518" w:rsidRDefault="00E61548" w:rsidP="00040FE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8"/>
                <w:szCs w:val="18"/>
              </w:rPr>
            </w:pPr>
          </w:p>
        </w:tc>
        <w:tc>
          <w:tcPr>
            <w:tcW w:w="3402" w:type="dxa"/>
            <w:vAlign w:val="center"/>
          </w:tcPr>
          <w:p w:rsidR="00DC56DF" w:rsidRPr="00AD5518" w:rsidRDefault="00DC56DF" w:rsidP="00DC56DF">
            <w:pPr>
              <w:widowControl w:val="0"/>
              <w:autoSpaceDE w:val="0"/>
              <w:autoSpaceDN w:val="0"/>
              <w:adjustRightInd w:val="0"/>
              <w:ind w:left="0" w:right="0"/>
              <w:jc w:val="center"/>
              <w:rPr>
                <w:rFonts w:ascii="Book Antiqua" w:eastAsia="Book Antiqua" w:hAnsi="Book Antiqua"/>
                <w:b/>
                <w:color w:val="000000"/>
                <w:sz w:val="18"/>
                <w:szCs w:val="18"/>
              </w:rPr>
            </w:pPr>
            <w:r w:rsidRPr="00AD5518">
              <w:rPr>
                <w:rFonts w:ascii="Book Antiqua" w:eastAsia="Book Antiqua" w:hAnsi="Book Antiqua"/>
                <w:b/>
                <w:color w:val="000000"/>
                <w:sz w:val="18"/>
                <w:szCs w:val="18"/>
              </w:rPr>
              <w:t>VANDERLEI SCHMITZ</w:t>
            </w:r>
          </w:p>
          <w:p w:rsidR="00E47A65" w:rsidRDefault="00DC56DF"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8"/>
                <w:szCs w:val="18"/>
              </w:rPr>
            </w:pPr>
            <w:r w:rsidRPr="00AD5518">
              <w:rPr>
                <w:rFonts w:ascii="Book Antiqua" w:eastAsia="Book Antiqua" w:hAnsi="Book Antiqua"/>
                <w:color w:val="000000"/>
                <w:sz w:val="18"/>
                <w:szCs w:val="18"/>
              </w:rPr>
              <w:t>Secretário Municipal de Obras e Serviços Urbanos</w:t>
            </w:r>
          </w:p>
          <w:p w:rsidR="00040FE9" w:rsidRDefault="00040FE9"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8"/>
                <w:szCs w:val="18"/>
              </w:rPr>
            </w:pPr>
          </w:p>
          <w:p w:rsidR="00040FE9" w:rsidRDefault="00040FE9"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8"/>
                <w:szCs w:val="18"/>
              </w:rPr>
            </w:pPr>
          </w:p>
          <w:p w:rsidR="00040FE9" w:rsidRDefault="00040FE9"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8"/>
                <w:szCs w:val="18"/>
              </w:rPr>
            </w:pPr>
          </w:p>
          <w:p w:rsidR="00DC56DF" w:rsidRPr="00AD5518" w:rsidRDefault="00DC56DF"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8"/>
                <w:szCs w:val="18"/>
              </w:rPr>
            </w:pPr>
          </w:p>
        </w:tc>
        <w:tc>
          <w:tcPr>
            <w:tcW w:w="3402" w:type="dxa"/>
            <w:vAlign w:val="center"/>
          </w:tcPr>
          <w:p w:rsidR="00DC56DF" w:rsidRPr="00AD5518" w:rsidRDefault="00DC56DF" w:rsidP="00DC56DF">
            <w:pPr>
              <w:widowControl w:val="0"/>
              <w:autoSpaceDE w:val="0"/>
              <w:autoSpaceDN w:val="0"/>
              <w:adjustRightInd w:val="0"/>
              <w:ind w:left="0" w:right="34"/>
              <w:jc w:val="center"/>
              <w:rPr>
                <w:rFonts w:ascii="Book Antiqua" w:eastAsia="Book Antiqua" w:hAnsi="Book Antiqua"/>
                <w:b/>
                <w:color w:val="000000"/>
                <w:sz w:val="18"/>
                <w:szCs w:val="18"/>
              </w:rPr>
            </w:pPr>
            <w:r w:rsidRPr="00AD5518">
              <w:rPr>
                <w:rFonts w:ascii="Book Antiqua" w:eastAsia="Book Antiqua" w:hAnsi="Book Antiqua"/>
                <w:b/>
                <w:color w:val="000000"/>
                <w:sz w:val="18"/>
                <w:szCs w:val="18"/>
              </w:rPr>
              <w:t>KARINA ALINE MATEUS</w:t>
            </w:r>
          </w:p>
          <w:p w:rsidR="00DC56DF" w:rsidRPr="00AD5518" w:rsidRDefault="00DC56DF" w:rsidP="00DC56DF">
            <w:pPr>
              <w:widowControl w:val="0"/>
              <w:autoSpaceDE w:val="0"/>
              <w:autoSpaceDN w:val="0"/>
              <w:adjustRightInd w:val="0"/>
              <w:ind w:left="0" w:right="34"/>
              <w:jc w:val="center"/>
              <w:rPr>
                <w:rFonts w:ascii="Book Antiqua" w:eastAsia="Book Antiqua" w:hAnsi="Book Antiqua"/>
                <w:color w:val="000000"/>
                <w:sz w:val="18"/>
                <w:szCs w:val="18"/>
              </w:rPr>
            </w:pPr>
            <w:r w:rsidRPr="00AD5518">
              <w:rPr>
                <w:rFonts w:ascii="Book Antiqua" w:eastAsia="Book Antiqua" w:hAnsi="Book Antiqua"/>
                <w:color w:val="000000"/>
                <w:sz w:val="18"/>
                <w:szCs w:val="18"/>
              </w:rPr>
              <w:t>Secretária Municipal de Agricultura e Aquicultura</w:t>
            </w:r>
          </w:p>
          <w:p w:rsidR="00E47A65" w:rsidRDefault="00E47A65" w:rsidP="005B1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040FE9" w:rsidRDefault="00040FE9" w:rsidP="005B1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040FE9" w:rsidRPr="00AD5518" w:rsidRDefault="00040FE9" w:rsidP="005B1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DC56DF" w:rsidRPr="00AD5518" w:rsidRDefault="00DC56DF" w:rsidP="005B14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DC56DF" w:rsidRPr="00AD5518" w:rsidRDefault="00DC56DF" w:rsidP="00DC56D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8"/>
                <w:szCs w:val="18"/>
              </w:rPr>
            </w:pPr>
          </w:p>
        </w:tc>
      </w:tr>
      <w:tr w:rsidR="00DC56DF" w:rsidRPr="00DC56DF" w:rsidTr="00040FE9">
        <w:trPr>
          <w:trHeight w:val="1134"/>
        </w:trPr>
        <w:tc>
          <w:tcPr>
            <w:tcW w:w="3369" w:type="dxa"/>
          </w:tcPr>
          <w:p w:rsidR="00DC56DF" w:rsidRPr="00AD5518" w:rsidRDefault="00DC56DF" w:rsidP="00DC56DF">
            <w:pPr>
              <w:widowControl w:val="0"/>
              <w:autoSpaceDE w:val="0"/>
              <w:autoSpaceDN w:val="0"/>
              <w:adjustRightInd w:val="0"/>
              <w:ind w:left="0" w:right="0"/>
              <w:jc w:val="center"/>
              <w:rPr>
                <w:rFonts w:ascii="Book Antiqua" w:eastAsia="Book Antiqua" w:hAnsi="Book Antiqua"/>
                <w:b/>
                <w:color w:val="000000"/>
                <w:sz w:val="18"/>
                <w:szCs w:val="18"/>
              </w:rPr>
            </w:pPr>
            <w:r w:rsidRPr="00AD5518">
              <w:rPr>
                <w:rFonts w:ascii="Book Antiqua" w:eastAsia="Book Antiqua" w:hAnsi="Book Antiqua"/>
                <w:b/>
                <w:color w:val="000000"/>
                <w:sz w:val="18"/>
                <w:szCs w:val="18"/>
              </w:rPr>
              <w:lastRenderedPageBreak/>
              <w:t>NEUSA PASTA FELIZETTI</w:t>
            </w:r>
          </w:p>
          <w:p w:rsidR="00DC56DF" w:rsidRPr="00AD5518" w:rsidRDefault="00DC56DF" w:rsidP="00DC56DF">
            <w:pPr>
              <w:widowControl w:val="0"/>
              <w:autoSpaceDE w:val="0"/>
              <w:autoSpaceDN w:val="0"/>
              <w:adjustRightInd w:val="0"/>
              <w:ind w:left="0" w:right="0"/>
              <w:jc w:val="center"/>
              <w:rPr>
                <w:rFonts w:ascii="Book Antiqua" w:eastAsia="Book Antiqua" w:hAnsi="Book Antiqua"/>
                <w:b/>
                <w:color w:val="000000"/>
                <w:sz w:val="18"/>
                <w:szCs w:val="18"/>
              </w:rPr>
            </w:pPr>
            <w:r w:rsidRPr="00AD5518">
              <w:rPr>
                <w:rFonts w:ascii="Book Antiqua" w:eastAsia="Book Antiqua" w:hAnsi="Book Antiqua"/>
                <w:color w:val="000000"/>
                <w:sz w:val="18"/>
                <w:szCs w:val="18"/>
              </w:rPr>
              <w:t>Secretária Municipal de Assistência Social</w:t>
            </w:r>
          </w:p>
        </w:tc>
        <w:tc>
          <w:tcPr>
            <w:tcW w:w="3402" w:type="dxa"/>
            <w:vAlign w:val="center"/>
          </w:tcPr>
          <w:p w:rsidR="0088403D" w:rsidRDefault="0088403D" w:rsidP="00DC56DF">
            <w:pPr>
              <w:widowControl w:val="0"/>
              <w:autoSpaceDE w:val="0"/>
              <w:autoSpaceDN w:val="0"/>
              <w:adjustRightInd w:val="0"/>
              <w:ind w:left="0" w:right="34"/>
              <w:jc w:val="center"/>
              <w:rPr>
                <w:rFonts w:ascii="Book Antiqua" w:eastAsia="Book Antiqua" w:hAnsi="Book Antiqua"/>
                <w:b/>
                <w:color w:val="000000"/>
                <w:sz w:val="18"/>
                <w:szCs w:val="18"/>
              </w:rPr>
            </w:pPr>
            <w:r w:rsidRPr="0088403D">
              <w:rPr>
                <w:rFonts w:ascii="Book Antiqua" w:eastAsia="Book Antiqua" w:hAnsi="Book Antiqua"/>
                <w:b/>
                <w:color w:val="000000"/>
                <w:sz w:val="18"/>
                <w:szCs w:val="18"/>
              </w:rPr>
              <w:t>MICHAEL JACKSON SCHOENFELDER MAIOCHI</w:t>
            </w:r>
          </w:p>
          <w:p w:rsidR="00DC56DF" w:rsidRPr="00AD5518" w:rsidRDefault="0088403D" w:rsidP="00DC56DF">
            <w:pPr>
              <w:widowControl w:val="0"/>
              <w:autoSpaceDE w:val="0"/>
              <w:autoSpaceDN w:val="0"/>
              <w:adjustRightInd w:val="0"/>
              <w:ind w:left="0" w:right="34"/>
              <w:jc w:val="center"/>
              <w:rPr>
                <w:rFonts w:ascii="Book Antiqua" w:eastAsia="Book Antiqua" w:hAnsi="Book Antiqua"/>
                <w:color w:val="000000"/>
                <w:sz w:val="18"/>
                <w:szCs w:val="18"/>
              </w:rPr>
            </w:pPr>
            <w:r>
              <w:rPr>
                <w:rFonts w:ascii="Book Antiqua" w:eastAsia="Book Antiqua" w:hAnsi="Book Antiqua"/>
                <w:color w:val="000000"/>
                <w:sz w:val="18"/>
                <w:szCs w:val="18"/>
              </w:rPr>
              <w:t>Secretário</w:t>
            </w:r>
            <w:r w:rsidR="00DC56DF" w:rsidRPr="00AD5518">
              <w:rPr>
                <w:rFonts w:ascii="Book Antiqua" w:eastAsia="Book Antiqua" w:hAnsi="Book Antiqua"/>
                <w:color w:val="000000"/>
                <w:sz w:val="18"/>
                <w:szCs w:val="18"/>
              </w:rPr>
              <w:t xml:space="preserve"> Municipal de Planejamento Territorial</w:t>
            </w:r>
          </w:p>
          <w:p w:rsidR="00DC56DF" w:rsidRPr="00AD5518" w:rsidRDefault="00DC56DF" w:rsidP="00DC56DF">
            <w:pPr>
              <w:widowControl w:val="0"/>
              <w:autoSpaceDE w:val="0"/>
              <w:autoSpaceDN w:val="0"/>
              <w:adjustRightInd w:val="0"/>
              <w:ind w:left="0" w:right="34"/>
              <w:jc w:val="center"/>
              <w:rPr>
                <w:rFonts w:ascii="Book Antiqua" w:eastAsia="Book Antiqua" w:hAnsi="Book Antiqua"/>
                <w:color w:val="000000"/>
                <w:sz w:val="18"/>
                <w:szCs w:val="18"/>
              </w:rPr>
            </w:pPr>
          </w:p>
          <w:p w:rsidR="00DC56DF" w:rsidRPr="00AD5518" w:rsidRDefault="00DC56DF" w:rsidP="00DC56DF">
            <w:pPr>
              <w:widowControl w:val="0"/>
              <w:autoSpaceDE w:val="0"/>
              <w:autoSpaceDN w:val="0"/>
              <w:adjustRightInd w:val="0"/>
              <w:ind w:left="0" w:right="0"/>
              <w:jc w:val="center"/>
              <w:rPr>
                <w:rFonts w:ascii="Book Antiqua" w:eastAsia="Book Antiqua" w:hAnsi="Book Antiqua"/>
                <w:b/>
                <w:color w:val="000000"/>
                <w:sz w:val="18"/>
                <w:szCs w:val="18"/>
              </w:rPr>
            </w:pPr>
          </w:p>
        </w:tc>
        <w:tc>
          <w:tcPr>
            <w:tcW w:w="3402" w:type="dxa"/>
            <w:vAlign w:val="center"/>
          </w:tcPr>
          <w:p w:rsidR="00DC56DF" w:rsidRPr="00AD5518" w:rsidRDefault="00DC56DF" w:rsidP="00DC56DF">
            <w:pPr>
              <w:widowControl w:val="0"/>
              <w:autoSpaceDE w:val="0"/>
              <w:autoSpaceDN w:val="0"/>
              <w:adjustRightInd w:val="0"/>
              <w:ind w:left="0" w:right="0"/>
              <w:jc w:val="center"/>
              <w:rPr>
                <w:rFonts w:ascii="Book Antiqua" w:eastAsia="Book Antiqua" w:hAnsi="Book Antiqua"/>
                <w:b/>
                <w:color w:val="000000"/>
                <w:sz w:val="18"/>
                <w:szCs w:val="18"/>
              </w:rPr>
            </w:pPr>
            <w:r w:rsidRPr="00AD5518">
              <w:rPr>
                <w:rFonts w:ascii="Book Antiqua" w:eastAsia="Book Antiqua" w:hAnsi="Book Antiqua"/>
                <w:b/>
                <w:color w:val="000000"/>
                <w:sz w:val="18"/>
                <w:szCs w:val="18"/>
              </w:rPr>
              <w:t>CÍCERO GIOVANE AMARO</w:t>
            </w:r>
          </w:p>
          <w:p w:rsidR="00DC56DF" w:rsidRDefault="00DC56DF" w:rsidP="00DC56DF">
            <w:pPr>
              <w:widowControl w:val="0"/>
              <w:autoSpaceDE w:val="0"/>
              <w:autoSpaceDN w:val="0"/>
              <w:adjustRightInd w:val="0"/>
              <w:ind w:left="0" w:right="34"/>
              <w:jc w:val="center"/>
              <w:rPr>
                <w:rFonts w:ascii="Book Antiqua" w:eastAsia="Book Antiqua" w:hAnsi="Book Antiqua"/>
                <w:color w:val="000000"/>
                <w:sz w:val="18"/>
                <w:szCs w:val="18"/>
              </w:rPr>
            </w:pPr>
            <w:r w:rsidRPr="00AD5518">
              <w:rPr>
                <w:rFonts w:ascii="Book Antiqua" w:eastAsia="Book Antiqua" w:hAnsi="Book Antiqua"/>
                <w:color w:val="000000"/>
                <w:sz w:val="18"/>
                <w:szCs w:val="18"/>
              </w:rPr>
              <w:t>Diretor-Presidente do Serviço Autônomo Municipal de Água e Esgoto – SAMAE</w:t>
            </w:r>
          </w:p>
          <w:p w:rsidR="00DC56DF" w:rsidRPr="00DC56DF" w:rsidRDefault="00DC56DF" w:rsidP="00DC56DF">
            <w:pPr>
              <w:widowControl w:val="0"/>
              <w:autoSpaceDE w:val="0"/>
              <w:autoSpaceDN w:val="0"/>
              <w:adjustRightInd w:val="0"/>
              <w:ind w:left="0" w:right="34"/>
              <w:jc w:val="center"/>
              <w:rPr>
                <w:rFonts w:ascii="Book Antiqua" w:eastAsia="Book Antiqua" w:hAnsi="Book Antiqua"/>
                <w:b/>
                <w:color w:val="000000"/>
                <w:sz w:val="18"/>
                <w:szCs w:val="18"/>
              </w:rPr>
            </w:pP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Pr="00762AA9" w:rsidRDefault="00D363D6" w:rsidP="00D363D6">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p>
    <w:p w:rsidR="00D363D6" w:rsidRDefault="00D363D6" w:rsidP="00D363D6">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Pr>
          <w:rStyle w:val="nfase"/>
          <w:rFonts w:ascii="Book Antiqua" w:eastAsia="Book Antiqua" w:hAnsi="Book Antiqua"/>
          <w:i w:val="0"/>
          <w:color w:val="000000" w:themeColor="text1"/>
          <w:sz w:val="36"/>
          <w:szCs w:val="36"/>
        </w:rPr>
        <w:t>63/2025</w:t>
      </w:r>
    </w:p>
    <w:p w:rsidR="00D363D6" w:rsidRPr="00A84235" w:rsidRDefault="00D363D6" w:rsidP="00D363D6">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Pr>
          <w:rStyle w:val="nfase"/>
          <w:rFonts w:ascii="Book Antiqua" w:eastAsia="Book Antiqua" w:hAnsi="Book Antiqua"/>
          <w:i w:val="0"/>
          <w:color w:val="000000" w:themeColor="text1"/>
          <w:sz w:val="36"/>
          <w:szCs w:val="36"/>
        </w:rPr>
        <w:t>17/2025</w:t>
      </w:r>
    </w:p>
    <w:p w:rsidR="00D363D6" w:rsidRPr="00C83A81" w:rsidRDefault="00D363D6" w:rsidP="00D363D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sz w:val="36"/>
          <w:szCs w:val="36"/>
        </w:rPr>
      </w:pPr>
    </w:p>
    <w:p w:rsidR="00D363D6" w:rsidRPr="00461A80" w:rsidRDefault="00D363D6" w:rsidP="00D363D6">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48"/>
          <w:szCs w:val="48"/>
        </w:rPr>
      </w:pPr>
      <w:r w:rsidRPr="00461A80">
        <w:rPr>
          <w:rFonts w:ascii="Book Antiqua" w:hAnsi="Book Antiqua"/>
          <w:b/>
          <w:sz w:val="40"/>
          <w:szCs w:val="40"/>
          <w:shd w:val="clear" w:color="auto" w:fill="FFFFFF"/>
        </w:rPr>
        <w:t>TERMO DE REFERÊNCIA</w:t>
      </w:r>
    </w:p>
    <w:p w:rsidR="00C83A81" w:rsidRDefault="00C83A81" w:rsidP="00C83A81">
      <w:pPr>
        <w:jc w:val="center"/>
        <w:rPr>
          <w:rFonts w:ascii="Book Antiqua" w:eastAsia="Book Antiqua" w:hAnsi="Book Antiqua"/>
          <w:color w:val="000000" w:themeColor="text1"/>
          <w:sz w:val="36"/>
          <w:szCs w:val="36"/>
        </w:rPr>
      </w:pPr>
    </w:p>
    <w:p w:rsidR="00C83A81" w:rsidRDefault="00C83A81" w:rsidP="00C83A81">
      <w:pPr>
        <w:jc w:val="left"/>
        <w:rPr>
          <w:rFonts w:ascii="Book Antiqua" w:eastAsia="Book Antiqua" w:hAnsi="Book Antiqua"/>
          <w:color w:val="000000" w:themeColor="text1"/>
          <w:sz w:val="24"/>
          <w:szCs w:val="24"/>
          <w:u w:val="single"/>
        </w:rPr>
      </w:pPr>
    </w:p>
    <w:p w:rsidR="00C83A81" w:rsidRDefault="00C83A81" w:rsidP="00C83A81">
      <w:pPr>
        <w:jc w:val="left"/>
        <w:rPr>
          <w:rFonts w:ascii="Book Antiqua" w:eastAsia="Book Antiqua" w:hAnsi="Book Antiqua"/>
          <w:color w:val="000000" w:themeColor="text1"/>
          <w:sz w:val="24"/>
          <w:szCs w:val="24"/>
          <w:u w:val="single"/>
        </w:rPr>
      </w:pPr>
    </w:p>
    <w:p w:rsidR="00C66AF8" w:rsidRPr="0088403D" w:rsidRDefault="00C66AF8" w:rsidP="00C66AF8">
      <w:pPr>
        <w:rPr>
          <w:rFonts w:ascii="Book Antiqua" w:hAnsi="Book Antiqua"/>
          <w:color w:val="000000" w:themeColor="text1"/>
          <w:u w:val="single"/>
        </w:rPr>
      </w:pPr>
      <w:r w:rsidRPr="0088403D">
        <w:rPr>
          <w:rFonts w:ascii="Book Antiqua" w:hAnsi="Book Antiqua"/>
          <w:color w:val="000000" w:themeColor="text1"/>
          <w:u w:val="single"/>
        </w:rPr>
        <w:t>E</w:t>
      </w:r>
      <w:r w:rsidR="00D363D6" w:rsidRPr="0088403D">
        <w:rPr>
          <w:rFonts w:ascii="Book Antiqua" w:hAnsi="Book Antiqua"/>
          <w:color w:val="000000" w:themeColor="text1"/>
          <w:u w:val="single"/>
        </w:rPr>
        <w:t>ncontra-se disponível nos seguintes endereços eletrônicos:</w:t>
      </w:r>
    </w:p>
    <w:p w:rsidR="00D363D6" w:rsidRPr="0088403D" w:rsidRDefault="00D363D6" w:rsidP="00C66AF8">
      <w:pPr>
        <w:jc w:val="center"/>
        <w:rPr>
          <w:rFonts w:ascii="Book Antiqua" w:hAnsi="Book Antiqua"/>
          <w:color w:val="000000" w:themeColor="text1"/>
        </w:rPr>
      </w:pPr>
    </w:p>
    <w:p w:rsidR="00C66AF8" w:rsidRPr="0088403D" w:rsidRDefault="00D363D6" w:rsidP="00C66AF8">
      <w:pPr>
        <w:pStyle w:val="PargrafodaLista"/>
        <w:numPr>
          <w:ilvl w:val="0"/>
          <w:numId w:val="39"/>
        </w:numPr>
        <w:ind w:left="0"/>
        <w:rPr>
          <w:rFonts w:ascii="Book Antiqua" w:hAnsi="Book Antiqua"/>
          <w:color w:val="000000" w:themeColor="text1"/>
        </w:rPr>
      </w:pPr>
      <w:r w:rsidRPr="0088403D">
        <w:rPr>
          <w:rFonts w:ascii="Book Antiqua" w:hAnsi="Book Antiqua"/>
          <w:b/>
          <w:color w:val="000000" w:themeColor="text1"/>
        </w:rPr>
        <w:t>Portal Eletrônico do Município de Gaspar</w:t>
      </w:r>
      <w:r w:rsidRPr="0088403D">
        <w:rPr>
          <w:rFonts w:ascii="Book Antiqua" w:hAnsi="Book Antiqua"/>
          <w:color w:val="000000" w:themeColor="text1"/>
        </w:rPr>
        <w:t xml:space="preserve"> (</w:t>
      </w:r>
      <w:hyperlink r:id="rId37" w:history="1">
        <w:r w:rsidRPr="0088403D">
          <w:rPr>
            <w:rStyle w:val="Hyperlink"/>
            <w:rFonts w:ascii="Book Antiqua" w:hAnsi="Book Antiqua"/>
            <w:color w:val="000000" w:themeColor="text1"/>
          </w:rPr>
          <w:t>www.gaspar.sc.gov.br</w:t>
        </w:r>
      </w:hyperlink>
      <w:r w:rsidRPr="0088403D">
        <w:rPr>
          <w:rFonts w:ascii="Book Antiqua" w:hAnsi="Book Antiqua"/>
          <w:color w:val="000000" w:themeColor="text1"/>
        </w:rPr>
        <w:t>) &gt; Transparência &gt; Licitações &gt; Licitações &gt; Pregão Eletrônico nº 17/2025.</w:t>
      </w:r>
    </w:p>
    <w:p w:rsidR="00C66AF8" w:rsidRPr="0088403D" w:rsidRDefault="00C66AF8" w:rsidP="00C66AF8">
      <w:pPr>
        <w:pStyle w:val="PargrafodaLista"/>
        <w:ind w:left="0"/>
        <w:rPr>
          <w:rFonts w:ascii="Book Antiqua" w:hAnsi="Book Antiqua"/>
          <w:color w:val="000000" w:themeColor="text1"/>
        </w:rPr>
      </w:pPr>
    </w:p>
    <w:p w:rsidR="00D363D6" w:rsidRPr="0088403D" w:rsidRDefault="00D363D6" w:rsidP="00C66AF8">
      <w:pPr>
        <w:pStyle w:val="PargrafodaLista"/>
        <w:numPr>
          <w:ilvl w:val="0"/>
          <w:numId w:val="39"/>
        </w:numPr>
        <w:ind w:left="0"/>
        <w:rPr>
          <w:rFonts w:ascii="Book Antiqua" w:hAnsi="Book Antiqua"/>
          <w:color w:val="000000" w:themeColor="text1"/>
        </w:rPr>
      </w:pPr>
      <w:r w:rsidRPr="0088403D">
        <w:rPr>
          <w:rFonts w:ascii="Book Antiqua" w:hAnsi="Book Antiqua"/>
          <w:b/>
          <w:color w:val="000000" w:themeColor="text1"/>
        </w:rPr>
        <w:t xml:space="preserve">Plataforma de Licitações </w:t>
      </w:r>
      <w:proofErr w:type="spellStart"/>
      <w:proofErr w:type="gramStart"/>
      <w:r w:rsidRPr="0088403D">
        <w:rPr>
          <w:rFonts w:ascii="Book Antiqua" w:hAnsi="Book Antiqua"/>
          <w:b/>
          <w:color w:val="000000" w:themeColor="text1"/>
        </w:rPr>
        <w:t>ComprasBR</w:t>
      </w:r>
      <w:proofErr w:type="spellEnd"/>
      <w:proofErr w:type="gramEnd"/>
      <w:r w:rsidRPr="0088403D">
        <w:rPr>
          <w:rFonts w:ascii="Book Antiqua" w:hAnsi="Book Antiqua"/>
          <w:color w:val="000000" w:themeColor="text1"/>
        </w:rPr>
        <w:t xml:space="preserve"> (</w:t>
      </w:r>
      <w:hyperlink r:id="rId38" w:history="1">
        <w:r w:rsidRPr="0088403D">
          <w:rPr>
            <w:rStyle w:val="Hyperlink"/>
            <w:rFonts w:ascii="Book Antiqua" w:hAnsi="Book Antiqua"/>
            <w:color w:val="000000" w:themeColor="text1"/>
          </w:rPr>
          <w:t>www.comprasbr.com.br</w:t>
        </w:r>
      </w:hyperlink>
      <w:r w:rsidRPr="0088403D">
        <w:rPr>
          <w:rFonts w:ascii="Book Antiqua" w:hAnsi="Book Antiqua"/>
          <w:color w:val="000000" w:themeColor="text1"/>
        </w:rPr>
        <w:t>) &gt; Pregão Eletrônico nº 17/2025.</w:t>
      </w:r>
    </w:p>
    <w:p w:rsidR="00D363D6" w:rsidRDefault="00D363D6" w:rsidP="00D363D6">
      <w:pPr>
        <w:rPr>
          <w:rFonts w:ascii="Book Antiqua" w:hAnsi="Book Antiqua"/>
          <w:color w:val="000000" w:themeColor="text1"/>
          <w:sz w:val="20"/>
          <w:szCs w:val="20"/>
        </w:rPr>
      </w:pPr>
    </w:p>
    <w:p w:rsidR="00D363D6" w:rsidRDefault="00D363D6" w:rsidP="00D363D6">
      <w:pPr>
        <w:rPr>
          <w:rFonts w:ascii="Book Antiqua" w:hAnsi="Book Antiqua"/>
          <w:color w:val="000000" w:themeColor="text1"/>
          <w:sz w:val="20"/>
          <w:szCs w:val="20"/>
        </w:rPr>
      </w:pPr>
    </w:p>
    <w:p w:rsidR="00D363D6" w:rsidRDefault="00D363D6" w:rsidP="00D363D6">
      <w:pPr>
        <w:rPr>
          <w:rFonts w:ascii="Book Antiqua" w:hAnsi="Book Antiqua"/>
          <w:color w:val="000000" w:themeColor="text1"/>
          <w:sz w:val="20"/>
          <w:szCs w:val="20"/>
        </w:rPr>
      </w:pPr>
    </w:p>
    <w:p w:rsidR="00D363D6" w:rsidRDefault="00D363D6" w:rsidP="00D363D6">
      <w:pPr>
        <w:rPr>
          <w:rFonts w:ascii="Book Antiqua" w:hAnsi="Book Antiqua"/>
          <w:color w:val="000000" w:themeColor="text1"/>
          <w:sz w:val="20"/>
          <w:szCs w:val="20"/>
        </w:rPr>
      </w:pPr>
    </w:p>
    <w:p w:rsidR="00D363D6" w:rsidRDefault="00D363D6" w:rsidP="00D363D6">
      <w:pPr>
        <w:rPr>
          <w:rFonts w:ascii="Book Antiqua" w:hAnsi="Book Antiqua"/>
          <w:color w:val="000000" w:themeColor="text1"/>
          <w:sz w:val="20"/>
          <w:szCs w:val="20"/>
        </w:rPr>
      </w:pPr>
    </w:p>
    <w:p w:rsidR="00D363D6" w:rsidRDefault="00D363D6" w:rsidP="00D363D6">
      <w:pPr>
        <w:ind w:left="0"/>
        <w:rPr>
          <w:rFonts w:ascii="Book Antiqua" w:hAnsi="Book Antiqua"/>
          <w:color w:val="000000" w:themeColor="text1"/>
          <w:sz w:val="20"/>
          <w:szCs w:val="20"/>
        </w:rPr>
      </w:pPr>
    </w:p>
    <w:p w:rsidR="00D363D6" w:rsidRDefault="00D363D6" w:rsidP="00D363D6">
      <w:pPr>
        <w:ind w:left="0"/>
        <w:rPr>
          <w:rFonts w:ascii="Book Antiqua" w:hAnsi="Book Antiqua"/>
          <w:color w:val="000000" w:themeColor="text1"/>
          <w:sz w:val="20"/>
          <w:szCs w:val="20"/>
        </w:rPr>
      </w:pPr>
    </w:p>
    <w:p w:rsidR="00D363D6" w:rsidRDefault="00D363D6" w:rsidP="00D363D6">
      <w:pPr>
        <w:ind w:left="0"/>
        <w:rPr>
          <w:rFonts w:ascii="Book Antiqua" w:eastAsia="Book Antiqua" w:hAnsi="Book Antiqua"/>
          <w:color w:val="000000" w:themeColor="text1"/>
          <w:sz w:val="20"/>
        </w:rPr>
      </w:pPr>
    </w:p>
    <w:p w:rsidR="008772A1" w:rsidRDefault="008772A1" w:rsidP="00D363D6">
      <w:pPr>
        <w:ind w:left="0"/>
        <w:rPr>
          <w:rFonts w:ascii="Book Antiqua" w:eastAsia="Book Antiqua" w:hAnsi="Book Antiqua"/>
          <w:color w:val="000000" w:themeColor="text1"/>
        </w:rPr>
      </w:pPr>
    </w:p>
    <w:p w:rsidR="00D363D6" w:rsidRDefault="00D363D6" w:rsidP="00D363D6">
      <w:pPr>
        <w:jc w:val="center"/>
        <w:rPr>
          <w:rFonts w:ascii="Book Antiqua" w:eastAsia="Book Antiqua" w:hAnsi="Book Antiqua"/>
          <w:color w:val="000000" w:themeColor="text1"/>
        </w:rPr>
      </w:pPr>
    </w:p>
    <w:p w:rsidR="00D363D6" w:rsidRDefault="00D363D6" w:rsidP="00D363D6">
      <w:pPr>
        <w:jc w:val="center"/>
        <w:rPr>
          <w:rFonts w:ascii="Book Antiqua" w:eastAsia="Book Antiqua" w:hAnsi="Book Antiqua"/>
          <w:color w:val="000000" w:themeColor="text1"/>
        </w:rPr>
      </w:pPr>
    </w:p>
    <w:p w:rsidR="00D363D6" w:rsidRDefault="00D363D6" w:rsidP="00D363D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356"/>
          <w:tab w:val="left" w:pos="9912"/>
        </w:tabs>
        <w:ind w:right="-709"/>
        <w:jc w:val="center"/>
        <w:rPr>
          <w:rFonts w:ascii="Book Antiqua" w:hAnsi="Book Antiqua"/>
          <w:color w:val="000000" w:themeColor="text1"/>
          <w:szCs w:val="20"/>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363D6" w:rsidRDefault="00D363D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42863" w:rsidRDefault="00D4286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42863" w:rsidRDefault="00D4286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42863" w:rsidRDefault="00D4286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72A1" w:rsidRDefault="008772A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42863" w:rsidRPr="00627233" w:rsidRDefault="00D42863" w:rsidP="00D42863">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D42863" w:rsidRPr="003C414A" w:rsidRDefault="00D42863" w:rsidP="00D42863">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w:t>
      </w:r>
      <w:r w:rsidRPr="003C414A">
        <w:rPr>
          <w:rFonts w:ascii="Book Antiqua" w:eastAsia="Book Antiqua" w:hAnsi="Book Antiqua"/>
          <w:color w:val="000000" w:themeColor="text1"/>
          <w:sz w:val="36"/>
          <w:szCs w:val="36"/>
        </w:rPr>
        <w:t xml:space="preserve">Nº </w:t>
      </w:r>
      <w:r w:rsidR="003C414A" w:rsidRPr="003C414A">
        <w:rPr>
          <w:rFonts w:ascii="Book Antiqua" w:eastAsia="Book Antiqua" w:hAnsi="Book Antiqua"/>
          <w:color w:val="000000" w:themeColor="text1"/>
          <w:sz w:val="36"/>
          <w:szCs w:val="36"/>
        </w:rPr>
        <w:t>63</w:t>
      </w:r>
      <w:r w:rsidRPr="003C414A">
        <w:rPr>
          <w:rFonts w:ascii="Book Antiqua" w:eastAsia="Book Antiqua" w:hAnsi="Book Antiqua"/>
          <w:color w:val="000000" w:themeColor="text1"/>
          <w:sz w:val="36"/>
          <w:szCs w:val="36"/>
        </w:rPr>
        <w:t>/2025</w:t>
      </w:r>
    </w:p>
    <w:p w:rsidR="00D42863" w:rsidRPr="003C414A" w:rsidRDefault="00D42863" w:rsidP="00D42863">
      <w:pPr>
        <w:ind w:right="-852"/>
        <w:jc w:val="center"/>
        <w:rPr>
          <w:rStyle w:val="nfase"/>
          <w:rFonts w:ascii="Book Antiqua" w:eastAsia="Book Antiqua" w:hAnsi="Book Antiqua"/>
          <w:i w:val="0"/>
          <w:color w:val="000000" w:themeColor="text1"/>
          <w:sz w:val="36"/>
          <w:szCs w:val="36"/>
        </w:rPr>
      </w:pPr>
      <w:r w:rsidRPr="003C414A">
        <w:rPr>
          <w:rStyle w:val="nfase"/>
          <w:rFonts w:ascii="Book Antiqua" w:eastAsia="Book Antiqua" w:hAnsi="Book Antiqua"/>
          <w:i w:val="0"/>
          <w:color w:val="000000" w:themeColor="text1"/>
          <w:sz w:val="36"/>
          <w:szCs w:val="36"/>
        </w:rPr>
        <w:t xml:space="preserve">PREGÃO ELETRÔNICO Nº </w:t>
      </w:r>
      <w:r w:rsidR="003C414A" w:rsidRPr="003C414A">
        <w:rPr>
          <w:rFonts w:ascii="Book Antiqua" w:eastAsia="Book Antiqua" w:hAnsi="Book Antiqua"/>
          <w:color w:val="000000" w:themeColor="text1"/>
          <w:sz w:val="36"/>
          <w:szCs w:val="36"/>
        </w:rPr>
        <w:t>17</w:t>
      </w:r>
      <w:r w:rsidRPr="003C414A">
        <w:rPr>
          <w:rFonts w:ascii="Book Antiqua" w:eastAsia="Book Antiqua" w:hAnsi="Book Antiqua"/>
          <w:color w:val="000000" w:themeColor="text1"/>
          <w:sz w:val="36"/>
          <w:szCs w:val="36"/>
        </w:rPr>
        <w:t>/2025</w:t>
      </w:r>
    </w:p>
    <w:p w:rsidR="00D42863" w:rsidRPr="00627233" w:rsidRDefault="00D42863" w:rsidP="00D428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D42863" w:rsidRPr="00941DEB" w:rsidRDefault="00D42863" w:rsidP="00D42863">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5</w:t>
      </w:r>
    </w:p>
    <w:p w:rsidR="00D42863" w:rsidRPr="00627233" w:rsidRDefault="00D42863" w:rsidP="00D42863">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D42863" w:rsidRDefault="00D42863" w:rsidP="00D4286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Pr>
          <w:rFonts w:ascii="Book Antiqua" w:hAnsi="Book Antiqua" w:cs="Book Antiqua"/>
        </w:rPr>
        <w:t xml:space="preserve">da </w:t>
      </w:r>
      <w:r w:rsidRPr="00890F09">
        <w:rPr>
          <w:rFonts w:ascii="Book Antiqua" w:hAnsi="Book Antiqua"/>
          <w:b/>
          <w:color w:val="000000" w:themeColor="text1"/>
        </w:rPr>
        <w:t>SECRETARIA MUNICIPAL DA FAZENDA E GESTÃO ADMINISTRATIVA</w:t>
      </w:r>
      <w:r w:rsidRPr="00627233">
        <w:rPr>
          <w:rFonts w:ascii="Book Antiqua" w:eastAsia="Book Antiqua" w:hAnsi="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sidRPr="00627233">
        <w:rPr>
          <w:rFonts w:ascii="Book Antiqua" w:eastAsia="Book Antiqua" w:hAnsi="Book Antiqua"/>
        </w:rPr>
        <w:t xml:space="preserve"> </w:t>
      </w:r>
      <w:r w:rsidRPr="00890F09">
        <w:rPr>
          <w:rFonts w:ascii="Book Antiqua" w:eastAsia="Book Antiqua" w:hAnsi="Book Antiqua"/>
          <w:b/>
          <w:color w:val="000000" w:themeColor="text1"/>
        </w:rPr>
        <w:t>ANA KARINA SCHRAMM MATUCHAKI CUNHA</w:t>
      </w:r>
      <w:r w:rsidRPr="00890F09">
        <w:rPr>
          <w:rFonts w:ascii="Book Antiqua" w:hAnsi="Book Antiqua"/>
        </w:rPr>
        <w:t>;</w:t>
      </w:r>
      <w:r>
        <w:rPr>
          <w:rFonts w:ascii="Book Antiqua" w:hAnsi="Book Antiqua"/>
        </w:rPr>
        <w:t xml:space="preserve"> </w:t>
      </w:r>
      <w:r w:rsidRPr="00D42863">
        <w:rPr>
          <w:rFonts w:ascii="Book Antiqua" w:hAnsi="Book Antiqua"/>
          <w:b/>
        </w:rPr>
        <w:t>PROCURADORIA-GERAL DO MUNICÍPIO</w:t>
      </w:r>
      <w:r>
        <w:rPr>
          <w:rFonts w:ascii="Book Antiqua" w:hAnsi="Book Antiqua"/>
        </w:rPr>
        <w:t xml:space="preserve">, neste </w:t>
      </w:r>
      <w:r>
        <w:rPr>
          <w:rFonts w:ascii="Book Antiqua" w:eastAsia="Book Antiqua" w:hAnsi="Book Antiqua"/>
        </w:rPr>
        <w:t xml:space="preserve">ato representada pelo </w:t>
      </w:r>
      <w:r w:rsidRPr="00D42863">
        <w:rPr>
          <w:rFonts w:ascii="Book Antiqua" w:eastAsia="Book Antiqua" w:hAnsi="Book Antiqua"/>
        </w:rPr>
        <w:t>Procurador-Geral do Município</w:t>
      </w:r>
      <w:r w:rsidRPr="00890F09">
        <w:rPr>
          <w:rFonts w:ascii="Book Antiqua" w:eastAsia="Book Antiqua" w:hAnsi="Book Antiqua"/>
          <w:color w:val="000000" w:themeColor="text1"/>
        </w:rPr>
        <w:t>,</w:t>
      </w:r>
      <w:r w:rsidRPr="00627233">
        <w:rPr>
          <w:rFonts w:ascii="Book Antiqua" w:eastAsia="Book Antiqua" w:hAnsi="Book Antiqua"/>
        </w:rPr>
        <w:t xml:space="preserve"> </w:t>
      </w:r>
      <w:r>
        <w:rPr>
          <w:rFonts w:ascii="Book Antiqua" w:eastAsia="Book Antiqua" w:hAnsi="Book Antiqua"/>
        </w:rPr>
        <w:t>o</w:t>
      </w:r>
      <w:r w:rsidRPr="00627233">
        <w:rPr>
          <w:rFonts w:ascii="Book Antiqua" w:eastAsia="Book Antiqua" w:hAnsi="Book Antiqua"/>
        </w:rPr>
        <w:t xml:space="preserve"> Senhor</w:t>
      </w:r>
      <w:r>
        <w:rPr>
          <w:rFonts w:ascii="Book Antiqua" w:hAnsi="Book Antiqua"/>
        </w:rPr>
        <w:t xml:space="preserve"> </w:t>
      </w:r>
      <w:r w:rsidRPr="00D42863">
        <w:rPr>
          <w:rFonts w:ascii="Book Antiqua" w:hAnsi="Book Antiqua"/>
          <w:b/>
        </w:rPr>
        <w:t>JULIO AUGUSTO SOUZA FILHO</w:t>
      </w:r>
      <w:r>
        <w:rPr>
          <w:rFonts w:ascii="Book Antiqua" w:hAnsi="Book Antiqua"/>
        </w:rPr>
        <w:t xml:space="preserve">; </w:t>
      </w:r>
      <w:r w:rsidRPr="00890F09">
        <w:rPr>
          <w:rFonts w:ascii="Book Antiqua" w:hAnsi="Book Antiqua"/>
          <w:b/>
          <w:color w:val="000000" w:themeColor="text1"/>
        </w:rPr>
        <w:t>SECRETARIA MUNICIPAL DE EDUCAÇÃO</w:t>
      </w:r>
      <w:r>
        <w:rPr>
          <w:rFonts w:ascii="Book Antiqua" w:hAnsi="Book Antiqua"/>
          <w:color w:val="000000" w:themeColor="text1"/>
        </w:rPr>
        <w:t xml:space="preserve">, neste </w:t>
      </w:r>
      <w:r>
        <w:rPr>
          <w:rFonts w:ascii="Book Antiqua" w:eastAsia="Book Antiqua" w:hAnsi="Book Antiqua"/>
        </w:rPr>
        <w:t>ato representada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Pr>
          <w:rFonts w:ascii="Book Antiqua" w:hAnsi="Book Antiqua"/>
        </w:rPr>
        <w:t xml:space="preserve"> </w:t>
      </w:r>
      <w:r w:rsidRPr="00890F09">
        <w:rPr>
          <w:rFonts w:ascii="Book Antiqua" w:hAnsi="Book Antiqua"/>
          <w:b/>
        </w:rPr>
        <w:t>ANDRÉIA SYMONE ZIMMERMANN NAGEL</w:t>
      </w:r>
      <w:r>
        <w:rPr>
          <w:rFonts w:ascii="Book Antiqua" w:hAnsi="Book Antiqua"/>
        </w:rPr>
        <w:t xml:space="preserve">; </w:t>
      </w:r>
      <w:r w:rsidRPr="00890F09">
        <w:rPr>
          <w:rFonts w:ascii="Book Antiqua" w:hAnsi="Book Antiqua"/>
          <w:b/>
          <w:color w:val="000000" w:themeColor="text1"/>
        </w:rPr>
        <w:t>SECRETARIA MUNICIPAL DE PLANEJAMENTO TERRITORIAL</w:t>
      </w:r>
      <w:r>
        <w:rPr>
          <w:rFonts w:ascii="Book Antiqua" w:hAnsi="Book Antiqua"/>
        </w:rPr>
        <w:t xml:space="preserve">, </w:t>
      </w:r>
      <w:r w:rsidR="0088403D">
        <w:rPr>
          <w:rFonts w:ascii="Book Antiqua" w:eastAsia="Book Antiqua" w:hAnsi="Book Antiqua"/>
        </w:rPr>
        <w:t>neste ato representada pelo</w:t>
      </w:r>
      <w:r>
        <w:rPr>
          <w:rFonts w:ascii="Book Antiqua" w:eastAsia="Book Antiqua" w:hAnsi="Book Antiqua"/>
        </w:rPr>
        <w:t xml:space="preserve"> s</w:t>
      </w:r>
      <w:r w:rsidR="0088403D">
        <w:rPr>
          <w:rFonts w:ascii="Book Antiqua" w:eastAsia="Book Antiqua" w:hAnsi="Book Antiqua"/>
        </w:rPr>
        <w:t xml:space="preserve">eu </w:t>
      </w:r>
      <w:r w:rsidR="0088403D">
        <w:rPr>
          <w:rFonts w:ascii="Book Antiqua" w:eastAsia="Book Antiqua" w:hAnsi="Book Antiqua"/>
          <w:color w:val="000000" w:themeColor="text1"/>
        </w:rPr>
        <w:t>Secretário</w:t>
      </w:r>
      <w:r w:rsidRPr="00890F09">
        <w:rPr>
          <w:rFonts w:ascii="Book Antiqua" w:eastAsia="Book Antiqua" w:hAnsi="Book Antiqua"/>
          <w:color w:val="000000" w:themeColor="text1"/>
        </w:rPr>
        <w:t>,</w:t>
      </w:r>
      <w:r w:rsidRPr="00627233">
        <w:rPr>
          <w:rFonts w:ascii="Book Antiqua" w:eastAsia="Book Antiqua" w:hAnsi="Book Antiqua"/>
        </w:rPr>
        <w:t xml:space="preserve"> </w:t>
      </w:r>
      <w:r w:rsidR="0088403D">
        <w:rPr>
          <w:rFonts w:ascii="Book Antiqua" w:eastAsia="Book Antiqua" w:hAnsi="Book Antiqua"/>
        </w:rPr>
        <w:t>o</w:t>
      </w:r>
      <w:r w:rsidRPr="00627233">
        <w:rPr>
          <w:rFonts w:ascii="Book Antiqua" w:eastAsia="Book Antiqua" w:hAnsi="Book Antiqua"/>
        </w:rPr>
        <w:t xml:space="preserve"> Senhor </w:t>
      </w:r>
      <w:r w:rsidR="0088403D" w:rsidRPr="0088403D">
        <w:rPr>
          <w:rFonts w:ascii="Book Antiqua" w:eastAsia="Book Antiqua" w:hAnsi="Book Antiqua"/>
          <w:b/>
        </w:rPr>
        <w:t>MICHAEL JACKSON SCHOENFELDER MAIOCHI</w:t>
      </w:r>
      <w:r>
        <w:rPr>
          <w:rFonts w:ascii="Book Antiqua" w:eastAsia="Book Antiqua" w:hAnsi="Book Antiqua"/>
        </w:rPr>
        <w:t xml:space="preserve">; </w:t>
      </w:r>
      <w:r w:rsidRPr="00890F09">
        <w:rPr>
          <w:rFonts w:ascii="Book Antiqua" w:hAnsi="Book Antiqua"/>
          <w:b/>
          <w:color w:val="000000" w:themeColor="text1"/>
        </w:rPr>
        <w:t>SECRETARIA MUNICIPAL DE AGRICULTURA E AQUICULTURA</w:t>
      </w:r>
      <w:r>
        <w:rPr>
          <w:rFonts w:ascii="Book Antiqua" w:hAnsi="Book Antiqua"/>
        </w:rPr>
        <w:t>,</w:t>
      </w:r>
      <w:r w:rsidRPr="00AE628B">
        <w:rPr>
          <w:rFonts w:ascii="Book Antiqua" w:hAnsi="Book Antiqua" w:cs="Book Antiqua"/>
        </w:rPr>
        <w:t xml:space="preserve"> </w:t>
      </w:r>
      <w:r w:rsidRPr="00627233">
        <w:rPr>
          <w:rFonts w:ascii="Book Antiqua" w:hAnsi="Book Antiqua" w:cs="Book Antiqua"/>
        </w:rPr>
        <w:t xml:space="preserve">Estado de Santa Catarina, com sede na </w:t>
      </w:r>
      <w:r>
        <w:rPr>
          <w:rFonts w:ascii="Book Antiqua" w:hAnsi="Book Antiqua" w:cs="Book Antiqua"/>
        </w:rPr>
        <w:t>Avenida Frei Godofredo</w:t>
      </w:r>
      <w:r w:rsidRPr="00627233">
        <w:rPr>
          <w:rFonts w:ascii="Book Antiqua" w:hAnsi="Book Antiqua" w:cs="Book Antiqua"/>
        </w:rPr>
        <w:t xml:space="preserve">, </w:t>
      </w:r>
      <w:r>
        <w:rPr>
          <w:rFonts w:ascii="Book Antiqua" w:hAnsi="Book Antiqua" w:cs="Book Antiqua"/>
        </w:rPr>
        <w:t>nº 1.635, Bairro Santa Terezinha</w:t>
      </w:r>
      <w:r w:rsidRPr="00627233">
        <w:rPr>
          <w:rFonts w:ascii="Book Antiqua" w:hAnsi="Book Antiqua" w:cs="Book Antiqua"/>
        </w:rPr>
        <w:t xml:space="preserve">, </w:t>
      </w:r>
      <w:r>
        <w:rPr>
          <w:rFonts w:ascii="Book Antiqua" w:hAnsi="Book Antiqua" w:cs="Book Antiqua"/>
        </w:rPr>
        <w:t>CEP 89.114-310, Gaspar/SC,</w:t>
      </w:r>
      <w:r>
        <w:rPr>
          <w:rFonts w:ascii="Book Antiqua" w:hAnsi="Book Antiqua"/>
        </w:rPr>
        <w:t xml:space="preserve"> neste </w:t>
      </w:r>
      <w:r>
        <w:rPr>
          <w:rFonts w:ascii="Book Antiqua" w:eastAsia="Book Antiqua" w:hAnsi="Book Antiqua"/>
        </w:rPr>
        <w:t>ato representada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Pr>
          <w:rFonts w:ascii="Book Antiqua" w:hAnsi="Book Antiqua"/>
        </w:rPr>
        <w:t xml:space="preserve"> </w:t>
      </w:r>
      <w:r w:rsidRPr="00890F09">
        <w:rPr>
          <w:rFonts w:ascii="Book Antiqua" w:hAnsi="Book Antiqua"/>
          <w:b/>
        </w:rPr>
        <w:t>KARINA</w:t>
      </w:r>
      <w:r>
        <w:rPr>
          <w:rFonts w:ascii="Book Antiqua" w:hAnsi="Book Antiqua"/>
          <w:b/>
        </w:rPr>
        <w:t xml:space="preserve"> ALINE</w:t>
      </w:r>
      <w:r w:rsidRPr="00890F09">
        <w:rPr>
          <w:rFonts w:ascii="Book Antiqua" w:hAnsi="Book Antiqua"/>
          <w:b/>
        </w:rPr>
        <w:t xml:space="preserve"> MATEUS</w:t>
      </w:r>
      <w:r>
        <w:rPr>
          <w:rFonts w:ascii="Book Antiqua" w:hAnsi="Book Antiqua"/>
        </w:rPr>
        <w:t xml:space="preserve">; </w:t>
      </w:r>
      <w:r w:rsidRPr="00AE628B">
        <w:rPr>
          <w:rFonts w:ascii="Book Antiqua" w:hAnsi="Book Antiqua"/>
          <w:b/>
          <w:color w:val="000000" w:themeColor="text1"/>
        </w:rPr>
        <w:t>SECRETARIA MUNICIPAL DE OBRAS E SERVIÇOS URBANOS</w:t>
      </w:r>
      <w:r>
        <w:rPr>
          <w:rFonts w:ascii="Book Antiqua" w:hAnsi="Book Antiqua"/>
        </w:rPr>
        <w:t xml:space="preserve">, </w:t>
      </w:r>
      <w:r w:rsidRPr="00627233">
        <w:rPr>
          <w:rFonts w:ascii="Book Antiqua" w:hAnsi="Book Antiqua" w:cs="Book Antiqua"/>
        </w:rPr>
        <w:t xml:space="preserve">Estado de Santa Catarina, com sede na </w:t>
      </w:r>
      <w:r>
        <w:rPr>
          <w:rFonts w:ascii="Book Antiqua" w:hAnsi="Book Antiqua" w:cs="Book Antiqua"/>
        </w:rPr>
        <w:t>Avenida Frei Godofredo</w:t>
      </w:r>
      <w:r w:rsidRPr="00627233">
        <w:rPr>
          <w:rFonts w:ascii="Book Antiqua" w:hAnsi="Book Antiqua" w:cs="Book Antiqua"/>
        </w:rPr>
        <w:t xml:space="preserve">, </w:t>
      </w:r>
      <w:r>
        <w:rPr>
          <w:rFonts w:ascii="Book Antiqua" w:hAnsi="Book Antiqua" w:cs="Book Antiqua"/>
        </w:rPr>
        <w:t>nº 1.635, Bairro Santa Terezinha</w:t>
      </w:r>
      <w:r w:rsidRPr="00627233">
        <w:rPr>
          <w:rFonts w:ascii="Book Antiqua" w:hAnsi="Book Antiqua" w:cs="Book Antiqua"/>
        </w:rPr>
        <w:t xml:space="preserve">, </w:t>
      </w:r>
      <w:r>
        <w:rPr>
          <w:rFonts w:ascii="Book Antiqua" w:hAnsi="Book Antiqua" w:cs="Book Antiqua"/>
        </w:rPr>
        <w:t>CEP 89.114-310, Gaspar/SC</w:t>
      </w:r>
      <w:r>
        <w:rPr>
          <w:rFonts w:ascii="Book Antiqua" w:hAnsi="Book Antiqua"/>
        </w:rPr>
        <w:t xml:space="preserve">, neste </w:t>
      </w:r>
      <w:r>
        <w:rPr>
          <w:rFonts w:ascii="Book Antiqua" w:eastAsia="Book Antiqua" w:hAnsi="Book Antiqua"/>
        </w:rPr>
        <w:t>ato representada pelo seu</w:t>
      </w:r>
      <w:r w:rsidRPr="00627233">
        <w:rPr>
          <w:rFonts w:ascii="Book Antiqua" w:eastAsia="Book Antiqua" w:hAnsi="Book Antiqua"/>
        </w:rPr>
        <w:t xml:space="preserve"> </w:t>
      </w:r>
      <w:r>
        <w:rPr>
          <w:rFonts w:ascii="Book Antiqua" w:eastAsia="Book Antiqua" w:hAnsi="Book Antiqua"/>
          <w:color w:val="000000" w:themeColor="text1"/>
        </w:rPr>
        <w:t>Secretário</w:t>
      </w:r>
      <w:r w:rsidRPr="00890F09">
        <w:rPr>
          <w:rFonts w:ascii="Book Antiqua" w:eastAsia="Book Antiqua" w:hAnsi="Book Antiqua"/>
          <w:color w:val="000000" w:themeColor="text1"/>
        </w:rPr>
        <w:t>,</w:t>
      </w:r>
      <w:r w:rsidRPr="00627233">
        <w:rPr>
          <w:rFonts w:ascii="Book Antiqua" w:eastAsia="Book Antiqua" w:hAnsi="Book Antiqua"/>
        </w:rPr>
        <w:t xml:space="preserve"> </w:t>
      </w:r>
      <w:r>
        <w:rPr>
          <w:rFonts w:ascii="Book Antiqua" w:eastAsia="Book Antiqua" w:hAnsi="Book Antiqua"/>
        </w:rPr>
        <w:t>o</w:t>
      </w:r>
      <w:r w:rsidRPr="00627233">
        <w:rPr>
          <w:rFonts w:ascii="Book Antiqua" w:eastAsia="Book Antiqua" w:hAnsi="Book Antiqua"/>
        </w:rPr>
        <w:t xml:space="preserve"> Senhor</w:t>
      </w:r>
      <w:r>
        <w:rPr>
          <w:rFonts w:ascii="Book Antiqua" w:hAnsi="Book Antiqua"/>
        </w:rPr>
        <w:t xml:space="preserve"> </w:t>
      </w:r>
      <w:r w:rsidRPr="00AE628B">
        <w:rPr>
          <w:rFonts w:ascii="Book Antiqua" w:hAnsi="Book Antiqua"/>
          <w:b/>
        </w:rPr>
        <w:t>VANDERLEI SCHMITZ</w:t>
      </w:r>
      <w:r>
        <w:rPr>
          <w:rFonts w:ascii="Book Antiqua" w:hAnsi="Book Antiqua"/>
        </w:rPr>
        <w:t xml:space="preserve">; </w:t>
      </w:r>
      <w:r w:rsidRPr="00AE628B">
        <w:rPr>
          <w:rFonts w:ascii="Book Antiqua" w:hAnsi="Book Antiqua"/>
          <w:b/>
          <w:color w:val="000000" w:themeColor="text1"/>
        </w:rPr>
        <w:t>SECRETARIA MUNICIPAL DE SAÚDE</w:t>
      </w:r>
      <w:r>
        <w:rPr>
          <w:rFonts w:ascii="Book Antiqua" w:hAnsi="Book Antiqua"/>
        </w:rPr>
        <w:t xml:space="preserve">, </w:t>
      </w:r>
      <w:r w:rsidRPr="00627233">
        <w:rPr>
          <w:rFonts w:ascii="Book Antiqua" w:hAnsi="Book Antiqua" w:cs="Book Antiqua"/>
        </w:rPr>
        <w:t xml:space="preserve">Estado de Santa Catarina, com sede na </w:t>
      </w:r>
      <w:r>
        <w:rPr>
          <w:rFonts w:ascii="Book Antiqua" w:hAnsi="Book Antiqua" w:cs="Book Antiqua"/>
        </w:rPr>
        <w:t xml:space="preserve">Avenida Olga </w:t>
      </w:r>
      <w:proofErr w:type="spellStart"/>
      <w:r>
        <w:rPr>
          <w:rFonts w:ascii="Book Antiqua" w:hAnsi="Book Antiqua" w:cs="Book Antiqua"/>
        </w:rPr>
        <w:t>Wehmuth</w:t>
      </w:r>
      <w:proofErr w:type="spellEnd"/>
      <w:r w:rsidRPr="00627233">
        <w:rPr>
          <w:rFonts w:ascii="Book Antiqua" w:hAnsi="Book Antiqua" w:cs="Book Antiqua"/>
        </w:rPr>
        <w:t xml:space="preserve">, </w:t>
      </w:r>
      <w:r>
        <w:rPr>
          <w:rFonts w:ascii="Book Antiqua" w:hAnsi="Book Antiqua" w:cs="Book Antiqua"/>
        </w:rPr>
        <w:t>nº 151, Bairro Sete de Setembro</w:t>
      </w:r>
      <w:r w:rsidRPr="00627233">
        <w:rPr>
          <w:rFonts w:ascii="Book Antiqua" w:hAnsi="Book Antiqua" w:cs="Book Antiqua"/>
        </w:rPr>
        <w:t xml:space="preserve">, </w:t>
      </w:r>
      <w:r>
        <w:rPr>
          <w:rFonts w:ascii="Book Antiqua" w:hAnsi="Book Antiqua" w:cs="Book Antiqua"/>
        </w:rPr>
        <w:t>CEP 89.114-736, Gaspar/SC</w:t>
      </w:r>
      <w:r>
        <w:rPr>
          <w:rFonts w:ascii="Book Antiqua" w:hAnsi="Book Antiqua"/>
        </w:rPr>
        <w:t xml:space="preserve">, neste </w:t>
      </w:r>
      <w:r>
        <w:rPr>
          <w:rFonts w:ascii="Book Antiqua" w:eastAsia="Book Antiqua" w:hAnsi="Book Antiqua"/>
        </w:rPr>
        <w:t>ato representada pelo seu</w:t>
      </w:r>
      <w:r w:rsidRPr="00627233">
        <w:rPr>
          <w:rFonts w:ascii="Book Antiqua" w:eastAsia="Book Antiqua" w:hAnsi="Book Antiqua"/>
        </w:rPr>
        <w:t xml:space="preserve"> </w:t>
      </w:r>
      <w:r>
        <w:rPr>
          <w:rFonts w:ascii="Book Antiqua" w:eastAsia="Book Antiqua" w:hAnsi="Book Antiqua"/>
          <w:color w:val="000000" w:themeColor="text1"/>
        </w:rPr>
        <w:t>Secretário</w:t>
      </w:r>
      <w:r w:rsidRPr="00890F09">
        <w:rPr>
          <w:rFonts w:ascii="Book Antiqua" w:eastAsia="Book Antiqua" w:hAnsi="Book Antiqua"/>
          <w:color w:val="000000" w:themeColor="text1"/>
        </w:rPr>
        <w:t>,</w:t>
      </w:r>
      <w:r w:rsidRPr="00627233">
        <w:rPr>
          <w:rFonts w:ascii="Book Antiqua" w:eastAsia="Book Antiqua" w:hAnsi="Book Antiqua"/>
        </w:rPr>
        <w:t xml:space="preserve"> </w:t>
      </w:r>
      <w:r>
        <w:rPr>
          <w:rFonts w:ascii="Book Antiqua" w:eastAsia="Book Antiqua" w:hAnsi="Book Antiqua"/>
        </w:rPr>
        <w:t>o</w:t>
      </w:r>
      <w:r w:rsidRPr="00627233">
        <w:rPr>
          <w:rFonts w:ascii="Book Antiqua" w:eastAsia="Book Antiqua" w:hAnsi="Book Antiqua"/>
        </w:rPr>
        <w:t xml:space="preserve"> Senhor</w:t>
      </w:r>
      <w:r>
        <w:rPr>
          <w:rFonts w:ascii="Book Antiqua" w:hAnsi="Book Antiqua"/>
        </w:rPr>
        <w:t xml:space="preserve"> </w:t>
      </w:r>
      <w:r w:rsidRPr="00AE628B">
        <w:rPr>
          <w:rFonts w:ascii="Book Antiqua" w:hAnsi="Book Antiqua"/>
          <w:b/>
        </w:rPr>
        <w:t>ARNALDO GONÇALVES MUNHOZ JUNIOR</w:t>
      </w:r>
      <w:r>
        <w:rPr>
          <w:rFonts w:ascii="Book Antiqua" w:hAnsi="Book Antiqua"/>
        </w:rPr>
        <w:t xml:space="preserve">; </w:t>
      </w:r>
      <w:r w:rsidRPr="00AE628B">
        <w:rPr>
          <w:rFonts w:ascii="Book Antiqua" w:hAnsi="Book Antiqua"/>
          <w:b/>
          <w:color w:val="000000" w:themeColor="text1"/>
        </w:rPr>
        <w:t>SECRETARIA MUNICIPAL DE ASSISTÊNCIA SOCIAL</w:t>
      </w:r>
      <w:r>
        <w:rPr>
          <w:rFonts w:ascii="Book Antiqua" w:hAnsi="Book Antiqua"/>
        </w:rPr>
        <w:t xml:space="preserve">, </w:t>
      </w:r>
      <w:r w:rsidRPr="00627233">
        <w:rPr>
          <w:rFonts w:ascii="Book Antiqua" w:hAnsi="Book Antiqua" w:cs="Book Antiqua"/>
        </w:rPr>
        <w:t xml:space="preserve">Estado de Santa Catarina, com sede na </w:t>
      </w:r>
      <w:r>
        <w:rPr>
          <w:rFonts w:ascii="Book Antiqua" w:hAnsi="Book Antiqua" w:cs="Book Antiqua"/>
        </w:rPr>
        <w:t>Avenida Das Comunidades</w:t>
      </w:r>
      <w:r w:rsidRPr="00627233">
        <w:rPr>
          <w:rFonts w:ascii="Book Antiqua" w:hAnsi="Book Antiqua" w:cs="Book Antiqua"/>
        </w:rPr>
        <w:t xml:space="preserve">, </w:t>
      </w:r>
      <w:r>
        <w:rPr>
          <w:rFonts w:ascii="Book Antiqua" w:hAnsi="Book Antiqua" w:cs="Book Antiqua"/>
        </w:rPr>
        <w:t>nº 133, Bairro Centro</w:t>
      </w:r>
      <w:r w:rsidRPr="00627233">
        <w:rPr>
          <w:rFonts w:ascii="Book Antiqua" w:hAnsi="Book Antiqua" w:cs="Book Antiqua"/>
        </w:rPr>
        <w:t xml:space="preserve">, </w:t>
      </w:r>
      <w:r>
        <w:rPr>
          <w:rFonts w:ascii="Book Antiqua" w:hAnsi="Book Antiqua" w:cs="Book Antiqua"/>
        </w:rPr>
        <w:t>CEP 89.110-085, Gaspar/SC</w:t>
      </w:r>
      <w:r>
        <w:rPr>
          <w:rFonts w:ascii="Book Antiqua" w:hAnsi="Book Antiqua"/>
        </w:rPr>
        <w:t xml:space="preserve">, neste </w:t>
      </w:r>
      <w:r>
        <w:rPr>
          <w:rFonts w:ascii="Book Antiqua" w:eastAsia="Book Antiqua" w:hAnsi="Book Antiqua"/>
        </w:rPr>
        <w:t>ato representada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Pr>
          <w:rFonts w:ascii="Book Antiqua" w:hAnsi="Book Antiqua"/>
        </w:rPr>
        <w:t xml:space="preserve"> </w:t>
      </w:r>
      <w:r w:rsidRPr="00AE628B">
        <w:rPr>
          <w:rFonts w:ascii="Book Antiqua" w:hAnsi="Book Antiqua"/>
          <w:b/>
        </w:rPr>
        <w:t>NEUSA PASTA FELIZETTI</w:t>
      </w:r>
      <w:r w:rsidRPr="00BA1EC4">
        <w:rPr>
          <w:rFonts w:ascii="Book Antiqua" w:hAnsi="Book Antiqua"/>
          <w:b/>
        </w:rPr>
        <w:t xml:space="preserve">; </w:t>
      </w:r>
      <w:r w:rsidRPr="00496F57">
        <w:rPr>
          <w:rFonts w:ascii="Book Antiqua" w:hAnsi="Book Antiqua" w:cs="Book Antiqua"/>
          <w:b/>
        </w:rPr>
        <w:t>SERVIÇO AUTÔNOMO MUNICIPAL DE ÁGUA E ESGOTO - SAMAE</w:t>
      </w:r>
      <w:r w:rsidRPr="00CE515E">
        <w:rPr>
          <w:rFonts w:ascii="Book Antiqua" w:hAnsi="Book Antiqua" w:cs="Book Antiqua"/>
        </w:rPr>
        <w:t>, inscrito no CNPJ sob nº 82.636.028/0001-84,</w:t>
      </w:r>
      <w:r>
        <w:rPr>
          <w:rFonts w:ascii="Book Antiqua" w:hAnsi="Book Antiqua" w:cs="Book Antiqua"/>
        </w:rPr>
        <w:t xml:space="preserve"> </w:t>
      </w:r>
      <w:r w:rsidRPr="00627233">
        <w:rPr>
          <w:rFonts w:ascii="Book Antiqua" w:hAnsi="Book Antiqua" w:cs="Book Antiqua"/>
        </w:rPr>
        <w:t xml:space="preserve">Estado de Santa Catarina, com sede na </w:t>
      </w:r>
      <w:r>
        <w:rPr>
          <w:rFonts w:ascii="Book Antiqua" w:hAnsi="Book Antiqua" w:cs="Book Antiqua"/>
        </w:rPr>
        <w:t>Rua João Vieira</w:t>
      </w:r>
      <w:r w:rsidRPr="00627233">
        <w:rPr>
          <w:rFonts w:ascii="Book Antiqua" w:hAnsi="Book Antiqua" w:cs="Book Antiqua"/>
        </w:rPr>
        <w:t xml:space="preserve">, </w:t>
      </w:r>
      <w:r>
        <w:rPr>
          <w:rFonts w:ascii="Book Antiqua" w:hAnsi="Book Antiqua" w:cs="Book Antiqua"/>
        </w:rPr>
        <w:t>nº 189, Bairro Santa Terezinha</w:t>
      </w:r>
      <w:r w:rsidRPr="00627233">
        <w:rPr>
          <w:rFonts w:ascii="Book Antiqua" w:hAnsi="Book Antiqua" w:cs="Book Antiqua"/>
        </w:rPr>
        <w:t xml:space="preserve">, </w:t>
      </w:r>
      <w:r>
        <w:rPr>
          <w:rFonts w:ascii="Book Antiqua" w:hAnsi="Book Antiqua" w:cs="Book Antiqua"/>
        </w:rPr>
        <w:t xml:space="preserve">CEP 89.114-320, Gaspar/SC, </w:t>
      </w:r>
      <w:r w:rsidRPr="00CE515E">
        <w:rPr>
          <w:rFonts w:ascii="Book Antiqua" w:hAnsi="Book Antiqua" w:cs="Book Antiqua"/>
        </w:rPr>
        <w:t xml:space="preserve">neste ato representado por seu Diretor-Presidente, o Senhor </w:t>
      </w:r>
      <w:r>
        <w:rPr>
          <w:rFonts w:ascii="Book Antiqua" w:hAnsi="Book Antiqua" w:cs="Book Antiqua"/>
          <w:b/>
        </w:rPr>
        <w:t>CÍCERO GIOVANE</w:t>
      </w:r>
      <w:r w:rsidRPr="00AE628B">
        <w:rPr>
          <w:rFonts w:ascii="Book Antiqua" w:hAnsi="Book Antiqua" w:cs="Book Antiqua"/>
          <w:b/>
        </w:rPr>
        <w:t xml:space="preserve"> AMARO</w:t>
      </w:r>
      <w:r>
        <w:rPr>
          <w:rFonts w:ascii="Book Antiqua" w:hAnsi="Book Antiqua" w:cs="Book Antiqua"/>
        </w:rPr>
        <w:t>;</w:t>
      </w:r>
      <w:r>
        <w:rPr>
          <w:rFonts w:ascii="Book Antiqua" w:hAnsi="Book Antiqua"/>
        </w:rPr>
        <w:t xml:space="preserve"> que es</w:t>
      </w:r>
      <w:r w:rsidRPr="00D42863">
        <w:rPr>
          <w:rFonts w:ascii="Book Antiqua" w:hAnsi="Book Antiqua"/>
          <w:color w:val="000000" w:themeColor="text1"/>
        </w:rPr>
        <w:t xml:space="preserve">ta </w:t>
      </w:r>
      <w:proofErr w:type="gramStart"/>
      <w:r w:rsidRPr="00D42863">
        <w:rPr>
          <w:rFonts w:ascii="Book Antiqua" w:hAnsi="Book Antiqua"/>
          <w:color w:val="000000" w:themeColor="text1"/>
        </w:rPr>
        <w:t>subscrevem</w:t>
      </w:r>
      <w:r w:rsidRPr="00450EBD">
        <w:rPr>
          <w:rFonts w:ascii="Book Antiqua" w:hAnsi="Book Antiqua"/>
        </w:rPr>
        <w:t>,</w:t>
      </w:r>
      <w:proofErr w:type="gramEnd"/>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Processo Administ</w:t>
      </w:r>
      <w:r w:rsidRPr="00D42863">
        <w:rPr>
          <w:rFonts w:ascii="Book Antiqua" w:hAnsi="Book Antiqua" w:cs="Book Antiqua"/>
          <w:bCs/>
          <w:color w:val="000000" w:themeColor="text1"/>
          <w:lang w:eastAsia="pt-BR"/>
        </w:rPr>
        <w:t xml:space="preserve">rativo nº </w:t>
      </w:r>
      <w:r w:rsidRPr="00D42863">
        <w:rPr>
          <w:rFonts w:ascii="Book Antiqua" w:hAnsi="Book Antiqua" w:cs="Book Antiqua"/>
          <w:b/>
          <w:bCs/>
          <w:color w:val="000000" w:themeColor="text1"/>
          <w:lang w:eastAsia="pt-BR"/>
        </w:rPr>
        <w:t>63/2025</w:t>
      </w:r>
      <w:r w:rsidRPr="00D42863">
        <w:rPr>
          <w:rFonts w:ascii="Book Antiqua" w:hAnsi="Book Antiqua" w:cs="Book Antiqua"/>
          <w:bCs/>
          <w:color w:val="000000" w:themeColor="text1"/>
          <w:lang w:eastAsia="pt-BR"/>
        </w:rPr>
        <w:t xml:space="preserve"> - Pregão </w:t>
      </w:r>
      <w:r w:rsidRPr="00D42863">
        <w:rPr>
          <w:rFonts w:ascii="Book Antiqua" w:hAnsi="Book Antiqua"/>
          <w:color w:val="000000" w:themeColor="text1"/>
        </w:rPr>
        <w:t xml:space="preserve">Eletrônico </w:t>
      </w:r>
      <w:r w:rsidRPr="00D42863">
        <w:rPr>
          <w:rFonts w:ascii="Book Antiqua" w:hAnsi="Book Antiqua" w:cs="Book Antiqua"/>
          <w:bCs/>
          <w:color w:val="000000" w:themeColor="text1"/>
          <w:lang w:eastAsia="pt-BR"/>
        </w:rPr>
        <w:t xml:space="preserve">nº </w:t>
      </w:r>
      <w:r w:rsidRPr="00D42863">
        <w:rPr>
          <w:rFonts w:ascii="Book Antiqua" w:hAnsi="Book Antiqua" w:cs="Book Antiqua"/>
          <w:b/>
          <w:bCs/>
          <w:color w:val="000000" w:themeColor="text1"/>
          <w:lang w:eastAsia="pt-BR"/>
        </w:rPr>
        <w:t>17/2025</w:t>
      </w:r>
      <w:r w:rsidRPr="00D42863">
        <w:rPr>
          <w:rFonts w:ascii="Book Antiqua" w:hAnsi="Book Antiqua" w:cs="Book Antiqua"/>
          <w:bCs/>
          <w:color w:val="000000" w:themeColor="text1"/>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D42863" w:rsidRPr="00627233" w:rsidRDefault="00D42863" w:rsidP="00D4286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42863" w:rsidRPr="0062723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D42863" w:rsidRPr="00B0524A" w:rsidRDefault="00D42863" w:rsidP="00D42863">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D42863" w:rsidRPr="00FE3E2D" w:rsidRDefault="00D42863" w:rsidP="00D42863">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w:t>
      </w:r>
      <w:r w:rsidRPr="00D42863">
        <w:rPr>
          <w:rFonts w:ascii="Book Antiqua" w:hAnsi="Book Antiqua"/>
          <w:b/>
          <w:color w:val="000000" w:themeColor="text1"/>
          <w:u w:val="single"/>
        </w:rPr>
        <w:t>nº 17/2025</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D42863" w:rsidRDefault="00D42863" w:rsidP="00D42863">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D42863" w:rsidRPr="00B0524A" w:rsidRDefault="00D42863" w:rsidP="00D42863">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lastRenderedPageBreak/>
        <w:t>Eventuais anexos e adendos</w:t>
      </w:r>
      <w:r w:rsidRPr="00B0524A">
        <w:rPr>
          <w:rFonts w:ascii="Book Antiqua" w:hAnsi="Book Antiqua"/>
        </w:rPr>
        <w:t xml:space="preserve"> dos documentos supracitados.</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D42863" w:rsidRPr="0062723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D42863" w:rsidRPr="00D42863" w:rsidRDefault="00D42863" w:rsidP="00D42863">
      <w:pPr>
        <w:tabs>
          <w:tab w:val="left" w:pos="9356"/>
        </w:tabs>
        <w:ind w:right="-852"/>
        <w:rPr>
          <w:rFonts w:ascii="Book Antiqua" w:eastAsia="Book Antiqua" w:hAnsi="Book Antiqua"/>
          <w:b/>
          <w:iCs/>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 xml:space="preserve">REGISTRO DE PREÇOS </w:t>
      </w:r>
      <w:r w:rsidRPr="00D42863">
        <w:rPr>
          <w:rStyle w:val="nfase"/>
          <w:rFonts w:ascii="Book Antiqua" w:eastAsia="Book Antiqua" w:hAnsi="Book Antiqua"/>
          <w:b/>
          <w:i w:val="0"/>
        </w:rPr>
        <w:t>OBJETIVANDO AQUISIÇÃO DE MOBILIÁRIO PARA A ADMINISTRAÇÃO</w:t>
      </w:r>
      <w:r>
        <w:rPr>
          <w:rStyle w:val="nfase"/>
          <w:rFonts w:ascii="Book Antiqua" w:eastAsia="Book Antiqua" w:hAnsi="Book Antiqua"/>
          <w:b/>
          <w:i w:val="0"/>
        </w:rPr>
        <w:t xml:space="preserve"> </w:t>
      </w:r>
      <w:r w:rsidRPr="00D42863">
        <w:rPr>
          <w:rStyle w:val="nfase"/>
          <w:rFonts w:ascii="Book Antiqua" w:eastAsia="Book Antiqua" w:hAnsi="Book Antiqua"/>
          <w:b/>
          <w:i w:val="0"/>
        </w:rPr>
        <w:t>MUNICIPAL DE GASPAR</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157832">
        <w:rPr>
          <w:rFonts w:ascii="Book Antiqua" w:hAnsi="Book Antiqua"/>
          <w:color w:val="000000" w:themeColor="text1"/>
        </w:rPr>
        <w:t>Termo de Referência do Edital Pregão Eletrônico nº 17/2025.</w:t>
      </w:r>
    </w:p>
    <w:p w:rsidR="00D42863" w:rsidRDefault="00D42863" w:rsidP="00D42863">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D42863" w:rsidRPr="00AD49D3" w:rsidRDefault="00D42863" w:rsidP="00D42863">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D42863" w:rsidRPr="00AD49D3" w:rsidRDefault="00D42863" w:rsidP="00D42863">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D42863" w:rsidRPr="0062723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D42863" w:rsidRPr="001D0E12" w:rsidRDefault="00D42863" w:rsidP="00D4286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D42863" w:rsidRDefault="00D42863" w:rsidP="00D42863">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A40C36">
        <w:rPr>
          <w:rFonts w:ascii="Book Antiqua" w:hAnsi="Book Antiqua"/>
          <w:b/>
          <w:color w:val="000000" w:themeColor="text1"/>
        </w:rPr>
        <w:t>XX</w:t>
      </w:r>
      <w:r w:rsidRPr="00A40C36">
        <w:rPr>
          <w:rFonts w:ascii="Book Antiqua" w:hAnsi="Book Antiqua"/>
          <w:color w:val="000000" w:themeColor="text1"/>
        </w:rPr>
        <w:t xml:space="preserve"> (</w:t>
      </w:r>
      <w:r w:rsidRPr="00A40C36">
        <w:rPr>
          <w:rFonts w:ascii="Book Antiqua" w:hAnsi="Book Antiqua"/>
          <w:i/>
          <w:color w:val="000000" w:themeColor="text1"/>
        </w:rPr>
        <w:t>escrever por extenso</w:t>
      </w:r>
      <w:r w:rsidRPr="00A40C36">
        <w:rPr>
          <w:rFonts w:ascii="Book Antiqua" w:hAnsi="Book Antiqua"/>
          <w:color w:val="000000" w:themeColor="text1"/>
        </w:rPr>
        <w:t>) páginas</w:t>
      </w:r>
      <w:r>
        <w:rPr>
          <w:rFonts w:ascii="Book Antiqua" w:hAnsi="Book Antiqua"/>
        </w:rPr>
        <w:t>.</w:t>
      </w:r>
    </w:p>
    <w:p w:rsidR="00D42863" w:rsidRDefault="00D42863" w:rsidP="00D42863">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D42863" w:rsidRDefault="00D42863" w:rsidP="00D42863">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42863" w:rsidRDefault="00D42863" w:rsidP="00D4286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42863" w:rsidRPr="0062723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D42863" w:rsidRPr="00144CB6" w:rsidRDefault="00D42863" w:rsidP="00D4286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D42863" w:rsidRDefault="00D42863" w:rsidP="00D42863">
      <w:pPr>
        <w:widowControl w:val="0"/>
        <w:autoSpaceDE w:val="0"/>
        <w:autoSpaceDN w:val="0"/>
        <w:adjustRightInd w:val="0"/>
        <w:rPr>
          <w:rFonts w:ascii="Book Antiqua" w:eastAsia="Book Antiqua" w:hAnsi="Book Antiqua"/>
          <w:b/>
        </w:rPr>
      </w:pPr>
    </w:p>
    <w:p w:rsidR="00D42863" w:rsidRPr="00627233" w:rsidRDefault="00D42863" w:rsidP="00D42863">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157832">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157832">
        <w:rPr>
          <w:rFonts w:ascii="Book Antiqua" w:eastAsia="Book Antiqua" w:hAnsi="Book Antiqua"/>
          <w:color w:val="000000" w:themeColor="text1"/>
          <w:shd w:val="clear" w:color="auto" w:fill="FFFFFF"/>
        </w:rPr>
        <w:t>produtos</w:t>
      </w:r>
      <w:r w:rsidRPr="00195D34">
        <w:rPr>
          <w:rFonts w:ascii="Book Antiqua" w:eastAsia="Book Antiqua" w:hAnsi="Book Antiqua"/>
          <w:shd w:val="clear" w:color="auto" w:fill="FFFFFF"/>
        </w:rPr>
        <w:t xml:space="preserve"> 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 xml:space="preserve">prazo máximo de </w:t>
      </w:r>
      <w:r w:rsidR="00157832" w:rsidRPr="00157832">
        <w:rPr>
          <w:rFonts w:ascii="Book Antiqua" w:eastAsia="Book Antiqua" w:hAnsi="Book Antiqua"/>
          <w:b/>
          <w:color w:val="000000" w:themeColor="text1"/>
          <w:shd w:val="clear" w:color="auto" w:fill="FFFFFF"/>
        </w:rPr>
        <w:t>12 (doze)</w:t>
      </w:r>
      <w:r w:rsidR="00157832">
        <w:rPr>
          <w:rFonts w:ascii="Book Antiqua" w:eastAsia="Book Antiqua" w:hAnsi="Book Antiqua"/>
          <w:b/>
          <w:color w:val="FF0000"/>
          <w:shd w:val="clear" w:color="auto" w:fill="FFFFFF"/>
        </w:rPr>
        <w:t xml:space="preserv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157832">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nos seguintes endereços:</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765D3" w:rsidRPr="00C66AF8"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C66AF8">
        <w:rPr>
          <w:rFonts w:ascii="Book Antiqua" w:eastAsia="Book Antiqua" w:hAnsi="Book Antiqua"/>
          <w:b/>
          <w:color w:val="000000" w:themeColor="text1"/>
        </w:rPr>
        <w:t>SECRETARIA MUNICIPAL DA FAZENDA E GESTÃO ADMINISTRATIVA</w:t>
      </w:r>
      <w:r w:rsidRPr="00C66AF8">
        <w:rPr>
          <w:rFonts w:ascii="Book Antiqua" w:eastAsia="Book Antiqua" w:hAnsi="Book Antiqua"/>
          <w:color w:val="000000" w:themeColor="text1"/>
        </w:rPr>
        <w:t xml:space="preserve">: Rua São Pedro – Edifício Edson Elias </w:t>
      </w:r>
      <w:proofErr w:type="spellStart"/>
      <w:r w:rsidRPr="00C66AF8">
        <w:rPr>
          <w:rFonts w:ascii="Book Antiqua" w:eastAsia="Book Antiqua" w:hAnsi="Book Antiqua"/>
          <w:color w:val="000000" w:themeColor="text1"/>
        </w:rPr>
        <w:t>Wieser</w:t>
      </w:r>
      <w:proofErr w:type="spellEnd"/>
      <w:r w:rsidRPr="00C66AF8">
        <w:rPr>
          <w:rFonts w:ascii="Book Antiqua" w:eastAsia="Book Antiqua" w:hAnsi="Book Antiqua"/>
          <w:color w:val="000000" w:themeColor="text1"/>
        </w:rPr>
        <w:t xml:space="preserve"> (2º andar), nº 128, Bairro Centro, CEP 89.110-082, Gaspar/SC.</w:t>
      </w:r>
    </w:p>
    <w:p w:rsidR="00B765D3" w:rsidRPr="00C66AF8"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color w:val="000000" w:themeColor="text1"/>
        </w:rPr>
      </w:pPr>
      <w:r w:rsidRPr="00C66AF8">
        <w:rPr>
          <w:rFonts w:ascii="Book Antiqua" w:hAnsi="Book Antiqua"/>
          <w:b/>
          <w:color w:val="000000" w:themeColor="text1"/>
        </w:rPr>
        <w:lastRenderedPageBreak/>
        <w:t>SUPERINTENDÊNCIA DE TRÂNSITO (DITRAN):</w:t>
      </w:r>
      <w:r w:rsidRPr="00C66AF8">
        <w:rPr>
          <w:rFonts w:ascii="Book Antiqua" w:hAnsi="Book Antiqua"/>
          <w:color w:val="000000" w:themeColor="text1"/>
        </w:rPr>
        <w:t xml:space="preserve"> </w:t>
      </w:r>
      <w:r w:rsidRPr="00C66AF8">
        <w:rPr>
          <w:rFonts w:ascii="Book Antiqua" w:hAnsi="Book Antiqua" w:cs="Book Antiqua"/>
          <w:color w:val="000000" w:themeColor="text1"/>
        </w:rPr>
        <w:t>Rua São Pedro, nº 250, Bairro Centro, CEP 89.110-082, Município de Gaspar/SC.</w:t>
      </w: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Arial"/>
          <w:color w:val="000000" w:themeColor="text1"/>
          <w:shd w:val="clear" w:color="auto" w:fill="FFFFFF"/>
        </w:rPr>
      </w:pPr>
      <w:r w:rsidRPr="00C66AF8">
        <w:rPr>
          <w:rFonts w:ascii="Book Antiqua" w:eastAsia="Book Antiqua" w:hAnsi="Book Antiqua"/>
          <w:b/>
          <w:color w:val="000000" w:themeColor="text1"/>
        </w:rPr>
        <w:t>CORPO DE BOMBEIROS MILITARES</w:t>
      </w:r>
      <w:r w:rsidRPr="00C66AF8">
        <w:rPr>
          <w:rFonts w:ascii="Book Antiqua" w:eastAsia="Book Antiqua" w:hAnsi="Book Antiqua"/>
          <w:color w:val="000000" w:themeColor="text1"/>
        </w:rPr>
        <w:t xml:space="preserve">: Avenida Olga </w:t>
      </w:r>
      <w:proofErr w:type="spellStart"/>
      <w:r w:rsidRPr="00C66AF8">
        <w:rPr>
          <w:rFonts w:ascii="Book Antiqua" w:eastAsia="Book Antiqua" w:hAnsi="Book Antiqua"/>
          <w:color w:val="000000" w:themeColor="text1"/>
        </w:rPr>
        <w:t>Wehmuth</w:t>
      </w:r>
      <w:proofErr w:type="spellEnd"/>
      <w:r w:rsidRPr="00C66AF8">
        <w:rPr>
          <w:rFonts w:ascii="Book Antiqua" w:eastAsia="Book Antiqua" w:hAnsi="Book Antiqua"/>
          <w:color w:val="000000" w:themeColor="text1"/>
        </w:rPr>
        <w:t xml:space="preserve">, n° 75 – Bairro Sete de Setembro, Gaspar/SC – CEP: </w:t>
      </w:r>
      <w:r w:rsidRPr="00C66AF8">
        <w:rPr>
          <w:rFonts w:ascii="Book Antiqua" w:hAnsi="Book Antiqua" w:cs="Arial"/>
          <w:color w:val="000000" w:themeColor="text1"/>
          <w:shd w:val="clear" w:color="auto" w:fill="FFFFFF"/>
        </w:rPr>
        <w:t>89114-736.</w:t>
      </w: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r w:rsidRPr="00C66AF8">
        <w:rPr>
          <w:rFonts w:ascii="Book Antiqua" w:eastAsia="Book Antiqua" w:hAnsi="Book Antiqua"/>
          <w:b/>
          <w:color w:val="000000" w:themeColor="text1"/>
        </w:rPr>
        <w:t>POLÍCIA MILITAR</w:t>
      </w:r>
      <w:r w:rsidRPr="00C66AF8">
        <w:rPr>
          <w:rFonts w:ascii="Book Antiqua" w:eastAsia="Book Antiqua" w:hAnsi="Book Antiqua"/>
          <w:color w:val="000000" w:themeColor="text1"/>
        </w:rPr>
        <w:t>:</w:t>
      </w:r>
      <w:r w:rsidRPr="00C66AF8">
        <w:rPr>
          <w:rFonts w:ascii="Book Antiqua" w:hAnsi="Book Antiqua" w:cs="Book Antiqua"/>
          <w:color w:val="000000" w:themeColor="text1"/>
        </w:rPr>
        <w:t xml:space="preserve"> </w:t>
      </w:r>
      <w:r w:rsidRPr="00C66AF8">
        <w:rPr>
          <w:rFonts w:ascii="Book Antiqua" w:eastAsia="Book Antiqua" w:hAnsi="Book Antiqua"/>
          <w:color w:val="000000" w:themeColor="text1"/>
        </w:rPr>
        <w:t xml:space="preserve">Avenida Olga </w:t>
      </w:r>
      <w:proofErr w:type="spellStart"/>
      <w:r w:rsidRPr="00C66AF8">
        <w:rPr>
          <w:rFonts w:ascii="Book Antiqua" w:eastAsia="Book Antiqua" w:hAnsi="Book Antiqua"/>
          <w:color w:val="000000" w:themeColor="text1"/>
        </w:rPr>
        <w:t>Wehmuth</w:t>
      </w:r>
      <w:proofErr w:type="spellEnd"/>
      <w:r w:rsidRPr="00C66AF8">
        <w:rPr>
          <w:rFonts w:ascii="Book Antiqua" w:eastAsia="Book Antiqua" w:hAnsi="Book Antiqua"/>
          <w:color w:val="000000" w:themeColor="text1"/>
        </w:rPr>
        <w:t>, n° 85, Bairro Sete de Setembro, Município de Gaspar/SC - CEP: 89114-736.</w:t>
      </w: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C66AF8">
        <w:rPr>
          <w:rFonts w:ascii="Book Antiqua" w:eastAsia="Book Antiqua" w:hAnsi="Book Antiqua"/>
          <w:b/>
          <w:color w:val="000000" w:themeColor="text1"/>
          <w:shd w:val="clear" w:color="auto" w:fill="FFFFFF"/>
        </w:rPr>
        <w:t>PROCURADORIA-GERAL DO MUNICÍPIO</w:t>
      </w:r>
      <w:r w:rsidRPr="00C66AF8">
        <w:rPr>
          <w:rFonts w:ascii="Book Antiqua" w:eastAsia="Book Antiqua" w:hAnsi="Book Antiqua"/>
          <w:color w:val="000000" w:themeColor="text1"/>
          <w:shd w:val="clear" w:color="auto" w:fill="FFFFFF"/>
        </w:rPr>
        <w:t xml:space="preserve">: Rua Coronel </w:t>
      </w:r>
      <w:proofErr w:type="spellStart"/>
      <w:r w:rsidRPr="00C66AF8">
        <w:rPr>
          <w:rFonts w:ascii="Book Antiqua" w:eastAsia="Book Antiqua" w:hAnsi="Book Antiqua"/>
          <w:color w:val="000000" w:themeColor="text1"/>
          <w:shd w:val="clear" w:color="auto" w:fill="FFFFFF"/>
        </w:rPr>
        <w:t>Aristiliano</w:t>
      </w:r>
      <w:proofErr w:type="spellEnd"/>
      <w:r w:rsidRPr="00C66AF8">
        <w:rPr>
          <w:rFonts w:ascii="Book Antiqua" w:eastAsia="Book Antiqua" w:hAnsi="Book Antiqua"/>
          <w:color w:val="000000" w:themeColor="text1"/>
          <w:shd w:val="clear" w:color="auto" w:fill="FFFFFF"/>
        </w:rPr>
        <w:t xml:space="preserve"> Ramos, n° 435, Bairro Centro, Gaspar/SC – CEP: 89110-900.</w:t>
      </w: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C66AF8"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cs="Book Antiqua"/>
          <w:color w:val="000000" w:themeColor="text1"/>
        </w:rPr>
      </w:pPr>
      <w:r w:rsidRPr="00C66AF8">
        <w:rPr>
          <w:rFonts w:ascii="Book Antiqua" w:hAnsi="Book Antiqua" w:cs="Book Antiqua"/>
          <w:b/>
          <w:color w:val="000000" w:themeColor="text1"/>
        </w:rPr>
        <w:t>SECRETARIA MUNICIPAL DE PLANEJAMENTO TERRITORIAL</w:t>
      </w:r>
      <w:r w:rsidRPr="00C66AF8">
        <w:rPr>
          <w:rFonts w:ascii="Book Antiqua" w:hAnsi="Book Antiqua" w:cs="Book Antiqua"/>
          <w:color w:val="000000" w:themeColor="text1"/>
        </w:rPr>
        <w:t>: Rua São Pedro, nº 128, Bairro Centro, CEP 89.110-082, Gaspar/SC.</w:t>
      </w:r>
    </w:p>
    <w:p w:rsidR="00B765D3" w:rsidRPr="00C66AF8"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eastAsia="Book Antiqua" w:hAnsi="Book Antiqua"/>
          <w:color w:val="000000" w:themeColor="text1"/>
        </w:rPr>
      </w:pP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Book Antiqua"/>
          <w:color w:val="000000" w:themeColor="text1"/>
        </w:rPr>
      </w:pPr>
      <w:r w:rsidRPr="00C66AF8">
        <w:rPr>
          <w:rFonts w:ascii="Book Antiqua" w:hAnsi="Book Antiqua"/>
          <w:b/>
          <w:color w:val="000000" w:themeColor="text1"/>
        </w:rPr>
        <w:t>SECRETARIA MUNICIPAL DE EDUCAÇÃO</w:t>
      </w:r>
      <w:r w:rsidRPr="00C66AF8">
        <w:rPr>
          <w:rFonts w:ascii="Book Antiqua" w:hAnsi="Book Antiqua"/>
          <w:color w:val="000000" w:themeColor="text1"/>
        </w:rPr>
        <w:t xml:space="preserve">: </w:t>
      </w:r>
      <w:r w:rsidRPr="00C66AF8">
        <w:rPr>
          <w:rFonts w:ascii="Book Antiqua" w:hAnsi="Book Antiqua" w:cs="Book Antiqua"/>
          <w:color w:val="000000" w:themeColor="text1"/>
        </w:rPr>
        <w:t>Rua São Pedro, nº 128, Bairro Centro, CEP 89.110-082, Gaspar/SC.</w:t>
      </w: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olor w:val="000000" w:themeColor="text1"/>
        </w:rPr>
      </w:pPr>
      <w:r w:rsidRPr="00C66AF8">
        <w:rPr>
          <w:rFonts w:ascii="Book Antiqua" w:hAnsi="Book Antiqua"/>
          <w:b/>
          <w:color w:val="000000" w:themeColor="text1"/>
        </w:rPr>
        <w:t>SECRETARIA MUNICIPAL DE AGRICULTURA E AQUICULTURA</w:t>
      </w:r>
      <w:r w:rsidRPr="00C66AF8">
        <w:rPr>
          <w:rFonts w:ascii="Book Antiqua" w:hAnsi="Book Antiqua"/>
          <w:color w:val="000000" w:themeColor="text1"/>
        </w:rPr>
        <w:t xml:space="preserve">: </w:t>
      </w:r>
      <w:r w:rsidRPr="00C66AF8">
        <w:rPr>
          <w:rFonts w:ascii="Book Antiqua" w:hAnsi="Book Antiqua" w:cs="Book Antiqua"/>
          <w:color w:val="000000" w:themeColor="text1"/>
        </w:rPr>
        <w:t>Avenida Frei Godofredo, nº 1.635, Bairro Santa Terezinha, CEP 89.114-310, Gaspar/SC.</w:t>
      </w: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olor w:val="000000" w:themeColor="text1"/>
        </w:rPr>
      </w:pP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olor w:val="000000" w:themeColor="text1"/>
        </w:rPr>
      </w:pPr>
      <w:r w:rsidRPr="00C66AF8">
        <w:rPr>
          <w:rFonts w:ascii="Book Antiqua" w:hAnsi="Book Antiqua"/>
          <w:b/>
          <w:color w:val="000000" w:themeColor="text1"/>
        </w:rPr>
        <w:t>SECRETARIA MUNICIPAL DE SAÚDE</w:t>
      </w:r>
      <w:r w:rsidRPr="00C66AF8">
        <w:rPr>
          <w:rFonts w:ascii="Book Antiqua" w:hAnsi="Book Antiqua"/>
          <w:color w:val="000000" w:themeColor="text1"/>
        </w:rPr>
        <w:t>:</w:t>
      </w:r>
      <w:r w:rsidRPr="00C66AF8">
        <w:rPr>
          <w:rFonts w:ascii="Book Antiqua" w:hAnsi="Book Antiqua" w:cs="Book Antiqua"/>
          <w:color w:val="000000" w:themeColor="text1"/>
        </w:rPr>
        <w:t xml:space="preserve"> Avenida Olga </w:t>
      </w:r>
      <w:proofErr w:type="spellStart"/>
      <w:r w:rsidRPr="00C66AF8">
        <w:rPr>
          <w:rFonts w:ascii="Book Antiqua" w:hAnsi="Book Antiqua" w:cs="Book Antiqua"/>
          <w:color w:val="000000" w:themeColor="text1"/>
        </w:rPr>
        <w:t>Wehmuth</w:t>
      </w:r>
      <w:proofErr w:type="spellEnd"/>
      <w:r w:rsidRPr="00C66AF8">
        <w:rPr>
          <w:rFonts w:ascii="Book Antiqua" w:hAnsi="Book Antiqua" w:cs="Book Antiqua"/>
          <w:color w:val="000000" w:themeColor="text1"/>
        </w:rPr>
        <w:t>, nº 151, Bairro Sete de Setembro, CEP 89.114-736, Gaspar/SC.</w:t>
      </w: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olor w:val="000000" w:themeColor="text1"/>
        </w:rPr>
      </w:pPr>
      <w:r w:rsidRPr="00C66AF8">
        <w:rPr>
          <w:rFonts w:ascii="Book Antiqua" w:hAnsi="Book Antiqua"/>
          <w:b/>
          <w:color w:val="000000" w:themeColor="text1"/>
        </w:rPr>
        <w:t>SECRETARIA MUNICIPAL DE ASSISTÊNCIA SOCIAL</w:t>
      </w:r>
      <w:r w:rsidRPr="00C66AF8">
        <w:rPr>
          <w:rFonts w:ascii="Book Antiqua" w:hAnsi="Book Antiqua"/>
          <w:color w:val="000000" w:themeColor="text1"/>
        </w:rPr>
        <w:t xml:space="preserve">: </w:t>
      </w:r>
      <w:r w:rsidRPr="00C66AF8">
        <w:rPr>
          <w:rFonts w:ascii="Book Antiqua" w:hAnsi="Book Antiqua" w:cs="Book Antiqua"/>
          <w:color w:val="000000" w:themeColor="text1"/>
        </w:rPr>
        <w:t>Avenida das Comunidades, nº 133, Bairro Centro, CEP 89.110-085, Gaspar/SC.</w:t>
      </w: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Book Antiqua"/>
          <w:color w:val="000000" w:themeColor="text1"/>
        </w:rPr>
      </w:pPr>
      <w:r w:rsidRPr="00C66AF8">
        <w:rPr>
          <w:rFonts w:ascii="Book Antiqua" w:hAnsi="Book Antiqua"/>
          <w:b/>
          <w:color w:val="000000" w:themeColor="text1"/>
        </w:rPr>
        <w:t>SECRETARIA MUNICIPAL DE OBRAS E SERVIÇOS URBANOS</w:t>
      </w:r>
      <w:r w:rsidRPr="00C66AF8">
        <w:rPr>
          <w:rFonts w:ascii="Book Antiqua" w:hAnsi="Book Antiqua"/>
          <w:color w:val="000000" w:themeColor="text1"/>
        </w:rPr>
        <w:t xml:space="preserve">: </w:t>
      </w:r>
      <w:r w:rsidRPr="00C66AF8">
        <w:rPr>
          <w:rFonts w:ascii="Book Antiqua" w:hAnsi="Book Antiqua" w:cs="Book Antiqua"/>
          <w:color w:val="000000" w:themeColor="text1"/>
        </w:rPr>
        <w:t>Avenida Frei Godofredo, nº 1.635, Bairro Santa Terezinha, CEP 89.114-310, Gaspar/SC.</w:t>
      </w:r>
    </w:p>
    <w:p w:rsidR="00B765D3" w:rsidRPr="00C66AF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D42863" w:rsidRPr="00C66AF8"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olor w:val="000000" w:themeColor="text1"/>
        </w:rPr>
      </w:pPr>
      <w:r w:rsidRPr="00C66AF8">
        <w:rPr>
          <w:rFonts w:ascii="Book Antiqua" w:hAnsi="Book Antiqua"/>
          <w:b/>
          <w:color w:val="000000" w:themeColor="text1"/>
        </w:rPr>
        <w:t>SERVIÇO AUTÔNOMO MUNICIPAL DE ÁGUA E ESGOTO (SAMAE)</w:t>
      </w:r>
      <w:r w:rsidRPr="00C66AF8">
        <w:rPr>
          <w:rFonts w:ascii="Book Antiqua" w:hAnsi="Book Antiqua"/>
          <w:color w:val="000000" w:themeColor="text1"/>
        </w:rPr>
        <w:t xml:space="preserve">: </w:t>
      </w:r>
      <w:r w:rsidRPr="00C66AF8">
        <w:rPr>
          <w:rFonts w:ascii="Book Antiqua" w:hAnsi="Book Antiqua" w:cs="Book Antiqua"/>
          <w:color w:val="000000" w:themeColor="text1"/>
        </w:rPr>
        <w:t>Rua João Vieira, nº 189, Bairro Santa Terezinha, CEP 89.114-320, Gaspar/SC</w:t>
      </w:r>
      <w:r w:rsidRPr="00C66AF8">
        <w:rPr>
          <w:rFonts w:ascii="Book Antiqua" w:hAnsi="Book Antiqua"/>
          <w:color w:val="000000" w:themeColor="text1"/>
        </w:rPr>
        <w:t>.</w:t>
      </w:r>
    </w:p>
    <w:p w:rsidR="00B765D3" w:rsidRPr="00C66AF8"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entregar</w:t>
      </w:r>
      <w:r w:rsidR="00157832">
        <w:rPr>
          <w:rFonts w:ascii="Book Antiqua" w:eastAsia="Book Antiqua" w:hAnsi="Book Antiqua"/>
          <w:shd w:val="clear" w:color="auto" w:fill="FFFFFF"/>
        </w:rPr>
        <w:t xml:space="preserve"> e montar</w:t>
      </w:r>
      <w:r w:rsidRPr="00022086">
        <w:rPr>
          <w:rFonts w:ascii="Book Antiqua" w:eastAsia="Book Antiqua" w:hAnsi="Book Antiqua"/>
          <w:shd w:val="clear" w:color="auto" w:fill="FFFFFF"/>
        </w:rPr>
        <w:t xml:space="preserve"> os </w:t>
      </w:r>
      <w:r w:rsidRPr="00157832">
        <w:rPr>
          <w:rFonts w:ascii="Book Antiqua" w:eastAsia="Book Antiqua" w:hAnsi="Book Antiqua"/>
          <w:color w:val="000000" w:themeColor="text1"/>
          <w:shd w:val="clear" w:color="auto" w:fill="FFFFFF"/>
        </w:rPr>
        <w:t>produtos</w:t>
      </w:r>
      <w:r w:rsidR="00157832">
        <w:rPr>
          <w:rFonts w:ascii="Book Antiqua" w:eastAsia="Book Antiqua" w:hAnsi="Book Antiqua"/>
          <w:color w:val="000000" w:themeColor="text1"/>
          <w:shd w:val="clear" w:color="auto" w:fill="FFFFFF"/>
        </w:rPr>
        <w:t>, por sua conta,</w:t>
      </w:r>
      <w:r w:rsidRPr="00022086">
        <w:rPr>
          <w:rFonts w:ascii="Book Antiqua" w:eastAsia="Book Antiqua" w:hAnsi="Book Antiqua"/>
          <w:shd w:val="clear" w:color="auto" w:fill="FFFFFF"/>
        </w:rPr>
        <w:t xml:space="preserve"> </w:t>
      </w:r>
      <w:r w:rsidRPr="00BA125C">
        <w:rPr>
          <w:rFonts w:ascii="Book Antiqua" w:eastAsia="Book Antiqua" w:hAnsi="Book Antiqua"/>
          <w:u w:val="single"/>
          <w:shd w:val="clear" w:color="auto" w:fill="FFFFFF"/>
        </w:rPr>
        <w:t xml:space="preserve">no local indicado na </w:t>
      </w:r>
      <w:r w:rsidRPr="00BA125C">
        <w:rPr>
          <w:rFonts w:ascii="Book Antiqua" w:eastAsia="Book Antiqua" w:hAnsi="Book Antiqua"/>
          <w:u w:val="single"/>
        </w:rPr>
        <w:t>Ordem de Fornecimento – 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157832">
        <w:rPr>
          <w:rFonts w:ascii="Book Antiqua" w:eastAsia="Book Antiqua" w:hAnsi="Book Antiqua"/>
          <w:color w:val="000000" w:themeColor="text1"/>
          <w:shd w:val="clear" w:color="auto" w:fill="FFFFFF"/>
        </w:rPr>
        <w:t>produtos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42863" w:rsidRPr="00022086" w:rsidRDefault="00D42863" w:rsidP="00D4286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157832">
        <w:rPr>
          <w:rFonts w:ascii="Book Antiqua" w:eastAsia="Book Antiqua" w:hAnsi="Book Antiqua"/>
          <w:i/>
          <w:color w:val="000000" w:themeColor="text1"/>
          <w:shd w:val="clear" w:color="auto" w:fill="FFFFFF"/>
        </w:rPr>
        <w:t>produtos</w:t>
      </w:r>
      <w:r w:rsidRPr="00022086">
        <w:rPr>
          <w:rFonts w:ascii="Book Antiqua" w:eastAsia="Book Antiqua" w:hAnsi="Book Antiqua"/>
          <w:shd w:val="clear" w:color="auto" w:fill="FFFFFF"/>
        </w:rPr>
        <w:t xml:space="preserve"> serão recebidos:</w:t>
      </w:r>
    </w:p>
    <w:p w:rsidR="00D42863" w:rsidRPr="005B78BB" w:rsidRDefault="00D42863" w:rsidP="00D42863">
      <w:pPr>
        <w:pStyle w:val="PargrafodaLista"/>
        <w:widowControl w:val="0"/>
        <w:numPr>
          <w:ilvl w:val="0"/>
          <w:numId w:val="3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5D083D">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157832">
        <w:rPr>
          <w:rFonts w:ascii="Book Antiqua" w:eastAsia="Book Antiqua" w:hAnsi="Book Antiqua"/>
          <w:color w:val="000000" w:themeColor="text1"/>
          <w:shd w:val="clear" w:color="auto" w:fill="FFFFFF"/>
        </w:rPr>
        <w:t>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D42863" w:rsidRPr="00157832" w:rsidRDefault="00D42863" w:rsidP="00157832">
      <w:pPr>
        <w:pStyle w:val="PargrafodaLista"/>
        <w:widowControl w:val="0"/>
        <w:numPr>
          <w:ilvl w:val="0"/>
          <w:numId w:val="3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00157832" w:rsidRPr="00157832">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D42863" w:rsidRDefault="00D42863" w:rsidP="00D4286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w:t>
      </w:r>
      <w:r w:rsidRPr="00157832">
        <w:rPr>
          <w:rFonts w:ascii="Book Antiqua" w:eastAsia="Book Antiqua" w:hAnsi="Book Antiqua"/>
          <w:color w:val="000000" w:themeColor="text1"/>
        </w:rPr>
        <w:t>dos produtos/materiais entregues, nem a responsabilidade ético-profissional pelo perfeito fornecimento do objeto nos limites</w:t>
      </w:r>
      <w:r>
        <w:rPr>
          <w:rFonts w:ascii="Book Antiqua" w:eastAsia="Book Antiqua" w:hAnsi="Book Antiqua"/>
        </w:rPr>
        <w:t xml:space="preserve"> </w:t>
      </w:r>
      <w:r>
        <w:rPr>
          <w:rFonts w:ascii="Book Antiqua" w:eastAsia="Book Antiqua" w:hAnsi="Book Antiqua"/>
        </w:rPr>
        <w:lastRenderedPageBreak/>
        <w:t>estabelecidos pela Lei e pelo Edital e seus anexos</w:t>
      </w:r>
      <w:r w:rsidRPr="00BD0860">
        <w:rPr>
          <w:rFonts w:ascii="Book Antiqua" w:eastAsia="Book Antiqua" w:hAnsi="Book Antiqua"/>
          <w:color w:val="000000" w:themeColor="text1"/>
        </w:rPr>
        <w:t xml:space="preserve">. </w:t>
      </w:r>
    </w:p>
    <w:p w:rsidR="00157832" w:rsidRDefault="00157832" w:rsidP="00D4286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D42863" w:rsidRDefault="00D42863" w:rsidP="00D4286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D42863" w:rsidRDefault="00D42863" w:rsidP="00D4286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D42863" w:rsidRDefault="00D42863" w:rsidP="00D4286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157832">
        <w:rPr>
          <w:rFonts w:ascii="Book Antiqua" w:eastAsia="Book Antiqua" w:hAnsi="Book Antiqua"/>
          <w:color w:val="000000" w:themeColor="text1"/>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D42863" w:rsidRPr="00574D2A"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157832">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157832">
        <w:rPr>
          <w:rFonts w:ascii="Book Antiqua" w:eastAsia="Book Antiqua" w:hAnsi="Book Antiqua"/>
          <w:color w:val="000000" w:themeColor="text1"/>
          <w:shd w:val="clear" w:color="auto" w:fill="FFFFFF"/>
        </w:rPr>
        <w:t>produtos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D42863" w:rsidRDefault="00D42863" w:rsidP="00D42863">
      <w:pPr>
        <w:widowControl w:val="0"/>
        <w:autoSpaceDE w:val="0"/>
        <w:autoSpaceDN w:val="0"/>
        <w:adjustRightInd w:val="0"/>
        <w:rPr>
          <w:rFonts w:ascii="Book Antiqua" w:hAnsi="Book Antiqua"/>
          <w:b/>
        </w:rPr>
      </w:pPr>
      <w:r>
        <w:rPr>
          <w:rFonts w:ascii="Book Antiqua" w:hAnsi="Book Antiqua"/>
          <w:b/>
        </w:rPr>
        <w:t>CLÁUSULA SEXTA – DA DOTAÇÃO ORÇAMENTÁRIA</w:t>
      </w:r>
    </w:p>
    <w:p w:rsidR="00D42863" w:rsidRPr="00B47F46" w:rsidRDefault="00D42863" w:rsidP="00D42863">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D42863" w:rsidRPr="00B47F46"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D42863" w:rsidRDefault="00D42863" w:rsidP="00D42863">
      <w:pPr>
        <w:widowControl w:val="0"/>
        <w:ind w:right="-852"/>
        <w:rPr>
          <w:rFonts w:ascii="Book Antiqua" w:eastAsia="Book Antiqua" w:hAnsi="Book Antiqua"/>
          <w:b/>
        </w:rPr>
      </w:pPr>
      <w:r>
        <w:rPr>
          <w:rFonts w:ascii="Book Antiqua" w:eastAsia="Book Antiqua" w:hAnsi="Book Antiqua"/>
          <w:b/>
        </w:rPr>
        <w:t>CLÁUSULA SÉTIMA – DO PAGAMENTO</w:t>
      </w:r>
    </w:p>
    <w:p w:rsidR="00D42863" w:rsidRDefault="00D42863" w:rsidP="00D42863">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157832">
        <w:rPr>
          <w:rFonts w:ascii="Book Antiqua" w:eastAsia="Book Antiqua" w:hAnsi="Book Antiqua"/>
          <w:b/>
        </w:rPr>
        <w:t xml:space="preserve">em até </w:t>
      </w:r>
      <w:r w:rsidRPr="00157832">
        <w:rPr>
          <w:rFonts w:ascii="Book Antiqua" w:eastAsia="Book Antiqua" w:hAnsi="Book Antiqua"/>
          <w:b/>
          <w:color w:val="000000" w:themeColor="text1"/>
          <w:shd w:val="clear" w:color="auto" w:fill="FFFFFF"/>
        </w:rPr>
        <w:t>15 (quinze)</w:t>
      </w:r>
      <w:r w:rsidRPr="00157832">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157832">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sidRPr="00157832">
        <w:rPr>
          <w:rFonts w:ascii="Book Antiqua" w:eastAsia="Book Antiqua" w:hAnsi="Book Antiqua"/>
          <w:u w:val="single"/>
        </w:rPr>
        <w:t>nos termos do Art. 141 da Lei Federal nº 14.133/2021</w:t>
      </w:r>
      <w:r>
        <w:rPr>
          <w:rFonts w:ascii="Book Antiqua" w:eastAsia="Book Antiqua" w:hAnsi="Book Antiqua"/>
        </w:rPr>
        <w:t>.</w:t>
      </w:r>
    </w:p>
    <w:p w:rsidR="00D42863" w:rsidRDefault="00D42863" w:rsidP="00D42863">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D42863" w:rsidRDefault="00D42863" w:rsidP="00D42863">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D42863" w:rsidRDefault="00D42863" w:rsidP="00D42863">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D42863" w:rsidRPr="00144CB6" w:rsidRDefault="00157832" w:rsidP="00D42863">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7.3</w:t>
      </w:r>
      <w:r w:rsidR="00D42863">
        <w:rPr>
          <w:rFonts w:ascii="Book Antiqua" w:hAnsi="Book Antiqua"/>
        </w:rPr>
        <w:t xml:space="preserve"> </w:t>
      </w:r>
      <w:r w:rsidR="00D42863" w:rsidRPr="00D3596E">
        <w:rPr>
          <w:rFonts w:ascii="Book Antiqua" w:eastAsia="Book Antiqua" w:hAnsi="Book Antiqua"/>
        </w:rPr>
        <w:t>Nenhum</w:t>
      </w:r>
      <w:proofErr w:type="gramEnd"/>
      <w:r w:rsidR="00D42863" w:rsidRPr="00D3596E">
        <w:rPr>
          <w:rFonts w:ascii="Book Antiqua" w:eastAsia="Book Antiqua" w:hAnsi="Book Antiqua"/>
        </w:rPr>
        <w:t xml:space="preserve"> pagamento será efetuado ao </w:t>
      </w:r>
      <w:r w:rsidR="00D42863">
        <w:rPr>
          <w:rFonts w:ascii="Book Antiqua" w:eastAsia="Book Antiqua" w:hAnsi="Book Antiqua"/>
        </w:rPr>
        <w:t xml:space="preserve">fornecedor </w:t>
      </w:r>
      <w:r w:rsidR="00D42863" w:rsidRPr="00D3596E">
        <w:rPr>
          <w:rFonts w:ascii="Book Antiqua" w:eastAsia="Book Antiqua" w:hAnsi="Book Antiqua"/>
        </w:rPr>
        <w:t>enquanto houver pendência de liqu</w:t>
      </w:r>
      <w:r w:rsidR="00D42863">
        <w:rPr>
          <w:rFonts w:ascii="Book Antiqua" w:eastAsia="Book Antiqua" w:hAnsi="Book Antiqua"/>
        </w:rPr>
        <w:t xml:space="preserve">idação de obrigação financeira </w:t>
      </w:r>
      <w:r w:rsidR="00D42863" w:rsidRPr="00D3596E">
        <w:rPr>
          <w:rFonts w:ascii="Book Antiqua" w:eastAsia="Book Antiqua" w:hAnsi="Book Antiqua"/>
        </w:rPr>
        <w:t xml:space="preserve">em virtude de penalidade ou inadimplência contratual, </w:t>
      </w:r>
      <w:r w:rsidR="00D42863">
        <w:rPr>
          <w:rFonts w:ascii="Book Antiqua" w:eastAsia="Book Antiqua" w:hAnsi="Book Antiqua"/>
        </w:rPr>
        <w:t xml:space="preserve">observado o disposto no </w:t>
      </w:r>
      <w:r w:rsidR="00D42863" w:rsidRPr="00144CB6">
        <w:rPr>
          <w:rFonts w:ascii="Book Antiqua" w:eastAsia="Book Antiqua" w:hAnsi="Book Antiqua"/>
          <w:color w:val="000000" w:themeColor="text1"/>
        </w:rPr>
        <w:t xml:space="preserve">Parágrafo 3° do </w:t>
      </w:r>
      <w:r w:rsidR="00D42863" w:rsidRPr="00144CB6">
        <w:rPr>
          <w:rFonts w:ascii="Book Antiqua" w:hAnsi="Book Antiqua"/>
          <w:color w:val="000000" w:themeColor="text1"/>
        </w:rPr>
        <w:t xml:space="preserve">Art. 75 do </w:t>
      </w:r>
      <w:r w:rsidR="00D42863" w:rsidRPr="00144CB6">
        <w:rPr>
          <w:rFonts w:ascii="Book Antiqua" w:eastAsia="Book Antiqua" w:hAnsi="Book Antiqua"/>
          <w:color w:val="000000" w:themeColor="text1"/>
        </w:rPr>
        <w:t>Decreto Municipal nº 11.384/2023.</w:t>
      </w:r>
    </w:p>
    <w:p w:rsidR="00D42863" w:rsidRDefault="00157832" w:rsidP="00D42863">
      <w:pPr>
        <w:widowControl w:val="0"/>
        <w:autoSpaceDE w:val="0"/>
        <w:autoSpaceDN w:val="0"/>
        <w:adjustRightInd w:val="0"/>
        <w:rPr>
          <w:rFonts w:ascii="Book Antiqua" w:eastAsia="Book Antiqua" w:hAnsi="Book Antiqua"/>
        </w:rPr>
      </w:pPr>
      <w:r>
        <w:rPr>
          <w:rFonts w:ascii="Book Antiqua" w:eastAsia="Book Antiqua" w:hAnsi="Book Antiqua"/>
        </w:rPr>
        <w:t>7.4</w:t>
      </w:r>
      <w:r w:rsidR="00D42863">
        <w:rPr>
          <w:rFonts w:ascii="Book Antiqua" w:eastAsia="Book Antiqua" w:hAnsi="Book Antiqua"/>
        </w:rPr>
        <w:t xml:space="preserve"> </w:t>
      </w:r>
      <w:r w:rsidR="00D42863" w:rsidRPr="00641FEF">
        <w:rPr>
          <w:rFonts w:ascii="Book Antiqua" w:eastAsia="Book Antiqua" w:hAnsi="Book Antiqua"/>
        </w:rPr>
        <w:t xml:space="preserve">Não </w:t>
      </w:r>
      <w:proofErr w:type="gramStart"/>
      <w:r w:rsidR="00D42863" w:rsidRPr="00641FEF">
        <w:rPr>
          <w:rFonts w:ascii="Book Antiqua" w:eastAsia="Book Antiqua" w:hAnsi="Book Antiqua"/>
        </w:rPr>
        <w:t>será</w:t>
      </w:r>
      <w:proofErr w:type="gramEnd"/>
      <w:r w:rsidR="00D42863" w:rsidRPr="00641FEF">
        <w:rPr>
          <w:rFonts w:ascii="Book Antiqua" w:eastAsia="Book Antiqua" w:hAnsi="Book Antiqua"/>
        </w:rPr>
        <w:t xml:space="preserve"> permitido pagamento antecipado, parcial ou total, relativo a parcelas contratuais vinc</w:t>
      </w:r>
      <w:r w:rsidR="00D42863">
        <w:rPr>
          <w:rFonts w:ascii="Book Antiqua" w:eastAsia="Book Antiqua" w:hAnsi="Book Antiqua"/>
        </w:rPr>
        <w:t xml:space="preserve">uladas ao fornecimento de bens </w:t>
      </w:r>
      <w:r w:rsidR="00D42863" w:rsidRPr="00641FEF">
        <w:rPr>
          <w:rFonts w:ascii="Book Antiqua" w:eastAsia="Book Antiqua" w:hAnsi="Book Antiqua"/>
        </w:rPr>
        <w:t>ou à prestação de serviços</w:t>
      </w:r>
      <w:r w:rsidR="00D42863">
        <w:rPr>
          <w:rFonts w:ascii="Book Antiqua" w:eastAsia="Book Antiqua" w:hAnsi="Book Antiqua"/>
        </w:rPr>
        <w:t>.</w:t>
      </w:r>
    </w:p>
    <w:p w:rsidR="00D42863" w:rsidRDefault="00157832" w:rsidP="00D42863">
      <w:pPr>
        <w:widowControl w:val="0"/>
        <w:autoSpaceDE w:val="0"/>
        <w:autoSpaceDN w:val="0"/>
        <w:adjustRightInd w:val="0"/>
        <w:rPr>
          <w:rFonts w:ascii="Book Antiqua" w:eastAsia="Book Antiqua" w:hAnsi="Book Antiqua" w:cs="Arial"/>
          <w:color w:val="000000"/>
          <w:u w:val="single"/>
        </w:rPr>
      </w:pPr>
      <w:r>
        <w:rPr>
          <w:rFonts w:ascii="Book Antiqua" w:hAnsi="Book Antiqua"/>
        </w:rPr>
        <w:t>7.5</w:t>
      </w:r>
      <w:r w:rsidR="00D42863">
        <w:rPr>
          <w:rFonts w:ascii="Book Antiqua" w:hAnsi="Book Antiqua"/>
        </w:rPr>
        <w:t xml:space="preserve"> </w:t>
      </w:r>
      <w:r w:rsidR="00D42863"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42863">
        <w:rPr>
          <w:rFonts w:ascii="Book Antiqua" w:eastAsia="Book Antiqua" w:hAnsi="Book Antiqua" w:cs="Arial"/>
          <w:color w:val="000000"/>
          <w:u w:val="single"/>
        </w:rPr>
        <w:t>nos termos do A</w:t>
      </w:r>
      <w:r w:rsidR="00D42863" w:rsidRPr="00430317">
        <w:rPr>
          <w:rFonts w:ascii="Book Antiqua" w:eastAsia="Book Antiqua" w:hAnsi="Book Antiqua" w:cs="Arial"/>
          <w:color w:val="000000"/>
          <w:u w:val="single"/>
        </w:rPr>
        <w:t>rt. 117 da Constituição Estadual de SC.</w:t>
      </w:r>
    </w:p>
    <w:p w:rsidR="00D42863" w:rsidRDefault="00157832"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7.6</w:t>
      </w:r>
      <w:r w:rsidR="00D42863">
        <w:rPr>
          <w:rFonts w:ascii="Book Antiqua" w:eastAsia="Book Antiqua" w:hAnsi="Book Antiqua"/>
        </w:rPr>
        <w:t xml:space="preserve"> </w:t>
      </w:r>
      <w:r w:rsidR="00D42863">
        <w:rPr>
          <w:rFonts w:ascii="Book Antiqua" w:hAnsi="Book Antiqua"/>
        </w:rPr>
        <w:t>Os pagamentos devidos ao</w:t>
      </w:r>
      <w:r w:rsidR="00D42863" w:rsidRPr="005F7DBD">
        <w:rPr>
          <w:rFonts w:ascii="Book Antiqua" w:hAnsi="Book Antiqua"/>
        </w:rPr>
        <w:t xml:space="preserve"> </w:t>
      </w:r>
      <w:r w:rsidR="00D42863">
        <w:rPr>
          <w:rFonts w:ascii="Book Antiqua" w:hAnsi="Book Antiqua"/>
        </w:rPr>
        <w:t>fornecedor</w:t>
      </w:r>
      <w:r w:rsidR="00D42863" w:rsidRPr="005F7DBD">
        <w:rPr>
          <w:rFonts w:ascii="Book Antiqua" w:hAnsi="Book Antiqua"/>
        </w:rPr>
        <w:t>, quando couber e de acordo com a legislação</w:t>
      </w:r>
      <w:r w:rsidR="00D42863" w:rsidRPr="005F7DBD">
        <w:rPr>
          <w:rFonts w:ascii="Book Antiqua" w:hAnsi="Book Antiqua"/>
          <w:spacing w:val="1"/>
        </w:rPr>
        <w:t xml:space="preserve"> </w:t>
      </w:r>
      <w:r w:rsidR="00D42863" w:rsidRPr="005F7DBD">
        <w:rPr>
          <w:rFonts w:ascii="Book Antiqua" w:hAnsi="Book Antiqua"/>
        </w:rPr>
        <w:t>tributária,</w:t>
      </w:r>
      <w:r w:rsidR="00D42863" w:rsidRPr="005F7DBD">
        <w:rPr>
          <w:rFonts w:ascii="Book Antiqua" w:hAnsi="Book Antiqua"/>
          <w:spacing w:val="-4"/>
        </w:rPr>
        <w:t xml:space="preserve"> </w:t>
      </w:r>
      <w:r w:rsidR="00D42863" w:rsidRPr="005F7DBD">
        <w:rPr>
          <w:rFonts w:ascii="Book Antiqua" w:hAnsi="Book Antiqua"/>
        </w:rPr>
        <w:t>estão</w:t>
      </w:r>
      <w:r w:rsidR="00D42863" w:rsidRPr="005F7DBD">
        <w:rPr>
          <w:rFonts w:ascii="Book Antiqua" w:hAnsi="Book Antiqua"/>
          <w:spacing w:val="-1"/>
        </w:rPr>
        <w:t xml:space="preserve"> </w:t>
      </w:r>
      <w:r w:rsidR="00D42863" w:rsidRPr="005F7DBD">
        <w:rPr>
          <w:rFonts w:ascii="Book Antiqua" w:hAnsi="Book Antiqua"/>
        </w:rPr>
        <w:t>sujeitos</w:t>
      </w:r>
      <w:r w:rsidR="00D42863" w:rsidRPr="005F7DBD">
        <w:rPr>
          <w:rFonts w:ascii="Book Antiqua" w:hAnsi="Book Antiqua"/>
          <w:spacing w:val="-2"/>
        </w:rPr>
        <w:t xml:space="preserve"> </w:t>
      </w:r>
      <w:r w:rsidR="00D42863" w:rsidRPr="005F7DBD">
        <w:rPr>
          <w:rFonts w:ascii="Book Antiqua" w:hAnsi="Book Antiqua"/>
        </w:rPr>
        <w:t>à</w:t>
      </w:r>
      <w:r w:rsidR="00D42863" w:rsidRPr="005F7DBD">
        <w:rPr>
          <w:rFonts w:ascii="Book Antiqua" w:hAnsi="Book Antiqua"/>
          <w:spacing w:val="-1"/>
        </w:rPr>
        <w:t xml:space="preserve"> </w:t>
      </w:r>
      <w:r w:rsidR="00D42863" w:rsidRPr="005F7DBD">
        <w:rPr>
          <w:rFonts w:ascii="Book Antiqua" w:hAnsi="Book Antiqua"/>
        </w:rPr>
        <w:t>retenção</w:t>
      </w:r>
      <w:r w:rsidR="00D42863" w:rsidRPr="005F7DBD">
        <w:rPr>
          <w:rFonts w:ascii="Book Antiqua" w:hAnsi="Book Antiqua"/>
          <w:spacing w:val="-2"/>
        </w:rPr>
        <w:t xml:space="preserve"> </w:t>
      </w:r>
      <w:r w:rsidR="00D42863" w:rsidRPr="005F7DBD">
        <w:rPr>
          <w:rFonts w:ascii="Book Antiqua" w:hAnsi="Book Antiqua"/>
        </w:rPr>
        <w:t>na</w:t>
      </w:r>
      <w:r w:rsidR="00D42863" w:rsidRPr="005F7DBD">
        <w:rPr>
          <w:rFonts w:ascii="Book Antiqua" w:hAnsi="Book Antiqua"/>
          <w:spacing w:val="-1"/>
        </w:rPr>
        <w:t xml:space="preserve"> </w:t>
      </w:r>
      <w:r w:rsidR="00D42863" w:rsidRPr="005F7DBD">
        <w:rPr>
          <w:rFonts w:ascii="Book Antiqua" w:hAnsi="Book Antiqua"/>
        </w:rPr>
        <w:t>fonte.</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lastRenderedPageBreak/>
        <w:t>CLÁUSULA OITAVA – DO REAJUSTAMENTO</w:t>
      </w:r>
    </w:p>
    <w:p w:rsidR="00D42863" w:rsidRPr="00144CB6"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D42863" w:rsidRDefault="00D42863" w:rsidP="00D428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D42863" w:rsidRPr="00627233" w:rsidRDefault="00D42863" w:rsidP="00D4286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D42863" w:rsidRDefault="00D42863" w:rsidP="00D42863">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D42863" w:rsidRDefault="00D42863" w:rsidP="00D42863">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D42863" w:rsidRDefault="00D42863" w:rsidP="00D42863">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157832">
          <w:rPr>
            <w:rStyle w:val="Hyperlink"/>
            <w:rFonts w:ascii="Book Antiqua" w:eastAsia="Book Antiqua" w:hAnsi="Book Antiqua"/>
            <w:color w:val="000000" w:themeColor="text1"/>
          </w:rPr>
          <w:t>pregao@gaspar.sc.gov.br</w:t>
        </w:r>
      </w:hyperlink>
      <w:r w:rsidRPr="00157832">
        <w:rPr>
          <w:rFonts w:ascii="Book Antiqua" w:eastAsia="Book Antiqua" w:hAnsi="Book Antiqua"/>
          <w:color w:val="000000" w:themeColor="text1"/>
        </w:rPr>
        <w:t xml:space="preserve"> o</w:t>
      </w:r>
      <w:r>
        <w:rPr>
          <w:rFonts w:ascii="Book Antiqua" w:eastAsia="Book Antiqua" w:hAnsi="Book Antiqua"/>
        </w:rPr>
        <w:t>u diretamente no Departamento de Compras e Licitações da Prefeitura Municipal de Gaspar.</w:t>
      </w:r>
    </w:p>
    <w:p w:rsidR="00D42863" w:rsidRDefault="00D42863" w:rsidP="00D4286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157832">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D42863" w:rsidRDefault="00D42863" w:rsidP="00D4286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D42863" w:rsidRDefault="00D42863" w:rsidP="00D4286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D42863" w:rsidRDefault="00D42863" w:rsidP="00D4286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157832">
        <w:rPr>
          <w:rFonts w:ascii="Book Antiqua" w:eastAsia="Book Antiqua" w:hAnsi="Book Antiqua"/>
          <w:color w:val="000000" w:themeColor="text1"/>
          <w:shd w:val="clear" w:color="auto" w:fill="FFFFFF"/>
        </w:rPr>
        <w:t>produtos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D42863" w:rsidRDefault="00D42863" w:rsidP="00D4286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157832">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D42863" w:rsidRDefault="00D42863" w:rsidP="00D4286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157832">
        <w:rPr>
          <w:rFonts w:ascii="Book Antiqua" w:eastAsia="Book Antiqua" w:hAnsi="Book Antiqua"/>
          <w:color w:val="000000" w:themeColor="text1"/>
          <w:shd w:val="clear" w:color="auto" w:fill="FFFFFF"/>
        </w:rPr>
        <w:t>produtos</w:t>
      </w:r>
      <w:r w:rsidRPr="008835D1">
        <w:rPr>
          <w:rFonts w:ascii="Book Antiqua" w:hAnsi="Book Antiqua" w:cs="Book Antiqua"/>
          <w:bCs/>
        </w:rPr>
        <w:t xml:space="preserve"> </w:t>
      </w:r>
      <w:r w:rsidR="00157832">
        <w:rPr>
          <w:rFonts w:ascii="Book Antiqua" w:hAnsi="Book Antiqua" w:cs="Book Antiqua"/>
          <w:bCs/>
        </w:rPr>
        <w:t xml:space="preserve">novos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D42863" w:rsidRPr="00C625B7"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6" w:name="_Hlk128149691"/>
      <w:r w:rsidRPr="005A540C">
        <w:rPr>
          <w:rFonts w:ascii="Book Antiqua" w:eastAsia="Book Antiqua" w:hAnsi="Book Antiqua"/>
          <w:b/>
        </w:rPr>
        <w:t>CONTRATANTE</w:t>
      </w:r>
      <w:bookmarkEnd w:id="16"/>
      <w:r w:rsidRPr="006C5B51">
        <w:rPr>
          <w:rFonts w:ascii="Book Antiqua" w:eastAsia="Book Antiqua" w:hAnsi="Book Antiqua"/>
        </w:rPr>
        <w:t>.</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lastRenderedPageBreak/>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D42863" w:rsidRDefault="00D42863" w:rsidP="00D4286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157832">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157832">
        <w:rPr>
          <w:rFonts w:ascii="Book Antiqua" w:eastAsia="Book Antiqua" w:hAnsi="Book Antiqua"/>
          <w:color w:val="000000" w:themeColor="text1"/>
          <w:shd w:val="clear" w:color="auto" w:fill="FFFFFF"/>
        </w:rPr>
        <w:t>produtos</w:t>
      </w:r>
      <w:r w:rsidRPr="00C57427">
        <w:rPr>
          <w:rFonts w:ascii="Book Antiqua" w:eastAsia="Book Antiqua" w:hAnsi="Book Antiqua"/>
          <w:shd w:val="clear" w:color="auto" w:fill="FFFFFF"/>
        </w:rPr>
        <w:t xml:space="preserve"> entregues não estão de acordo com as especificações do Edital e seus anexos.</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D42863" w:rsidRPr="00F1185E"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D42863" w:rsidRPr="00793ED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D42863" w:rsidRPr="00793ED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w:t>
      </w:r>
      <w:r w:rsidRPr="00793ED3">
        <w:rPr>
          <w:rFonts w:ascii="Book Antiqua" w:eastAsia="Book Antiqua" w:hAnsi="Book Antiqua"/>
          <w:color w:val="000000" w:themeColor="text1"/>
        </w:rPr>
        <w:lastRenderedPageBreak/>
        <w:t xml:space="preserve">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D42863" w:rsidRPr="00793ED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D42863" w:rsidRPr="00793ED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D42863" w:rsidRPr="00157832" w:rsidRDefault="00D42863" w:rsidP="001578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D42863" w:rsidRPr="0062723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157832">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157832">
        <w:rPr>
          <w:rFonts w:ascii="Book Antiqua" w:eastAsia="Book Antiqua" w:hAnsi="Book Antiqua"/>
          <w:color w:val="000000" w:themeColor="text1"/>
          <w:shd w:val="clear" w:color="auto" w:fill="FFFFFF"/>
        </w:rPr>
        <w:t>produtos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w:t>
      </w:r>
      <w:r w:rsidRPr="00157832">
        <w:rPr>
          <w:rFonts w:ascii="Book Antiqua" w:eastAsia="Book Antiqua" w:hAnsi="Book Antiqua"/>
          <w:u w:val="single"/>
        </w:rPr>
        <w:t>nos termos dos Art. 137 a 139 da Lei Federal nº 14.133/2021</w:t>
      </w:r>
      <w:r>
        <w:rPr>
          <w:rFonts w:ascii="Book Antiqua" w:eastAsia="Book Antiqua" w:hAnsi="Book Antiqua"/>
        </w:rPr>
        <w:t>.</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 do</w:t>
      </w:r>
      <w:r>
        <w:rPr>
          <w:rFonts w:ascii="Book Antiqua" w:eastAsia="Book Antiqua" w:hAnsi="Book Antiqua"/>
        </w:rPr>
        <w:t>s</w:t>
      </w:r>
      <w:r w:rsidRPr="00622BAA">
        <w:rPr>
          <w:rFonts w:ascii="Book Antiqua" w:eastAsia="Book Antiqua" w:hAnsi="Book Antiqua"/>
        </w:rPr>
        <w:t xml:space="preserve"> </w:t>
      </w:r>
      <w:r w:rsidRPr="00157832">
        <w:rPr>
          <w:rFonts w:ascii="Book Antiqua" w:eastAsia="Book Antiqua" w:hAnsi="Book Antiqua"/>
          <w:color w:val="000000" w:themeColor="text1"/>
          <w:shd w:val="clear" w:color="auto" w:fill="FFFFFF"/>
        </w:rPr>
        <w:t>produtos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D42863" w:rsidRPr="00D31CAC"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D42863" w:rsidRPr="00682DB6" w:rsidRDefault="00D42863" w:rsidP="00D4286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A40C36">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e apontar ao gestor do contrato </w:t>
      </w:r>
      <w:r w:rsidRPr="00682DB6">
        <w:rPr>
          <w:rFonts w:ascii="Book Antiqua" w:eastAsia="Book Antiqua" w:hAnsi="Book Antiqua"/>
        </w:rPr>
        <w:lastRenderedPageBreak/>
        <w:t xml:space="preserve">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D42863" w:rsidRPr="00682DB6" w:rsidRDefault="00D42863" w:rsidP="00D4286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D42863" w:rsidRPr="00682DB6" w:rsidRDefault="00D42863" w:rsidP="00D4286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A40C36">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e da alocação dos recursos necessários, de acordo com o objeto deste instrumento e respectivas cláusulas;</w:t>
      </w:r>
    </w:p>
    <w:p w:rsidR="00D42863" w:rsidRPr="00682DB6" w:rsidRDefault="00D42863" w:rsidP="00D4286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D42863" w:rsidRPr="00682DB6" w:rsidRDefault="00D42863" w:rsidP="00D4286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A40C36">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D42863" w:rsidRPr="00682DB6" w:rsidRDefault="00D42863" w:rsidP="00D4286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D42863" w:rsidRPr="00682DB6" w:rsidRDefault="00D42863" w:rsidP="00D4286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D42863" w:rsidRPr="00682DB6" w:rsidRDefault="00D42863" w:rsidP="00D4286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A40C36">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D42863" w:rsidRPr="00FA6E86"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D42863" w:rsidRPr="00C60E98"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42863" w:rsidRPr="00985632"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D42863" w:rsidRPr="00637CF6" w:rsidRDefault="00D42863" w:rsidP="00D4286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sidRPr="00BC0B35">
        <w:rPr>
          <w:rFonts w:ascii="Book Antiqua" w:hAnsi="Book Antiqua"/>
          <w:b/>
          <w:u w:val="single"/>
        </w:rPr>
        <w:t>11.6 Fiscais designados para esta contratação</w:t>
      </w:r>
      <w:r w:rsidRPr="00541A3B">
        <w:rPr>
          <w:rFonts w:ascii="Book Antiqua" w:hAnsi="Book Antiqua"/>
        </w:rPr>
        <w:t xml:space="preserve">: </w:t>
      </w:r>
      <w:r w:rsidR="00BC0B35" w:rsidRPr="002646AF">
        <w:rPr>
          <w:rFonts w:ascii="Book Antiqua" w:hAnsi="Book Antiqua"/>
          <w:b/>
          <w:color w:val="000000" w:themeColor="text1"/>
        </w:rPr>
        <w:t>ELISANGELA REINERT</w:t>
      </w:r>
      <w:r w:rsidR="00BC0B35" w:rsidRPr="00BC0B35">
        <w:rPr>
          <w:rFonts w:ascii="Book Antiqua" w:hAnsi="Book Antiqua"/>
          <w:color w:val="000000" w:themeColor="text1"/>
        </w:rPr>
        <w:t xml:space="preserve">, matrícula n° 1.179 (Secretaria Municipal de Obras e Serviços Urbano), </w:t>
      </w:r>
      <w:r w:rsidR="00BC0B35" w:rsidRPr="002646AF">
        <w:rPr>
          <w:rFonts w:ascii="Book Antiqua" w:hAnsi="Book Antiqua"/>
          <w:b/>
          <w:color w:val="000000" w:themeColor="text1"/>
        </w:rPr>
        <w:t>JUSSARA DA COSTA MIRANDA</w:t>
      </w:r>
      <w:r w:rsidR="00BC0B35" w:rsidRPr="00BC0B35">
        <w:rPr>
          <w:rFonts w:ascii="Book Antiqua" w:hAnsi="Book Antiqua"/>
          <w:color w:val="000000" w:themeColor="text1"/>
        </w:rPr>
        <w:t xml:space="preserve">, matrícula n° 13.131 (Secretaria Municipal de Saúde), </w:t>
      </w:r>
      <w:r w:rsidR="00BC0B35" w:rsidRPr="002646AF">
        <w:rPr>
          <w:rFonts w:ascii="Book Antiqua" w:hAnsi="Book Antiqua"/>
          <w:b/>
          <w:color w:val="000000" w:themeColor="text1"/>
        </w:rPr>
        <w:t>LARISSA FIRMINO DOS SANTOS</w:t>
      </w:r>
      <w:r w:rsidR="00BC0B35" w:rsidRPr="00BC0B35">
        <w:rPr>
          <w:rFonts w:ascii="Book Antiqua" w:hAnsi="Book Antiqua"/>
          <w:color w:val="000000" w:themeColor="text1"/>
        </w:rPr>
        <w:t xml:space="preserve">, matrícula n° 21.655 (Secretaria Municipal de Assistência Social), </w:t>
      </w:r>
      <w:r w:rsidR="00BC0B35" w:rsidRPr="002646AF">
        <w:rPr>
          <w:rFonts w:ascii="Book Antiqua" w:hAnsi="Book Antiqua"/>
          <w:b/>
          <w:color w:val="000000" w:themeColor="text1"/>
        </w:rPr>
        <w:t>MARCIO DA SILVA OLIVEIRA</w:t>
      </w:r>
      <w:r w:rsidR="00BC0B35" w:rsidRPr="00BC0B35">
        <w:rPr>
          <w:rFonts w:ascii="Book Antiqua" w:hAnsi="Book Antiqua"/>
          <w:color w:val="000000" w:themeColor="text1"/>
        </w:rPr>
        <w:t xml:space="preserve">, matrícula n° 12.757 (Procuradoria-Geral do Município), </w:t>
      </w:r>
      <w:r w:rsidR="00BC0B35" w:rsidRPr="002646AF">
        <w:rPr>
          <w:rFonts w:ascii="Book Antiqua" w:hAnsi="Book Antiqua"/>
          <w:b/>
          <w:color w:val="000000" w:themeColor="text1"/>
        </w:rPr>
        <w:t>JEAN CLOVIS DA ROSA ZEN</w:t>
      </w:r>
      <w:r w:rsidR="00BC0B35" w:rsidRPr="00BC0B35">
        <w:rPr>
          <w:rFonts w:ascii="Book Antiqua" w:hAnsi="Book Antiqua"/>
          <w:color w:val="000000" w:themeColor="text1"/>
        </w:rPr>
        <w:t xml:space="preserve">, matrícula n° 8.950 (Secretaria Municipal da Fazenda e Gestão Administrativa), </w:t>
      </w:r>
      <w:r w:rsidR="00BC0B35" w:rsidRPr="002646AF">
        <w:rPr>
          <w:rFonts w:ascii="Book Antiqua" w:hAnsi="Book Antiqua"/>
          <w:b/>
          <w:color w:val="000000" w:themeColor="text1"/>
        </w:rPr>
        <w:t>LUCIANO AMARO BRANDT</w:t>
      </w:r>
      <w:r w:rsidR="00BC0B35" w:rsidRPr="00BC0B35">
        <w:rPr>
          <w:rFonts w:ascii="Book Antiqua" w:hAnsi="Book Antiqua"/>
          <w:color w:val="000000" w:themeColor="text1"/>
        </w:rPr>
        <w:t xml:space="preserve">, matrícula n° 4.476 (Superintendência de Trânsito – DITRAN), </w:t>
      </w:r>
      <w:r w:rsidR="00BC0B35" w:rsidRPr="002646AF">
        <w:rPr>
          <w:rFonts w:ascii="Book Antiqua" w:hAnsi="Book Antiqua"/>
          <w:b/>
          <w:color w:val="000000" w:themeColor="text1"/>
        </w:rPr>
        <w:t>LUCIANO ROMINHUK</w:t>
      </w:r>
      <w:r w:rsidR="00BC0B35" w:rsidRPr="00BC0B35">
        <w:rPr>
          <w:rFonts w:ascii="Book Antiqua" w:hAnsi="Book Antiqua"/>
          <w:color w:val="000000" w:themeColor="text1"/>
        </w:rPr>
        <w:t xml:space="preserve">, matrícula n° 927157-0 (Corpo de Bombeiros Militares), </w:t>
      </w:r>
      <w:r w:rsidR="00BC0B35" w:rsidRPr="002646AF">
        <w:rPr>
          <w:rFonts w:ascii="Book Antiqua" w:hAnsi="Book Antiqua"/>
          <w:b/>
          <w:color w:val="000000" w:themeColor="text1"/>
        </w:rPr>
        <w:t>DENILDO DE MIRANDA</w:t>
      </w:r>
      <w:r w:rsidR="00BC0B35" w:rsidRPr="00BC0B35">
        <w:rPr>
          <w:rFonts w:ascii="Book Antiqua" w:hAnsi="Book Antiqua"/>
          <w:color w:val="000000" w:themeColor="text1"/>
        </w:rPr>
        <w:t xml:space="preserve">, matrícula n° 928769-8 (Polícia Militar), </w:t>
      </w:r>
      <w:r w:rsidR="00BC0B35" w:rsidRPr="002646AF">
        <w:rPr>
          <w:rFonts w:ascii="Book Antiqua" w:hAnsi="Book Antiqua"/>
          <w:b/>
          <w:color w:val="000000" w:themeColor="text1"/>
        </w:rPr>
        <w:t>ADRIANO RIBEIRO DE CASTILHOS</w:t>
      </w:r>
      <w:r w:rsidR="00BC0B35" w:rsidRPr="00BC0B35">
        <w:rPr>
          <w:rFonts w:ascii="Book Antiqua" w:hAnsi="Book Antiqua"/>
          <w:color w:val="000000" w:themeColor="text1"/>
        </w:rPr>
        <w:t xml:space="preserve">, matrícula n° 9.126 (Secretaria Municipal de Planejamento Territorial), </w:t>
      </w:r>
      <w:r w:rsidR="00BC0B35" w:rsidRPr="002646AF">
        <w:rPr>
          <w:rFonts w:ascii="Book Antiqua" w:hAnsi="Book Antiqua"/>
          <w:b/>
          <w:color w:val="000000" w:themeColor="text1"/>
        </w:rPr>
        <w:t>MÁRIO SÉRGIO CRESPI</w:t>
      </w:r>
      <w:r w:rsidR="00BC0B35" w:rsidRPr="00BC0B35">
        <w:rPr>
          <w:rFonts w:ascii="Book Antiqua" w:hAnsi="Book Antiqua"/>
          <w:color w:val="000000" w:themeColor="text1"/>
        </w:rPr>
        <w:t xml:space="preserve">, matrícula n° 3.336 (Secretaria Municipal de Educação), </w:t>
      </w:r>
      <w:r w:rsidR="00BC0B35" w:rsidRPr="002646AF">
        <w:rPr>
          <w:rFonts w:ascii="Book Antiqua" w:hAnsi="Book Antiqua"/>
          <w:b/>
          <w:color w:val="000000" w:themeColor="text1"/>
        </w:rPr>
        <w:t>KARINA ALINE MATEUS</w:t>
      </w:r>
      <w:r w:rsidR="00BC0B35" w:rsidRPr="00BC0B35">
        <w:rPr>
          <w:rFonts w:ascii="Book Antiqua" w:hAnsi="Book Antiqua"/>
          <w:color w:val="000000" w:themeColor="text1"/>
        </w:rPr>
        <w:t xml:space="preserve">, matrícula n° 22.306 (Secretaria Municipal de Agricultura e Aquicultura) e </w:t>
      </w:r>
      <w:r w:rsidR="00BC0B35" w:rsidRPr="002646AF">
        <w:rPr>
          <w:rFonts w:ascii="Book Antiqua" w:hAnsi="Book Antiqua"/>
          <w:b/>
          <w:color w:val="000000" w:themeColor="text1"/>
        </w:rPr>
        <w:t>INDIANARA CRISTIANE ZORRER</w:t>
      </w:r>
      <w:r w:rsidR="00BC0B35" w:rsidRPr="00BC0B35">
        <w:rPr>
          <w:rFonts w:ascii="Book Antiqua" w:hAnsi="Book Antiqua"/>
          <w:color w:val="000000" w:themeColor="text1"/>
        </w:rPr>
        <w:t>, matrícula n° 22.286 (Serviço Autônomo Municipal de Água e Esgoto – SAMAE).</w:t>
      </w:r>
    </w:p>
    <w:p w:rsidR="00D42863" w:rsidRPr="00985632" w:rsidRDefault="00D42863"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D42863" w:rsidRDefault="00D42863" w:rsidP="00D42863">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D42863" w:rsidRDefault="00D42863" w:rsidP="00D42863">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D42863" w:rsidRDefault="00D42863" w:rsidP="00D42863">
      <w:pPr>
        <w:rPr>
          <w:rFonts w:ascii="Book Antiqua" w:hAnsi="Book Antiqua" w:cs="Arial"/>
          <w:color w:val="000000"/>
        </w:rPr>
      </w:pPr>
      <w:r>
        <w:rPr>
          <w:rFonts w:ascii="Book Antiqua" w:eastAsia="Arial" w:hAnsi="Book Antiqua" w:cs="Times New Roman"/>
          <w:lang w:eastAsia="pt-BR"/>
        </w:rPr>
        <w:lastRenderedPageBreak/>
        <w:t xml:space="preserve">12.1.4 </w:t>
      </w:r>
      <w:r>
        <w:rPr>
          <w:rFonts w:ascii="Book Antiqua" w:hAnsi="Book Antiqua" w:cs="Arial"/>
          <w:color w:val="000000"/>
        </w:rPr>
        <w:t xml:space="preserve">Deixar de entregar a documentação exigida para o certame. </w:t>
      </w:r>
    </w:p>
    <w:p w:rsidR="00D42863" w:rsidRDefault="00D42863" w:rsidP="00D42863">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D42863" w:rsidRDefault="00D42863" w:rsidP="00D42863">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D42863" w:rsidRDefault="00D42863" w:rsidP="00D42863">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D42863" w:rsidRDefault="00D42863" w:rsidP="00D42863">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D42863" w:rsidRDefault="00D42863" w:rsidP="00D42863">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D42863" w:rsidRDefault="00D42863" w:rsidP="00D42863">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D42863" w:rsidRDefault="00D42863" w:rsidP="00D42863">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D42863" w:rsidRDefault="00D42863" w:rsidP="00D42863">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D42863" w:rsidRDefault="00D42863" w:rsidP="00D42863">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D42863" w:rsidRDefault="00D42863" w:rsidP="00D42863">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D42863" w:rsidRDefault="00D42863" w:rsidP="00D42863">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D42863" w:rsidRDefault="00D42863" w:rsidP="00D42863">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D42863" w:rsidRDefault="00D42863" w:rsidP="00D42863">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D42863" w:rsidRDefault="00D42863" w:rsidP="00D42863">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D42863" w:rsidRDefault="00D42863" w:rsidP="00D42863">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D42863" w:rsidRDefault="00D42863" w:rsidP="00D42863">
      <w:pPr>
        <w:rPr>
          <w:rFonts w:ascii="Book Antiqua" w:hAnsi="Book Antiqua"/>
        </w:rPr>
      </w:pPr>
    </w:p>
    <w:tbl>
      <w:tblPr>
        <w:tblStyle w:val="Tabelacomgrade"/>
        <w:tblW w:w="4253" w:type="dxa"/>
        <w:tblInd w:w="1838" w:type="dxa"/>
        <w:tblLook w:val="04A0"/>
      </w:tblPr>
      <w:tblGrid>
        <w:gridCol w:w="2126"/>
        <w:gridCol w:w="2127"/>
      </w:tblGrid>
      <w:tr w:rsidR="00D42863" w:rsidTr="00D42863">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2863" w:rsidRDefault="00D42863" w:rsidP="00D42863">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2863" w:rsidRDefault="00D42863" w:rsidP="00D42863">
            <w:pPr>
              <w:ind w:left="0" w:right="0"/>
              <w:rPr>
                <w:rFonts w:ascii="Book Antiqua" w:hAnsi="Book Antiqua"/>
                <w:b/>
                <w:bCs/>
              </w:rPr>
            </w:pPr>
            <w:r>
              <w:rPr>
                <w:rFonts w:ascii="Book Antiqua" w:hAnsi="Book Antiqua"/>
                <w:b/>
                <w:bCs/>
              </w:rPr>
              <w:t xml:space="preserve">       Percentual (%)</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0,5 a 10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15 a 30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15 a 30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0,5 a 20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0,5 a 20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15 a 30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0,5 a 10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15 a 30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15 a 30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20 a 30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20 a 30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20 a 30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20 a 30</w:t>
            </w:r>
          </w:p>
        </w:tc>
      </w:tr>
      <w:tr w:rsidR="00D42863" w:rsidTr="00D42863">
        <w:tc>
          <w:tcPr>
            <w:tcW w:w="2126"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5" w:right="0"/>
              <w:jc w:val="center"/>
              <w:rPr>
                <w:rFonts w:ascii="Book Antiqua" w:hAnsi="Book Antiqua"/>
              </w:rPr>
            </w:pPr>
            <w:r>
              <w:rPr>
                <w:rFonts w:ascii="Book Antiqua" w:hAnsi="Book Antiqua"/>
              </w:rPr>
              <w:lastRenderedPageBreak/>
              <w:t>Item 12.1.14</w:t>
            </w:r>
          </w:p>
        </w:tc>
        <w:tc>
          <w:tcPr>
            <w:tcW w:w="2127" w:type="dxa"/>
            <w:tcBorders>
              <w:top w:val="single" w:sz="4" w:space="0" w:color="auto"/>
              <w:left w:val="single" w:sz="4" w:space="0" w:color="auto"/>
              <w:bottom w:val="single" w:sz="4" w:space="0" w:color="auto"/>
              <w:right w:val="single" w:sz="4" w:space="0" w:color="auto"/>
            </w:tcBorders>
            <w:hideMark/>
          </w:tcPr>
          <w:p w:rsidR="00D42863" w:rsidRDefault="00D42863" w:rsidP="00D42863">
            <w:pPr>
              <w:ind w:left="0" w:right="0"/>
              <w:jc w:val="center"/>
              <w:rPr>
                <w:rFonts w:ascii="Book Antiqua" w:hAnsi="Book Antiqua"/>
              </w:rPr>
            </w:pPr>
            <w:r>
              <w:rPr>
                <w:rFonts w:ascii="Book Antiqua" w:hAnsi="Book Antiqua"/>
              </w:rPr>
              <w:t>20 a 30</w:t>
            </w:r>
          </w:p>
        </w:tc>
      </w:tr>
    </w:tbl>
    <w:p w:rsidR="00D42863" w:rsidRDefault="00D42863" w:rsidP="00D42863">
      <w:pPr>
        <w:rPr>
          <w:rFonts w:ascii="Book Antiqua" w:hAnsi="Book Antiqua"/>
        </w:rPr>
      </w:pPr>
    </w:p>
    <w:p w:rsidR="00D42863" w:rsidRDefault="00D42863" w:rsidP="00D42863">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D42863" w:rsidRDefault="00D42863" w:rsidP="00D42863">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D42863" w:rsidRDefault="00D42863" w:rsidP="00D42863">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D42863" w:rsidRDefault="00D42863" w:rsidP="00D42863">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D42863" w:rsidRDefault="00D42863" w:rsidP="00D42863">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D42863" w:rsidRDefault="00D42863" w:rsidP="00D42863">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D42863" w:rsidRDefault="00D42863" w:rsidP="00D42863">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D42863" w:rsidRDefault="00D42863" w:rsidP="00D42863">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D42863" w:rsidRDefault="00D42863" w:rsidP="00D42863">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D42863" w:rsidRDefault="00D42863" w:rsidP="00D42863">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D42863" w:rsidRDefault="00D42863" w:rsidP="00D42863">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D42863" w:rsidRDefault="00D42863" w:rsidP="00D42863">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D42863" w:rsidRDefault="00D42863" w:rsidP="00D42863">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D42863" w:rsidRDefault="00D42863" w:rsidP="00D42863">
      <w:pPr>
        <w:rPr>
          <w:rFonts w:ascii="Book Antiqua" w:hAnsi="Book Antiqua"/>
        </w:rPr>
      </w:pPr>
      <w:r>
        <w:rPr>
          <w:rFonts w:ascii="Book Antiqua" w:hAnsi="Book Antiqua"/>
        </w:rPr>
        <w:t>12.12.3 Comportar-se de modo inidôneo ou cometer fraude de qualquer natureza.</w:t>
      </w:r>
    </w:p>
    <w:p w:rsidR="00D42863" w:rsidRDefault="00D42863" w:rsidP="00D42863">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D42863" w:rsidRDefault="00D42863" w:rsidP="00D42863">
      <w:pPr>
        <w:rPr>
          <w:rFonts w:ascii="Book Antiqua" w:hAnsi="Book Antiqua"/>
        </w:rPr>
      </w:pPr>
      <w:r>
        <w:rPr>
          <w:rFonts w:ascii="Book Antiqua" w:hAnsi="Book Antiqua"/>
        </w:rPr>
        <w:t xml:space="preserve">12.12.5 Praticar ato lesivo previsto no Art. 5º da Lei nº 12.846/2013. </w:t>
      </w:r>
    </w:p>
    <w:p w:rsidR="00D42863" w:rsidRDefault="00D42863" w:rsidP="00D42863">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D42863" w:rsidRDefault="00D42863" w:rsidP="00D42863">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D42863" w:rsidRDefault="00D42863" w:rsidP="00D42863">
      <w:pPr>
        <w:rPr>
          <w:rFonts w:ascii="Book Antiqua" w:hAnsi="Book Antiqua" w:cstheme="minorHAnsi"/>
          <w:bCs/>
          <w:kern w:val="36"/>
        </w:rPr>
      </w:pPr>
      <w:r>
        <w:rPr>
          <w:rFonts w:ascii="Book Antiqua" w:hAnsi="Book Antiqua" w:cstheme="minorHAnsi"/>
          <w:bCs/>
          <w:kern w:val="36"/>
        </w:rPr>
        <w:t>12.14.1 A gravidade da conduta praticada;</w:t>
      </w:r>
    </w:p>
    <w:p w:rsidR="00D42863" w:rsidRDefault="00D42863" w:rsidP="00D42863">
      <w:pPr>
        <w:rPr>
          <w:rFonts w:ascii="Book Antiqua" w:hAnsi="Book Antiqua" w:cstheme="minorHAnsi"/>
          <w:bCs/>
          <w:kern w:val="36"/>
        </w:rPr>
      </w:pPr>
      <w:r>
        <w:rPr>
          <w:rFonts w:ascii="Book Antiqua" w:hAnsi="Book Antiqua" w:cstheme="minorHAnsi"/>
          <w:bCs/>
          <w:kern w:val="36"/>
        </w:rPr>
        <w:t>12.14.2 A culpabilidade do infrator;</w:t>
      </w:r>
    </w:p>
    <w:p w:rsidR="00D42863" w:rsidRDefault="00D42863" w:rsidP="00D42863">
      <w:pPr>
        <w:rPr>
          <w:rFonts w:ascii="Book Antiqua" w:hAnsi="Book Antiqua" w:cstheme="minorHAnsi"/>
          <w:bCs/>
          <w:kern w:val="36"/>
        </w:rPr>
      </w:pPr>
      <w:r>
        <w:rPr>
          <w:rFonts w:ascii="Book Antiqua" w:hAnsi="Book Antiqua" w:cstheme="minorHAnsi"/>
          <w:bCs/>
          <w:kern w:val="36"/>
        </w:rPr>
        <w:t>12.14.3 A intensidade do dano provocado;</w:t>
      </w:r>
    </w:p>
    <w:p w:rsidR="00D42863" w:rsidRDefault="00D42863" w:rsidP="00D42863">
      <w:pPr>
        <w:rPr>
          <w:rFonts w:ascii="Book Antiqua" w:hAnsi="Book Antiqua" w:cstheme="minorHAnsi"/>
          <w:bCs/>
          <w:kern w:val="36"/>
        </w:rPr>
      </w:pPr>
      <w:r>
        <w:rPr>
          <w:rFonts w:ascii="Book Antiqua" w:hAnsi="Book Antiqua" w:cstheme="minorHAnsi"/>
          <w:bCs/>
          <w:kern w:val="36"/>
        </w:rPr>
        <w:t>12.14.4 O caráter educativo da pena;</w:t>
      </w:r>
    </w:p>
    <w:p w:rsidR="00D42863" w:rsidRDefault="00D42863" w:rsidP="00D42863">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D42863" w:rsidRDefault="00D42863" w:rsidP="00D42863">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D42863" w:rsidRDefault="00D42863" w:rsidP="00D42863">
      <w:pPr>
        <w:rPr>
          <w:rFonts w:ascii="Book Antiqua" w:hAnsi="Book Antiqua" w:cstheme="minorHAnsi"/>
          <w:bCs/>
          <w:kern w:val="36"/>
        </w:rPr>
      </w:pPr>
      <w:r>
        <w:rPr>
          <w:rFonts w:ascii="Book Antiqua" w:hAnsi="Book Antiqua"/>
        </w:rPr>
        <w:lastRenderedPageBreak/>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D42863" w:rsidRDefault="00D42863" w:rsidP="00D42863">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D42863" w:rsidRDefault="00D42863" w:rsidP="00D42863">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D42863" w:rsidRPr="00627233" w:rsidRDefault="00D42863" w:rsidP="00D42863">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D42863" w:rsidRPr="00627233" w:rsidRDefault="00D42863" w:rsidP="00D42863">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D42863" w:rsidRPr="0062723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D42863" w:rsidRDefault="00D42863" w:rsidP="00D4286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D42863" w:rsidRDefault="00D42863" w:rsidP="00D4286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D42863" w:rsidRDefault="00D42863" w:rsidP="00D4286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D42863" w:rsidRDefault="00D42863" w:rsidP="00D4286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D42863" w:rsidRDefault="00D42863" w:rsidP="00D4286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D42863" w:rsidRDefault="00D42863" w:rsidP="00D4286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D42863" w:rsidRDefault="00D42863" w:rsidP="00D42863">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D42863" w:rsidRDefault="00D42863" w:rsidP="00A40C36">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left="0" w:right="-852"/>
        <w:rPr>
          <w:rFonts w:ascii="Book Antiqua" w:hAnsi="Book Antiqua"/>
          <w:b/>
        </w:rPr>
      </w:pPr>
    </w:p>
    <w:p w:rsidR="00D42863" w:rsidRDefault="00D42863" w:rsidP="00D4286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D42863" w:rsidRPr="00874191" w:rsidRDefault="00D42863" w:rsidP="00D4286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D42863" w:rsidRPr="00A40C36" w:rsidRDefault="00D42863" w:rsidP="00A40C36">
      <w:pPr>
        <w:widowControl w:val="0"/>
        <w:tabs>
          <w:tab w:val="left" w:pos="283"/>
          <w:tab w:val="left" w:pos="340"/>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BC0B35" w:rsidRDefault="00BC0B35"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D42863" w:rsidRDefault="00D42863" w:rsidP="00D4286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 xml:space="preserve">para dirimir as questões decorrentes deste instrumento ou </w:t>
      </w:r>
      <w:r w:rsidRPr="001E2A62">
        <w:rPr>
          <w:rFonts w:ascii="Book Antiqua" w:hAnsi="Book Antiqua"/>
        </w:rPr>
        <w:lastRenderedPageBreak/>
        <w:t>de sua execução, com renúncia expressa de qualquer outro por mais privilegiado que seja.</w:t>
      </w:r>
    </w:p>
    <w:p w:rsidR="00D42863" w:rsidRPr="0062723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D4286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D42863" w:rsidRPr="0062723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D42863" w:rsidRPr="00627233"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D42863" w:rsidRPr="00704A2F" w:rsidTr="00D42863">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D42863" w:rsidRPr="00704A2F" w:rsidTr="00D42863">
              <w:trPr>
                <w:jc w:val="center"/>
              </w:trPr>
              <w:tc>
                <w:tcPr>
                  <w:tcW w:w="3369" w:type="dxa"/>
                  <w:hideMark/>
                </w:tcPr>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D42863" w:rsidRPr="00704A2F" w:rsidTr="00D42863">
              <w:trPr>
                <w:trHeight w:val="413"/>
                <w:jc w:val="center"/>
              </w:trPr>
              <w:tc>
                <w:tcPr>
                  <w:tcW w:w="3369" w:type="dxa"/>
                  <w:hideMark/>
                </w:tcPr>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D42863" w:rsidRPr="00704A2F" w:rsidRDefault="00D42863" w:rsidP="00D428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D42863" w:rsidRPr="00704A2F" w:rsidRDefault="00D42863" w:rsidP="00D42863">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D42863" w:rsidRPr="00627233" w:rsidRDefault="00D42863" w:rsidP="00D42863">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D42863" w:rsidRDefault="00D4286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65D3" w:rsidRDefault="00B765D3"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40C36" w:rsidRPr="00627233" w:rsidRDefault="00A40C36" w:rsidP="00A40C36">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A40C36" w:rsidRPr="00A40C36" w:rsidRDefault="00A40C36" w:rsidP="00A40C36">
      <w:pPr>
        <w:widowControl w:val="0"/>
        <w:autoSpaceDE w:val="0"/>
        <w:autoSpaceDN w:val="0"/>
        <w:adjustRightInd w:val="0"/>
        <w:ind w:right="-852"/>
        <w:jc w:val="center"/>
        <w:rPr>
          <w:rFonts w:ascii="Book Antiqua" w:eastAsia="Book Antiqua" w:hAnsi="Book Antiqua"/>
          <w:color w:val="000000" w:themeColor="text1"/>
          <w:sz w:val="48"/>
          <w:szCs w:val="48"/>
        </w:rPr>
      </w:pPr>
      <w:r w:rsidRPr="00A40C36">
        <w:rPr>
          <w:rFonts w:ascii="Book Antiqua" w:eastAsia="Book Antiqua" w:hAnsi="Book Antiqua"/>
          <w:color w:val="000000" w:themeColor="text1"/>
          <w:sz w:val="36"/>
          <w:szCs w:val="36"/>
        </w:rPr>
        <w:t>PROCESSO ADMINISTRATIVO Nº 63/2025</w:t>
      </w:r>
    </w:p>
    <w:p w:rsidR="00A40C36" w:rsidRPr="00A40C36" w:rsidRDefault="00A40C36" w:rsidP="00A40C36">
      <w:pPr>
        <w:ind w:right="-852"/>
        <w:jc w:val="center"/>
        <w:rPr>
          <w:rStyle w:val="nfase"/>
          <w:rFonts w:ascii="Book Antiqua" w:eastAsia="Book Antiqua" w:hAnsi="Book Antiqua"/>
          <w:i w:val="0"/>
          <w:color w:val="000000" w:themeColor="text1"/>
          <w:sz w:val="36"/>
          <w:szCs w:val="36"/>
        </w:rPr>
      </w:pPr>
      <w:r w:rsidRPr="00A40C36">
        <w:rPr>
          <w:rStyle w:val="nfase"/>
          <w:rFonts w:ascii="Book Antiqua" w:eastAsia="Book Antiqua" w:hAnsi="Book Antiqua"/>
          <w:i w:val="0"/>
          <w:color w:val="000000" w:themeColor="text1"/>
          <w:sz w:val="36"/>
          <w:szCs w:val="36"/>
        </w:rPr>
        <w:t xml:space="preserve">PREGÃO ELETRÔNICO Nº </w:t>
      </w:r>
      <w:r w:rsidRPr="00A40C36">
        <w:rPr>
          <w:rFonts w:ascii="Book Antiqua" w:eastAsia="Book Antiqua" w:hAnsi="Book Antiqua"/>
          <w:color w:val="000000" w:themeColor="text1"/>
          <w:sz w:val="36"/>
          <w:szCs w:val="36"/>
        </w:rPr>
        <w:t>17/2025</w:t>
      </w:r>
    </w:p>
    <w:p w:rsidR="00A40C36" w:rsidRPr="00A40C36" w:rsidRDefault="00A40C36" w:rsidP="00A40C3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A40C36" w:rsidRPr="00627233" w:rsidRDefault="00A40C36" w:rsidP="00A40C36">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A40C36" w:rsidRDefault="00A40C36" w:rsidP="00A40C36">
      <w:pPr>
        <w:pStyle w:val="Ttulo10"/>
        <w:widowControl w:val="0"/>
        <w:spacing w:before="0" w:after="0"/>
        <w:ind w:right="-852"/>
        <w:jc w:val="left"/>
        <w:rPr>
          <w:rFonts w:ascii="Book Antiqua" w:eastAsia="Book Antiqua" w:hAnsi="Book Antiqua"/>
          <w:sz w:val="22"/>
          <w:szCs w:val="22"/>
        </w:rPr>
      </w:pPr>
    </w:p>
    <w:p w:rsidR="00A40C36" w:rsidRDefault="00A40C36" w:rsidP="00A40C36">
      <w:pPr>
        <w:pStyle w:val="Ttulo10"/>
        <w:widowControl w:val="0"/>
        <w:spacing w:before="0" w:after="0"/>
        <w:ind w:right="-852"/>
        <w:jc w:val="left"/>
        <w:rPr>
          <w:rFonts w:ascii="Book Antiqua" w:eastAsia="Book Antiqua" w:hAnsi="Book Antiqua"/>
          <w:sz w:val="22"/>
          <w:szCs w:val="22"/>
        </w:rPr>
      </w:pPr>
    </w:p>
    <w:p w:rsidR="00A40C36" w:rsidRPr="00DA5E8C" w:rsidRDefault="00A40C36" w:rsidP="00A40C36">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......../2025.</w:t>
      </w:r>
    </w:p>
    <w:p w:rsidR="00A40C36" w:rsidRDefault="00A40C36" w:rsidP="00A40C36">
      <w:pPr>
        <w:pStyle w:val="Normal0"/>
        <w:widowControl w:val="0"/>
        <w:ind w:left="2977" w:right="-852"/>
        <w:rPr>
          <w:rFonts w:ascii="Book Antiqua" w:hAnsi="Book Antiqua"/>
          <w:b/>
          <w:sz w:val="22"/>
          <w:szCs w:val="22"/>
        </w:rPr>
      </w:pPr>
    </w:p>
    <w:p w:rsidR="00A40C36" w:rsidRPr="00A40C36" w:rsidRDefault="00A40C36" w:rsidP="00A40C36">
      <w:pPr>
        <w:pStyle w:val="Normal0"/>
        <w:widowControl w:val="0"/>
        <w:ind w:left="2977" w:right="-852"/>
        <w:rPr>
          <w:rFonts w:ascii="Book Antiqua" w:hAnsi="Book Antiqua"/>
          <w:b/>
          <w:color w:val="000000" w:themeColor="text1"/>
          <w:sz w:val="22"/>
          <w:szCs w:val="22"/>
        </w:rPr>
      </w:pPr>
      <w:r w:rsidRPr="00A40C36">
        <w:rPr>
          <w:rFonts w:ascii="Book Antiqua" w:hAnsi="Book Antiqua"/>
          <w:b/>
          <w:color w:val="000000" w:themeColor="text1"/>
          <w:sz w:val="22"/>
          <w:szCs w:val="22"/>
        </w:rPr>
        <w:t>CONTRATO PARA FORNECIMENTO DE MOBILIÁRIO PARA A ADMINISTRAÇÃO MUNICIPAL DE GASPAR</w:t>
      </w:r>
      <w:r w:rsidRPr="00A40C36">
        <w:rPr>
          <w:rFonts w:ascii="Book Antiqua" w:eastAsia="Book Antiqua" w:hAnsi="Book Antiqua"/>
          <w:b/>
          <w:i/>
          <w:color w:val="000000" w:themeColor="text1"/>
          <w:sz w:val="22"/>
          <w:szCs w:val="22"/>
        </w:rPr>
        <w:t xml:space="preserve">, </w:t>
      </w:r>
      <w:r w:rsidRPr="00A40C36">
        <w:rPr>
          <w:rFonts w:ascii="Book Antiqua" w:eastAsia="Book Antiqua" w:hAnsi="Book Antiqua"/>
          <w:b/>
          <w:color w:val="000000" w:themeColor="text1"/>
          <w:sz w:val="22"/>
          <w:szCs w:val="22"/>
        </w:rPr>
        <w:t xml:space="preserve">QUE ENTRE SI CELEBRAM </w:t>
      </w:r>
      <w:r w:rsidRPr="00A40C36">
        <w:rPr>
          <w:rFonts w:ascii="Book Antiqua" w:hAnsi="Book Antiqua" w:cs="Book Antiqua"/>
          <w:b/>
          <w:bCs/>
          <w:color w:val="000000" w:themeColor="text1"/>
          <w:sz w:val="22"/>
          <w:szCs w:val="22"/>
          <w:lang w:val="pt-BR" w:eastAsia="pt-BR"/>
        </w:rPr>
        <w:t xml:space="preserve">A PREFEITURA MUNICIPAL DE GASPAR </w:t>
      </w:r>
      <w:r w:rsidRPr="00A40C36">
        <w:rPr>
          <w:rFonts w:ascii="Book Antiqua" w:eastAsia="Book Antiqua" w:hAnsi="Book Antiqua"/>
          <w:b/>
          <w:color w:val="000000" w:themeColor="text1"/>
          <w:sz w:val="22"/>
          <w:szCs w:val="22"/>
        </w:rPr>
        <w:t>E A EMPRESA</w:t>
      </w:r>
      <w:r w:rsidRPr="00A40C36">
        <w:rPr>
          <w:rFonts w:ascii="Book Antiqua" w:eastAsia="Book Antiqua" w:hAnsi="Book Antiqua"/>
          <w:b/>
          <w:i/>
          <w:color w:val="000000" w:themeColor="text1"/>
          <w:sz w:val="22"/>
          <w:szCs w:val="22"/>
        </w:rPr>
        <w:t xml:space="preserve"> </w:t>
      </w:r>
      <w:r w:rsidRPr="00A40C36">
        <w:rPr>
          <w:rFonts w:ascii="Book Antiqua" w:eastAsia="Book Antiqua" w:hAnsi="Book Antiqua"/>
          <w:b/>
          <w:color w:val="000000" w:themeColor="text1"/>
          <w:sz w:val="22"/>
          <w:szCs w:val="22"/>
        </w:rPr>
        <w:t>[...]</w:t>
      </w:r>
      <w:r w:rsidRPr="00A40C36">
        <w:rPr>
          <w:rFonts w:ascii="Book Antiqua" w:eastAsia="Book Antiqua" w:hAnsi="Book Antiqua"/>
          <w:b/>
          <w:i/>
          <w:color w:val="000000" w:themeColor="text1"/>
          <w:sz w:val="22"/>
          <w:szCs w:val="22"/>
        </w:rPr>
        <w:t>.</w:t>
      </w:r>
    </w:p>
    <w:p w:rsidR="00A40C36" w:rsidRPr="00627233" w:rsidRDefault="00A40C36" w:rsidP="00A40C36">
      <w:pPr>
        <w:pStyle w:val="Normal0"/>
        <w:widowControl w:val="0"/>
        <w:ind w:right="-852"/>
        <w:rPr>
          <w:rFonts w:ascii="Book Antiqua" w:eastAsia="Book Antiqua" w:hAnsi="Book Antiqua"/>
          <w:b/>
          <w:sz w:val="22"/>
          <w:szCs w:val="22"/>
        </w:rPr>
      </w:pPr>
    </w:p>
    <w:p w:rsidR="00A40C36" w:rsidRPr="00627233" w:rsidRDefault="00A40C36" w:rsidP="00A40C36">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Pr>
          <w:rFonts w:ascii="Book Antiqua" w:hAnsi="Book Antiqua" w:cs="Book Antiqua"/>
        </w:rPr>
        <w:t xml:space="preserve">da </w:t>
      </w:r>
      <w:r w:rsidRPr="00890F09">
        <w:rPr>
          <w:rFonts w:ascii="Book Antiqua" w:hAnsi="Book Antiqua"/>
          <w:b/>
          <w:color w:val="000000" w:themeColor="text1"/>
        </w:rPr>
        <w:t>SECRETARIA MUNICIPAL DA FAZENDA E GESTÃO ADMINISTRATIVA</w:t>
      </w:r>
      <w:r w:rsidRPr="00627233">
        <w:rPr>
          <w:rFonts w:ascii="Book Antiqua" w:eastAsia="Book Antiqua" w:hAnsi="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sidRPr="00627233">
        <w:rPr>
          <w:rFonts w:ascii="Book Antiqua" w:eastAsia="Book Antiqua" w:hAnsi="Book Antiqua"/>
        </w:rPr>
        <w:t xml:space="preserve"> </w:t>
      </w:r>
      <w:r w:rsidRPr="00890F09">
        <w:rPr>
          <w:rFonts w:ascii="Book Antiqua" w:eastAsia="Book Antiqua" w:hAnsi="Book Antiqua"/>
          <w:b/>
          <w:color w:val="000000" w:themeColor="text1"/>
        </w:rPr>
        <w:t>ANA KARINA SCHRAMM MATUCHAKI CUNHA</w:t>
      </w:r>
      <w:r w:rsidRPr="00890F09">
        <w:rPr>
          <w:rFonts w:ascii="Book Antiqua" w:hAnsi="Book Antiqua"/>
        </w:rPr>
        <w:t>;</w:t>
      </w:r>
      <w:r>
        <w:rPr>
          <w:rFonts w:ascii="Book Antiqua" w:hAnsi="Book Antiqua"/>
        </w:rPr>
        <w:t xml:space="preserve"> </w:t>
      </w:r>
      <w:r w:rsidRPr="00D42863">
        <w:rPr>
          <w:rFonts w:ascii="Book Antiqua" w:hAnsi="Book Antiqua"/>
          <w:b/>
        </w:rPr>
        <w:t>PROCURADORIA-GERAL DO MUNICÍPIO</w:t>
      </w:r>
      <w:r>
        <w:rPr>
          <w:rFonts w:ascii="Book Antiqua" w:hAnsi="Book Antiqua"/>
        </w:rPr>
        <w:t xml:space="preserve">, neste </w:t>
      </w:r>
      <w:r>
        <w:rPr>
          <w:rFonts w:ascii="Book Antiqua" w:eastAsia="Book Antiqua" w:hAnsi="Book Antiqua"/>
        </w:rPr>
        <w:t xml:space="preserve">ato representada pelo </w:t>
      </w:r>
      <w:r w:rsidRPr="00D42863">
        <w:rPr>
          <w:rFonts w:ascii="Book Antiqua" w:eastAsia="Book Antiqua" w:hAnsi="Book Antiqua"/>
        </w:rPr>
        <w:t>Procurador-Geral do Município</w:t>
      </w:r>
      <w:r w:rsidRPr="00890F09">
        <w:rPr>
          <w:rFonts w:ascii="Book Antiqua" w:eastAsia="Book Antiqua" w:hAnsi="Book Antiqua"/>
          <w:color w:val="000000" w:themeColor="text1"/>
        </w:rPr>
        <w:t>,</w:t>
      </w:r>
      <w:r w:rsidRPr="00627233">
        <w:rPr>
          <w:rFonts w:ascii="Book Antiqua" w:eastAsia="Book Antiqua" w:hAnsi="Book Antiqua"/>
        </w:rPr>
        <w:t xml:space="preserve"> </w:t>
      </w:r>
      <w:r>
        <w:rPr>
          <w:rFonts w:ascii="Book Antiqua" w:eastAsia="Book Antiqua" w:hAnsi="Book Antiqua"/>
        </w:rPr>
        <w:t>o</w:t>
      </w:r>
      <w:r w:rsidRPr="00627233">
        <w:rPr>
          <w:rFonts w:ascii="Book Antiqua" w:eastAsia="Book Antiqua" w:hAnsi="Book Antiqua"/>
        </w:rPr>
        <w:t xml:space="preserve"> Senhor</w:t>
      </w:r>
      <w:r>
        <w:rPr>
          <w:rFonts w:ascii="Book Antiqua" w:hAnsi="Book Antiqua"/>
        </w:rPr>
        <w:t xml:space="preserve"> </w:t>
      </w:r>
      <w:r w:rsidRPr="00D42863">
        <w:rPr>
          <w:rFonts w:ascii="Book Antiqua" w:hAnsi="Book Antiqua"/>
          <w:b/>
        </w:rPr>
        <w:t>JULIO AUGUSTO SOUZA FILHO</w:t>
      </w:r>
      <w:r>
        <w:rPr>
          <w:rFonts w:ascii="Book Antiqua" w:hAnsi="Book Antiqua"/>
        </w:rPr>
        <w:t xml:space="preserve">; </w:t>
      </w:r>
      <w:r w:rsidRPr="00890F09">
        <w:rPr>
          <w:rFonts w:ascii="Book Antiqua" w:hAnsi="Book Antiqua"/>
          <w:b/>
          <w:color w:val="000000" w:themeColor="text1"/>
        </w:rPr>
        <w:t>SECRETARIA MUNICIPAL DE EDUCAÇÃO</w:t>
      </w:r>
      <w:r>
        <w:rPr>
          <w:rFonts w:ascii="Book Antiqua" w:hAnsi="Book Antiqua"/>
          <w:color w:val="000000" w:themeColor="text1"/>
        </w:rPr>
        <w:t xml:space="preserve">, neste </w:t>
      </w:r>
      <w:r>
        <w:rPr>
          <w:rFonts w:ascii="Book Antiqua" w:eastAsia="Book Antiqua" w:hAnsi="Book Antiqua"/>
        </w:rPr>
        <w:t>ato representada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Pr>
          <w:rFonts w:ascii="Book Antiqua" w:hAnsi="Book Antiqua"/>
        </w:rPr>
        <w:t xml:space="preserve"> </w:t>
      </w:r>
      <w:r w:rsidRPr="00890F09">
        <w:rPr>
          <w:rFonts w:ascii="Book Antiqua" w:hAnsi="Book Antiqua"/>
          <w:b/>
        </w:rPr>
        <w:t>ANDRÉIA SYMONE ZIMMERMANN NAGEL</w:t>
      </w:r>
      <w:r>
        <w:rPr>
          <w:rFonts w:ascii="Book Antiqua" w:hAnsi="Book Antiqua"/>
        </w:rPr>
        <w:t xml:space="preserve">; </w:t>
      </w:r>
      <w:r w:rsidRPr="00890F09">
        <w:rPr>
          <w:rFonts w:ascii="Book Antiqua" w:hAnsi="Book Antiqua"/>
          <w:b/>
          <w:color w:val="000000" w:themeColor="text1"/>
        </w:rPr>
        <w:t>SECRETARIA MUNICIPAL DE PLANEJAMENTO TERRITORIAL</w:t>
      </w:r>
      <w:r>
        <w:rPr>
          <w:rFonts w:ascii="Book Antiqua" w:hAnsi="Book Antiqua"/>
        </w:rPr>
        <w:t xml:space="preserve">, </w:t>
      </w:r>
      <w:r w:rsidR="00AF0C45">
        <w:rPr>
          <w:rFonts w:ascii="Book Antiqua" w:eastAsia="Book Antiqua" w:hAnsi="Book Antiqua"/>
        </w:rPr>
        <w:t>neste ato representada pelo</w:t>
      </w:r>
      <w:r>
        <w:rPr>
          <w:rFonts w:ascii="Book Antiqua" w:eastAsia="Book Antiqua" w:hAnsi="Book Antiqua"/>
        </w:rPr>
        <w:t xml:space="preserve"> s</w:t>
      </w:r>
      <w:r w:rsidR="00AF0C45">
        <w:rPr>
          <w:rFonts w:ascii="Book Antiqua" w:eastAsia="Book Antiqua" w:hAnsi="Book Antiqua"/>
        </w:rPr>
        <w:t xml:space="preserve">eu </w:t>
      </w:r>
      <w:r w:rsidR="00AF0C45">
        <w:rPr>
          <w:rFonts w:ascii="Book Antiqua" w:eastAsia="Book Antiqua" w:hAnsi="Book Antiqua"/>
          <w:color w:val="000000" w:themeColor="text1"/>
        </w:rPr>
        <w:t>Secretário</w:t>
      </w:r>
      <w:r w:rsidRPr="00890F09">
        <w:rPr>
          <w:rFonts w:ascii="Book Antiqua" w:eastAsia="Book Antiqua" w:hAnsi="Book Antiqua"/>
          <w:color w:val="000000" w:themeColor="text1"/>
        </w:rPr>
        <w:t>,</w:t>
      </w:r>
      <w:r w:rsidRPr="00627233">
        <w:rPr>
          <w:rFonts w:ascii="Book Antiqua" w:eastAsia="Book Antiqua" w:hAnsi="Book Antiqua"/>
        </w:rPr>
        <w:t xml:space="preserve"> </w:t>
      </w:r>
      <w:r w:rsidR="00AF0C45">
        <w:rPr>
          <w:rFonts w:ascii="Book Antiqua" w:eastAsia="Book Antiqua" w:hAnsi="Book Antiqua"/>
        </w:rPr>
        <w:t>o</w:t>
      </w:r>
      <w:r w:rsidRPr="00627233">
        <w:rPr>
          <w:rFonts w:ascii="Book Antiqua" w:eastAsia="Book Antiqua" w:hAnsi="Book Antiqua"/>
        </w:rPr>
        <w:t xml:space="preserve"> Senhor </w:t>
      </w:r>
      <w:r w:rsidR="00AF0C45" w:rsidRPr="00AF0C45">
        <w:rPr>
          <w:rFonts w:ascii="Book Antiqua" w:eastAsia="Book Antiqua" w:hAnsi="Book Antiqua"/>
          <w:b/>
        </w:rPr>
        <w:t>MICHAEL JACKSON SCHOENFELDER MAIOCHI</w:t>
      </w:r>
      <w:r>
        <w:rPr>
          <w:rFonts w:ascii="Book Antiqua" w:eastAsia="Book Antiqua" w:hAnsi="Book Antiqua"/>
        </w:rPr>
        <w:t xml:space="preserve">; </w:t>
      </w:r>
      <w:r w:rsidRPr="00890F09">
        <w:rPr>
          <w:rFonts w:ascii="Book Antiqua" w:hAnsi="Book Antiqua"/>
          <w:b/>
          <w:color w:val="000000" w:themeColor="text1"/>
        </w:rPr>
        <w:t>SECRETARIA MUNICIPAL DE AGRICULTURA E AQUICULTURA</w:t>
      </w:r>
      <w:r>
        <w:rPr>
          <w:rFonts w:ascii="Book Antiqua" w:hAnsi="Book Antiqua"/>
        </w:rPr>
        <w:t>,</w:t>
      </w:r>
      <w:r w:rsidRPr="00AE628B">
        <w:rPr>
          <w:rFonts w:ascii="Book Antiqua" w:hAnsi="Book Antiqua" w:cs="Book Antiqua"/>
        </w:rPr>
        <w:t xml:space="preserve"> </w:t>
      </w:r>
      <w:r w:rsidRPr="00627233">
        <w:rPr>
          <w:rFonts w:ascii="Book Antiqua" w:hAnsi="Book Antiqua" w:cs="Book Antiqua"/>
        </w:rPr>
        <w:t xml:space="preserve">Estado de Santa Catarina, com sede na </w:t>
      </w:r>
      <w:r>
        <w:rPr>
          <w:rFonts w:ascii="Book Antiqua" w:hAnsi="Book Antiqua" w:cs="Book Antiqua"/>
        </w:rPr>
        <w:t>Avenida Frei Godofredo</w:t>
      </w:r>
      <w:r w:rsidRPr="00627233">
        <w:rPr>
          <w:rFonts w:ascii="Book Antiqua" w:hAnsi="Book Antiqua" w:cs="Book Antiqua"/>
        </w:rPr>
        <w:t xml:space="preserve">, </w:t>
      </w:r>
      <w:r>
        <w:rPr>
          <w:rFonts w:ascii="Book Antiqua" w:hAnsi="Book Antiqua" w:cs="Book Antiqua"/>
        </w:rPr>
        <w:t>nº 1.635, Bairro Santa Terezinha</w:t>
      </w:r>
      <w:r w:rsidRPr="00627233">
        <w:rPr>
          <w:rFonts w:ascii="Book Antiqua" w:hAnsi="Book Antiqua" w:cs="Book Antiqua"/>
        </w:rPr>
        <w:t xml:space="preserve">, </w:t>
      </w:r>
      <w:r>
        <w:rPr>
          <w:rFonts w:ascii="Book Antiqua" w:hAnsi="Book Antiqua" w:cs="Book Antiqua"/>
        </w:rPr>
        <w:t>CEP 89.114-310, Gaspar/SC,</w:t>
      </w:r>
      <w:r>
        <w:rPr>
          <w:rFonts w:ascii="Book Antiqua" w:hAnsi="Book Antiqua"/>
        </w:rPr>
        <w:t xml:space="preserve"> neste </w:t>
      </w:r>
      <w:r>
        <w:rPr>
          <w:rFonts w:ascii="Book Antiqua" w:eastAsia="Book Antiqua" w:hAnsi="Book Antiqua"/>
        </w:rPr>
        <w:t>ato representada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Pr>
          <w:rFonts w:ascii="Book Antiqua" w:hAnsi="Book Antiqua"/>
        </w:rPr>
        <w:t xml:space="preserve"> </w:t>
      </w:r>
      <w:r w:rsidRPr="00890F09">
        <w:rPr>
          <w:rFonts w:ascii="Book Antiqua" w:hAnsi="Book Antiqua"/>
          <w:b/>
        </w:rPr>
        <w:t>KARINA</w:t>
      </w:r>
      <w:r>
        <w:rPr>
          <w:rFonts w:ascii="Book Antiqua" w:hAnsi="Book Antiqua"/>
          <w:b/>
        </w:rPr>
        <w:t xml:space="preserve"> ALINE</w:t>
      </w:r>
      <w:r w:rsidRPr="00890F09">
        <w:rPr>
          <w:rFonts w:ascii="Book Antiqua" w:hAnsi="Book Antiqua"/>
          <w:b/>
        </w:rPr>
        <w:t xml:space="preserve"> MATEUS</w:t>
      </w:r>
      <w:r>
        <w:rPr>
          <w:rFonts w:ascii="Book Antiqua" w:hAnsi="Book Antiqua"/>
        </w:rPr>
        <w:t xml:space="preserve">; </w:t>
      </w:r>
      <w:r w:rsidRPr="00AE628B">
        <w:rPr>
          <w:rFonts w:ascii="Book Antiqua" w:hAnsi="Book Antiqua"/>
          <w:b/>
          <w:color w:val="000000" w:themeColor="text1"/>
        </w:rPr>
        <w:t>SECRETARIA MUNICIPAL DE OBRAS E SERVIÇOS URBANOS</w:t>
      </w:r>
      <w:r>
        <w:rPr>
          <w:rFonts w:ascii="Book Antiqua" w:hAnsi="Book Antiqua"/>
        </w:rPr>
        <w:t xml:space="preserve">, </w:t>
      </w:r>
      <w:r w:rsidRPr="00627233">
        <w:rPr>
          <w:rFonts w:ascii="Book Antiqua" w:hAnsi="Book Antiqua" w:cs="Book Antiqua"/>
        </w:rPr>
        <w:t xml:space="preserve">Estado de Santa Catarina, com sede na </w:t>
      </w:r>
      <w:r>
        <w:rPr>
          <w:rFonts w:ascii="Book Antiqua" w:hAnsi="Book Antiqua" w:cs="Book Antiqua"/>
        </w:rPr>
        <w:t>Avenida Frei Godofredo</w:t>
      </w:r>
      <w:r w:rsidRPr="00627233">
        <w:rPr>
          <w:rFonts w:ascii="Book Antiqua" w:hAnsi="Book Antiqua" w:cs="Book Antiqua"/>
        </w:rPr>
        <w:t xml:space="preserve">, </w:t>
      </w:r>
      <w:r>
        <w:rPr>
          <w:rFonts w:ascii="Book Antiqua" w:hAnsi="Book Antiqua" w:cs="Book Antiqua"/>
        </w:rPr>
        <w:t>nº 1.635, Bairro Santa Terezinha</w:t>
      </w:r>
      <w:r w:rsidRPr="00627233">
        <w:rPr>
          <w:rFonts w:ascii="Book Antiqua" w:hAnsi="Book Antiqua" w:cs="Book Antiqua"/>
        </w:rPr>
        <w:t xml:space="preserve">, </w:t>
      </w:r>
      <w:r>
        <w:rPr>
          <w:rFonts w:ascii="Book Antiqua" w:hAnsi="Book Antiqua" w:cs="Book Antiqua"/>
        </w:rPr>
        <w:t>CEP 89.114-310, Gaspar/SC</w:t>
      </w:r>
      <w:r>
        <w:rPr>
          <w:rFonts w:ascii="Book Antiqua" w:hAnsi="Book Antiqua"/>
        </w:rPr>
        <w:t xml:space="preserve">, neste </w:t>
      </w:r>
      <w:r>
        <w:rPr>
          <w:rFonts w:ascii="Book Antiqua" w:eastAsia="Book Antiqua" w:hAnsi="Book Antiqua"/>
        </w:rPr>
        <w:t>ato representada pelo seu</w:t>
      </w:r>
      <w:r w:rsidRPr="00627233">
        <w:rPr>
          <w:rFonts w:ascii="Book Antiqua" w:eastAsia="Book Antiqua" w:hAnsi="Book Antiqua"/>
        </w:rPr>
        <w:t xml:space="preserve"> </w:t>
      </w:r>
      <w:r>
        <w:rPr>
          <w:rFonts w:ascii="Book Antiqua" w:eastAsia="Book Antiqua" w:hAnsi="Book Antiqua"/>
          <w:color w:val="000000" w:themeColor="text1"/>
        </w:rPr>
        <w:t>Secretário</w:t>
      </w:r>
      <w:r w:rsidRPr="00890F09">
        <w:rPr>
          <w:rFonts w:ascii="Book Antiqua" w:eastAsia="Book Antiqua" w:hAnsi="Book Antiqua"/>
          <w:color w:val="000000" w:themeColor="text1"/>
        </w:rPr>
        <w:t>,</w:t>
      </w:r>
      <w:r w:rsidRPr="00627233">
        <w:rPr>
          <w:rFonts w:ascii="Book Antiqua" w:eastAsia="Book Antiqua" w:hAnsi="Book Antiqua"/>
        </w:rPr>
        <w:t xml:space="preserve"> </w:t>
      </w:r>
      <w:r>
        <w:rPr>
          <w:rFonts w:ascii="Book Antiqua" w:eastAsia="Book Antiqua" w:hAnsi="Book Antiqua"/>
        </w:rPr>
        <w:t>o</w:t>
      </w:r>
      <w:r w:rsidRPr="00627233">
        <w:rPr>
          <w:rFonts w:ascii="Book Antiqua" w:eastAsia="Book Antiqua" w:hAnsi="Book Antiqua"/>
        </w:rPr>
        <w:t xml:space="preserve"> Senhor</w:t>
      </w:r>
      <w:r>
        <w:rPr>
          <w:rFonts w:ascii="Book Antiqua" w:hAnsi="Book Antiqua"/>
        </w:rPr>
        <w:t xml:space="preserve"> </w:t>
      </w:r>
      <w:r w:rsidRPr="00AE628B">
        <w:rPr>
          <w:rFonts w:ascii="Book Antiqua" w:hAnsi="Book Antiqua"/>
          <w:b/>
        </w:rPr>
        <w:t>VANDERLEI SCHMITZ</w:t>
      </w:r>
      <w:r>
        <w:rPr>
          <w:rFonts w:ascii="Book Antiqua" w:hAnsi="Book Antiqua"/>
        </w:rPr>
        <w:t xml:space="preserve">; </w:t>
      </w:r>
      <w:r w:rsidRPr="00AE628B">
        <w:rPr>
          <w:rFonts w:ascii="Book Antiqua" w:hAnsi="Book Antiqua"/>
          <w:b/>
          <w:color w:val="000000" w:themeColor="text1"/>
        </w:rPr>
        <w:t>SECRETARIA MUNICIPAL DE SAÚDE</w:t>
      </w:r>
      <w:r>
        <w:rPr>
          <w:rFonts w:ascii="Book Antiqua" w:hAnsi="Book Antiqua"/>
        </w:rPr>
        <w:t xml:space="preserve">, </w:t>
      </w:r>
      <w:r w:rsidRPr="00627233">
        <w:rPr>
          <w:rFonts w:ascii="Book Antiqua" w:hAnsi="Book Antiqua" w:cs="Book Antiqua"/>
        </w:rPr>
        <w:t xml:space="preserve">Estado de Santa Catarina, com sede na </w:t>
      </w:r>
      <w:r>
        <w:rPr>
          <w:rFonts w:ascii="Book Antiqua" w:hAnsi="Book Antiqua" w:cs="Book Antiqua"/>
        </w:rPr>
        <w:t xml:space="preserve">Avenida Olga </w:t>
      </w:r>
      <w:proofErr w:type="spellStart"/>
      <w:r>
        <w:rPr>
          <w:rFonts w:ascii="Book Antiqua" w:hAnsi="Book Antiqua" w:cs="Book Antiqua"/>
        </w:rPr>
        <w:t>Wehmuth</w:t>
      </w:r>
      <w:proofErr w:type="spellEnd"/>
      <w:r w:rsidRPr="00627233">
        <w:rPr>
          <w:rFonts w:ascii="Book Antiqua" w:hAnsi="Book Antiqua" w:cs="Book Antiqua"/>
        </w:rPr>
        <w:t xml:space="preserve">, </w:t>
      </w:r>
      <w:r>
        <w:rPr>
          <w:rFonts w:ascii="Book Antiqua" w:hAnsi="Book Antiqua" w:cs="Book Antiqua"/>
        </w:rPr>
        <w:t>nº 151, Bairro Sete de Setembro</w:t>
      </w:r>
      <w:r w:rsidRPr="00627233">
        <w:rPr>
          <w:rFonts w:ascii="Book Antiqua" w:hAnsi="Book Antiqua" w:cs="Book Antiqua"/>
        </w:rPr>
        <w:t xml:space="preserve">, </w:t>
      </w:r>
      <w:r>
        <w:rPr>
          <w:rFonts w:ascii="Book Antiqua" w:hAnsi="Book Antiqua" w:cs="Book Antiqua"/>
        </w:rPr>
        <w:t>CEP 89.114-736, Gaspar/SC</w:t>
      </w:r>
      <w:r>
        <w:rPr>
          <w:rFonts w:ascii="Book Antiqua" w:hAnsi="Book Antiqua"/>
        </w:rPr>
        <w:t xml:space="preserve">, neste </w:t>
      </w:r>
      <w:r>
        <w:rPr>
          <w:rFonts w:ascii="Book Antiqua" w:eastAsia="Book Antiqua" w:hAnsi="Book Antiqua"/>
        </w:rPr>
        <w:t>ato representada pelo seu</w:t>
      </w:r>
      <w:r w:rsidRPr="00627233">
        <w:rPr>
          <w:rFonts w:ascii="Book Antiqua" w:eastAsia="Book Antiqua" w:hAnsi="Book Antiqua"/>
        </w:rPr>
        <w:t xml:space="preserve"> </w:t>
      </w:r>
      <w:r>
        <w:rPr>
          <w:rFonts w:ascii="Book Antiqua" w:eastAsia="Book Antiqua" w:hAnsi="Book Antiqua"/>
          <w:color w:val="000000" w:themeColor="text1"/>
        </w:rPr>
        <w:t>Secretário</w:t>
      </w:r>
      <w:r w:rsidRPr="00890F09">
        <w:rPr>
          <w:rFonts w:ascii="Book Antiqua" w:eastAsia="Book Antiqua" w:hAnsi="Book Antiqua"/>
          <w:color w:val="000000" w:themeColor="text1"/>
        </w:rPr>
        <w:t>,</w:t>
      </w:r>
      <w:r w:rsidRPr="00627233">
        <w:rPr>
          <w:rFonts w:ascii="Book Antiqua" w:eastAsia="Book Antiqua" w:hAnsi="Book Antiqua"/>
        </w:rPr>
        <w:t xml:space="preserve"> </w:t>
      </w:r>
      <w:r>
        <w:rPr>
          <w:rFonts w:ascii="Book Antiqua" w:eastAsia="Book Antiqua" w:hAnsi="Book Antiqua"/>
        </w:rPr>
        <w:t>o</w:t>
      </w:r>
      <w:r w:rsidRPr="00627233">
        <w:rPr>
          <w:rFonts w:ascii="Book Antiqua" w:eastAsia="Book Antiqua" w:hAnsi="Book Antiqua"/>
        </w:rPr>
        <w:t xml:space="preserve"> Senhor</w:t>
      </w:r>
      <w:r>
        <w:rPr>
          <w:rFonts w:ascii="Book Antiqua" w:hAnsi="Book Antiqua"/>
        </w:rPr>
        <w:t xml:space="preserve"> </w:t>
      </w:r>
      <w:r w:rsidRPr="00AE628B">
        <w:rPr>
          <w:rFonts w:ascii="Book Antiqua" w:hAnsi="Book Antiqua"/>
          <w:b/>
        </w:rPr>
        <w:t>ARNALDO GONÇALVES MUNHOZ JUNIOR</w:t>
      </w:r>
      <w:r>
        <w:rPr>
          <w:rFonts w:ascii="Book Antiqua" w:hAnsi="Book Antiqua"/>
        </w:rPr>
        <w:t xml:space="preserve">; </w:t>
      </w:r>
      <w:r w:rsidRPr="00AE628B">
        <w:rPr>
          <w:rFonts w:ascii="Book Antiqua" w:hAnsi="Book Antiqua"/>
          <w:b/>
          <w:color w:val="000000" w:themeColor="text1"/>
        </w:rPr>
        <w:t>SECRETARIA MUNICIPAL DE ASSISTÊNCIA SOCIAL</w:t>
      </w:r>
      <w:r>
        <w:rPr>
          <w:rFonts w:ascii="Book Antiqua" w:hAnsi="Book Antiqua"/>
        </w:rPr>
        <w:t xml:space="preserve">, </w:t>
      </w:r>
      <w:r w:rsidRPr="00627233">
        <w:rPr>
          <w:rFonts w:ascii="Book Antiqua" w:hAnsi="Book Antiqua" w:cs="Book Antiqua"/>
        </w:rPr>
        <w:t xml:space="preserve">Estado de Santa Catarina, com sede na </w:t>
      </w:r>
      <w:r>
        <w:rPr>
          <w:rFonts w:ascii="Book Antiqua" w:hAnsi="Book Antiqua" w:cs="Book Antiqua"/>
        </w:rPr>
        <w:t>Avenida Das Comunidades</w:t>
      </w:r>
      <w:r w:rsidRPr="00627233">
        <w:rPr>
          <w:rFonts w:ascii="Book Antiqua" w:hAnsi="Book Antiqua" w:cs="Book Antiqua"/>
        </w:rPr>
        <w:t xml:space="preserve">, </w:t>
      </w:r>
      <w:r>
        <w:rPr>
          <w:rFonts w:ascii="Book Antiqua" w:hAnsi="Book Antiqua" w:cs="Book Antiqua"/>
        </w:rPr>
        <w:t>nº 133, Bairro Centro</w:t>
      </w:r>
      <w:r w:rsidRPr="00627233">
        <w:rPr>
          <w:rFonts w:ascii="Book Antiqua" w:hAnsi="Book Antiqua" w:cs="Book Antiqua"/>
        </w:rPr>
        <w:t xml:space="preserve">, </w:t>
      </w:r>
      <w:r>
        <w:rPr>
          <w:rFonts w:ascii="Book Antiqua" w:hAnsi="Book Antiqua" w:cs="Book Antiqua"/>
        </w:rPr>
        <w:t>CEP 89.110-085, Gaspar/SC</w:t>
      </w:r>
      <w:r>
        <w:rPr>
          <w:rFonts w:ascii="Book Antiqua" w:hAnsi="Book Antiqua"/>
        </w:rPr>
        <w:t xml:space="preserve">, neste </w:t>
      </w:r>
      <w:r>
        <w:rPr>
          <w:rFonts w:ascii="Book Antiqua" w:eastAsia="Book Antiqua" w:hAnsi="Book Antiqua"/>
        </w:rPr>
        <w:t>ato representada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Pr>
          <w:rFonts w:ascii="Book Antiqua" w:hAnsi="Book Antiqua"/>
        </w:rPr>
        <w:t xml:space="preserve"> </w:t>
      </w:r>
      <w:r w:rsidRPr="00AE628B">
        <w:rPr>
          <w:rFonts w:ascii="Book Antiqua" w:hAnsi="Book Antiqua"/>
          <w:b/>
        </w:rPr>
        <w:t>NEUSA PASTA FELIZETTI</w:t>
      </w:r>
      <w:r w:rsidRPr="00BA1EC4">
        <w:rPr>
          <w:rFonts w:ascii="Book Antiqua" w:hAnsi="Book Antiqua"/>
          <w:b/>
        </w:rPr>
        <w:t xml:space="preserve">; </w:t>
      </w:r>
      <w:r w:rsidRPr="00496F57">
        <w:rPr>
          <w:rFonts w:ascii="Book Antiqua" w:hAnsi="Book Antiqua" w:cs="Book Antiqua"/>
          <w:b/>
        </w:rPr>
        <w:t>SERVIÇO AUTÔNOMO MUNICIPAL DE ÁGUA E ESGOTO - SAMAE</w:t>
      </w:r>
      <w:r w:rsidRPr="00CE515E">
        <w:rPr>
          <w:rFonts w:ascii="Book Antiqua" w:hAnsi="Book Antiqua" w:cs="Book Antiqua"/>
        </w:rPr>
        <w:t>, inscrito no CNPJ sob nº 82.636.028/0001-84,</w:t>
      </w:r>
      <w:r>
        <w:rPr>
          <w:rFonts w:ascii="Book Antiqua" w:hAnsi="Book Antiqua" w:cs="Book Antiqua"/>
        </w:rPr>
        <w:t xml:space="preserve"> </w:t>
      </w:r>
      <w:r w:rsidRPr="00627233">
        <w:rPr>
          <w:rFonts w:ascii="Book Antiqua" w:hAnsi="Book Antiqua" w:cs="Book Antiqua"/>
        </w:rPr>
        <w:t xml:space="preserve">Estado de Santa Catarina, com sede na </w:t>
      </w:r>
      <w:r>
        <w:rPr>
          <w:rFonts w:ascii="Book Antiqua" w:hAnsi="Book Antiqua" w:cs="Book Antiqua"/>
        </w:rPr>
        <w:t>Rua João Vieira</w:t>
      </w:r>
      <w:r w:rsidRPr="00627233">
        <w:rPr>
          <w:rFonts w:ascii="Book Antiqua" w:hAnsi="Book Antiqua" w:cs="Book Antiqua"/>
        </w:rPr>
        <w:t xml:space="preserve">, </w:t>
      </w:r>
      <w:r>
        <w:rPr>
          <w:rFonts w:ascii="Book Antiqua" w:hAnsi="Book Antiqua" w:cs="Book Antiqua"/>
        </w:rPr>
        <w:t>nº 189, Bairro Santa Terezinha</w:t>
      </w:r>
      <w:r w:rsidRPr="00627233">
        <w:rPr>
          <w:rFonts w:ascii="Book Antiqua" w:hAnsi="Book Antiqua" w:cs="Book Antiqua"/>
        </w:rPr>
        <w:t xml:space="preserve">, </w:t>
      </w:r>
      <w:r>
        <w:rPr>
          <w:rFonts w:ascii="Book Antiqua" w:hAnsi="Book Antiqua" w:cs="Book Antiqua"/>
        </w:rPr>
        <w:t xml:space="preserve">CEP 89.114-320, Gaspar/SC, </w:t>
      </w:r>
      <w:r w:rsidRPr="00CE515E">
        <w:rPr>
          <w:rFonts w:ascii="Book Antiqua" w:hAnsi="Book Antiqua" w:cs="Book Antiqua"/>
        </w:rPr>
        <w:t xml:space="preserve">neste ato representado por seu Diretor-Presidente, o Senhor </w:t>
      </w:r>
      <w:r>
        <w:rPr>
          <w:rFonts w:ascii="Book Antiqua" w:hAnsi="Book Antiqua" w:cs="Book Antiqua"/>
          <w:b/>
        </w:rPr>
        <w:t>CÍCERO GIOVANE</w:t>
      </w:r>
      <w:r w:rsidRPr="00AE628B">
        <w:rPr>
          <w:rFonts w:ascii="Book Antiqua" w:hAnsi="Book Antiqua" w:cs="Book Antiqua"/>
          <w:b/>
        </w:rPr>
        <w:t xml:space="preserve"> AMARO</w:t>
      </w:r>
      <w:r>
        <w:rPr>
          <w:rFonts w:ascii="Book Antiqua" w:hAnsi="Book Antiqua" w:cs="Book Antiqua"/>
        </w:rPr>
        <w:t>;</w:t>
      </w:r>
      <w:r>
        <w:rPr>
          <w:rFonts w:ascii="Book Antiqua" w:hAnsi="Book Antiqua"/>
        </w:rPr>
        <w:t xml:space="preserve"> que este</w:t>
      </w:r>
      <w:r w:rsidRPr="00AC026F">
        <w:rPr>
          <w:rFonts w:ascii="Book Antiqua" w:hAnsi="Book Antiqua"/>
        </w:rPr>
        <w:t xml:space="preserve"> </w:t>
      </w:r>
      <w:proofErr w:type="gramStart"/>
      <w:r w:rsidRPr="00A40C36">
        <w:rPr>
          <w:rFonts w:ascii="Book Antiqua" w:hAnsi="Book Antiqua"/>
          <w:color w:val="000000" w:themeColor="text1"/>
        </w:rPr>
        <w:t>subscrevem,</w:t>
      </w:r>
      <w:proofErr w:type="gramEnd"/>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w:t>
      </w:r>
      <w:r w:rsidRPr="00A40C36">
        <w:rPr>
          <w:rFonts w:ascii="Book Antiqua" w:hAnsi="Book Antiqua" w:cs="Book Antiqua"/>
          <w:bCs/>
          <w:color w:val="000000" w:themeColor="text1"/>
          <w:lang w:eastAsia="pt-BR"/>
        </w:rPr>
        <w:t xml:space="preserve">Administrativo nº </w:t>
      </w:r>
      <w:r w:rsidRPr="00A40C36">
        <w:rPr>
          <w:rFonts w:ascii="Book Antiqua" w:hAnsi="Book Antiqua" w:cs="Book Antiqua"/>
          <w:b/>
          <w:bCs/>
          <w:color w:val="000000" w:themeColor="text1"/>
          <w:lang w:eastAsia="pt-BR"/>
        </w:rPr>
        <w:t>63/2025</w:t>
      </w:r>
      <w:r w:rsidRPr="00A40C36">
        <w:rPr>
          <w:rFonts w:ascii="Book Antiqua" w:hAnsi="Book Antiqua" w:cs="Book Antiqua"/>
          <w:bCs/>
          <w:color w:val="000000" w:themeColor="text1"/>
          <w:lang w:eastAsia="pt-BR"/>
        </w:rPr>
        <w:t xml:space="preserve"> - Pregão </w:t>
      </w:r>
      <w:r w:rsidRPr="00A40C36">
        <w:rPr>
          <w:rFonts w:ascii="Book Antiqua" w:hAnsi="Book Antiqua"/>
          <w:color w:val="000000" w:themeColor="text1"/>
        </w:rPr>
        <w:t xml:space="preserve">Eletrônico </w:t>
      </w:r>
      <w:r w:rsidRPr="00A40C36">
        <w:rPr>
          <w:rFonts w:ascii="Book Antiqua" w:hAnsi="Book Antiqua" w:cs="Book Antiqua"/>
          <w:bCs/>
          <w:color w:val="000000" w:themeColor="text1"/>
          <w:lang w:eastAsia="pt-BR"/>
        </w:rPr>
        <w:t xml:space="preserve">nº </w:t>
      </w:r>
      <w:r w:rsidRPr="00A40C36">
        <w:rPr>
          <w:rFonts w:ascii="Book Antiqua" w:hAnsi="Book Antiqua" w:cs="Book Antiqua"/>
          <w:b/>
          <w:bCs/>
          <w:color w:val="000000" w:themeColor="text1"/>
          <w:lang w:eastAsia="pt-BR"/>
        </w:rPr>
        <w:t>17/2025</w:t>
      </w:r>
      <w:r w:rsidRPr="00A40C36">
        <w:rPr>
          <w:rFonts w:ascii="Book Antiqua" w:hAnsi="Book Antiqua" w:cs="Book Antiqua"/>
          <w:bCs/>
          <w:color w:val="000000" w:themeColor="text1"/>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rPr>
          <w:rFonts w:ascii="Book Antiqua" w:hAnsi="Book Antiqua"/>
          <w:b/>
        </w:rPr>
      </w:pPr>
    </w:p>
    <w:p w:rsidR="00AF0C45" w:rsidRPr="00627233" w:rsidRDefault="00AF0C45"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rPr>
          <w:rFonts w:ascii="Book Antiqua" w:hAnsi="Book Antiqua"/>
          <w:b/>
        </w:rPr>
      </w:pP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lastRenderedPageBreak/>
        <w:t xml:space="preserve">CLÁUSULA </w:t>
      </w:r>
      <w:r>
        <w:rPr>
          <w:rFonts w:ascii="Book Antiqua" w:hAnsi="Book Antiqua"/>
          <w:b/>
        </w:rPr>
        <w:t>PRIMEIRA</w:t>
      </w:r>
      <w:r w:rsidRPr="001D0E12">
        <w:rPr>
          <w:rFonts w:ascii="Book Antiqua" w:hAnsi="Book Antiqua"/>
          <w:b/>
        </w:rPr>
        <w:t xml:space="preserve"> – DO OBJETO</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1.1 Constitui o objeto do presente instrumento o </w:t>
      </w:r>
      <w:r w:rsidRPr="00A40C36">
        <w:rPr>
          <w:rFonts w:ascii="Book Antiqua" w:hAnsi="Book Antiqua"/>
          <w:b/>
          <w:color w:val="000000" w:themeColor="text1"/>
        </w:rPr>
        <w:t>FORNECIMENTO DE MOBILIÁRIO PARA A ADMINISTRAÇÃO MUNICIPAL DE GASPAR</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Pr="00A40C36">
        <w:rPr>
          <w:rFonts w:ascii="Book Antiqua" w:hAnsi="Book Antiqua"/>
          <w:color w:val="000000" w:themeColor="text1"/>
        </w:rPr>
        <w:t>17/2025</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A40C36" w:rsidRPr="002559FC"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A40C36" w:rsidRPr="00627233"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w:t>
      </w:r>
      <w:r w:rsidRPr="00A40C36">
        <w:rPr>
          <w:rFonts w:ascii="Book Antiqua" w:hAnsi="Book Antiqua" w:cs="Book Antiqua"/>
          <w:color w:val="000000" w:themeColor="text1"/>
          <w:shd w:val="clear" w:color="auto" w:fill="FFFFFF"/>
          <w:lang w:eastAsia="pt-BR"/>
        </w:rPr>
        <w:t xml:space="preserve">Contrato é </w:t>
      </w:r>
      <w:r w:rsidRPr="00A40C36">
        <w:rPr>
          <w:rFonts w:ascii="Book Antiqua" w:hAnsi="Book Antiqua" w:cs="Book Antiqua"/>
          <w:b/>
          <w:color w:val="000000" w:themeColor="text1"/>
          <w:shd w:val="clear" w:color="auto" w:fill="FFFFFF"/>
          <w:lang w:eastAsia="pt-BR"/>
        </w:rPr>
        <w:t>PARCELADA</w:t>
      </w:r>
      <w:r w:rsidRPr="00A40C36">
        <w:rPr>
          <w:rFonts w:ascii="Book Antiqua" w:hAnsi="Book Antiqua" w:cs="Book Antiqua"/>
          <w:color w:val="000000" w:themeColor="text1"/>
          <w:shd w:val="clear" w:color="auto" w:fill="FFFFFF"/>
          <w:lang w:eastAsia="pt-BR"/>
        </w:rPr>
        <w:t>.</w:t>
      </w:r>
      <w:r>
        <w:rPr>
          <w:rFonts w:ascii="Book Antiqua" w:hAnsi="Book Antiqua"/>
          <w:color w:val="FF0000"/>
          <w:shd w:val="clear" w:color="auto" w:fill="FFFFFF"/>
        </w:rPr>
        <w:t xml:space="preserve"> </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left="0" w:right="-852"/>
        <w:rPr>
          <w:rFonts w:ascii="Book Antiqua" w:hAnsi="Book Antiqua"/>
          <w:b/>
        </w:rPr>
      </w:pPr>
    </w:p>
    <w:p w:rsidR="00A40C36" w:rsidRPr="00627233"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A40C36" w:rsidRPr="00B0524A" w:rsidRDefault="00A40C36" w:rsidP="00A40C36">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A40C36" w:rsidRPr="00FE3E2D" w:rsidRDefault="00A40C36" w:rsidP="00A40C36">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w:t>
      </w:r>
      <w:r w:rsidRPr="00A40C36">
        <w:rPr>
          <w:rFonts w:ascii="Book Antiqua" w:hAnsi="Book Antiqua"/>
          <w:b/>
          <w:color w:val="000000" w:themeColor="text1"/>
          <w:u w:val="single"/>
        </w:rPr>
        <w:t>nº 17/2025</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A40C36" w:rsidRDefault="00A40C36" w:rsidP="00A40C36">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A40C36" w:rsidRPr="00B0524A" w:rsidRDefault="00A40C36" w:rsidP="00A40C36">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A40C3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A40C3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A40C3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A40C3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A40C36" w:rsidRPr="00402449" w:rsidRDefault="00A40C36" w:rsidP="00A40C36">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A40C36">
        <w:rPr>
          <w:rFonts w:ascii="Book Antiqua" w:hAnsi="Book Antiqua"/>
          <w:b/>
          <w:color w:val="000000" w:themeColor="text1"/>
        </w:rPr>
        <w:t>01 (um) ano</w:t>
      </w:r>
      <w:r w:rsidRPr="00A40C36">
        <w:rPr>
          <w:rFonts w:ascii="Book Antiqua" w:hAnsi="Book Antiqua"/>
          <w:color w:val="000000" w:themeColor="text1"/>
        </w:rPr>
        <w:t>,</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A40C36" w:rsidRPr="003636DC" w:rsidRDefault="00A40C36" w:rsidP="00A40C36">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A40C36" w:rsidRDefault="00A40C36" w:rsidP="00A40C36">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A40C3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A40C36" w:rsidRDefault="00A40C36" w:rsidP="00A40C3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A40C36" w:rsidRPr="00F43E50" w:rsidRDefault="00A40C36" w:rsidP="00A40C3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0C36" w:rsidRPr="00F43E50" w:rsidRDefault="00A40C36" w:rsidP="00A40C3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A40C36" w:rsidRDefault="00A40C36" w:rsidP="00A40C3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A40C36" w:rsidRDefault="00A40C36" w:rsidP="00A40C3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A40C36" w:rsidRDefault="00A40C36" w:rsidP="00A40C36">
      <w:pPr>
        <w:widowControl w:val="0"/>
        <w:autoSpaceDE w:val="0"/>
        <w:autoSpaceDN w:val="0"/>
        <w:adjustRightInd w:val="0"/>
        <w:rPr>
          <w:rFonts w:ascii="Book Antiqua" w:eastAsia="Book Antiqua" w:hAnsi="Book Antiqua"/>
          <w:b/>
        </w:rPr>
      </w:pPr>
    </w:p>
    <w:p w:rsidR="00A40C36" w:rsidRPr="00627233" w:rsidRDefault="00A40C36" w:rsidP="00A40C36">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C10BBA">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w:t>
      </w:r>
      <w:r w:rsidRPr="00195D34">
        <w:rPr>
          <w:rFonts w:ascii="Book Antiqua" w:eastAsia="Book Antiqua" w:hAnsi="Book Antiqua"/>
        </w:rPr>
        <w:lastRenderedPageBreak/>
        <w:t xml:space="preserve">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C10BBA">
        <w:rPr>
          <w:rFonts w:ascii="Book Antiqua" w:eastAsia="Book Antiqua" w:hAnsi="Book Antiqua"/>
          <w:color w:val="000000" w:themeColor="text1"/>
          <w:shd w:val="clear" w:color="auto" w:fill="FFFFFF"/>
        </w:rPr>
        <w:t>produtos</w:t>
      </w:r>
      <w:r w:rsidRPr="00195D34">
        <w:rPr>
          <w:rFonts w:ascii="Book Antiqua" w:eastAsia="Book Antiqua" w:hAnsi="Book Antiqua"/>
          <w:shd w:val="clear" w:color="auto" w:fill="FFFFFF"/>
        </w:rPr>
        <w:t xml:space="preserve"> 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prazo máximo de</w:t>
      </w:r>
      <w:r w:rsidR="00C10BBA">
        <w:rPr>
          <w:rFonts w:ascii="Book Antiqua" w:eastAsia="Book Antiqua" w:hAnsi="Book Antiqua"/>
          <w:b/>
          <w:shd w:val="clear" w:color="auto" w:fill="FFFFFF"/>
        </w:rPr>
        <w:t xml:space="preserve"> 12 (doze)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C10BBA">
        <w:rPr>
          <w:rFonts w:ascii="Book Antiqua" w:eastAsia="Book Antiqua" w:hAnsi="Book Antiqua"/>
          <w:color w:val="000000" w:themeColor="text1"/>
          <w:shd w:val="clear" w:color="auto" w:fill="FFFFFF"/>
        </w:rPr>
        <w:t>ou fora dele se necessário, nas</w:t>
      </w:r>
      <w:r w:rsidRPr="00195D34">
        <w:rPr>
          <w:rFonts w:ascii="Book Antiqua" w:eastAsia="Book Antiqua" w:hAnsi="Book Antiqua"/>
          <w:shd w:val="clear" w:color="auto" w:fill="FFFFFF"/>
        </w:rPr>
        <w:t xml:space="preserve">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nos seguintes endereços:</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765D3" w:rsidRPr="00DB118F"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DB118F">
        <w:rPr>
          <w:rFonts w:ascii="Book Antiqua" w:eastAsia="Book Antiqua" w:hAnsi="Book Antiqua"/>
          <w:b/>
          <w:color w:val="000000" w:themeColor="text1"/>
        </w:rPr>
        <w:t>SECRETARIA MUNICIPAL DA FAZENDA E GESTÃO ADMINISTRATIVA</w:t>
      </w:r>
      <w:r w:rsidRPr="00DB118F">
        <w:rPr>
          <w:rFonts w:ascii="Book Antiqua" w:eastAsia="Book Antiqua" w:hAnsi="Book Antiqua"/>
          <w:color w:val="000000" w:themeColor="text1"/>
        </w:rPr>
        <w:t xml:space="preserve">: Rua São Pedro – Edifício Edson Elias </w:t>
      </w:r>
      <w:proofErr w:type="spellStart"/>
      <w:r w:rsidRPr="00DB118F">
        <w:rPr>
          <w:rFonts w:ascii="Book Antiqua" w:eastAsia="Book Antiqua" w:hAnsi="Book Antiqua"/>
          <w:color w:val="000000" w:themeColor="text1"/>
        </w:rPr>
        <w:t>Wieser</w:t>
      </w:r>
      <w:proofErr w:type="spellEnd"/>
      <w:r w:rsidRPr="00DB118F">
        <w:rPr>
          <w:rFonts w:ascii="Book Antiqua" w:eastAsia="Book Antiqua" w:hAnsi="Book Antiqua"/>
          <w:color w:val="000000" w:themeColor="text1"/>
        </w:rPr>
        <w:t xml:space="preserve"> (2º andar), nº 128, Bairro Centro, CEP 89.110-082, Gaspar/SC.</w:t>
      </w:r>
    </w:p>
    <w:p w:rsidR="00B765D3" w:rsidRPr="00DB118F"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b/>
          <w:color w:val="000000" w:themeColor="text1"/>
        </w:rPr>
      </w:pPr>
    </w:p>
    <w:p w:rsidR="00B765D3" w:rsidRPr="00DB118F"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color w:val="000000" w:themeColor="text1"/>
        </w:rPr>
      </w:pPr>
      <w:r w:rsidRPr="00DB118F">
        <w:rPr>
          <w:rFonts w:ascii="Book Antiqua" w:hAnsi="Book Antiqua"/>
          <w:b/>
          <w:color w:val="000000" w:themeColor="text1"/>
        </w:rPr>
        <w:t>SUPERINTENDÊNCIA DE TRÂNSITO (DITRAN):</w:t>
      </w:r>
      <w:r w:rsidRPr="00DB118F">
        <w:rPr>
          <w:rFonts w:ascii="Book Antiqua" w:hAnsi="Book Antiqua"/>
          <w:color w:val="000000" w:themeColor="text1"/>
        </w:rPr>
        <w:t xml:space="preserve"> </w:t>
      </w:r>
      <w:r w:rsidRPr="00DB118F">
        <w:rPr>
          <w:rFonts w:ascii="Book Antiqua" w:hAnsi="Book Antiqua" w:cs="Book Antiqua"/>
          <w:color w:val="000000" w:themeColor="text1"/>
        </w:rPr>
        <w:t>Rua São Pedro, nº 250, Bairro Centro, CEP 89.110-082, Município de Gaspar/SC.</w:t>
      </w: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Arial"/>
          <w:color w:val="000000" w:themeColor="text1"/>
          <w:shd w:val="clear" w:color="auto" w:fill="FFFFFF"/>
        </w:rPr>
      </w:pPr>
      <w:r w:rsidRPr="00DB118F">
        <w:rPr>
          <w:rFonts w:ascii="Book Antiqua" w:eastAsia="Book Antiqua" w:hAnsi="Book Antiqua"/>
          <w:b/>
          <w:color w:val="000000" w:themeColor="text1"/>
        </w:rPr>
        <w:t>CORPO DE BOMBEIROS MILITARES</w:t>
      </w:r>
      <w:r w:rsidRPr="00DB118F">
        <w:rPr>
          <w:rFonts w:ascii="Book Antiqua" w:eastAsia="Book Antiqua" w:hAnsi="Book Antiqua"/>
          <w:color w:val="000000" w:themeColor="text1"/>
        </w:rPr>
        <w:t xml:space="preserve">: Avenida Olga </w:t>
      </w:r>
      <w:proofErr w:type="spellStart"/>
      <w:r w:rsidRPr="00DB118F">
        <w:rPr>
          <w:rFonts w:ascii="Book Antiqua" w:eastAsia="Book Antiqua" w:hAnsi="Book Antiqua"/>
          <w:color w:val="000000" w:themeColor="text1"/>
        </w:rPr>
        <w:t>Wehmuth</w:t>
      </w:r>
      <w:proofErr w:type="spellEnd"/>
      <w:r w:rsidRPr="00DB118F">
        <w:rPr>
          <w:rFonts w:ascii="Book Antiqua" w:eastAsia="Book Antiqua" w:hAnsi="Book Antiqua"/>
          <w:color w:val="000000" w:themeColor="text1"/>
        </w:rPr>
        <w:t xml:space="preserve">, n° 75 – Bairro Sete de Setembro, Gaspar/SC – CEP: </w:t>
      </w:r>
      <w:r w:rsidRPr="00DB118F">
        <w:rPr>
          <w:rFonts w:ascii="Book Antiqua" w:hAnsi="Book Antiqua" w:cs="Arial"/>
          <w:color w:val="000000" w:themeColor="text1"/>
          <w:shd w:val="clear" w:color="auto" w:fill="FFFFFF"/>
        </w:rPr>
        <w:t>89114-736.</w:t>
      </w: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eastAsia="Book Antiqua" w:hAnsi="Book Antiqua"/>
          <w:color w:val="000000" w:themeColor="text1"/>
        </w:rPr>
      </w:pPr>
      <w:r w:rsidRPr="00DB118F">
        <w:rPr>
          <w:rFonts w:ascii="Book Antiqua" w:eastAsia="Book Antiqua" w:hAnsi="Book Antiqua"/>
          <w:b/>
          <w:color w:val="000000" w:themeColor="text1"/>
        </w:rPr>
        <w:t>POLÍCIA MILITAR</w:t>
      </w:r>
      <w:r w:rsidRPr="00DB118F">
        <w:rPr>
          <w:rFonts w:ascii="Book Antiqua" w:eastAsia="Book Antiqua" w:hAnsi="Book Antiqua"/>
          <w:color w:val="000000" w:themeColor="text1"/>
        </w:rPr>
        <w:t>:</w:t>
      </w:r>
      <w:r w:rsidRPr="00DB118F">
        <w:rPr>
          <w:rFonts w:ascii="Book Antiqua" w:hAnsi="Book Antiqua" w:cs="Book Antiqua"/>
          <w:color w:val="000000" w:themeColor="text1"/>
        </w:rPr>
        <w:t xml:space="preserve"> </w:t>
      </w:r>
      <w:r w:rsidRPr="00DB118F">
        <w:rPr>
          <w:rFonts w:ascii="Book Antiqua" w:eastAsia="Book Antiqua" w:hAnsi="Book Antiqua"/>
          <w:color w:val="000000" w:themeColor="text1"/>
        </w:rPr>
        <w:t xml:space="preserve">Avenida Olga </w:t>
      </w:r>
      <w:proofErr w:type="spellStart"/>
      <w:r w:rsidRPr="00DB118F">
        <w:rPr>
          <w:rFonts w:ascii="Book Antiqua" w:eastAsia="Book Antiqua" w:hAnsi="Book Antiqua"/>
          <w:color w:val="000000" w:themeColor="text1"/>
        </w:rPr>
        <w:t>Wehmuth</w:t>
      </w:r>
      <w:proofErr w:type="spellEnd"/>
      <w:r w:rsidRPr="00DB118F">
        <w:rPr>
          <w:rFonts w:ascii="Book Antiqua" w:eastAsia="Book Antiqua" w:hAnsi="Book Antiqua"/>
          <w:color w:val="000000" w:themeColor="text1"/>
        </w:rPr>
        <w:t>, n° 85, Bairro Sete de Setembro, Município de Gaspar/SC - CEP: 89114-736.</w:t>
      </w: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DB118F">
        <w:rPr>
          <w:rFonts w:ascii="Book Antiqua" w:eastAsia="Book Antiqua" w:hAnsi="Book Antiqua"/>
          <w:b/>
          <w:color w:val="000000" w:themeColor="text1"/>
          <w:shd w:val="clear" w:color="auto" w:fill="FFFFFF"/>
        </w:rPr>
        <w:t>PROCURADORIA-GERAL DO MUNICÍPIO</w:t>
      </w:r>
      <w:r w:rsidRPr="00DB118F">
        <w:rPr>
          <w:rFonts w:ascii="Book Antiqua" w:eastAsia="Book Antiqua" w:hAnsi="Book Antiqua"/>
          <w:color w:val="000000" w:themeColor="text1"/>
          <w:shd w:val="clear" w:color="auto" w:fill="FFFFFF"/>
        </w:rPr>
        <w:t xml:space="preserve">: Rua Coronel </w:t>
      </w:r>
      <w:proofErr w:type="spellStart"/>
      <w:r w:rsidRPr="00DB118F">
        <w:rPr>
          <w:rFonts w:ascii="Book Antiqua" w:eastAsia="Book Antiqua" w:hAnsi="Book Antiqua"/>
          <w:color w:val="000000" w:themeColor="text1"/>
          <w:shd w:val="clear" w:color="auto" w:fill="FFFFFF"/>
        </w:rPr>
        <w:t>Aristiliano</w:t>
      </w:r>
      <w:proofErr w:type="spellEnd"/>
      <w:r w:rsidRPr="00DB118F">
        <w:rPr>
          <w:rFonts w:ascii="Book Antiqua" w:eastAsia="Book Antiqua" w:hAnsi="Book Antiqua"/>
          <w:color w:val="000000" w:themeColor="text1"/>
          <w:shd w:val="clear" w:color="auto" w:fill="FFFFFF"/>
        </w:rPr>
        <w:t xml:space="preserve"> Ramos, n° 435, Bairro Centro, Gaspar/SC – CEP: 89110-900.</w:t>
      </w: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DB118F"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hAnsi="Book Antiqua" w:cs="Book Antiqua"/>
          <w:color w:val="000000" w:themeColor="text1"/>
        </w:rPr>
      </w:pPr>
      <w:r w:rsidRPr="00DB118F">
        <w:rPr>
          <w:rFonts w:ascii="Book Antiqua" w:hAnsi="Book Antiqua" w:cs="Book Antiqua"/>
          <w:b/>
          <w:color w:val="000000" w:themeColor="text1"/>
        </w:rPr>
        <w:t>SECRETARIA MUNICIPAL DE PLANEJAMENTO TERRITORIAL</w:t>
      </w:r>
      <w:r w:rsidRPr="00DB118F">
        <w:rPr>
          <w:rFonts w:ascii="Book Antiqua" w:hAnsi="Book Antiqua" w:cs="Book Antiqua"/>
          <w:color w:val="000000" w:themeColor="text1"/>
        </w:rPr>
        <w:t>: Rua São Pedro, nº 128, Bairro Centro, CEP 89.110-082, Gaspar/SC.</w:t>
      </w:r>
    </w:p>
    <w:p w:rsidR="00B765D3" w:rsidRPr="00DB118F"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spacing w:line="264" w:lineRule="auto"/>
        <w:rPr>
          <w:rFonts w:ascii="Book Antiqua" w:eastAsia="Book Antiqua" w:hAnsi="Book Antiqua"/>
          <w:color w:val="000000" w:themeColor="text1"/>
        </w:rPr>
      </w:pP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Book Antiqua"/>
          <w:color w:val="000000" w:themeColor="text1"/>
        </w:rPr>
      </w:pPr>
      <w:r w:rsidRPr="00DB118F">
        <w:rPr>
          <w:rFonts w:ascii="Book Antiqua" w:hAnsi="Book Antiqua"/>
          <w:b/>
          <w:color w:val="000000" w:themeColor="text1"/>
        </w:rPr>
        <w:t>SECRETARIA MUNICIPAL DE EDUCAÇÃO</w:t>
      </w:r>
      <w:r w:rsidRPr="00DB118F">
        <w:rPr>
          <w:rFonts w:ascii="Book Antiqua" w:hAnsi="Book Antiqua"/>
          <w:color w:val="000000" w:themeColor="text1"/>
        </w:rPr>
        <w:t xml:space="preserve">: </w:t>
      </w:r>
      <w:r w:rsidRPr="00DB118F">
        <w:rPr>
          <w:rFonts w:ascii="Book Antiqua" w:hAnsi="Book Antiqua" w:cs="Book Antiqua"/>
          <w:color w:val="000000" w:themeColor="text1"/>
        </w:rPr>
        <w:t>Rua São Pedro, nº 128, Bairro Centro, CEP 89.110-082, Gaspar/SC.</w:t>
      </w: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olor w:val="000000" w:themeColor="text1"/>
        </w:rPr>
      </w:pPr>
      <w:r w:rsidRPr="00DB118F">
        <w:rPr>
          <w:rFonts w:ascii="Book Antiqua" w:hAnsi="Book Antiqua"/>
          <w:b/>
          <w:color w:val="000000" w:themeColor="text1"/>
        </w:rPr>
        <w:t>SECRETARIA MUNICIPAL DE AGRICULTURA E AQUICULTURA</w:t>
      </w:r>
      <w:r w:rsidRPr="00DB118F">
        <w:rPr>
          <w:rFonts w:ascii="Book Antiqua" w:hAnsi="Book Antiqua"/>
          <w:color w:val="000000" w:themeColor="text1"/>
        </w:rPr>
        <w:t xml:space="preserve">: </w:t>
      </w:r>
      <w:r w:rsidRPr="00DB118F">
        <w:rPr>
          <w:rFonts w:ascii="Book Antiqua" w:hAnsi="Book Antiqua" w:cs="Book Antiqua"/>
          <w:color w:val="000000" w:themeColor="text1"/>
        </w:rPr>
        <w:t>Avenida Frei Godofredo, nº 1.635, Bairro Santa Terezinha, CEP 89.114-310, Gaspar/SC.</w:t>
      </w: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olor w:val="000000" w:themeColor="text1"/>
        </w:rPr>
      </w:pP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olor w:val="000000" w:themeColor="text1"/>
        </w:rPr>
      </w:pPr>
      <w:r w:rsidRPr="00DB118F">
        <w:rPr>
          <w:rFonts w:ascii="Book Antiqua" w:hAnsi="Book Antiqua"/>
          <w:b/>
          <w:color w:val="000000" w:themeColor="text1"/>
        </w:rPr>
        <w:t>SECRETARIA MUNICIPAL DE SAÚDE</w:t>
      </w:r>
      <w:r w:rsidRPr="00DB118F">
        <w:rPr>
          <w:rFonts w:ascii="Book Antiqua" w:hAnsi="Book Antiqua"/>
          <w:color w:val="000000" w:themeColor="text1"/>
        </w:rPr>
        <w:t>:</w:t>
      </w:r>
      <w:r w:rsidRPr="00DB118F">
        <w:rPr>
          <w:rFonts w:ascii="Book Antiqua" w:hAnsi="Book Antiqua" w:cs="Book Antiqua"/>
          <w:color w:val="000000" w:themeColor="text1"/>
        </w:rPr>
        <w:t xml:space="preserve"> Avenida Olga </w:t>
      </w:r>
      <w:proofErr w:type="spellStart"/>
      <w:r w:rsidRPr="00DB118F">
        <w:rPr>
          <w:rFonts w:ascii="Book Antiqua" w:hAnsi="Book Antiqua" w:cs="Book Antiqua"/>
          <w:color w:val="000000" w:themeColor="text1"/>
        </w:rPr>
        <w:t>Wehmuth</w:t>
      </w:r>
      <w:proofErr w:type="spellEnd"/>
      <w:r w:rsidRPr="00DB118F">
        <w:rPr>
          <w:rFonts w:ascii="Book Antiqua" w:hAnsi="Book Antiqua" w:cs="Book Antiqua"/>
          <w:color w:val="000000" w:themeColor="text1"/>
        </w:rPr>
        <w:t>, nº 151, Bairro Sete de Setembro, CEP 89.114-736, Gaspar/SC.</w:t>
      </w: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olor w:val="000000" w:themeColor="text1"/>
        </w:rPr>
      </w:pPr>
      <w:r w:rsidRPr="00DB118F">
        <w:rPr>
          <w:rFonts w:ascii="Book Antiqua" w:hAnsi="Book Antiqua"/>
          <w:b/>
          <w:color w:val="000000" w:themeColor="text1"/>
        </w:rPr>
        <w:t>SECRETARIA MUNICIPAL DE ASSISTÊNCIA SOCIAL</w:t>
      </w:r>
      <w:r w:rsidRPr="00DB118F">
        <w:rPr>
          <w:rFonts w:ascii="Book Antiqua" w:hAnsi="Book Antiqua"/>
          <w:color w:val="000000" w:themeColor="text1"/>
        </w:rPr>
        <w:t xml:space="preserve">: </w:t>
      </w:r>
      <w:r w:rsidRPr="00DB118F">
        <w:rPr>
          <w:rFonts w:ascii="Book Antiqua" w:hAnsi="Book Antiqua" w:cs="Book Antiqua"/>
          <w:color w:val="000000" w:themeColor="text1"/>
        </w:rPr>
        <w:t>Avenida das Comunidades, nº 133, Bairro Centro, CEP 89.110-085, Gaspar/SC.</w:t>
      </w: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spacing w:line="264" w:lineRule="auto"/>
        <w:rPr>
          <w:rFonts w:ascii="Book Antiqua" w:hAnsi="Book Antiqua" w:cs="Book Antiqua"/>
          <w:color w:val="000000" w:themeColor="text1"/>
        </w:rPr>
      </w:pPr>
      <w:r w:rsidRPr="00DB118F">
        <w:rPr>
          <w:rFonts w:ascii="Book Antiqua" w:hAnsi="Book Antiqua"/>
          <w:b/>
          <w:color w:val="000000" w:themeColor="text1"/>
        </w:rPr>
        <w:t>SECRETARIA MUNICIPAL DE OBRAS E SERVIÇOS URBANOS</w:t>
      </w:r>
      <w:r w:rsidRPr="00DB118F">
        <w:rPr>
          <w:rFonts w:ascii="Book Antiqua" w:hAnsi="Book Antiqua"/>
          <w:color w:val="000000" w:themeColor="text1"/>
        </w:rPr>
        <w:t xml:space="preserve">: </w:t>
      </w:r>
      <w:r w:rsidRPr="00DB118F">
        <w:rPr>
          <w:rFonts w:ascii="Book Antiqua" w:hAnsi="Book Antiqua" w:cs="Book Antiqua"/>
          <w:color w:val="000000" w:themeColor="text1"/>
        </w:rPr>
        <w:t>Avenida Frei Godofredo, nº 1.635, Bairro Santa Terezinha, CEP 89.114-310, Gaspar/SC.</w:t>
      </w:r>
    </w:p>
    <w:p w:rsidR="00B765D3" w:rsidRPr="00DB118F"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A40C36" w:rsidRPr="00DB118F"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olor w:val="000000" w:themeColor="text1"/>
        </w:rPr>
      </w:pPr>
      <w:r w:rsidRPr="00DB118F">
        <w:rPr>
          <w:rFonts w:ascii="Book Antiqua" w:hAnsi="Book Antiqua"/>
          <w:b/>
          <w:color w:val="000000" w:themeColor="text1"/>
        </w:rPr>
        <w:t>SERVIÇO AUTÔNOMO MUNICIPAL DE ÁGUA E ESGOTO (SAMAE)</w:t>
      </w:r>
      <w:r w:rsidRPr="00DB118F">
        <w:rPr>
          <w:rFonts w:ascii="Book Antiqua" w:hAnsi="Book Antiqua"/>
          <w:color w:val="000000" w:themeColor="text1"/>
        </w:rPr>
        <w:t xml:space="preserve">: </w:t>
      </w:r>
      <w:r w:rsidRPr="00DB118F">
        <w:rPr>
          <w:rFonts w:ascii="Book Antiqua" w:hAnsi="Book Antiqua" w:cs="Book Antiqua"/>
          <w:color w:val="000000" w:themeColor="text1"/>
        </w:rPr>
        <w:t>Rua João Vieira, nº 189, Bairro Santa Terezinha, CEP 89.114-320, Gaspar/SC</w:t>
      </w:r>
      <w:r w:rsidRPr="00DB118F">
        <w:rPr>
          <w:rFonts w:ascii="Book Antiqua" w:hAnsi="Book Antiqua"/>
          <w:color w:val="000000" w:themeColor="text1"/>
        </w:rPr>
        <w:t>.</w:t>
      </w:r>
    </w:p>
    <w:p w:rsidR="00B765D3" w:rsidRPr="00DB118F" w:rsidRDefault="00B765D3" w:rsidP="00B765D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entregar </w:t>
      </w:r>
      <w:r w:rsidR="00C10BBA">
        <w:rPr>
          <w:rFonts w:ascii="Book Antiqua" w:eastAsia="Book Antiqua" w:hAnsi="Book Antiqua"/>
          <w:shd w:val="clear" w:color="auto" w:fill="FFFFFF"/>
        </w:rPr>
        <w:t xml:space="preserve">e montar </w:t>
      </w:r>
      <w:r w:rsidRPr="00022086">
        <w:rPr>
          <w:rFonts w:ascii="Book Antiqua" w:eastAsia="Book Antiqua" w:hAnsi="Book Antiqua"/>
          <w:shd w:val="clear" w:color="auto" w:fill="FFFFFF"/>
        </w:rPr>
        <w:t>os</w:t>
      </w:r>
      <w:r w:rsidRPr="00C10BBA">
        <w:rPr>
          <w:rFonts w:ascii="Book Antiqua" w:eastAsia="Book Antiqua" w:hAnsi="Book Antiqua"/>
          <w:color w:val="000000" w:themeColor="text1"/>
          <w:shd w:val="clear" w:color="auto" w:fill="FFFFFF"/>
        </w:rPr>
        <w:t xml:space="preserve"> produtos</w:t>
      </w:r>
      <w:r w:rsidR="00C10BBA" w:rsidRPr="00C10BBA">
        <w:rPr>
          <w:rFonts w:ascii="Book Antiqua" w:eastAsia="Book Antiqua" w:hAnsi="Book Antiqua"/>
          <w:color w:val="000000" w:themeColor="text1"/>
          <w:shd w:val="clear" w:color="auto" w:fill="FFFFFF"/>
        </w:rPr>
        <w:t>, por sua conta,</w:t>
      </w:r>
      <w:r w:rsidRPr="00022086">
        <w:rPr>
          <w:rFonts w:ascii="Book Antiqua" w:eastAsia="Book Antiqua" w:hAnsi="Book Antiqua"/>
          <w:shd w:val="clear" w:color="auto" w:fill="FFFFFF"/>
        </w:rPr>
        <w:t xml:space="preserve"> </w:t>
      </w:r>
      <w:r w:rsidRPr="00F03F32">
        <w:rPr>
          <w:rFonts w:ascii="Book Antiqua" w:eastAsia="Book Antiqua" w:hAnsi="Book Antiqua"/>
          <w:u w:val="single"/>
          <w:shd w:val="clear" w:color="auto" w:fill="FFFFFF"/>
        </w:rPr>
        <w:t xml:space="preserve">no local indicado na </w:t>
      </w:r>
      <w:r w:rsidRPr="00F03F32">
        <w:rPr>
          <w:rFonts w:ascii="Book Antiqua" w:eastAsia="Book Antiqua" w:hAnsi="Book Antiqua"/>
          <w:u w:val="single"/>
        </w:rPr>
        <w:t>Ordem de Fornecimento – 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C10BBA">
        <w:rPr>
          <w:rFonts w:ascii="Book Antiqua" w:eastAsia="Book Antiqua" w:hAnsi="Book Antiqua"/>
          <w:color w:val="000000" w:themeColor="text1"/>
          <w:shd w:val="clear" w:color="auto" w:fill="FFFFFF"/>
        </w:rPr>
        <w:t>produtos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AF0C45" w:rsidRDefault="00AF0C45"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A40C36" w:rsidRPr="0002208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lastRenderedPageBreak/>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C10BBA">
        <w:rPr>
          <w:rFonts w:ascii="Book Antiqua" w:eastAsia="Book Antiqua" w:hAnsi="Book Antiqua"/>
          <w:i/>
          <w:color w:val="000000" w:themeColor="text1"/>
          <w:shd w:val="clear" w:color="auto" w:fill="FFFFFF"/>
        </w:rPr>
        <w:t>produtos</w:t>
      </w:r>
      <w:r w:rsidRPr="00022086">
        <w:rPr>
          <w:rFonts w:ascii="Book Antiqua" w:eastAsia="Book Antiqua" w:hAnsi="Book Antiqua"/>
          <w:shd w:val="clear" w:color="auto" w:fill="FFFFFF"/>
        </w:rPr>
        <w:t xml:space="preserve"> serão recebidos:</w:t>
      </w:r>
    </w:p>
    <w:p w:rsidR="00A40C36" w:rsidRPr="00C10BBA" w:rsidRDefault="00A40C36" w:rsidP="00A40C36">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color w:val="000000" w:themeColor="text1"/>
          <w:shd w:val="clear" w:color="auto" w:fill="FFFFFF"/>
        </w:rPr>
      </w:pPr>
      <w:r w:rsidRPr="00147833">
        <w:rPr>
          <w:rFonts w:ascii="Book Antiqua" w:eastAsia="Book Antiqua" w:hAnsi="Book Antiqua"/>
          <w:shd w:val="clear" w:color="auto" w:fill="FFFFFF"/>
        </w:rPr>
        <w:t>I.</w:t>
      </w:r>
      <w:r>
        <w:rPr>
          <w:rFonts w:ascii="Book Antiqua" w:eastAsia="Book Antiqua" w:hAnsi="Book Antiqua"/>
          <w:shd w:val="clear" w:color="auto" w:fill="FFFFFF"/>
        </w:rPr>
        <w:t xml:space="preserve"> </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0195E">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C10BBA">
        <w:rPr>
          <w:rFonts w:ascii="Book Antiqua" w:eastAsia="Book Antiqua" w:hAnsi="Book Antiqua"/>
          <w:color w:val="000000" w:themeColor="text1"/>
          <w:shd w:val="clear" w:color="auto" w:fill="FFFFFF"/>
        </w:rPr>
        <w:t>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w:t>
      </w:r>
      <w:r w:rsidRPr="00C10BBA">
        <w:rPr>
          <w:rFonts w:ascii="Book Antiqua" w:eastAsia="Book Antiqua" w:hAnsi="Book Antiqua"/>
          <w:color w:val="000000" w:themeColor="text1"/>
          <w:shd w:val="clear" w:color="auto" w:fill="FFFFFF"/>
        </w:rPr>
        <w:t>edital e seus anexos;</w:t>
      </w:r>
    </w:p>
    <w:p w:rsidR="00A40C36" w:rsidRPr="00C10BBA" w:rsidRDefault="00A40C36" w:rsidP="00C10BBA">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C10BBA">
        <w:rPr>
          <w:rFonts w:ascii="Book Antiqua" w:eastAsia="Book Antiqua" w:hAnsi="Book Antiqua"/>
          <w:color w:val="000000" w:themeColor="text1"/>
          <w:shd w:val="clear" w:color="auto" w:fill="FFFFFF"/>
        </w:rPr>
        <w:t>II.</w:t>
      </w:r>
      <w:r w:rsidRPr="00C10BBA">
        <w:rPr>
          <w:rFonts w:ascii="Book Antiqua" w:eastAsia="Book Antiqua" w:hAnsi="Book Antiqua"/>
          <w:b/>
          <w:color w:val="000000" w:themeColor="text1"/>
          <w:shd w:val="clear" w:color="auto" w:fill="FFFFFF"/>
        </w:rPr>
        <w:t xml:space="preserve"> Definitivamente</w:t>
      </w:r>
      <w:r w:rsidRPr="00C10BBA">
        <w:rPr>
          <w:rFonts w:ascii="Book Antiqua" w:eastAsia="Book Antiqua" w:hAnsi="Book Antiqua"/>
          <w:color w:val="000000" w:themeColor="text1"/>
          <w:shd w:val="clear" w:color="auto" w:fill="FFFFFF"/>
        </w:rPr>
        <w:t xml:space="preserve">, no prazo de até </w:t>
      </w:r>
      <w:r w:rsidR="00C10BBA" w:rsidRPr="00C10BBA">
        <w:rPr>
          <w:rFonts w:ascii="Book Antiqua" w:eastAsia="Book Antiqua" w:hAnsi="Book Antiqua"/>
          <w:b/>
          <w:color w:val="000000" w:themeColor="text1"/>
          <w:shd w:val="clear" w:color="auto" w:fill="FFFFFF"/>
        </w:rPr>
        <w:t>05 (cinco)</w:t>
      </w:r>
      <w:r w:rsidR="00C10BBA">
        <w:rPr>
          <w:rFonts w:ascii="Book Antiqua" w:eastAsia="Book Antiqua" w:hAnsi="Book Antiqua"/>
          <w:b/>
          <w:color w:val="FF0000"/>
          <w:shd w:val="clear" w:color="auto" w:fill="FFFFFF"/>
        </w:rPr>
        <w:t xml:space="preserve"> </w:t>
      </w:r>
      <w:r>
        <w:rPr>
          <w:rFonts w:ascii="Book Antiqua" w:eastAsia="Book Antiqua" w:hAnsi="Book Antiqua"/>
          <w:shd w:val="clear" w:color="auto" w:fill="FFFFFF"/>
        </w:rPr>
        <w:t xml:space="preserve">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A40C3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C10BBA">
        <w:rPr>
          <w:rFonts w:ascii="Book Antiqua" w:eastAsia="Book Antiqua" w:hAnsi="Book Antiqua"/>
          <w:color w:val="000000" w:themeColor="text1"/>
        </w:rPr>
        <w:t xml:space="preserve">produtos/materiais </w:t>
      </w:r>
      <w:r>
        <w:rPr>
          <w:rFonts w:ascii="Book Antiqua" w:eastAsia="Book Antiqua" w:hAnsi="Book Antiqua"/>
        </w:rPr>
        <w:t xml:space="preserve">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C10BBA" w:rsidRDefault="00C10BBA"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A40C3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A40C3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A40C3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C10BBA">
        <w:rPr>
          <w:rFonts w:ascii="Book Antiqua" w:eastAsia="Book Antiqua" w:hAnsi="Book Antiqua"/>
          <w:color w:val="000000" w:themeColor="text1"/>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A40C36" w:rsidRPr="00574D2A"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C10BBA">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C10BBA">
        <w:rPr>
          <w:rFonts w:ascii="Book Antiqua" w:eastAsia="Book Antiqua" w:hAnsi="Book Antiqua"/>
          <w:color w:val="000000" w:themeColor="text1"/>
          <w:shd w:val="clear" w:color="auto" w:fill="FFFFFF"/>
        </w:rPr>
        <w:t>produtos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A40C36" w:rsidRPr="008A571C" w:rsidRDefault="00A40C36" w:rsidP="00A40C36">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A40C36" w:rsidRDefault="00A40C36" w:rsidP="00A40C36">
      <w:pPr>
        <w:widowControl w:val="0"/>
        <w:autoSpaceDE w:val="0"/>
        <w:autoSpaceDN w:val="0"/>
        <w:adjustRightInd w:val="0"/>
        <w:rPr>
          <w:rFonts w:ascii="Book Antiqua" w:hAnsi="Book Antiqua"/>
          <w:b/>
          <w:color w:val="FF0000"/>
          <w:highlight w:val="magenta"/>
        </w:rPr>
      </w:pPr>
    </w:p>
    <w:p w:rsidR="00A40C36" w:rsidRPr="00350E63" w:rsidRDefault="00A40C36" w:rsidP="00A40C36">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A40C36" w:rsidRPr="005D030A" w:rsidRDefault="00A40C36" w:rsidP="00C10BBA">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C10BB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Secretaria da Fazenda e Gestão Administrativa;</w:t>
      </w:r>
    </w:p>
    <w:p w:rsidR="005D030A" w:rsidRPr="005D030A" w:rsidRDefault="005D030A" w:rsidP="00A40C36">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p>
    <w:p w:rsidR="00C10BB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Superintendência de Trânsito (DITRAN);</w:t>
      </w:r>
    </w:p>
    <w:p w:rsidR="005D030A" w:rsidRPr="00B765D3" w:rsidRDefault="005D030A" w:rsidP="00B765D3">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p>
    <w:p w:rsidR="00C10BB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Corpo de Bombeiros Militares;</w:t>
      </w:r>
    </w:p>
    <w:p w:rsidR="005D030A" w:rsidRPr="005D030A" w:rsidRDefault="005D030A" w:rsidP="00A40C36">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p>
    <w:p w:rsidR="005D030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 xml:space="preserve"> Polícia Militar;</w:t>
      </w:r>
    </w:p>
    <w:p w:rsidR="00C10BBA" w:rsidRPr="005D030A" w:rsidRDefault="005D030A" w:rsidP="00A40C36">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r w:rsidR="00C10BBA" w:rsidRPr="005D030A">
        <w:rPr>
          <w:rFonts w:ascii="Book Antiqua" w:eastAsia="Book Antiqua" w:hAnsi="Book Antiqua" w:cs="Book Antiqua"/>
          <w:i/>
          <w:color w:val="000000" w:themeColor="text1"/>
          <w:sz w:val="20"/>
          <w:szCs w:val="20"/>
        </w:rPr>
        <w:t xml:space="preserve"> </w:t>
      </w:r>
    </w:p>
    <w:p w:rsidR="005D030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Procuradoria-Geral do Município;</w:t>
      </w:r>
    </w:p>
    <w:p w:rsidR="00C10BBA" w:rsidRPr="005D030A" w:rsidRDefault="005D030A" w:rsidP="00A40C36">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r w:rsidR="00C10BBA" w:rsidRPr="005D030A">
        <w:rPr>
          <w:rFonts w:ascii="Book Antiqua" w:eastAsia="Book Antiqua" w:hAnsi="Book Antiqua" w:cs="Book Antiqua"/>
          <w:i/>
          <w:color w:val="000000" w:themeColor="text1"/>
          <w:sz w:val="20"/>
          <w:szCs w:val="20"/>
        </w:rPr>
        <w:t xml:space="preserve"> </w:t>
      </w:r>
    </w:p>
    <w:p w:rsidR="005D030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Secretari</w:t>
      </w:r>
      <w:r w:rsidR="00C52F52">
        <w:rPr>
          <w:rFonts w:ascii="Book Antiqua" w:eastAsia="Book Antiqua" w:hAnsi="Book Antiqua" w:cs="Book Antiqua"/>
          <w:b/>
          <w:i/>
          <w:color w:val="000000" w:themeColor="text1"/>
          <w:sz w:val="20"/>
          <w:szCs w:val="20"/>
        </w:rPr>
        <w:t>a Municipal de Educação – Educação</w:t>
      </w:r>
      <w:r w:rsidRPr="005D030A">
        <w:rPr>
          <w:rFonts w:ascii="Book Antiqua" w:eastAsia="Book Antiqua" w:hAnsi="Book Antiqua" w:cs="Book Antiqua"/>
          <w:b/>
          <w:i/>
          <w:color w:val="000000" w:themeColor="text1"/>
          <w:sz w:val="20"/>
          <w:szCs w:val="20"/>
        </w:rPr>
        <w:t xml:space="preserve"> Fundamental</w:t>
      </w:r>
      <w:r w:rsidR="005D030A" w:rsidRPr="005D030A">
        <w:rPr>
          <w:rFonts w:ascii="Book Antiqua" w:eastAsia="Book Antiqua" w:hAnsi="Book Antiqua" w:cs="Book Antiqua"/>
          <w:b/>
          <w:i/>
          <w:color w:val="000000" w:themeColor="text1"/>
          <w:sz w:val="20"/>
          <w:szCs w:val="20"/>
        </w:rPr>
        <w:t>;</w:t>
      </w:r>
    </w:p>
    <w:p w:rsidR="00C10BBA" w:rsidRPr="005D030A" w:rsidRDefault="005D030A" w:rsidP="00A40C36">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p>
    <w:p w:rsidR="005D030A" w:rsidRPr="00210A01"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color w:val="000000" w:themeColor="text1"/>
          <w:sz w:val="20"/>
          <w:szCs w:val="20"/>
        </w:rPr>
        <w:t xml:space="preserve"> </w:t>
      </w:r>
      <w:r w:rsidRPr="00210A01">
        <w:rPr>
          <w:rFonts w:ascii="Book Antiqua" w:eastAsia="Book Antiqua" w:hAnsi="Book Antiqua" w:cs="Book Antiqua"/>
          <w:b/>
          <w:i/>
          <w:color w:val="000000" w:themeColor="text1"/>
          <w:sz w:val="20"/>
          <w:szCs w:val="20"/>
        </w:rPr>
        <w:t>Secretaria Municipal de Educação – Educação Infantil;</w:t>
      </w:r>
    </w:p>
    <w:p w:rsidR="00C10BBA" w:rsidRPr="00C52F52" w:rsidRDefault="005D030A" w:rsidP="00A40C36">
      <w:pPr>
        <w:jc w:val="right"/>
        <w:rPr>
          <w:rFonts w:ascii="Book Antiqua" w:eastAsia="Book Antiqua" w:hAnsi="Book Antiqua" w:cs="Book Antiqua"/>
          <w:i/>
          <w:color w:val="000000" w:themeColor="text1"/>
          <w:sz w:val="20"/>
          <w:szCs w:val="20"/>
        </w:rPr>
      </w:pPr>
      <w:r w:rsidRPr="00C52F52">
        <w:rPr>
          <w:rFonts w:ascii="Book Antiqua" w:eastAsia="Book Antiqua" w:hAnsi="Book Antiqua" w:cs="Book Antiqua"/>
          <w:i/>
          <w:color w:val="000000" w:themeColor="text1"/>
          <w:sz w:val="20"/>
          <w:szCs w:val="20"/>
        </w:rPr>
        <w:t>Exercício 2025.</w:t>
      </w:r>
      <w:r w:rsidR="00C10BBA" w:rsidRPr="00C52F52">
        <w:rPr>
          <w:rFonts w:ascii="Book Antiqua" w:eastAsia="Book Antiqua" w:hAnsi="Book Antiqua" w:cs="Book Antiqua"/>
          <w:i/>
          <w:color w:val="000000" w:themeColor="text1"/>
          <w:sz w:val="20"/>
          <w:szCs w:val="20"/>
        </w:rPr>
        <w:t xml:space="preserve"> </w:t>
      </w:r>
    </w:p>
    <w:p w:rsidR="005D030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Secretaria Municipal de Saúde;</w:t>
      </w:r>
    </w:p>
    <w:p w:rsidR="00C10BBA" w:rsidRPr="005D030A" w:rsidRDefault="005D030A" w:rsidP="00A40C36">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r w:rsidR="00C10BBA" w:rsidRPr="005D030A">
        <w:rPr>
          <w:rFonts w:ascii="Book Antiqua" w:eastAsia="Book Antiqua" w:hAnsi="Book Antiqua" w:cs="Book Antiqua"/>
          <w:i/>
          <w:color w:val="000000" w:themeColor="text1"/>
          <w:sz w:val="20"/>
          <w:szCs w:val="20"/>
        </w:rPr>
        <w:t xml:space="preserve"> </w:t>
      </w:r>
    </w:p>
    <w:p w:rsidR="005D030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Secretaria Municipal de Planejamento Territorial;</w:t>
      </w:r>
    </w:p>
    <w:p w:rsidR="00C10BBA" w:rsidRPr="005D030A" w:rsidRDefault="005D030A" w:rsidP="00A40C36">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r w:rsidR="00C10BBA" w:rsidRPr="005D030A">
        <w:rPr>
          <w:rFonts w:ascii="Book Antiqua" w:eastAsia="Book Antiqua" w:hAnsi="Book Antiqua" w:cs="Book Antiqua"/>
          <w:i/>
          <w:color w:val="000000" w:themeColor="text1"/>
          <w:sz w:val="20"/>
          <w:szCs w:val="20"/>
        </w:rPr>
        <w:t xml:space="preserve"> </w:t>
      </w:r>
    </w:p>
    <w:p w:rsidR="005D030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lastRenderedPageBreak/>
        <w:t>Secretaria Municipal de Obras e Serviços Urbanos;</w:t>
      </w:r>
    </w:p>
    <w:p w:rsidR="00210A01" w:rsidRPr="00AF0C45" w:rsidRDefault="005D030A" w:rsidP="00AF0C45">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r w:rsidR="00C10BBA" w:rsidRPr="005D030A">
        <w:rPr>
          <w:rFonts w:ascii="Book Antiqua" w:eastAsia="Book Antiqua" w:hAnsi="Book Antiqua" w:cs="Book Antiqua"/>
          <w:i/>
          <w:color w:val="000000" w:themeColor="text1"/>
          <w:sz w:val="20"/>
          <w:szCs w:val="20"/>
        </w:rPr>
        <w:t xml:space="preserve"> </w:t>
      </w:r>
    </w:p>
    <w:p w:rsidR="005D030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Secretaria Municipal de Assistência Social;</w:t>
      </w:r>
    </w:p>
    <w:p w:rsidR="00C10BBA" w:rsidRPr="005D030A" w:rsidRDefault="005D030A" w:rsidP="00A40C36">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r w:rsidR="00C10BBA" w:rsidRPr="005D030A">
        <w:rPr>
          <w:rFonts w:ascii="Book Antiqua" w:eastAsia="Book Antiqua" w:hAnsi="Book Antiqua" w:cs="Book Antiqua"/>
          <w:i/>
          <w:color w:val="000000" w:themeColor="text1"/>
          <w:sz w:val="20"/>
          <w:szCs w:val="20"/>
        </w:rPr>
        <w:t xml:space="preserve"> </w:t>
      </w:r>
    </w:p>
    <w:p w:rsidR="005D030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Secretaria Municipal de Agricultura e Aquicultura</w:t>
      </w:r>
      <w:r w:rsidR="005D030A" w:rsidRPr="005D030A">
        <w:rPr>
          <w:rFonts w:ascii="Book Antiqua" w:eastAsia="Book Antiqua" w:hAnsi="Book Antiqua" w:cs="Book Antiqua"/>
          <w:b/>
          <w:i/>
          <w:color w:val="000000" w:themeColor="text1"/>
          <w:sz w:val="20"/>
          <w:szCs w:val="20"/>
        </w:rPr>
        <w:t>;</w:t>
      </w:r>
    </w:p>
    <w:p w:rsidR="005D030A" w:rsidRPr="005D030A" w:rsidRDefault="005D030A" w:rsidP="00A40C36">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 xml:space="preserve">Exercício 2025. </w:t>
      </w:r>
    </w:p>
    <w:p w:rsidR="005D030A" w:rsidRPr="005D030A" w:rsidRDefault="00C10BBA" w:rsidP="00A40C36">
      <w:pPr>
        <w:jc w:val="right"/>
        <w:rPr>
          <w:rFonts w:ascii="Book Antiqua" w:eastAsia="Book Antiqua" w:hAnsi="Book Antiqua" w:cs="Book Antiqua"/>
          <w:b/>
          <w:i/>
          <w:color w:val="000000" w:themeColor="text1"/>
          <w:sz w:val="20"/>
          <w:szCs w:val="20"/>
        </w:rPr>
      </w:pPr>
      <w:r w:rsidRPr="005D030A">
        <w:rPr>
          <w:rFonts w:ascii="Book Antiqua" w:eastAsia="Book Antiqua" w:hAnsi="Book Antiqua" w:cs="Book Antiqua"/>
          <w:b/>
          <w:i/>
          <w:color w:val="000000" w:themeColor="text1"/>
          <w:sz w:val="20"/>
          <w:szCs w:val="20"/>
        </w:rPr>
        <w:t>Serviço Autônomo Municipal de Água e Esgoto</w:t>
      </w:r>
      <w:r w:rsidR="005D030A" w:rsidRPr="005D030A">
        <w:rPr>
          <w:rFonts w:ascii="Book Antiqua" w:eastAsia="Book Antiqua" w:hAnsi="Book Antiqua" w:cs="Book Antiqua"/>
          <w:b/>
          <w:i/>
          <w:color w:val="000000" w:themeColor="text1"/>
          <w:sz w:val="20"/>
          <w:szCs w:val="20"/>
        </w:rPr>
        <w:t xml:space="preserve"> (SAMAE); </w:t>
      </w:r>
    </w:p>
    <w:p w:rsidR="00A40C36" w:rsidRPr="005D030A" w:rsidRDefault="005D030A" w:rsidP="00A40C36">
      <w:pPr>
        <w:jc w:val="right"/>
        <w:rPr>
          <w:rFonts w:ascii="Book Antiqua" w:eastAsia="Book Antiqua" w:hAnsi="Book Antiqua" w:cs="Book Antiqua"/>
          <w:i/>
          <w:color w:val="000000" w:themeColor="text1"/>
          <w:sz w:val="20"/>
          <w:szCs w:val="20"/>
        </w:rPr>
      </w:pPr>
      <w:r w:rsidRPr="005D030A">
        <w:rPr>
          <w:rFonts w:ascii="Book Antiqua" w:eastAsia="Book Antiqua" w:hAnsi="Book Antiqua" w:cs="Book Antiqua"/>
          <w:i/>
          <w:color w:val="000000" w:themeColor="text1"/>
          <w:sz w:val="20"/>
          <w:szCs w:val="20"/>
        </w:rPr>
        <w:t>Exercício 2025.</w:t>
      </w:r>
    </w:p>
    <w:p w:rsidR="005D030A" w:rsidRPr="005D030A" w:rsidRDefault="005D030A" w:rsidP="00A40C36">
      <w:pPr>
        <w:jc w:val="right"/>
        <w:rPr>
          <w:rFonts w:ascii="Book Antiqua" w:eastAsia="Times New Roman" w:hAnsi="Book Antiqua"/>
          <w:b/>
          <w:i/>
          <w:color w:val="FF0000"/>
        </w:rPr>
      </w:pPr>
    </w:p>
    <w:p w:rsidR="00A40C36" w:rsidRDefault="00A40C36" w:rsidP="00A40C36">
      <w:pPr>
        <w:widowControl w:val="0"/>
        <w:ind w:right="-852"/>
        <w:rPr>
          <w:rFonts w:ascii="Book Antiqua" w:eastAsia="Book Antiqua" w:hAnsi="Book Antiqua"/>
          <w:b/>
        </w:rPr>
      </w:pPr>
      <w:r>
        <w:rPr>
          <w:rFonts w:ascii="Book Antiqua" w:eastAsia="Book Antiqua" w:hAnsi="Book Antiqua"/>
          <w:b/>
        </w:rPr>
        <w:t>CLÁUSULA SÉTIMA – DO PAGAMENTO</w:t>
      </w:r>
    </w:p>
    <w:p w:rsidR="00A40C36" w:rsidRDefault="00A40C36" w:rsidP="00A40C36">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9D7BA0">
        <w:rPr>
          <w:rFonts w:ascii="Book Antiqua" w:eastAsia="Book Antiqua" w:hAnsi="Book Antiqua"/>
          <w:b/>
        </w:rPr>
        <w:t xml:space="preserve">em até </w:t>
      </w:r>
      <w:r w:rsidRPr="009D7BA0">
        <w:rPr>
          <w:rFonts w:ascii="Book Antiqua" w:eastAsia="Book Antiqua" w:hAnsi="Book Antiqua"/>
          <w:b/>
          <w:color w:val="000000" w:themeColor="text1"/>
          <w:shd w:val="clear" w:color="auto" w:fill="FFFFFF"/>
        </w:rPr>
        <w:t>15 (quinze)</w:t>
      </w:r>
      <w:r w:rsidRPr="009D7BA0">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9D7BA0">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sidRPr="009D7BA0">
        <w:rPr>
          <w:rFonts w:ascii="Book Antiqua" w:eastAsia="Book Antiqua" w:hAnsi="Book Antiqua"/>
          <w:u w:val="single"/>
        </w:rPr>
        <w:t>nos termos do Art. 141 da Lei Federal nº 14.133/2021</w:t>
      </w:r>
      <w:r>
        <w:rPr>
          <w:rFonts w:ascii="Book Antiqua" w:eastAsia="Book Antiqua" w:hAnsi="Book Antiqua"/>
        </w:rPr>
        <w:t>.</w:t>
      </w:r>
    </w:p>
    <w:p w:rsidR="00A40C36" w:rsidRDefault="00A40C36" w:rsidP="00A40C36">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A40C36" w:rsidRDefault="00A40C36" w:rsidP="00A40C36">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A40C36" w:rsidRDefault="00A40C36" w:rsidP="00A40C36">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A40C36" w:rsidRPr="00882684" w:rsidRDefault="009D7BA0" w:rsidP="00A40C36">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color w:val="000000" w:themeColor="text1"/>
        </w:rPr>
        <w:t>7.3</w:t>
      </w:r>
      <w:r w:rsidR="00A40C36" w:rsidRPr="00882684">
        <w:rPr>
          <w:rFonts w:ascii="Book Antiqua" w:hAnsi="Book Antiqua"/>
          <w:color w:val="000000" w:themeColor="text1"/>
        </w:rPr>
        <w:t xml:space="preserve"> </w:t>
      </w:r>
      <w:r w:rsidR="00A40C36" w:rsidRPr="00882684">
        <w:rPr>
          <w:rFonts w:ascii="Book Antiqua" w:eastAsia="Book Antiqua" w:hAnsi="Book Antiqua"/>
          <w:color w:val="000000" w:themeColor="text1"/>
        </w:rPr>
        <w:t>Nenhum</w:t>
      </w:r>
      <w:proofErr w:type="gramEnd"/>
      <w:r w:rsidR="00A40C36"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00A40C36" w:rsidRPr="00882684">
        <w:rPr>
          <w:rFonts w:ascii="Book Antiqua" w:hAnsi="Book Antiqua"/>
          <w:color w:val="000000" w:themeColor="text1"/>
        </w:rPr>
        <w:t xml:space="preserve">Art. 75 do </w:t>
      </w:r>
      <w:r w:rsidR="00A40C36" w:rsidRPr="00882684">
        <w:rPr>
          <w:rFonts w:ascii="Book Antiqua" w:eastAsia="Book Antiqua" w:hAnsi="Book Antiqua"/>
          <w:color w:val="000000" w:themeColor="text1"/>
        </w:rPr>
        <w:t>Decreto Municipal nº 11.384/2023.</w:t>
      </w:r>
    </w:p>
    <w:p w:rsidR="00A40C36" w:rsidRDefault="009D7BA0" w:rsidP="00A40C36">
      <w:pPr>
        <w:widowControl w:val="0"/>
        <w:autoSpaceDE w:val="0"/>
        <w:autoSpaceDN w:val="0"/>
        <w:adjustRightInd w:val="0"/>
        <w:rPr>
          <w:rFonts w:ascii="Book Antiqua" w:eastAsia="Book Antiqua" w:hAnsi="Book Antiqua"/>
        </w:rPr>
      </w:pPr>
      <w:r>
        <w:rPr>
          <w:rFonts w:ascii="Book Antiqua" w:eastAsia="Book Antiqua" w:hAnsi="Book Antiqua"/>
        </w:rPr>
        <w:t>7.4</w:t>
      </w:r>
      <w:r w:rsidR="00A40C36">
        <w:rPr>
          <w:rFonts w:ascii="Book Antiqua" w:eastAsia="Book Antiqua" w:hAnsi="Book Antiqua"/>
        </w:rPr>
        <w:t xml:space="preserve"> </w:t>
      </w:r>
      <w:r w:rsidR="00A40C36" w:rsidRPr="00641FEF">
        <w:rPr>
          <w:rFonts w:ascii="Book Antiqua" w:eastAsia="Book Antiqua" w:hAnsi="Book Antiqua"/>
        </w:rPr>
        <w:t xml:space="preserve">Não </w:t>
      </w:r>
      <w:proofErr w:type="gramStart"/>
      <w:r w:rsidR="00A40C36" w:rsidRPr="00641FEF">
        <w:rPr>
          <w:rFonts w:ascii="Book Antiqua" w:eastAsia="Book Antiqua" w:hAnsi="Book Antiqua"/>
        </w:rPr>
        <w:t>será</w:t>
      </w:r>
      <w:proofErr w:type="gramEnd"/>
      <w:r w:rsidR="00A40C36" w:rsidRPr="00641FEF">
        <w:rPr>
          <w:rFonts w:ascii="Book Antiqua" w:eastAsia="Book Antiqua" w:hAnsi="Book Antiqua"/>
        </w:rPr>
        <w:t xml:space="preserve"> permitido pagamento antecipado, parcial ou total, relativo a parcelas contratuais vinc</w:t>
      </w:r>
      <w:r w:rsidR="00A40C36">
        <w:rPr>
          <w:rFonts w:ascii="Book Antiqua" w:eastAsia="Book Antiqua" w:hAnsi="Book Antiqua"/>
        </w:rPr>
        <w:t xml:space="preserve">uladas ao fornecimento de bens </w:t>
      </w:r>
      <w:r w:rsidR="00A40C36" w:rsidRPr="00641FEF">
        <w:rPr>
          <w:rFonts w:ascii="Book Antiqua" w:eastAsia="Book Antiqua" w:hAnsi="Book Antiqua"/>
        </w:rPr>
        <w:t>ou à prestação de serviços</w:t>
      </w:r>
      <w:r w:rsidR="00A40C36">
        <w:rPr>
          <w:rFonts w:ascii="Book Antiqua" w:eastAsia="Book Antiqua" w:hAnsi="Book Antiqua"/>
        </w:rPr>
        <w:t>.</w:t>
      </w:r>
    </w:p>
    <w:p w:rsidR="00A40C36" w:rsidRDefault="009D7BA0" w:rsidP="00A40C36">
      <w:pPr>
        <w:widowControl w:val="0"/>
        <w:autoSpaceDE w:val="0"/>
        <w:autoSpaceDN w:val="0"/>
        <w:adjustRightInd w:val="0"/>
        <w:rPr>
          <w:rFonts w:ascii="Book Antiqua" w:eastAsia="Book Antiqua" w:hAnsi="Book Antiqua" w:cs="Arial"/>
          <w:color w:val="000000"/>
          <w:u w:val="single"/>
        </w:rPr>
      </w:pPr>
      <w:r>
        <w:rPr>
          <w:rFonts w:ascii="Book Antiqua" w:hAnsi="Book Antiqua"/>
        </w:rPr>
        <w:t>7.5</w:t>
      </w:r>
      <w:r w:rsidR="00A40C36">
        <w:rPr>
          <w:rFonts w:ascii="Book Antiqua" w:hAnsi="Book Antiqua"/>
        </w:rPr>
        <w:t xml:space="preserve"> </w:t>
      </w:r>
      <w:r w:rsidR="00A40C36"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A40C36" w:rsidRPr="00430317">
        <w:rPr>
          <w:rFonts w:ascii="Book Antiqua" w:eastAsia="Book Antiqua" w:hAnsi="Book Antiqua" w:cs="Arial"/>
          <w:color w:val="000000"/>
          <w:u w:val="single"/>
        </w:rPr>
        <w:t xml:space="preserve">nos termos do </w:t>
      </w:r>
      <w:r w:rsidR="00A40C36">
        <w:rPr>
          <w:rFonts w:ascii="Book Antiqua" w:eastAsia="Book Antiqua" w:hAnsi="Book Antiqua" w:cs="Arial"/>
          <w:color w:val="000000"/>
          <w:u w:val="single"/>
        </w:rPr>
        <w:t>A</w:t>
      </w:r>
      <w:r w:rsidR="00A40C36" w:rsidRPr="00430317">
        <w:rPr>
          <w:rFonts w:ascii="Book Antiqua" w:eastAsia="Book Antiqua" w:hAnsi="Book Antiqua" w:cs="Arial"/>
          <w:color w:val="000000"/>
          <w:u w:val="single"/>
        </w:rPr>
        <w:t>rt. 117 da Constituição Estadual de SC.</w:t>
      </w:r>
    </w:p>
    <w:p w:rsidR="00A40C36" w:rsidRDefault="009D7BA0"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7.6</w:t>
      </w:r>
      <w:r w:rsidR="00A40C36">
        <w:rPr>
          <w:rFonts w:ascii="Book Antiqua" w:eastAsia="Book Antiqua" w:hAnsi="Book Antiqua"/>
        </w:rPr>
        <w:t xml:space="preserve"> </w:t>
      </w:r>
      <w:r w:rsidR="00A40C36">
        <w:rPr>
          <w:rFonts w:ascii="Book Antiqua" w:hAnsi="Book Antiqua"/>
        </w:rPr>
        <w:t>Os pagamentos devidos ao</w:t>
      </w:r>
      <w:r w:rsidR="00A40C36" w:rsidRPr="005F7DBD">
        <w:rPr>
          <w:rFonts w:ascii="Book Antiqua" w:hAnsi="Book Antiqua"/>
        </w:rPr>
        <w:t xml:space="preserve"> </w:t>
      </w:r>
      <w:r w:rsidR="00A40C36">
        <w:rPr>
          <w:rFonts w:ascii="Book Antiqua" w:hAnsi="Book Antiqua"/>
        </w:rPr>
        <w:t>fornecedor</w:t>
      </w:r>
      <w:r w:rsidR="00A40C36" w:rsidRPr="005F7DBD">
        <w:rPr>
          <w:rFonts w:ascii="Book Antiqua" w:hAnsi="Book Antiqua"/>
        </w:rPr>
        <w:t>, quando couber e de acordo com a legislação</w:t>
      </w:r>
      <w:r w:rsidR="00A40C36" w:rsidRPr="005F7DBD">
        <w:rPr>
          <w:rFonts w:ascii="Book Antiqua" w:hAnsi="Book Antiqua"/>
          <w:spacing w:val="1"/>
        </w:rPr>
        <w:t xml:space="preserve"> </w:t>
      </w:r>
      <w:r w:rsidR="00A40C36" w:rsidRPr="005F7DBD">
        <w:rPr>
          <w:rFonts w:ascii="Book Antiqua" w:hAnsi="Book Antiqua"/>
        </w:rPr>
        <w:t>tributária,</w:t>
      </w:r>
      <w:r w:rsidR="00A40C36" w:rsidRPr="005F7DBD">
        <w:rPr>
          <w:rFonts w:ascii="Book Antiqua" w:hAnsi="Book Antiqua"/>
          <w:spacing w:val="-4"/>
        </w:rPr>
        <w:t xml:space="preserve"> </w:t>
      </w:r>
      <w:r w:rsidR="00A40C36" w:rsidRPr="005F7DBD">
        <w:rPr>
          <w:rFonts w:ascii="Book Antiqua" w:hAnsi="Book Antiqua"/>
        </w:rPr>
        <w:t>estão</w:t>
      </w:r>
      <w:r w:rsidR="00A40C36" w:rsidRPr="005F7DBD">
        <w:rPr>
          <w:rFonts w:ascii="Book Antiqua" w:hAnsi="Book Antiqua"/>
          <w:spacing w:val="-1"/>
        </w:rPr>
        <w:t xml:space="preserve"> </w:t>
      </w:r>
      <w:r w:rsidR="00A40C36" w:rsidRPr="005F7DBD">
        <w:rPr>
          <w:rFonts w:ascii="Book Antiqua" w:hAnsi="Book Antiqua"/>
        </w:rPr>
        <w:t>sujeitos</w:t>
      </w:r>
      <w:r w:rsidR="00A40C36" w:rsidRPr="005F7DBD">
        <w:rPr>
          <w:rFonts w:ascii="Book Antiqua" w:hAnsi="Book Antiqua"/>
          <w:spacing w:val="-2"/>
        </w:rPr>
        <w:t xml:space="preserve"> </w:t>
      </w:r>
      <w:r w:rsidR="00A40C36" w:rsidRPr="005F7DBD">
        <w:rPr>
          <w:rFonts w:ascii="Book Antiqua" w:hAnsi="Book Antiqua"/>
        </w:rPr>
        <w:t>à</w:t>
      </w:r>
      <w:r w:rsidR="00A40C36" w:rsidRPr="005F7DBD">
        <w:rPr>
          <w:rFonts w:ascii="Book Antiqua" w:hAnsi="Book Antiqua"/>
          <w:spacing w:val="-1"/>
        </w:rPr>
        <w:t xml:space="preserve"> </w:t>
      </w:r>
      <w:r w:rsidR="00A40C36" w:rsidRPr="005F7DBD">
        <w:rPr>
          <w:rFonts w:ascii="Book Antiqua" w:hAnsi="Book Antiqua"/>
        </w:rPr>
        <w:t>retenção</w:t>
      </w:r>
      <w:r w:rsidR="00A40C36" w:rsidRPr="005F7DBD">
        <w:rPr>
          <w:rFonts w:ascii="Book Antiqua" w:hAnsi="Book Antiqua"/>
          <w:spacing w:val="-2"/>
        </w:rPr>
        <w:t xml:space="preserve"> </w:t>
      </w:r>
      <w:r w:rsidR="00A40C36" w:rsidRPr="005F7DBD">
        <w:rPr>
          <w:rFonts w:ascii="Book Antiqua" w:hAnsi="Book Antiqua"/>
        </w:rPr>
        <w:t>na</w:t>
      </w:r>
      <w:r w:rsidR="00A40C36" w:rsidRPr="005F7DBD">
        <w:rPr>
          <w:rFonts w:ascii="Book Antiqua" w:hAnsi="Book Antiqua"/>
          <w:spacing w:val="-1"/>
        </w:rPr>
        <w:t xml:space="preserve"> </w:t>
      </w:r>
      <w:r w:rsidR="00A40C36" w:rsidRPr="005F7DBD">
        <w:rPr>
          <w:rFonts w:ascii="Book Antiqua" w:hAnsi="Book Antiqua"/>
        </w:rPr>
        <w:t>fonte.</w:t>
      </w:r>
    </w:p>
    <w:p w:rsidR="00A40C36" w:rsidRPr="00627233" w:rsidRDefault="00A40C36" w:rsidP="00A40C36">
      <w:pPr>
        <w:rPr>
          <w:rFonts w:ascii="Book Antiqua" w:eastAsia="Book Antiqua" w:hAnsi="Book Antiqua" w:cs="Book Antiqua"/>
        </w:rPr>
      </w:pP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A40C36" w:rsidRPr="006837A4"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A40C36" w:rsidRPr="006837A4" w:rsidRDefault="00A40C36" w:rsidP="00A40C36">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A40C36" w:rsidRDefault="00A40C36" w:rsidP="00A40C36">
      <w:pPr>
        <w:tabs>
          <w:tab w:val="left" w:pos="9356"/>
        </w:tabs>
        <w:ind w:right="-852"/>
        <w:rPr>
          <w:rFonts w:ascii="Book Antiqua" w:hAnsi="Book Antiqua"/>
        </w:rPr>
      </w:pPr>
    </w:p>
    <w:p w:rsidR="00A40C36" w:rsidRDefault="00A40C36" w:rsidP="00A40C36">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A40C36" w:rsidRPr="006837A4" w:rsidRDefault="00A40C36" w:rsidP="00A40C36">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A40C36" w:rsidRDefault="00A40C36" w:rsidP="00210A01">
      <w:pPr>
        <w:tabs>
          <w:tab w:val="left" w:pos="9356"/>
        </w:tabs>
        <w:ind w:right="-852"/>
        <w:rPr>
          <w:rFonts w:ascii="Book Antiqua" w:hAnsi="Book Antiqua"/>
        </w:rPr>
      </w:pPr>
      <w:r>
        <w:rPr>
          <w:rFonts w:ascii="Book Antiqua" w:hAnsi="Book Antiqua"/>
        </w:rPr>
        <w:lastRenderedPageBreak/>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AF0C45" w:rsidRDefault="00AF0C45" w:rsidP="00A40C36">
      <w:pPr>
        <w:tabs>
          <w:tab w:val="left" w:pos="9356"/>
        </w:tabs>
        <w:ind w:right="-852"/>
        <w:rPr>
          <w:rFonts w:ascii="Book Antiqua" w:hAnsi="Book Antiqua"/>
        </w:rPr>
      </w:pPr>
    </w:p>
    <w:p w:rsidR="00A40C36" w:rsidRPr="00621DBF" w:rsidRDefault="00A40C36" w:rsidP="00A40C36">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A40C36" w:rsidRPr="00A96122" w:rsidRDefault="00A40C36" w:rsidP="00A40C36">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A40C36" w:rsidRPr="00FA1190" w:rsidRDefault="00A40C36" w:rsidP="00A40C36">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A40C36" w:rsidRPr="00FA1190" w:rsidRDefault="00A40C36" w:rsidP="00A40C36">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A40C36" w:rsidRDefault="00A40C36" w:rsidP="00A40C36">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A40C36" w:rsidRPr="00EC2C88" w:rsidRDefault="00A40C36" w:rsidP="00A40C36">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A40C36" w:rsidRDefault="00A40C36" w:rsidP="00A40C3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A40C36" w:rsidRDefault="00A40C36" w:rsidP="00A40C36">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A40C36" w:rsidRPr="00393EF8" w:rsidRDefault="00A40C36" w:rsidP="00A40C36">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A40C36" w:rsidRPr="00393EF8" w:rsidRDefault="00A40C36" w:rsidP="00A40C36">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A40C36" w:rsidRPr="00393EF8" w:rsidRDefault="00A40C36" w:rsidP="00A40C36">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A40C36" w:rsidRPr="0000204A" w:rsidRDefault="00A40C36" w:rsidP="00A40C36">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A40C36" w:rsidRDefault="00A40C36" w:rsidP="00A40C36">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A40C36" w:rsidRDefault="00A40C36" w:rsidP="00A40C36">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A40C36" w:rsidRDefault="00A40C36" w:rsidP="009D7BA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left="0" w:right="-852"/>
        <w:rPr>
          <w:rFonts w:ascii="Book Antiqua" w:hAnsi="Book Antiqua"/>
          <w:b/>
        </w:rPr>
      </w:pPr>
    </w:p>
    <w:p w:rsidR="00AF0C45" w:rsidRDefault="00AF0C45" w:rsidP="009D7BA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left="0" w:right="-852"/>
        <w:rPr>
          <w:rFonts w:ascii="Book Antiqua" w:hAnsi="Book Antiqua"/>
          <w:b/>
        </w:rPr>
      </w:pPr>
    </w:p>
    <w:p w:rsidR="00A40C36" w:rsidRPr="00627233" w:rsidRDefault="00A40C36" w:rsidP="00A40C36">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lastRenderedPageBreak/>
        <w:t xml:space="preserve">CLÁUSULA NONA – DAS </w:t>
      </w:r>
      <w:r w:rsidRPr="00627233">
        <w:rPr>
          <w:rFonts w:ascii="Book Antiqua" w:hAnsi="Book Antiqua"/>
          <w:b/>
        </w:rPr>
        <w:t>OBRIGAÇÕES DA CONTRATADA</w:t>
      </w:r>
    </w:p>
    <w:p w:rsidR="00210A01" w:rsidRDefault="00A40C36" w:rsidP="00210A01">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A40C36" w:rsidRDefault="00A40C36" w:rsidP="00210A01">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A40C36" w:rsidRDefault="00A40C36" w:rsidP="00A40C36">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9D7BA0">
          <w:rPr>
            <w:rStyle w:val="Hyperlink"/>
            <w:rFonts w:ascii="Book Antiqua" w:eastAsia="Book Antiqua" w:hAnsi="Book Antiqua"/>
            <w:color w:val="000000" w:themeColor="text1"/>
          </w:rPr>
          <w:t>pregao@gaspar.sc.gov.br</w:t>
        </w:r>
      </w:hyperlink>
      <w:r w:rsidRPr="009D7BA0">
        <w:rPr>
          <w:rFonts w:ascii="Book Antiqua" w:eastAsia="Book Antiqua" w:hAnsi="Book Antiqua"/>
          <w:color w:val="000000" w:themeColor="text1"/>
        </w:rPr>
        <w:t xml:space="preserve"> ou</w:t>
      </w:r>
      <w:r>
        <w:rPr>
          <w:rFonts w:ascii="Book Antiqua" w:eastAsia="Book Antiqua" w:hAnsi="Book Antiqua"/>
        </w:rPr>
        <w:t xml:space="preserve"> diretamente no Departamento de Compras e Licitações da Prefeitura Municipal de Gaspar.</w:t>
      </w:r>
    </w:p>
    <w:p w:rsidR="00A40C36" w:rsidRDefault="00A40C36" w:rsidP="00A40C36">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9D7BA0">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A40C36" w:rsidRDefault="00A40C36" w:rsidP="00A40C36">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A40C36" w:rsidRDefault="00A40C36" w:rsidP="00A40C36">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A40C36" w:rsidRDefault="00A40C36" w:rsidP="00A40C36">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9D7BA0">
        <w:rPr>
          <w:rFonts w:ascii="Book Antiqua" w:eastAsia="Book Antiqua" w:hAnsi="Book Antiqua"/>
          <w:color w:val="000000" w:themeColor="text1"/>
          <w:shd w:val="clear" w:color="auto" w:fill="FFFFFF"/>
        </w:rPr>
        <w:t>produtos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A40C36" w:rsidRPr="0065677A" w:rsidRDefault="00A40C36" w:rsidP="00A40C36">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9D7BA0">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A40C36" w:rsidRDefault="00A40C36" w:rsidP="00A40C36">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9D7BA0">
        <w:rPr>
          <w:rFonts w:ascii="Book Antiqua" w:eastAsia="Book Antiqua" w:hAnsi="Book Antiqua"/>
          <w:color w:val="000000" w:themeColor="text1"/>
          <w:shd w:val="clear" w:color="auto" w:fill="FFFFFF"/>
        </w:rPr>
        <w:t>produtos</w:t>
      </w:r>
      <w:r w:rsidR="009D7BA0" w:rsidRPr="009D7BA0">
        <w:rPr>
          <w:rFonts w:ascii="Book Antiqua" w:eastAsia="Book Antiqua" w:hAnsi="Book Antiqua"/>
          <w:color w:val="000000" w:themeColor="text1"/>
          <w:shd w:val="clear" w:color="auto" w:fill="FFFFFF"/>
        </w:rPr>
        <w:t xml:space="preserve"> novos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A40C36" w:rsidRPr="00C625B7"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A40C36"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A40C36"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A40C36"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A40C36"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A40C36" w:rsidRDefault="00A40C36" w:rsidP="00A40C3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9D7BA0">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w:t>
      </w:r>
      <w:r w:rsidRPr="00195D34">
        <w:rPr>
          <w:rFonts w:ascii="Book Antiqua" w:eastAsia="Book Antiqua" w:hAnsi="Book Antiqua"/>
          <w:shd w:val="clear" w:color="auto" w:fill="FFFFFF"/>
        </w:rPr>
        <w:lastRenderedPageBreak/>
        <w:t xml:space="preserve">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9D7BA0">
        <w:rPr>
          <w:rFonts w:ascii="Book Antiqua" w:eastAsia="Book Antiqua" w:hAnsi="Book Antiqua"/>
          <w:color w:val="000000" w:themeColor="text1"/>
          <w:shd w:val="clear" w:color="auto" w:fill="FFFFFF"/>
        </w:rPr>
        <w:t>produtos</w:t>
      </w:r>
      <w:r w:rsidRPr="00C57427">
        <w:rPr>
          <w:rFonts w:ascii="Book Antiqua" w:eastAsia="Book Antiqua" w:hAnsi="Book Antiqua"/>
          <w:shd w:val="clear" w:color="auto" w:fill="FFFFFF"/>
        </w:rPr>
        <w:t xml:space="preserve"> entregues não estão de acordo com as especificações do Edital e seus anexos.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A40C36" w:rsidRPr="00F1185E"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A40C36" w:rsidRPr="00793ED3"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A40C36" w:rsidRPr="00793ED3"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A40C36" w:rsidRPr="00793ED3"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A40C36" w:rsidRPr="00793ED3"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lastRenderedPageBreak/>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9D7BA0">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9D7BA0">
        <w:rPr>
          <w:rFonts w:ascii="Book Antiqua" w:eastAsia="Book Antiqua" w:hAnsi="Book Antiqua"/>
          <w:color w:val="000000" w:themeColor="text1"/>
          <w:shd w:val="clear" w:color="auto" w:fill="FFFFFF"/>
        </w:rPr>
        <w:t>produtos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A40C36" w:rsidRDefault="00A40C36" w:rsidP="00A40C36">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w:t>
      </w:r>
      <w:r w:rsidRPr="00FF3B20">
        <w:rPr>
          <w:rFonts w:ascii="Book Antiqua" w:eastAsia="Book Antiqua" w:hAnsi="Book Antiqua"/>
          <w:u w:val="single"/>
        </w:rPr>
        <w:t>nos termos dos Art. 137 a 139 da Lei Federal nº 14.133/2021</w:t>
      </w:r>
      <w:r>
        <w:rPr>
          <w:rFonts w:ascii="Book Antiqua" w:eastAsia="Book Antiqua" w:hAnsi="Book Antiqua"/>
        </w:rPr>
        <w:t>.</w:t>
      </w:r>
    </w:p>
    <w:p w:rsidR="00A40C36"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A40C36"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A40C36"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9D7BA0">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A40C36" w:rsidRPr="0000204A"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A40C36" w:rsidRPr="00682DB6" w:rsidRDefault="00A40C36" w:rsidP="00A40C36">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9D7BA0">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A40C36" w:rsidRPr="00682DB6" w:rsidRDefault="00A40C36" w:rsidP="00A40C36">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A40C36" w:rsidRPr="00682DB6" w:rsidRDefault="00A40C36" w:rsidP="00A40C36">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9D7BA0">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e da alocação dos recursos necessários, de acordo com o objeto deste instrumento e respectivas cláusulas;</w:t>
      </w:r>
    </w:p>
    <w:p w:rsidR="00A40C36" w:rsidRPr="00682DB6" w:rsidRDefault="00A40C36" w:rsidP="00A40C36">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A40C36" w:rsidRPr="00682DB6" w:rsidRDefault="00A40C36" w:rsidP="00A40C36">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9D7BA0">
        <w:rPr>
          <w:rFonts w:ascii="Book Antiqua" w:eastAsia="Book Antiqua" w:hAnsi="Book Antiqua"/>
          <w:color w:val="000000" w:themeColor="text1"/>
          <w:shd w:val="clear" w:color="auto" w:fill="FFFFFF"/>
        </w:rPr>
        <w:lastRenderedPageBreak/>
        <w:t>produtos</w:t>
      </w:r>
      <w:r w:rsidRPr="00682DB6">
        <w:rPr>
          <w:rFonts w:ascii="Book Antiqua" w:eastAsia="Book Antiqua" w:hAnsi="Book Antiqua"/>
        </w:rPr>
        <w:t xml:space="preserve"> 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A40C36" w:rsidRPr="00682DB6" w:rsidRDefault="00A40C36" w:rsidP="00A40C36">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A40C36" w:rsidRPr="00682DB6" w:rsidRDefault="00A40C36" w:rsidP="00A40C36">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A40C36" w:rsidRPr="00682DB6" w:rsidRDefault="00A40C36" w:rsidP="00A40C36">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9D7BA0">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A40C36" w:rsidRPr="00FA6E86"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A40C36" w:rsidRPr="00C60E98"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A40C36" w:rsidRPr="00BC0B35" w:rsidRDefault="00A40C36" w:rsidP="00A40C3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BC0B35">
        <w:rPr>
          <w:rFonts w:ascii="Book Antiqua" w:hAnsi="Book Antiqua"/>
          <w:b/>
          <w:u w:val="single"/>
        </w:rPr>
        <w:t>11.6 Fiscais designados para esta contratação:</w:t>
      </w:r>
      <w:r w:rsidRPr="00541A3B">
        <w:rPr>
          <w:rFonts w:ascii="Book Antiqua" w:hAnsi="Book Antiqua"/>
        </w:rPr>
        <w:t xml:space="preserve"> </w:t>
      </w:r>
      <w:r w:rsidR="00BC0B35" w:rsidRPr="00BD41E7">
        <w:rPr>
          <w:rFonts w:ascii="Book Antiqua" w:hAnsi="Book Antiqua"/>
          <w:b/>
          <w:color w:val="000000" w:themeColor="text1"/>
        </w:rPr>
        <w:t>ELISANGELA REINERT</w:t>
      </w:r>
      <w:r w:rsidR="00BC0B35" w:rsidRPr="00BC0B35">
        <w:rPr>
          <w:rFonts w:ascii="Book Antiqua" w:hAnsi="Book Antiqua"/>
          <w:color w:val="000000" w:themeColor="text1"/>
        </w:rPr>
        <w:t xml:space="preserve">, matrícula n° 1.179 (Secretaria Municipal de Obras e Serviços Urbano), </w:t>
      </w:r>
      <w:r w:rsidR="00BC0B35" w:rsidRPr="00BD41E7">
        <w:rPr>
          <w:rFonts w:ascii="Book Antiqua" w:hAnsi="Book Antiqua"/>
          <w:b/>
          <w:color w:val="000000" w:themeColor="text1"/>
        </w:rPr>
        <w:t>JUSSARA DA COSTA MIRANDA</w:t>
      </w:r>
      <w:r w:rsidR="00BC0B35" w:rsidRPr="00BC0B35">
        <w:rPr>
          <w:rFonts w:ascii="Book Antiqua" w:hAnsi="Book Antiqua"/>
          <w:color w:val="000000" w:themeColor="text1"/>
        </w:rPr>
        <w:t xml:space="preserve">, matrícula n° 13.131 (Secretaria Municipal de Saúde), </w:t>
      </w:r>
      <w:r w:rsidR="00BC0B35" w:rsidRPr="00BD41E7">
        <w:rPr>
          <w:rFonts w:ascii="Book Antiqua" w:hAnsi="Book Antiqua"/>
          <w:b/>
          <w:color w:val="000000" w:themeColor="text1"/>
        </w:rPr>
        <w:t>LARISSA FIRMINO DOS SANTOS</w:t>
      </w:r>
      <w:r w:rsidR="00BC0B35" w:rsidRPr="00BC0B35">
        <w:rPr>
          <w:rFonts w:ascii="Book Antiqua" w:hAnsi="Book Antiqua"/>
          <w:color w:val="000000" w:themeColor="text1"/>
        </w:rPr>
        <w:t xml:space="preserve">, matrícula n° 21.655 (Secretaria Municipal de Assistência Social), </w:t>
      </w:r>
      <w:r w:rsidR="00BC0B35" w:rsidRPr="00BD41E7">
        <w:rPr>
          <w:rFonts w:ascii="Book Antiqua" w:hAnsi="Book Antiqua"/>
          <w:b/>
          <w:color w:val="000000" w:themeColor="text1"/>
        </w:rPr>
        <w:t>MARCIO DA SILVA OLIVEIRA</w:t>
      </w:r>
      <w:r w:rsidR="00BC0B35" w:rsidRPr="00BC0B35">
        <w:rPr>
          <w:rFonts w:ascii="Book Antiqua" w:hAnsi="Book Antiqua"/>
          <w:color w:val="000000" w:themeColor="text1"/>
        </w:rPr>
        <w:t xml:space="preserve">, matrícula n° 12.757 (Procuradoria-Geral do Município), </w:t>
      </w:r>
      <w:r w:rsidR="00BC0B35" w:rsidRPr="00BD41E7">
        <w:rPr>
          <w:rFonts w:ascii="Book Antiqua" w:hAnsi="Book Antiqua"/>
          <w:b/>
          <w:color w:val="000000" w:themeColor="text1"/>
        </w:rPr>
        <w:t>JEAN CLOVIS DA ROSA ZEN</w:t>
      </w:r>
      <w:r w:rsidR="00BC0B35" w:rsidRPr="00BC0B35">
        <w:rPr>
          <w:rFonts w:ascii="Book Antiqua" w:hAnsi="Book Antiqua"/>
          <w:color w:val="000000" w:themeColor="text1"/>
        </w:rPr>
        <w:t xml:space="preserve">, matrícula n° 8.950 (Secretaria Municipal da Fazenda e Gestão Administrativa), </w:t>
      </w:r>
      <w:r w:rsidR="00BC0B35" w:rsidRPr="00BD41E7">
        <w:rPr>
          <w:rFonts w:ascii="Book Antiqua" w:hAnsi="Book Antiqua"/>
          <w:b/>
          <w:color w:val="000000" w:themeColor="text1"/>
        </w:rPr>
        <w:t>LUCIANO AMARO BRANDT</w:t>
      </w:r>
      <w:r w:rsidR="00BC0B35" w:rsidRPr="00BC0B35">
        <w:rPr>
          <w:rFonts w:ascii="Book Antiqua" w:hAnsi="Book Antiqua"/>
          <w:color w:val="000000" w:themeColor="text1"/>
        </w:rPr>
        <w:t xml:space="preserve">, matrícula n° 4.476 (Superintendência de Trânsito – DITRAN), </w:t>
      </w:r>
      <w:r w:rsidR="00BC0B35" w:rsidRPr="00BD41E7">
        <w:rPr>
          <w:rFonts w:ascii="Book Antiqua" w:hAnsi="Book Antiqua"/>
          <w:b/>
          <w:color w:val="000000" w:themeColor="text1"/>
        </w:rPr>
        <w:t>LUCIANO ROMINHUK</w:t>
      </w:r>
      <w:r w:rsidR="00BC0B35" w:rsidRPr="00BC0B35">
        <w:rPr>
          <w:rFonts w:ascii="Book Antiqua" w:hAnsi="Book Antiqua"/>
          <w:color w:val="000000" w:themeColor="text1"/>
        </w:rPr>
        <w:t xml:space="preserve">, matrícula n° 927157-0 (Corpo de Bombeiros Militares), </w:t>
      </w:r>
      <w:r w:rsidR="00BC0B35" w:rsidRPr="00EA36D8">
        <w:rPr>
          <w:rFonts w:ascii="Book Antiqua" w:hAnsi="Book Antiqua"/>
          <w:b/>
          <w:color w:val="000000" w:themeColor="text1"/>
        </w:rPr>
        <w:t>DENILDO DE MIRANDA</w:t>
      </w:r>
      <w:r w:rsidR="00BC0B35" w:rsidRPr="00BC0B35">
        <w:rPr>
          <w:rFonts w:ascii="Book Antiqua" w:hAnsi="Book Antiqua"/>
          <w:color w:val="000000" w:themeColor="text1"/>
        </w:rPr>
        <w:t xml:space="preserve">, matrícula n° 928769-8 (Polícia Militar), </w:t>
      </w:r>
      <w:r w:rsidR="00BC0B35" w:rsidRPr="00BD41E7">
        <w:rPr>
          <w:rFonts w:ascii="Book Antiqua" w:hAnsi="Book Antiqua"/>
          <w:b/>
          <w:color w:val="000000" w:themeColor="text1"/>
        </w:rPr>
        <w:t>ADRIANO RIBEIRO DE CASTILHOS</w:t>
      </w:r>
      <w:r w:rsidR="00BC0B35" w:rsidRPr="00BC0B35">
        <w:rPr>
          <w:rFonts w:ascii="Book Antiqua" w:hAnsi="Book Antiqua"/>
          <w:color w:val="000000" w:themeColor="text1"/>
        </w:rPr>
        <w:t xml:space="preserve">, matrícula n° 9.126 (Secretaria Municipal de Planejamento Territorial), </w:t>
      </w:r>
      <w:r w:rsidR="00BC0B35" w:rsidRPr="00BD41E7">
        <w:rPr>
          <w:rFonts w:ascii="Book Antiqua" w:hAnsi="Book Antiqua"/>
          <w:b/>
          <w:color w:val="000000" w:themeColor="text1"/>
        </w:rPr>
        <w:t>MÁRIO SÉRGIO CRESPI</w:t>
      </w:r>
      <w:r w:rsidR="00BC0B35" w:rsidRPr="00BC0B35">
        <w:rPr>
          <w:rFonts w:ascii="Book Antiqua" w:hAnsi="Book Antiqua"/>
          <w:color w:val="000000" w:themeColor="text1"/>
        </w:rPr>
        <w:t xml:space="preserve">, matrícula n° 3.336 (Secretaria Municipal de Educação), </w:t>
      </w:r>
      <w:r w:rsidR="00BC0B35" w:rsidRPr="00BD41E7">
        <w:rPr>
          <w:rFonts w:ascii="Book Antiqua" w:hAnsi="Book Antiqua"/>
          <w:b/>
          <w:color w:val="000000" w:themeColor="text1"/>
        </w:rPr>
        <w:t>KARINA ALINE MATEUS</w:t>
      </w:r>
      <w:r w:rsidR="00BC0B35" w:rsidRPr="00BC0B35">
        <w:rPr>
          <w:rFonts w:ascii="Book Antiqua" w:hAnsi="Book Antiqua"/>
          <w:color w:val="000000" w:themeColor="text1"/>
        </w:rPr>
        <w:t xml:space="preserve">, matrícula n° 22.306 (Secretaria Municipal de Agricultura e Aquicultura) e </w:t>
      </w:r>
      <w:r w:rsidR="00BC0B35" w:rsidRPr="00BD41E7">
        <w:rPr>
          <w:rFonts w:ascii="Book Antiqua" w:hAnsi="Book Antiqua"/>
          <w:b/>
          <w:color w:val="000000" w:themeColor="text1"/>
        </w:rPr>
        <w:t>INDIANARA CRISTIANE ZORRER</w:t>
      </w:r>
      <w:r w:rsidR="00BC0B35" w:rsidRPr="00BC0B35">
        <w:rPr>
          <w:rFonts w:ascii="Book Antiqua" w:hAnsi="Book Antiqua"/>
          <w:color w:val="000000" w:themeColor="text1"/>
        </w:rPr>
        <w:t>, matrícula n° 22.286 (Serviço Autônomo Municipal de Água e Esgoto – SAMAE).</w:t>
      </w:r>
    </w:p>
    <w:p w:rsidR="00A40C36" w:rsidRPr="00541A3B" w:rsidRDefault="00A40C36" w:rsidP="00A40C3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A40C36" w:rsidRPr="00627233" w:rsidRDefault="00A40C36" w:rsidP="00A40C36">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A40C36" w:rsidRDefault="00A40C36" w:rsidP="00A40C36">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A40C36" w:rsidRDefault="00A40C36" w:rsidP="00A40C36">
      <w:pPr>
        <w:widowControl w:val="0"/>
        <w:ind w:right="-852"/>
        <w:rPr>
          <w:rFonts w:ascii="Book Antiqua" w:eastAsia="Book Antiqua" w:hAnsi="Book Antiqua"/>
          <w:b/>
        </w:rPr>
      </w:pPr>
    </w:p>
    <w:p w:rsidR="00A40C36" w:rsidRDefault="00A40C36" w:rsidP="00A40C36">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A40C36" w:rsidRDefault="00A40C36" w:rsidP="00A40C36">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A40C36" w:rsidRDefault="00A40C36" w:rsidP="00A40C36">
      <w:pPr>
        <w:rPr>
          <w:rFonts w:ascii="Book Antiqua" w:eastAsia="Arial" w:hAnsi="Book Antiqua" w:cs="Times New Roman"/>
          <w:lang w:eastAsia="pt-BR"/>
        </w:rPr>
      </w:pPr>
      <w:r>
        <w:rPr>
          <w:rFonts w:ascii="Book Antiqua" w:eastAsia="Arial" w:hAnsi="Book Antiqua" w:cs="Times New Roman"/>
          <w:lang w:eastAsia="pt-BR"/>
        </w:rPr>
        <w:lastRenderedPageBreak/>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A40C36" w:rsidRDefault="00A40C36" w:rsidP="00A40C36">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A40C36" w:rsidRDefault="00A40C36" w:rsidP="00A40C36">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A40C36" w:rsidRDefault="00A40C36" w:rsidP="00A40C36">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A40C36" w:rsidRDefault="00A40C36" w:rsidP="00A40C36">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A40C36" w:rsidRDefault="00A40C36" w:rsidP="00A40C36">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A40C36" w:rsidRDefault="00A40C36" w:rsidP="00A40C36">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A40C36" w:rsidRDefault="00A40C36" w:rsidP="00A40C36">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A40C36" w:rsidRDefault="00A40C36" w:rsidP="00A40C36">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A40C36" w:rsidRDefault="00A40C36" w:rsidP="00A40C36">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A40C36" w:rsidRDefault="00A40C36" w:rsidP="00A40C36">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A40C36" w:rsidRDefault="00A40C36" w:rsidP="00A40C36">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A40C36" w:rsidRDefault="00A40C36" w:rsidP="00A40C36">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A40C36" w:rsidRDefault="00A40C36" w:rsidP="00A40C36">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A40C36" w:rsidRDefault="00A40C36" w:rsidP="00A40C36">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A40C36" w:rsidRDefault="00A40C36" w:rsidP="00A40C36">
      <w:pPr>
        <w:rPr>
          <w:rFonts w:ascii="Book Antiqua" w:hAnsi="Book Antiqua"/>
        </w:rPr>
      </w:pPr>
    </w:p>
    <w:tbl>
      <w:tblPr>
        <w:tblStyle w:val="Tabelacomgrade"/>
        <w:tblW w:w="4253" w:type="dxa"/>
        <w:tblInd w:w="1838" w:type="dxa"/>
        <w:tblLook w:val="04A0"/>
      </w:tblPr>
      <w:tblGrid>
        <w:gridCol w:w="2126"/>
        <w:gridCol w:w="2127"/>
      </w:tblGrid>
      <w:tr w:rsidR="00A40C36" w:rsidTr="00A40C3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40C36" w:rsidRDefault="00A40C36" w:rsidP="00A40C3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40C36" w:rsidRDefault="00A40C36" w:rsidP="00A40C36">
            <w:pPr>
              <w:ind w:left="0" w:right="0"/>
              <w:rPr>
                <w:rFonts w:ascii="Book Antiqua" w:hAnsi="Book Antiqua"/>
                <w:b/>
                <w:bCs/>
              </w:rPr>
            </w:pPr>
            <w:r>
              <w:rPr>
                <w:rFonts w:ascii="Book Antiqua" w:hAnsi="Book Antiqua"/>
                <w:b/>
                <w:bCs/>
              </w:rPr>
              <w:t xml:space="preserve">       Percentual (%)</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0,5 a 10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15 a 30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15 a 30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0,5 a 20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0,5 a 20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15 a 30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0,5 a 10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15 a 30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15 a 30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20 a 30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20 a 30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20 a 30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20 a 30</w:t>
            </w:r>
          </w:p>
        </w:tc>
      </w:tr>
      <w:tr w:rsidR="00A40C36" w:rsidTr="00A40C36">
        <w:tc>
          <w:tcPr>
            <w:tcW w:w="2126"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A40C36" w:rsidRDefault="00A40C36" w:rsidP="00A40C36">
            <w:pPr>
              <w:ind w:left="0" w:right="0"/>
              <w:jc w:val="center"/>
              <w:rPr>
                <w:rFonts w:ascii="Book Antiqua" w:hAnsi="Book Antiqua"/>
              </w:rPr>
            </w:pPr>
            <w:r>
              <w:rPr>
                <w:rFonts w:ascii="Book Antiqua" w:hAnsi="Book Antiqua"/>
              </w:rPr>
              <w:t>20 a 30</w:t>
            </w:r>
          </w:p>
        </w:tc>
      </w:tr>
    </w:tbl>
    <w:p w:rsidR="00A40C36" w:rsidRDefault="00A40C36" w:rsidP="00A40C36">
      <w:pPr>
        <w:rPr>
          <w:rFonts w:ascii="Book Antiqua" w:hAnsi="Book Antiqua"/>
        </w:rPr>
      </w:pPr>
    </w:p>
    <w:p w:rsidR="00A40C36" w:rsidRDefault="00A40C36" w:rsidP="00A40C36">
      <w:pPr>
        <w:rPr>
          <w:rFonts w:ascii="Book Antiqua" w:hAnsi="Book Antiqua"/>
        </w:rPr>
      </w:pPr>
      <w:r>
        <w:rPr>
          <w:rFonts w:ascii="Book Antiqua" w:hAnsi="Book Antiqua" w:cs="Times New Roman"/>
        </w:rPr>
        <w:lastRenderedPageBreak/>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A40C36" w:rsidRDefault="00A40C36" w:rsidP="00A40C36">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A40C36" w:rsidRDefault="00A40C36" w:rsidP="00A40C36">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A40C36" w:rsidRDefault="00A40C36" w:rsidP="00A40C36">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A40C36" w:rsidRDefault="00A40C36" w:rsidP="00A40C36">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A40C36" w:rsidRDefault="00A40C36" w:rsidP="00A40C36">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A40C36" w:rsidRDefault="00A40C36" w:rsidP="00A40C36">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A40C36" w:rsidRDefault="00A40C36" w:rsidP="00A40C36">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A40C36" w:rsidRDefault="00A40C36" w:rsidP="00A40C36">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A40C36" w:rsidRDefault="00A40C36" w:rsidP="00A40C36">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A40C36" w:rsidRDefault="00A40C36" w:rsidP="00A40C36">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A40C36" w:rsidRDefault="00A40C36" w:rsidP="00A40C36">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A40C36" w:rsidRDefault="00A40C36" w:rsidP="00A40C36">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A40C36" w:rsidRDefault="00A40C36" w:rsidP="00A40C36">
      <w:pPr>
        <w:rPr>
          <w:rFonts w:ascii="Book Antiqua" w:hAnsi="Book Antiqua"/>
        </w:rPr>
      </w:pPr>
      <w:r>
        <w:rPr>
          <w:rFonts w:ascii="Book Antiqua" w:hAnsi="Book Antiqua"/>
        </w:rPr>
        <w:t>13.12.3 Comportar-se de modo inidôneo ou cometer fraude de qualquer natureza.</w:t>
      </w:r>
    </w:p>
    <w:p w:rsidR="00A40C36" w:rsidRDefault="00A40C36" w:rsidP="00A40C36">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A40C36" w:rsidRDefault="00A40C36" w:rsidP="00A40C36">
      <w:pPr>
        <w:rPr>
          <w:rFonts w:ascii="Book Antiqua" w:hAnsi="Book Antiqua"/>
        </w:rPr>
      </w:pPr>
      <w:r>
        <w:rPr>
          <w:rFonts w:ascii="Book Antiqua" w:hAnsi="Book Antiqua"/>
        </w:rPr>
        <w:t xml:space="preserve">13.12.5 Praticar ato lesivo previsto no Art. 5º da Lei nº 12.846/2013. </w:t>
      </w:r>
    </w:p>
    <w:p w:rsidR="00A40C36" w:rsidRDefault="00A40C36" w:rsidP="00A40C36">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A40C36" w:rsidRDefault="00A40C36" w:rsidP="00A40C36">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A40C36" w:rsidRDefault="00A40C36" w:rsidP="00A40C36">
      <w:pPr>
        <w:rPr>
          <w:rFonts w:ascii="Book Antiqua" w:hAnsi="Book Antiqua" w:cstheme="minorHAnsi"/>
          <w:bCs/>
          <w:kern w:val="36"/>
        </w:rPr>
      </w:pPr>
      <w:r>
        <w:rPr>
          <w:rFonts w:ascii="Book Antiqua" w:hAnsi="Book Antiqua" w:cstheme="minorHAnsi"/>
          <w:bCs/>
          <w:kern w:val="36"/>
        </w:rPr>
        <w:t>13.14.1 A gravidade da conduta praticada;</w:t>
      </w:r>
    </w:p>
    <w:p w:rsidR="00A40C36" w:rsidRDefault="00A40C36" w:rsidP="00A40C36">
      <w:pPr>
        <w:rPr>
          <w:rFonts w:ascii="Book Antiqua" w:hAnsi="Book Antiqua" w:cstheme="minorHAnsi"/>
          <w:bCs/>
          <w:kern w:val="36"/>
        </w:rPr>
      </w:pPr>
      <w:r>
        <w:rPr>
          <w:rFonts w:ascii="Book Antiqua" w:hAnsi="Book Antiqua" w:cstheme="minorHAnsi"/>
          <w:bCs/>
          <w:kern w:val="36"/>
        </w:rPr>
        <w:t>13.14.2 A culpabilidade do infrator;</w:t>
      </w:r>
    </w:p>
    <w:p w:rsidR="00A40C36" w:rsidRDefault="00A40C36" w:rsidP="00A40C36">
      <w:pPr>
        <w:rPr>
          <w:rFonts w:ascii="Book Antiqua" w:hAnsi="Book Antiqua" w:cstheme="minorHAnsi"/>
          <w:bCs/>
          <w:kern w:val="36"/>
        </w:rPr>
      </w:pPr>
      <w:r>
        <w:rPr>
          <w:rFonts w:ascii="Book Antiqua" w:hAnsi="Book Antiqua" w:cstheme="minorHAnsi"/>
          <w:bCs/>
          <w:kern w:val="36"/>
        </w:rPr>
        <w:t>13.14.3 A intensidade do dano provocado;</w:t>
      </w:r>
    </w:p>
    <w:p w:rsidR="00A40C36" w:rsidRDefault="00A40C36" w:rsidP="00A40C36">
      <w:pPr>
        <w:rPr>
          <w:rFonts w:ascii="Book Antiqua" w:hAnsi="Book Antiqua" w:cstheme="minorHAnsi"/>
          <w:bCs/>
          <w:kern w:val="36"/>
        </w:rPr>
      </w:pPr>
      <w:r>
        <w:rPr>
          <w:rFonts w:ascii="Book Antiqua" w:hAnsi="Book Antiqua" w:cstheme="minorHAnsi"/>
          <w:bCs/>
          <w:kern w:val="36"/>
        </w:rPr>
        <w:t>13.14.4 O caráter educativo da pena;</w:t>
      </w:r>
    </w:p>
    <w:p w:rsidR="00A40C36" w:rsidRDefault="00A40C36" w:rsidP="00A40C36">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A40C36" w:rsidRDefault="00A40C36" w:rsidP="00A40C36">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A40C36" w:rsidRDefault="00A40C36" w:rsidP="00A40C36">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A40C36" w:rsidRDefault="00A40C36" w:rsidP="00A40C36">
      <w:pPr>
        <w:rPr>
          <w:rFonts w:ascii="Book Antiqua" w:hAnsi="Book Antiqua" w:cstheme="minorHAnsi"/>
          <w:bCs/>
          <w:color w:val="FF0000"/>
          <w:kern w:val="36"/>
          <w:u w:val="single"/>
        </w:rPr>
      </w:pPr>
      <w:r>
        <w:rPr>
          <w:rFonts w:ascii="Book Antiqua" w:hAnsi="Book Antiqua" w:cstheme="minorHAnsi"/>
          <w:bCs/>
          <w:kern w:val="36"/>
        </w:rPr>
        <w:lastRenderedPageBreak/>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A40C36" w:rsidRDefault="00A40C36" w:rsidP="00A40C36">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A40C36" w:rsidRPr="00C10C7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A40C36" w:rsidRPr="007F6CE9"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A40C36" w:rsidRDefault="00A40C36" w:rsidP="00A40C36">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A40C36" w:rsidRPr="004E0F00" w:rsidRDefault="00A40C36" w:rsidP="00A40C36">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A40C36" w:rsidRDefault="00A40C36" w:rsidP="00A40C36">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A40C36" w:rsidRDefault="00A40C36" w:rsidP="00A40C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40C36" w:rsidRPr="009C6672" w:rsidRDefault="00A40C36" w:rsidP="00A40C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A40C36" w:rsidRPr="00AD49D3" w:rsidRDefault="00A40C36" w:rsidP="00A40C36">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A40C36" w:rsidRPr="00AD49D3" w:rsidRDefault="00A40C36" w:rsidP="00A40C36">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A40C36" w:rsidRPr="009C6672" w:rsidRDefault="00A40C36" w:rsidP="00A40C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A40C36" w:rsidRDefault="00A40C36" w:rsidP="00A40C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A40C36" w:rsidRPr="009C6672" w:rsidRDefault="00A40C36" w:rsidP="00A40C36">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A40C36" w:rsidRPr="00874191" w:rsidRDefault="00A40C36" w:rsidP="00A40C36">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 xml:space="preserve">aplicando-lhe supletivamente os princípios da </w:t>
      </w:r>
      <w:r w:rsidRPr="00874191">
        <w:rPr>
          <w:rFonts w:ascii="Book Antiqua" w:hAnsi="Book Antiqua"/>
        </w:rPr>
        <w:lastRenderedPageBreak/>
        <w:t>teoria geral dos contratos e as disposições de direito privado.</w:t>
      </w:r>
    </w:p>
    <w:p w:rsidR="00A40C36" w:rsidRPr="0014213B" w:rsidRDefault="00A40C36" w:rsidP="00A40C36">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BD41E7" w:rsidRPr="0014213B" w:rsidRDefault="00BD41E7" w:rsidP="00AF0C45">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left="0" w:right="-852"/>
        <w:rPr>
          <w:rFonts w:ascii="Book Antiqua" w:hAnsi="Book Antiqua"/>
          <w:b/>
          <w:color w:val="FF0000"/>
        </w:rPr>
      </w:pPr>
    </w:p>
    <w:p w:rsidR="00A40C36" w:rsidRPr="00BF5B37"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A40C36" w:rsidRPr="00BF5B37" w:rsidRDefault="00A40C36" w:rsidP="00A40C3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A40C36" w:rsidRDefault="00A40C36" w:rsidP="00A40C36">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40C36" w:rsidRPr="00627233" w:rsidRDefault="00A40C36" w:rsidP="00A40C36">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A40C36" w:rsidRDefault="00A40C36" w:rsidP="00A40C36">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40C36" w:rsidRPr="00627233" w:rsidRDefault="00A40C36" w:rsidP="00A40C36">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A40C36" w:rsidRPr="00627233"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A40C36" w:rsidRPr="00007681" w:rsidTr="00A40C36">
        <w:tc>
          <w:tcPr>
            <w:tcW w:w="4928" w:type="dxa"/>
          </w:tcPr>
          <w:p w:rsidR="00A40C36" w:rsidRPr="006A518F" w:rsidRDefault="00A40C36" w:rsidP="00A40C3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A40C36" w:rsidRPr="006A518F" w:rsidRDefault="00A40C36" w:rsidP="00A40C3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A40C36" w:rsidRPr="006A518F" w:rsidRDefault="00A40C36" w:rsidP="00A40C3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A40C36" w:rsidRPr="006A518F" w:rsidRDefault="00A40C36" w:rsidP="00A40C3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A40C36" w:rsidRPr="006A518F" w:rsidRDefault="00A40C36" w:rsidP="00A40C3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A40C36" w:rsidRPr="006A518F" w:rsidRDefault="00A40C36" w:rsidP="00A40C3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A40C36" w:rsidRPr="006A518F" w:rsidRDefault="00A40C36" w:rsidP="00A40C3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A40C36" w:rsidRPr="006A518F" w:rsidRDefault="00A40C36" w:rsidP="00A40C3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A40C36" w:rsidRPr="006A518F"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40C36"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40C36" w:rsidRPr="00627233" w:rsidRDefault="00A40C36" w:rsidP="00A40C3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40C36" w:rsidRPr="00627233" w:rsidRDefault="00A40C36" w:rsidP="00A40C36">
      <w:pPr>
        <w:widowControl w:val="0"/>
        <w:tabs>
          <w:tab w:val="left" w:pos="9498"/>
        </w:tabs>
        <w:ind w:right="-852"/>
        <w:jc w:val="center"/>
        <w:rPr>
          <w:rFonts w:ascii="Book Antiqua" w:hAnsi="Book Antiqua"/>
        </w:rPr>
      </w:pPr>
      <w:r w:rsidRPr="00627233">
        <w:rPr>
          <w:rFonts w:ascii="Book Antiqua" w:hAnsi="Book Antiqua"/>
        </w:rPr>
        <w:t>Testemunhas:</w:t>
      </w:r>
    </w:p>
    <w:p w:rsidR="00A40C36" w:rsidRDefault="00A40C36" w:rsidP="00A40C36">
      <w:pPr>
        <w:widowControl w:val="0"/>
        <w:tabs>
          <w:tab w:val="left" w:pos="9498"/>
        </w:tabs>
        <w:ind w:right="-852"/>
        <w:jc w:val="center"/>
        <w:rPr>
          <w:rFonts w:ascii="Book Antiqua" w:hAnsi="Book Antiqua"/>
        </w:rPr>
      </w:pPr>
    </w:p>
    <w:p w:rsidR="00A40C36" w:rsidRDefault="00A40C36" w:rsidP="00A40C36">
      <w:pPr>
        <w:widowControl w:val="0"/>
        <w:tabs>
          <w:tab w:val="left" w:pos="9498"/>
        </w:tabs>
        <w:ind w:right="-852"/>
        <w:jc w:val="center"/>
        <w:rPr>
          <w:rFonts w:ascii="Book Antiqua" w:hAnsi="Book Antiqua"/>
        </w:rPr>
      </w:pPr>
    </w:p>
    <w:p w:rsidR="00A40C36" w:rsidRPr="00627233" w:rsidRDefault="00A40C36" w:rsidP="00A40C36">
      <w:pPr>
        <w:widowControl w:val="0"/>
        <w:tabs>
          <w:tab w:val="left" w:pos="9498"/>
        </w:tabs>
        <w:ind w:right="-852"/>
        <w:jc w:val="center"/>
        <w:rPr>
          <w:rFonts w:ascii="Book Antiqua" w:hAnsi="Book Antiqua"/>
        </w:rPr>
      </w:pPr>
    </w:p>
    <w:tbl>
      <w:tblPr>
        <w:tblW w:w="0" w:type="auto"/>
        <w:tblLook w:val="04A0"/>
      </w:tblPr>
      <w:tblGrid>
        <w:gridCol w:w="4342"/>
        <w:gridCol w:w="4378"/>
      </w:tblGrid>
      <w:tr w:rsidR="00A40C36" w:rsidRPr="00982A8A" w:rsidTr="00A40C36">
        <w:trPr>
          <w:trHeight w:val="428"/>
        </w:trPr>
        <w:tc>
          <w:tcPr>
            <w:tcW w:w="4342" w:type="dxa"/>
          </w:tcPr>
          <w:p w:rsidR="00A40C36" w:rsidRPr="00627233" w:rsidRDefault="00A40C36" w:rsidP="00A40C36">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A40C36" w:rsidRPr="00982A8A" w:rsidRDefault="00A40C36" w:rsidP="00A40C36">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A40C36" w:rsidRDefault="00A40C36" w:rsidP="00A40C36">
      <w:pPr>
        <w:pStyle w:val="Normal0"/>
        <w:widowControl w:val="0"/>
        <w:ind w:left="0" w:right="-852"/>
        <w:rPr>
          <w:rFonts w:ascii="Book Antiqua" w:eastAsia="Book Antiqua" w:hAnsi="Book Antiqua"/>
          <w:b/>
          <w:color w:val="000000"/>
          <w:sz w:val="22"/>
          <w:szCs w:val="22"/>
        </w:rPr>
      </w:pPr>
    </w:p>
    <w:p w:rsidR="00A40C36" w:rsidRDefault="00A40C3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Pr="00D363D6"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D363D6" w:rsidRPr="00D363D6">
        <w:rPr>
          <w:rStyle w:val="nfase"/>
          <w:rFonts w:ascii="Book Antiqua" w:eastAsia="Book Antiqua" w:hAnsi="Book Antiqua"/>
          <w:i w:val="0"/>
          <w:color w:val="000000" w:themeColor="text1"/>
          <w:sz w:val="36"/>
          <w:szCs w:val="36"/>
        </w:rPr>
        <w:t>63</w:t>
      </w:r>
      <w:r w:rsidRPr="00D363D6">
        <w:rPr>
          <w:rStyle w:val="nfase"/>
          <w:rFonts w:ascii="Book Antiqua" w:eastAsia="Book Antiqua" w:hAnsi="Book Antiqua"/>
          <w:i w:val="0"/>
          <w:color w:val="000000" w:themeColor="text1"/>
          <w:sz w:val="36"/>
          <w:szCs w:val="36"/>
        </w:rPr>
        <w:t>/2025</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D363D6" w:rsidRPr="00D363D6">
        <w:rPr>
          <w:rStyle w:val="nfase"/>
          <w:rFonts w:ascii="Book Antiqua" w:eastAsia="Book Antiqua" w:hAnsi="Book Antiqua"/>
          <w:i w:val="0"/>
          <w:color w:val="000000" w:themeColor="text1"/>
          <w:sz w:val="36"/>
          <w:szCs w:val="36"/>
        </w:rPr>
        <w:t>17</w:t>
      </w:r>
      <w:r w:rsidRPr="00D363D6">
        <w:rPr>
          <w:rStyle w:val="nfase"/>
          <w:rFonts w:ascii="Book Antiqua" w:eastAsia="Book Antiqua" w:hAnsi="Book Antiqua"/>
          <w:i w:val="0"/>
          <w:color w:val="000000" w:themeColor="text1"/>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5B1455">
        <w:tc>
          <w:tcPr>
            <w:tcW w:w="1207" w:type="dxa"/>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5B1455">
        <w:tc>
          <w:tcPr>
            <w:tcW w:w="1207" w:type="dxa"/>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5B1455">
        <w:tc>
          <w:tcPr>
            <w:tcW w:w="1207" w:type="dxa"/>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5B1455">
        <w:tc>
          <w:tcPr>
            <w:tcW w:w="1207" w:type="dxa"/>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5B1455">
        <w:tc>
          <w:tcPr>
            <w:tcW w:w="1207" w:type="dxa"/>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5B1455">
        <w:tc>
          <w:tcPr>
            <w:tcW w:w="1207" w:type="dxa"/>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5B1455">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Pr="006E4B9D" w:rsidRDefault="00E47A65" w:rsidP="00E47A65">
      <w:pPr>
        <w:widowControl w:val="0"/>
        <w:autoSpaceDE w:val="0"/>
        <w:autoSpaceDN w:val="0"/>
        <w:adjustRightInd w:val="0"/>
        <w:ind w:right="-852"/>
        <w:rPr>
          <w:rFonts w:ascii="Book Antiqua" w:hAnsi="Book Antiqua" w:cs="Book Antiqua"/>
          <w:color w:val="000000"/>
          <w:szCs w:val="16"/>
          <w:lang w:eastAsia="pt-BR"/>
        </w:rPr>
      </w:pPr>
    </w:p>
    <w:tbl>
      <w:tblPr>
        <w:tblW w:w="5986" w:type="pct"/>
        <w:tblInd w:w="-781" w:type="dxa"/>
        <w:tblLayout w:type="fixed"/>
        <w:tblCellMar>
          <w:left w:w="70" w:type="dxa"/>
          <w:right w:w="70" w:type="dxa"/>
        </w:tblCellMar>
        <w:tblLook w:val="04A0"/>
      </w:tblPr>
      <w:tblGrid>
        <w:gridCol w:w="568"/>
        <w:gridCol w:w="4537"/>
        <w:gridCol w:w="708"/>
        <w:gridCol w:w="708"/>
        <w:gridCol w:w="1277"/>
        <w:gridCol w:w="1275"/>
        <w:gridCol w:w="1277"/>
      </w:tblGrid>
      <w:tr w:rsidR="00724527" w:rsidRPr="00724527" w:rsidTr="00724527">
        <w:trPr>
          <w:trHeight w:val="879"/>
        </w:trPr>
        <w:tc>
          <w:tcPr>
            <w:tcW w:w="274"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724527" w:rsidRPr="00724527" w:rsidRDefault="00724527" w:rsidP="00724527">
            <w:pPr>
              <w:ind w:left="-70" w:right="-7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Item</w:t>
            </w:r>
          </w:p>
        </w:tc>
        <w:tc>
          <w:tcPr>
            <w:tcW w:w="2192"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724527" w:rsidRPr="00724527" w:rsidRDefault="00724527" w:rsidP="00724527">
            <w:pPr>
              <w:ind w:left="0" w:right="0"/>
              <w:jc w:val="center"/>
              <w:rPr>
                <w:rFonts w:ascii="Book Antiqua" w:eastAsia="Times New Roman" w:hAnsi="Book Antiqua" w:cs="Calibri"/>
                <w:b/>
                <w:bCs/>
                <w:sz w:val="17"/>
                <w:szCs w:val="17"/>
                <w:u w:val="single"/>
                <w:lang w:eastAsia="pt-BR"/>
              </w:rPr>
            </w:pPr>
            <w:r w:rsidRPr="00724527">
              <w:rPr>
                <w:rFonts w:ascii="Book Antiqua" w:eastAsia="Times New Roman" w:hAnsi="Book Antiqua" w:cs="Calibri"/>
                <w:b/>
                <w:bCs/>
                <w:sz w:val="17"/>
                <w:szCs w:val="17"/>
                <w:u w:val="single"/>
                <w:lang w:eastAsia="pt-BR"/>
              </w:rPr>
              <w:t>DESCRITIVO DO ITEM</w:t>
            </w:r>
          </w:p>
        </w:tc>
        <w:tc>
          <w:tcPr>
            <w:tcW w:w="342"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724527" w:rsidRPr="00724527" w:rsidRDefault="00724527" w:rsidP="00724527">
            <w:pPr>
              <w:ind w:left="0" w:right="0"/>
              <w:jc w:val="center"/>
              <w:rPr>
                <w:rFonts w:ascii="Book Antiqua" w:eastAsia="Times New Roman" w:hAnsi="Book Antiqua" w:cs="Calibri"/>
                <w:b/>
                <w:bCs/>
                <w:sz w:val="17"/>
                <w:szCs w:val="17"/>
                <w:lang w:eastAsia="pt-BR"/>
              </w:rPr>
            </w:pPr>
            <w:proofErr w:type="spellStart"/>
            <w:r w:rsidRPr="00724527">
              <w:rPr>
                <w:rFonts w:ascii="Book Antiqua" w:eastAsia="Times New Roman" w:hAnsi="Book Antiqua" w:cs="Calibri"/>
                <w:b/>
                <w:bCs/>
                <w:sz w:val="17"/>
                <w:szCs w:val="17"/>
                <w:lang w:eastAsia="pt-BR"/>
              </w:rPr>
              <w:t>Und</w:t>
            </w:r>
            <w:proofErr w:type="spellEnd"/>
          </w:p>
        </w:tc>
        <w:tc>
          <w:tcPr>
            <w:tcW w:w="342"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724527" w:rsidRPr="00724527" w:rsidRDefault="00724527" w:rsidP="00724527">
            <w:pPr>
              <w:ind w:left="-72" w:right="-73"/>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Quant</w:t>
            </w:r>
            <w:r>
              <w:rPr>
                <w:rFonts w:ascii="Book Antiqua" w:eastAsia="Times New Roman" w:hAnsi="Book Antiqua" w:cs="Calibri"/>
                <w:b/>
                <w:bCs/>
                <w:sz w:val="17"/>
                <w:szCs w:val="17"/>
                <w:lang w:eastAsia="pt-BR"/>
              </w:rPr>
              <w:t>.</w:t>
            </w:r>
          </w:p>
        </w:tc>
        <w:tc>
          <w:tcPr>
            <w:tcW w:w="617"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724527" w:rsidRPr="00724527" w:rsidRDefault="00724527"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Valor Unitário MÁXIMO</w:t>
            </w:r>
          </w:p>
        </w:tc>
        <w:tc>
          <w:tcPr>
            <w:tcW w:w="6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24527" w:rsidRPr="00724527" w:rsidRDefault="00724527" w:rsidP="00724527">
            <w:pPr>
              <w:ind w:left="0" w:right="0"/>
              <w:jc w:val="center"/>
              <w:rPr>
                <w:rFonts w:ascii="Book Antiqua" w:eastAsia="Times New Roman" w:hAnsi="Book Antiqua" w:cs="Calibri"/>
                <w:b/>
                <w:bCs/>
                <w:sz w:val="17"/>
                <w:szCs w:val="17"/>
                <w:lang w:eastAsia="pt-BR"/>
              </w:rPr>
            </w:pPr>
            <w:r>
              <w:rPr>
                <w:rFonts w:ascii="Book Antiqua" w:eastAsia="Times New Roman" w:hAnsi="Book Antiqua" w:cs="Calibri"/>
                <w:b/>
                <w:bCs/>
                <w:sz w:val="17"/>
                <w:szCs w:val="17"/>
                <w:lang w:eastAsia="pt-BR"/>
              </w:rPr>
              <w:t>Valor Unitário COTADO</w:t>
            </w:r>
          </w:p>
        </w:tc>
        <w:tc>
          <w:tcPr>
            <w:tcW w:w="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24527" w:rsidRPr="00724527" w:rsidRDefault="00724527" w:rsidP="00724527">
            <w:pPr>
              <w:ind w:left="0" w:right="0"/>
              <w:jc w:val="center"/>
              <w:rPr>
                <w:rFonts w:ascii="Book Antiqua" w:eastAsia="Times New Roman" w:hAnsi="Book Antiqua" w:cs="Calibri"/>
                <w:b/>
                <w:bCs/>
                <w:sz w:val="17"/>
                <w:szCs w:val="17"/>
                <w:lang w:eastAsia="pt-BR"/>
              </w:rPr>
            </w:pPr>
            <w:r>
              <w:rPr>
                <w:rFonts w:ascii="Book Antiqua" w:eastAsia="Times New Roman" w:hAnsi="Book Antiqua" w:cs="Calibri"/>
                <w:b/>
                <w:bCs/>
                <w:sz w:val="17"/>
                <w:szCs w:val="17"/>
                <w:lang w:eastAsia="pt-BR"/>
              </w:rPr>
              <w:t>Marca e Modelo</w:t>
            </w:r>
          </w:p>
        </w:tc>
      </w:tr>
      <w:tr w:rsidR="00724527" w:rsidRPr="00724527" w:rsidTr="008A08B3">
        <w:trPr>
          <w:trHeight w:val="1697"/>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724527" w:rsidRPr="00724527" w:rsidRDefault="00724527" w:rsidP="00724527">
            <w:pPr>
              <w:ind w:left="0" w:right="0"/>
              <w:jc w:val="center"/>
              <w:rPr>
                <w:rFonts w:ascii="Book Antiqua" w:eastAsia="Times New Roman" w:hAnsi="Book Antiqua" w:cs="Calibri"/>
                <w:b/>
                <w:bCs/>
                <w:sz w:val="17"/>
                <w:szCs w:val="17"/>
                <w:lang w:eastAsia="pt-BR"/>
              </w:rPr>
            </w:pPr>
            <w:proofErr w:type="gramStart"/>
            <w:r w:rsidRPr="00724527">
              <w:rPr>
                <w:rFonts w:ascii="Book Antiqua" w:eastAsia="Times New Roman" w:hAnsi="Book Antiqua" w:cs="Calibri"/>
                <w:b/>
                <w:bCs/>
                <w:sz w:val="17"/>
                <w:szCs w:val="17"/>
                <w:lang w:eastAsia="pt-BR"/>
              </w:rPr>
              <w:t>1</w:t>
            </w:r>
            <w:proofErr w:type="gramEnd"/>
          </w:p>
        </w:tc>
        <w:tc>
          <w:tcPr>
            <w:tcW w:w="2192" w:type="pct"/>
            <w:tcBorders>
              <w:top w:val="nil"/>
              <w:left w:val="nil"/>
              <w:bottom w:val="single" w:sz="4" w:space="0" w:color="auto"/>
              <w:right w:val="single" w:sz="4" w:space="0" w:color="auto"/>
            </w:tcBorders>
            <w:shd w:val="clear" w:color="auto" w:fill="auto"/>
            <w:hideMark/>
          </w:tcPr>
          <w:p w:rsidR="00724527" w:rsidRDefault="00724527"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ARMÁRIO DE AÇO REFORÇADO</w:t>
            </w:r>
          </w:p>
          <w:p w:rsidR="00724527" w:rsidRPr="00724527" w:rsidRDefault="00724527"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Em Chapa #24 (0,60mm espessura) </w:t>
            </w:r>
            <w:proofErr w:type="gramStart"/>
            <w:r w:rsidRPr="00724527">
              <w:rPr>
                <w:rFonts w:ascii="Book Antiqua" w:eastAsia="Times New Roman" w:hAnsi="Book Antiqua" w:cs="Calibri"/>
                <w:sz w:val="17"/>
                <w:szCs w:val="17"/>
                <w:lang w:eastAsia="pt-BR"/>
              </w:rPr>
              <w:t>2</w:t>
            </w:r>
            <w:proofErr w:type="gramEnd"/>
            <w:r w:rsidRPr="00724527">
              <w:rPr>
                <w:rFonts w:ascii="Book Antiqua" w:eastAsia="Times New Roman" w:hAnsi="Book Antiqua" w:cs="Calibri"/>
                <w:sz w:val="17"/>
                <w:szCs w:val="17"/>
                <w:lang w:eastAsia="pt-BR"/>
              </w:rPr>
              <w:t xml:space="preserve"> portas correr, 04 prateleiras, sendo 01 fixa e 3 reguláveis a cada 50mm por cremalheiras, formando 05 (cinco) níveis, com fechadura (2 chaves), modelo Yale. Pintura eletrostática epóxi-pó. Com pés em aço, </w:t>
            </w:r>
            <w:proofErr w:type="gramStart"/>
            <w:r w:rsidRPr="00724527">
              <w:rPr>
                <w:rFonts w:ascii="Book Antiqua" w:eastAsia="Times New Roman" w:hAnsi="Book Antiqua" w:cs="Calibri"/>
                <w:sz w:val="17"/>
                <w:szCs w:val="17"/>
                <w:lang w:eastAsia="pt-BR"/>
              </w:rPr>
              <w:t>sapatas</w:t>
            </w:r>
            <w:proofErr w:type="gramEnd"/>
            <w:r w:rsidRPr="00724527">
              <w:rPr>
                <w:rFonts w:ascii="Book Antiqua" w:eastAsia="Times New Roman" w:hAnsi="Book Antiqua" w:cs="Calibri"/>
                <w:sz w:val="17"/>
                <w:szCs w:val="17"/>
                <w:lang w:eastAsia="pt-BR"/>
              </w:rPr>
              <w:t xml:space="preserve"> reguláveis. Cores: Cinza, Grafite, Cinza claro Platina. Dimensões do modelo A – 202 C: (</w:t>
            </w:r>
            <w:proofErr w:type="spellStart"/>
            <w:proofErr w:type="gramStart"/>
            <w:r w:rsidRPr="00724527">
              <w:rPr>
                <w:rFonts w:ascii="Book Antiqua" w:eastAsia="Times New Roman" w:hAnsi="Book Antiqua" w:cs="Calibri"/>
                <w:sz w:val="17"/>
                <w:szCs w:val="17"/>
                <w:lang w:eastAsia="pt-BR"/>
              </w:rPr>
              <w:t>AxLxP</w:t>
            </w:r>
            <w:proofErr w:type="spellEnd"/>
            <w:proofErr w:type="gramEnd"/>
            <w:r w:rsidRPr="00724527">
              <w:rPr>
                <w:rFonts w:ascii="Book Antiqua" w:eastAsia="Times New Roman" w:hAnsi="Book Antiqua" w:cs="Calibri"/>
                <w:sz w:val="17"/>
                <w:szCs w:val="17"/>
                <w:lang w:eastAsia="pt-BR"/>
              </w:rPr>
              <w:t xml:space="preserve">) 2000x1200x500mm. </w:t>
            </w:r>
          </w:p>
        </w:tc>
        <w:tc>
          <w:tcPr>
            <w:tcW w:w="342" w:type="pct"/>
            <w:tcBorders>
              <w:top w:val="nil"/>
              <w:left w:val="nil"/>
              <w:bottom w:val="single" w:sz="4" w:space="0" w:color="auto"/>
              <w:right w:val="single" w:sz="4" w:space="0" w:color="auto"/>
            </w:tcBorders>
            <w:shd w:val="clear" w:color="auto" w:fill="auto"/>
            <w:noWrap/>
            <w:vAlign w:val="center"/>
            <w:hideMark/>
          </w:tcPr>
          <w:p w:rsidR="00724527" w:rsidRPr="008A08B3" w:rsidRDefault="00724527"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724527" w:rsidRPr="008A08B3" w:rsidRDefault="00724527"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16</w:t>
            </w:r>
          </w:p>
        </w:tc>
        <w:tc>
          <w:tcPr>
            <w:tcW w:w="617" w:type="pct"/>
            <w:tcBorders>
              <w:top w:val="nil"/>
              <w:left w:val="nil"/>
              <w:bottom w:val="single" w:sz="4" w:space="0" w:color="auto"/>
              <w:right w:val="single" w:sz="4" w:space="0" w:color="auto"/>
            </w:tcBorders>
            <w:shd w:val="clear" w:color="auto" w:fill="auto"/>
            <w:noWrap/>
            <w:vAlign w:val="center"/>
            <w:hideMark/>
          </w:tcPr>
          <w:p w:rsidR="00724527" w:rsidRPr="008A08B3" w:rsidRDefault="00724527"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R$ 1.427,65</w:t>
            </w:r>
          </w:p>
        </w:tc>
        <w:tc>
          <w:tcPr>
            <w:tcW w:w="616" w:type="pct"/>
            <w:tcBorders>
              <w:top w:val="single" w:sz="4" w:space="0" w:color="auto"/>
              <w:left w:val="nil"/>
              <w:bottom w:val="single" w:sz="4" w:space="0" w:color="auto"/>
              <w:right w:val="single" w:sz="4" w:space="0" w:color="auto"/>
            </w:tcBorders>
            <w:vAlign w:val="center"/>
          </w:tcPr>
          <w:p w:rsidR="00724527"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724527" w:rsidRDefault="008A08B3" w:rsidP="008A08B3">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8A08B3">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042"/>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proofErr w:type="gramStart"/>
            <w:r w:rsidRPr="00724527">
              <w:rPr>
                <w:rFonts w:ascii="Book Antiqua" w:eastAsia="Times New Roman" w:hAnsi="Book Antiqua" w:cs="Calibri"/>
                <w:b/>
                <w:bCs/>
                <w:sz w:val="17"/>
                <w:szCs w:val="17"/>
                <w:lang w:eastAsia="pt-BR"/>
              </w:rPr>
              <w:t>2</w:t>
            </w:r>
            <w:proofErr w:type="gramEnd"/>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ARMÁRIO DE AÇO</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Em chapa #24 (0,60mm espessura), com 02 portas de abrir com reforços internos tipo Omega e puxadores estampados nas portas no sentido vertical, com acabamento em PVC, contendo </w:t>
            </w:r>
            <w:proofErr w:type="gramStart"/>
            <w:r w:rsidRPr="00724527">
              <w:rPr>
                <w:rFonts w:ascii="Book Antiqua" w:eastAsia="Times New Roman" w:hAnsi="Book Antiqua" w:cs="Calibri"/>
                <w:sz w:val="17"/>
                <w:szCs w:val="17"/>
                <w:lang w:eastAsia="pt-BR"/>
              </w:rPr>
              <w:t>3</w:t>
            </w:r>
            <w:proofErr w:type="gramEnd"/>
            <w:r w:rsidRPr="00724527">
              <w:rPr>
                <w:rFonts w:ascii="Book Antiqua" w:eastAsia="Times New Roman" w:hAnsi="Book Antiqua" w:cs="Calibri"/>
                <w:sz w:val="17"/>
                <w:szCs w:val="17"/>
                <w:lang w:eastAsia="pt-BR"/>
              </w:rPr>
              <w:t xml:space="preserve"> prateleiras reguláveis. Dimensões 198x120x40cm.</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21</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R$ 785,63</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044"/>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proofErr w:type="gramStart"/>
            <w:r w:rsidRPr="00724527">
              <w:rPr>
                <w:rFonts w:ascii="Book Antiqua" w:eastAsia="Times New Roman" w:hAnsi="Book Antiqua" w:cs="Calibri"/>
                <w:b/>
                <w:bCs/>
                <w:sz w:val="17"/>
                <w:szCs w:val="17"/>
                <w:lang w:eastAsia="pt-BR"/>
              </w:rPr>
              <w:t>3</w:t>
            </w:r>
            <w:proofErr w:type="gramEnd"/>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ARMÁRIO ESCANINHO/GUARDA VOLUME DE AÇO </w:t>
            </w:r>
            <w:proofErr w:type="gramStart"/>
            <w:r w:rsidRPr="00724527">
              <w:rPr>
                <w:rFonts w:ascii="Book Antiqua" w:eastAsia="Times New Roman" w:hAnsi="Book Antiqua" w:cs="Calibri"/>
                <w:b/>
                <w:bCs/>
                <w:sz w:val="17"/>
                <w:szCs w:val="17"/>
                <w:lang w:eastAsia="pt-BR"/>
              </w:rPr>
              <w:t>8</w:t>
            </w:r>
            <w:proofErr w:type="gramEnd"/>
            <w:r w:rsidRPr="00724527">
              <w:rPr>
                <w:rFonts w:ascii="Book Antiqua" w:eastAsia="Times New Roman" w:hAnsi="Book Antiqua" w:cs="Calibri"/>
                <w:b/>
                <w:bCs/>
                <w:sz w:val="17"/>
                <w:szCs w:val="17"/>
                <w:lang w:eastAsia="pt-BR"/>
              </w:rPr>
              <w:t xml:space="preserve"> PORTAS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Cada porta com suporte para cadeado, frestas de ventilação, confeccionado em chapa de aço 24, medidas totais de (1900x950x420)mm, suspenso do chão com pés individuais nos cantos ou rodapés em todas as faces, na cor cinza.</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25</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R$ 692,53</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362"/>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proofErr w:type="gramStart"/>
            <w:r w:rsidRPr="00724527">
              <w:rPr>
                <w:rFonts w:ascii="Book Antiqua" w:eastAsia="Times New Roman" w:hAnsi="Book Antiqua" w:cs="Calibri"/>
                <w:b/>
                <w:bCs/>
                <w:sz w:val="17"/>
                <w:szCs w:val="17"/>
                <w:lang w:eastAsia="pt-BR"/>
              </w:rPr>
              <w:t>4</w:t>
            </w:r>
            <w:proofErr w:type="gramEnd"/>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ARMÁRIO FECHADO COM 02 PORTAS E 04 PRATELEIRAS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Especificações: Armário em MDF, atendendo as normas vigentes de níveis de emissão de formaldeído. Madeira MDF de no mínimo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de espessura.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encabeçado com fita de poliestireno com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espessura mínima de 0,45mm com alta resistência a impactos. Tampo no mesmo material, porém com no mínimo 18 mm de espessura, fita em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Portas (2) na mesma cor e mesmo material do corpo do armário,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w:t>
            </w:r>
            <w:r w:rsidRPr="00724527">
              <w:rPr>
                <w:rFonts w:ascii="Book Antiqua" w:eastAsia="Times New Roman" w:hAnsi="Book Antiqua" w:cs="Calibri"/>
                <w:sz w:val="17"/>
                <w:szCs w:val="17"/>
                <w:lang w:eastAsia="pt-BR"/>
              </w:rPr>
              <w:lastRenderedPageBreak/>
              <w:t xml:space="preserve">baixa pressão em ambas as faces, resistente a abrasão, encabeçado com fita de poliestireno com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alta resistência a impactos. Dobradiça confeccionada em aço de alta resistência, que permite fechamento suave da porta. Sistema de travamento das portas com fechadura frontal e chave para porta direita com alma interna em aço de alta resistência, com capa plástica externa de proteção. Prateleiras da mesma cor do corpo do armário, confeccionadas em MDF conforme os demais componentes do armário, espessura mínima de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encabeçado com fita de poliestireno com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de alta resistência a impactos. Regulagem de altura das prateleiras através de furos e pinos fixados às laterais internas do armário, equidistantes mínimo de </w:t>
            </w:r>
            <w:proofErr w:type="gramStart"/>
            <w:r w:rsidRPr="00724527">
              <w:rPr>
                <w:rFonts w:ascii="Book Antiqua" w:eastAsia="Times New Roman" w:hAnsi="Book Antiqua" w:cs="Calibri"/>
                <w:sz w:val="17"/>
                <w:szCs w:val="17"/>
                <w:lang w:eastAsia="pt-BR"/>
              </w:rPr>
              <w:t>96mm</w:t>
            </w:r>
            <w:proofErr w:type="gramEnd"/>
            <w:r w:rsidRPr="00724527">
              <w:rPr>
                <w:rFonts w:ascii="Book Antiqua" w:eastAsia="Times New Roman" w:hAnsi="Book Antiqua" w:cs="Calibri"/>
                <w:sz w:val="17"/>
                <w:szCs w:val="17"/>
                <w:lang w:eastAsia="pt-BR"/>
              </w:rPr>
              <w:t xml:space="preserve"> entre si. Sistema de puxadores embutidos em material de alta resistência. </w:t>
            </w:r>
            <w:proofErr w:type="gramStart"/>
            <w:r w:rsidRPr="00724527">
              <w:rPr>
                <w:rFonts w:ascii="Book Antiqua" w:eastAsia="Times New Roman" w:hAnsi="Book Antiqua" w:cs="Calibri"/>
                <w:sz w:val="17"/>
                <w:szCs w:val="17"/>
                <w:lang w:eastAsia="pt-BR"/>
              </w:rPr>
              <w:t>Sapatas</w:t>
            </w:r>
            <w:proofErr w:type="gramEnd"/>
            <w:r w:rsidRPr="00724527">
              <w:rPr>
                <w:rFonts w:ascii="Book Antiqua" w:eastAsia="Times New Roman" w:hAnsi="Book Antiqua" w:cs="Calibri"/>
                <w:sz w:val="17"/>
                <w:szCs w:val="17"/>
                <w:lang w:eastAsia="pt-BR"/>
              </w:rPr>
              <w:t xml:space="preserve"> de sustentação reguláveis, em material alta resistência a impacto e abrasão. Dimensões: Altura </w:t>
            </w:r>
            <w:proofErr w:type="gramStart"/>
            <w:r w:rsidRPr="00724527">
              <w:rPr>
                <w:rFonts w:ascii="Book Antiqua" w:eastAsia="Times New Roman" w:hAnsi="Book Antiqua" w:cs="Calibri"/>
                <w:sz w:val="17"/>
                <w:szCs w:val="17"/>
                <w:lang w:eastAsia="pt-BR"/>
              </w:rPr>
              <w:t>1600mm</w:t>
            </w:r>
            <w:proofErr w:type="gramEnd"/>
            <w:r w:rsidRPr="00724527">
              <w:rPr>
                <w:rFonts w:ascii="Book Antiqua" w:eastAsia="Times New Roman" w:hAnsi="Book Antiqua" w:cs="Calibri"/>
                <w:sz w:val="17"/>
                <w:szCs w:val="17"/>
                <w:lang w:eastAsia="pt-BR"/>
              </w:rPr>
              <w:t xml:space="preserve">, Largura 900mm, Profundidade 500mm. Cores: Cinza Cristal, Bege ou Branco, conforme pedido. 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144</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R$ 671,98</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260"/>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proofErr w:type="gramStart"/>
            <w:r w:rsidRPr="00724527">
              <w:rPr>
                <w:rFonts w:ascii="Book Antiqua" w:eastAsia="Times New Roman" w:hAnsi="Book Antiqua" w:cs="Calibri"/>
                <w:b/>
                <w:bCs/>
                <w:sz w:val="17"/>
                <w:szCs w:val="17"/>
                <w:lang w:eastAsia="pt-BR"/>
              </w:rPr>
              <w:lastRenderedPageBreak/>
              <w:t>5</w:t>
            </w:r>
            <w:proofErr w:type="gramEnd"/>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ARQUIVO DE AÇO 04 GAVETAS PARA PASTA SUSPENSA</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Em chapa de aço, medindo 1335x710x440 (</w:t>
            </w:r>
            <w:proofErr w:type="spellStart"/>
            <w:proofErr w:type="gramStart"/>
            <w:r w:rsidRPr="00724527">
              <w:rPr>
                <w:rFonts w:ascii="Book Antiqua" w:eastAsia="Times New Roman" w:hAnsi="Book Antiqua" w:cs="Calibri"/>
                <w:sz w:val="17"/>
                <w:szCs w:val="17"/>
                <w:lang w:eastAsia="pt-BR"/>
              </w:rPr>
              <w:t>AxPxL</w:t>
            </w:r>
            <w:proofErr w:type="spellEnd"/>
            <w:proofErr w:type="gramEnd"/>
            <w:r w:rsidRPr="00724527">
              <w:rPr>
                <w:rFonts w:ascii="Book Antiqua" w:eastAsia="Times New Roman" w:hAnsi="Book Antiqua" w:cs="Calibri"/>
                <w:sz w:val="17"/>
                <w:szCs w:val="17"/>
                <w:lang w:eastAsia="pt-BR"/>
              </w:rPr>
              <w:t xml:space="preserve">). Tipo vertical para Pasta Suspensa, contendo 04 gavetas que deslizará sobre corrediças telescópicas, fechadura com travamento simultâneo das gavetas, com puxadores de aço, porta etiqueta estampado em cada gaveta, em chapa de aço com espessura mínima de 1,27mm (chapa #18) para estrutura e de 0,79mm (chapa #22) para gavetas. Acabamento em pintura eletrostática com tinta Epóxi Pó, na cor cinza ou bege. </w:t>
            </w:r>
            <w:r w:rsidRPr="00724527">
              <w:rPr>
                <w:rFonts w:ascii="Book Antiqua" w:eastAsia="Times New Roman" w:hAnsi="Book Antiqua" w:cs="Calibri"/>
                <w:sz w:val="17"/>
                <w:szCs w:val="17"/>
                <w:lang w:eastAsia="pt-BR"/>
              </w:rPr>
              <w:br/>
              <w:t xml:space="preserve">Garantia de no mínimo 12 meses. Fabricado de acordo com as Normas </w:t>
            </w:r>
            <w:proofErr w:type="spellStart"/>
            <w:r w:rsidRPr="00724527">
              <w:rPr>
                <w:rFonts w:ascii="Book Antiqua" w:eastAsia="Times New Roman" w:hAnsi="Book Antiqua" w:cs="Calibri"/>
                <w:sz w:val="17"/>
                <w:szCs w:val="17"/>
                <w:lang w:eastAsia="pt-BR"/>
              </w:rPr>
              <w:t>Nbr</w:t>
            </w:r>
            <w:proofErr w:type="spellEnd"/>
            <w:r w:rsidRPr="00724527">
              <w:rPr>
                <w:rFonts w:ascii="Book Antiqua" w:eastAsia="Times New Roman" w:hAnsi="Book Antiqua" w:cs="Calibri"/>
                <w:sz w:val="17"/>
                <w:szCs w:val="17"/>
                <w:lang w:eastAsia="pt-BR"/>
              </w:rPr>
              <w:t>/ABNT Vigentes.</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55</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R$ 649,01</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352"/>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proofErr w:type="gramStart"/>
            <w:r w:rsidRPr="00724527">
              <w:rPr>
                <w:rFonts w:ascii="Book Antiqua" w:eastAsia="Times New Roman" w:hAnsi="Book Antiqua" w:cs="Calibri"/>
                <w:b/>
                <w:bCs/>
                <w:sz w:val="17"/>
                <w:szCs w:val="17"/>
                <w:lang w:eastAsia="pt-BR"/>
              </w:rPr>
              <w:t>6</w:t>
            </w:r>
            <w:proofErr w:type="gramEnd"/>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ARQUIVO DE AÇO </w:t>
            </w:r>
            <w:proofErr w:type="gramStart"/>
            <w:r w:rsidRPr="00724527">
              <w:rPr>
                <w:rFonts w:ascii="Book Antiqua" w:eastAsia="Times New Roman" w:hAnsi="Book Antiqua" w:cs="Calibri"/>
                <w:b/>
                <w:bCs/>
                <w:sz w:val="17"/>
                <w:szCs w:val="17"/>
                <w:lang w:eastAsia="pt-BR"/>
              </w:rPr>
              <w:t>7</w:t>
            </w:r>
            <w:proofErr w:type="gramEnd"/>
            <w:r w:rsidRPr="00724527">
              <w:rPr>
                <w:rFonts w:ascii="Book Antiqua" w:eastAsia="Times New Roman" w:hAnsi="Book Antiqua" w:cs="Calibri"/>
                <w:b/>
                <w:bCs/>
                <w:sz w:val="17"/>
                <w:szCs w:val="17"/>
                <w:lang w:eastAsia="pt-BR"/>
              </w:rPr>
              <w:t xml:space="preserve"> GAVETAS PARA ARQUIVO</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Em Chapa de Aço, medindo 136x49x67 (</w:t>
            </w:r>
            <w:proofErr w:type="spellStart"/>
            <w:proofErr w:type="gramStart"/>
            <w:r w:rsidRPr="00724527">
              <w:rPr>
                <w:rFonts w:ascii="Book Antiqua" w:eastAsia="Times New Roman" w:hAnsi="Book Antiqua" w:cs="Calibri"/>
                <w:sz w:val="17"/>
                <w:szCs w:val="17"/>
                <w:lang w:eastAsia="pt-BR"/>
              </w:rPr>
              <w:t>AxLxP</w:t>
            </w:r>
            <w:proofErr w:type="spellEnd"/>
            <w:proofErr w:type="gramEnd"/>
            <w:r w:rsidRPr="00724527">
              <w:rPr>
                <w:rFonts w:ascii="Book Antiqua" w:eastAsia="Times New Roman" w:hAnsi="Book Antiqua" w:cs="Calibri"/>
                <w:sz w:val="17"/>
                <w:szCs w:val="17"/>
                <w:lang w:eastAsia="pt-BR"/>
              </w:rPr>
              <w:t>). Tipo vertical para arquivo, contendo 07 gavetas que deslizaram sobre corrediças telescópicas, fechadura com travamento simultâneo das gavetas, com puxadores embutidos em aço, porta etiqueta estampado em cada gaveta, em chapa de aço com espessura mínima de 1,27mm (chapa #18) para estrutura e de 0,79mm (chapa #22) para gavetas.  Acabamento em pintura eletrostática com tinta Epóxi Pó, na cor cinza ou bege.</w:t>
            </w:r>
            <w:r w:rsidRPr="00724527">
              <w:rPr>
                <w:rFonts w:ascii="Book Antiqua" w:eastAsia="Times New Roman" w:hAnsi="Book Antiqua" w:cs="Calibri"/>
                <w:sz w:val="17"/>
                <w:szCs w:val="17"/>
                <w:lang w:eastAsia="pt-BR"/>
              </w:rPr>
              <w:br/>
              <w:t xml:space="preserve">Garantia de no mínimo 12 Meses. Fabricado de acordo com as Normas </w:t>
            </w:r>
            <w:proofErr w:type="spellStart"/>
            <w:r w:rsidRPr="00724527">
              <w:rPr>
                <w:rFonts w:ascii="Book Antiqua" w:eastAsia="Times New Roman" w:hAnsi="Book Antiqua" w:cs="Calibri"/>
                <w:sz w:val="17"/>
                <w:szCs w:val="17"/>
                <w:lang w:eastAsia="pt-BR"/>
              </w:rPr>
              <w:t>Nbr</w:t>
            </w:r>
            <w:proofErr w:type="spellEnd"/>
            <w:r w:rsidRPr="00724527">
              <w:rPr>
                <w:rFonts w:ascii="Book Antiqua" w:eastAsia="Times New Roman" w:hAnsi="Book Antiqua" w:cs="Calibri"/>
                <w:sz w:val="17"/>
                <w:szCs w:val="17"/>
                <w:lang w:eastAsia="pt-BR"/>
              </w:rPr>
              <w:t>/ABNT Vigentes.</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10</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R$ 1.629,26</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72"/>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proofErr w:type="gramStart"/>
            <w:r w:rsidRPr="00724527">
              <w:rPr>
                <w:rFonts w:ascii="Book Antiqua" w:eastAsia="Times New Roman" w:hAnsi="Book Antiqua" w:cs="Calibri"/>
                <w:b/>
                <w:bCs/>
                <w:sz w:val="17"/>
                <w:szCs w:val="17"/>
                <w:lang w:eastAsia="pt-BR"/>
              </w:rPr>
              <w:t>7</w:t>
            </w:r>
            <w:proofErr w:type="gramEnd"/>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ARQUIVO DE AÇO </w:t>
            </w:r>
            <w:proofErr w:type="gramStart"/>
            <w:r w:rsidRPr="00724527">
              <w:rPr>
                <w:rFonts w:ascii="Book Antiqua" w:eastAsia="Times New Roman" w:hAnsi="Book Antiqua" w:cs="Calibri"/>
                <w:b/>
                <w:bCs/>
                <w:sz w:val="17"/>
                <w:szCs w:val="17"/>
                <w:lang w:eastAsia="pt-BR"/>
              </w:rPr>
              <w:t>2</w:t>
            </w:r>
            <w:proofErr w:type="gramEnd"/>
            <w:r w:rsidRPr="00724527">
              <w:rPr>
                <w:rFonts w:ascii="Book Antiqua" w:eastAsia="Times New Roman" w:hAnsi="Book Antiqua" w:cs="Calibri"/>
                <w:b/>
                <w:bCs/>
                <w:sz w:val="17"/>
                <w:szCs w:val="17"/>
                <w:lang w:eastAsia="pt-BR"/>
              </w:rPr>
              <w:t xml:space="preserve"> GAVETAS PARA PASTAS SUSPENSAS</w:t>
            </w:r>
          </w:p>
          <w:p w:rsidR="008A08B3" w:rsidRPr="00724527" w:rsidRDefault="008A08B3" w:rsidP="00724527">
            <w:pPr>
              <w:ind w:left="0" w:right="0"/>
              <w:rPr>
                <w:rFonts w:ascii="Book Antiqua" w:eastAsia="Times New Roman" w:hAnsi="Book Antiqua" w:cs="Calibri"/>
                <w:sz w:val="17"/>
                <w:szCs w:val="17"/>
                <w:lang w:eastAsia="pt-BR"/>
              </w:rPr>
            </w:pP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Corrediça através de roldanas. Fechadura frontal. Pintura eletrostática epóxi-pó. Fabricado em chapa de aço 26, 24, 22 a definir. Sistema de deslizamento das gavetas através de rolamento ou trilhos telescópicos a definir. Fechadura (</w:t>
            </w:r>
            <w:proofErr w:type="gramStart"/>
            <w:r w:rsidRPr="00724527">
              <w:rPr>
                <w:rFonts w:ascii="Book Antiqua" w:eastAsia="Times New Roman" w:hAnsi="Book Antiqua" w:cs="Calibri"/>
                <w:sz w:val="17"/>
                <w:szCs w:val="17"/>
                <w:lang w:eastAsia="pt-BR"/>
              </w:rPr>
              <w:t>2</w:t>
            </w:r>
            <w:proofErr w:type="gramEnd"/>
            <w:r w:rsidRPr="00724527">
              <w:rPr>
                <w:rFonts w:ascii="Book Antiqua" w:eastAsia="Times New Roman" w:hAnsi="Book Antiqua" w:cs="Calibri"/>
                <w:sz w:val="17"/>
                <w:szCs w:val="17"/>
                <w:lang w:eastAsia="pt-BR"/>
              </w:rPr>
              <w:t xml:space="preserve"> chaves), modelo Yale. Pintura eletrostática epóxi-pó. Opções com pés em aço, pés em polipropileno ou </w:t>
            </w:r>
            <w:proofErr w:type="gramStart"/>
            <w:r w:rsidRPr="00724527">
              <w:rPr>
                <w:rFonts w:ascii="Book Antiqua" w:eastAsia="Times New Roman" w:hAnsi="Book Antiqua" w:cs="Calibri"/>
                <w:sz w:val="17"/>
                <w:szCs w:val="17"/>
                <w:lang w:eastAsia="pt-BR"/>
              </w:rPr>
              <w:t>sapatas</w:t>
            </w:r>
            <w:proofErr w:type="gramEnd"/>
            <w:r w:rsidRPr="00724527">
              <w:rPr>
                <w:rFonts w:ascii="Book Antiqua" w:eastAsia="Times New Roman" w:hAnsi="Book Antiqua" w:cs="Calibri"/>
                <w:sz w:val="17"/>
                <w:szCs w:val="17"/>
                <w:lang w:eastAsia="pt-BR"/>
              </w:rPr>
              <w:t xml:space="preserve"> reguláveis. Cor padrão: Cinza. Opções de cores para as portas e estrutura: Cinza Padrão, Grafite, Cinza claro, Platina, Preto ou Branco. Dimensões do modelo OFS – 02</w:t>
            </w:r>
            <w:proofErr w:type="gramStart"/>
            <w:r w:rsidRPr="00724527">
              <w:rPr>
                <w:rFonts w:ascii="Book Antiqua" w:eastAsia="Times New Roman" w:hAnsi="Book Antiqua" w:cs="Calibri"/>
                <w:sz w:val="17"/>
                <w:szCs w:val="17"/>
                <w:lang w:eastAsia="pt-BR"/>
              </w:rPr>
              <w:t xml:space="preserve">  </w:t>
            </w:r>
            <w:proofErr w:type="gramEnd"/>
            <w:r w:rsidRPr="00724527">
              <w:rPr>
                <w:rFonts w:ascii="Book Antiqua" w:eastAsia="Times New Roman" w:hAnsi="Book Antiqua" w:cs="Calibri"/>
                <w:sz w:val="17"/>
                <w:szCs w:val="17"/>
                <w:lang w:eastAsia="pt-BR"/>
              </w:rPr>
              <w:t>chapa de aço 26 corrediças através de trilhos telescópicos com corrediças através de rolamento: (</w:t>
            </w:r>
            <w:proofErr w:type="spellStart"/>
            <w:r w:rsidRPr="00724527">
              <w:rPr>
                <w:rFonts w:ascii="Book Antiqua" w:eastAsia="Times New Roman" w:hAnsi="Book Antiqua" w:cs="Calibri"/>
                <w:sz w:val="17"/>
                <w:szCs w:val="17"/>
                <w:lang w:eastAsia="pt-BR"/>
              </w:rPr>
              <w:t>AxLxP</w:t>
            </w:r>
            <w:proofErr w:type="spellEnd"/>
            <w:r w:rsidRPr="00724527">
              <w:rPr>
                <w:rFonts w:ascii="Book Antiqua" w:eastAsia="Times New Roman" w:hAnsi="Book Antiqua" w:cs="Calibri"/>
                <w:sz w:val="17"/>
                <w:szCs w:val="17"/>
                <w:lang w:eastAsia="pt-BR"/>
              </w:rPr>
              <w:t>) 700 x 465 x 700mm. Dimensões do modelo ST OF – 02</w:t>
            </w:r>
            <w:proofErr w:type="gramStart"/>
            <w:r w:rsidRPr="00724527">
              <w:rPr>
                <w:rFonts w:ascii="Book Antiqua" w:eastAsia="Times New Roman" w:hAnsi="Book Antiqua" w:cs="Calibri"/>
                <w:sz w:val="17"/>
                <w:szCs w:val="17"/>
                <w:lang w:eastAsia="pt-BR"/>
              </w:rPr>
              <w:t xml:space="preserve">  </w:t>
            </w:r>
            <w:proofErr w:type="gramEnd"/>
            <w:r w:rsidRPr="00724527">
              <w:rPr>
                <w:rFonts w:ascii="Book Antiqua" w:eastAsia="Times New Roman" w:hAnsi="Book Antiqua" w:cs="Calibri"/>
                <w:sz w:val="17"/>
                <w:szCs w:val="17"/>
                <w:lang w:eastAsia="pt-BR"/>
              </w:rPr>
              <w:t xml:space="preserve">chapa de aço </w:t>
            </w:r>
            <w:r w:rsidRPr="00724527">
              <w:rPr>
                <w:rFonts w:ascii="Book Antiqua" w:eastAsia="Times New Roman" w:hAnsi="Book Antiqua" w:cs="Calibri"/>
                <w:sz w:val="17"/>
                <w:szCs w:val="17"/>
                <w:lang w:eastAsia="pt-BR"/>
              </w:rPr>
              <w:lastRenderedPageBreak/>
              <w:t>26 com corrediças através de trilhos telescópicos: (</w:t>
            </w:r>
            <w:proofErr w:type="spellStart"/>
            <w:r w:rsidRPr="00724527">
              <w:rPr>
                <w:rFonts w:ascii="Book Antiqua" w:eastAsia="Times New Roman" w:hAnsi="Book Antiqua" w:cs="Calibri"/>
                <w:sz w:val="17"/>
                <w:szCs w:val="17"/>
                <w:lang w:eastAsia="pt-BR"/>
              </w:rPr>
              <w:t>AxLxP</w:t>
            </w:r>
            <w:proofErr w:type="spellEnd"/>
            <w:r w:rsidRPr="00724527">
              <w:rPr>
                <w:rFonts w:ascii="Book Antiqua" w:eastAsia="Times New Roman" w:hAnsi="Book Antiqua" w:cs="Calibri"/>
                <w:sz w:val="17"/>
                <w:szCs w:val="17"/>
                <w:lang w:eastAsia="pt-BR"/>
              </w:rPr>
              <w:t xml:space="preserve">) 700 x 465 x 680mm. </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gramStart"/>
            <w:r w:rsidRPr="008A08B3">
              <w:rPr>
                <w:rFonts w:ascii="Book Antiqua" w:eastAsia="Times New Roman" w:hAnsi="Book Antiqua" w:cs="Calibri"/>
                <w:bCs/>
                <w:sz w:val="17"/>
                <w:szCs w:val="17"/>
                <w:lang w:eastAsia="pt-BR"/>
              </w:rPr>
              <w:t>5</w:t>
            </w:r>
            <w:proofErr w:type="gramEnd"/>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R$ 585,64</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979"/>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proofErr w:type="gramStart"/>
            <w:r w:rsidRPr="00724527">
              <w:rPr>
                <w:rFonts w:ascii="Book Antiqua" w:eastAsia="Times New Roman" w:hAnsi="Book Antiqua" w:cs="Calibri"/>
                <w:b/>
                <w:bCs/>
                <w:sz w:val="17"/>
                <w:szCs w:val="17"/>
                <w:lang w:eastAsia="pt-BR"/>
              </w:rPr>
              <w:lastRenderedPageBreak/>
              <w:t>8</w:t>
            </w:r>
            <w:proofErr w:type="gramEnd"/>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BALCÃO </w:t>
            </w:r>
            <w:proofErr w:type="gramStart"/>
            <w:r w:rsidRPr="00724527">
              <w:rPr>
                <w:rFonts w:ascii="Book Antiqua" w:eastAsia="Times New Roman" w:hAnsi="Book Antiqua" w:cs="Calibri"/>
                <w:b/>
                <w:bCs/>
                <w:sz w:val="17"/>
                <w:szCs w:val="17"/>
                <w:lang w:eastAsia="pt-BR"/>
              </w:rPr>
              <w:t>2</w:t>
            </w:r>
            <w:proofErr w:type="gramEnd"/>
            <w:r w:rsidRPr="00724527">
              <w:rPr>
                <w:rFonts w:ascii="Book Antiqua" w:eastAsia="Times New Roman" w:hAnsi="Book Antiqua" w:cs="Calibri"/>
                <w:b/>
                <w:bCs/>
                <w:sz w:val="17"/>
                <w:szCs w:val="17"/>
                <w:lang w:eastAsia="pt-BR"/>
              </w:rPr>
              <w:t xml:space="preserve"> PORTAS COZINHA</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Medidas mínimas 0,91m x 0,42m x 0,81m (</w:t>
            </w:r>
            <w:proofErr w:type="spellStart"/>
            <w:proofErr w:type="gramStart"/>
            <w:r w:rsidRPr="00724527">
              <w:rPr>
                <w:rFonts w:ascii="Book Antiqua" w:eastAsia="Times New Roman" w:hAnsi="Book Antiqua" w:cs="Calibri"/>
                <w:sz w:val="17"/>
                <w:szCs w:val="17"/>
                <w:lang w:eastAsia="pt-BR"/>
              </w:rPr>
              <w:t>LxPxL</w:t>
            </w:r>
            <w:proofErr w:type="spellEnd"/>
            <w:proofErr w:type="gramEnd"/>
            <w:r w:rsidRPr="00724527">
              <w:rPr>
                <w:rFonts w:ascii="Book Antiqua" w:eastAsia="Times New Roman" w:hAnsi="Book Antiqua" w:cs="Calibri"/>
                <w:sz w:val="17"/>
                <w:szCs w:val="17"/>
                <w:lang w:eastAsia="pt-BR"/>
              </w:rPr>
              <w:t xml:space="preserve">). Confeccionado em MDP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Suporta até </w:t>
            </w:r>
            <w:proofErr w:type="gramStart"/>
            <w:r w:rsidRPr="00724527">
              <w:rPr>
                <w:rFonts w:ascii="Book Antiqua" w:eastAsia="Times New Roman" w:hAnsi="Book Antiqua" w:cs="Calibri"/>
                <w:sz w:val="17"/>
                <w:szCs w:val="17"/>
                <w:lang w:eastAsia="pt-BR"/>
              </w:rPr>
              <w:t>30Kg</w:t>
            </w:r>
            <w:proofErr w:type="gramEnd"/>
            <w:r w:rsidRPr="00724527">
              <w:rPr>
                <w:rFonts w:ascii="Book Antiqua" w:eastAsia="Times New Roman" w:hAnsi="Book Antiqua" w:cs="Calibri"/>
                <w:sz w:val="17"/>
                <w:szCs w:val="17"/>
                <w:lang w:eastAsia="pt-BR"/>
              </w:rPr>
              <w:t xml:space="preserve">. Com </w:t>
            </w:r>
            <w:proofErr w:type="gramStart"/>
            <w:r w:rsidRPr="00724527">
              <w:rPr>
                <w:rFonts w:ascii="Book Antiqua" w:eastAsia="Times New Roman" w:hAnsi="Book Antiqua" w:cs="Calibri"/>
                <w:sz w:val="17"/>
                <w:szCs w:val="17"/>
                <w:lang w:eastAsia="pt-BR"/>
              </w:rPr>
              <w:t>2</w:t>
            </w:r>
            <w:proofErr w:type="gramEnd"/>
            <w:r w:rsidRPr="00724527">
              <w:rPr>
                <w:rFonts w:ascii="Book Antiqua" w:eastAsia="Times New Roman" w:hAnsi="Book Antiqua" w:cs="Calibri"/>
                <w:sz w:val="17"/>
                <w:szCs w:val="17"/>
                <w:lang w:eastAsia="pt-BR"/>
              </w:rPr>
              <w:t xml:space="preserve"> portas. Portas com fecho de pressão. Pintura UV. Informações Técnicas: Pés com </w:t>
            </w:r>
            <w:proofErr w:type="gramStart"/>
            <w:r w:rsidRPr="00724527">
              <w:rPr>
                <w:rFonts w:ascii="Book Antiqua" w:eastAsia="Times New Roman" w:hAnsi="Book Antiqua" w:cs="Calibri"/>
                <w:sz w:val="17"/>
                <w:szCs w:val="17"/>
                <w:lang w:eastAsia="pt-BR"/>
              </w:rPr>
              <w:t>sapatas</w:t>
            </w:r>
            <w:proofErr w:type="gramEnd"/>
            <w:r w:rsidRPr="00724527">
              <w:rPr>
                <w:rFonts w:ascii="Book Antiqua" w:eastAsia="Times New Roman" w:hAnsi="Book Antiqua" w:cs="Calibri"/>
                <w:sz w:val="17"/>
                <w:szCs w:val="17"/>
                <w:lang w:eastAsia="pt-BR"/>
              </w:rPr>
              <w:t xml:space="preserve"> reguláveis, tampo com revestimento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em baixa pressão resistente a riscos, arranhões e ao calor. Cor Predominante: Conforme solicitação. </w:t>
            </w:r>
            <w:r w:rsidRPr="00724527">
              <w:rPr>
                <w:rFonts w:ascii="Book Antiqua" w:eastAsia="Times New Roman" w:hAnsi="Book Antiqua" w:cs="Calibri"/>
                <w:sz w:val="17"/>
                <w:szCs w:val="17"/>
                <w:lang w:eastAsia="pt-BR"/>
              </w:rPr>
              <w:br/>
              <w:t xml:space="preserve">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19</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R$ 584,86</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8190"/>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proofErr w:type="gramStart"/>
            <w:r w:rsidRPr="00724527">
              <w:rPr>
                <w:rFonts w:ascii="Book Antiqua" w:eastAsia="Times New Roman" w:hAnsi="Book Antiqua" w:cs="Calibri"/>
                <w:b/>
                <w:bCs/>
                <w:sz w:val="17"/>
                <w:szCs w:val="17"/>
                <w:lang w:eastAsia="pt-BR"/>
              </w:rPr>
              <w:t>9</w:t>
            </w:r>
            <w:proofErr w:type="gramEnd"/>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BALCÃO </w:t>
            </w:r>
            <w:proofErr w:type="gramStart"/>
            <w:r w:rsidRPr="00724527">
              <w:rPr>
                <w:rFonts w:ascii="Book Antiqua" w:eastAsia="Times New Roman" w:hAnsi="Book Antiqua" w:cs="Calibri"/>
                <w:b/>
                <w:bCs/>
                <w:sz w:val="17"/>
                <w:szCs w:val="17"/>
                <w:lang w:eastAsia="pt-BR"/>
              </w:rPr>
              <w:t>2</w:t>
            </w:r>
            <w:proofErr w:type="gramEnd"/>
            <w:r w:rsidRPr="00724527">
              <w:rPr>
                <w:rFonts w:ascii="Book Antiqua" w:eastAsia="Times New Roman" w:hAnsi="Book Antiqua" w:cs="Calibri"/>
                <w:b/>
                <w:bCs/>
                <w:sz w:val="17"/>
                <w:szCs w:val="17"/>
                <w:lang w:eastAsia="pt-BR"/>
              </w:rPr>
              <w:t xml:space="preserve"> PORTAS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Especificações mínimas: Corpo do armário em MDF, atendendo as normas vigentes de níveis de emissão de formaldeído, de no mínimo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de espessura e fundo em 15mm,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encabeçado com fita de poliestireno com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espessura mínima de 0,45mm com alta resistência a impactos. Tampo no mesmo material, porém com </w:t>
            </w:r>
            <w:proofErr w:type="gramStart"/>
            <w:r w:rsidRPr="00724527">
              <w:rPr>
                <w:rFonts w:ascii="Book Antiqua" w:eastAsia="Times New Roman" w:hAnsi="Book Antiqua" w:cs="Calibri"/>
                <w:sz w:val="17"/>
                <w:szCs w:val="17"/>
                <w:lang w:eastAsia="pt-BR"/>
              </w:rPr>
              <w:t>25mm</w:t>
            </w:r>
            <w:proofErr w:type="gramEnd"/>
            <w:r w:rsidRPr="00724527">
              <w:rPr>
                <w:rFonts w:ascii="Book Antiqua" w:eastAsia="Times New Roman" w:hAnsi="Book Antiqua" w:cs="Calibri"/>
                <w:sz w:val="17"/>
                <w:szCs w:val="17"/>
                <w:lang w:eastAsia="pt-BR"/>
              </w:rPr>
              <w:t xml:space="preserve"> de espessura mínima, fita em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Portas em MDF, atendendo as normas vigentes de níveis de emissão de formaldeído, de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de espessura,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encabeçado com fita de poliestireno com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espessura mínima de 1,0mm com alta resistência a impactos. Dobradiça de tipo caneco diâmetro </w:t>
            </w:r>
            <w:proofErr w:type="gramStart"/>
            <w:r w:rsidRPr="00724527">
              <w:rPr>
                <w:rFonts w:ascii="Book Antiqua" w:eastAsia="Times New Roman" w:hAnsi="Book Antiqua" w:cs="Calibri"/>
                <w:sz w:val="17"/>
                <w:szCs w:val="17"/>
                <w:lang w:eastAsia="pt-BR"/>
              </w:rPr>
              <w:t>35mm</w:t>
            </w:r>
            <w:proofErr w:type="gramEnd"/>
            <w:r w:rsidRPr="00724527">
              <w:rPr>
                <w:rFonts w:ascii="Book Antiqua" w:eastAsia="Times New Roman" w:hAnsi="Book Antiqua" w:cs="Calibri"/>
                <w:sz w:val="17"/>
                <w:szCs w:val="17"/>
                <w:lang w:eastAsia="pt-BR"/>
              </w:rPr>
              <w:t xml:space="preserve"> para portas de armários, confeccionada em aço de alta resistência, sistema silencioso com amortecedor integrado à dobradiça. Sistema de montagem com calço evitando o uso de parafusos. Sistema de travamento das portas com batente interno na porta esquerda, fixado através de parafusos rosca autocortante para madeira, com fechadura frontal e chave para porta direita com alma interna em aço de alta resistência ao torque, com capa plástica externa de proteção em polietileno injetado com sistema </w:t>
            </w:r>
            <w:proofErr w:type="spellStart"/>
            <w:r w:rsidRPr="00724527">
              <w:rPr>
                <w:rFonts w:ascii="Book Antiqua" w:eastAsia="Times New Roman" w:hAnsi="Book Antiqua" w:cs="Calibri"/>
                <w:sz w:val="17"/>
                <w:szCs w:val="17"/>
                <w:lang w:eastAsia="pt-BR"/>
              </w:rPr>
              <w:t>escamoteável</w:t>
            </w:r>
            <w:proofErr w:type="spellEnd"/>
            <w:r w:rsidRPr="00724527">
              <w:rPr>
                <w:rFonts w:ascii="Book Antiqua" w:eastAsia="Times New Roman" w:hAnsi="Book Antiqua" w:cs="Calibri"/>
                <w:sz w:val="17"/>
                <w:szCs w:val="17"/>
                <w:lang w:eastAsia="pt-BR"/>
              </w:rPr>
              <w:t xml:space="preserve"> para minimizar choques acidentais ao usuário. Sistema de puxadores embutidos injetados em ABS de formato retangular na cor prata. </w:t>
            </w:r>
            <w:proofErr w:type="gramStart"/>
            <w:r w:rsidRPr="00724527">
              <w:rPr>
                <w:rFonts w:ascii="Book Antiqua" w:eastAsia="Times New Roman" w:hAnsi="Book Antiqua" w:cs="Calibri"/>
                <w:sz w:val="17"/>
                <w:szCs w:val="17"/>
                <w:lang w:eastAsia="pt-BR"/>
              </w:rPr>
              <w:t>Sapatas</w:t>
            </w:r>
            <w:proofErr w:type="gramEnd"/>
            <w:r w:rsidRPr="00724527">
              <w:rPr>
                <w:rFonts w:ascii="Book Antiqua" w:eastAsia="Times New Roman" w:hAnsi="Book Antiqua" w:cs="Calibri"/>
                <w:sz w:val="17"/>
                <w:szCs w:val="17"/>
                <w:lang w:eastAsia="pt-BR"/>
              </w:rPr>
              <w:t xml:space="preserve"> reguláveis em forma octogonal com rosca M6 e injetadas em polipropileno de alta resistência a impacto e abrasão. Prateleira, confeccionada em MDF, atendendo as normas vigentes de níveis de emissão de formaldeído, de no mínimo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de espessura,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encabeçado com fita de poliestireno com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espessura mínima de 1,0mm com alta resistência a impactos. Regulagem de altura das prateleiras através de furos e pinos fixados às laterais internas do armário. Dimensões mínimas: Altura: </w:t>
            </w:r>
            <w:proofErr w:type="gramStart"/>
            <w:r w:rsidRPr="00724527">
              <w:rPr>
                <w:rFonts w:ascii="Book Antiqua" w:eastAsia="Times New Roman" w:hAnsi="Book Antiqua" w:cs="Calibri"/>
                <w:sz w:val="17"/>
                <w:szCs w:val="17"/>
                <w:lang w:eastAsia="pt-BR"/>
              </w:rPr>
              <w:t>750mm</w:t>
            </w:r>
            <w:proofErr w:type="gramEnd"/>
            <w:r w:rsidRPr="00724527">
              <w:rPr>
                <w:rFonts w:ascii="Book Antiqua" w:eastAsia="Times New Roman" w:hAnsi="Book Antiqua" w:cs="Calibri"/>
                <w:sz w:val="17"/>
                <w:szCs w:val="17"/>
                <w:lang w:eastAsia="pt-BR"/>
              </w:rPr>
              <w:t xml:space="preserve"> x Largura: 890mm x Profundidade: 500mm. 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 Cores Cinza cristal, bege, ovo e branco, conforme solicitação.</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51</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R$ 512,21</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042"/>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10</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BALCÃO PIA COM TAMPO E CUBA INOX</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Dimensões: Largura: 1,20m x Altura: 090m x Profundidade: 0,53m. Material da estrutura: MDP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Material do fundo: MDP </w:t>
            </w:r>
            <w:proofErr w:type="gramStart"/>
            <w:r w:rsidRPr="00724527">
              <w:rPr>
                <w:rFonts w:ascii="Book Antiqua" w:eastAsia="Times New Roman" w:hAnsi="Book Antiqua" w:cs="Calibri"/>
                <w:sz w:val="17"/>
                <w:szCs w:val="17"/>
                <w:lang w:eastAsia="pt-BR"/>
              </w:rPr>
              <w:t>3mm</w:t>
            </w:r>
            <w:proofErr w:type="gramEnd"/>
            <w:r w:rsidRPr="00724527">
              <w:rPr>
                <w:rFonts w:ascii="Book Antiqua" w:eastAsia="Times New Roman" w:hAnsi="Book Antiqua" w:cs="Calibri"/>
                <w:sz w:val="17"/>
                <w:szCs w:val="17"/>
                <w:lang w:eastAsia="pt-BR"/>
              </w:rPr>
              <w:t xml:space="preserve">. Possui Tampo/cuba em Inox. Cor: Branco. Escala de Brilho: Fosco 13. Quantidade de portas: </w:t>
            </w:r>
            <w:proofErr w:type="gramStart"/>
            <w:r w:rsidRPr="00724527">
              <w:rPr>
                <w:rFonts w:ascii="Book Antiqua" w:eastAsia="Times New Roman" w:hAnsi="Book Antiqua" w:cs="Calibri"/>
                <w:sz w:val="17"/>
                <w:szCs w:val="17"/>
                <w:lang w:eastAsia="pt-BR"/>
              </w:rPr>
              <w:t>2</w:t>
            </w:r>
            <w:proofErr w:type="gramEnd"/>
            <w:r w:rsidRPr="00724527">
              <w:rPr>
                <w:rFonts w:ascii="Book Antiqua" w:eastAsia="Times New Roman" w:hAnsi="Book Antiqua" w:cs="Calibri"/>
                <w:sz w:val="17"/>
                <w:szCs w:val="17"/>
                <w:lang w:eastAsia="pt-BR"/>
              </w:rPr>
              <w:t xml:space="preserve"> portas. Material da porta: MDP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Tipo de porta: Convencional. Quantidade de gavetas: </w:t>
            </w:r>
            <w:proofErr w:type="gramStart"/>
            <w:r w:rsidRPr="00724527">
              <w:rPr>
                <w:rFonts w:ascii="Book Antiqua" w:eastAsia="Times New Roman" w:hAnsi="Book Antiqua" w:cs="Calibri"/>
                <w:sz w:val="17"/>
                <w:szCs w:val="17"/>
                <w:lang w:eastAsia="pt-BR"/>
              </w:rPr>
              <w:t>3</w:t>
            </w:r>
            <w:proofErr w:type="gramEnd"/>
            <w:r w:rsidRPr="00724527">
              <w:rPr>
                <w:rFonts w:ascii="Book Antiqua" w:eastAsia="Times New Roman" w:hAnsi="Book Antiqua" w:cs="Calibri"/>
                <w:sz w:val="17"/>
                <w:szCs w:val="17"/>
                <w:lang w:eastAsia="pt-BR"/>
              </w:rPr>
              <w:t xml:space="preserve"> gavetas. Material da gaveta: MDP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Tipo de puxador: Em aço cromado. Tipo de corrediças: Metálicas. Prateleiras: Sim. Material das prateleiras: MDP. Tipo de Pé: Pés em polietileno reforçados. </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22</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R$ 1.238,30</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929"/>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11</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BALCÃO PIA SEM CUBA</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Dimensões: Largura: 1,20m x Altura: 90m x Profundidade: 0,53m. Material da estrutura: MDF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Material do fundo: MDF </w:t>
            </w:r>
            <w:proofErr w:type="gramStart"/>
            <w:r w:rsidRPr="00724527">
              <w:rPr>
                <w:rFonts w:ascii="Book Antiqua" w:eastAsia="Times New Roman" w:hAnsi="Book Antiqua" w:cs="Calibri"/>
                <w:sz w:val="17"/>
                <w:szCs w:val="17"/>
                <w:lang w:eastAsia="pt-BR"/>
              </w:rPr>
              <w:t>3mm</w:t>
            </w:r>
            <w:proofErr w:type="gramEnd"/>
            <w:r w:rsidRPr="00724527">
              <w:rPr>
                <w:rFonts w:ascii="Book Antiqua" w:eastAsia="Times New Roman" w:hAnsi="Book Antiqua" w:cs="Calibri"/>
                <w:sz w:val="17"/>
                <w:szCs w:val="17"/>
                <w:lang w:eastAsia="pt-BR"/>
              </w:rPr>
              <w:t xml:space="preserve">. Cor: Branco. Escala de Brilho: Fosco. Quantidade de Portas: </w:t>
            </w:r>
            <w:proofErr w:type="gramStart"/>
            <w:r w:rsidRPr="00724527">
              <w:rPr>
                <w:rFonts w:ascii="Book Antiqua" w:eastAsia="Times New Roman" w:hAnsi="Book Antiqua" w:cs="Calibri"/>
                <w:sz w:val="17"/>
                <w:szCs w:val="17"/>
                <w:lang w:eastAsia="pt-BR"/>
              </w:rPr>
              <w:t>2</w:t>
            </w:r>
            <w:proofErr w:type="gramEnd"/>
            <w:r w:rsidRPr="00724527">
              <w:rPr>
                <w:rFonts w:ascii="Book Antiqua" w:eastAsia="Times New Roman" w:hAnsi="Book Antiqua" w:cs="Calibri"/>
                <w:sz w:val="17"/>
                <w:szCs w:val="17"/>
                <w:lang w:eastAsia="pt-BR"/>
              </w:rPr>
              <w:t xml:space="preserve"> portas. Material da Porta: MDF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Tipo de porta: Convencional. Quantidade de gavetas: </w:t>
            </w:r>
            <w:proofErr w:type="gramStart"/>
            <w:r w:rsidRPr="00724527">
              <w:rPr>
                <w:rFonts w:ascii="Book Antiqua" w:eastAsia="Times New Roman" w:hAnsi="Book Antiqua" w:cs="Calibri"/>
                <w:sz w:val="17"/>
                <w:szCs w:val="17"/>
                <w:lang w:eastAsia="pt-BR"/>
              </w:rPr>
              <w:t>3</w:t>
            </w:r>
            <w:proofErr w:type="gramEnd"/>
            <w:r w:rsidRPr="00724527">
              <w:rPr>
                <w:rFonts w:ascii="Book Antiqua" w:eastAsia="Times New Roman" w:hAnsi="Book Antiqua" w:cs="Calibri"/>
                <w:sz w:val="17"/>
                <w:szCs w:val="17"/>
                <w:lang w:eastAsia="pt-BR"/>
              </w:rPr>
              <w:t xml:space="preserve"> gavetas. Material da gaveta: MDF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Tipo de puxador: Plástico. Tipo de corrediças: Metálicas. Prateleiras: Sim. Material das prateleiras: MDF. Tipo de Pé: Pés de plástico.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13</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R$ 560,63</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071"/>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12</w:t>
            </w:r>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BANQUETA ALTA PRETA</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Rotação de até 360º, ajuste de altura a gás e base estável, base e apoio para pés em chapa e tubo de aço com acabamento cromado, assento e encosto com revestimento em poliuretano giratório, com regulagem de altura com pistão </w:t>
            </w:r>
            <w:proofErr w:type="gramStart"/>
            <w:r w:rsidRPr="00724527">
              <w:rPr>
                <w:rFonts w:ascii="Book Antiqua" w:eastAsia="Times New Roman" w:hAnsi="Book Antiqua" w:cs="Calibri"/>
                <w:sz w:val="17"/>
                <w:szCs w:val="17"/>
                <w:lang w:eastAsia="pt-BR"/>
              </w:rPr>
              <w:t>à</w:t>
            </w:r>
            <w:proofErr w:type="gramEnd"/>
            <w:r w:rsidRPr="00724527">
              <w:rPr>
                <w:rFonts w:ascii="Book Antiqua" w:eastAsia="Times New Roman" w:hAnsi="Book Antiqua" w:cs="Calibri"/>
                <w:sz w:val="17"/>
                <w:szCs w:val="17"/>
                <w:lang w:eastAsia="pt-BR"/>
              </w:rPr>
              <w:t xml:space="preserve"> gás. Altura </w:t>
            </w:r>
            <w:proofErr w:type="gramStart"/>
            <w:r w:rsidRPr="00724527">
              <w:rPr>
                <w:rFonts w:ascii="Book Antiqua" w:eastAsia="Times New Roman" w:hAnsi="Book Antiqua" w:cs="Calibri"/>
                <w:sz w:val="17"/>
                <w:szCs w:val="17"/>
                <w:lang w:eastAsia="pt-BR"/>
              </w:rPr>
              <w:t>96cm</w:t>
            </w:r>
            <w:proofErr w:type="gramEnd"/>
            <w:r w:rsidRPr="00724527">
              <w:rPr>
                <w:rFonts w:ascii="Book Antiqua" w:eastAsia="Times New Roman" w:hAnsi="Book Antiqua" w:cs="Calibri"/>
                <w:sz w:val="17"/>
                <w:szCs w:val="17"/>
                <w:lang w:eastAsia="pt-BR"/>
              </w:rPr>
              <w:t xml:space="preserve">, Largura 42cm. Características mínimas: Profundidade </w:t>
            </w:r>
            <w:proofErr w:type="gramStart"/>
            <w:r w:rsidRPr="00724527">
              <w:rPr>
                <w:rFonts w:ascii="Book Antiqua" w:eastAsia="Times New Roman" w:hAnsi="Book Antiqua" w:cs="Calibri"/>
                <w:sz w:val="17"/>
                <w:szCs w:val="17"/>
                <w:lang w:eastAsia="pt-BR"/>
              </w:rPr>
              <w:t>46cm</w:t>
            </w:r>
            <w:proofErr w:type="gramEnd"/>
            <w:r w:rsidRPr="00724527">
              <w:rPr>
                <w:rFonts w:ascii="Book Antiqua" w:eastAsia="Times New Roman" w:hAnsi="Book Antiqua" w:cs="Calibri"/>
                <w:sz w:val="17"/>
                <w:szCs w:val="17"/>
                <w:lang w:eastAsia="pt-BR"/>
              </w:rPr>
              <w:t xml:space="preserve">. Peso 8,550kg. </w:t>
            </w:r>
            <w:proofErr w:type="gramStart"/>
            <w:r w:rsidRPr="00724527">
              <w:rPr>
                <w:rFonts w:ascii="Book Antiqua" w:eastAsia="Times New Roman" w:hAnsi="Book Antiqua" w:cs="Calibri"/>
                <w:sz w:val="17"/>
                <w:szCs w:val="17"/>
                <w:lang w:eastAsia="pt-BR"/>
              </w:rPr>
              <w:t>Cor Preto</w:t>
            </w:r>
            <w:proofErr w:type="gramEnd"/>
            <w:r w:rsidRPr="00724527">
              <w:rPr>
                <w:rFonts w:ascii="Book Antiqua" w:eastAsia="Times New Roman" w:hAnsi="Book Antiqua" w:cs="Calibri"/>
                <w:sz w:val="17"/>
                <w:szCs w:val="17"/>
                <w:lang w:eastAsia="pt-BR"/>
              </w:rPr>
              <w:t xml:space="preserve">. Material Couro sintético. Descrição do tamanho 96x42x46, do assento até o chão 63 a </w:t>
            </w:r>
            <w:proofErr w:type="gramStart"/>
            <w:r w:rsidRPr="00724527">
              <w:rPr>
                <w:rFonts w:ascii="Book Antiqua" w:eastAsia="Times New Roman" w:hAnsi="Book Antiqua" w:cs="Calibri"/>
                <w:sz w:val="17"/>
                <w:szCs w:val="17"/>
                <w:lang w:eastAsia="pt-BR"/>
              </w:rPr>
              <w:t>83cm</w:t>
            </w:r>
            <w:proofErr w:type="gramEnd"/>
            <w:r w:rsidRPr="00724527">
              <w:rPr>
                <w:rFonts w:ascii="Book Antiqua" w:eastAsia="Times New Roman" w:hAnsi="Book Antiqua" w:cs="Calibri"/>
                <w:sz w:val="17"/>
                <w:szCs w:val="17"/>
                <w:lang w:eastAsia="pt-BR"/>
              </w:rPr>
              <w:t xml:space="preserve">.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 OBS: Instalado e montado pelo fornecedor.</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14</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R$ 688,98</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536"/>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13</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BIBLIOCANTOS METÁLICOS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Dobrado em formato de “L”, com espessura de 1,20mm (18usg). Pintura através do sistema eletrostático a pó, aplicação com camada mínima de tinta com 70 </w:t>
            </w:r>
            <w:proofErr w:type="spellStart"/>
            <w:r w:rsidRPr="00724527">
              <w:rPr>
                <w:rFonts w:ascii="Book Antiqua" w:eastAsia="Times New Roman" w:hAnsi="Book Antiqua" w:cs="Calibri"/>
                <w:sz w:val="17"/>
                <w:szCs w:val="17"/>
                <w:lang w:eastAsia="pt-BR"/>
              </w:rPr>
              <w:t>micras</w:t>
            </w:r>
            <w:proofErr w:type="spellEnd"/>
            <w:r w:rsidRPr="00724527">
              <w:rPr>
                <w:rFonts w:ascii="Book Antiqua" w:eastAsia="Times New Roman" w:hAnsi="Book Antiqua" w:cs="Calibri"/>
                <w:sz w:val="17"/>
                <w:szCs w:val="17"/>
                <w:lang w:eastAsia="pt-BR"/>
              </w:rPr>
              <w:t xml:space="preserve"> uniformemente distribuída e tratamento anterior com banho químico, antiferruginoso e </w:t>
            </w:r>
            <w:proofErr w:type="spellStart"/>
            <w:r w:rsidRPr="00724527">
              <w:rPr>
                <w:rFonts w:ascii="Book Antiqua" w:eastAsia="Times New Roman" w:hAnsi="Book Antiqua" w:cs="Calibri"/>
                <w:sz w:val="17"/>
                <w:szCs w:val="17"/>
                <w:lang w:eastAsia="pt-BR"/>
              </w:rPr>
              <w:t>fosfatizante</w:t>
            </w:r>
            <w:proofErr w:type="spellEnd"/>
            <w:r w:rsidRPr="00724527">
              <w:rPr>
                <w:rFonts w:ascii="Book Antiqua" w:eastAsia="Times New Roman" w:hAnsi="Book Antiqua" w:cs="Calibri"/>
                <w:sz w:val="17"/>
                <w:szCs w:val="17"/>
                <w:lang w:eastAsia="pt-BR"/>
              </w:rPr>
              <w:t xml:space="preserve">. Dimensões: largura </w:t>
            </w:r>
            <w:proofErr w:type="gramStart"/>
            <w:r w:rsidRPr="00724527">
              <w:rPr>
                <w:rFonts w:ascii="Book Antiqua" w:eastAsia="Times New Roman" w:hAnsi="Book Antiqua" w:cs="Calibri"/>
                <w:sz w:val="17"/>
                <w:szCs w:val="17"/>
                <w:lang w:eastAsia="pt-BR"/>
              </w:rPr>
              <w:t>20cm</w:t>
            </w:r>
            <w:proofErr w:type="gramEnd"/>
            <w:r w:rsidRPr="00724527">
              <w:rPr>
                <w:rFonts w:ascii="Book Antiqua" w:eastAsia="Times New Roman" w:hAnsi="Book Antiqua" w:cs="Calibri"/>
                <w:sz w:val="17"/>
                <w:szCs w:val="17"/>
                <w:lang w:eastAsia="pt-BR"/>
              </w:rPr>
              <w:t>, altura 20cm, profundidade 10cm.</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303</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R$ 30,68</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380"/>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14</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CADEIRA ESTOFADA FIXA SEM BRAÇOS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Com </w:t>
            </w:r>
            <w:proofErr w:type="gramStart"/>
            <w:r w:rsidRPr="00724527">
              <w:rPr>
                <w:rFonts w:ascii="Book Antiqua" w:eastAsia="Times New Roman" w:hAnsi="Book Antiqua" w:cs="Calibri"/>
                <w:sz w:val="17"/>
                <w:szCs w:val="17"/>
                <w:lang w:eastAsia="pt-BR"/>
              </w:rPr>
              <w:t>4</w:t>
            </w:r>
            <w:proofErr w:type="gramEnd"/>
            <w:r w:rsidRPr="00724527">
              <w:rPr>
                <w:rFonts w:ascii="Book Antiqua" w:eastAsia="Times New Roman" w:hAnsi="Book Antiqua" w:cs="Calibri"/>
                <w:sz w:val="17"/>
                <w:szCs w:val="17"/>
                <w:lang w:eastAsia="pt-BR"/>
              </w:rPr>
              <w:t xml:space="preserve"> pés. Confeccionada em estrutura de ferro tubular 3/4 com pintura epóxi preta. Estofada em espuma injetada com </w:t>
            </w:r>
            <w:proofErr w:type="gramStart"/>
            <w:r w:rsidRPr="00724527">
              <w:rPr>
                <w:rFonts w:ascii="Book Antiqua" w:eastAsia="Times New Roman" w:hAnsi="Book Antiqua" w:cs="Calibri"/>
                <w:sz w:val="17"/>
                <w:szCs w:val="17"/>
                <w:lang w:eastAsia="pt-BR"/>
              </w:rPr>
              <w:t>20mm</w:t>
            </w:r>
            <w:proofErr w:type="gramEnd"/>
            <w:r w:rsidRPr="00724527">
              <w:rPr>
                <w:rFonts w:ascii="Book Antiqua" w:eastAsia="Times New Roman" w:hAnsi="Book Antiqua" w:cs="Calibri"/>
                <w:sz w:val="17"/>
                <w:szCs w:val="17"/>
                <w:lang w:eastAsia="pt-BR"/>
              </w:rPr>
              <w:t xml:space="preserve"> de espessura. Assento e </w:t>
            </w:r>
            <w:proofErr w:type="gramStart"/>
            <w:r w:rsidRPr="00724527">
              <w:rPr>
                <w:rFonts w:ascii="Book Antiqua" w:eastAsia="Times New Roman" w:hAnsi="Book Antiqua" w:cs="Calibri"/>
                <w:sz w:val="17"/>
                <w:szCs w:val="17"/>
                <w:lang w:eastAsia="pt-BR"/>
              </w:rPr>
              <w:t>encosto em</w:t>
            </w:r>
            <w:proofErr w:type="gramEnd"/>
            <w:r w:rsidRPr="00724527">
              <w:rPr>
                <w:rFonts w:ascii="Book Antiqua" w:eastAsia="Times New Roman" w:hAnsi="Book Antiqua" w:cs="Calibri"/>
                <w:sz w:val="17"/>
                <w:szCs w:val="17"/>
                <w:lang w:eastAsia="pt-BR"/>
              </w:rPr>
              <w:t xml:space="preserve"> compensado multilaminado 12mm com porcas garra para melhor ficção dos parafusos. Revestimento em fibra sintética. Estrutura: Tubo em aço. Capacidade de carga: mínimo </w:t>
            </w:r>
            <w:proofErr w:type="gramStart"/>
            <w:r w:rsidRPr="00724527">
              <w:rPr>
                <w:rFonts w:ascii="Book Antiqua" w:eastAsia="Times New Roman" w:hAnsi="Book Antiqua" w:cs="Calibri"/>
                <w:sz w:val="17"/>
                <w:szCs w:val="17"/>
                <w:lang w:eastAsia="pt-BR"/>
              </w:rPr>
              <w:t>110Kg</w:t>
            </w:r>
            <w:proofErr w:type="gramEnd"/>
            <w:r w:rsidRPr="00724527">
              <w:rPr>
                <w:rFonts w:ascii="Book Antiqua" w:eastAsia="Times New Roman" w:hAnsi="Book Antiqua" w:cs="Calibri"/>
                <w:sz w:val="17"/>
                <w:szCs w:val="17"/>
                <w:lang w:eastAsia="pt-BR"/>
              </w:rPr>
              <w:t xml:space="preserve">. Assento medindo 41 x </w:t>
            </w:r>
            <w:proofErr w:type="gramStart"/>
            <w:r w:rsidRPr="00724527">
              <w:rPr>
                <w:rFonts w:ascii="Book Antiqua" w:eastAsia="Times New Roman" w:hAnsi="Book Antiqua" w:cs="Calibri"/>
                <w:sz w:val="17"/>
                <w:szCs w:val="17"/>
                <w:lang w:eastAsia="pt-BR"/>
              </w:rPr>
              <w:t>39cm</w:t>
            </w:r>
            <w:proofErr w:type="gramEnd"/>
            <w:r w:rsidRPr="00724527">
              <w:rPr>
                <w:rFonts w:ascii="Book Antiqua" w:eastAsia="Times New Roman" w:hAnsi="Book Antiqua" w:cs="Calibri"/>
                <w:sz w:val="17"/>
                <w:szCs w:val="17"/>
                <w:lang w:eastAsia="pt-BR"/>
              </w:rPr>
              <w:t xml:space="preserve">. Encosto medindo 29x37cm. Altura do assento em relação ao solo: </w:t>
            </w:r>
            <w:proofErr w:type="gramStart"/>
            <w:r w:rsidRPr="00724527">
              <w:rPr>
                <w:rFonts w:ascii="Book Antiqua" w:eastAsia="Times New Roman" w:hAnsi="Book Antiqua" w:cs="Calibri"/>
                <w:sz w:val="17"/>
                <w:szCs w:val="17"/>
                <w:lang w:eastAsia="pt-BR"/>
              </w:rPr>
              <w:t>42cm</w:t>
            </w:r>
            <w:proofErr w:type="gramEnd"/>
            <w:r w:rsidRPr="00724527">
              <w:rPr>
                <w:rFonts w:ascii="Book Antiqua" w:eastAsia="Times New Roman" w:hAnsi="Book Antiqua" w:cs="Calibri"/>
                <w:sz w:val="17"/>
                <w:szCs w:val="17"/>
                <w:lang w:eastAsia="pt-BR"/>
              </w:rPr>
              <w:t>. Sem rodinhas. Cor: Preta. A cadeira deve estar de acordo com a norma de ergonomia NR 17 e com NBR 13962.</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89</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R$ 197,71</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781"/>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15</w:t>
            </w:r>
          </w:p>
        </w:tc>
        <w:tc>
          <w:tcPr>
            <w:tcW w:w="2192" w:type="pct"/>
            <w:tcBorders>
              <w:top w:val="nil"/>
              <w:left w:val="nil"/>
              <w:bottom w:val="single" w:sz="4" w:space="0" w:color="auto"/>
              <w:right w:val="single" w:sz="4" w:space="0" w:color="auto"/>
            </w:tcBorders>
            <w:shd w:val="clear" w:color="auto" w:fill="auto"/>
            <w:hideMark/>
          </w:tcPr>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CADEIRA EXECUTIVA TIPO CAIXA</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Contendo assento e </w:t>
            </w:r>
            <w:proofErr w:type="gramStart"/>
            <w:r w:rsidRPr="00724527">
              <w:rPr>
                <w:rFonts w:ascii="Book Antiqua" w:eastAsia="Times New Roman" w:hAnsi="Book Antiqua" w:cs="Calibri"/>
                <w:sz w:val="17"/>
                <w:szCs w:val="17"/>
                <w:lang w:eastAsia="pt-BR"/>
              </w:rPr>
              <w:t>encosto em</w:t>
            </w:r>
            <w:proofErr w:type="gramEnd"/>
            <w:r w:rsidRPr="00724527">
              <w:rPr>
                <w:rFonts w:ascii="Book Antiqua" w:eastAsia="Times New Roman" w:hAnsi="Book Antiqua" w:cs="Calibri"/>
                <w:sz w:val="17"/>
                <w:szCs w:val="17"/>
                <w:lang w:eastAsia="pt-BR"/>
              </w:rPr>
              <w:t xml:space="preserve"> espuma injetada de alta densidade, espuma com gomos verticais revestida e perfil em PVC, tamanho gerência. Braços tipo T contendo botão com regulagem de altura. Base caixa ergonômica com regulagem de altura a gás, regulagem de altura e inclinação do encosto, aro circular em aço de altura regulável para apoio dos pés e </w:t>
            </w:r>
            <w:proofErr w:type="gramStart"/>
            <w:r w:rsidRPr="00724527">
              <w:rPr>
                <w:rFonts w:ascii="Book Antiqua" w:eastAsia="Times New Roman" w:hAnsi="Book Antiqua" w:cs="Calibri"/>
                <w:sz w:val="17"/>
                <w:szCs w:val="17"/>
                <w:lang w:eastAsia="pt-BR"/>
              </w:rPr>
              <w:t>sapatas</w:t>
            </w:r>
            <w:proofErr w:type="gramEnd"/>
            <w:r w:rsidRPr="00724527">
              <w:rPr>
                <w:rFonts w:ascii="Book Antiqua" w:eastAsia="Times New Roman" w:hAnsi="Book Antiqua" w:cs="Calibri"/>
                <w:sz w:val="17"/>
                <w:szCs w:val="17"/>
                <w:lang w:eastAsia="pt-BR"/>
              </w:rPr>
              <w:t xml:space="preserve"> fixas. Medidas mínimas: Assento: L 53 a </w:t>
            </w:r>
            <w:proofErr w:type="gramStart"/>
            <w:r w:rsidRPr="00724527">
              <w:rPr>
                <w:rFonts w:ascii="Book Antiqua" w:eastAsia="Times New Roman" w:hAnsi="Book Antiqua" w:cs="Calibri"/>
                <w:sz w:val="17"/>
                <w:szCs w:val="17"/>
                <w:lang w:eastAsia="pt-BR"/>
              </w:rPr>
              <w:t>60cm</w:t>
            </w:r>
            <w:proofErr w:type="gramEnd"/>
            <w:r w:rsidRPr="00724527">
              <w:rPr>
                <w:rFonts w:ascii="Book Antiqua" w:eastAsia="Times New Roman" w:hAnsi="Book Antiqua" w:cs="Calibri"/>
                <w:sz w:val="17"/>
                <w:szCs w:val="17"/>
                <w:lang w:eastAsia="pt-BR"/>
              </w:rPr>
              <w:t xml:space="preserve"> x P 50. Encosto: L 53 x A </w:t>
            </w:r>
            <w:proofErr w:type="gramStart"/>
            <w:r w:rsidRPr="00724527">
              <w:rPr>
                <w:rFonts w:ascii="Book Antiqua" w:eastAsia="Times New Roman" w:hAnsi="Book Antiqua" w:cs="Calibri"/>
                <w:sz w:val="17"/>
                <w:szCs w:val="17"/>
                <w:lang w:eastAsia="pt-BR"/>
              </w:rPr>
              <w:lastRenderedPageBreak/>
              <w:t>59cm</w:t>
            </w:r>
            <w:proofErr w:type="gramEnd"/>
            <w:r w:rsidRPr="00724527">
              <w:rPr>
                <w:rFonts w:ascii="Book Antiqua" w:eastAsia="Times New Roman" w:hAnsi="Book Antiqua" w:cs="Calibri"/>
                <w:sz w:val="17"/>
                <w:szCs w:val="17"/>
                <w:lang w:eastAsia="pt-BR"/>
              </w:rPr>
              <w:t xml:space="preserve">. Alt. do assento: </w:t>
            </w:r>
            <w:proofErr w:type="spellStart"/>
            <w:r w:rsidRPr="00724527">
              <w:rPr>
                <w:rFonts w:ascii="Book Antiqua" w:eastAsia="Times New Roman" w:hAnsi="Book Antiqua" w:cs="Calibri"/>
                <w:sz w:val="17"/>
                <w:szCs w:val="17"/>
                <w:lang w:eastAsia="pt-BR"/>
              </w:rPr>
              <w:t>máx</w:t>
            </w:r>
            <w:proofErr w:type="spellEnd"/>
            <w:r w:rsidRPr="00724527">
              <w:rPr>
                <w:rFonts w:ascii="Book Antiqua" w:eastAsia="Times New Roman" w:hAnsi="Book Antiqua" w:cs="Calibri"/>
                <w:sz w:val="17"/>
                <w:szCs w:val="17"/>
                <w:lang w:eastAsia="pt-BR"/>
              </w:rPr>
              <w:t>/</w:t>
            </w:r>
            <w:proofErr w:type="spellStart"/>
            <w:r w:rsidRPr="00724527">
              <w:rPr>
                <w:rFonts w:ascii="Book Antiqua" w:eastAsia="Times New Roman" w:hAnsi="Book Antiqua" w:cs="Calibri"/>
                <w:sz w:val="17"/>
                <w:szCs w:val="17"/>
                <w:lang w:eastAsia="pt-BR"/>
              </w:rPr>
              <w:t>mín</w:t>
            </w:r>
            <w:proofErr w:type="spellEnd"/>
            <w:r w:rsidRPr="00724527">
              <w:rPr>
                <w:rFonts w:ascii="Book Antiqua" w:eastAsia="Times New Roman" w:hAnsi="Book Antiqua" w:cs="Calibri"/>
                <w:sz w:val="17"/>
                <w:szCs w:val="17"/>
                <w:lang w:eastAsia="pt-BR"/>
              </w:rPr>
              <w:t xml:space="preserve">: 71/ </w:t>
            </w:r>
            <w:proofErr w:type="gramStart"/>
            <w:r w:rsidRPr="00724527">
              <w:rPr>
                <w:rFonts w:ascii="Book Antiqua" w:eastAsia="Times New Roman" w:hAnsi="Book Antiqua" w:cs="Calibri"/>
                <w:sz w:val="17"/>
                <w:szCs w:val="17"/>
                <w:lang w:eastAsia="pt-BR"/>
              </w:rPr>
              <w:t>61cm</w:t>
            </w:r>
            <w:proofErr w:type="gramEnd"/>
            <w:r w:rsidRPr="00724527">
              <w:rPr>
                <w:rFonts w:ascii="Book Antiqua" w:eastAsia="Times New Roman" w:hAnsi="Book Antiqua" w:cs="Calibri"/>
                <w:sz w:val="17"/>
                <w:szCs w:val="17"/>
                <w:lang w:eastAsia="pt-BR"/>
              </w:rPr>
              <w:t>. Cores e Acabamentos: Azul. Revestimentos: Vinil (couro sintético na cor preta). A cadeira deve estar de acordo com a norma de ergonomia NR 17.  Garantia mínima de 01 ano.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57</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R$ 577,58</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370"/>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16</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CADEIRA GIRATÓRIA DIRETOR</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Especificações mínimas: Medidas mínimas da cadeira: Assento: 45,5mm largura x </w:t>
            </w:r>
            <w:proofErr w:type="gramStart"/>
            <w:r w:rsidRPr="00724527">
              <w:rPr>
                <w:rFonts w:ascii="Book Antiqua" w:eastAsia="Times New Roman" w:hAnsi="Book Antiqua" w:cs="Calibri"/>
                <w:sz w:val="17"/>
                <w:szCs w:val="17"/>
                <w:lang w:eastAsia="pt-BR"/>
              </w:rPr>
              <w:t>46mm</w:t>
            </w:r>
            <w:proofErr w:type="gramEnd"/>
            <w:r w:rsidRPr="00724527">
              <w:rPr>
                <w:rFonts w:ascii="Book Antiqua" w:eastAsia="Times New Roman" w:hAnsi="Book Antiqua" w:cs="Calibri"/>
                <w:sz w:val="17"/>
                <w:szCs w:val="17"/>
                <w:lang w:eastAsia="pt-BR"/>
              </w:rPr>
              <w:t xml:space="preserve"> de profundidade, encosto: 575mm altura x 48mm de largura. Encosto de espaldar médio com estofamento em espuma anatômica fabricada em poliuretano injetado, de </w:t>
            </w:r>
            <w:proofErr w:type="gramStart"/>
            <w:r w:rsidRPr="00724527">
              <w:rPr>
                <w:rFonts w:ascii="Book Antiqua" w:eastAsia="Times New Roman" w:hAnsi="Book Antiqua" w:cs="Calibri"/>
                <w:sz w:val="17"/>
                <w:szCs w:val="17"/>
                <w:lang w:eastAsia="pt-BR"/>
              </w:rPr>
              <w:t>40mm</w:t>
            </w:r>
            <w:proofErr w:type="gramEnd"/>
            <w:r w:rsidRPr="00724527">
              <w:rPr>
                <w:rFonts w:ascii="Book Antiqua" w:eastAsia="Times New Roman" w:hAnsi="Book Antiqua" w:cs="Calibri"/>
                <w:sz w:val="17"/>
                <w:szCs w:val="17"/>
                <w:lang w:eastAsia="pt-BR"/>
              </w:rPr>
              <w:t xml:space="preserve"> de espessura, densidade D55, indeformável, </w:t>
            </w:r>
            <w:proofErr w:type="spellStart"/>
            <w:r w:rsidRPr="00724527">
              <w:rPr>
                <w:rFonts w:ascii="Book Antiqua" w:eastAsia="Times New Roman" w:hAnsi="Book Antiqua" w:cs="Calibri"/>
                <w:sz w:val="17"/>
                <w:szCs w:val="17"/>
                <w:lang w:eastAsia="pt-BR"/>
              </w:rPr>
              <w:t>ignífuga</w:t>
            </w:r>
            <w:proofErr w:type="spellEnd"/>
            <w:r w:rsidRPr="00724527">
              <w:rPr>
                <w:rFonts w:ascii="Book Antiqua" w:eastAsia="Times New Roman" w:hAnsi="Book Antiqua" w:cs="Calibri"/>
                <w:sz w:val="17"/>
                <w:szCs w:val="17"/>
                <w:lang w:eastAsia="pt-BR"/>
              </w:rPr>
              <w:t xml:space="preserve"> com concha interna de  compensado multilaminado de 14mm de espessura e revestimento frontal e contra encosto em tecido cores cinza mesclado ou grafite, 100% poliéster de alta resistência à tração, rasgamento, </w:t>
            </w:r>
            <w:proofErr w:type="spellStart"/>
            <w:r w:rsidRPr="00724527">
              <w:rPr>
                <w:rFonts w:ascii="Book Antiqua" w:eastAsia="Times New Roman" w:hAnsi="Book Antiqua" w:cs="Calibri"/>
                <w:sz w:val="17"/>
                <w:szCs w:val="17"/>
                <w:lang w:eastAsia="pt-BR"/>
              </w:rPr>
              <w:t>esgarçamento</w:t>
            </w:r>
            <w:proofErr w:type="spellEnd"/>
            <w:r w:rsidRPr="00724527">
              <w:rPr>
                <w:rFonts w:ascii="Book Antiqua" w:eastAsia="Times New Roman" w:hAnsi="Book Antiqua" w:cs="Calibri"/>
                <w:sz w:val="17"/>
                <w:szCs w:val="17"/>
                <w:lang w:eastAsia="pt-BR"/>
              </w:rPr>
              <w:t xml:space="preserve">, solidez à luz e não reagente a manchas, com dublagem de espuma laminada de densidade D30 com 2mm de  espessura. O tecido deve apresentar elasticidade nos dois sentidos (trama e </w:t>
            </w:r>
            <w:proofErr w:type="spellStart"/>
            <w:r w:rsidRPr="00724527">
              <w:rPr>
                <w:rFonts w:ascii="Book Antiqua" w:eastAsia="Times New Roman" w:hAnsi="Book Antiqua" w:cs="Calibri"/>
                <w:sz w:val="17"/>
                <w:szCs w:val="17"/>
                <w:lang w:eastAsia="pt-BR"/>
              </w:rPr>
              <w:t>urdume</w:t>
            </w:r>
            <w:proofErr w:type="spellEnd"/>
            <w:r w:rsidRPr="00724527">
              <w:rPr>
                <w:rFonts w:ascii="Book Antiqua" w:eastAsia="Times New Roman" w:hAnsi="Book Antiqua" w:cs="Calibri"/>
                <w:sz w:val="17"/>
                <w:szCs w:val="17"/>
                <w:lang w:eastAsia="pt-BR"/>
              </w:rPr>
              <w:t xml:space="preserve">). Assento com estofamento em espuma anatômica fabricada em poliuretano injetado, de </w:t>
            </w:r>
            <w:proofErr w:type="gramStart"/>
            <w:r w:rsidRPr="00724527">
              <w:rPr>
                <w:rFonts w:ascii="Book Antiqua" w:eastAsia="Times New Roman" w:hAnsi="Book Antiqua" w:cs="Calibri"/>
                <w:sz w:val="17"/>
                <w:szCs w:val="17"/>
                <w:lang w:eastAsia="pt-BR"/>
              </w:rPr>
              <w:t>50mm</w:t>
            </w:r>
            <w:proofErr w:type="gramEnd"/>
            <w:r w:rsidRPr="00724527">
              <w:rPr>
                <w:rFonts w:ascii="Book Antiqua" w:eastAsia="Times New Roman" w:hAnsi="Book Antiqua" w:cs="Calibri"/>
                <w:sz w:val="17"/>
                <w:szCs w:val="17"/>
                <w:lang w:eastAsia="pt-BR"/>
              </w:rPr>
              <w:t xml:space="preserve"> de  espessura, densidade D55, indeformável, </w:t>
            </w:r>
            <w:proofErr w:type="spellStart"/>
            <w:r w:rsidRPr="00724527">
              <w:rPr>
                <w:rFonts w:ascii="Book Antiqua" w:eastAsia="Times New Roman" w:hAnsi="Book Antiqua" w:cs="Calibri"/>
                <w:sz w:val="17"/>
                <w:szCs w:val="17"/>
                <w:lang w:eastAsia="pt-BR"/>
              </w:rPr>
              <w:t>ignífuga</w:t>
            </w:r>
            <w:proofErr w:type="spellEnd"/>
            <w:r w:rsidRPr="00724527">
              <w:rPr>
                <w:rFonts w:ascii="Book Antiqua" w:eastAsia="Times New Roman" w:hAnsi="Book Antiqua" w:cs="Calibri"/>
                <w:sz w:val="17"/>
                <w:szCs w:val="17"/>
                <w:lang w:eastAsia="pt-BR"/>
              </w:rPr>
              <w:t xml:space="preserve"> com concha interna de compensado multilaminado  de 14mm de espessura e de alta resistência com borda frontal ligeiramente curvada na borda frontal  do assento para não obstruir a circulação </w:t>
            </w:r>
            <w:proofErr w:type="spellStart"/>
            <w:r w:rsidRPr="00724527">
              <w:rPr>
                <w:rFonts w:ascii="Book Antiqua" w:eastAsia="Times New Roman" w:hAnsi="Book Antiqua" w:cs="Calibri"/>
                <w:sz w:val="17"/>
                <w:szCs w:val="17"/>
                <w:lang w:eastAsia="pt-BR"/>
              </w:rPr>
              <w:t>sangüínea</w:t>
            </w:r>
            <w:proofErr w:type="spellEnd"/>
            <w:r w:rsidRPr="00724527">
              <w:rPr>
                <w:rFonts w:ascii="Book Antiqua" w:eastAsia="Times New Roman" w:hAnsi="Book Antiqua" w:cs="Calibri"/>
                <w:sz w:val="17"/>
                <w:szCs w:val="17"/>
                <w:lang w:eastAsia="pt-BR"/>
              </w:rPr>
              <w:t xml:space="preserve"> revestimento em tecido </w:t>
            </w:r>
            <w:proofErr w:type="spellStart"/>
            <w:r w:rsidRPr="00724527">
              <w:rPr>
                <w:rFonts w:ascii="Book Antiqua" w:eastAsia="Times New Roman" w:hAnsi="Book Antiqua" w:cs="Calibri"/>
                <w:sz w:val="17"/>
                <w:szCs w:val="17"/>
                <w:lang w:eastAsia="pt-BR"/>
              </w:rPr>
              <w:t>bi-stretch</w:t>
            </w:r>
            <w:proofErr w:type="spellEnd"/>
            <w:r w:rsidRPr="00724527">
              <w:rPr>
                <w:rFonts w:ascii="Book Antiqua" w:eastAsia="Times New Roman" w:hAnsi="Book Antiqua" w:cs="Calibri"/>
                <w:sz w:val="17"/>
                <w:szCs w:val="17"/>
                <w:lang w:eastAsia="pt-BR"/>
              </w:rPr>
              <w:t xml:space="preserve"> de filamento  100% poliéster de alta resistência à tração, rasgamento, </w:t>
            </w:r>
            <w:proofErr w:type="spellStart"/>
            <w:r w:rsidRPr="00724527">
              <w:rPr>
                <w:rFonts w:ascii="Book Antiqua" w:eastAsia="Times New Roman" w:hAnsi="Book Antiqua" w:cs="Calibri"/>
                <w:sz w:val="17"/>
                <w:szCs w:val="17"/>
                <w:lang w:eastAsia="pt-BR"/>
              </w:rPr>
              <w:t>esgarçamento</w:t>
            </w:r>
            <w:proofErr w:type="spellEnd"/>
            <w:r w:rsidRPr="00724527">
              <w:rPr>
                <w:rFonts w:ascii="Book Antiqua" w:eastAsia="Times New Roman" w:hAnsi="Book Antiqua" w:cs="Calibri"/>
                <w:sz w:val="17"/>
                <w:szCs w:val="17"/>
                <w:lang w:eastAsia="pt-BR"/>
              </w:rPr>
              <w:t xml:space="preserve">, solidez à luz e não reagente a  manchas, com dublagem de espuma laminada de densidade D30 com 2mm de espessura. O tecido deve apresentar elasticidade nos dois sentidos (trama e </w:t>
            </w:r>
            <w:proofErr w:type="spellStart"/>
            <w:r w:rsidRPr="00724527">
              <w:rPr>
                <w:rFonts w:ascii="Book Antiqua" w:eastAsia="Times New Roman" w:hAnsi="Book Antiqua" w:cs="Calibri"/>
                <w:sz w:val="17"/>
                <w:szCs w:val="17"/>
                <w:lang w:eastAsia="pt-BR"/>
              </w:rPr>
              <w:t>urdume</w:t>
            </w:r>
            <w:proofErr w:type="spellEnd"/>
            <w:r w:rsidRPr="00724527">
              <w:rPr>
                <w:rFonts w:ascii="Book Antiqua" w:eastAsia="Times New Roman" w:hAnsi="Book Antiqua" w:cs="Calibri"/>
                <w:sz w:val="17"/>
                <w:szCs w:val="17"/>
                <w:lang w:eastAsia="pt-BR"/>
              </w:rPr>
              <w:t xml:space="preserve">).   União assento encosto através de estrutura metálica de aço SAE 1020 de 6,35 x 76 mm, estruturada através de processo mecânico e sistema mecânico de catraca em poliamida 6.6 com 30% de fibra de vidro, com regulagem de altura do encosto em </w:t>
            </w:r>
            <w:proofErr w:type="gramStart"/>
            <w:r w:rsidRPr="00724527">
              <w:rPr>
                <w:rFonts w:ascii="Book Antiqua" w:eastAsia="Times New Roman" w:hAnsi="Book Antiqua" w:cs="Calibri"/>
                <w:sz w:val="17"/>
                <w:szCs w:val="17"/>
                <w:lang w:eastAsia="pt-BR"/>
              </w:rPr>
              <w:t>8</w:t>
            </w:r>
            <w:proofErr w:type="gramEnd"/>
            <w:r w:rsidRPr="00724527">
              <w:rPr>
                <w:rFonts w:ascii="Book Antiqua" w:eastAsia="Times New Roman" w:hAnsi="Book Antiqua" w:cs="Calibri"/>
                <w:sz w:val="17"/>
                <w:szCs w:val="17"/>
                <w:lang w:eastAsia="pt-BR"/>
              </w:rPr>
              <w:t xml:space="preserve"> posições pré-definidas, com tratamento anticorrosivo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 pintura eletrostática na cor preta. Mecanismo de reclinação através de sistema sincronizado composto de placa superior em chapa de aço SAE 1020 com </w:t>
            </w:r>
            <w:proofErr w:type="gramStart"/>
            <w:r w:rsidRPr="00724527">
              <w:rPr>
                <w:rFonts w:ascii="Book Antiqua" w:eastAsia="Times New Roman" w:hAnsi="Book Antiqua" w:cs="Calibri"/>
                <w:sz w:val="17"/>
                <w:szCs w:val="17"/>
                <w:lang w:eastAsia="pt-BR"/>
              </w:rPr>
              <w:t>4mm</w:t>
            </w:r>
            <w:proofErr w:type="gramEnd"/>
            <w:r w:rsidRPr="00724527">
              <w:rPr>
                <w:rFonts w:ascii="Book Antiqua" w:eastAsia="Times New Roman" w:hAnsi="Book Antiqua" w:cs="Calibri"/>
                <w:sz w:val="17"/>
                <w:szCs w:val="17"/>
                <w:lang w:eastAsia="pt-BR"/>
              </w:rPr>
              <w:t xml:space="preserve"> de espessura, para fixação do assento, e corpo em alumínio  injetado, com tratamento anticorrosivo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 pintura eletrostática na cor preta. Sistema</w:t>
            </w:r>
            <w:proofErr w:type="gramStart"/>
            <w:r w:rsidRPr="00724527">
              <w:rPr>
                <w:rFonts w:ascii="Book Antiqua" w:eastAsia="Times New Roman" w:hAnsi="Book Antiqua" w:cs="Calibri"/>
                <w:sz w:val="17"/>
                <w:szCs w:val="17"/>
                <w:lang w:eastAsia="pt-BR"/>
              </w:rPr>
              <w:t xml:space="preserve">  </w:t>
            </w:r>
            <w:proofErr w:type="gramEnd"/>
            <w:r w:rsidRPr="00724527">
              <w:rPr>
                <w:rFonts w:ascii="Book Antiqua" w:eastAsia="Times New Roman" w:hAnsi="Book Antiqua" w:cs="Calibri"/>
                <w:sz w:val="17"/>
                <w:szCs w:val="17"/>
                <w:lang w:eastAsia="pt-BR"/>
              </w:rPr>
              <w:t xml:space="preserve">de reclinação com eixo horizontal e travamento do conjunto estofado em cinco posições e sistema de liberação do mecanismo tipo antipânico. Regulagem de pressão da mola do sistema de reclinação com manípulo de empunhadura, e alavancas de acionamento do mecanismo e sistema pneumático independentes, com manípulo injetado em polipropileno. Coluna a gás confeccionada CLASSE 04, em aço SAE 1020 tubular com pintura epóxi a pó, resistente à corrosão. Haste central pressurizada. Resistência a esforços de pressão de até 300N. Base giratória em tubo de aço SAE 1020 de 25x25x2mm, com cinco hastes equidistantes, sistema de fixação dos rodízios conformado por dobras e reforçadas com soldas para aumentar a resistência às cargas estáticas aplicadas. Hastes unidas por solda a tubo central fabricado em aço SAE 1020 57x3mm. Reforçada por anel de estruturação feita em aço SAE 1020 90x3mm com acabamento em pintura epóxi na cor preta. Base revestida por capa injetada em polipropileno, com rodízios de duplo giro, corpo 100% em Nylon 6.6 com rodas Ø 50 mm, composto por uma banda de rodagem em poliuretano. Eixo central em aço SAE 1020 conformado a </w:t>
            </w:r>
            <w:r w:rsidRPr="00724527">
              <w:rPr>
                <w:rFonts w:ascii="Book Antiqua" w:eastAsia="Times New Roman" w:hAnsi="Book Antiqua" w:cs="Calibri"/>
                <w:sz w:val="17"/>
                <w:szCs w:val="17"/>
                <w:lang w:eastAsia="pt-BR"/>
              </w:rPr>
              <w:lastRenderedPageBreak/>
              <w:t xml:space="preserve">frio e apoiado em pista de esfera de rolamento de aço carbono, fixados a base através de anel de pressão conformado em aço. </w:t>
            </w:r>
            <w:proofErr w:type="spellStart"/>
            <w:r w:rsidRPr="00724527">
              <w:rPr>
                <w:rFonts w:ascii="Book Antiqua" w:eastAsia="Times New Roman" w:hAnsi="Book Antiqua" w:cs="Calibri"/>
                <w:sz w:val="17"/>
                <w:szCs w:val="17"/>
                <w:lang w:eastAsia="pt-BR"/>
              </w:rPr>
              <w:t>Apóia</w:t>
            </w:r>
            <w:proofErr w:type="spellEnd"/>
            <w:r w:rsidRPr="00724527">
              <w:rPr>
                <w:rFonts w:ascii="Book Antiqua" w:eastAsia="Times New Roman" w:hAnsi="Book Antiqua" w:cs="Calibri"/>
                <w:sz w:val="17"/>
                <w:szCs w:val="17"/>
                <w:lang w:eastAsia="pt-BR"/>
              </w:rPr>
              <w:t xml:space="preserve"> braço injetado em poliuretano, expandido de 270x80x45mm, indeformável, reforçado com alma interna de aço SAE 1020 com 3,18mm de espessura e sistema de fixação ao braço através de parafusos com cabeça oval. A cadeira deve estar de acordo com a norma de ergonomia NR 17 e com a NBR 13962. OBS: Deverá ser instalada e montada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168</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R$ 585,43</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601"/>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17</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CADEIRA GIRATÓRIA EXECUTIVA</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Assento: L 53 a </w:t>
            </w:r>
            <w:proofErr w:type="gramStart"/>
            <w:r w:rsidRPr="00724527">
              <w:rPr>
                <w:rFonts w:ascii="Book Antiqua" w:eastAsia="Times New Roman" w:hAnsi="Book Antiqua" w:cs="Calibri"/>
                <w:sz w:val="17"/>
                <w:szCs w:val="17"/>
                <w:lang w:eastAsia="pt-BR"/>
              </w:rPr>
              <w:t>60cm</w:t>
            </w:r>
            <w:proofErr w:type="gramEnd"/>
            <w:r w:rsidRPr="00724527">
              <w:rPr>
                <w:rFonts w:ascii="Book Antiqua" w:eastAsia="Times New Roman" w:hAnsi="Book Antiqua" w:cs="Calibri"/>
                <w:sz w:val="17"/>
                <w:szCs w:val="17"/>
                <w:lang w:eastAsia="pt-BR"/>
              </w:rPr>
              <w:t xml:space="preserve"> x P 50. Encosto: L 53 x A </w:t>
            </w:r>
            <w:proofErr w:type="gramStart"/>
            <w:r w:rsidRPr="00724527">
              <w:rPr>
                <w:rFonts w:ascii="Book Antiqua" w:eastAsia="Times New Roman" w:hAnsi="Book Antiqua" w:cs="Calibri"/>
                <w:sz w:val="17"/>
                <w:szCs w:val="17"/>
                <w:lang w:eastAsia="pt-BR"/>
              </w:rPr>
              <w:t>59cm</w:t>
            </w:r>
            <w:proofErr w:type="gramEnd"/>
            <w:r w:rsidRPr="00724527">
              <w:rPr>
                <w:rFonts w:ascii="Book Antiqua" w:eastAsia="Times New Roman" w:hAnsi="Book Antiqua" w:cs="Calibri"/>
                <w:sz w:val="17"/>
                <w:szCs w:val="17"/>
                <w:lang w:eastAsia="pt-BR"/>
              </w:rPr>
              <w:t xml:space="preserve">. Altura do assento: </w:t>
            </w:r>
            <w:proofErr w:type="spellStart"/>
            <w:r w:rsidRPr="00724527">
              <w:rPr>
                <w:rFonts w:ascii="Book Antiqua" w:eastAsia="Times New Roman" w:hAnsi="Book Antiqua" w:cs="Calibri"/>
                <w:sz w:val="17"/>
                <w:szCs w:val="17"/>
                <w:lang w:eastAsia="pt-BR"/>
              </w:rPr>
              <w:t>mín</w:t>
            </w:r>
            <w:proofErr w:type="spellEnd"/>
            <w:r w:rsidRPr="00724527">
              <w:rPr>
                <w:rFonts w:ascii="Book Antiqua" w:eastAsia="Times New Roman" w:hAnsi="Book Antiqua" w:cs="Calibri"/>
                <w:sz w:val="17"/>
                <w:szCs w:val="17"/>
                <w:lang w:eastAsia="pt-BR"/>
              </w:rPr>
              <w:t>/</w:t>
            </w:r>
            <w:proofErr w:type="spellStart"/>
            <w:r w:rsidRPr="00724527">
              <w:rPr>
                <w:rFonts w:ascii="Book Antiqua" w:eastAsia="Times New Roman" w:hAnsi="Book Antiqua" w:cs="Calibri"/>
                <w:sz w:val="17"/>
                <w:szCs w:val="17"/>
                <w:lang w:eastAsia="pt-BR"/>
              </w:rPr>
              <w:t>máx</w:t>
            </w:r>
            <w:proofErr w:type="spellEnd"/>
            <w:r w:rsidRPr="00724527">
              <w:rPr>
                <w:rFonts w:ascii="Book Antiqua" w:eastAsia="Times New Roman" w:hAnsi="Book Antiqua" w:cs="Calibri"/>
                <w:sz w:val="17"/>
                <w:szCs w:val="17"/>
                <w:lang w:eastAsia="pt-BR"/>
              </w:rPr>
              <w:t xml:space="preserve">: 44,5 a </w:t>
            </w:r>
            <w:proofErr w:type="gramStart"/>
            <w:r w:rsidRPr="00724527">
              <w:rPr>
                <w:rFonts w:ascii="Book Antiqua" w:eastAsia="Times New Roman" w:hAnsi="Book Antiqua" w:cs="Calibri"/>
                <w:sz w:val="17"/>
                <w:szCs w:val="17"/>
                <w:lang w:eastAsia="pt-BR"/>
              </w:rPr>
              <w:t>56cm</w:t>
            </w:r>
            <w:proofErr w:type="gramEnd"/>
            <w:r w:rsidRPr="00724527">
              <w:rPr>
                <w:rFonts w:ascii="Book Antiqua" w:eastAsia="Times New Roman" w:hAnsi="Book Antiqua" w:cs="Calibri"/>
                <w:sz w:val="17"/>
                <w:szCs w:val="17"/>
                <w:lang w:eastAsia="pt-BR"/>
              </w:rPr>
              <w:t xml:space="preserve"> em compensado multilaminada plano fixado através de parafusos com porcas de garras. Encosto revestido em vinil na cor preta em sua parte traseira. Espuma de poliuretano laminada. Estofado revestido em tecido com acabamento da com costura resistente. Encosto interligado ao assento através de haste única com sanfona de acabamento. Base giratória com regulagem de altura mecânica com </w:t>
            </w:r>
            <w:proofErr w:type="gramStart"/>
            <w:r w:rsidRPr="00724527">
              <w:rPr>
                <w:rFonts w:ascii="Book Antiqua" w:eastAsia="Times New Roman" w:hAnsi="Book Antiqua" w:cs="Calibri"/>
                <w:sz w:val="17"/>
                <w:szCs w:val="17"/>
                <w:lang w:eastAsia="pt-BR"/>
              </w:rPr>
              <w:t>5</w:t>
            </w:r>
            <w:proofErr w:type="gramEnd"/>
            <w:r w:rsidRPr="00724527">
              <w:rPr>
                <w:rFonts w:ascii="Book Antiqua" w:eastAsia="Times New Roman" w:hAnsi="Book Antiqua" w:cs="Calibri"/>
                <w:sz w:val="17"/>
                <w:szCs w:val="17"/>
                <w:lang w:eastAsia="pt-BR"/>
              </w:rPr>
              <w:t xml:space="preserve"> (cinco) hastes em aço revestidas em </w:t>
            </w:r>
            <w:proofErr w:type="spellStart"/>
            <w:r w:rsidRPr="00724527">
              <w:rPr>
                <w:rFonts w:ascii="Book Antiqua" w:eastAsia="Times New Roman" w:hAnsi="Book Antiqua" w:cs="Calibri"/>
                <w:sz w:val="17"/>
                <w:szCs w:val="17"/>
                <w:lang w:eastAsia="pt-BR"/>
              </w:rPr>
              <w:t>pvc</w:t>
            </w:r>
            <w:proofErr w:type="spellEnd"/>
            <w:r w:rsidRPr="00724527">
              <w:rPr>
                <w:rFonts w:ascii="Book Antiqua" w:eastAsia="Times New Roman" w:hAnsi="Book Antiqua" w:cs="Calibri"/>
                <w:sz w:val="17"/>
                <w:szCs w:val="17"/>
                <w:lang w:eastAsia="pt-BR"/>
              </w:rPr>
              <w:t xml:space="preserve"> e rodízios. A cadeira deve estar de acordo com a norma de ergonomia NR 17 e com a NBR 13962.</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91</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R$ 679,95</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6607"/>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18</w:t>
            </w:r>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CADEIRA GIRATÓRIA OPERACIONAL COM ESPALDAR MÉDIO DIRETOR</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Conjunto mecânico utilizado na conexão da estrutura do assento e que possui funcionalidades e recursos de regulagens; produto certificado conforme norma ABNT NBR 13962 para manter o conforto do usuário dentro dos mais altos padrões de ergonomia o mecanismo possui 02 (duas) alavancas, sendo que uma comanda o acionamento do pistão e a outra libera e trava o movimento de reclinação de assento e encosto sincronizado. O movimento sincronizado possui quatro posições de travamento com relação de inclinação de assento e encosto de 1:2 sendo de 15° a inclinação máxima do assento e sua tensão pode ser ajustada através de um knob na parte frontal do mecanismo. É fabricado em chapa de aço ABNT 1010/1020 de 2,65mm de espessura e tem seu corpo e acoplamento à coluna em alumínio fundido. </w:t>
            </w:r>
            <w:proofErr w:type="gramStart"/>
            <w:r w:rsidRPr="00724527">
              <w:rPr>
                <w:rFonts w:ascii="Book Antiqua" w:eastAsia="Times New Roman" w:hAnsi="Book Antiqua" w:cs="Calibri"/>
                <w:sz w:val="17"/>
                <w:szCs w:val="17"/>
                <w:lang w:eastAsia="pt-BR"/>
              </w:rPr>
              <w:t>Sendo fixado ao assento por (04) quatro parafusos sextavados ¼”</w:t>
            </w:r>
            <w:proofErr w:type="gramEnd"/>
            <w:r w:rsidRPr="00724527">
              <w:rPr>
                <w:rFonts w:ascii="Book Antiqua" w:eastAsia="Times New Roman" w:hAnsi="Book Antiqua" w:cs="Calibri"/>
                <w:sz w:val="17"/>
                <w:szCs w:val="17"/>
                <w:lang w:eastAsia="pt-BR"/>
              </w:rPr>
              <w:t xml:space="preserve"> x 1” com cabeças </w:t>
            </w:r>
            <w:proofErr w:type="spellStart"/>
            <w:r w:rsidRPr="00724527">
              <w:rPr>
                <w:rFonts w:ascii="Book Antiqua" w:eastAsia="Times New Roman" w:hAnsi="Book Antiqua" w:cs="Calibri"/>
                <w:sz w:val="17"/>
                <w:szCs w:val="17"/>
                <w:lang w:eastAsia="pt-BR"/>
              </w:rPr>
              <w:t>flangeadas</w:t>
            </w:r>
            <w:proofErr w:type="spellEnd"/>
            <w:r w:rsidRPr="00724527">
              <w:rPr>
                <w:rFonts w:ascii="Book Antiqua" w:eastAsia="Times New Roman" w:hAnsi="Book Antiqua" w:cs="Calibri"/>
                <w:sz w:val="17"/>
                <w:szCs w:val="17"/>
                <w:lang w:eastAsia="pt-BR"/>
              </w:rPr>
              <w:t xml:space="preserve">. O conjunto mecanismo recebe uma proteção contra corrosão, caracterizada pelo processo de preparação de superfície metálica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á base de zinco e revestida por pintura eletrostática epóxi pó. Conjunto estrutural de apoio para atividade de sentar e com a finalidade de acomodar o usuário de maneira confortável ergonômica. </w:t>
            </w:r>
            <w:proofErr w:type="gramStart"/>
            <w:r w:rsidRPr="00724527">
              <w:rPr>
                <w:rFonts w:ascii="Book Antiqua" w:eastAsia="Times New Roman" w:hAnsi="Book Antiqua" w:cs="Calibri"/>
                <w:sz w:val="17"/>
                <w:szCs w:val="17"/>
                <w:lang w:eastAsia="pt-BR"/>
              </w:rPr>
              <w:t>Conjunto constituído de estrutura em madeira laminada com 12m de espessura com porcas garra ¼”</w:t>
            </w:r>
            <w:proofErr w:type="gramEnd"/>
            <w:r w:rsidRPr="00724527">
              <w:rPr>
                <w:rFonts w:ascii="Book Antiqua" w:eastAsia="Times New Roman" w:hAnsi="Book Antiqua" w:cs="Calibri"/>
                <w:sz w:val="17"/>
                <w:szCs w:val="17"/>
                <w:lang w:eastAsia="pt-BR"/>
              </w:rPr>
              <w:t>, fabricadas em aço carbono e revestidas pelo processo de eletrodeposição á zinco, fixadas nos pontos de montagem da estrutura. Na estrutura do assento é fixada uma (01) almofada de espuma flexível á base de poliuretano (</w:t>
            </w:r>
            <w:proofErr w:type="spellStart"/>
            <w:r w:rsidRPr="00724527">
              <w:rPr>
                <w:rFonts w:ascii="Book Antiqua" w:eastAsia="Times New Roman" w:hAnsi="Book Antiqua" w:cs="Calibri"/>
                <w:sz w:val="17"/>
                <w:szCs w:val="17"/>
                <w:lang w:eastAsia="pt-BR"/>
              </w:rPr>
              <w:t>pu</w:t>
            </w:r>
            <w:proofErr w:type="spellEnd"/>
            <w:r w:rsidRPr="00724527">
              <w:rPr>
                <w:rFonts w:ascii="Book Antiqua" w:eastAsia="Times New Roman" w:hAnsi="Book Antiqua" w:cs="Calibri"/>
                <w:sz w:val="17"/>
                <w:szCs w:val="17"/>
                <w:lang w:eastAsia="pt-BR"/>
              </w:rPr>
              <w:t xml:space="preserve">), ergonômica e fabrica da através de sistemas químicos à base de </w:t>
            </w:r>
            <w:proofErr w:type="spellStart"/>
            <w:r w:rsidRPr="00724527">
              <w:rPr>
                <w:rFonts w:ascii="Book Antiqua" w:eastAsia="Times New Roman" w:hAnsi="Book Antiqua" w:cs="Calibri"/>
                <w:sz w:val="17"/>
                <w:szCs w:val="17"/>
                <w:lang w:eastAsia="pt-BR"/>
              </w:rPr>
              <w:t>poliol</w:t>
            </w:r>
            <w:proofErr w:type="spellEnd"/>
            <w:r w:rsidRPr="00724527">
              <w:rPr>
                <w:rFonts w:ascii="Book Antiqua" w:eastAsia="Times New Roman" w:hAnsi="Book Antiqua" w:cs="Calibri"/>
                <w:sz w:val="17"/>
                <w:szCs w:val="17"/>
                <w:lang w:eastAsia="pt-BR"/>
              </w:rPr>
              <w:t xml:space="preserve"> / </w:t>
            </w:r>
            <w:proofErr w:type="spellStart"/>
            <w:r w:rsidRPr="00724527">
              <w:rPr>
                <w:rFonts w:ascii="Book Antiqua" w:eastAsia="Times New Roman" w:hAnsi="Book Antiqua" w:cs="Calibri"/>
                <w:sz w:val="17"/>
                <w:szCs w:val="17"/>
                <w:lang w:eastAsia="pt-BR"/>
              </w:rPr>
              <w:t>isocianato</w:t>
            </w:r>
            <w:proofErr w:type="spellEnd"/>
            <w:r w:rsidRPr="00724527">
              <w:rPr>
                <w:rFonts w:ascii="Book Antiqua" w:eastAsia="Times New Roman" w:hAnsi="Book Antiqua" w:cs="Calibri"/>
                <w:sz w:val="17"/>
                <w:szCs w:val="17"/>
                <w:lang w:eastAsia="pt-BR"/>
              </w:rPr>
              <w:t xml:space="preserve"> pelo processo de injeção sob pressão. Esta almofada possui densidade controlada de 45 a 50 kg/m³ podendo ocorrer variações na ordem de +/-2 kg/ m³. O conjunto é revestido com diversos materiais (tecido / laminado </w:t>
            </w:r>
            <w:proofErr w:type="spellStart"/>
            <w:r w:rsidRPr="00724527">
              <w:rPr>
                <w:rFonts w:ascii="Book Antiqua" w:eastAsia="Times New Roman" w:hAnsi="Book Antiqua" w:cs="Calibri"/>
                <w:sz w:val="17"/>
                <w:szCs w:val="17"/>
                <w:lang w:eastAsia="pt-BR"/>
              </w:rPr>
              <w:t>vinílico</w:t>
            </w:r>
            <w:proofErr w:type="spellEnd"/>
            <w:r w:rsidRPr="00724527">
              <w:rPr>
                <w:rFonts w:ascii="Book Antiqua" w:eastAsia="Times New Roman" w:hAnsi="Book Antiqua" w:cs="Calibri"/>
                <w:sz w:val="17"/>
                <w:szCs w:val="17"/>
                <w:lang w:eastAsia="pt-BR"/>
              </w:rPr>
              <w:t xml:space="preserve">) pelo processo de </w:t>
            </w:r>
            <w:proofErr w:type="spellStart"/>
            <w:r w:rsidRPr="00724527">
              <w:rPr>
                <w:rFonts w:ascii="Book Antiqua" w:eastAsia="Times New Roman" w:hAnsi="Book Antiqua" w:cs="Calibri"/>
                <w:sz w:val="17"/>
                <w:szCs w:val="17"/>
                <w:lang w:eastAsia="pt-BR"/>
              </w:rPr>
              <w:t>tapeçamento</w:t>
            </w:r>
            <w:proofErr w:type="spellEnd"/>
            <w:r w:rsidRPr="00724527">
              <w:rPr>
                <w:rFonts w:ascii="Book Antiqua" w:eastAsia="Times New Roman" w:hAnsi="Book Antiqua" w:cs="Calibri"/>
                <w:sz w:val="17"/>
                <w:szCs w:val="17"/>
                <w:lang w:eastAsia="pt-BR"/>
              </w:rPr>
              <w:t xml:space="preserve"> convencional. Suas dimensões giram em torno de 500mm (largura) x 450mm (profundidade) apresentando em suas extremidades </w:t>
            </w:r>
            <w:r w:rsidRPr="00724527">
              <w:rPr>
                <w:rFonts w:ascii="Book Antiqua" w:eastAsia="Times New Roman" w:hAnsi="Book Antiqua" w:cs="Calibri"/>
                <w:sz w:val="17"/>
                <w:szCs w:val="17"/>
                <w:lang w:eastAsia="pt-BR"/>
              </w:rPr>
              <w:lastRenderedPageBreak/>
              <w:t xml:space="preserve">cantos arredondados. O assento possui ainda uma carenagem plástica fabricada pelo processo de injeção de termoplásticos em polipropileno. A regulagem de altura do assento permite atender as medidas mínimas de 420mm até a altura máxima de 530mm podendo apresentar pequenas variações de acordo com a opção de base escolhida. Conjunto mecânico de apoio para os braços, utilizado para posicionamento dos braços em posições ergonomicamente confortáveis, através do sistema de regulagem vertical contendo posições ajustáveis. As opções para apoios de braço seguem abaixo: braço 3d com apoio em </w:t>
            </w:r>
            <w:proofErr w:type="spellStart"/>
            <w:r w:rsidRPr="00724527">
              <w:rPr>
                <w:rFonts w:ascii="Book Antiqua" w:eastAsia="Times New Roman" w:hAnsi="Book Antiqua" w:cs="Calibri"/>
                <w:sz w:val="17"/>
                <w:szCs w:val="17"/>
                <w:lang w:eastAsia="pt-BR"/>
              </w:rPr>
              <w:t>pu</w:t>
            </w:r>
            <w:proofErr w:type="spellEnd"/>
            <w:r w:rsidRPr="00724527">
              <w:rPr>
                <w:rFonts w:ascii="Book Antiqua" w:eastAsia="Times New Roman" w:hAnsi="Book Antiqua" w:cs="Calibri"/>
                <w:sz w:val="17"/>
                <w:szCs w:val="17"/>
                <w:lang w:eastAsia="pt-BR"/>
              </w:rPr>
              <w:t xml:space="preserve">: apoio de braço com três tipos de regulagem à saber, altura, avanço horizontal e giro sobre seu próprio eixo. A regulagem de altura se dá pelo pressionamento de um botão na lateral externa do apoio, já o avanço horizontal e o giro se dão de maneira automática, bastando que o usuário exerça força sobre o apoio e o posicione na posição desejada. Possui 70mm de curso de regulagem de altura, a regulagem horizontal permite 22mm de avanço e recuo do apoia braços, já a regulagem de giro permite 24° de rotação para cada sentido. A alma do apoio de braços 3d é fabricada em chapa de aço a36 com 6,35mm de espessura, já os componentes e </w:t>
            </w:r>
            <w:proofErr w:type="gramStart"/>
            <w:r w:rsidRPr="00724527">
              <w:rPr>
                <w:rFonts w:ascii="Book Antiqua" w:eastAsia="Times New Roman" w:hAnsi="Book Antiqua" w:cs="Calibri"/>
                <w:sz w:val="17"/>
                <w:szCs w:val="17"/>
                <w:lang w:eastAsia="pt-BR"/>
              </w:rPr>
              <w:t>mecanismos</w:t>
            </w:r>
            <w:proofErr w:type="gramEnd"/>
            <w:r w:rsidRPr="00724527">
              <w:rPr>
                <w:rFonts w:ascii="Book Antiqua" w:eastAsia="Times New Roman" w:hAnsi="Book Antiqua" w:cs="Calibri"/>
                <w:sz w:val="17"/>
                <w:szCs w:val="17"/>
                <w:lang w:eastAsia="pt-BR"/>
              </w:rPr>
              <w:t xml:space="preserve"> estruturais são fabricados em poliamida aditivada com 30% de fibra de vidro com peças de acabamento em copolímero de polipropileno. Na versão com apoio de braço em </w:t>
            </w:r>
            <w:proofErr w:type="spellStart"/>
            <w:r w:rsidRPr="00724527">
              <w:rPr>
                <w:rFonts w:ascii="Book Antiqua" w:eastAsia="Times New Roman" w:hAnsi="Book Antiqua" w:cs="Calibri"/>
                <w:sz w:val="17"/>
                <w:szCs w:val="17"/>
                <w:lang w:eastAsia="pt-BR"/>
              </w:rPr>
              <w:t>pu</w:t>
            </w:r>
            <w:proofErr w:type="spellEnd"/>
            <w:r w:rsidRPr="00724527">
              <w:rPr>
                <w:rFonts w:ascii="Book Antiqua" w:eastAsia="Times New Roman" w:hAnsi="Book Antiqua" w:cs="Calibri"/>
                <w:sz w:val="17"/>
                <w:szCs w:val="17"/>
                <w:lang w:eastAsia="pt-BR"/>
              </w:rPr>
              <w:t>, o apoio possui uma alma plástica em copolímero de polipropileno revestida por uma camada de poliuretano (</w:t>
            </w:r>
            <w:proofErr w:type="spellStart"/>
            <w:r w:rsidRPr="00724527">
              <w:rPr>
                <w:rFonts w:ascii="Book Antiqua" w:eastAsia="Times New Roman" w:hAnsi="Book Antiqua" w:cs="Calibri"/>
                <w:sz w:val="17"/>
                <w:szCs w:val="17"/>
                <w:lang w:eastAsia="pt-BR"/>
              </w:rPr>
              <w:t>pu</w:t>
            </w:r>
            <w:proofErr w:type="spellEnd"/>
            <w:r w:rsidRPr="00724527">
              <w:rPr>
                <w:rFonts w:ascii="Book Antiqua" w:eastAsia="Times New Roman" w:hAnsi="Book Antiqua" w:cs="Calibri"/>
                <w:sz w:val="17"/>
                <w:szCs w:val="17"/>
                <w:lang w:eastAsia="pt-BR"/>
              </w:rPr>
              <w:t xml:space="preserve">) injetado integral </w:t>
            </w:r>
            <w:proofErr w:type="spellStart"/>
            <w:r w:rsidRPr="00724527">
              <w:rPr>
                <w:rFonts w:ascii="Book Antiqua" w:eastAsia="Times New Roman" w:hAnsi="Book Antiqua" w:cs="Calibri"/>
                <w:sz w:val="17"/>
                <w:szCs w:val="17"/>
                <w:lang w:eastAsia="pt-BR"/>
              </w:rPr>
              <w:t>skin</w:t>
            </w:r>
            <w:proofErr w:type="spellEnd"/>
            <w:r w:rsidRPr="00724527">
              <w:rPr>
                <w:rFonts w:ascii="Book Antiqua" w:eastAsia="Times New Roman" w:hAnsi="Book Antiqua" w:cs="Calibri"/>
                <w:sz w:val="17"/>
                <w:szCs w:val="17"/>
                <w:lang w:eastAsia="pt-BR"/>
              </w:rPr>
              <w:t xml:space="preserve">, a altura mínima e máxima do braço é de </w:t>
            </w:r>
            <w:proofErr w:type="gramStart"/>
            <w:r w:rsidRPr="00724527">
              <w:rPr>
                <w:rFonts w:ascii="Book Antiqua" w:eastAsia="Times New Roman" w:hAnsi="Book Antiqua" w:cs="Calibri"/>
                <w:sz w:val="17"/>
                <w:szCs w:val="17"/>
                <w:lang w:eastAsia="pt-BR"/>
              </w:rPr>
              <w:t>200mm</w:t>
            </w:r>
            <w:proofErr w:type="gramEnd"/>
            <w:r w:rsidRPr="00724527">
              <w:rPr>
                <w:rFonts w:ascii="Book Antiqua" w:eastAsia="Times New Roman" w:hAnsi="Book Antiqua" w:cs="Calibri"/>
                <w:sz w:val="17"/>
                <w:szCs w:val="17"/>
                <w:lang w:eastAsia="pt-BR"/>
              </w:rPr>
              <w:t xml:space="preserve"> a 250mm e a distância interna entre o conjunto é de aproximadamente 455mm (podendo variar 10mm). Encosto componente utilizado como sustentação da região do apoio lombar e que possui a funcionalidade de acomodar confortavelmente as costas num desenho com concordâncias de raios e curvas ergonômicas, e que modelam de forma agradável e anatômica aos diversos biótipos de usuários.  A cadeira é oferecida ainda com a opção de regulagem de altura do encosto permitindo o ajuste do apoio lombar uma gama de biótipos ainda maior além de apoio de cabeça. O encosto é constituído por uma estrutura fabricada em termoplástico de engenharia (copolímero de polipropileno) com </w:t>
            </w:r>
            <w:proofErr w:type="gramStart"/>
            <w:r w:rsidRPr="00724527">
              <w:rPr>
                <w:rFonts w:ascii="Book Antiqua" w:eastAsia="Times New Roman" w:hAnsi="Book Antiqua" w:cs="Calibri"/>
                <w:sz w:val="17"/>
                <w:szCs w:val="17"/>
                <w:lang w:eastAsia="pt-BR"/>
              </w:rPr>
              <w:t>470mm</w:t>
            </w:r>
            <w:proofErr w:type="gramEnd"/>
            <w:r w:rsidRPr="00724527">
              <w:rPr>
                <w:rFonts w:ascii="Book Antiqua" w:eastAsia="Times New Roman" w:hAnsi="Book Antiqua" w:cs="Calibri"/>
                <w:sz w:val="17"/>
                <w:szCs w:val="17"/>
                <w:lang w:eastAsia="pt-BR"/>
              </w:rPr>
              <w:t xml:space="preserve"> de largura e 560mm de profundidade, reforçado com fibra de vidro e uma moldura fabricada em </w:t>
            </w:r>
            <w:proofErr w:type="spellStart"/>
            <w:r w:rsidRPr="00724527">
              <w:rPr>
                <w:rFonts w:ascii="Book Antiqua" w:eastAsia="Times New Roman" w:hAnsi="Book Antiqua" w:cs="Calibri"/>
                <w:sz w:val="17"/>
                <w:szCs w:val="17"/>
                <w:lang w:eastAsia="pt-BR"/>
              </w:rPr>
              <w:t>abs</w:t>
            </w:r>
            <w:proofErr w:type="spellEnd"/>
            <w:r w:rsidRPr="00724527">
              <w:rPr>
                <w:rFonts w:ascii="Book Antiqua" w:eastAsia="Times New Roman" w:hAnsi="Book Antiqua" w:cs="Calibri"/>
                <w:sz w:val="17"/>
                <w:szCs w:val="17"/>
                <w:lang w:eastAsia="pt-BR"/>
              </w:rPr>
              <w:t xml:space="preserve"> pelo processo de injeção de termoplásticos. Sistema de revestimento em tela já a superfície de contato com o usuário é formada por uma tela 100% poliéster tencionada que é fixada à moldura que por sua vez é parafusada na estrutura com oito parafusos de rosca para plástico com ø5x16mm. A estrutura recebe quatro buchas americanas em seus pontos de união com a lâmina. Esse conjunto é fixado a uma lâmina metálica que fará a ligação do encosto com o assento ou com o próprio mecanismo, dependendo da opção desejada. Base giratória standard diretor preta: conjunto definido por uma configuração em forma de pentagonal obtendo um diâmetro na ordem de 690 mm e constituída com cinco (05) pás de apoio, fabricada em chapa de aço carbono </w:t>
            </w:r>
            <w:proofErr w:type="spellStart"/>
            <w:proofErr w:type="gramStart"/>
            <w:r w:rsidRPr="00724527">
              <w:rPr>
                <w:rFonts w:ascii="Book Antiqua" w:eastAsia="Times New Roman" w:hAnsi="Book Antiqua" w:cs="Calibri"/>
                <w:sz w:val="17"/>
                <w:szCs w:val="17"/>
                <w:lang w:eastAsia="pt-BR"/>
              </w:rPr>
              <w:t>abnt</w:t>
            </w:r>
            <w:proofErr w:type="spellEnd"/>
            <w:proofErr w:type="gramEnd"/>
            <w:r w:rsidRPr="00724527">
              <w:rPr>
                <w:rFonts w:ascii="Book Antiqua" w:eastAsia="Times New Roman" w:hAnsi="Book Antiqua" w:cs="Calibri"/>
                <w:sz w:val="17"/>
                <w:szCs w:val="17"/>
                <w:lang w:eastAsia="pt-BR"/>
              </w:rPr>
              <w:t xml:space="preserve"> 1008/1020 na espessura de 1,5 mm e conformada por um processo de estampagem formando um perfil de secção 26x26,5 mm e travadas por soldagem </w:t>
            </w:r>
            <w:proofErr w:type="spellStart"/>
            <w:r w:rsidRPr="00724527">
              <w:rPr>
                <w:rFonts w:ascii="Book Antiqua" w:eastAsia="Times New Roman" w:hAnsi="Book Antiqua" w:cs="Calibri"/>
                <w:sz w:val="17"/>
                <w:szCs w:val="17"/>
                <w:lang w:eastAsia="pt-BR"/>
              </w:rPr>
              <w:t>mig</w:t>
            </w:r>
            <w:proofErr w:type="spellEnd"/>
            <w:r w:rsidRPr="00724527">
              <w:rPr>
                <w:rFonts w:ascii="Book Antiqua" w:eastAsia="Times New Roman" w:hAnsi="Book Antiqua" w:cs="Calibri"/>
                <w:sz w:val="17"/>
                <w:szCs w:val="17"/>
                <w:lang w:eastAsia="pt-BR"/>
              </w:rPr>
              <w:t>. A cadeira deve estar de acordo com a norma de ergonomia NR 17 e com a NBR 13962.</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53</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R$ 766,50</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152"/>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19</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CADEIRA INDIVIDUAL EM POLIPROPILENO</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Especificações mínimas: Cadeira fixa, concha dupla, com encosto e assento em polipropileno, na cor preta, vazada entre o assento e o encosto, com altura total de </w:t>
            </w:r>
            <w:proofErr w:type="gramStart"/>
            <w:r w:rsidRPr="00724527">
              <w:rPr>
                <w:rFonts w:ascii="Book Antiqua" w:eastAsia="Times New Roman" w:hAnsi="Book Antiqua" w:cs="Calibri"/>
                <w:sz w:val="17"/>
                <w:szCs w:val="17"/>
                <w:lang w:eastAsia="pt-BR"/>
              </w:rPr>
              <w:t>790mm</w:t>
            </w:r>
            <w:proofErr w:type="gramEnd"/>
            <w:r w:rsidRPr="00724527">
              <w:rPr>
                <w:rFonts w:ascii="Book Antiqua" w:eastAsia="Times New Roman" w:hAnsi="Book Antiqua" w:cs="Calibri"/>
                <w:sz w:val="17"/>
                <w:szCs w:val="17"/>
                <w:lang w:eastAsia="pt-BR"/>
              </w:rPr>
              <w:t>, sem braços, espaldar médio, encosto medindo no mínimo 440 x 185mm (</w:t>
            </w:r>
            <w:proofErr w:type="spellStart"/>
            <w:r w:rsidRPr="00724527">
              <w:rPr>
                <w:rFonts w:ascii="Book Antiqua" w:eastAsia="Times New Roman" w:hAnsi="Book Antiqua" w:cs="Calibri"/>
                <w:sz w:val="17"/>
                <w:szCs w:val="17"/>
                <w:lang w:eastAsia="pt-BR"/>
              </w:rPr>
              <w:t>LxA</w:t>
            </w:r>
            <w:proofErr w:type="spellEnd"/>
            <w:r w:rsidRPr="00724527">
              <w:rPr>
                <w:rFonts w:ascii="Book Antiqua" w:eastAsia="Times New Roman" w:hAnsi="Book Antiqua" w:cs="Calibri"/>
                <w:sz w:val="17"/>
                <w:szCs w:val="17"/>
                <w:lang w:eastAsia="pt-BR"/>
              </w:rPr>
              <w:t>), assento medindo no mínimo 440 x 440mm (</w:t>
            </w:r>
            <w:proofErr w:type="spellStart"/>
            <w:r w:rsidRPr="00724527">
              <w:rPr>
                <w:rFonts w:ascii="Book Antiqua" w:eastAsia="Times New Roman" w:hAnsi="Book Antiqua" w:cs="Calibri"/>
                <w:sz w:val="17"/>
                <w:szCs w:val="17"/>
                <w:lang w:eastAsia="pt-BR"/>
              </w:rPr>
              <w:t>LxP</w:t>
            </w:r>
            <w:proofErr w:type="spellEnd"/>
            <w:r w:rsidRPr="00724527">
              <w:rPr>
                <w:rFonts w:ascii="Book Antiqua" w:eastAsia="Times New Roman" w:hAnsi="Book Antiqua" w:cs="Calibri"/>
                <w:sz w:val="17"/>
                <w:szCs w:val="17"/>
                <w:lang w:eastAsia="pt-BR"/>
              </w:rPr>
              <w:t>), com estrutura em aço. Base com 04 pés em aço, pintura eletrostática, jato de tinta na cor preta.</w:t>
            </w:r>
            <w:r w:rsidRPr="00724527">
              <w:rPr>
                <w:rFonts w:ascii="Book Antiqua" w:eastAsia="Times New Roman" w:hAnsi="Book Antiqua" w:cs="Calibri"/>
                <w:sz w:val="17"/>
                <w:szCs w:val="17"/>
                <w:lang w:eastAsia="pt-BR"/>
              </w:rPr>
              <w:br/>
              <w:t xml:space="preserve">Garantia de no mínimo 12 meses. </w:t>
            </w:r>
            <w:r w:rsidRPr="00724527">
              <w:rPr>
                <w:rFonts w:ascii="Book Antiqua" w:eastAsia="Times New Roman" w:hAnsi="Book Antiqua" w:cs="Calibri"/>
                <w:sz w:val="17"/>
                <w:szCs w:val="17"/>
                <w:lang w:eastAsia="pt-BR"/>
              </w:rPr>
              <w:br/>
              <w:t xml:space="preserve">Fabricado de Acordo Com Normas </w:t>
            </w:r>
            <w:proofErr w:type="spellStart"/>
            <w:r w:rsidRPr="00724527">
              <w:rPr>
                <w:rFonts w:ascii="Book Antiqua" w:eastAsia="Times New Roman" w:hAnsi="Book Antiqua" w:cs="Calibri"/>
                <w:sz w:val="17"/>
                <w:szCs w:val="17"/>
                <w:lang w:eastAsia="pt-BR"/>
              </w:rPr>
              <w:t>Nbr</w:t>
            </w:r>
            <w:proofErr w:type="spellEnd"/>
            <w:r w:rsidRPr="00724527">
              <w:rPr>
                <w:rFonts w:ascii="Book Antiqua" w:eastAsia="Times New Roman" w:hAnsi="Book Antiqua" w:cs="Calibri"/>
                <w:sz w:val="17"/>
                <w:szCs w:val="17"/>
                <w:lang w:eastAsia="pt-BR"/>
              </w:rPr>
              <w:t xml:space="preserve"> 13962 e </w:t>
            </w:r>
            <w:proofErr w:type="spellStart"/>
            <w:r w:rsidRPr="00724527">
              <w:rPr>
                <w:rFonts w:ascii="Book Antiqua" w:eastAsia="Times New Roman" w:hAnsi="Book Antiqua" w:cs="Calibri"/>
                <w:sz w:val="17"/>
                <w:szCs w:val="17"/>
                <w:lang w:eastAsia="pt-BR"/>
              </w:rPr>
              <w:t>Nr</w:t>
            </w:r>
            <w:proofErr w:type="spellEnd"/>
            <w:r w:rsidRPr="00724527">
              <w:rPr>
                <w:rFonts w:ascii="Book Antiqua" w:eastAsia="Times New Roman" w:hAnsi="Book Antiqua" w:cs="Calibri"/>
                <w:sz w:val="17"/>
                <w:szCs w:val="17"/>
                <w:lang w:eastAsia="pt-BR"/>
              </w:rPr>
              <w:t>-17.</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240</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R$ 99,34</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908"/>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20</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CADEIRA PLÁSTICA</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Em polipropileno, 100% virgem, na cor branca, </w:t>
            </w:r>
            <w:proofErr w:type="spellStart"/>
            <w:r w:rsidRPr="00724527">
              <w:rPr>
                <w:rFonts w:ascii="Book Antiqua" w:eastAsia="Times New Roman" w:hAnsi="Book Antiqua" w:cs="Calibri"/>
                <w:sz w:val="17"/>
                <w:szCs w:val="17"/>
                <w:lang w:eastAsia="pt-BR"/>
              </w:rPr>
              <w:t>empilhável</w:t>
            </w:r>
            <w:proofErr w:type="spellEnd"/>
            <w:r w:rsidRPr="00724527">
              <w:rPr>
                <w:rFonts w:ascii="Book Antiqua" w:eastAsia="Times New Roman" w:hAnsi="Book Antiqua" w:cs="Calibri"/>
                <w:sz w:val="17"/>
                <w:szCs w:val="17"/>
                <w:lang w:eastAsia="pt-BR"/>
              </w:rPr>
              <w:t xml:space="preserve">, resistente a raios solares, certificado pelo INMETRO, portaria 213/07 e norma da ABNT, a resistência de </w:t>
            </w:r>
            <w:proofErr w:type="gramStart"/>
            <w:r w:rsidRPr="00724527">
              <w:rPr>
                <w:rFonts w:ascii="Book Antiqua" w:eastAsia="Times New Roman" w:hAnsi="Book Antiqua" w:cs="Calibri"/>
                <w:sz w:val="17"/>
                <w:szCs w:val="17"/>
                <w:lang w:eastAsia="pt-BR"/>
              </w:rPr>
              <w:t>140kg</w:t>
            </w:r>
            <w:proofErr w:type="gramEnd"/>
            <w:r w:rsidRPr="00724527">
              <w:rPr>
                <w:rFonts w:ascii="Book Antiqua" w:eastAsia="Times New Roman" w:hAnsi="Book Antiqua" w:cs="Calibri"/>
                <w:sz w:val="17"/>
                <w:szCs w:val="17"/>
                <w:lang w:eastAsia="pt-BR"/>
              </w:rPr>
              <w:t xml:space="preserve">. Medidas: </w:t>
            </w:r>
            <w:proofErr w:type="gramStart"/>
            <w:r w:rsidRPr="00724527">
              <w:rPr>
                <w:rFonts w:ascii="Book Antiqua" w:eastAsia="Times New Roman" w:hAnsi="Book Antiqua" w:cs="Calibri"/>
                <w:sz w:val="17"/>
                <w:szCs w:val="17"/>
                <w:lang w:eastAsia="pt-BR"/>
              </w:rPr>
              <w:t>60mm</w:t>
            </w:r>
            <w:proofErr w:type="gramEnd"/>
            <w:r w:rsidRPr="00724527">
              <w:rPr>
                <w:rFonts w:ascii="Book Antiqua" w:eastAsia="Times New Roman" w:hAnsi="Book Antiqua" w:cs="Calibri"/>
                <w:sz w:val="17"/>
                <w:szCs w:val="17"/>
                <w:lang w:eastAsia="pt-BR"/>
              </w:rPr>
              <w:t xml:space="preserve"> x 56mm x 85mm (</w:t>
            </w:r>
            <w:proofErr w:type="spellStart"/>
            <w:r w:rsidRPr="00724527">
              <w:rPr>
                <w:rFonts w:ascii="Book Antiqua" w:eastAsia="Times New Roman" w:hAnsi="Book Antiqua" w:cs="Calibri"/>
                <w:sz w:val="17"/>
                <w:szCs w:val="17"/>
                <w:lang w:eastAsia="pt-BR"/>
              </w:rPr>
              <w:t>CxLxA</w:t>
            </w:r>
            <w:proofErr w:type="spellEnd"/>
            <w:r w:rsidRPr="00724527">
              <w:rPr>
                <w:rFonts w:ascii="Book Antiqua" w:eastAsia="Times New Roman" w:hAnsi="Book Antiqua" w:cs="Calibri"/>
                <w:sz w:val="17"/>
                <w:szCs w:val="17"/>
                <w:lang w:eastAsia="pt-BR"/>
              </w:rPr>
              <w:t>).</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578</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R$ 46,33</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7883"/>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21</w:t>
            </w:r>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CONJUNTO ADULTO DE MESA DE REFEITÓRIO</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Composto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(uma) mesa e 2 (dois) bancos. Mesa: Estrutura em tubo de aço SAE 1006/1020 para os pés em 30x30 (parede 1,20mm) e requadro superior em tubo 30x50 (parede 1,20mm) que unidas entre si formam uma peça única. Na peça do requadro estão soldados </w:t>
            </w:r>
            <w:proofErr w:type="gramStart"/>
            <w:r w:rsidRPr="00724527">
              <w:rPr>
                <w:rFonts w:ascii="Book Antiqua" w:eastAsia="Times New Roman" w:hAnsi="Book Antiqua" w:cs="Calibri"/>
                <w:sz w:val="17"/>
                <w:szCs w:val="17"/>
                <w:lang w:eastAsia="pt-BR"/>
              </w:rPr>
              <w:t>6</w:t>
            </w:r>
            <w:proofErr w:type="gramEnd"/>
            <w:r w:rsidRPr="00724527">
              <w:rPr>
                <w:rFonts w:ascii="Book Antiqua" w:eastAsia="Times New Roman" w:hAnsi="Book Antiqua" w:cs="Calibri"/>
                <w:sz w:val="17"/>
                <w:szCs w:val="17"/>
                <w:lang w:eastAsia="pt-BR"/>
              </w:rPr>
              <w:t xml:space="preserve"> (seis) suportes de chapa de aço dimensões (30x20x2)mm que servirão para fixação do tampo. Fechamento dos topos com ponteiras plásticas injetadas 30x30 fixadas através de encaixe. Soldagem pelo processo MIG em todas as junções. Proteção da superfície com tratamento especial anticorrosivo e </w:t>
            </w:r>
            <w:proofErr w:type="spellStart"/>
            <w:r w:rsidRPr="00724527">
              <w:rPr>
                <w:rFonts w:ascii="Book Antiqua" w:eastAsia="Times New Roman" w:hAnsi="Book Antiqua" w:cs="Calibri"/>
                <w:sz w:val="17"/>
                <w:szCs w:val="17"/>
                <w:lang w:eastAsia="pt-BR"/>
              </w:rPr>
              <w:t>desengraxante</w:t>
            </w:r>
            <w:proofErr w:type="spellEnd"/>
            <w:r w:rsidRPr="00724527">
              <w:rPr>
                <w:rFonts w:ascii="Book Antiqua" w:eastAsia="Times New Roman" w:hAnsi="Book Antiqua" w:cs="Calibri"/>
                <w:sz w:val="17"/>
                <w:szCs w:val="17"/>
                <w:lang w:eastAsia="pt-BR"/>
              </w:rPr>
              <w:t xml:space="preserve">. Pintura em epóxi-pó, processo de cura em estufa a 220°C. Tampo (200x700)mm em MDF de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de espessura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0,8mm de espessura. Acabamento das bordas com PVC tipo “T” fixados através de encaixe. Fixado na estrutura através de </w:t>
            </w:r>
            <w:proofErr w:type="gramStart"/>
            <w:r w:rsidRPr="00724527">
              <w:rPr>
                <w:rFonts w:ascii="Book Antiqua" w:eastAsia="Times New Roman" w:hAnsi="Book Antiqua" w:cs="Calibri"/>
                <w:sz w:val="17"/>
                <w:szCs w:val="17"/>
                <w:lang w:eastAsia="pt-BR"/>
              </w:rPr>
              <w:t>6</w:t>
            </w:r>
            <w:proofErr w:type="gramEnd"/>
            <w:r w:rsidRPr="00724527">
              <w:rPr>
                <w:rFonts w:ascii="Book Antiqua" w:eastAsia="Times New Roman" w:hAnsi="Book Antiqua" w:cs="Calibri"/>
                <w:sz w:val="17"/>
                <w:szCs w:val="17"/>
                <w:lang w:eastAsia="pt-BR"/>
              </w:rPr>
              <w:t xml:space="preserve"> (seis) parafusos 4.5x16. Altura: </w:t>
            </w:r>
            <w:proofErr w:type="gramStart"/>
            <w:r w:rsidRPr="00724527">
              <w:rPr>
                <w:rFonts w:ascii="Book Antiqua" w:eastAsia="Times New Roman" w:hAnsi="Book Antiqua" w:cs="Calibri"/>
                <w:sz w:val="17"/>
                <w:szCs w:val="17"/>
                <w:lang w:eastAsia="pt-BR"/>
              </w:rPr>
              <w:t>580mm</w:t>
            </w:r>
            <w:proofErr w:type="gramEnd"/>
            <w:r w:rsidRPr="00724527">
              <w:rPr>
                <w:rFonts w:ascii="Book Antiqua" w:eastAsia="Times New Roman" w:hAnsi="Book Antiqua" w:cs="Calibri"/>
                <w:sz w:val="17"/>
                <w:szCs w:val="17"/>
                <w:lang w:eastAsia="pt-BR"/>
              </w:rPr>
              <w:t xml:space="preserve">. Bancos: Estrutura em tubo de aço SAE 1006/1020 para os pés em 30x30 (parede 1,20mm) e requadro superior em tubo 30x50 (parede 1,20mm) que unidas entre si formam uma peça única. Na peça do requadro estão soldados </w:t>
            </w:r>
            <w:proofErr w:type="gramStart"/>
            <w:r w:rsidRPr="00724527">
              <w:rPr>
                <w:rFonts w:ascii="Book Antiqua" w:eastAsia="Times New Roman" w:hAnsi="Book Antiqua" w:cs="Calibri"/>
                <w:sz w:val="17"/>
                <w:szCs w:val="17"/>
                <w:lang w:eastAsia="pt-BR"/>
              </w:rPr>
              <w:t>6</w:t>
            </w:r>
            <w:proofErr w:type="gramEnd"/>
            <w:r w:rsidRPr="00724527">
              <w:rPr>
                <w:rFonts w:ascii="Book Antiqua" w:eastAsia="Times New Roman" w:hAnsi="Book Antiqua" w:cs="Calibri"/>
                <w:sz w:val="17"/>
                <w:szCs w:val="17"/>
                <w:lang w:eastAsia="pt-BR"/>
              </w:rPr>
              <w:t xml:space="preserve"> (seis) suportes de chapa de aço dimensões (30x20x2)mm que servirão para fixação do assento. Fechamento dos topos com ponteiras plásticas injetadas 30x30 fixadas através de encaixe. Soldagem pelo processo MIG em todas as junções. Proteção da superfície com tratamento especial anticorrosivo e </w:t>
            </w:r>
            <w:proofErr w:type="spellStart"/>
            <w:r w:rsidRPr="00724527">
              <w:rPr>
                <w:rFonts w:ascii="Book Antiqua" w:eastAsia="Times New Roman" w:hAnsi="Book Antiqua" w:cs="Calibri"/>
                <w:sz w:val="17"/>
                <w:szCs w:val="17"/>
                <w:lang w:eastAsia="pt-BR"/>
              </w:rPr>
              <w:t>desengraxante</w:t>
            </w:r>
            <w:proofErr w:type="spellEnd"/>
            <w:r w:rsidRPr="00724527">
              <w:rPr>
                <w:rFonts w:ascii="Book Antiqua" w:eastAsia="Times New Roman" w:hAnsi="Book Antiqua" w:cs="Calibri"/>
                <w:sz w:val="17"/>
                <w:szCs w:val="17"/>
                <w:lang w:eastAsia="pt-BR"/>
              </w:rPr>
              <w:t xml:space="preserve">. Pintura em epóxi-pó, processo de cura em estufa a 220°C. Assento (2000x350)mm em MDF de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de espessura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0,8mm de espessura. Acabamento das bordas com PVC tipo “T” fixados através de encaixe. Fixado na estrutura através de </w:t>
            </w:r>
            <w:proofErr w:type="gramStart"/>
            <w:r w:rsidRPr="00724527">
              <w:rPr>
                <w:rFonts w:ascii="Book Antiqua" w:eastAsia="Times New Roman" w:hAnsi="Book Antiqua" w:cs="Calibri"/>
                <w:sz w:val="17"/>
                <w:szCs w:val="17"/>
                <w:lang w:eastAsia="pt-BR"/>
              </w:rPr>
              <w:t>6</w:t>
            </w:r>
            <w:proofErr w:type="gramEnd"/>
            <w:r w:rsidRPr="00724527">
              <w:rPr>
                <w:rFonts w:ascii="Book Antiqua" w:eastAsia="Times New Roman" w:hAnsi="Book Antiqua" w:cs="Calibri"/>
                <w:sz w:val="17"/>
                <w:szCs w:val="17"/>
                <w:lang w:eastAsia="pt-BR"/>
              </w:rPr>
              <w:t xml:space="preserve"> (seis) parafusos 4.5x16. Altura: </w:t>
            </w:r>
            <w:proofErr w:type="gramStart"/>
            <w:r w:rsidRPr="00724527">
              <w:rPr>
                <w:rFonts w:ascii="Book Antiqua" w:eastAsia="Times New Roman" w:hAnsi="Book Antiqua" w:cs="Calibri"/>
                <w:sz w:val="17"/>
                <w:szCs w:val="17"/>
                <w:lang w:eastAsia="pt-BR"/>
              </w:rPr>
              <w:t>340mm</w:t>
            </w:r>
            <w:proofErr w:type="gramEnd"/>
            <w:r w:rsidRPr="00724527">
              <w:rPr>
                <w:rFonts w:ascii="Book Antiqua" w:eastAsia="Times New Roman" w:hAnsi="Book Antiqua" w:cs="Calibri"/>
                <w:sz w:val="17"/>
                <w:szCs w:val="17"/>
                <w:lang w:eastAsia="pt-BR"/>
              </w:rPr>
              <w:t>. Produto deve possuir Certificado(s) de Conformidade do INMETRO do modelo cotado, acompanhado da Certificação de Conformidade do processo produtivo (ABNT/INMETRO). Possuir certificação INMETRO que atende as normas ABNT, emitido por Organização de Certificação de Produtos, para o mobiliário escolar cotado.</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Conj</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11</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R$ 1.303,58</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498"/>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22</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CONJUNTO COLETIVO INFANTIL COLORIDO</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Composto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(uma) mesa quadrada e 4 (quatro) cadeiras. Mesa: Estrutura com pés em tubo de aço secção circular diâmetro de </w:t>
            </w:r>
            <w:proofErr w:type="gramStart"/>
            <w:r w:rsidRPr="00724527">
              <w:rPr>
                <w:rFonts w:ascii="Book Antiqua" w:eastAsia="Times New Roman" w:hAnsi="Book Antiqua" w:cs="Calibri"/>
                <w:sz w:val="17"/>
                <w:szCs w:val="17"/>
                <w:lang w:eastAsia="pt-BR"/>
              </w:rPr>
              <w:t>38mm</w:t>
            </w:r>
            <w:proofErr w:type="gramEnd"/>
            <w:r w:rsidRPr="00724527">
              <w:rPr>
                <w:rFonts w:ascii="Book Antiqua" w:eastAsia="Times New Roman" w:hAnsi="Book Antiqua" w:cs="Calibri"/>
                <w:sz w:val="17"/>
                <w:szCs w:val="17"/>
                <w:lang w:eastAsia="pt-BR"/>
              </w:rPr>
              <w:t xml:space="preserve"> (1 1/2"), em chapa 16 (1,5mm), travessas em tubo de aço carbono secção retangular de (20x40)mm em chapa 16 (1,5mm). Anel central com </w:t>
            </w:r>
            <w:r w:rsidRPr="00724527">
              <w:rPr>
                <w:rFonts w:ascii="Book Antiqua" w:eastAsia="Times New Roman" w:hAnsi="Book Antiqua" w:cs="Calibri"/>
                <w:sz w:val="17"/>
                <w:szCs w:val="17"/>
                <w:lang w:eastAsia="pt-BR"/>
              </w:rPr>
              <w:lastRenderedPageBreak/>
              <w:t xml:space="preserve">segmento de tubo de aço secção circular diâmetro de 76,2mm (3") com espessura de 3mm e h = 40mm. Fixação do tampo na estrutura através de parafusos rosca máquina polegada, diâmetro de 1/4” x comprimento 2”, cabeça chata. Sapatas em polipropileno copolímero virgem injetadas na cor laranja fixadas na estrutura através de encaixe. Pintura das partes metálicas em tinta em pó híbrida Epóxi/Poliéster, eletrostática, brilhante, polimerizada em estufa, espessura mínima de 40 micrometros na cor cinza. Tampo em MDP ou MDF, espessura de 25mm, revestido na face superior em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alta pressão 0,8mm de espessura, acabamento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na cor cinza cantos arredondados. Revestimento na face inferior em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 BP, na cor branca. Furação e colocação de buchas em zamak, </w:t>
            </w:r>
            <w:proofErr w:type="spellStart"/>
            <w:r w:rsidRPr="00724527">
              <w:rPr>
                <w:rFonts w:ascii="Book Antiqua" w:eastAsia="Times New Roman" w:hAnsi="Book Antiqua" w:cs="Calibri"/>
                <w:sz w:val="17"/>
                <w:szCs w:val="17"/>
                <w:lang w:eastAsia="pt-BR"/>
              </w:rPr>
              <w:t>auto-atarraxastes</w:t>
            </w:r>
            <w:proofErr w:type="spellEnd"/>
            <w:r w:rsidRPr="00724527">
              <w:rPr>
                <w:rFonts w:ascii="Book Antiqua" w:eastAsia="Times New Roman" w:hAnsi="Book Antiqua" w:cs="Calibri"/>
                <w:sz w:val="17"/>
                <w:szCs w:val="17"/>
                <w:lang w:eastAsia="pt-BR"/>
              </w:rPr>
              <w:t xml:space="preserve">, rosca interna 1/4”x13mm de comprimento. Dimensões acabadas (800x800x25,8)mm. Topos encabeçados com fita de bordo em PVC (cloreto de </w:t>
            </w:r>
            <w:proofErr w:type="spellStart"/>
            <w:r w:rsidRPr="00724527">
              <w:rPr>
                <w:rFonts w:ascii="Book Antiqua" w:eastAsia="Times New Roman" w:hAnsi="Book Antiqua" w:cs="Calibri"/>
                <w:sz w:val="17"/>
                <w:szCs w:val="17"/>
                <w:lang w:eastAsia="pt-BR"/>
              </w:rPr>
              <w:t>polinivinila</w:t>
            </w:r>
            <w:proofErr w:type="spellEnd"/>
            <w:r w:rsidRPr="00724527">
              <w:rPr>
                <w:rFonts w:ascii="Book Antiqua" w:eastAsia="Times New Roman" w:hAnsi="Book Antiqua" w:cs="Calibri"/>
                <w:sz w:val="17"/>
                <w:szCs w:val="17"/>
                <w:lang w:eastAsia="pt-BR"/>
              </w:rPr>
              <w:t>) com "</w:t>
            </w:r>
            <w:proofErr w:type="spellStart"/>
            <w:r w:rsidRPr="00724527">
              <w:rPr>
                <w:rFonts w:ascii="Book Antiqua" w:eastAsia="Times New Roman" w:hAnsi="Book Antiqua" w:cs="Calibri"/>
                <w:sz w:val="17"/>
                <w:szCs w:val="17"/>
                <w:lang w:eastAsia="pt-BR"/>
              </w:rPr>
              <w:t>primer</w:t>
            </w:r>
            <w:proofErr w:type="spellEnd"/>
            <w:r w:rsidRPr="00724527">
              <w:rPr>
                <w:rFonts w:ascii="Book Antiqua" w:eastAsia="Times New Roman" w:hAnsi="Book Antiqua" w:cs="Calibri"/>
                <w:sz w:val="17"/>
                <w:szCs w:val="17"/>
                <w:lang w:eastAsia="pt-BR"/>
              </w:rPr>
              <w:t xml:space="preserve">", acabamento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em cor, coladas com adesivo "Hot </w:t>
            </w:r>
            <w:proofErr w:type="spellStart"/>
            <w:r w:rsidRPr="00724527">
              <w:rPr>
                <w:rFonts w:ascii="Book Antiqua" w:eastAsia="Times New Roman" w:hAnsi="Book Antiqua" w:cs="Calibri"/>
                <w:sz w:val="17"/>
                <w:szCs w:val="17"/>
                <w:lang w:eastAsia="pt-BR"/>
              </w:rPr>
              <w:t>Melting</w:t>
            </w:r>
            <w:proofErr w:type="spellEnd"/>
            <w:r w:rsidRPr="00724527">
              <w:rPr>
                <w:rFonts w:ascii="Book Antiqua" w:eastAsia="Times New Roman" w:hAnsi="Book Antiqua" w:cs="Calibri"/>
                <w:sz w:val="17"/>
                <w:szCs w:val="17"/>
                <w:lang w:eastAsia="pt-BR"/>
              </w:rPr>
              <w:t xml:space="preserve">". Dimensões nominais de (29x2,5)mm, com tolerância de +/- 0,5mm para espessura. Altura 460mm. CADEIRA:Estrutura em tubo de aço 20,7mm em chapa 14 (1,90mm). Ponteiras, sapatas, assento e encosto em polipropileno copolímero virgem, injetados em cor, fixadas na estrutura através de encaixe e pino </w:t>
            </w:r>
            <w:proofErr w:type="spellStart"/>
            <w:r w:rsidRPr="00724527">
              <w:rPr>
                <w:rFonts w:ascii="Book Antiqua" w:eastAsia="Times New Roman" w:hAnsi="Book Antiqua" w:cs="Calibri"/>
                <w:sz w:val="17"/>
                <w:szCs w:val="17"/>
                <w:lang w:eastAsia="pt-BR"/>
              </w:rPr>
              <w:t>expansor</w:t>
            </w:r>
            <w:proofErr w:type="spellEnd"/>
            <w:r w:rsidRPr="00724527">
              <w:rPr>
                <w:rFonts w:ascii="Book Antiqua" w:eastAsia="Times New Roman" w:hAnsi="Book Antiqua" w:cs="Calibri"/>
                <w:sz w:val="17"/>
                <w:szCs w:val="17"/>
                <w:lang w:eastAsia="pt-BR"/>
              </w:rPr>
              <w:t xml:space="preserve">. Nos moldes das ponteiras e sapatas da cadeira deve ser grafado o símbolo internacional de reciclagem, apresentando o número identificador do polímero e o nome da empresa fabricante do componente injetado. Pintura dos elementos metálicos com tinta em pó híbrida epóxi, eletrostática brilhante, polimerizada em estufa, espessura mínima de 40 </w:t>
            </w:r>
            <w:proofErr w:type="spellStart"/>
            <w:r w:rsidRPr="00724527">
              <w:rPr>
                <w:rFonts w:ascii="Book Antiqua" w:eastAsia="Times New Roman" w:hAnsi="Book Antiqua" w:cs="Calibri"/>
                <w:sz w:val="17"/>
                <w:szCs w:val="17"/>
                <w:lang w:eastAsia="pt-BR"/>
              </w:rPr>
              <w:t>microns</w:t>
            </w:r>
            <w:proofErr w:type="spellEnd"/>
            <w:r w:rsidRPr="00724527">
              <w:rPr>
                <w:rFonts w:ascii="Book Antiqua" w:eastAsia="Times New Roman" w:hAnsi="Book Antiqua" w:cs="Calibri"/>
                <w:sz w:val="17"/>
                <w:szCs w:val="17"/>
                <w:lang w:eastAsia="pt-BR"/>
              </w:rPr>
              <w:t xml:space="preserve"> na cor cinza. Assento (340x260)mm e encosto (336x168)mm em polipropileno copolímero </w:t>
            </w:r>
            <w:proofErr w:type="gramStart"/>
            <w:r w:rsidRPr="00724527">
              <w:rPr>
                <w:rFonts w:ascii="Book Antiqua" w:eastAsia="Times New Roman" w:hAnsi="Book Antiqua" w:cs="Calibri"/>
                <w:sz w:val="17"/>
                <w:szCs w:val="17"/>
                <w:lang w:eastAsia="pt-BR"/>
              </w:rPr>
              <w:t>virgem</w:t>
            </w:r>
            <w:proofErr w:type="gramEnd"/>
            <w:r w:rsidRPr="00724527">
              <w:rPr>
                <w:rFonts w:ascii="Book Antiqua" w:eastAsia="Times New Roman" w:hAnsi="Book Antiqua" w:cs="Calibri"/>
                <w:sz w:val="17"/>
                <w:szCs w:val="17"/>
                <w:lang w:eastAsia="pt-BR"/>
              </w:rPr>
              <w:t xml:space="preserve"> e sem cargas, injetados, moldados anatomicamente, pigmentados em cor. Fixação do assento e encosto na estrutura através de rebites de repuxo 4,8mm comprimento </w:t>
            </w:r>
            <w:proofErr w:type="gramStart"/>
            <w:r w:rsidRPr="00724527">
              <w:rPr>
                <w:rFonts w:ascii="Book Antiqua" w:eastAsia="Times New Roman" w:hAnsi="Book Antiqua" w:cs="Calibri"/>
                <w:sz w:val="17"/>
                <w:szCs w:val="17"/>
                <w:lang w:eastAsia="pt-BR"/>
              </w:rPr>
              <w:t>16mm</w:t>
            </w:r>
            <w:proofErr w:type="gramEnd"/>
            <w:r w:rsidRPr="00724527">
              <w:rPr>
                <w:rFonts w:ascii="Book Antiqua" w:eastAsia="Times New Roman" w:hAnsi="Book Antiqua" w:cs="Calibri"/>
                <w:sz w:val="17"/>
                <w:szCs w:val="17"/>
                <w:lang w:eastAsia="pt-BR"/>
              </w:rPr>
              <w:t xml:space="preserve">. Nos moldes do assento e encosto deve ser grafado com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w:t>
            </w:r>
            <w:proofErr w:type="spellStart"/>
            <w:proofErr w:type="gramStart"/>
            <w:r w:rsidRPr="00724527">
              <w:rPr>
                <w:rFonts w:ascii="Book Antiqua" w:eastAsia="Times New Roman" w:hAnsi="Book Antiqua" w:cs="Calibri"/>
                <w:sz w:val="17"/>
                <w:szCs w:val="17"/>
                <w:lang w:eastAsia="pt-BR"/>
              </w:rPr>
              <w:t>anti-ferruginoso</w:t>
            </w:r>
            <w:proofErr w:type="spellEnd"/>
            <w:proofErr w:type="gramEnd"/>
            <w:r w:rsidRPr="00724527">
              <w:rPr>
                <w:rFonts w:ascii="Book Antiqua" w:eastAsia="Times New Roman" w:hAnsi="Book Antiqua" w:cs="Calibri"/>
                <w:sz w:val="17"/>
                <w:szCs w:val="17"/>
                <w:lang w:eastAsia="pt-BR"/>
              </w:rPr>
              <w:t xml:space="preserve"> que assegure resistência à corrosão em câmara de névoa salina de no mínimo 300 horas.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Na parte posterior do encosto deverá conter a identificação do padrão dimensional, através de processo de </w:t>
            </w:r>
            <w:proofErr w:type="spellStart"/>
            <w:r w:rsidRPr="00724527">
              <w:rPr>
                <w:rFonts w:ascii="Book Antiqua" w:eastAsia="Times New Roman" w:hAnsi="Book Antiqua" w:cs="Calibri"/>
                <w:sz w:val="17"/>
                <w:szCs w:val="17"/>
                <w:lang w:eastAsia="pt-BR"/>
              </w:rPr>
              <w:t>tampografia</w:t>
            </w:r>
            <w:proofErr w:type="spellEnd"/>
            <w:r w:rsidRPr="00724527">
              <w:rPr>
                <w:rFonts w:ascii="Book Antiqua" w:eastAsia="Times New Roman" w:hAnsi="Book Antiqua" w:cs="Calibri"/>
                <w:sz w:val="17"/>
                <w:szCs w:val="17"/>
                <w:lang w:eastAsia="pt-BR"/>
              </w:rPr>
              <w:t>, tamanho (35x37)mm. Altura do assento ao chão 260 mm. Produto deve possuir Certificado(s) de Conformidade do INMETRO do modelo cotado, acompanhado da Certificação de Conformidade do processo produtivo (ABNT/INMETRO). Certificação INMETRO que atende as normas ABNT, emitido por Organização de Certificação de Produtos, para o mobiliário escolar cotado.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Conj</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36</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R$ 918,50</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498"/>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23</w:t>
            </w:r>
          </w:p>
        </w:tc>
        <w:tc>
          <w:tcPr>
            <w:tcW w:w="2192" w:type="pct"/>
            <w:tcBorders>
              <w:top w:val="nil"/>
              <w:left w:val="nil"/>
              <w:bottom w:val="single" w:sz="4" w:space="0" w:color="auto"/>
              <w:right w:val="single" w:sz="4" w:space="0" w:color="auto"/>
            </w:tcBorders>
            <w:shd w:val="clear" w:color="auto" w:fill="auto"/>
            <w:hideMark/>
          </w:tcPr>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CONJUNTO DE MESA PARA COPA</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Mesa medindo </w:t>
            </w:r>
            <w:proofErr w:type="spellStart"/>
            <w:proofErr w:type="gramStart"/>
            <w:r w:rsidRPr="00724527">
              <w:rPr>
                <w:rFonts w:ascii="Book Antiqua" w:eastAsia="Times New Roman" w:hAnsi="Book Antiqua" w:cs="Calibri"/>
                <w:sz w:val="17"/>
                <w:szCs w:val="17"/>
                <w:lang w:eastAsia="pt-BR"/>
              </w:rPr>
              <w:t>AxLxP</w:t>
            </w:r>
            <w:proofErr w:type="spellEnd"/>
            <w:proofErr w:type="gramEnd"/>
            <w:r w:rsidRPr="00724527">
              <w:rPr>
                <w:rFonts w:ascii="Book Antiqua" w:eastAsia="Times New Roman" w:hAnsi="Book Antiqua" w:cs="Calibri"/>
                <w:sz w:val="17"/>
                <w:szCs w:val="17"/>
                <w:lang w:eastAsia="pt-BR"/>
              </w:rPr>
              <w:t xml:space="preserve"> 80x140x78cm, em madeira ou MDF, na cor branca, retangular, com 04 pés de madeira </w:t>
            </w:r>
            <w:r w:rsidRPr="00724527">
              <w:rPr>
                <w:rFonts w:ascii="Book Antiqua" w:eastAsia="Times New Roman" w:hAnsi="Book Antiqua" w:cs="Calibri"/>
                <w:sz w:val="17"/>
                <w:szCs w:val="17"/>
                <w:lang w:eastAsia="pt-BR"/>
              </w:rPr>
              <w:lastRenderedPageBreak/>
              <w:t xml:space="preserve">maciça, contendo 06 cadeiras em madeira, na cor branca, com encosto e assento em madeira de </w:t>
            </w:r>
            <w:proofErr w:type="spellStart"/>
            <w:r w:rsidRPr="00724527">
              <w:rPr>
                <w:rFonts w:ascii="Book Antiqua" w:eastAsia="Times New Roman" w:hAnsi="Book Antiqua" w:cs="Calibri"/>
                <w:sz w:val="17"/>
                <w:szCs w:val="17"/>
                <w:lang w:eastAsia="pt-BR"/>
              </w:rPr>
              <w:t>pinus</w:t>
            </w:r>
            <w:proofErr w:type="spellEnd"/>
            <w:r w:rsidRPr="00724527">
              <w:rPr>
                <w:rFonts w:ascii="Book Antiqua" w:eastAsia="Times New Roman" w:hAnsi="Book Antiqua" w:cs="Calibri"/>
                <w:sz w:val="17"/>
                <w:szCs w:val="17"/>
                <w:lang w:eastAsia="pt-BR"/>
              </w:rPr>
              <w:t xml:space="preserve"> tratada.</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Conj</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10</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R$ 2.022,31</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3205"/>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24</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CONJUNTO DE MESA PARA REFEITÓRIO </w:t>
            </w:r>
            <w:proofErr w:type="gramStart"/>
            <w:r w:rsidRPr="00724527">
              <w:rPr>
                <w:rFonts w:ascii="Book Antiqua" w:eastAsia="Times New Roman" w:hAnsi="Book Antiqua" w:cs="Calibri"/>
                <w:b/>
                <w:bCs/>
                <w:sz w:val="17"/>
                <w:szCs w:val="17"/>
                <w:lang w:eastAsia="pt-BR"/>
              </w:rPr>
              <w:t>8</w:t>
            </w:r>
            <w:proofErr w:type="gramEnd"/>
            <w:r w:rsidRPr="00724527">
              <w:rPr>
                <w:rFonts w:ascii="Book Antiqua" w:eastAsia="Times New Roman" w:hAnsi="Book Antiqua" w:cs="Calibri"/>
                <w:b/>
                <w:bCs/>
                <w:sz w:val="17"/>
                <w:szCs w:val="17"/>
                <w:lang w:eastAsia="pt-BR"/>
              </w:rPr>
              <w:t xml:space="preserve"> LUGARES </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Mesa com cadeira acoplada para refeitório. Mesa tampo único (inteiriço) com 08 bancos escamoteáveis individuais, sem encosto, tampo confeccionado em MDF, espessura mínima de </w:t>
            </w:r>
            <w:proofErr w:type="gramStart"/>
            <w:r w:rsidRPr="00724527">
              <w:rPr>
                <w:rFonts w:ascii="Book Antiqua" w:eastAsia="Times New Roman" w:hAnsi="Book Antiqua" w:cs="Calibri"/>
                <w:sz w:val="17"/>
                <w:szCs w:val="17"/>
                <w:lang w:eastAsia="pt-BR"/>
              </w:rPr>
              <w:t>25mm</w:t>
            </w:r>
            <w:proofErr w:type="gramEnd"/>
            <w:r w:rsidRPr="00724527">
              <w:rPr>
                <w:rFonts w:ascii="Book Antiqua" w:eastAsia="Times New Roman" w:hAnsi="Book Antiqua" w:cs="Calibri"/>
                <w:sz w:val="17"/>
                <w:szCs w:val="17"/>
                <w:lang w:eastAsia="pt-BR"/>
              </w:rPr>
              <w:t xml:space="preserve">, revestido em fórmica com acabamento em </w:t>
            </w:r>
            <w:proofErr w:type="spellStart"/>
            <w:r w:rsidRPr="00724527">
              <w:rPr>
                <w:rFonts w:ascii="Book Antiqua" w:eastAsia="Times New Roman" w:hAnsi="Book Antiqua" w:cs="Calibri"/>
                <w:sz w:val="17"/>
                <w:szCs w:val="17"/>
                <w:lang w:eastAsia="pt-BR"/>
              </w:rPr>
              <w:t>Post-forming</w:t>
            </w:r>
            <w:proofErr w:type="spellEnd"/>
            <w:r w:rsidRPr="00724527">
              <w:rPr>
                <w:rFonts w:ascii="Book Antiqua" w:eastAsia="Times New Roman" w:hAnsi="Book Antiqua" w:cs="Calibri"/>
                <w:sz w:val="17"/>
                <w:szCs w:val="17"/>
                <w:lang w:eastAsia="pt-BR"/>
              </w:rPr>
              <w:t xml:space="preserve"> 180 graus, espessura 0,8mm, na cor Cinza Cristal, medindo (2400x800)mm, espessura mínima de 25mm, altura de 780mm, bancos em MDF, revestidos em fórmica </w:t>
            </w:r>
            <w:proofErr w:type="spellStart"/>
            <w:r w:rsidRPr="00724527">
              <w:rPr>
                <w:rFonts w:ascii="Book Antiqua" w:eastAsia="Times New Roman" w:hAnsi="Book Antiqua" w:cs="Calibri"/>
                <w:sz w:val="17"/>
                <w:szCs w:val="17"/>
                <w:lang w:eastAsia="pt-BR"/>
              </w:rPr>
              <w:t>Post-forming</w:t>
            </w:r>
            <w:proofErr w:type="spellEnd"/>
            <w:r w:rsidRPr="00724527">
              <w:rPr>
                <w:rFonts w:ascii="Book Antiqua" w:eastAsia="Times New Roman" w:hAnsi="Book Antiqua" w:cs="Calibri"/>
                <w:sz w:val="17"/>
                <w:szCs w:val="17"/>
                <w:lang w:eastAsia="pt-BR"/>
              </w:rPr>
              <w:t xml:space="preserve"> 180 graus, na cor Cinza Cristal, medindo o assento (300x300)mm, espessura mínima de 25mm. Com estrutura da mesa e dos bancos em tubo de aço (30x50)mm 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1/4", chapa com espessura mínima de 1,2mm, com pintura em tinta </w:t>
            </w:r>
            <w:proofErr w:type="spellStart"/>
            <w:r w:rsidRPr="00724527">
              <w:rPr>
                <w:rFonts w:ascii="Book Antiqua" w:eastAsia="Times New Roman" w:hAnsi="Book Antiqua" w:cs="Calibri"/>
                <w:sz w:val="17"/>
                <w:szCs w:val="17"/>
                <w:lang w:eastAsia="pt-BR"/>
              </w:rPr>
              <w:t>epóxi-po</w:t>
            </w:r>
            <w:proofErr w:type="spellEnd"/>
            <w:r w:rsidRPr="00724527">
              <w:rPr>
                <w:rFonts w:ascii="Book Antiqua" w:eastAsia="Times New Roman" w:hAnsi="Book Antiqua" w:cs="Calibri"/>
                <w:sz w:val="17"/>
                <w:szCs w:val="17"/>
                <w:lang w:eastAsia="pt-BR"/>
              </w:rPr>
              <w:t>, ponteiras injetadas externas e internas, na cor Cinza Cristal. OBS: Instalado e montado pelo fornecedor. Garantia Mínima de 1 ano.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Conj</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51</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R$ 1.830,97</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3489"/>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25</w:t>
            </w:r>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ESTAÇÃO DE TRABALHO COMPOSTA POR </w:t>
            </w:r>
            <w:proofErr w:type="gramStart"/>
            <w:r w:rsidRPr="00724527">
              <w:rPr>
                <w:rFonts w:ascii="Book Antiqua" w:eastAsia="Times New Roman" w:hAnsi="Book Antiqua" w:cs="Calibri"/>
                <w:b/>
                <w:bCs/>
                <w:sz w:val="17"/>
                <w:szCs w:val="17"/>
                <w:lang w:eastAsia="pt-BR"/>
              </w:rPr>
              <w:t>4</w:t>
            </w:r>
            <w:proofErr w:type="gramEnd"/>
            <w:r w:rsidRPr="00724527">
              <w:rPr>
                <w:rFonts w:ascii="Book Antiqua" w:eastAsia="Times New Roman" w:hAnsi="Book Antiqua" w:cs="Calibri"/>
                <w:b/>
                <w:bCs/>
                <w:sz w:val="17"/>
                <w:szCs w:val="17"/>
                <w:lang w:eastAsia="pt-BR"/>
              </w:rPr>
              <w:t xml:space="preserve"> MESAS EM "L"</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Contendo </w:t>
            </w:r>
            <w:proofErr w:type="gramStart"/>
            <w:r w:rsidRPr="00724527">
              <w:rPr>
                <w:rFonts w:ascii="Book Antiqua" w:eastAsia="Times New Roman" w:hAnsi="Book Antiqua" w:cs="Calibri"/>
                <w:sz w:val="17"/>
                <w:szCs w:val="17"/>
                <w:lang w:eastAsia="pt-BR"/>
              </w:rPr>
              <w:t>3</w:t>
            </w:r>
            <w:proofErr w:type="gramEnd"/>
            <w:r w:rsidRPr="00724527">
              <w:rPr>
                <w:rFonts w:ascii="Book Antiqua" w:eastAsia="Times New Roman" w:hAnsi="Book Antiqua" w:cs="Calibri"/>
                <w:sz w:val="17"/>
                <w:szCs w:val="17"/>
                <w:lang w:eastAsia="pt-BR"/>
              </w:rPr>
              <w:t xml:space="preserve"> gavetas. Produto confeccionado em chapa MDF </w:t>
            </w:r>
            <w:proofErr w:type="gramStart"/>
            <w:r w:rsidRPr="00724527">
              <w:rPr>
                <w:rFonts w:ascii="Book Antiqua" w:eastAsia="Times New Roman" w:hAnsi="Book Antiqua" w:cs="Calibri"/>
                <w:sz w:val="17"/>
                <w:szCs w:val="17"/>
                <w:lang w:eastAsia="pt-BR"/>
              </w:rPr>
              <w:t>25mm</w:t>
            </w:r>
            <w:proofErr w:type="gramEnd"/>
            <w:r w:rsidRPr="00724527">
              <w:rPr>
                <w:rFonts w:ascii="Book Antiqua" w:eastAsia="Times New Roman" w:hAnsi="Book Antiqua" w:cs="Calibri"/>
                <w:sz w:val="17"/>
                <w:szCs w:val="17"/>
                <w:lang w:eastAsia="pt-BR"/>
              </w:rPr>
              <w:t xml:space="preserv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bordas arredondadas encabeçadas em poliestireno de superfície visível lisa, com espessura de 2,5mm na mesma cor do tampo e raio ergonômico de contato com o usuário (formato meia lua) de acordo com NBR 13966. Estrutura vertical com tubo oblongo e suporte inferior em chapa de aço moldada, com </w:t>
            </w:r>
            <w:proofErr w:type="gramStart"/>
            <w:r w:rsidRPr="00724527">
              <w:rPr>
                <w:rFonts w:ascii="Book Antiqua" w:eastAsia="Times New Roman" w:hAnsi="Book Antiqua" w:cs="Calibri"/>
                <w:sz w:val="17"/>
                <w:szCs w:val="17"/>
                <w:lang w:eastAsia="pt-BR"/>
              </w:rPr>
              <w:t>3</w:t>
            </w:r>
            <w:proofErr w:type="gramEnd"/>
            <w:r w:rsidRPr="00724527">
              <w:rPr>
                <w:rFonts w:ascii="Book Antiqua" w:eastAsia="Times New Roman" w:hAnsi="Book Antiqua" w:cs="Calibri"/>
                <w:sz w:val="17"/>
                <w:szCs w:val="17"/>
                <w:lang w:eastAsia="pt-BR"/>
              </w:rPr>
              <w:t xml:space="preserve"> gavetas fixas com chave, cor cinza cristal. Medidas mínimas: largura </w:t>
            </w:r>
            <w:proofErr w:type="gramStart"/>
            <w:r w:rsidRPr="00724527">
              <w:rPr>
                <w:rFonts w:ascii="Book Antiqua" w:eastAsia="Times New Roman" w:hAnsi="Book Antiqua" w:cs="Calibri"/>
                <w:sz w:val="17"/>
                <w:szCs w:val="17"/>
                <w:lang w:eastAsia="pt-BR"/>
              </w:rPr>
              <w:t>150cm</w:t>
            </w:r>
            <w:proofErr w:type="gramEnd"/>
            <w:r w:rsidRPr="00724527">
              <w:rPr>
                <w:rFonts w:ascii="Book Antiqua" w:eastAsia="Times New Roman" w:hAnsi="Book Antiqua" w:cs="Calibri"/>
                <w:sz w:val="17"/>
                <w:szCs w:val="17"/>
                <w:lang w:eastAsia="pt-BR"/>
              </w:rPr>
              <w:t xml:space="preserve">, 150cm, altura 75cm, profundidade 150cm. Divisória: largura </w:t>
            </w:r>
            <w:proofErr w:type="gramStart"/>
            <w:r w:rsidRPr="00724527">
              <w:rPr>
                <w:rFonts w:ascii="Book Antiqua" w:eastAsia="Times New Roman" w:hAnsi="Book Antiqua" w:cs="Calibri"/>
                <w:sz w:val="17"/>
                <w:szCs w:val="17"/>
                <w:lang w:eastAsia="pt-BR"/>
              </w:rPr>
              <w:t>150cm</w:t>
            </w:r>
            <w:proofErr w:type="gramEnd"/>
            <w:r w:rsidRPr="00724527">
              <w:rPr>
                <w:rFonts w:ascii="Book Antiqua" w:eastAsia="Times New Roman" w:hAnsi="Book Antiqua" w:cs="Calibri"/>
                <w:sz w:val="17"/>
                <w:szCs w:val="17"/>
                <w:lang w:eastAsia="pt-BR"/>
              </w:rPr>
              <w:t xml:space="preserve">, altura 30cm. Com meia lua: largura </w:t>
            </w:r>
            <w:proofErr w:type="gramStart"/>
            <w:r w:rsidRPr="00724527">
              <w:rPr>
                <w:rFonts w:ascii="Book Antiqua" w:eastAsia="Times New Roman" w:hAnsi="Book Antiqua" w:cs="Calibri"/>
                <w:sz w:val="17"/>
                <w:szCs w:val="17"/>
                <w:lang w:eastAsia="pt-BR"/>
              </w:rPr>
              <w:t>126cm</w:t>
            </w:r>
            <w:proofErr w:type="gramEnd"/>
            <w:r w:rsidRPr="00724527">
              <w:rPr>
                <w:rFonts w:ascii="Book Antiqua" w:eastAsia="Times New Roman" w:hAnsi="Book Antiqua" w:cs="Calibri"/>
                <w:sz w:val="17"/>
                <w:szCs w:val="17"/>
                <w:lang w:eastAsia="pt-BR"/>
              </w:rPr>
              <w:t xml:space="preserve">, altura 75cm, profundidade 60cm, pé tubular 100mm. Deve estar de acordo com a norma de ergonomia NR 17 e NBR 13.966. </w:t>
            </w:r>
            <w:r w:rsidRPr="00724527">
              <w:rPr>
                <w:rFonts w:ascii="Book Antiqua" w:eastAsia="Times New Roman" w:hAnsi="Book Antiqua" w:cs="Calibri"/>
                <w:sz w:val="17"/>
                <w:szCs w:val="17"/>
                <w:lang w:eastAsia="pt-BR"/>
              </w:rPr>
              <w:br/>
              <w:t xml:space="preserve">OBS: instalada e montada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26</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R$ 2.753,31</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732"/>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26</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ESTANTE DE AÇO COM </w:t>
            </w:r>
            <w:proofErr w:type="gramStart"/>
            <w:r w:rsidRPr="00724527">
              <w:rPr>
                <w:rFonts w:ascii="Book Antiqua" w:eastAsia="Times New Roman" w:hAnsi="Book Antiqua" w:cs="Calibri"/>
                <w:b/>
                <w:bCs/>
                <w:sz w:val="17"/>
                <w:szCs w:val="17"/>
                <w:lang w:eastAsia="pt-BR"/>
              </w:rPr>
              <w:t>6</w:t>
            </w:r>
            <w:proofErr w:type="gramEnd"/>
            <w:r w:rsidRPr="00724527">
              <w:rPr>
                <w:rFonts w:ascii="Book Antiqua" w:eastAsia="Times New Roman" w:hAnsi="Book Antiqua" w:cs="Calibri"/>
                <w:b/>
                <w:bCs/>
                <w:sz w:val="17"/>
                <w:szCs w:val="17"/>
                <w:lang w:eastAsia="pt-BR"/>
              </w:rPr>
              <w:t xml:space="preserve"> PRATELEIRAS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Prateleiras confeccionadas em chapa #24, medidas: 1,98 x 0,92m x 0,30m. Reguláveis e desmontáveis, com acabamento dobra frontal tripla e dobra lateral dupla, com reforço </w:t>
            </w:r>
            <w:proofErr w:type="spellStart"/>
            <w:proofErr w:type="gramStart"/>
            <w:r w:rsidRPr="00724527">
              <w:rPr>
                <w:rFonts w:ascii="Book Antiqua" w:eastAsia="Times New Roman" w:hAnsi="Book Antiqua" w:cs="Calibri"/>
                <w:sz w:val="17"/>
                <w:szCs w:val="17"/>
                <w:lang w:eastAsia="pt-BR"/>
              </w:rPr>
              <w:t>omega</w:t>
            </w:r>
            <w:proofErr w:type="spellEnd"/>
            <w:proofErr w:type="gramEnd"/>
            <w:r w:rsidRPr="00724527">
              <w:rPr>
                <w:rFonts w:ascii="Book Antiqua" w:eastAsia="Times New Roman" w:hAnsi="Book Antiqua" w:cs="Calibri"/>
                <w:sz w:val="17"/>
                <w:szCs w:val="17"/>
                <w:lang w:eastAsia="pt-BR"/>
              </w:rPr>
              <w:t xml:space="preserve">, fixadas as colunas através de parafusos sextavados, contendo 6 prateleiras, acabamento superficial, pintura eletrostática em epóxi, cor cinza claro e tratamento anticorrosivo. Colunas tipo cantoneiras confeccionadas em chapa 20, 0,9mm com ate 40 níveis de encaixe, pintura eletrostática em epóxi, cor cinza claro e tratamento anticorrosivo, sapatas plásticas de proteção em </w:t>
            </w:r>
            <w:proofErr w:type="spellStart"/>
            <w:proofErr w:type="gramStart"/>
            <w:r w:rsidRPr="00724527">
              <w:rPr>
                <w:rFonts w:ascii="Book Antiqua" w:eastAsia="Times New Roman" w:hAnsi="Book Antiqua" w:cs="Calibri"/>
                <w:sz w:val="17"/>
                <w:szCs w:val="17"/>
                <w:lang w:eastAsia="pt-BR"/>
              </w:rPr>
              <w:t>pvc</w:t>
            </w:r>
            <w:proofErr w:type="spellEnd"/>
            <w:proofErr w:type="gramEnd"/>
            <w:r w:rsidRPr="00724527">
              <w:rPr>
                <w:rFonts w:ascii="Book Antiqua" w:eastAsia="Times New Roman" w:hAnsi="Book Antiqua" w:cs="Calibri"/>
                <w:sz w:val="17"/>
                <w:szCs w:val="17"/>
                <w:lang w:eastAsia="pt-BR"/>
              </w:rPr>
              <w:t xml:space="preserve"> cor preto. Garantia mínima de 12 meses contra defeitos de fabricação. OBS: Instalado e montado pelo fornecedor. </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81</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R$ 428,83</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985"/>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27</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ESTANTE DUPLA DE AÇO REFORÇADA PARA BIBLIOTECA </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Com 12 (doze) prateleiras confeccionadas em chapa de aço #24, regulagem de altura das prateleiras, medindo 1980 x 920 x </w:t>
            </w:r>
            <w:proofErr w:type="gramStart"/>
            <w:r w:rsidRPr="00724527">
              <w:rPr>
                <w:rFonts w:ascii="Book Antiqua" w:eastAsia="Times New Roman" w:hAnsi="Book Antiqua" w:cs="Calibri"/>
                <w:sz w:val="17"/>
                <w:szCs w:val="17"/>
                <w:lang w:eastAsia="pt-BR"/>
              </w:rPr>
              <w:t>580mm</w:t>
            </w:r>
            <w:proofErr w:type="gramEnd"/>
            <w:r w:rsidRPr="00724527">
              <w:rPr>
                <w:rFonts w:ascii="Book Antiqua" w:eastAsia="Times New Roman" w:hAnsi="Book Antiqua" w:cs="Calibri"/>
                <w:sz w:val="17"/>
                <w:szCs w:val="17"/>
                <w:lang w:eastAsia="pt-BR"/>
              </w:rPr>
              <w:t>, suspensa do chão com pés individuais nos cantos ou rodapés em todas as faces, na cor cinza.</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42</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R$ 860,00</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001"/>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28</w:t>
            </w:r>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ESTANTE EM AÇO REFORÇADO </w:t>
            </w:r>
            <w:proofErr w:type="gramStart"/>
            <w:r w:rsidRPr="00724527">
              <w:rPr>
                <w:rFonts w:ascii="Book Antiqua" w:eastAsia="Times New Roman" w:hAnsi="Book Antiqua" w:cs="Calibri"/>
                <w:b/>
                <w:bCs/>
                <w:sz w:val="17"/>
                <w:szCs w:val="17"/>
                <w:lang w:eastAsia="pt-BR"/>
              </w:rPr>
              <w:t>1600KG</w:t>
            </w:r>
            <w:proofErr w:type="gramEnd"/>
            <w:r w:rsidRPr="00724527">
              <w:rPr>
                <w:rFonts w:ascii="Book Antiqua" w:eastAsia="Times New Roman" w:hAnsi="Book Antiqua" w:cs="Calibri"/>
                <w:b/>
                <w:bCs/>
                <w:sz w:val="17"/>
                <w:szCs w:val="17"/>
                <w:lang w:eastAsia="pt-BR"/>
              </w:rPr>
              <w:t xml:space="preserve"> H18060 STROM </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Especificações técnicas: Espessura da lâmina: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Altura: </w:t>
            </w:r>
            <w:proofErr w:type="gramStart"/>
            <w:r w:rsidRPr="00724527">
              <w:rPr>
                <w:rFonts w:ascii="Book Antiqua" w:eastAsia="Times New Roman" w:hAnsi="Book Antiqua" w:cs="Calibri"/>
                <w:sz w:val="17"/>
                <w:szCs w:val="17"/>
                <w:lang w:eastAsia="pt-BR"/>
              </w:rPr>
              <w:t>180cm</w:t>
            </w:r>
            <w:proofErr w:type="gramEnd"/>
            <w:r w:rsidRPr="00724527">
              <w:rPr>
                <w:rFonts w:ascii="Book Antiqua" w:eastAsia="Times New Roman" w:hAnsi="Book Antiqua" w:cs="Calibri"/>
                <w:sz w:val="17"/>
                <w:szCs w:val="17"/>
                <w:lang w:eastAsia="pt-BR"/>
              </w:rPr>
              <w:t xml:space="preserve">. Largura: </w:t>
            </w:r>
            <w:proofErr w:type="gramStart"/>
            <w:r w:rsidRPr="00724527">
              <w:rPr>
                <w:rFonts w:ascii="Book Antiqua" w:eastAsia="Times New Roman" w:hAnsi="Book Antiqua" w:cs="Calibri"/>
                <w:sz w:val="17"/>
                <w:szCs w:val="17"/>
                <w:lang w:eastAsia="pt-BR"/>
              </w:rPr>
              <w:t>60cm</w:t>
            </w:r>
            <w:proofErr w:type="gramEnd"/>
            <w:r w:rsidRPr="00724527">
              <w:rPr>
                <w:rFonts w:ascii="Book Antiqua" w:eastAsia="Times New Roman" w:hAnsi="Book Antiqua" w:cs="Calibri"/>
                <w:sz w:val="17"/>
                <w:szCs w:val="17"/>
                <w:lang w:eastAsia="pt-BR"/>
              </w:rPr>
              <w:t xml:space="preserve">. Comprimento: </w:t>
            </w:r>
            <w:proofErr w:type="gramStart"/>
            <w:r w:rsidRPr="00724527">
              <w:rPr>
                <w:rFonts w:ascii="Book Antiqua" w:eastAsia="Times New Roman" w:hAnsi="Book Antiqua" w:cs="Calibri"/>
                <w:sz w:val="17"/>
                <w:szCs w:val="17"/>
                <w:lang w:eastAsia="pt-BR"/>
              </w:rPr>
              <w:t>180cm</w:t>
            </w:r>
            <w:proofErr w:type="gramEnd"/>
            <w:r w:rsidRPr="00724527">
              <w:rPr>
                <w:rFonts w:ascii="Book Antiqua" w:eastAsia="Times New Roman" w:hAnsi="Book Antiqua" w:cs="Calibri"/>
                <w:sz w:val="17"/>
                <w:szCs w:val="17"/>
                <w:lang w:eastAsia="pt-BR"/>
              </w:rPr>
              <w:t xml:space="preserve">. Cor: azul e laranja. Dimensões da Embalagem: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w:t>
            </w:r>
            <w:proofErr w:type="spellStart"/>
            <w:r w:rsidRPr="00724527">
              <w:rPr>
                <w:rFonts w:ascii="Book Antiqua" w:eastAsia="Times New Roman" w:hAnsi="Book Antiqua" w:cs="Calibri"/>
                <w:sz w:val="17"/>
                <w:szCs w:val="17"/>
                <w:lang w:eastAsia="pt-BR"/>
              </w:rPr>
              <w:t>vol</w:t>
            </w:r>
            <w:proofErr w:type="spellEnd"/>
            <w:r w:rsidRPr="00724527">
              <w:rPr>
                <w:rFonts w:ascii="Book Antiqua" w:eastAsia="Times New Roman" w:hAnsi="Book Antiqua" w:cs="Calibri"/>
                <w:sz w:val="17"/>
                <w:szCs w:val="17"/>
                <w:lang w:eastAsia="pt-BR"/>
              </w:rPr>
              <w:t xml:space="preserve">: 183x62x7,5cm, 2 </w:t>
            </w:r>
            <w:proofErr w:type="spellStart"/>
            <w:r w:rsidRPr="00724527">
              <w:rPr>
                <w:rFonts w:ascii="Book Antiqua" w:eastAsia="Times New Roman" w:hAnsi="Book Antiqua" w:cs="Calibri"/>
                <w:sz w:val="17"/>
                <w:szCs w:val="17"/>
                <w:lang w:eastAsia="pt-BR"/>
              </w:rPr>
              <w:t>vol</w:t>
            </w:r>
            <w:proofErr w:type="spellEnd"/>
            <w:r w:rsidRPr="00724527">
              <w:rPr>
                <w:rFonts w:ascii="Book Antiqua" w:eastAsia="Times New Roman" w:hAnsi="Book Antiqua" w:cs="Calibri"/>
                <w:sz w:val="17"/>
                <w:szCs w:val="17"/>
                <w:lang w:eastAsia="pt-BR"/>
              </w:rPr>
              <w:t>: 185x20x9cm. Peso: 71 kg.</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103</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R$ 1.964,20</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718"/>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29</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ESTANTE METÁLICA GAVETEIRO PARA 28 BINS N°7 </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Kit Estante Gaveteiro 28/7 na cor azul com estante em aço para encaixar gavetas plásticas, possibilitando diversos tipos de armazenagem. Estrutura em aço com tratamento químico antiferruginoso, </w:t>
            </w:r>
            <w:proofErr w:type="spellStart"/>
            <w:r w:rsidRPr="00724527">
              <w:rPr>
                <w:rFonts w:ascii="Book Antiqua" w:eastAsia="Times New Roman" w:hAnsi="Book Antiqua" w:cs="Calibri"/>
                <w:sz w:val="17"/>
                <w:szCs w:val="17"/>
                <w:lang w:eastAsia="pt-BR"/>
              </w:rPr>
              <w:t>fosfatizante</w:t>
            </w:r>
            <w:proofErr w:type="spellEnd"/>
            <w:r w:rsidRPr="00724527">
              <w:rPr>
                <w:rFonts w:ascii="Book Antiqua" w:eastAsia="Times New Roman" w:hAnsi="Book Antiqua" w:cs="Calibri"/>
                <w:sz w:val="17"/>
                <w:szCs w:val="17"/>
                <w:lang w:eastAsia="pt-BR"/>
              </w:rPr>
              <w:t xml:space="preserve"> e pintura eletrostática a pó, contendo 28 Gavetas práticas nº 7. Material das gavetas: Polipropileno, espessura do aço: 1,20mm, capacidade de carga: </w:t>
            </w:r>
            <w:proofErr w:type="gramStart"/>
            <w:r w:rsidRPr="00724527">
              <w:rPr>
                <w:rFonts w:ascii="Book Antiqua" w:eastAsia="Times New Roman" w:hAnsi="Book Antiqua" w:cs="Calibri"/>
                <w:sz w:val="17"/>
                <w:szCs w:val="17"/>
                <w:lang w:eastAsia="pt-BR"/>
              </w:rPr>
              <w:t>168kg</w:t>
            </w:r>
            <w:proofErr w:type="gramEnd"/>
            <w:r w:rsidRPr="00724527">
              <w:rPr>
                <w:rFonts w:ascii="Book Antiqua" w:eastAsia="Times New Roman" w:hAnsi="Book Antiqua" w:cs="Calibri"/>
                <w:sz w:val="17"/>
                <w:szCs w:val="17"/>
                <w:lang w:eastAsia="pt-BR"/>
              </w:rPr>
              <w:t xml:space="preserve">, dimensões exatas do produto </w:t>
            </w:r>
            <w:proofErr w:type="spellStart"/>
            <w:r w:rsidRPr="00724527">
              <w:rPr>
                <w:rFonts w:ascii="Book Antiqua" w:eastAsia="Times New Roman" w:hAnsi="Book Antiqua" w:cs="Calibri"/>
                <w:sz w:val="17"/>
                <w:szCs w:val="17"/>
                <w:lang w:eastAsia="pt-BR"/>
              </w:rPr>
              <w:t>LxAxP</w:t>
            </w:r>
            <w:proofErr w:type="spellEnd"/>
            <w:r w:rsidRPr="00724527">
              <w:rPr>
                <w:rFonts w:ascii="Book Antiqua" w:eastAsia="Times New Roman" w:hAnsi="Book Antiqua" w:cs="Calibri"/>
                <w:sz w:val="17"/>
                <w:szCs w:val="17"/>
                <w:lang w:eastAsia="pt-BR"/>
              </w:rPr>
              <w:t xml:space="preserve">: 950 x 150 x 340mm, dimensões da embalagem </w:t>
            </w:r>
            <w:proofErr w:type="spellStart"/>
            <w:r w:rsidRPr="00724527">
              <w:rPr>
                <w:rFonts w:ascii="Book Antiqua" w:eastAsia="Times New Roman" w:hAnsi="Book Antiqua" w:cs="Calibri"/>
                <w:sz w:val="17"/>
                <w:szCs w:val="17"/>
                <w:lang w:eastAsia="pt-BR"/>
              </w:rPr>
              <w:t>LxAxP</w:t>
            </w:r>
            <w:proofErr w:type="spellEnd"/>
            <w:r w:rsidRPr="00724527">
              <w:rPr>
                <w:rFonts w:ascii="Book Antiqua" w:eastAsia="Times New Roman" w:hAnsi="Book Antiqua" w:cs="Calibri"/>
                <w:sz w:val="17"/>
                <w:szCs w:val="17"/>
                <w:lang w:eastAsia="pt-BR"/>
              </w:rPr>
              <w:t xml:space="preserve">: 240 x 1685 x 360mm, peso: 21kg, cor da estrutura: cinza, cor das gavetas: azul. Largura: </w:t>
            </w:r>
            <w:proofErr w:type="gramStart"/>
            <w:r w:rsidRPr="00724527">
              <w:rPr>
                <w:rFonts w:ascii="Book Antiqua" w:eastAsia="Times New Roman" w:hAnsi="Book Antiqua" w:cs="Calibri"/>
                <w:sz w:val="17"/>
                <w:szCs w:val="17"/>
                <w:lang w:eastAsia="pt-BR"/>
              </w:rPr>
              <w:t>950mm</w:t>
            </w:r>
            <w:proofErr w:type="gramEnd"/>
            <w:r w:rsidRPr="00724527">
              <w:rPr>
                <w:rFonts w:ascii="Book Antiqua" w:eastAsia="Times New Roman" w:hAnsi="Book Antiqua" w:cs="Calibri"/>
                <w:sz w:val="17"/>
                <w:szCs w:val="17"/>
                <w:lang w:eastAsia="pt-BR"/>
              </w:rPr>
              <w:t xml:space="preserve">, Altura: 1500mm, Profundidade: 340mm. Carga máxima: </w:t>
            </w:r>
            <w:proofErr w:type="gramStart"/>
            <w:r w:rsidRPr="00724527">
              <w:rPr>
                <w:rFonts w:ascii="Book Antiqua" w:eastAsia="Times New Roman" w:hAnsi="Book Antiqua" w:cs="Calibri"/>
                <w:sz w:val="17"/>
                <w:szCs w:val="17"/>
                <w:lang w:eastAsia="pt-BR"/>
              </w:rPr>
              <w:t>168kg</w:t>
            </w:r>
            <w:proofErr w:type="gramEnd"/>
            <w:r w:rsidRPr="00724527">
              <w:rPr>
                <w:rFonts w:ascii="Book Antiqua" w:eastAsia="Times New Roman" w:hAnsi="Book Antiqua" w:cs="Calibri"/>
                <w:sz w:val="17"/>
                <w:szCs w:val="17"/>
                <w:lang w:eastAsia="pt-BR"/>
              </w:rPr>
              <w:t xml:space="preserve">.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 OBS: Instalado e montado pelo fornecedor.</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30</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R$ 870,10</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362"/>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30</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GUARDA VOLUMES DE AÇO 15 PORTAS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Especificações mínimas: Com no mínimo 15 portas sobrepostas, medindo aproximadamente 1975 x 1225 x </w:t>
            </w:r>
            <w:proofErr w:type="gramStart"/>
            <w:r w:rsidRPr="00724527">
              <w:rPr>
                <w:rFonts w:ascii="Book Antiqua" w:eastAsia="Times New Roman" w:hAnsi="Book Antiqua" w:cs="Calibri"/>
                <w:sz w:val="17"/>
                <w:szCs w:val="17"/>
                <w:lang w:eastAsia="pt-BR"/>
              </w:rPr>
              <w:t>420mm</w:t>
            </w:r>
            <w:proofErr w:type="gramEnd"/>
            <w:r w:rsidRPr="00724527">
              <w:rPr>
                <w:rFonts w:ascii="Book Antiqua" w:eastAsia="Times New Roman" w:hAnsi="Book Antiqua" w:cs="Calibri"/>
                <w:sz w:val="17"/>
                <w:szCs w:val="17"/>
                <w:lang w:eastAsia="pt-BR"/>
              </w:rPr>
              <w:t xml:space="preserve"> (</w:t>
            </w:r>
            <w:proofErr w:type="spellStart"/>
            <w:r w:rsidRPr="00724527">
              <w:rPr>
                <w:rFonts w:ascii="Book Antiqua" w:eastAsia="Times New Roman" w:hAnsi="Book Antiqua" w:cs="Calibri"/>
                <w:sz w:val="17"/>
                <w:szCs w:val="17"/>
                <w:lang w:eastAsia="pt-BR"/>
              </w:rPr>
              <w:t>AxLxP</w:t>
            </w:r>
            <w:proofErr w:type="spellEnd"/>
            <w:r w:rsidRPr="00724527">
              <w:rPr>
                <w:rFonts w:ascii="Book Antiqua" w:eastAsia="Times New Roman" w:hAnsi="Book Antiqua" w:cs="Calibri"/>
                <w:sz w:val="17"/>
                <w:szCs w:val="17"/>
                <w:lang w:eastAsia="pt-BR"/>
              </w:rPr>
              <w:t>) (podendo variar até 20mm), em chapa de aço nº 24 ou 26, com portas medindo mínimo 230 x 300mm (</w:t>
            </w:r>
            <w:proofErr w:type="spellStart"/>
            <w:r w:rsidRPr="00724527">
              <w:rPr>
                <w:rFonts w:ascii="Book Antiqua" w:eastAsia="Times New Roman" w:hAnsi="Book Antiqua" w:cs="Calibri"/>
                <w:sz w:val="17"/>
                <w:szCs w:val="17"/>
                <w:lang w:eastAsia="pt-BR"/>
              </w:rPr>
              <w:t>AxL</w:t>
            </w:r>
            <w:proofErr w:type="spellEnd"/>
            <w:r w:rsidRPr="00724527">
              <w:rPr>
                <w:rFonts w:ascii="Book Antiqua" w:eastAsia="Times New Roman" w:hAnsi="Book Antiqua" w:cs="Calibri"/>
                <w:sz w:val="17"/>
                <w:szCs w:val="17"/>
                <w:lang w:eastAsia="pt-BR"/>
              </w:rPr>
              <w:t xml:space="preserve">) contendo chave, cor cinza. 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17</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R$ 1.020,79</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5750"/>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31</w:t>
            </w:r>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LONGARINA </w:t>
            </w:r>
            <w:proofErr w:type="gramStart"/>
            <w:r w:rsidRPr="00724527">
              <w:rPr>
                <w:rFonts w:ascii="Book Antiqua" w:eastAsia="Times New Roman" w:hAnsi="Book Antiqua" w:cs="Calibri"/>
                <w:b/>
                <w:bCs/>
                <w:sz w:val="17"/>
                <w:szCs w:val="17"/>
                <w:lang w:eastAsia="pt-BR"/>
              </w:rPr>
              <w:t>3</w:t>
            </w:r>
            <w:proofErr w:type="gramEnd"/>
            <w:r w:rsidRPr="00724527">
              <w:rPr>
                <w:rFonts w:ascii="Book Antiqua" w:eastAsia="Times New Roman" w:hAnsi="Book Antiqua" w:cs="Calibri"/>
                <w:b/>
                <w:bCs/>
                <w:sz w:val="17"/>
                <w:szCs w:val="17"/>
                <w:lang w:eastAsia="pt-BR"/>
              </w:rPr>
              <w:t xml:space="preserve"> LUGARES CROMADA PRATA ESTOFADA </w:t>
            </w:r>
          </w:p>
          <w:p w:rsidR="008A08B3" w:rsidRPr="00724527" w:rsidRDefault="008A08B3" w:rsidP="00724527">
            <w:pPr>
              <w:ind w:left="0" w:right="0"/>
              <w:rPr>
                <w:rFonts w:ascii="Book Antiqua" w:eastAsia="Times New Roman" w:hAnsi="Book Antiqua" w:cs="Calibri"/>
                <w:b/>
                <w:bCs/>
                <w:sz w:val="17"/>
                <w:szCs w:val="17"/>
                <w:lang w:eastAsia="pt-BR"/>
              </w:rPr>
            </w:pPr>
            <w:r>
              <w:rPr>
                <w:rFonts w:ascii="Book Antiqua" w:eastAsia="Times New Roman" w:hAnsi="Book Antiqua" w:cs="Calibri"/>
                <w:b/>
                <w:bCs/>
                <w:noProof/>
                <w:sz w:val="17"/>
                <w:szCs w:val="17"/>
                <w:lang w:eastAsia="pt-BR"/>
              </w:rPr>
              <w:drawing>
                <wp:anchor distT="0" distB="0" distL="114300" distR="114300" simplePos="0" relativeHeight="251679744" behindDoc="0" locked="0" layoutInCell="1" allowOverlap="1">
                  <wp:simplePos x="0" y="0"/>
                  <wp:positionH relativeFrom="column">
                    <wp:posOffset>28327</wp:posOffset>
                  </wp:positionH>
                  <wp:positionV relativeFrom="paragraph">
                    <wp:posOffset>2222914</wp:posOffset>
                  </wp:positionV>
                  <wp:extent cx="1138665" cy="1033670"/>
                  <wp:effectExtent l="19050" t="0" r="4335" b="0"/>
                  <wp:wrapNone/>
                  <wp:docPr id="18" name="Imagem 1"/>
                  <wp:cNvGraphicFramePr/>
                  <a:graphic xmlns:a="http://schemas.openxmlformats.org/drawingml/2006/main">
                    <a:graphicData uri="http://schemas.openxmlformats.org/drawingml/2006/picture">
                      <pic:pic xmlns:pic="http://schemas.openxmlformats.org/drawingml/2006/picture">
                        <pic:nvPicPr>
                          <pic:cNvPr id="2" name="Imagem 1"/>
                          <pic:cNvPicPr/>
                        </pic:nvPicPr>
                        <pic:blipFill>
                          <a:blip r:embed="rId49" cstate="print"/>
                          <a:srcRect/>
                          <a:stretch>
                            <a:fillRect/>
                          </a:stretch>
                        </pic:blipFill>
                        <pic:spPr bwMode="auto">
                          <a:xfrm>
                            <a:off x="0" y="0"/>
                            <a:ext cx="1138665" cy="1033670"/>
                          </a:xfrm>
                          <a:prstGeom prst="rect">
                            <a:avLst/>
                          </a:prstGeom>
                          <a:noFill/>
                          <a:ln w="9525">
                            <a:noFill/>
                            <a:miter lim="800000"/>
                            <a:headEnd/>
                            <a:tailEnd/>
                          </a:ln>
                        </pic:spPr>
                      </pic:pic>
                    </a:graphicData>
                  </a:graphic>
                </wp:anchor>
              </w:drawing>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bCs/>
                <w:sz w:val="17"/>
                <w:szCs w:val="17"/>
                <w:lang w:eastAsia="pt-BR"/>
              </w:rPr>
              <w:t xml:space="preserve">Cadeira tipo </w:t>
            </w:r>
            <w:proofErr w:type="spellStart"/>
            <w:r w:rsidRPr="00724527">
              <w:rPr>
                <w:rFonts w:ascii="Book Antiqua" w:eastAsia="Times New Roman" w:hAnsi="Book Antiqua" w:cs="Calibri"/>
                <w:bCs/>
                <w:sz w:val="17"/>
                <w:szCs w:val="17"/>
                <w:lang w:eastAsia="pt-BR"/>
              </w:rPr>
              <w:t>Longarina</w:t>
            </w:r>
            <w:proofErr w:type="spellEnd"/>
            <w:r w:rsidRPr="00724527">
              <w:rPr>
                <w:rFonts w:ascii="Book Antiqua" w:eastAsia="Times New Roman" w:hAnsi="Book Antiqua" w:cs="Calibri"/>
                <w:bCs/>
                <w:sz w:val="17"/>
                <w:szCs w:val="17"/>
                <w:lang w:eastAsia="pt-BR"/>
              </w:rPr>
              <w:t xml:space="preserve"> base fixa em formato de "Y" em aço cromado, com quatro sapatas antiderrapantes, toda a estrutura reforçada em aço cromado, dimensões mínimas dos assentos </w:t>
            </w:r>
            <w:proofErr w:type="spellStart"/>
            <w:proofErr w:type="gramStart"/>
            <w:r w:rsidRPr="00724527">
              <w:rPr>
                <w:rFonts w:ascii="Book Antiqua" w:eastAsia="Times New Roman" w:hAnsi="Book Antiqua" w:cs="Calibri"/>
                <w:bCs/>
                <w:sz w:val="17"/>
                <w:szCs w:val="17"/>
                <w:lang w:eastAsia="pt-BR"/>
              </w:rPr>
              <w:t>LxP</w:t>
            </w:r>
            <w:proofErr w:type="spellEnd"/>
            <w:proofErr w:type="gramEnd"/>
            <w:r w:rsidRPr="00724527">
              <w:rPr>
                <w:rFonts w:ascii="Book Antiqua" w:eastAsia="Times New Roman" w:hAnsi="Book Antiqua" w:cs="Calibri"/>
                <w:bCs/>
                <w:sz w:val="17"/>
                <w:szCs w:val="17"/>
                <w:lang w:eastAsia="pt-BR"/>
              </w:rPr>
              <w:t xml:space="preserve"> 50x40cm, encosto </w:t>
            </w:r>
            <w:proofErr w:type="spellStart"/>
            <w:r w:rsidRPr="00724527">
              <w:rPr>
                <w:rFonts w:ascii="Book Antiqua" w:eastAsia="Times New Roman" w:hAnsi="Book Antiqua" w:cs="Calibri"/>
                <w:bCs/>
                <w:sz w:val="17"/>
                <w:szCs w:val="17"/>
                <w:lang w:eastAsia="pt-BR"/>
              </w:rPr>
              <w:t>LxA</w:t>
            </w:r>
            <w:proofErr w:type="spellEnd"/>
            <w:r w:rsidRPr="00724527">
              <w:rPr>
                <w:rFonts w:ascii="Book Antiqua" w:eastAsia="Times New Roman" w:hAnsi="Book Antiqua" w:cs="Calibri"/>
                <w:bCs/>
                <w:sz w:val="17"/>
                <w:szCs w:val="17"/>
                <w:lang w:eastAsia="pt-BR"/>
              </w:rPr>
              <w:t xml:space="preserve"> 50cmx48cm, altura do chão 40cm, comprimento total mínimo 174cm. Capacidade de até </w:t>
            </w:r>
            <w:proofErr w:type="gramStart"/>
            <w:r w:rsidRPr="00724527">
              <w:rPr>
                <w:rFonts w:ascii="Book Antiqua" w:eastAsia="Times New Roman" w:hAnsi="Book Antiqua" w:cs="Calibri"/>
                <w:bCs/>
                <w:sz w:val="17"/>
                <w:szCs w:val="17"/>
                <w:lang w:eastAsia="pt-BR"/>
              </w:rPr>
              <w:t>150kg</w:t>
            </w:r>
            <w:proofErr w:type="gramEnd"/>
            <w:r w:rsidRPr="00724527">
              <w:rPr>
                <w:rFonts w:ascii="Book Antiqua" w:eastAsia="Times New Roman" w:hAnsi="Book Antiqua" w:cs="Calibri"/>
                <w:bCs/>
                <w:sz w:val="17"/>
                <w:szCs w:val="17"/>
                <w:lang w:eastAsia="pt-BR"/>
              </w:rPr>
              <w:t xml:space="preserve"> por assento, encosto com estrutura em aço perfurado e estofamento revestido em couro PU, assento com estrutura em aço perfurado e estofamento revestido em couro PU, braço em aço cromado com formato anatômico, espessura do assento e encosto: 1,2mm, espessura dos braços e pernas: 1,2mm, espessura base da </w:t>
            </w:r>
            <w:proofErr w:type="spellStart"/>
            <w:r w:rsidRPr="00724527">
              <w:rPr>
                <w:rFonts w:ascii="Book Antiqua" w:eastAsia="Times New Roman" w:hAnsi="Book Antiqua" w:cs="Calibri"/>
                <w:bCs/>
                <w:sz w:val="17"/>
                <w:szCs w:val="17"/>
                <w:lang w:eastAsia="pt-BR"/>
              </w:rPr>
              <w:t>longarina</w:t>
            </w:r>
            <w:proofErr w:type="spellEnd"/>
            <w:r w:rsidRPr="00724527">
              <w:rPr>
                <w:rFonts w:ascii="Book Antiqua" w:eastAsia="Times New Roman" w:hAnsi="Book Antiqua" w:cs="Calibri"/>
                <w:bCs/>
                <w:sz w:val="17"/>
                <w:szCs w:val="17"/>
                <w:lang w:eastAsia="pt-BR"/>
              </w:rPr>
              <w:t>: 1,8mm.</w:t>
            </w:r>
            <w:r w:rsidRPr="00724527">
              <w:rPr>
                <w:rFonts w:ascii="Book Antiqua" w:eastAsia="Times New Roman" w:hAnsi="Book Antiqua" w:cs="Calibri"/>
                <w:bCs/>
                <w:sz w:val="17"/>
                <w:szCs w:val="17"/>
                <w:lang w:eastAsia="pt-BR"/>
              </w:rPr>
              <w:br/>
              <w:t>Entrega e montagem por conta do fornecedor. Garantia mínima de 12 meses. Imagem Ilustrativa (modelo aeroporto):</w:t>
            </w:r>
            <w:r w:rsidRPr="00724527">
              <w:rPr>
                <w:rFonts w:ascii="Book Antiqua" w:eastAsia="Times New Roman" w:hAnsi="Book Antiqua" w:cs="Calibri"/>
                <w:b/>
                <w:bCs/>
                <w:sz w:val="17"/>
                <w:szCs w:val="17"/>
                <w:lang w:eastAsia="pt-BR"/>
              </w:rPr>
              <w:t xml:space="preserve"> </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96</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R$ 763,34</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206"/>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32</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LONGARINA EM POLIPROPILENO </w:t>
            </w:r>
            <w:proofErr w:type="gramStart"/>
            <w:r w:rsidRPr="00724527">
              <w:rPr>
                <w:rFonts w:ascii="Book Antiqua" w:eastAsia="Times New Roman" w:hAnsi="Book Antiqua" w:cs="Calibri"/>
                <w:b/>
                <w:bCs/>
                <w:sz w:val="17"/>
                <w:szCs w:val="17"/>
                <w:lang w:eastAsia="pt-BR"/>
              </w:rPr>
              <w:t>3</w:t>
            </w:r>
            <w:proofErr w:type="gramEnd"/>
            <w:r w:rsidRPr="00724527">
              <w:rPr>
                <w:rFonts w:ascii="Book Antiqua" w:eastAsia="Times New Roman" w:hAnsi="Book Antiqua" w:cs="Calibri"/>
                <w:b/>
                <w:bCs/>
                <w:sz w:val="17"/>
                <w:szCs w:val="17"/>
                <w:lang w:eastAsia="pt-BR"/>
              </w:rPr>
              <w:t xml:space="preserve"> LUGARES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Especificações mínimas: </w:t>
            </w:r>
            <w:proofErr w:type="gramStart"/>
            <w:r w:rsidRPr="00724527">
              <w:rPr>
                <w:rFonts w:ascii="Book Antiqua" w:eastAsia="Times New Roman" w:hAnsi="Book Antiqua" w:cs="Calibri"/>
                <w:sz w:val="17"/>
                <w:szCs w:val="17"/>
                <w:lang w:eastAsia="pt-BR"/>
              </w:rPr>
              <w:t>Estruturas em tubo de aço com acabamento cromado ou pintura epóxi-pó cor preta</w:t>
            </w:r>
            <w:proofErr w:type="gramEnd"/>
            <w:r w:rsidRPr="00724527">
              <w:rPr>
                <w:rFonts w:ascii="Book Antiqua" w:eastAsia="Times New Roman" w:hAnsi="Book Antiqua" w:cs="Calibri"/>
                <w:sz w:val="17"/>
                <w:szCs w:val="17"/>
                <w:lang w:eastAsia="pt-BR"/>
              </w:rPr>
              <w:t xml:space="preserve">, estruturas metálicas revestidas com pintura eletrostática epóxi-pó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de alta resistência, bases giratórias em tubo de aço, com acabamento cromado ou pintura </w:t>
            </w:r>
            <w:r w:rsidRPr="00724527">
              <w:rPr>
                <w:rFonts w:ascii="Book Antiqua" w:eastAsia="Times New Roman" w:hAnsi="Book Antiqua" w:cs="Calibri"/>
                <w:sz w:val="17"/>
                <w:szCs w:val="17"/>
                <w:lang w:eastAsia="pt-BR"/>
              </w:rPr>
              <w:lastRenderedPageBreak/>
              <w:t xml:space="preserve">epóxi na cor preta, ou revestidas por capa protetora de polipropileno nas cores preta. Com encosto em tubos paralelos e equidistantes oblongos de 16x30mm de parede 1,20mm. Acabamento com insertos plásticos de polipropileno injetado, assento e </w:t>
            </w:r>
            <w:proofErr w:type="gramStart"/>
            <w:r w:rsidRPr="00724527">
              <w:rPr>
                <w:rFonts w:ascii="Book Antiqua" w:eastAsia="Times New Roman" w:hAnsi="Book Antiqua" w:cs="Calibri"/>
                <w:sz w:val="17"/>
                <w:szCs w:val="17"/>
                <w:lang w:eastAsia="pt-BR"/>
              </w:rPr>
              <w:t>encosto injetados em polipropileno de alta resistência</w:t>
            </w:r>
            <w:proofErr w:type="gramEnd"/>
            <w:r w:rsidRPr="00724527">
              <w:rPr>
                <w:rFonts w:ascii="Book Antiqua" w:eastAsia="Times New Roman" w:hAnsi="Book Antiqua" w:cs="Calibri"/>
                <w:sz w:val="17"/>
                <w:szCs w:val="17"/>
                <w:lang w:eastAsia="pt-BR"/>
              </w:rPr>
              <w:t xml:space="preserve">, cor cinza ou preta, com furos para ventilação corporal do usuário. Estrutura </w:t>
            </w:r>
            <w:proofErr w:type="spellStart"/>
            <w:r w:rsidRPr="00724527">
              <w:rPr>
                <w:rFonts w:ascii="Book Antiqua" w:eastAsia="Times New Roman" w:hAnsi="Book Antiqua" w:cs="Calibri"/>
                <w:sz w:val="17"/>
                <w:szCs w:val="17"/>
                <w:lang w:eastAsia="pt-BR"/>
              </w:rPr>
              <w:t>longarina</w:t>
            </w:r>
            <w:proofErr w:type="spellEnd"/>
            <w:r w:rsidRPr="00724527">
              <w:rPr>
                <w:rFonts w:ascii="Book Antiqua" w:eastAsia="Times New Roman" w:hAnsi="Book Antiqua" w:cs="Calibri"/>
                <w:sz w:val="17"/>
                <w:szCs w:val="17"/>
                <w:lang w:eastAsia="pt-BR"/>
              </w:rPr>
              <w:t xml:space="preserve"> de tubo 30x50mm desmontável com plataformas modelo diretor soldadas pelo processo MIG-MAG, acabamento com ponteiras 30x50mm de parede 1,20m, de termoplástico injetado de alta resistência, pintura epóxi-pó curada em estufa a 180°C, largura total no mínimo </w:t>
            </w:r>
            <w:proofErr w:type="gramStart"/>
            <w:r w:rsidRPr="00724527">
              <w:rPr>
                <w:rFonts w:ascii="Book Antiqua" w:eastAsia="Times New Roman" w:hAnsi="Book Antiqua" w:cs="Calibri"/>
                <w:sz w:val="17"/>
                <w:szCs w:val="17"/>
                <w:lang w:eastAsia="pt-BR"/>
              </w:rPr>
              <w:t>1630mm</w:t>
            </w:r>
            <w:proofErr w:type="gramEnd"/>
            <w:r w:rsidRPr="00724527">
              <w:rPr>
                <w:rFonts w:ascii="Book Antiqua" w:eastAsia="Times New Roman" w:hAnsi="Book Antiqua" w:cs="Calibri"/>
                <w:sz w:val="17"/>
                <w:szCs w:val="17"/>
                <w:lang w:eastAsia="pt-BR"/>
              </w:rPr>
              <w:t xml:space="preserve">. Na cor azul escuro. A </w:t>
            </w:r>
            <w:proofErr w:type="spellStart"/>
            <w:r w:rsidRPr="00724527">
              <w:rPr>
                <w:rFonts w:ascii="Book Antiqua" w:eastAsia="Times New Roman" w:hAnsi="Book Antiqua" w:cs="Calibri"/>
                <w:sz w:val="17"/>
                <w:szCs w:val="17"/>
                <w:lang w:eastAsia="pt-BR"/>
              </w:rPr>
              <w:t>longarina</w:t>
            </w:r>
            <w:proofErr w:type="spellEnd"/>
            <w:r w:rsidRPr="00724527">
              <w:rPr>
                <w:rFonts w:ascii="Book Antiqua" w:eastAsia="Times New Roman" w:hAnsi="Book Antiqua" w:cs="Calibri"/>
                <w:sz w:val="17"/>
                <w:szCs w:val="17"/>
                <w:lang w:eastAsia="pt-BR"/>
              </w:rPr>
              <w:t xml:space="preserve"> deve estar de acordo com a norma de ergonomia NR 17 e com a NBR 16031/2012 emitido pela ABNT ou por laboratório idôneo certificado pelo INMETRO.</w:t>
            </w:r>
            <w:r w:rsidRPr="00724527">
              <w:rPr>
                <w:rFonts w:ascii="Book Antiqua" w:eastAsia="Times New Roman" w:hAnsi="Book Antiqua" w:cs="Calibri"/>
                <w:sz w:val="17"/>
                <w:szCs w:val="17"/>
                <w:lang w:eastAsia="pt-BR"/>
              </w:rPr>
              <w:br/>
              <w:t xml:space="preserve">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46</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R$ 426,49</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4197"/>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33</w:t>
            </w:r>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MESA DE ESCRITÓRIO EM FORMATO “L” COM </w:t>
            </w:r>
            <w:proofErr w:type="gramStart"/>
            <w:r w:rsidRPr="00724527">
              <w:rPr>
                <w:rFonts w:ascii="Book Antiqua" w:eastAsia="Times New Roman" w:hAnsi="Book Antiqua" w:cs="Calibri"/>
                <w:b/>
                <w:bCs/>
                <w:sz w:val="17"/>
                <w:szCs w:val="17"/>
                <w:lang w:eastAsia="pt-BR"/>
              </w:rPr>
              <w:t>2</w:t>
            </w:r>
            <w:proofErr w:type="gramEnd"/>
            <w:r w:rsidRPr="00724527">
              <w:rPr>
                <w:rFonts w:ascii="Book Antiqua" w:eastAsia="Times New Roman" w:hAnsi="Book Antiqua" w:cs="Calibri"/>
                <w:b/>
                <w:bCs/>
                <w:sz w:val="17"/>
                <w:szCs w:val="17"/>
                <w:lang w:eastAsia="pt-BR"/>
              </w:rPr>
              <w:t xml:space="preserve"> GAVETAS </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Mesa com tampo em “L”, medindo no mínimo </w:t>
            </w:r>
            <w:r w:rsidRPr="00724527">
              <w:rPr>
                <w:rFonts w:ascii="Book Antiqua" w:eastAsia="Times New Roman" w:hAnsi="Book Antiqua" w:cs="Calibri"/>
                <w:b/>
                <w:bCs/>
                <w:sz w:val="17"/>
                <w:szCs w:val="17"/>
                <w:lang w:eastAsia="pt-BR"/>
              </w:rPr>
              <w:t xml:space="preserve">1500 x 1300 x 600 x </w:t>
            </w:r>
            <w:proofErr w:type="gramStart"/>
            <w:r w:rsidRPr="00724527">
              <w:rPr>
                <w:rFonts w:ascii="Book Antiqua" w:eastAsia="Times New Roman" w:hAnsi="Book Antiqua" w:cs="Calibri"/>
                <w:b/>
                <w:bCs/>
                <w:sz w:val="17"/>
                <w:szCs w:val="17"/>
                <w:lang w:eastAsia="pt-BR"/>
              </w:rPr>
              <w:t>740mm</w:t>
            </w:r>
            <w:proofErr w:type="gramEnd"/>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sz w:val="17"/>
                <w:szCs w:val="17"/>
                <w:lang w:eastAsia="pt-BR"/>
              </w:rPr>
              <w:t xml:space="preserve">Tampo na cor cinza cristal ou similar e estrutura cinza, em MDF, atendendo as normas vigentes de níveis de emissão de formaldeído, com espessura mínima de </w:t>
            </w:r>
            <w:proofErr w:type="gramStart"/>
            <w:r w:rsidRPr="00724527">
              <w:rPr>
                <w:rFonts w:ascii="Book Antiqua" w:eastAsia="Times New Roman" w:hAnsi="Book Antiqua" w:cs="Calibri"/>
                <w:sz w:val="17"/>
                <w:szCs w:val="17"/>
                <w:lang w:eastAsia="pt-BR"/>
              </w:rPr>
              <w:t>25mm</w:t>
            </w:r>
            <w:proofErr w:type="gramEnd"/>
            <w:r w:rsidRPr="00724527">
              <w:rPr>
                <w:rFonts w:ascii="Book Antiqua" w:eastAsia="Times New Roman" w:hAnsi="Book Antiqua" w:cs="Calibri"/>
                <w:sz w:val="17"/>
                <w:szCs w:val="17"/>
                <w:lang w:eastAsia="pt-BR"/>
              </w:rPr>
              <w:t xml:space="preserv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bordas retas encabeçadas com fita em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ou lisa, com espessura mínima de 2,0mm na mesma cor do tampo e raio ergonômico de contato com o usuário de acordo com NBR13966. Guia passa cabos para tampo injetado em termoplástico de alta resistência a abrasão e impacto, composto por duas partes. Parte superior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em formato triangular, com opção de no mínimo três passagens de cabos destacáveis. Parte inferior em anel de encaixe com no mínimo ø76 mm e organizadores de cabos, cada um deles subdivididos em duas passagens de cabos. Fixado à estrutura através de parafusos rosca autocortante. Estrutura metálica com tratamento </w:t>
            </w:r>
            <w:proofErr w:type="spellStart"/>
            <w:r w:rsidRPr="00724527">
              <w:rPr>
                <w:rFonts w:ascii="Book Antiqua" w:eastAsia="Times New Roman" w:hAnsi="Book Antiqua" w:cs="Calibri"/>
                <w:sz w:val="17"/>
                <w:szCs w:val="17"/>
                <w:lang w:eastAsia="pt-BR"/>
              </w:rPr>
              <w:t>anti-corrosivo</w:t>
            </w:r>
            <w:proofErr w:type="spellEnd"/>
            <w:r w:rsidRPr="00724527">
              <w:rPr>
                <w:rFonts w:ascii="Book Antiqua" w:eastAsia="Times New Roman" w:hAnsi="Book Antiqua" w:cs="Calibri"/>
                <w:sz w:val="17"/>
                <w:szCs w:val="17"/>
                <w:lang w:eastAsia="pt-BR"/>
              </w:rPr>
              <w:t xml:space="preserve">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 acabamento em pintura epóxi, com coluna central em chapa de aço SAE 1020 com no mínimo </w:t>
            </w:r>
            <w:proofErr w:type="gramStart"/>
            <w:r w:rsidRPr="00724527">
              <w:rPr>
                <w:rFonts w:ascii="Book Antiqua" w:eastAsia="Times New Roman" w:hAnsi="Book Antiqua" w:cs="Calibri"/>
                <w:sz w:val="17"/>
                <w:szCs w:val="17"/>
                <w:lang w:eastAsia="pt-BR"/>
              </w:rPr>
              <w:t>28x200x1,</w:t>
            </w:r>
            <w:proofErr w:type="gramEnd"/>
            <w:r w:rsidRPr="00724527">
              <w:rPr>
                <w:rFonts w:ascii="Book Antiqua" w:eastAsia="Times New Roman" w:hAnsi="Book Antiqua" w:cs="Calibri"/>
                <w:sz w:val="17"/>
                <w:szCs w:val="17"/>
                <w:lang w:eastAsia="pt-BR"/>
              </w:rPr>
              <w:t xml:space="preserve">2mm estampado, tampa para passagem de fiação injetada em polipropileno 100% reciclável, travessa superior em tubo de aço padrão SAE 1020 20x30x1,2mm, travessa inferior de tubo de aço elíptico SAE 1020 20x45x1,5mm conformado com raio médio de 1100mm, com ponteiras de acabamento injetadas em polipropileno e sapatas reguláveis com rosca M6 e injetadas em polietileno copolímero de alta resistência a impactos e abrasão. Estrutura fixada ao tampo através de parafuso rosca </w:t>
            </w:r>
            <w:proofErr w:type="gramStart"/>
            <w:r w:rsidRPr="00724527">
              <w:rPr>
                <w:rFonts w:ascii="Book Antiqua" w:eastAsia="Times New Roman" w:hAnsi="Book Antiqua" w:cs="Calibri"/>
                <w:sz w:val="17"/>
                <w:szCs w:val="17"/>
                <w:lang w:eastAsia="pt-BR"/>
              </w:rPr>
              <w:t>auto cortante</w:t>
            </w:r>
            <w:proofErr w:type="gramEnd"/>
            <w:r w:rsidRPr="00724527">
              <w:rPr>
                <w:rFonts w:ascii="Book Antiqua" w:eastAsia="Times New Roman" w:hAnsi="Book Antiqua" w:cs="Calibri"/>
                <w:sz w:val="17"/>
                <w:szCs w:val="17"/>
                <w:lang w:eastAsia="pt-BR"/>
              </w:rPr>
              <w:t xml:space="preserve"> com alta resistência ao torque. Fixação de painéis frontais através de parafuso. Sistema de disposição dos painéis frontais a 90º através de cantoneira em aço SAE 1010/20 com </w:t>
            </w:r>
            <w:proofErr w:type="gramStart"/>
            <w:r w:rsidRPr="00724527">
              <w:rPr>
                <w:rFonts w:ascii="Book Antiqua" w:eastAsia="Times New Roman" w:hAnsi="Book Antiqua" w:cs="Calibri"/>
                <w:sz w:val="17"/>
                <w:szCs w:val="17"/>
                <w:lang w:eastAsia="pt-BR"/>
              </w:rPr>
              <w:t>2mm</w:t>
            </w:r>
            <w:proofErr w:type="gramEnd"/>
            <w:r w:rsidRPr="00724527">
              <w:rPr>
                <w:rFonts w:ascii="Book Antiqua" w:eastAsia="Times New Roman" w:hAnsi="Book Antiqua" w:cs="Calibri"/>
                <w:sz w:val="17"/>
                <w:szCs w:val="17"/>
                <w:lang w:eastAsia="pt-BR"/>
              </w:rPr>
              <w:t xml:space="preserve"> de espessura mínima. Painel frontal para mesas de trabalho retas e em "L", constituído em MDF, atendendo as normas vigentes de níveis de emissão de formaldeído, na cor cinza ou similar com espessura mínima de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encabeçada na parte inferior com fita de poliestireno com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espessura mínima de 1,0 mm na cor 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Fixado à estrutura através de parafuso de aço altamente resistente ao torque. Sistema de fixação do suporte ao tampo confeccionado em chapa </w:t>
            </w:r>
            <w:r w:rsidRPr="00724527">
              <w:rPr>
                <w:rFonts w:ascii="Book Antiqua" w:eastAsia="Times New Roman" w:hAnsi="Book Antiqua" w:cs="Calibri"/>
                <w:sz w:val="17"/>
                <w:szCs w:val="17"/>
                <w:lang w:eastAsia="pt-BR"/>
              </w:rPr>
              <w:lastRenderedPageBreak/>
              <w:t xml:space="preserve">de aço SAE 1020, interligando todo sistema. Acabamento de união de partes metálicas sem soldas aparentes e com tratamento anticorrosivo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em pintura epóxi. Gaveteiro. Corpo do gaveteiro em MDF, atendendo as normas vigentes de níveis de emissão de formaldeído, de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de espessura e fundo em 15 mm,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na cor Cinza ou similar, encabeçado com fita em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de espessura 0,45 mm com alta resistência a impactos. Fixado ao tampo de mesa por meio de parafusos autocortante para madeira, com alta resistência à tração. Conjunto gaveta em MDF, atendendo as normas vigentes de níveis de emissão de formaldeído, com frente de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de espessura, laterais e fundo em 15 mm, densidade média de 600 kg/m, revestida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com resistente a abrasão, na cor cinza ou similar para frente da gaveta, encabeçada com fita de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espessura de 0,45 mm no corpo e 1mm na frente da gaveta, com alta resistência a impactos e base da gaveta em chapa de fibra de madeira de 3,2mm de espessura com revestimento </w:t>
            </w:r>
            <w:proofErr w:type="spellStart"/>
            <w:r w:rsidRPr="00724527">
              <w:rPr>
                <w:rFonts w:ascii="Book Antiqua" w:eastAsia="Times New Roman" w:hAnsi="Book Antiqua" w:cs="Calibri"/>
                <w:sz w:val="17"/>
                <w:szCs w:val="17"/>
                <w:lang w:eastAsia="pt-BR"/>
              </w:rPr>
              <w:t>melaminico</w:t>
            </w:r>
            <w:proofErr w:type="spellEnd"/>
            <w:r w:rsidRPr="00724527">
              <w:rPr>
                <w:rFonts w:ascii="Book Antiqua" w:eastAsia="Times New Roman" w:hAnsi="Book Antiqua" w:cs="Calibri"/>
                <w:sz w:val="17"/>
                <w:szCs w:val="17"/>
                <w:lang w:eastAsia="pt-BR"/>
              </w:rPr>
              <w:t xml:space="preserve"> na face superior. Sistema de travamento da gaveta através de haste de alumínio resistente a tração com acionamento frontal através de fechadura com chave de alma interna com capa plástica externa de proteção em polietileno injetado e sistema </w:t>
            </w:r>
            <w:proofErr w:type="spellStart"/>
            <w:r w:rsidRPr="00724527">
              <w:rPr>
                <w:rFonts w:ascii="Book Antiqua" w:eastAsia="Times New Roman" w:hAnsi="Book Antiqua" w:cs="Calibri"/>
                <w:sz w:val="17"/>
                <w:szCs w:val="17"/>
                <w:lang w:eastAsia="pt-BR"/>
              </w:rPr>
              <w:t>escamoteável</w:t>
            </w:r>
            <w:proofErr w:type="spellEnd"/>
            <w:r w:rsidRPr="00724527">
              <w:rPr>
                <w:rFonts w:ascii="Book Antiqua" w:eastAsia="Times New Roman" w:hAnsi="Book Antiqua" w:cs="Calibri"/>
                <w:sz w:val="17"/>
                <w:szCs w:val="17"/>
                <w:lang w:eastAsia="pt-BR"/>
              </w:rPr>
              <w:t xml:space="preserve"> para adaptar-se ao móvel e minimizar choques acidentais ao usuário. Corrediça da gaveta fabricada em aço laminado SAE 1020 com deslizamento suave através de roldanas de </w:t>
            </w:r>
            <w:proofErr w:type="spellStart"/>
            <w:r w:rsidRPr="00724527">
              <w:rPr>
                <w:rFonts w:ascii="Book Antiqua" w:eastAsia="Times New Roman" w:hAnsi="Book Antiqua" w:cs="Calibri"/>
                <w:sz w:val="17"/>
                <w:szCs w:val="17"/>
                <w:lang w:eastAsia="pt-BR"/>
              </w:rPr>
              <w:t>poliacetal</w:t>
            </w:r>
            <w:proofErr w:type="spellEnd"/>
            <w:r w:rsidRPr="00724527">
              <w:rPr>
                <w:rFonts w:ascii="Book Antiqua" w:eastAsia="Times New Roman" w:hAnsi="Book Antiqua" w:cs="Calibri"/>
                <w:sz w:val="17"/>
                <w:szCs w:val="17"/>
                <w:lang w:eastAsia="pt-BR"/>
              </w:rPr>
              <w:t xml:space="preserve"> autolubrificada com tratamento anticorrosivo </w:t>
            </w:r>
            <w:proofErr w:type="spellStart"/>
            <w:r w:rsidRPr="00724527">
              <w:rPr>
                <w:rFonts w:ascii="Book Antiqua" w:eastAsia="Times New Roman" w:hAnsi="Book Antiqua" w:cs="Calibri"/>
                <w:sz w:val="17"/>
                <w:szCs w:val="17"/>
                <w:lang w:eastAsia="pt-BR"/>
              </w:rPr>
              <w:t>fosfatizante</w:t>
            </w:r>
            <w:proofErr w:type="spellEnd"/>
            <w:r w:rsidRPr="00724527">
              <w:rPr>
                <w:rFonts w:ascii="Book Antiqua" w:eastAsia="Times New Roman" w:hAnsi="Book Antiqua" w:cs="Calibri"/>
                <w:sz w:val="17"/>
                <w:szCs w:val="17"/>
                <w:lang w:eastAsia="pt-BR"/>
              </w:rPr>
              <w:t xml:space="preserve"> e acabamento em pintura epóxi, presas ao corpo do gaveteiro através de parafuso autocortante para madeira. Abertura das gavetas através de cavidades laterais sem a utilização de puxador aparente, perfil do puxador composto por aba de acabamento sobre as laterais da gaveta. A mesa deve estar de acordo com a norma de ergonomia NR 17 e com a NBR 13.966/2008 emitido pela ABNT ou por laboratório idôneo certificado pelo INMETRO. OBS: Instalado e montado pelo </w:t>
            </w:r>
            <w:proofErr w:type="gramStart"/>
            <w:r w:rsidRPr="00724527">
              <w:rPr>
                <w:rFonts w:ascii="Book Antiqua" w:eastAsia="Times New Roman" w:hAnsi="Book Antiqua" w:cs="Calibri"/>
                <w:sz w:val="17"/>
                <w:szCs w:val="17"/>
                <w:lang w:eastAsia="pt-BR"/>
              </w:rPr>
              <w:t>fornecedor.</w:t>
            </w:r>
            <w:proofErr w:type="gramEnd"/>
            <w:r w:rsidRPr="00724527">
              <w:rPr>
                <w:rFonts w:ascii="Book Antiqua" w:eastAsia="Times New Roman" w:hAnsi="Book Antiqua" w:cs="Calibri"/>
                <w:sz w:val="17"/>
                <w:szCs w:val="17"/>
                <w:lang w:eastAsia="pt-BR"/>
              </w:rPr>
              <w:t>Garantia Mínima de 1 ano.</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78</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R$ 844,24</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4750"/>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34</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MESA DE ESCRITÓRIO EM FORMATO “L”COM </w:t>
            </w:r>
            <w:proofErr w:type="gramStart"/>
            <w:r w:rsidRPr="00724527">
              <w:rPr>
                <w:rFonts w:ascii="Book Antiqua" w:eastAsia="Times New Roman" w:hAnsi="Book Antiqua" w:cs="Calibri"/>
                <w:b/>
                <w:bCs/>
                <w:sz w:val="17"/>
                <w:szCs w:val="17"/>
                <w:lang w:eastAsia="pt-BR"/>
              </w:rPr>
              <w:t>2</w:t>
            </w:r>
            <w:proofErr w:type="gramEnd"/>
            <w:r w:rsidRPr="00724527">
              <w:rPr>
                <w:rFonts w:ascii="Book Antiqua" w:eastAsia="Times New Roman" w:hAnsi="Book Antiqua" w:cs="Calibri"/>
                <w:b/>
                <w:bCs/>
                <w:sz w:val="17"/>
                <w:szCs w:val="17"/>
                <w:lang w:eastAsia="pt-BR"/>
              </w:rPr>
              <w:t xml:space="preserve"> GAVETAS </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Mesa com tampo em “L”, medindo no mínimo </w:t>
            </w:r>
            <w:r w:rsidRPr="00724527">
              <w:rPr>
                <w:rFonts w:ascii="Book Antiqua" w:eastAsia="Times New Roman" w:hAnsi="Book Antiqua" w:cs="Calibri"/>
                <w:b/>
                <w:bCs/>
                <w:sz w:val="17"/>
                <w:szCs w:val="17"/>
                <w:lang w:eastAsia="pt-BR"/>
              </w:rPr>
              <w:t xml:space="preserve">1200 x 1400 x </w:t>
            </w:r>
            <w:proofErr w:type="gramStart"/>
            <w:r w:rsidRPr="00724527">
              <w:rPr>
                <w:rFonts w:ascii="Book Antiqua" w:eastAsia="Times New Roman" w:hAnsi="Book Antiqua" w:cs="Calibri"/>
                <w:b/>
                <w:bCs/>
                <w:sz w:val="17"/>
                <w:szCs w:val="17"/>
                <w:lang w:eastAsia="pt-BR"/>
              </w:rPr>
              <w:t>600mm</w:t>
            </w:r>
            <w:proofErr w:type="gramEnd"/>
            <w:r w:rsidRPr="00724527">
              <w:rPr>
                <w:rFonts w:ascii="Book Antiqua" w:eastAsia="Times New Roman" w:hAnsi="Book Antiqua" w:cs="Calibri"/>
                <w:b/>
                <w:bCs/>
                <w:sz w:val="17"/>
                <w:szCs w:val="17"/>
                <w:lang w:eastAsia="pt-BR"/>
              </w:rPr>
              <w:t>.</w:t>
            </w:r>
            <w:r w:rsidRPr="00724527">
              <w:rPr>
                <w:rFonts w:ascii="Book Antiqua" w:eastAsia="Times New Roman" w:hAnsi="Book Antiqua" w:cs="Calibri"/>
                <w:sz w:val="17"/>
                <w:szCs w:val="17"/>
                <w:lang w:eastAsia="pt-BR"/>
              </w:rPr>
              <w:t xml:space="preserve"> Tampo na cor cinza cristal ou similar e estrutura cinza, em MDF, atendendo as normas vigentes de níveis de emissão de formaldeído, com espessura mínima de </w:t>
            </w:r>
            <w:proofErr w:type="gramStart"/>
            <w:r w:rsidRPr="00724527">
              <w:rPr>
                <w:rFonts w:ascii="Book Antiqua" w:eastAsia="Times New Roman" w:hAnsi="Book Antiqua" w:cs="Calibri"/>
                <w:sz w:val="17"/>
                <w:szCs w:val="17"/>
                <w:lang w:eastAsia="pt-BR"/>
              </w:rPr>
              <w:t>25mm</w:t>
            </w:r>
            <w:proofErr w:type="gramEnd"/>
            <w:r w:rsidRPr="00724527">
              <w:rPr>
                <w:rFonts w:ascii="Book Antiqua" w:eastAsia="Times New Roman" w:hAnsi="Book Antiqua" w:cs="Calibri"/>
                <w:sz w:val="17"/>
                <w:szCs w:val="17"/>
                <w:lang w:eastAsia="pt-BR"/>
              </w:rPr>
              <w:t xml:space="preserv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bordas retas encabeçadas com fita em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ou lisa, com espessura mínima de 2,0mm na mesma cor do tampo e raio ergonômico de contato com o usuário de acordo com NBR13966. Guia passa cabos para tampo injetado em termoplástico de alta resistência a abrasão e impacto, composto por duas partes. Parte superior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em formato triangular, com opção de no mínimo três passagens de cabos destacáveis. Parte inferior em anel de encaixe com no mínimo ø76 mm e organizadores de cabos, cada um deles subdivididos em duas passagens de cabos. Fixado à estrutura através de parafusos rosca autocortante. Estrutura metálica com tratamento </w:t>
            </w:r>
            <w:proofErr w:type="spellStart"/>
            <w:r w:rsidRPr="00724527">
              <w:rPr>
                <w:rFonts w:ascii="Book Antiqua" w:eastAsia="Times New Roman" w:hAnsi="Book Antiqua" w:cs="Calibri"/>
                <w:sz w:val="17"/>
                <w:szCs w:val="17"/>
                <w:lang w:eastAsia="pt-BR"/>
              </w:rPr>
              <w:t>anti-corrosivo</w:t>
            </w:r>
            <w:proofErr w:type="spellEnd"/>
            <w:r w:rsidRPr="00724527">
              <w:rPr>
                <w:rFonts w:ascii="Book Antiqua" w:eastAsia="Times New Roman" w:hAnsi="Book Antiqua" w:cs="Calibri"/>
                <w:sz w:val="17"/>
                <w:szCs w:val="17"/>
                <w:lang w:eastAsia="pt-BR"/>
              </w:rPr>
              <w:t xml:space="preserve">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 acabamento em pintura epóxi, </w:t>
            </w:r>
            <w:r w:rsidRPr="00724527">
              <w:rPr>
                <w:rFonts w:ascii="Book Antiqua" w:eastAsia="Times New Roman" w:hAnsi="Book Antiqua" w:cs="Calibri"/>
                <w:sz w:val="17"/>
                <w:szCs w:val="17"/>
                <w:lang w:eastAsia="pt-BR"/>
              </w:rPr>
              <w:lastRenderedPageBreak/>
              <w:t xml:space="preserve">com coluna central em chapa de aço SAE 1020 com no mínimo </w:t>
            </w:r>
            <w:proofErr w:type="gramStart"/>
            <w:r w:rsidRPr="00724527">
              <w:rPr>
                <w:rFonts w:ascii="Book Antiqua" w:eastAsia="Times New Roman" w:hAnsi="Book Antiqua" w:cs="Calibri"/>
                <w:sz w:val="17"/>
                <w:szCs w:val="17"/>
                <w:lang w:eastAsia="pt-BR"/>
              </w:rPr>
              <w:t>28x200x1,</w:t>
            </w:r>
            <w:proofErr w:type="gramEnd"/>
            <w:r w:rsidRPr="00724527">
              <w:rPr>
                <w:rFonts w:ascii="Book Antiqua" w:eastAsia="Times New Roman" w:hAnsi="Book Antiqua" w:cs="Calibri"/>
                <w:sz w:val="17"/>
                <w:szCs w:val="17"/>
                <w:lang w:eastAsia="pt-BR"/>
              </w:rPr>
              <w:t xml:space="preserve">2mm estampado, tampa para passagem de fiação injetada em polipropileno 100% reciclável, travessa superior em tubo de aço padrão SAE 1020 20x30x1,2mm, travessa inferior de tubo de aço elíptico SAE 1020 20x45x1,5mm conformado com raio médio de 1100mm, com ponteiras de acabamento injetadas em polipropileno e sapatas reguláveis com rosca M6 e injetadas em polietileno copolímero de alta resistência a impactos e abrasão. Estrutura fixada ao tampo através de parafuso rosca </w:t>
            </w:r>
            <w:proofErr w:type="gramStart"/>
            <w:r w:rsidRPr="00724527">
              <w:rPr>
                <w:rFonts w:ascii="Book Antiqua" w:eastAsia="Times New Roman" w:hAnsi="Book Antiqua" w:cs="Calibri"/>
                <w:sz w:val="17"/>
                <w:szCs w:val="17"/>
                <w:lang w:eastAsia="pt-BR"/>
              </w:rPr>
              <w:t>auto cortante</w:t>
            </w:r>
            <w:proofErr w:type="gramEnd"/>
            <w:r w:rsidRPr="00724527">
              <w:rPr>
                <w:rFonts w:ascii="Book Antiqua" w:eastAsia="Times New Roman" w:hAnsi="Book Antiqua" w:cs="Calibri"/>
                <w:sz w:val="17"/>
                <w:szCs w:val="17"/>
                <w:lang w:eastAsia="pt-BR"/>
              </w:rPr>
              <w:t xml:space="preserve"> com alta resistência ao torque. Fixação de painéis frontais através de parafuso. Sistema de disposição dos painéis frontais a 90º através de cantoneira em aço SAE 1010/20 com </w:t>
            </w:r>
            <w:proofErr w:type="gramStart"/>
            <w:r w:rsidRPr="00724527">
              <w:rPr>
                <w:rFonts w:ascii="Book Antiqua" w:eastAsia="Times New Roman" w:hAnsi="Book Antiqua" w:cs="Calibri"/>
                <w:sz w:val="17"/>
                <w:szCs w:val="17"/>
                <w:lang w:eastAsia="pt-BR"/>
              </w:rPr>
              <w:t>2mm</w:t>
            </w:r>
            <w:proofErr w:type="gramEnd"/>
            <w:r w:rsidRPr="00724527">
              <w:rPr>
                <w:rFonts w:ascii="Book Antiqua" w:eastAsia="Times New Roman" w:hAnsi="Book Antiqua" w:cs="Calibri"/>
                <w:sz w:val="17"/>
                <w:szCs w:val="17"/>
                <w:lang w:eastAsia="pt-BR"/>
              </w:rPr>
              <w:t xml:space="preserve"> de espessura mínima. Painel frontal para mesas de trabalho retas e em "L", constituído em MDF, atendendo as normas vigentes de níveis de emissão de formaldeído, na cor cinza ou similar com espessura mínima de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encabeçada na parte inferior com fita de poliestireno com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espessura mínima de 1,0 mm na cor 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Fixado à estrutura através de parafuso de aço altamente resistente ao torque. Sistema de fixação do suporte ao tampo através de perfil estrutural confeccionado em chapa de aço SAE 1020, interligando todo sistema. Acabamento de união de partes metálicas sem soldas aparentes e com tratamento anticorrosivo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em pintura epóxi. Gaveteiro. Corpo do gaveteiro em MDF, atendendo as normas vigentes de níveis de emissão de formaldeído, de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de espessura e fundo em 15 mm,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na cor Cinza ou similar, encabeçado com fita em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de espessura 0,45 mm com alta resistência a impactos. Fixado ao tampo de mesa por meio de parafusos autocortante para madeira, com alta resistência à tração. Conjunto gaveta em MDF, atendendo as normas vigentes de níveis de emissão de formaldeído, com frente de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de espessura, laterais e fundo em 15 mm, densidade média de 600 kg/m, revestida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com resistente a abrasão, na cor cinza ou similar para frente da gaveta, encabeçada com fita de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espessura de 0,45 mm no corpo e 1mm na frente da gaveta, com alta resistência a impactos e base da gaveta em chapa de fibra de madeira de 3,2mm de espessura com revestimento </w:t>
            </w:r>
            <w:proofErr w:type="spellStart"/>
            <w:r w:rsidRPr="00724527">
              <w:rPr>
                <w:rFonts w:ascii="Book Antiqua" w:eastAsia="Times New Roman" w:hAnsi="Book Antiqua" w:cs="Calibri"/>
                <w:sz w:val="17"/>
                <w:szCs w:val="17"/>
                <w:lang w:eastAsia="pt-BR"/>
              </w:rPr>
              <w:t>melaminico</w:t>
            </w:r>
            <w:proofErr w:type="spellEnd"/>
            <w:r w:rsidRPr="00724527">
              <w:rPr>
                <w:rFonts w:ascii="Book Antiqua" w:eastAsia="Times New Roman" w:hAnsi="Book Antiqua" w:cs="Calibri"/>
                <w:sz w:val="17"/>
                <w:szCs w:val="17"/>
                <w:lang w:eastAsia="pt-BR"/>
              </w:rPr>
              <w:t xml:space="preserve"> na face superior. Sistema de travamento da gaveta através de haste de alumínio resistente a tração com acionamento frontal através de fechadura com chave de alma interna com capa plástica externa de proteção em polietileno injetado e sistema </w:t>
            </w:r>
            <w:proofErr w:type="spellStart"/>
            <w:r w:rsidRPr="00724527">
              <w:rPr>
                <w:rFonts w:ascii="Book Antiqua" w:eastAsia="Times New Roman" w:hAnsi="Book Antiqua" w:cs="Calibri"/>
                <w:sz w:val="17"/>
                <w:szCs w:val="17"/>
                <w:lang w:eastAsia="pt-BR"/>
              </w:rPr>
              <w:t>escamoteável</w:t>
            </w:r>
            <w:proofErr w:type="spellEnd"/>
            <w:r w:rsidRPr="00724527">
              <w:rPr>
                <w:rFonts w:ascii="Book Antiqua" w:eastAsia="Times New Roman" w:hAnsi="Book Antiqua" w:cs="Calibri"/>
                <w:sz w:val="17"/>
                <w:szCs w:val="17"/>
                <w:lang w:eastAsia="pt-BR"/>
              </w:rPr>
              <w:t xml:space="preserve"> para adaptar-se ao móvel e minimizar choques acidentais ao usuário. Corrediça da gaveta fabricada em aço laminado SAE 1020 com deslizamento suave através de roldanas de </w:t>
            </w:r>
            <w:proofErr w:type="spellStart"/>
            <w:r w:rsidRPr="00724527">
              <w:rPr>
                <w:rFonts w:ascii="Book Antiqua" w:eastAsia="Times New Roman" w:hAnsi="Book Antiqua" w:cs="Calibri"/>
                <w:sz w:val="17"/>
                <w:szCs w:val="17"/>
                <w:lang w:eastAsia="pt-BR"/>
              </w:rPr>
              <w:t>poliacetal</w:t>
            </w:r>
            <w:proofErr w:type="spellEnd"/>
            <w:r w:rsidRPr="00724527">
              <w:rPr>
                <w:rFonts w:ascii="Book Antiqua" w:eastAsia="Times New Roman" w:hAnsi="Book Antiqua" w:cs="Calibri"/>
                <w:sz w:val="17"/>
                <w:szCs w:val="17"/>
                <w:lang w:eastAsia="pt-BR"/>
              </w:rPr>
              <w:t xml:space="preserve"> autolubrificada com tratamento anticorrosivo </w:t>
            </w:r>
            <w:proofErr w:type="spellStart"/>
            <w:r w:rsidRPr="00724527">
              <w:rPr>
                <w:rFonts w:ascii="Book Antiqua" w:eastAsia="Times New Roman" w:hAnsi="Book Antiqua" w:cs="Calibri"/>
                <w:sz w:val="17"/>
                <w:szCs w:val="17"/>
                <w:lang w:eastAsia="pt-BR"/>
              </w:rPr>
              <w:t>fosfatizante</w:t>
            </w:r>
            <w:proofErr w:type="spellEnd"/>
            <w:r w:rsidRPr="00724527">
              <w:rPr>
                <w:rFonts w:ascii="Book Antiqua" w:eastAsia="Times New Roman" w:hAnsi="Book Antiqua" w:cs="Calibri"/>
                <w:sz w:val="17"/>
                <w:szCs w:val="17"/>
                <w:lang w:eastAsia="pt-BR"/>
              </w:rPr>
              <w:t xml:space="preserve"> e acabamento em pintura epóxi, presas ao corpo do gaveteiro através de parafuso autocortante para madeira. Abertura das gavetas através de cavidades laterais sem a utilização de puxador aparente, perfil do puxador composto por aba de acabamento sobre as laterais da gaveta. A mesa deve estar de acordo com a norma de ergonomia NR 17 e</w:t>
            </w:r>
            <w:proofErr w:type="gramStart"/>
            <w:r w:rsidRPr="00724527">
              <w:rPr>
                <w:rFonts w:ascii="Book Antiqua" w:eastAsia="Times New Roman" w:hAnsi="Book Antiqua" w:cs="Calibri"/>
                <w:sz w:val="17"/>
                <w:szCs w:val="17"/>
                <w:lang w:eastAsia="pt-BR"/>
              </w:rPr>
              <w:t xml:space="preserve">  </w:t>
            </w:r>
            <w:proofErr w:type="gramEnd"/>
            <w:r w:rsidRPr="00724527">
              <w:rPr>
                <w:rFonts w:ascii="Book Antiqua" w:eastAsia="Times New Roman" w:hAnsi="Book Antiqua" w:cs="Calibri"/>
                <w:sz w:val="17"/>
                <w:szCs w:val="17"/>
                <w:lang w:eastAsia="pt-BR"/>
              </w:rPr>
              <w:t xml:space="preserve">com a NBR 13.966. 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57</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R$ 778,33</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354"/>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35</w:t>
            </w:r>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MESA ESCRIVANINHA COM </w:t>
            </w:r>
            <w:proofErr w:type="gramStart"/>
            <w:r w:rsidRPr="00724527">
              <w:rPr>
                <w:rFonts w:ascii="Book Antiqua" w:eastAsia="Times New Roman" w:hAnsi="Book Antiqua" w:cs="Calibri"/>
                <w:b/>
                <w:bCs/>
                <w:sz w:val="17"/>
                <w:szCs w:val="17"/>
                <w:lang w:eastAsia="pt-BR"/>
              </w:rPr>
              <w:t>3</w:t>
            </w:r>
            <w:proofErr w:type="gramEnd"/>
            <w:r w:rsidRPr="00724527">
              <w:rPr>
                <w:rFonts w:ascii="Book Antiqua" w:eastAsia="Times New Roman" w:hAnsi="Book Antiqua" w:cs="Calibri"/>
                <w:b/>
                <w:bCs/>
                <w:sz w:val="17"/>
                <w:szCs w:val="17"/>
                <w:lang w:eastAsia="pt-BR"/>
              </w:rPr>
              <w:t xml:space="preserve"> GAVETAS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Tampo reto </w:t>
            </w:r>
            <w:r w:rsidRPr="00724527">
              <w:rPr>
                <w:rFonts w:ascii="Book Antiqua" w:eastAsia="Times New Roman" w:hAnsi="Book Antiqua" w:cs="Calibri"/>
                <w:b/>
                <w:bCs/>
                <w:sz w:val="17"/>
                <w:szCs w:val="17"/>
                <w:lang w:eastAsia="pt-BR"/>
              </w:rPr>
              <w:t>1600x600mm</w:t>
            </w:r>
            <w:r w:rsidRPr="00724527">
              <w:rPr>
                <w:rFonts w:ascii="Book Antiqua" w:eastAsia="Times New Roman" w:hAnsi="Book Antiqua" w:cs="Calibri"/>
                <w:sz w:val="17"/>
                <w:szCs w:val="17"/>
                <w:lang w:eastAsia="pt-BR"/>
              </w:rPr>
              <w:t xml:space="preserve"> em MDF, cor cinza cristal, atendendo as normas vigentes de níveis de emissão de formaldeído, com espessura de </w:t>
            </w:r>
            <w:proofErr w:type="gramStart"/>
            <w:r w:rsidRPr="00724527">
              <w:rPr>
                <w:rFonts w:ascii="Book Antiqua" w:eastAsia="Times New Roman" w:hAnsi="Book Antiqua" w:cs="Calibri"/>
                <w:sz w:val="17"/>
                <w:szCs w:val="17"/>
                <w:lang w:eastAsia="pt-BR"/>
              </w:rPr>
              <w:t>25mm</w:t>
            </w:r>
            <w:proofErr w:type="gramEnd"/>
            <w:r w:rsidRPr="00724527">
              <w:rPr>
                <w:rFonts w:ascii="Book Antiqua" w:eastAsia="Times New Roman" w:hAnsi="Book Antiqua" w:cs="Calibri"/>
                <w:sz w:val="17"/>
                <w:szCs w:val="17"/>
                <w:lang w:eastAsia="pt-BR"/>
              </w:rPr>
              <w:t xml:space="preserve">, densidade média de 600 kg/m³ 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bordas retas encabeçadas com fita em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ou lisa, com espessura de 2,0mm na mesma cor do tampo e raio ergonômico de contato com o usuário de acordo com NBR13966. Fixado à estrutura através de parafusos rosca autocortante com ø5mm. Guia passa cabos para tampo injetado em termoplástico de alta resistência a abrasão e impacto, composto por duas partes. Parte superior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em formato triangular, com opção de no mínimo três passagens de cabos destacáveis. Parte inferior em anel de encaixe com no mínimo ø76 mm e organizadores de cabos, cada um deles subdivididos em duas passagens de cabos. Fixado à estrutura através de parafusos rosca autocortante. Estrutura metálica com tratamento </w:t>
            </w:r>
            <w:proofErr w:type="spellStart"/>
            <w:r w:rsidRPr="00724527">
              <w:rPr>
                <w:rFonts w:ascii="Book Antiqua" w:eastAsia="Times New Roman" w:hAnsi="Book Antiqua" w:cs="Calibri"/>
                <w:sz w:val="17"/>
                <w:szCs w:val="17"/>
                <w:lang w:eastAsia="pt-BR"/>
              </w:rPr>
              <w:t>anti-corrosivo</w:t>
            </w:r>
            <w:proofErr w:type="spellEnd"/>
            <w:r w:rsidRPr="00724527">
              <w:rPr>
                <w:rFonts w:ascii="Book Antiqua" w:eastAsia="Times New Roman" w:hAnsi="Book Antiqua" w:cs="Calibri"/>
                <w:sz w:val="17"/>
                <w:szCs w:val="17"/>
                <w:lang w:eastAsia="pt-BR"/>
              </w:rPr>
              <w:t xml:space="preserve">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 acabamento em pintura epóxi, com coluna central em chapa de aço SAE 1020 com no mínimo </w:t>
            </w:r>
            <w:proofErr w:type="gramStart"/>
            <w:r w:rsidRPr="00724527">
              <w:rPr>
                <w:rFonts w:ascii="Book Antiqua" w:eastAsia="Times New Roman" w:hAnsi="Book Antiqua" w:cs="Calibri"/>
                <w:sz w:val="17"/>
                <w:szCs w:val="17"/>
                <w:lang w:eastAsia="pt-BR"/>
              </w:rPr>
              <w:t>28x200x1,</w:t>
            </w:r>
            <w:proofErr w:type="gramEnd"/>
            <w:r w:rsidRPr="00724527">
              <w:rPr>
                <w:rFonts w:ascii="Book Antiqua" w:eastAsia="Times New Roman" w:hAnsi="Book Antiqua" w:cs="Calibri"/>
                <w:sz w:val="17"/>
                <w:szCs w:val="17"/>
                <w:lang w:eastAsia="pt-BR"/>
              </w:rPr>
              <w:t xml:space="preserve">2mm, tampa para passagem de fiação injetada em polipropileno 100% reciclável, travessa superior em tubo de aço padrão SAE 1020 20x30x1,2mm, travessa inferior de tubo de aço elíptico SAE 1020 20x45x1,5mm conformado com raio médio de 1100mm, com ponteiras de acabamento injetadas em polipropileno e sapatas reguláveis com rosca M6 e injetadas em polietileno copolímero de alta resistência a impactos e abrasão. Estrutura fixada ao tampo através de parafuso rosca com alta resistência ao torque. Fixação de painéis frontais através de parafuso. Sistema de fixação do suporte ao tampo confeccionado em chapa de aço SAE 1020, interligando todo sistema. Acabamento de união de partes metálicas sem soldas aparentes e com tratamento anticorrosivo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em pintura epóxi. A mesa deve estar de acordo com a norma de ergonomia NR 17 e a NBR 13.966/2008. 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101</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R$ 450,63</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908"/>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36</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Pr="008A08B3" w:rsidRDefault="008A08B3" w:rsidP="00724527">
            <w:pPr>
              <w:ind w:left="0" w:right="0"/>
              <w:rPr>
                <w:rFonts w:ascii="Book Antiqua" w:eastAsia="Times New Roman" w:hAnsi="Book Antiqua" w:cs="Calibri"/>
                <w:b/>
                <w:bCs/>
                <w:sz w:val="17"/>
                <w:szCs w:val="17"/>
                <w:lang w:eastAsia="pt-BR"/>
              </w:rPr>
            </w:pPr>
            <w:r w:rsidRPr="008A08B3">
              <w:rPr>
                <w:rFonts w:ascii="Book Antiqua" w:eastAsia="Times New Roman" w:hAnsi="Book Antiqua" w:cs="Calibri"/>
                <w:b/>
                <w:bCs/>
                <w:sz w:val="17"/>
                <w:szCs w:val="17"/>
                <w:lang w:eastAsia="pt-BR"/>
              </w:rPr>
              <w:t xml:space="preserve">MESA ESCRIVANINHA COM </w:t>
            </w:r>
            <w:proofErr w:type="gramStart"/>
            <w:r w:rsidRPr="008A08B3">
              <w:rPr>
                <w:rFonts w:ascii="Book Antiqua" w:eastAsia="Times New Roman" w:hAnsi="Book Antiqua" w:cs="Calibri"/>
                <w:b/>
                <w:bCs/>
                <w:sz w:val="17"/>
                <w:szCs w:val="17"/>
                <w:lang w:eastAsia="pt-BR"/>
              </w:rPr>
              <w:t>3</w:t>
            </w:r>
            <w:proofErr w:type="gramEnd"/>
            <w:r w:rsidRPr="008A08B3">
              <w:rPr>
                <w:rFonts w:ascii="Book Antiqua" w:eastAsia="Times New Roman" w:hAnsi="Book Antiqua" w:cs="Calibri"/>
                <w:b/>
                <w:bCs/>
                <w:sz w:val="17"/>
                <w:szCs w:val="17"/>
                <w:lang w:eastAsia="pt-BR"/>
              </w:rPr>
              <w:t xml:space="preserve"> GAVETAS</w:t>
            </w:r>
          </w:p>
          <w:p w:rsidR="008A08B3" w:rsidRPr="008A08B3" w:rsidRDefault="008A08B3" w:rsidP="00724527">
            <w:pPr>
              <w:ind w:left="0" w:right="0"/>
              <w:rPr>
                <w:rFonts w:ascii="Book Antiqua" w:eastAsia="Times New Roman" w:hAnsi="Book Antiqua" w:cs="Calibri"/>
                <w:b/>
                <w:bCs/>
                <w:sz w:val="17"/>
                <w:szCs w:val="17"/>
                <w:lang w:eastAsia="pt-BR"/>
              </w:rPr>
            </w:pPr>
            <w:r w:rsidRPr="008A08B3">
              <w:rPr>
                <w:rFonts w:ascii="Book Antiqua" w:eastAsia="Times New Roman" w:hAnsi="Book Antiqua" w:cs="Calibri"/>
                <w:b/>
                <w:bCs/>
                <w:sz w:val="17"/>
                <w:szCs w:val="17"/>
                <w:lang w:eastAsia="pt-BR"/>
              </w:rPr>
              <w:t xml:space="preserve"> </w:t>
            </w:r>
            <w:r w:rsidRPr="008A08B3">
              <w:rPr>
                <w:rFonts w:ascii="Book Antiqua" w:eastAsia="Times New Roman" w:hAnsi="Book Antiqua" w:cs="Calibri"/>
                <w:b/>
                <w:bCs/>
                <w:sz w:val="17"/>
                <w:szCs w:val="17"/>
                <w:lang w:eastAsia="pt-BR"/>
              </w:rPr>
              <w:br/>
            </w:r>
            <w:r w:rsidRPr="008A08B3">
              <w:rPr>
                <w:rFonts w:ascii="Book Antiqua" w:eastAsia="Times New Roman" w:hAnsi="Book Antiqua" w:cs="Calibri"/>
                <w:sz w:val="17"/>
                <w:szCs w:val="17"/>
                <w:lang w:eastAsia="pt-BR"/>
              </w:rPr>
              <w:t xml:space="preserve">Tampo reto </w:t>
            </w:r>
            <w:r w:rsidRPr="008A08B3">
              <w:rPr>
                <w:rFonts w:ascii="Book Antiqua" w:eastAsia="Times New Roman" w:hAnsi="Book Antiqua" w:cs="Calibri"/>
                <w:b/>
                <w:bCs/>
                <w:sz w:val="17"/>
                <w:szCs w:val="17"/>
                <w:lang w:eastAsia="pt-BR"/>
              </w:rPr>
              <w:t>1200x600mm</w:t>
            </w:r>
            <w:r w:rsidRPr="008A08B3">
              <w:rPr>
                <w:rFonts w:ascii="Book Antiqua" w:eastAsia="Times New Roman" w:hAnsi="Book Antiqua" w:cs="Calibri"/>
                <w:sz w:val="17"/>
                <w:szCs w:val="17"/>
                <w:lang w:eastAsia="pt-BR"/>
              </w:rPr>
              <w:t xml:space="preserve"> em MDF, cor cinza cristal, atendendo as normas vigentes de níveis de emissão de formaldeído, com espessura de </w:t>
            </w:r>
            <w:proofErr w:type="gramStart"/>
            <w:r w:rsidRPr="008A08B3">
              <w:rPr>
                <w:rFonts w:ascii="Book Antiqua" w:eastAsia="Times New Roman" w:hAnsi="Book Antiqua" w:cs="Calibri"/>
                <w:sz w:val="17"/>
                <w:szCs w:val="17"/>
                <w:lang w:eastAsia="pt-BR"/>
              </w:rPr>
              <w:t>25mm</w:t>
            </w:r>
            <w:proofErr w:type="gramEnd"/>
            <w:r w:rsidRPr="008A08B3">
              <w:rPr>
                <w:rFonts w:ascii="Book Antiqua" w:eastAsia="Times New Roman" w:hAnsi="Book Antiqua" w:cs="Calibri"/>
                <w:sz w:val="17"/>
                <w:szCs w:val="17"/>
                <w:lang w:eastAsia="pt-BR"/>
              </w:rPr>
              <w:t xml:space="preserve">, densidade média de 600 kg/m³ e revestido com laminado </w:t>
            </w:r>
            <w:proofErr w:type="spellStart"/>
            <w:r w:rsidRPr="008A08B3">
              <w:rPr>
                <w:rFonts w:ascii="Book Antiqua" w:eastAsia="Times New Roman" w:hAnsi="Book Antiqua" w:cs="Calibri"/>
                <w:sz w:val="17"/>
                <w:szCs w:val="17"/>
                <w:lang w:eastAsia="pt-BR"/>
              </w:rPr>
              <w:t>melamínico</w:t>
            </w:r>
            <w:proofErr w:type="spellEnd"/>
            <w:r w:rsidRPr="008A08B3">
              <w:rPr>
                <w:rFonts w:ascii="Book Antiqua" w:eastAsia="Times New Roman" w:hAnsi="Book Antiqua" w:cs="Calibri"/>
                <w:sz w:val="17"/>
                <w:szCs w:val="17"/>
                <w:lang w:eastAsia="pt-BR"/>
              </w:rPr>
              <w:t xml:space="preserve"> de baixa pressão em ambas as faces, resistente a abrasão, bordas retas encabeçadas com fita em poliestireno de superfície visível </w:t>
            </w:r>
            <w:proofErr w:type="spellStart"/>
            <w:r w:rsidRPr="008A08B3">
              <w:rPr>
                <w:rFonts w:ascii="Book Antiqua" w:eastAsia="Times New Roman" w:hAnsi="Book Antiqua" w:cs="Calibri"/>
                <w:sz w:val="17"/>
                <w:szCs w:val="17"/>
                <w:lang w:eastAsia="pt-BR"/>
              </w:rPr>
              <w:t>texturizada</w:t>
            </w:r>
            <w:proofErr w:type="spellEnd"/>
            <w:r w:rsidRPr="008A08B3">
              <w:rPr>
                <w:rFonts w:ascii="Book Antiqua" w:eastAsia="Times New Roman" w:hAnsi="Book Antiqua" w:cs="Calibri"/>
                <w:sz w:val="17"/>
                <w:szCs w:val="17"/>
                <w:lang w:eastAsia="pt-BR"/>
              </w:rPr>
              <w:t xml:space="preserve"> ou lisa, com espessura de 2,0mm na mesma cor do tampo e raio ergonômico de contato com o usuário de acordo comNBR13966. Fixado à estrutura através de parafusos rosca autocortante com ø5mm. Guia passa cabos para tampo injetado em termoplástico de alta resistência a abrasão e impacto, composto por duas partes. Parte superior </w:t>
            </w:r>
            <w:proofErr w:type="spellStart"/>
            <w:r w:rsidRPr="008A08B3">
              <w:rPr>
                <w:rFonts w:ascii="Book Antiqua" w:eastAsia="Times New Roman" w:hAnsi="Book Antiqua" w:cs="Calibri"/>
                <w:sz w:val="17"/>
                <w:szCs w:val="17"/>
                <w:lang w:eastAsia="pt-BR"/>
              </w:rPr>
              <w:t>texturizada</w:t>
            </w:r>
            <w:proofErr w:type="spellEnd"/>
            <w:r w:rsidRPr="008A08B3">
              <w:rPr>
                <w:rFonts w:ascii="Book Antiqua" w:eastAsia="Times New Roman" w:hAnsi="Book Antiqua" w:cs="Calibri"/>
                <w:sz w:val="17"/>
                <w:szCs w:val="17"/>
                <w:lang w:eastAsia="pt-BR"/>
              </w:rPr>
              <w:t xml:space="preserve"> em formato triangular, com opção de no mínimo três passagens de cabos destacáveis. Parte inferior em anel de encaixe com no mínimo ø76 mm e organizadores de cabos, cada um deles subdivididos em duas passagens de cabos. Fixado à estrutura através de parafusos rosca autocortante. Estrutura metálica com tratamento </w:t>
            </w:r>
            <w:proofErr w:type="spellStart"/>
            <w:r w:rsidRPr="008A08B3">
              <w:rPr>
                <w:rFonts w:ascii="Book Antiqua" w:eastAsia="Times New Roman" w:hAnsi="Book Antiqua" w:cs="Calibri"/>
                <w:sz w:val="17"/>
                <w:szCs w:val="17"/>
                <w:lang w:eastAsia="pt-BR"/>
              </w:rPr>
              <w:t>anti-corrosivo</w:t>
            </w:r>
            <w:proofErr w:type="spellEnd"/>
            <w:r w:rsidRPr="008A08B3">
              <w:rPr>
                <w:rFonts w:ascii="Book Antiqua" w:eastAsia="Times New Roman" w:hAnsi="Book Antiqua" w:cs="Calibri"/>
                <w:sz w:val="17"/>
                <w:szCs w:val="17"/>
                <w:lang w:eastAsia="pt-BR"/>
              </w:rPr>
              <w:t xml:space="preserve"> por </w:t>
            </w:r>
            <w:proofErr w:type="spellStart"/>
            <w:r w:rsidRPr="008A08B3">
              <w:rPr>
                <w:rFonts w:ascii="Book Antiqua" w:eastAsia="Times New Roman" w:hAnsi="Book Antiqua" w:cs="Calibri"/>
                <w:sz w:val="17"/>
                <w:szCs w:val="17"/>
                <w:lang w:eastAsia="pt-BR"/>
              </w:rPr>
              <w:t>fosfatização</w:t>
            </w:r>
            <w:proofErr w:type="spellEnd"/>
            <w:r w:rsidRPr="008A08B3">
              <w:rPr>
                <w:rFonts w:ascii="Book Antiqua" w:eastAsia="Times New Roman" w:hAnsi="Book Antiqua" w:cs="Calibri"/>
                <w:sz w:val="17"/>
                <w:szCs w:val="17"/>
                <w:lang w:eastAsia="pt-BR"/>
              </w:rPr>
              <w:t xml:space="preserve"> e acabamento em pintura epóxi, com coluna central em chapa de aço SAE 1020 com no mínimo </w:t>
            </w:r>
            <w:proofErr w:type="gramStart"/>
            <w:r w:rsidRPr="008A08B3">
              <w:rPr>
                <w:rFonts w:ascii="Book Antiqua" w:eastAsia="Times New Roman" w:hAnsi="Book Antiqua" w:cs="Calibri"/>
                <w:sz w:val="17"/>
                <w:szCs w:val="17"/>
                <w:lang w:eastAsia="pt-BR"/>
              </w:rPr>
              <w:t>28x200x1,</w:t>
            </w:r>
            <w:proofErr w:type="gramEnd"/>
            <w:r w:rsidRPr="008A08B3">
              <w:rPr>
                <w:rFonts w:ascii="Book Antiqua" w:eastAsia="Times New Roman" w:hAnsi="Book Antiqua" w:cs="Calibri"/>
                <w:sz w:val="17"/>
                <w:szCs w:val="17"/>
                <w:lang w:eastAsia="pt-BR"/>
              </w:rPr>
              <w:t xml:space="preserve">2mm, tampa para passagem de fiação </w:t>
            </w:r>
            <w:r w:rsidRPr="008A08B3">
              <w:rPr>
                <w:rFonts w:ascii="Book Antiqua" w:eastAsia="Times New Roman" w:hAnsi="Book Antiqua" w:cs="Calibri"/>
                <w:sz w:val="17"/>
                <w:szCs w:val="17"/>
                <w:lang w:eastAsia="pt-BR"/>
              </w:rPr>
              <w:lastRenderedPageBreak/>
              <w:t xml:space="preserve">injetada em polipropileno 100% reciclável, travessa superior em tubo de aço padrão SAE 1020 20x30x1,2mm, travessa inferior de tubo de aço elíptico SAE 1020 20x45x1,5mm conformado com raio médio de 1100mm, com ponteiras de acabamento injetadas em polipropileno e sapatas reguláveis com rosca M6 e injetadas em polietileno copolímero de alta resistência a impactos e abrasão. Estrutura fixada ao tampo através de parafuso rosca </w:t>
            </w:r>
            <w:proofErr w:type="gramStart"/>
            <w:r w:rsidRPr="008A08B3">
              <w:rPr>
                <w:rFonts w:ascii="Book Antiqua" w:eastAsia="Times New Roman" w:hAnsi="Book Antiqua" w:cs="Calibri"/>
                <w:sz w:val="17"/>
                <w:szCs w:val="17"/>
                <w:lang w:eastAsia="pt-BR"/>
              </w:rPr>
              <w:t>auto cortante</w:t>
            </w:r>
            <w:proofErr w:type="gramEnd"/>
            <w:r w:rsidRPr="008A08B3">
              <w:rPr>
                <w:rFonts w:ascii="Book Antiqua" w:eastAsia="Times New Roman" w:hAnsi="Book Antiqua" w:cs="Calibri"/>
                <w:sz w:val="17"/>
                <w:szCs w:val="17"/>
                <w:lang w:eastAsia="pt-BR"/>
              </w:rPr>
              <w:t xml:space="preserve"> com alta resistência ao torque. Fixação de painéis frontais através de parafuso. Sistema de fixação do suporte ao tampo confeccionado em chapa de aço SAE 1020, interligando todo sistema. Acabamento de união de partes metálicas sem soldas aparentes e com tratamento anticorrosivo por </w:t>
            </w:r>
            <w:proofErr w:type="spellStart"/>
            <w:r w:rsidRPr="008A08B3">
              <w:rPr>
                <w:rFonts w:ascii="Book Antiqua" w:eastAsia="Times New Roman" w:hAnsi="Book Antiqua" w:cs="Calibri"/>
                <w:sz w:val="17"/>
                <w:szCs w:val="17"/>
                <w:lang w:eastAsia="pt-BR"/>
              </w:rPr>
              <w:t>fosfatização</w:t>
            </w:r>
            <w:proofErr w:type="spellEnd"/>
            <w:r w:rsidRPr="008A08B3">
              <w:rPr>
                <w:rFonts w:ascii="Book Antiqua" w:eastAsia="Times New Roman" w:hAnsi="Book Antiqua" w:cs="Calibri"/>
                <w:sz w:val="17"/>
                <w:szCs w:val="17"/>
                <w:lang w:eastAsia="pt-BR"/>
              </w:rPr>
              <w:t xml:space="preserve"> em pintura epóxi. A mesa deve estar de acordo com a norma de ergonomia NR 17 e com a NBR 13.966/2008. OBS: Instalado e montado pelo fornecedor. Garantia mínima de </w:t>
            </w:r>
            <w:proofErr w:type="gramStart"/>
            <w:r w:rsidRPr="008A08B3">
              <w:rPr>
                <w:rFonts w:ascii="Book Antiqua" w:eastAsia="Times New Roman" w:hAnsi="Book Antiqua" w:cs="Calibri"/>
                <w:sz w:val="17"/>
                <w:szCs w:val="17"/>
                <w:lang w:eastAsia="pt-BR"/>
              </w:rPr>
              <w:t>1</w:t>
            </w:r>
            <w:proofErr w:type="gramEnd"/>
            <w:r w:rsidRPr="008A08B3">
              <w:rPr>
                <w:rFonts w:ascii="Book Antiqua" w:eastAsia="Times New Roman" w:hAnsi="Book Antiqua" w:cs="Calibri"/>
                <w:sz w:val="17"/>
                <w:szCs w:val="17"/>
                <w:lang w:eastAsia="pt-BR"/>
              </w:rPr>
              <w:t xml:space="preserve"> ano.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55</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R$ 725,21</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071"/>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37</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MESA PARA IMPRESSORA</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Especificações mínimas: Dimensões: </w:t>
            </w:r>
            <w:proofErr w:type="gramStart"/>
            <w:r w:rsidRPr="00724527">
              <w:rPr>
                <w:rFonts w:ascii="Book Antiqua" w:eastAsia="Times New Roman" w:hAnsi="Book Antiqua" w:cs="Calibri"/>
                <w:sz w:val="17"/>
                <w:szCs w:val="17"/>
                <w:lang w:eastAsia="pt-BR"/>
              </w:rPr>
              <w:t>600mm</w:t>
            </w:r>
            <w:proofErr w:type="gramEnd"/>
            <w:r w:rsidRPr="00724527">
              <w:rPr>
                <w:rFonts w:ascii="Book Antiqua" w:eastAsia="Times New Roman" w:hAnsi="Book Antiqua" w:cs="Calibri"/>
                <w:sz w:val="17"/>
                <w:szCs w:val="17"/>
                <w:lang w:eastAsia="pt-BR"/>
              </w:rPr>
              <w:t xml:space="preserve"> (largura) x 410 (profundidade) x 740mm (altura). Confeccionada em </w:t>
            </w:r>
            <w:proofErr w:type="spellStart"/>
            <w:r w:rsidRPr="00724527">
              <w:rPr>
                <w:rFonts w:ascii="Book Antiqua" w:eastAsia="Times New Roman" w:hAnsi="Book Antiqua" w:cs="Calibri"/>
                <w:sz w:val="17"/>
                <w:szCs w:val="17"/>
                <w:lang w:eastAsia="pt-BR"/>
              </w:rPr>
              <w:t>melaminico</w:t>
            </w:r>
            <w:proofErr w:type="spellEnd"/>
            <w:r w:rsidRPr="00724527">
              <w:rPr>
                <w:rFonts w:ascii="Book Antiqua" w:eastAsia="Times New Roman" w:hAnsi="Book Antiqua" w:cs="Calibri"/>
                <w:sz w:val="17"/>
                <w:szCs w:val="17"/>
                <w:lang w:eastAsia="pt-BR"/>
              </w:rPr>
              <w:t xml:space="preserve"> </w:t>
            </w:r>
            <w:proofErr w:type="gramStart"/>
            <w:r w:rsidRPr="00724527">
              <w:rPr>
                <w:rFonts w:ascii="Book Antiqua" w:eastAsia="Times New Roman" w:hAnsi="Book Antiqua" w:cs="Calibri"/>
                <w:sz w:val="17"/>
                <w:szCs w:val="17"/>
                <w:lang w:eastAsia="pt-BR"/>
              </w:rPr>
              <w:t>18mm</w:t>
            </w:r>
            <w:proofErr w:type="gramEnd"/>
            <w:r w:rsidRPr="00724527">
              <w:rPr>
                <w:rFonts w:ascii="Book Antiqua" w:eastAsia="Times New Roman" w:hAnsi="Book Antiqua" w:cs="Calibri"/>
                <w:sz w:val="17"/>
                <w:szCs w:val="17"/>
                <w:lang w:eastAsia="pt-BR"/>
              </w:rPr>
              <w:t xml:space="preserve">, com acabamento em perfil de PVC, tampo fixado sobre os pés, estrutura em tubo de aço 70 x 30mm, com sapatas niveladoras. Cor: Cinza. Deve possuir certificação de conformidade com a NBR 13.966/2008 emitido pela ABNT ou por laboratório idôneo certificado pelo INMETRO. 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64</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R$ 286,65</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7032"/>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38</w:t>
            </w:r>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MESA PARA REUNIÕES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Tampo oval medindo: </w:t>
            </w:r>
            <w:r w:rsidRPr="00724527">
              <w:rPr>
                <w:rFonts w:ascii="Book Antiqua" w:eastAsia="Times New Roman" w:hAnsi="Book Antiqua" w:cs="Calibri"/>
                <w:b/>
                <w:bCs/>
                <w:sz w:val="17"/>
                <w:szCs w:val="17"/>
                <w:lang w:eastAsia="pt-BR"/>
              </w:rPr>
              <w:t>240x120x25mm</w:t>
            </w:r>
            <w:r w:rsidRPr="00724527">
              <w:rPr>
                <w:rFonts w:ascii="Book Antiqua" w:eastAsia="Times New Roman" w:hAnsi="Book Antiqua" w:cs="Calibri"/>
                <w:sz w:val="17"/>
                <w:szCs w:val="17"/>
                <w:lang w:eastAsia="pt-BR"/>
              </w:rPr>
              <w:t xml:space="preserve"> para mesa de reunião em MDF, cor branca ou similar, atendendo as normas vigentes de níveis de emissão de formaldeído, com espessura de </w:t>
            </w:r>
            <w:proofErr w:type="gramStart"/>
            <w:r w:rsidRPr="00724527">
              <w:rPr>
                <w:rFonts w:ascii="Book Antiqua" w:eastAsia="Times New Roman" w:hAnsi="Book Antiqua" w:cs="Calibri"/>
                <w:sz w:val="17"/>
                <w:szCs w:val="17"/>
                <w:lang w:eastAsia="pt-BR"/>
              </w:rPr>
              <w:t>25mm</w:t>
            </w:r>
            <w:proofErr w:type="gramEnd"/>
            <w:r w:rsidRPr="00724527">
              <w:rPr>
                <w:rFonts w:ascii="Book Antiqua" w:eastAsia="Times New Roman" w:hAnsi="Book Antiqua" w:cs="Calibri"/>
                <w:sz w:val="17"/>
                <w:szCs w:val="17"/>
                <w:lang w:eastAsia="pt-BR"/>
              </w:rPr>
              <w:t xml:space="preserv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bordas retas encabeçadas com fita em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,com espessura de 2,0mm na mesma cor do tampo e raio ergonômico de contato com o usuário de acordo com NBR13966. Painel frontal constituído em MDF, atendendo as normas vigentes de níveis de emissão de formaldeído, na cor branco ou similar com espessura de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encabeçada na parte inferior com fita de poliestireno com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espessura de 1,0 mm na cor 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Fixado à estrutura através de parafuso de aço conformado altamente resistente ao torque. Estrutura metálica com tratamento anticorrosivo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 acabamento em pintura epóxi. Coluna central em chapa de aço SAE 1020 com </w:t>
            </w:r>
            <w:proofErr w:type="gramStart"/>
            <w:r w:rsidRPr="00724527">
              <w:rPr>
                <w:rFonts w:ascii="Book Antiqua" w:eastAsia="Times New Roman" w:hAnsi="Book Antiqua" w:cs="Calibri"/>
                <w:sz w:val="17"/>
                <w:szCs w:val="17"/>
                <w:lang w:eastAsia="pt-BR"/>
              </w:rPr>
              <w:t>353x660x1,</w:t>
            </w:r>
            <w:proofErr w:type="gramEnd"/>
            <w:r w:rsidRPr="00724527">
              <w:rPr>
                <w:rFonts w:ascii="Book Antiqua" w:eastAsia="Times New Roman" w:hAnsi="Book Antiqua" w:cs="Calibri"/>
                <w:sz w:val="17"/>
                <w:szCs w:val="17"/>
                <w:lang w:eastAsia="pt-BR"/>
              </w:rPr>
              <w:t xml:space="preserve">2mm. </w:t>
            </w:r>
            <w:proofErr w:type="gramStart"/>
            <w:r w:rsidRPr="00724527">
              <w:rPr>
                <w:rFonts w:ascii="Book Antiqua" w:eastAsia="Times New Roman" w:hAnsi="Book Antiqua" w:cs="Calibri"/>
                <w:sz w:val="17"/>
                <w:szCs w:val="17"/>
                <w:lang w:eastAsia="pt-BR"/>
              </w:rPr>
              <w:t>Sapatas</w:t>
            </w:r>
            <w:proofErr w:type="gramEnd"/>
            <w:r w:rsidRPr="00724527">
              <w:rPr>
                <w:rFonts w:ascii="Book Antiqua" w:eastAsia="Times New Roman" w:hAnsi="Book Antiqua" w:cs="Calibri"/>
                <w:sz w:val="17"/>
                <w:szCs w:val="17"/>
                <w:lang w:eastAsia="pt-BR"/>
              </w:rPr>
              <w:t xml:space="preserve"> reguláveis em formato redondo com rosca M8 injetadas em polietileno copolímero de alta resistência a impactos e abrasão. Fixação ao tampo através de parafuso rosca </w:t>
            </w:r>
            <w:proofErr w:type="gramStart"/>
            <w:r w:rsidRPr="00724527">
              <w:rPr>
                <w:rFonts w:ascii="Book Antiqua" w:eastAsia="Times New Roman" w:hAnsi="Book Antiqua" w:cs="Calibri"/>
                <w:sz w:val="17"/>
                <w:szCs w:val="17"/>
                <w:lang w:eastAsia="pt-BR"/>
              </w:rPr>
              <w:t>auto cortante</w:t>
            </w:r>
            <w:proofErr w:type="gramEnd"/>
            <w:r w:rsidRPr="00724527">
              <w:rPr>
                <w:rFonts w:ascii="Book Antiqua" w:eastAsia="Times New Roman" w:hAnsi="Book Antiqua" w:cs="Calibri"/>
                <w:sz w:val="17"/>
                <w:szCs w:val="17"/>
                <w:lang w:eastAsia="pt-BR"/>
              </w:rPr>
              <w:t xml:space="preserve"> </w:t>
            </w:r>
            <w:proofErr w:type="spellStart"/>
            <w:r w:rsidRPr="00724527">
              <w:rPr>
                <w:rFonts w:ascii="Book Antiqua" w:eastAsia="Times New Roman" w:hAnsi="Book Antiqua" w:cs="Calibri"/>
                <w:sz w:val="17"/>
                <w:szCs w:val="17"/>
                <w:lang w:eastAsia="pt-BR"/>
              </w:rPr>
              <w:t>cementado</w:t>
            </w:r>
            <w:proofErr w:type="spellEnd"/>
            <w:r w:rsidRPr="00724527">
              <w:rPr>
                <w:rFonts w:ascii="Book Antiqua" w:eastAsia="Times New Roman" w:hAnsi="Book Antiqua" w:cs="Calibri"/>
                <w:sz w:val="17"/>
                <w:szCs w:val="17"/>
                <w:lang w:eastAsia="pt-BR"/>
              </w:rPr>
              <w:t xml:space="preserve"> com alta resistência ao torque. Fixação aos painéis frontais através de parafuso sistema </w:t>
            </w:r>
            <w:proofErr w:type="spellStart"/>
            <w:r w:rsidRPr="00724527">
              <w:rPr>
                <w:rFonts w:ascii="Book Antiqua" w:eastAsia="Times New Roman" w:hAnsi="Book Antiqua" w:cs="Calibri"/>
                <w:sz w:val="17"/>
                <w:szCs w:val="17"/>
                <w:lang w:eastAsia="pt-BR"/>
              </w:rPr>
              <w:t>minifix</w:t>
            </w:r>
            <w:proofErr w:type="spellEnd"/>
            <w:r w:rsidRPr="00724527">
              <w:rPr>
                <w:rFonts w:ascii="Book Antiqua" w:eastAsia="Times New Roman" w:hAnsi="Book Antiqua" w:cs="Calibri"/>
                <w:sz w:val="17"/>
                <w:szCs w:val="17"/>
                <w:lang w:eastAsia="pt-BR"/>
              </w:rPr>
              <w:t xml:space="preserve"> com rosca M6. Barras de união para estruturas de plataformas de trabalho de secção retangular em aço tubular SAE 1020 de 30 x 50 x 1,06mm com tratamento anticorrosivo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 acabamento em pintura epóxi. Fixadas às estruturas laterais e centrais através de parafusos e porcas métricas de montagem. A mesa deve estar de acordo com a norma de ergonomia NR 17 e com a NBR 13.966</w:t>
            </w:r>
            <w:proofErr w:type="gramStart"/>
            <w:r w:rsidRPr="00724527">
              <w:rPr>
                <w:rFonts w:ascii="Book Antiqua" w:eastAsia="Times New Roman" w:hAnsi="Book Antiqua" w:cs="Calibri"/>
                <w:sz w:val="17"/>
                <w:szCs w:val="17"/>
                <w:lang w:eastAsia="pt-BR"/>
              </w:rPr>
              <w:t xml:space="preserve">  </w:t>
            </w:r>
            <w:proofErr w:type="gramEnd"/>
            <w:r w:rsidRPr="00724527">
              <w:rPr>
                <w:rFonts w:ascii="Book Antiqua" w:eastAsia="Times New Roman" w:hAnsi="Book Antiqua" w:cs="Calibri"/>
                <w:sz w:val="17"/>
                <w:szCs w:val="17"/>
                <w:lang w:eastAsia="pt-BR"/>
              </w:rPr>
              <w:t xml:space="preserve">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11</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R$ 798,25</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653"/>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39</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MESA PARA REUNIÕES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Tampo retangular medindo: </w:t>
            </w:r>
            <w:r w:rsidRPr="00724527">
              <w:rPr>
                <w:rFonts w:ascii="Book Antiqua" w:eastAsia="Times New Roman" w:hAnsi="Book Antiqua" w:cs="Calibri"/>
                <w:b/>
                <w:bCs/>
                <w:sz w:val="17"/>
                <w:szCs w:val="17"/>
                <w:lang w:eastAsia="pt-BR"/>
              </w:rPr>
              <w:t>3200x1400x25mm</w:t>
            </w:r>
            <w:r w:rsidRPr="00724527">
              <w:rPr>
                <w:rFonts w:ascii="Book Antiqua" w:eastAsia="Times New Roman" w:hAnsi="Book Antiqua" w:cs="Calibri"/>
                <w:sz w:val="17"/>
                <w:szCs w:val="17"/>
                <w:lang w:eastAsia="pt-BR"/>
              </w:rPr>
              <w:t xml:space="preserve">, com altura de 0,75cm em MDF, cor branca ou similar, atendendo as normas vigentes de níveis de emissão de formaldeído, com espessura de </w:t>
            </w:r>
            <w:proofErr w:type="gramStart"/>
            <w:r w:rsidRPr="00724527">
              <w:rPr>
                <w:rFonts w:ascii="Book Antiqua" w:eastAsia="Times New Roman" w:hAnsi="Book Antiqua" w:cs="Calibri"/>
                <w:sz w:val="17"/>
                <w:szCs w:val="17"/>
                <w:lang w:eastAsia="pt-BR"/>
              </w:rPr>
              <w:t>25mm</w:t>
            </w:r>
            <w:proofErr w:type="gramEnd"/>
            <w:r w:rsidRPr="00724527">
              <w:rPr>
                <w:rFonts w:ascii="Book Antiqua" w:eastAsia="Times New Roman" w:hAnsi="Book Antiqua" w:cs="Calibri"/>
                <w:sz w:val="17"/>
                <w:szCs w:val="17"/>
                <w:lang w:eastAsia="pt-BR"/>
              </w:rPr>
              <w:t xml:space="preserv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resistente a abrasão, bordas retas encabeçadas com fita em poliestireno de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,com espessura de 2,0mm na mesma cor do tampo e raio ergonômico de contato com o usuário de acordo com NBR13966. Painel frontal constituído em MDF, atendendo as normas vigentes de níveis de emissão de formaldeído, na cor branco ou similar com espessura de </w:t>
            </w:r>
            <w:proofErr w:type="gramStart"/>
            <w:r w:rsidRPr="00724527">
              <w:rPr>
                <w:rFonts w:ascii="Book Antiqua" w:eastAsia="Times New Roman" w:hAnsi="Book Antiqua" w:cs="Calibri"/>
                <w:sz w:val="17"/>
                <w:szCs w:val="17"/>
                <w:lang w:eastAsia="pt-BR"/>
              </w:rPr>
              <w:t>15mm</w:t>
            </w:r>
            <w:proofErr w:type="gramEnd"/>
            <w:r w:rsidRPr="00724527">
              <w:rPr>
                <w:rFonts w:ascii="Book Antiqua" w:eastAsia="Times New Roman" w:hAnsi="Book Antiqua" w:cs="Calibri"/>
                <w:sz w:val="17"/>
                <w:szCs w:val="17"/>
                <w:lang w:eastAsia="pt-BR"/>
              </w:rPr>
              <w:t xml:space="preserve">, e revestido com laminado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de baixa pressão em ambas as faces, encabeçada na parte inferior com fita de poliestireno com superfície visível </w:t>
            </w:r>
            <w:proofErr w:type="spellStart"/>
            <w:r w:rsidRPr="00724527">
              <w:rPr>
                <w:rFonts w:ascii="Book Antiqua" w:eastAsia="Times New Roman" w:hAnsi="Book Antiqua" w:cs="Calibri"/>
                <w:sz w:val="17"/>
                <w:szCs w:val="17"/>
                <w:lang w:eastAsia="pt-BR"/>
              </w:rPr>
              <w:t>texturizada</w:t>
            </w:r>
            <w:proofErr w:type="spellEnd"/>
            <w:r w:rsidRPr="00724527">
              <w:rPr>
                <w:rFonts w:ascii="Book Antiqua" w:eastAsia="Times New Roman" w:hAnsi="Book Antiqua" w:cs="Calibri"/>
                <w:sz w:val="17"/>
                <w:szCs w:val="17"/>
                <w:lang w:eastAsia="pt-BR"/>
              </w:rPr>
              <w:t xml:space="preserve"> com espessura de 1,0 mm na cor do </w:t>
            </w:r>
            <w:proofErr w:type="spellStart"/>
            <w:r w:rsidRPr="00724527">
              <w:rPr>
                <w:rFonts w:ascii="Book Antiqua" w:eastAsia="Times New Roman" w:hAnsi="Book Antiqua" w:cs="Calibri"/>
                <w:sz w:val="17"/>
                <w:szCs w:val="17"/>
                <w:lang w:eastAsia="pt-BR"/>
              </w:rPr>
              <w:t>melamínico</w:t>
            </w:r>
            <w:proofErr w:type="spellEnd"/>
            <w:r w:rsidRPr="00724527">
              <w:rPr>
                <w:rFonts w:ascii="Book Antiqua" w:eastAsia="Times New Roman" w:hAnsi="Book Antiqua" w:cs="Calibri"/>
                <w:sz w:val="17"/>
                <w:szCs w:val="17"/>
                <w:lang w:eastAsia="pt-BR"/>
              </w:rPr>
              <w:t xml:space="preserve">. Fixado à estrutura através de parafuso de aço conformado altamente resistente ao torque. Estrutura metálica com tratamento anticorrosivo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 acabamento em pintura epóxi. Coluna central em chapa de aço SAE 1020 com </w:t>
            </w:r>
            <w:proofErr w:type="gramStart"/>
            <w:r w:rsidRPr="00724527">
              <w:rPr>
                <w:rFonts w:ascii="Book Antiqua" w:eastAsia="Times New Roman" w:hAnsi="Book Antiqua" w:cs="Calibri"/>
                <w:sz w:val="17"/>
                <w:szCs w:val="17"/>
                <w:lang w:eastAsia="pt-BR"/>
              </w:rPr>
              <w:t>353x660x1,</w:t>
            </w:r>
            <w:proofErr w:type="gramEnd"/>
            <w:r w:rsidRPr="00724527">
              <w:rPr>
                <w:rFonts w:ascii="Book Antiqua" w:eastAsia="Times New Roman" w:hAnsi="Book Antiqua" w:cs="Calibri"/>
                <w:sz w:val="17"/>
                <w:szCs w:val="17"/>
                <w:lang w:eastAsia="pt-BR"/>
              </w:rPr>
              <w:t xml:space="preserve">2mm. </w:t>
            </w:r>
            <w:proofErr w:type="gramStart"/>
            <w:r w:rsidRPr="00724527">
              <w:rPr>
                <w:rFonts w:ascii="Book Antiqua" w:eastAsia="Times New Roman" w:hAnsi="Book Antiqua" w:cs="Calibri"/>
                <w:sz w:val="17"/>
                <w:szCs w:val="17"/>
                <w:lang w:eastAsia="pt-BR"/>
              </w:rPr>
              <w:t>Sapatas</w:t>
            </w:r>
            <w:proofErr w:type="gramEnd"/>
            <w:r w:rsidRPr="00724527">
              <w:rPr>
                <w:rFonts w:ascii="Book Antiqua" w:eastAsia="Times New Roman" w:hAnsi="Book Antiqua" w:cs="Calibri"/>
                <w:sz w:val="17"/>
                <w:szCs w:val="17"/>
                <w:lang w:eastAsia="pt-BR"/>
              </w:rPr>
              <w:t xml:space="preserve"> reguláveis em formato redondo com rosca M8 injetadas em polietileno copolímero de alta resistência a impactos e abrasão. Fixação ao tampo através de parafuso rosca </w:t>
            </w:r>
            <w:proofErr w:type="gramStart"/>
            <w:r w:rsidRPr="00724527">
              <w:rPr>
                <w:rFonts w:ascii="Book Antiqua" w:eastAsia="Times New Roman" w:hAnsi="Book Antiqua" w:cs="Calibri"/>
                <w:sz w:val="17"/>
                <w:szCs w:val="17"/>
                <w:lang w:eastAsia="pt-BR"/>
              </w:rPr>
              <w:t>auto cortante</w:t>
            </w:r>
            <w:proofErr w:type="gramEnd"/>
            <w:r w:rsidRPr="00724527">
              <w:rPr>
                <w:rFonts w:ascii="Book Antiqua" w:eastAsia="Times New Roman" w:hAnsi="Book Antiqua" w:cs="Calibri"/>
                <w:sz w:val="17"/>
                <w:szCs w:val="17"/>
                <w:lang w:eastAsia="pt-BR"/>
              </w:rPr>
              <w:t xml:space="preserve"> </w:t>
            </w:r>
            <w:proofErr w:type="spellStart"/>
            <w:r w:rsidRPr="00724527">
              <w:rPr>
                <w:rFonts w:ascii="Book Antiqua" w:eastAsia="Times New Roman" w:hAnsi="Book Antiqua" w:cs="Calibri"/>
                <w:sz w:val="17"/>
                <w:szCs w:val="17"/>
                <w:lang w:eastAsia="pt-BR"/>
              </w:rPr>
              <w:t>cementado</w:t>
            </w:r>
            <w:proofErr w:type="spellEnd"/>
            <w:r w:rsidRPr="00724527">
              <w:rPr>
                <w:rFonts w:ascii="Book Antiqua" w:eastAsia="Times New Roman" w:hAnsi="Book Antiqua" w:cs="Calibri"/>
                <w:sz w:val="17"/>
                <w:szCs w:val="17"/>
                <w:lang w:eastAsia="pt-BR"/>
              </w:rPr>
              <w:t xml:space="preserve"> com alta resistência ao torque. Fixação aos painéis frontais através de parafuso sistema </w:t>
            </w:r>
            <w:proofErr w:type="spellStart"/>
            <w:r w:rsidRPr="00724527">
              <w:rPr>
                <w:rFonts w:ascii="Book Antiqua" w:eastAsia="Times New Roman" w:hAnsi="Book Antiqua" w:cs="Calibri"/>
                <w:sz w:val="17"/>
                <w:szCs w:val="17"/>
                <w:lang w:eastAsia="pt-BR"/>
              </w:rPr>
              <w:t>minifix</w:t>
            </w:r>
            <w:proofErr w:type="spellEnd"/>
            <w:r w:rsidRPr="00724527">
              <w:rPr>
                <w:rFonts w:ascii="Book Antiqua" w:eastAsia="Times New Roman" w:hAnsi="Book Antiqua" w:cs="Calibri"/>
                <w:sz w:val="17"/>
                <w:szCs w:val="17"/>
                <w:lang w:eastAsia="pt-BR"/>
              </w:rPr>
              <w:t xml:space="preserve"> com rosca M6. Barras de união para estruturas de plataformas de trabalho de secção retangular em aço tubular SAE 1020 de 30 x 50 x 1,06 mm com tratamento anticorrosivo por </w:t>
            </w:r>
            <w:proofErr w:type="spellStart"/>
            <w:r w:rsidRPr="00724527">
              <w:rPr>
                <w:rFonts w:ascii="Book Antiqua" w:eastAsia="Times New Roman" w:hAnsi="Book Antiqua" w:cs="Calibri"/>
                <w:sz w:val="17"/>
                <w:szCs w:val="17"/>
                <w:lang w:eastAsia="pt-BR"/>
              </w:rPr>
              <w:t>fosfatização</w:t>
            </w:r>
            <w:proofErr w:type="spellEnd"/>
            <w:r w:rsidRPr="00724527">
              <w:rPr>
                <w:rFonts w:ascii="Book Antiqua" w:eastAsia="Times New Roman" w:hAnsi="Book Antiqua" w:cs="Calibri"/>
                <w:sz w:val="17"/>
                <w:szCs w:val="17"/>
                <w:lang w:eastAsia="pt-BR"/>
              </w:rPr>
              <w:t xml:space="preserve"> e acabamento em pintura epóxi. Fixadas às estruturas laterais e centrais através de parafusos e porcas métricas de montagem. Deve estar de acordo com a norma de ergonomia NR 17 e com a NBR 13.966/2008. 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20</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R$ 2.568,29</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961"/>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40</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MESA PLÁSTICA</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Em polipropileno, 100% virgem, na cor branca, </w:t>
            </w:r>
            <w:proofErr w:type="spellStart"/>
            <w:r w:rsidRPr="00724527">
              <w:rPr>
                <w:rFonts w:ascii="Book Antiqua" w:eastAsia="Times New Roman" w:hAnsi="Book Antiqua" w:cs="Calibri"/>
                <w:sz w:val="17"/>
                <w:szCs w:val="17"/>
                <w:lang w:eastAsia="pt-BR"/>
              </w:rPr>
              <w:t>empilhável</w:t>
            </w:r>
            <w:proofErr w:type="spellEnd"/>
            <w:r w:rsidRPr="00724527">
              <w:rPr>
                <w:rFonts w:ascii="Book Antiqua" w:eastAsia="Times New Roman" w:hAnsi="Book Antiqua" w:cs="Calibri"/>
                <w:sz w:val="17"/>
                <w:szCs w:val="17"/>
                <w:lang w:eastAsia="pt-BR"/>
              </w:rPr>
              <w:t xml:space="preserve">, resistente a raios solares, certificado pelo INMETRO, portaria 213/07 e norma da ABNT. Medidas: </w:t>
            </w:r>
            <w:proofErr w:type="gramStart"/>
            <w:r w:rsidRPr="00724527">
              <w:rPr>
                <w:rFonts w:ascii="Book Antiqua" w:eastAsia="Times New Roman" w:hAnsi="Book Antiqua" w:cs="Calibri"/>
                <w:sz w:val="17"/>
                <w:szCs w:val="17"/>
                <w:lang w:eastAsia="pt-BR"/>
              </w:rPr>
              <w:t>70mm</w:t>
            </w:r>
            <w:proofErr w:type="gramEnd"/>
            <w:r w:rsidRPr="00724527">
              <w:rPr>
                <w:rFonts w:ascii="Book Antiqua" w:eastAsia="Times New Roman" w:hAnsi="Book Antiqua" w:cs="Calibri"/>
                <w:sz w:val="17"/>
                <w:szCs w:val="17"/>
                <w:lang w:eastAsia="pt-BR"/>
              </w:rPr>
              <w:t xml:space="preserve"> (comprimento) x 70 (largura)mm x 70mm (altura).</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128</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R$ 65,17</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624"/>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41</w:t>
            </w:r>
          </w:p>
        </w:tc>
        <w:tc>
          <w:tcPr>
            <w:tcW w:w="2192" w:type="pct"/>
            <w:tcBorders>
              <w:top w:val="nil"/>
              <w:left w:val="nil"/>
              <w:bottom w:val="single" w:sz="4" w:space="0" w:color="auto"/>
              <w:right w:val="single" w:sz="4" w:space="0" w:color="auto"/>
            </w:tcBorders>
            <w:shd w:val="clear" w:color="auto" w:fill="auto"/>
            <w:hideMark/>
          </w:tcPr>
          <w:p w:rsidR="008A08B3" w:rsidRPr="008A08B3" w:rsidRDefault="008A08B3" w:rsidP="00724527">
            <w:pPr>
              <w:ind w:left="0" w:right="0"/>
              <w:rPr>
                <w:rFonts w:ascii="Book Antiqua" w:eastAsia="Times New Roman" w:hAnsi="Book Antiqua" w:cs="Calibri"/>
                <w:b/>
                <w:bCs/>
                <w:sz w:val="17"/>
                <w:szCs w:val="17"/>
                <w:lang w:eastAsia="pt-BR"/>
              </w:rPr>
            </w:pPr>
            <w:r w:rsidRPr="008A08B3">
              <w:rPr>
                <w:rFonts w:ascii="Book Antiqua" w:eastAsia="Times New Roman" w:hAnsi="Book Antiqua" w:cs="Calibri"/>
                <w:b/>
                <w:bCs/>
                <w:noProof/>
                <w:sz w:val="17"/>
                <w:szCs w:val="17"/>
                <w:lang w:eastAsia="pt-BR"/>
              </w:rPr>
              <w:drawing>
                <wp:anchor distT="0" distB="0" distL="114300" distR="114300" simplePos="0" relativeHeight="251681792" behindDoc="0" locked="0" layoutInCell="1" allowOverlap="1">
                  <wp:simplePos x="0" y="0"/>
                  <wp:positionH relativeFrom="column">
                    <wp:posOffset>419100</wp:posOffset>
                  </wp:positionH>
                  <wp:positionV relativeFrom="paragraph">
                    <wp:posOffset>4505325</wp:posOffset>
                  </wp:positionV>
                  <wp:extent cx="190500" cy="0"/>
                  <wp:effectExtent l="0" t="635" r="0" b="635"/>
                  <wp:wrapNone/>
                  <wp:docPr id="19" name="Figura2"/>
                  <wp:cNvGraphicFramePr/>
                  <a:graphic xmlns:a="http://schemas.openxmlformats.org/drawingml/2006/main">
                    <a:graphicData uri="http://schemas.openxmlformats.org/drawingml/2006/picture">
                      <pic:pic xmlns:pic="http://schemas.openxmlformats.org/drawingml/2006/picture">
                        <pic:nvPicPr>
                          <pic:cNvPr id="3" name="Figura2">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00000000-0008-0000-0100-000003000000}"/>
                              </a:ext>
                            </a:extLst>
                          </pic:cNvPr>
                          <pic:cNvPicPr/>
                        </pic:nvPicPr>
                        <pic:blipFill>
                          <a:blip r:embed="rId50" cstate="print"/>
                          <a:stretch>
                            <a:fillRect/>
                          </a:stretch>
                        </pic:blipFill>
                        <pic:spPr bwMode="auto">
                          <a:xfrm>
                            <a:off x="0" y="0"/>
                            <a:ext cx="187779" cy="0"/>
                          </a:xfrm>
                          <a:prstGeom prst="rect">
                            <a:avLst/>
                          </a:prstGeom>
                        </pic:spPr>
                      </pic:pic>
                    </a:graphicData>
                  </a:graphic>
                </wp:anchor>
              </w:drawing>
            </w:r>
            <w:r w:rsidRPr="008A08B3">
              <w:rPr>
                <w:rFonts w:ascii="Book Antiqua" w:eastAsia="Times New Roman" w:hAnsi="Book Antiqua" w:cs="Calibri"/>
                <w:b/>
                <w:bCs/>
                <w:noProof/>
                <w:sz w:val="17"/>
                <w:szCs w:val="17"/>
                <w:lang w:eastAsia="pt-BR"/>
              </w:rPr>
              <w:drawing>
                <wp:anchor distT="0" distB="0" distL="114300" distR="114300" simplePos="0" relativeHeight="251682816" behindDoc="0" locked="0" layoutInCell="1" allowOverlap="1">
                  <wp:simplePos x="0" y="0"/>
                  <wp:positionH relativeFrom="column">
                    <wp:posOffset>419100</wp:posOffset>
                  </wp:positionH>
                  <wp:positionV relativeFrom="paragraph">
                    <wp:posOffset>4505325</wp:posOffset>
                  </wp:positionV>
                  <wp:extent cx="190500" cy="0"/>
                  <wp:effectExtent l="0" t="635" r="0" b="635"/>
                  <wp:wrapNone/>
                  <wp:docPr id="20" name="Imagem 4"/>
                  <wp:cNvGraphicFramePr/>
                  <a:graphic xmlns:a="http://schemas.openxmlformats.org/drawingml/2006/main">
                    <a:graphicData uri="http://schemas.openxmlformats.org/drawingml/2006/picture">
                      <pic:pic xmlns:pic="http://schemas.openxmlformats.org/drawingml/2006/picture">
                        <pic:nvPicPr>
                          <pic:cNvPr id="4" name="Figura2">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00000000-0008-0000-0100-000003000000}"/>
                              </a:ext>
                            </a:extLst>
                          </pic:cNvPr>
                          <pic:cNvPicPr/>
                        </pic:nvPicPr>
                        <pic:blipFill>
                          <a:blip r:embed="rId50" cstate="print"/>
                          <a:stretch>
                            <a:fillRect/>
                          </a:stretch>
                        </pic:blipFill>
                        <pic:spPr bwMode="auto">
                          <a:xfrm>
                            <a:off x="0" y="0"/>
                            <a:ext cx="187779" cy="0"/>
                          </a:xfrm>
                          <a:prstGeom prst="rect">
                            <a:avLst/>
                          </a:prstGeom>
                        </pic:spPr>
                      </pic:pic>
                    </a:graphicData>
                  </a:graphic>
                </wp:anchor>
              </w:drawing>
            </w:r>
            <w:r w:rsidRPr="008A08B3">
              <w:rPr>
                <w:rFonts w:ascii="Book Antiqua" w:eastAsia="Times New Roman" w:hAnsi="Book Antiqua" w:cs="Calibri"/>
                <w:b/>
                <w:bCs/>
                <w:noProof/>
                <w:sz w:val="17"/>
                <w:szCs w:val="17"/>
                <w:lang w:eastAsia="pt-BR"/>
              </w:rPr>
              <w:drawing>
                <wp:anchor distT="0" distB="0" distL="114300" distR="114300" simplePos="0" relativeHeight="251683840" behindDoc="0" locked="0" layoutInCell="1" allowOverlap="1">
                  <wp:simplePos x="0" y="0"/>
                  <wp:positionH relativeFrom="column">
                    <wp:posOffset>419100</wp:posOffset>
                  </wp:positionH>
                  <wp:positionV relativeFrom="paragraph">
                    <wp:posOffset>4505325</wp:posOffset>
                  </wp:positionV>
                  <wp:extent cx="190500" cy="0"/>
                  <wp:effectExtent l="0" t="635" r="0" b="635"/>
                  <wp:wrapNone/>
                  <wp:docPr id="21" name="Imagem 5"/>
                  <wp:cNvGraphicFramePr/>
                  <a:graphic xmlns:a="http://schemas.openxmlformats.org/drawingml/2006/main">
                    <a:graphicData uri="http://schemas.openxmlformats.org/drawingml/2006/picture">
                      <pic:pic xmlns:pic="http://schemas.openxmlformats.org/drawingml/2006/picture">
                        <pic:nvPicPr>
                          <pic:cNvPr id="5" name="Figura2">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00000000-0008-0000-0100-000003000000}"/>
                              </a:ext>
                            </a:extLst>
                          </pic:cNvPr>
                          <pic:cNvPicPr/>
                        </pic:nvPicPr>
                        <pic:blipFill>
                          <a:blip r:embed="rId50" cstate="print"/>
                          <a:stretch>
                            <a:fillRect/>
                          </a:stretch>
                        </pic:blipFill>
                        <pic:spPr bwMode="auto">
                          <a:xfrm>
                            <a:off x="0" y="0"/>
                            <a:ext cx="187779" cy="0"/>
                          </a:xfrm>
                          <a:prstGeom prst="rect">
                            <a:avLst/>
                          </a:prstGeom>
                        </pic:spPr>
                      </pic:pic>
                    </a:graphicData>
                  </a:graphic>
                </wp:anchor>
              </w:drawing>
            </w:r>
            <w:r w:rsidRPr="008A08B3">
              <w:rPr>
                <w:rFonts w:ascii="Book Antiqua" w:eastAsia="Times New Roman" w:hAnsi="Book Antiqua" w:cs="Calibri"/>
                <w:b/>
                <w:bCs/>
                <w:sz w:val="17"/>
                <w:szCs w:val="17"/>
                <w:lang w:eastAsia="pt-BR"/>
              </w:rPr>
              <w:t xml:space="preserve">MESA REDONDA </w:t>
            </w:r>
            <w:proofErr w:type="gramStart"/>
            <w:r w:rsidRPr="008A08B3">
              <w:rPr>
                <w:rFonts w:ascii="Book Antiqua" w:eastAsia="Times New Roman" w:hAnsi="Book Antiqua" w:cs="Calibri"/>
                <w:b/>
                <w:bCs/>
                <w:sz w:val="17"/>
                <w:szCs w:val="17"/>
                <w:lang w:eastAsia="pt-BR"/>
              </w:rPr>
              <w:t>120CM</w:t>
            </w:r>
            <w:proofErr w:type="gramEnd"/>
          </w:p>
          <w:p w:rsidR="008A08B3" w:rsidRPr="008A08B3" w:rsidRDefault="008A08B3" w:rsidP="00724527">
            <w:pPr>
              <w:ind w:left="0" w:right="0"/>
              <w:rPr>
                <w:rFonts w:ascii="Book Antiqua" w:eastAsia="Times New Roman" w:hAnsi="Book Antiqua" w:cs="Calibri"/>
                <w:b/>
                <w:bCs/>
                <w:sz w:val="17"/>
                <w:szCs w:val="17"/>
                <w:lang w:eastAsia="pt-BR"/>
              </w:rPr>
            </w:pPr>
            <w:r w:rsidRPr="008A08B3">
              <w:rPr>
                <w:rFonts w:ascii="Book Antiqua" w:eastAsia="Times New Roman" w:hAnsi="Book Antiqua" w:cs="Calibri"/>
                <w:b/>
                <w:bCs/>
                <w:sz w:val="17"/>
                <w:szCs w:val="17"/>
                <w:lang w:eastAsia="pt-BR"/>
              </w:rPr>
              <w:t xml:space="preserve"> </w:t>
            </w:r>
            <w:r w:rsidRPr="008A08B3">
              <w:rPr>
                <w:rFonts w:ascii="Book Antiqua" w:eastAsia="Times New Roman" w:hAnsi="Book Antiqua" w:cs="Calibri"/>
                <w:b/>
                <w:bCs/>
                <w:sz w:val="17"/>
                <w:szCs w:val="17"/>
                <w:lang w:eastAsia="pt-BR"/>
              </w:rPr>
              <w:br/>
            </w:r>
            <w:r w:rsidRPr="008A08B3">
              <w:rPr>
                <w:rFonts w:ascii="Book Antiqua" w:eastAsia="Times New Roman" w:hAnsi="Book Antiqua" w:cs="Calibri"/>
                <w:sz w:val="17"/>
                <w:szCs w:val="17"/>
                <w:lang w:eastAsia="pt-BR"/>
              </w:rPr>
              <w:t>Tampo redondo medindo: 120x120x25mm</w:t>
            </w:r>
            <w:proofErr w:type="gramStart"/>
            <w:r w:rsidRPr="008A08B3">
              <w:rPr>
                <w:rFonts w:ascii="Book Antiqua" w:eastAsia="Times New Roman" w:hAnsi="Book Antiqua" w:cs="Calibri"/>
                <w:sz w:val="17"/>
                <w:szCs w:val="17"/>
                <w:lang w:eastAsia="pt-BR"/>
              </w:rPr>
              <w:t xml:space="preserve">  </w:t>
            </w:r>
            <w:proofErr w:type="gramEnd"/>
            <w:r w:rsidRPr="008A08B3">
              <w:rPr>
                <w:rFonts w:ascii="Book Antiqua" w:eastAsia="Times New Roman" w:hAnsi="Book Antiqua" w:cs="Calibri"/>
                <w:sz w:val="17"/>
                <w:szCs w:val="17"/>
                <w:lang w:eastAsia="pt-BR"/>
              </w:rPr>
              <w:t xml:space="preserve">para mesa de reunião em MDF, cor branca, cinza ou bege, atendendo as normas vigentes de níveis de emissão de formaldeído, com espessura de 25mm, revestido com laminado </w:t>
            </w:r>
            <w:proofErr w:type="spellStart"/>
            <w:r w:rsidRPr="008A08B3">
              <w:rPr>
                <w:rFonts w:ascii="Book Antiqua" w:eastAsia="Times New Roman" w:hAnsi="Book Antiqua" w:cs="Calibri"/>
                <w:sz w:val="17"/>
                <w:szCs w:val="17"/>
                <w:lang w:eastAsia="pt-BR"/>
              </w:rPr>
              <w:t>melamínico</w:t>
            </w:r>
            <w:proofErr w:type="spellEnd"/>
            <w:r w:rsidRPr="008A08B3">
              <w:rPr>
                <w:rFonts w:ascii="Book Antiqua" w:eastAsia="Times New Roman" w:hAnsi="Book Antiqua" w:cs="Calibri"/>
                <w:sz w:val="17"/>
                <w:szCs w:val="17"/>
                <w:lang w:eastAsia="pt-BR"/>
              </w:rPr>
              <w:t xml:space="preserve"> de baixa pressão em ambas as faces, resistente a abrasão, bordas retas encabeçadas com fita em poliestireno de superfície visível </w:t>
            </w:r>
            <w:proofErr w:type="spellStart"/>
            <w:r w:rsidRPr="008A08B3">
              <w:rPr>
                <w:rFonts w:ascii="Book Antiqua" w:eastAsia="Times New Roman" w:hAnsi="Book Antiqua" w:cs="Calibri"/>
                <w:sz w:val="17"/>
                <w:szCs w:val="17"/>
                <w:lang w:eastAsia="pt-BR"/>
              </w:rPr>
              <w:t>texturizada</w:t>
            </w:r>
            <w:proofErr w:type="spellEnd"/>
            <w:r w:rsidRPr="008A08B3">
              <w:rPr>
                <w:rFonts w:ascii="Book Antiqua" w:eastAsia="Times New Roman" w:hAnsi="Book Antiqua" w:cs="Calibri"/>
                <w:sz w:val="17"/>
                <w:szCs w:val="17"/>
                <w:lang w:eastAsia="pt-BR"/>
              </w:rPr>
              <w:t xml:space="preserve">, com espessura de 2,0mm na mesma cor do tampo e raio ergonômico de contato com o usuário de acordo com NBR13966. Painel frontal constituído em MDF, atendendo as normas vigentes de níveis de emissão de formaldeído, com espessura de </w:t>
            </w:r>
            <w:proofErr w:type="gramStart"/>
            <w:r w:rsidRPr="008A08B3">
              <w:rPr>
                <w:rFonts w:ascii="Book Antiqua" w:eastAsia="Times New Roman" w:hAnsi="Book Antiqua" w:cs="Calibri"/>
                <w:sz w:val="17"/>
                <w:szCs w:val="17"/>
                <w:lang w:eastAsia="pt-BR"/>
              </w:rPr>
              <w:t>15mm</w:t>
            </w:r>
            <w:proofErr w:type="gramEnd"/>
            <w:r w:rsidRPr="008A08B3">
              <w:rPr>
                <w:rFonts w:ascii="Book Antiqua" w:eastAsia="Times New Roman" w:hAnsi="Book Antiqua" w:cs="Calibri"/>
                <w:sz w:val="17"/>
                <w:szCs w:val="17"/>
                <w:lang w:eastAsia="pt-BR"/>
              </w:rPr>
              <w:t xml:space="preserve">, e revestido com laminado </w:t>
            </w:r>
            <w:proofErr w:type="spellStart"/>
            <w:r w:rsidRPr="008A08B3">
              <w:rPr>
                <w:rFonts w:ascii="Book Antiqua" w:eastAsia="Times New Roman" w:hAnsi="Book Antiqua" w:cs="Calibri"/>
                <w:sz w:val="17"/>
                <w:szCs w:val="17"/>
                <w:lang w:eastAsia="pt-BR"/>
              </w:rPr>
              <w:t>melamínico</w:t>
            </w:r>
            <w:proofErr w:type="spellEnd"/>
            <w:r w:rsidRPr="008A08B3">
              <w:rPr>
                <w:rFonts w:ascii="Book Antiqua" w:eastAsia="Times New Roman" w:hAnsi="Book Antiqua" w:cs="Calibri"/>
                <w:sz w:val="17"/>
                <w:szCs w:val="17"/>
                <w:lang w:eastAsia="pt-BR"/>
              </w:rPr>
              <w:t xml:space="preserve"> de baixa pressão em ambas as faces, encabeçada na parte inferior com fita de poliestireno com superfície visível </w:t>
            </w:r>
            <w:proofErr w:type="spellStart"/>
            <w:r w:rsidRPr="008A08B3">
              <w:rPr>
                <w:rFonts w:ascii="Book Antiqua" w:eastAsia="Times New Roman" w:hAnsi="Book Antiqua" w:cs="Calibri"/>
                <w:sz w:val="17"/>
                <w:szCs w:val="17"/>
                <w:lang w:eastAsia="pt-BR"/>
              </w:rPr>
              <w:t>texturizada</w:t>
            </w:r>
            <w:proofErr w:type="spellEnd"/>
            <w:r w:rsidRPr="008A08B3">
              <w:rPr>
                <w:rFonts w:ascii="Book Antiqua" w:eastAsia="Times New Roman" w:hAnsi="Book Antiqua" w:cs="Calibri"/>
                <w:sz w:val="17"/>
                <w:szCs w:val="17"/>
                <w:lang w:eastAsia="pt-BR"/>
              </w:rPr>
              <w:t xml:space="preserve"> com espessura de 2,0mm na cor do </w:t>
            </w:r>
            <w:proofErr w:type="spellStart"/>
            <w:r w:rsidRPr="008A08B3">
              <w:rPr>
                <w:rFonts w:ascii="Book Antiqua" w:eastAsia="Times New Roman" w:hAnsi="Book Antiqua" w:cs="Calibri"/>
                <w:sz w:val="17"/>
                <w:szCs w:val="17"/>
                <w:lang w:eastAsia="pt-BR"/>
              </w:rPr>
              <w:t>melamínico</w:t>
            </w:r>
            <w:proofErr w:type="spellEnd"/>
            <w:r w:rsidRPr="008A08B3">
              <w:rPr>
                <w:rFonts w:ascii="Book Antiqua" w:eastAsia="Times New Roman" w:hAnsi="Book Antiqua" w:cs="Calibri"/>
                <w:sz w:val="17"/>
                <w:szCs w:val="17"/>
                <w:lang w:eastAsia="pt-BR"/>
              </w:rPr>
              <w:t xml:space="preserve">. Fixado à estrutura através de parafuso de aço conformado altamente resistente ao torque. Estrutura metálica com tratamento anticorrosivo por </w:t>
            </w:r>
            <w:proofErr w:type="spellStart"/>
            <w:r w:rsidRPr="008A08B3">
              <w:rPr>
                <w:rFonts w:ascii="Book Antiqua" w:eastAsia="Times New Roman" w:hAnsi="Book Antiqua" w:cs="Calibri"/>
                <w:sz w:val="17"/>
                <w:szCs w:val="17"/>
                <w:lang w:eastAsia="pt-BR"/>
              </w:rPr>
              <w:t>fosfatização</w:t>
            </w:r>
            <w:proofErr w:type="spellEnd"/>
            <w:r w:rsidRPr="008A08B3">
              <w:rPr>
                <w:rFonts w:ascii="Book Antiqua" w:eastAsia="Times New Roman" w:hAnsi="Book Antiqua" w:cs="Calibri"/>
                <w:sz w:val="17"/>
                <w:szCs w:val="17"/>
                <w:lang w:eastAsia="pt-BR"/>
              </w:rPr>
              <w:t xml:space="preserve"> e acabamento em pintura epóxi. Coluna central em chapa de aço SAE 1020 com 1,2mm. </w:t>
            </w:r>
            <w:proofErr w:type="gramStart"/>
            <w:r w:rsidRPr="008A08B3">
              <w:rPr>
                <w:rFonts w:ascii="Book Antiqua" w:eastAsia="Times New Roman" w:hAnsi="Book Antiqua" w:cs="Calibri"/>
                <w:sz w:val="17"/>
                <w:szCs w:val="17"/>
                <w:lang w:eastAsia="pt-BR"/>
              </w:rPr>
              <w:t>Sapatas</w:t>
            </w:r>
            <w:proofErr w:type="gramEnd"/>
            <w:r w:rsidRPr="008A08B3">
              <w:rPr>
                <w:rFonts w:ascii="Book Antiqua" w:eastAsia="Times New Roman" w:hAnsi="Book Antiqua" w:cs="Calibri"/>
                <w:sz w:val="17"/>
                <w:szCs w:val="17"/>
                <w:lang w:eastAsia="pt-BR"/>
              </w:rPr>
              <w:t xml:space="preserve"> </w:t>
            </w:r>
            <w:r w:rsidRPr="008A08B3">
              <w:rPr>
                <w:rFonts w:ascii="Book Antiqua" w:eastAsia="Times New Roman" w:hAnsi="Book Antiqua" w:cs="Calibri"/>
                <w:sz w:val="17"/>
                <w:szCs w:val="17"/>
                <w:lang w:eastAsia="pt-BR"/>
              </w:rPr>
              <w:lastRenderedPageBreak/>
              <w:t xml:space="preserve">reguláveis em formato redondo com rosca M8 injetadas em polietileno copolímero de alta resistência a impactos e abrasão. Fixação ao tampo através de parafuso </w:t>
            </w:r>
            <w:proofErr w:type="spellStart"/>
            <w:r w:rsidRPr="008A08B3">
              <w:rPr>
                <w:rFonts w:ascii="Book Antiqua" w:eastAsia="Times New Roman" w:hAnsi="Book Antiqua" w:cs="Calibri"/>
                <w:sz w:val="17"/>
                <w:szCs w:val="17"/>
                <w:lang w:eastAsia="pt-BR"/>
              </w:rPr>
              <w:t>cementado</w:t>
            </w:r>
            <w:proofErr w:type="spellEnd"/>
            <w:r w:rsidRPr="008A08B3">
              <w:rPr>
                <w:rFonts w:ascii="Book Antiqua" w:eastAsia="Times New Roman" w:hAnsi="Book Antiqua" w:cs="Calibri"/>
                <w:sz w:val="17"/>
                <w:szCs w:val="17"/>
                <w:lang w:eastAsia="pt-BR"/>
              </w:rPr>
              <w:t xml:space="preserve"> com alta resistência ao torque. Fixação aos painéis frontais através de parafuso sistema </w:t>
            </w:r>
            <w:proofErr w:type="spellStart"/>
            <w:r w:rsidRPr="008A08B3">
              <w:rPr>
                <w:rFonts w:ascii="Book Antiqua" w:eastAsia="Times New Roman" w:hAnsi="Book Antiqua" w:cs="Calibri"/>
                <w:sz w:val="17"/>
                <w:szCs w:val="17"/>
                <w:lang w:eastAsia="pt-BR"/>
              </w:rPr>
              <w:t>minifix</w:t>
            </w:r>
            <w:proofErr w:type="spellEnd"/>
            <w:r w:rsidRPr="008A08B3">
              <w:rPr>
                <w:rFonts w:ascii="Book Antiqua" w:eastAsia="Times New Roman" w:hAnsi="Book Antiqua" w:cs="Calibri"/>
                <w:sz w:val="17"/>
                <w:szCs w:val="17"/>
                <w:lang w:eastAsia="pt-BR"/>
              </w:rPr>
              <w:t xml:space="preserve"> com rosca M6. Barras de união para estruturas de plataformas de trabalho em aço tubular SAE 1020 com tratamento anticorrosivo por </w:t>
            </w:r>
            <w:proofErr w:type="spellStart"/>
            <w:r w:rsidRPr="008A08B3">
              <w:rPr>
                <w:rFonts w:ascii="Book Antiqua" w:eastAsia="Times New Roman" w:hAnsi="Book Antiqua" w:cs="Calibri"/>
                <w:sz w:val="17"/>
                <w:szCs w:val="17"/>
                <w:lang w:eastAsia="pt-BR"/>
              </w:rPr>
              <w:t>fosfatização</w:t>
            </w:r>
            <w:proofErr w:type="spellEnd"/>
            <w:r w:rsidRPr="008A08B3">
              <w:rPr>
                <w:rFonts w:ascii="Book Antiqua" w:eastAsia="Times New Roman" w:hAnsi="Book Antiqua" w:cs="Calibri"/>
                <w:sz w:val="17"/>
                <w:szCs w:val="17"/>
                <w:lang w:eastAsia="pt-BR"/>
              </w:rPr>
              <w:t xml:space="preserve"> e acabamento em pintura epóxi. Fixadas às estruturas laterais e centrais através de parafusos. A mesa deve estar de acordo com a norma de ergonomia NR 17 e com a NBR 13.966. OBS: Instalado e montado pelo fornecedor. Garantia mínima de </w:t>
            </w:r>
            <w:proofErr w:type="gramStart"/>
            <w:r w:rsidRPr="008A08B3">
              <w:rPr>
                <w:rFonts w:ascii="Book Antiqua" w:eastAsia="Times New Roman" w:hAnsi="Book Antiqua" w:cs="Calibri"/>
                <w:sz w:val="17"/>
                <w:szCs w:val="17"/>
                <w:lang w:eastAsia="pt-BR"/>
              </w:rPr>
              <w:t>1</w:t>
            </w:r>
            <w:proofErr w:type="gramEnd"/>
            <w:r w:rsidRPr="008A08B3">
              <w:rPr>
                <w:rFonts w:ascii="Book Antiqua" w:eastAsia="Times New Roman" w:hAnsi="Book Antiqua" w:cs="Calibri"/>
                <w:sz w:val="17"/>
                <w:szCs w:val="17"/>
                <w:lang w:eastAsia="pt-BR"/>
              </w:rPr>
              <w:t xml:space="preserve"> ano.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32</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R$ 742,09</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492"/>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lastRenderedPageBreak/>
              <w:t>42</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PAINEL EM MDF LISO FIXO NA PAREDE</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Móveis em alto padrão 100% MDF, cores claras, 4000x2000x15mm, com </w:t>
            </w:r>
            <w:proofErr w:type="spellStart"/>
            <w:r w:rsidRPr="00724527">
              <w:rPr>
                <w:rFonts w:ascii="Book Antiqua" w:eastAsia="Times New Roman" w:hAnsi="Book Antiqua" w:cs="Calibri"/>
                <w:sz w:val="17"/>
                <w:szCs w:val="17"/>
                <w:lang w:eastAsia="pt-BR"/>
              </w:rPr>
              <w:t>engatamento</w:t>
            </w:r>
            <w:proofErr w:type="spellEnd"/>
            <w:r w:rsidRPr="00724527">
              <w:rPr>
                <w:rFonts w:ascii="Book Antiqua" w:eastAsia="Times New Roman" w:hAnsi="Book Antiqua" w:cs="Calibri"/>
                <w:sz w:val="17"/>
                <w:szCs w:val="17"/>
                <w:lang w:eastAsia="pt-BR"/>
              </w:rPr>
              <w:t xml:space="preserve"> e mão amiga para fixação.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21</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R$ 2.395,71</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827"/>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43</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PALLETS DE MADEIRA 1,20</w:t>
            </w:r>
            <w:proofErr w:type="gramStart"/>
            <w:r w:rsidRPr="00724527">
              <w:rPr>
                <w:rFonts w:ascii="Book Antiqua" w:eastAsia="Times New Roman" w:hAnsi="Book Antiqua" w:cs="Calibri"/>
                <w:b/>
                <w:bCs/>
                <w:sz w:val="17"/>
                <w:szCs w:val="17"/>
                <w:lang w:eastAsia="pt-BR"/>
              </w:rPr>
              <w:t>X0,</w:t>
            </w:r>
            <w:proofErr w:type="gramEnd"/>
            <w:r w:rsidRPr="00724527">
              <w:rPr>
                <w:rFonts w:ascii="Book Antiqua" w:eastAsia="Times New Roman" w:hAnsi="Book Antiqua" w:cs="Calibri"/>
                <w:b/>
                <w:bCs/>
                <w:sz w:val="17"/>
                <w:szCs w:val="17"/>
                <w:lang w:eastAsia="pt-BR"/>
              </w:rPr>
              <w:t>60</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Medidas: </w:t>
            </w:r>
            <w:proofErr w:type="gramStart"/>
            <w:r w:rsidRPr="00724527">
              <w:rPr>
                <w:rFonts w:ascii="Book Antiqua" w:eastAsia="Times New Roman" w:hAnsi="Book Antiqua" w:cs="Calibri"/>
                <w:sz w:val="17"/>
                <w:szCs w:val="17"/>
                <w:lang w:eastAsia="pt-BR"/>
              </w:rPr>
              <w:t>120mmx0,</w:t>
            </w:r>
            <w:proofErr w:type="gramEnd"/>
            <w:r w:rsidRPr="00724527">
              <w:rPr>
                <w:rFonts w:ascii="Book Antiqua" w:eastAsia="Times New Roman" w:hAnsi="Book Antiqua" w:cs="Calibri"/>
                <w:sz w:val="17"/>
                <w:szCs w:val="17"/>
                <w:lang w:eastAsia="pt-BR"/>
              </w:rPr>
              <w:t xml:space="preserve">60mm. Madeira: Eucalipto. Contendo </w:t>
            </w:r>
            <w:proofErr w:type="gramStart"/>
            <w:r w:rsidRPr="00724527">
              <w:rPr>
                <w:rFonts w:ascii="Book Antiqua" w:eastAsia="Times New Roman" w:hAnsi="Book Antiqua" w:cs="Calibri"/>
                <w:sz w:val="17"/>
                <w:szCs w:val="17"/>
                <w:lang w:eastAsia="pt-BR"/>
              </w:rPr>
              <w:t>4</w:t>
            </w:r>
            <w:proofErr w:type="gramEnd"/>
            <w:r w:rsidRPr="00724527">
              <w:rPr>
                <w:rFonts w:ascii="Book Antiqua" w:eastAsia="Times New Roman" w:hAnsi="Book Antiqua" w:cs="Calibri"/>
                <w:sz w:val="17"/>
                <w:szCs w:val="17"/>
                <w:lang w:eastAsia="pt-BR"/>
              </w:rPr>
              <w:t xml:space="preserve"> entradas. Reversível. Altura mínima: </w:t>
            </w:r>
            <w:proofErr w:type="gramStart"/>
            <w:r w:rsidRPr="00724527">
              <w:rPr>
                <w:rFonts w:ascii="Book Antiqua" w:eastAsia="Times New Roman" w:hAnsi="Book Antiqua" w:cs="Calibri"/>
                <w:sz w:val="17"/>
                <w:szCs w:val="17"/>
                <w:lang w:eastAsia="pt-BR"/>
              </w:rPr>
              <w:t>10cm</w:t>
            </w:r>
            <w:proofErr w:type="gramEnd"/>
            <w:r w:rsidRPr="00724527">
              <w:rPr>
                <w:rFonts w:ascii="Book Antiqua" w:eastAsia="Times New Roman" w:hAnsi="Book Antiqua" w:cs="Calibri"/>
                <w:sz w:val="17"/>
                <w:szCs w:val="17"/>
                <w:lang w:eastAsia="pt-BR"/>
              </w:rPr>
              <w:t xml:space="preserve">.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 OBS: Instalado e montado pelo fornecedor.</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97</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R$ 35,00</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052"/>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44</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PALLETS DE MADEIRA 1,20</w:t>
            </w:r>
            <w:proofErr w:type="gramStart"/>
            <w:r w:rsidRPr="00724527">
              <w:rPr>
                <w:rFonts w:ascii="Book Antiqua" w:eastAsia="Times New Roman" w:hAnsi="Book Antiqua" w:cs="Calibri"/>
                <w:b/>
                <w:bCs/>
                <w:sz w:val="17"/>
                <w:szCs w:val="17"/>
                <w:lang w:eastAsia="pt-BR"/>
              </w:rPr>
              <w:t>X1,</w:t>
            </w:r>
            <w:proofErr w:type="gramEnd"/>
            <w:r w:rsidRPr="00724527">
              <w:rPr>
                <w:rFonts w:ascii="Book Antiqua" w:eastAsia="Times New Roman" w:hAnsi="Book Antiqua" w:cs="Calibri"/>
                <w:b/>
                <w:bCs/>
                <w:sz w:val="17"/>
                <w:szCs w:val="17"/>
                <w:lang w:eastAsia="pt-BR"/>
              </w:rPr>
              <w:t>20</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Medidas: </w:t>
            </w:r>
            <w:proofErr w:type="gramStart"/>
            <w:r w:rsidRPr="00724527">
              <w:rPr>
                <w:rFonts w:ascii="Book Antiqua" w:eastAsia="Times New Roman" w:hAnsi="Book Antiqua" w:cs="Calibri"/>
                <w:sz w:val="17"/>
                <w:szCs w:val="17"/>
                <w:lang w:eastAsia="pt-BR"/>
              </w:rPr>
              <w:t>120mmX120mm</w:t>
            </w:r>
            <w:proofErr w:type="gramEnd"/>
            <w:r w:rsidRPr="00724527">
              <w:rPr>
                <w:rFonts w:ascii="Book Antiqua" w:eastAsia="Times New Roman" w:hAnsi="Book Antiqua" w:cs="Calibri"/>
                <w:sz w:val="17"/>
                <w:szCs w:val="17"/>
                <w:lang w:eastAsia="pt-BR"/>
              </w:rPr>
              <w:t xml:space="preserve">. Capacidade: até </w:t>
            </w:r>
            <w:proofErr w:type="gramStart"/>
            <w:r w:rsidRPr="00724527">
              <w:rPr>
                <w:rFonts w:ascii="Book Antiqua" w:eastAsia="Times New Roman" w:hAnsi="Book Antiqua" w:cs="Calibri"/>
                <w:sz w:val="17"/>
                <w:szCs w:val="17"/>
                <w:lang w:eastAsia="pt-BR"/>
              </w:rPr>
              <w:t>2500kg</w:t>
            </w:r>
            <w:proofErr w:type="gramEnd"/>
            <w:r w:rsidRPr="00724527">
              <w:rPr>
                <w:rFonts w:ascii="Book Antiqua" w:eastAsia="Times New Roman" w:hAnsi="Book Antiqua" w:cs="Calibri"/>
                <w:sz w:val="17"/>
                <w:szCs w:val="17"/>
                <w:lang w:eastAsia="pt-BR"/>
              </w:rPr>
              <w:t xml:space="preserve">. Madeira: Eucalipto. Contendo </w:t>
            </w:r>
            <w:proofErr w:type="gramStart"/>
            <w:r w:rsidRPr="00724527">
              <w:rPr>
                <w:rFonts w:ascii="Book Antiqua" w:eastAsia="Times New Roman" w:hAnsi="Book Antiqua" w:cs="Calibri"/>
                <w:sz w:val="17"/>
                <w:szCs w:val="17"/>
                <w:lang w:eastAsia="pt-BR"/>
              </w:rPr>
              <w:t>4</w:t>
            </w:r>
            <w:proofErr w:type="gramEnd"/>
            <w:r w:rsidRPr="00724527">
              <w:rPr>
                <w:rFonts w:ascii="Book Antiqua" w:eastAsia="Times New Roman" w:hAnsi="Book Antiqua" w:cs="Calibri"/>
                <w:sz w:val="17"/>
                <w:szCs w:val="17"/>
                <w:lang w:eastAsia="pt-BR"/>
              </w:rPr>
              <w:t xml:space="preserve"> entradas. Reversível. Altura mínima: </w:t>
            </w:r>
            <w:proofErr w:type="gramStart"/>
            <w:r w:rsidRPr="00724527">
              <w:rPr>
                <w:rFonts w:ascii="Book Antiqua" w:eastAsia="Times New Roman" w:hAnsi="Book Antiqua" w:cs="Calibri"/>
                <w:sz w:val="17"/>
                <w:szCs w:val="17"/>
                <w:lang w:eastAsia="pt-BR"/>
              </w:rPr>
              <w:t>10cm</w:t>
            </w:r>
            <w:proofErr w:type="gramEnd"/>
            <w:r w:rsidRPr="00724527">
              <w:rPr>
                <w:rFonts w:ascii="Book Antiqua" w:eastAsia="Times New Roman" w:hAnsi="Book Antiqua" w:cs="Calibri"/>
                <w:sz w:val="17"/>
                <w:szCs w:val="17"/>
                <w:lang w:eastAsia="pt-BR"/>
              </w:rPr>
              <w:t xml:space="preserve">.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 OBS: Instalado e montado pelo fornecedor.</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100</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R$ 54,67</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646"/>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45</w:t>
            </w:r>
          </w:p>
        </w:tc>
        <w:tc>
          <w:tcPr>
            <w:tcW w:w="2192" w:type="pct"/>
            <w:tcBorders>
              <w:top w:val="nil"/>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POLTRONA 01 LUGAR EM CORINO</w:t>
            </w:r>
          </w:p>
          <w:p w:rsidR="008A08B3" w:rsidRPr="00724527" w:rsidRDefault="008A08B3" w:rsidP="00724527">
            <w:pPr>
              <w:ind w:left="0" w:right="0"/>
              <w:rPr>
                <w:rFonts w:ascii="Book Antiqua" w:eastAsia="Times New Roman" w:hAnsi="Book Antiqua" w:cs="Calibri"/>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Com estrutura em madeira de reflorestamento de eucalipto ou </w:t>
            </w:r>
            <w:proofErr w:type="spellStart"/>
            <w:r w:rsidRPr="00724527">
              <w:rPr>
                <w:rFonts w:ascii="Book Antiqua" w:eastAsia="Times New Roman" w:hAnsi="Book Antiqua" w:cs="Calibri"/>
                <w:sz w:val="17"/>
                <w:szCs w:val="17"/>
                <w:lang w:eastAsia="pt-BR"/>
              </w:rPr>
              <w:t>pinus</w:t>
            </w:r>
            <w:proofErr w:type="spellEnd"/>
            <w:r w:rsidRPr="00724527">
              <w:rPr>
                <w:rFonts w:ascii="Book Antiqua" w:eastAsia="Times New Roman" w:hAnsi="Book Antiqua" w:cs="Calibri"/>
                <w:sz w:val="17"/>
                <w:szCs w:val="17"/>
                <w:lang w:eastAsia="pt-BR"/>
              </w:rPr>
              <w:t xml:space="preserve"> compensado ou MDF, medindo (</w:t>
            </w:r>
            <w:proofErr w:type="spellStart"/>
            <w:proofErr w:type="gramStart"/>
            <w:r w:rsidRPr="00724527">
              <w:rPr>
                <w:rFonts w:ascii="Book Antiqua" w:eastAsia="Times New Roman" w:hAnsi="Book Antiqua" w:cs="Calibri"/>
                <w:sz w:val="17"/>
                <w:szCs w:val="17"/>
                <w:lang w:eastAsia="pt-BR"/>
              </w:rPr>
              <w:t>LxAxP</w:t>
            </w:r>
            <w:proofErr w:type="spellEnd"/>
            <w:proofErr w:type="gramEnd"/>
            <w:r w:rsidRPr="00724527">
              <w:rPr>
                <w:rFonts w:ascii="Book Antiqua" w:eastAsia="Times New Roman" w:hAnsi="Book Antiqua" w:cs="Calibri"/>
                <w:sz w:val="17"/>
                <w:szCs w:val="17"/>
                <w:lang w:eastAsia="pt-BR"/>
              </w:rPr>
              <w:t xml:space="preserve">) 700x800x720mm e altura do chão ao assento 440mm e altura do encosto 420mm, com revestimento em </w:t>
            </w:r>
            <w:proofErr w:type="spellStart"/>
            <w:r w:rsidRPr="00724527">
              <w:rPr>
                <w:rFonts w:ascii="Book Antiqua" w:eastAsia="Times New Roman" w:hAnsi="Book Antiqua" w:cs="Calibri"/>
                <w:sz w:val="17"/>
                <w:szCs w:val="17"/>
                <w:lang w:eastAsia="pt-BR"/>
              </w:rPr>
              <w:t>Corino</w:t>
            </w:r>
            <w:proofErr w:type="spellEnd"/>
            <w:r w:rsidRPr="00724527">
              <w:rPr>
                <w:rFonts w:ascii="Book Antiqua" w:eastAsia="Times New Roman" w:hAnsi="Book Antiqua" w:cs="Calibri"/>
                <w:sz w:val="17"/>
                <w:szCs w:val="17"/>
                <w:lang w:eastAsia="pt-BR"/>
              </w:rPr>
              <w:t xml:space="preserve"> Azul Claro de alta qualidade. Assento com espuma D-26, encosto com Espuma D20, braço com espuma D26, peso suportado até </w:t>
            </w:r>
            <w:proofErr w:type="gramStart"/>
            <w:r w:rsidRPr="00724527">
              <w:rPr>
                <w:rFonts w:ascii="Book Antiqua" w:eastAsia="Times New Roman" w:hAnsi="Book Antiqua" w:cs="Calibri"/>
                <w:sz w:val="17"/>
                <w:szCs w:val="17"/>
                <w:lang w:eastAsia="pt-BR"/>
              </w:rPr>
              <w:t>140kg</w:t>
            </w:r>
            <w:proofErr w:type="gramEnd"/>
            <w:r w:rsidRPr="00724527">
              <w:rPr>
                <w:rFonts w:ascii="Book Antiqua" w:eastAsia="Times New Roman" w:hAnsi="Book Antiqua" w:cs="Calibri"/>
                <w:sz w:val="17"/>
                <w:szCs w:val="17"/>
                <w:lang w:eastAsia="pt-BR"/>
              </w:rPr>
              <w:t>, pés em Polipropileno.</w:t>
            </w:r>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53</w:t>
            </w:r>
          </w:p>
        </w:tc>
        <w:tc>
          <w:tcPr>
            <w:tcW w:w="617" w:type="pct"/>
            <w:tcBorders>
              <w:top w:val="nil"/>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R$ 655,05</w:t>
            </w:r>
          </w:p>
        </w:tc>
        <w:tc>
          <w:tcPr>
            <w:tcW w:w="616" w:type="pct"/>
            <w:tcBorders>
              <w:top w:val="nil"/>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nil"/>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1079"/>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46</w:t>
            </w:r>
          </w:p>
        </w:tc>
        <w:tc>
          <w:tcPr>
            <w:tcW w:w="2192" w:type="pct"/>
            <w:tcBorders>
              <w:top w:val="single" w:sz="4" w:space="0" w:color="auto"/>
              <w:left w:val="single" w:sz="4" w:space="0" w:color="auto"/>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POLTRONA </w:t>
            </w:r>
            <w:proofErr w:type="gramStart"/>
            <w:r w:rsidRPr="00724527">
              <w:rPr>
                <w:rFonts w:ascii="Book Antiqua" w:eastAsia="Times New Roman" w:hAnsi="Book Antiqua" w:cs="Calibri"/>
                <w:b/>
                <w:bCs/>
                <w:sz w:val="17"/>
                <w:szCs w:val="17"/>
                <w:lang w:eastAsia="pt-BR"/>
              </w:rPr>
              <w:t>2</w:t>
            </w:r>
            <w:proofErr w:type="gramEnd"/>
            <w:r w:rsidRPr="00724527">
              <w:rPr>
                <w:rFonts w:ascii="Book Antiqua" w:eastAsia="Times New Roman" w:hAnsi="Book Antiqua" w:cs="Calibri"/>
                <w:b/>
                <w:bCs/>
                <w:sz w:val="17"/>
                <w:szCs w:val="17"/>
                <w:lang w:eastAsia="pt-BR"/>
              </w:rPr>
              <w:t xml:space="preserve"> LUGARES</w:t>
            </w:r>
          </w:p>
          <w:p w:rsidR="008A08B3" w:rsidRPr="00724527"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 xml:space="preserve">Na cor azul, com almofada do assento e encosto </w:t>
            </w:r>
            <w:proofErr w:type="gramStart"/>
            <w:r w:rsidRPr="00724527">
              <w:rPr>
                <w:rFonts w:ascii="Book Antiqua" w:eastAsia="Times New Roman" w:hAnsi="Book Antiqua" w:cs="Calibri"/>
                <w:sz w:val="17"/>
                <w:szCs w:val="17"/>
                <w:lang w:eastAsia="pt-BR"/>
              </w:rPr>
              <w:t>fixa,</w:t>
            </w:r>
            <w:proofErr w:type="gramEnd"/>
            <w:r w:rsidRPr="00724527">
              <w:rPr>
                <w:rFonts w:ascii="Book Antiqua" w:eastAsia="Times New Roman" w:hAnsi="Book Antiqua" w:cs="Calibri"/>
                <w:sz w:val="17"/>
                <w:szCs w:val="17"/>
                <w:lang w:eastAsia="pt-BR"/>
              </w:rPr>
              <w:t xml:space="preserve"> D-26, pés de madeira revestido com alumínio, confeccionada em madeira de </w:t>
            </w:r>
            <w:proofErr w:type="spellStart"/>
            <w:r w:rsidRPr="00724527">
              <w:rPr>
                <w:rFonts w:ascii="Book Antiqua" w:eastAsia="Times New Roman" w:hAnsi="Book Antiqua" w:cs="Calibri"/>
                <w:sz w:val="17"/>
                <w:szCs w:val="17"/>
                <w:lang w:eastAsia="pt-BR"/>
              </w:rPr>
              <w:t>pinus</w:t>
            </w:r>
            <w:proofErr w:type="spellEnd"/>
            <w:r w:rsidRPr="00724527">
              <w:rPr>
                <w:rFonts w:ascii="Book Antiqua" w:eastAsia="Times New Roman" w:hAnsi="Book Antiqua" w:cs="Calibri"/>
                <w:sz w:val="17"/>
                <w:szCs w:val="17"/>
                <w:lang w:eastAsia="pt-BR"/>
              </w:rPr>
              <w:t xml:space="preserve"> com espumas de alta densidade. Dimensões: </w:t>
            </w:r>
            <w:proofErr w:type="gramStart"/>
            <w:r w:rsidRPr="00724527">
              <w:rPr>
                <w:rFonts w:ascii="Book Antiqua" w:eastAsia="Times New Roman" w:hAnsi="Book Antiqua" w:cs="Calibri"/>
                <w:sz w:val="17"/>
                <w:szCs w:val="17"/>
                <w:lang w:eastAsia="pt-BR"/>
              </w:rPr>
              <w:t>92cm</w:t>
            </w:r>
            <w:proofErr w:type="gramEnd"/>
            <w:r w:rsidRPr="00724527">
              <w:rPr>
                <w:rFonts w:ascii="Book Antiqua" w:eastAsia="Times New Roman" w:hAnsi="Book Antiqua" w:cs="Calibri"/>
                <w:sz w:val="17"/>
                <w:szCs w:val="17"/>
                <w:lang w:eastAsia="pt-BR"/>
              </w:rPr>
              <w:t xml:space="preserve"> altura x 1,48cm largura x 90cm profundidade.</w:t>
            </w:r>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14</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R$ 1.028,11</w:t>
            </w:r>
          </w:p>
        </w:tc>
        <w:tc>
          <w:tcPr>
            <w:tcW w:w="616" w:type="pct"/>
            <w:tcBorders>
              <w:top w:val="single" w:sz="4" w:space="0" w:color="auto"/>
              <w:left w:val="single" w:sz="4" w:space="0" w:color="auto"/>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single" w:sz="4" w:space="0" w:color="auto"/>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2229"/>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47</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Default="008A08B3" w:rsidP="00724527">
            <w:pPr>
              <w:ind w:left="0" w:right="0"/>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 xml:space="preserve">SOFÁ </w:t>
            </w:r>
            <w:proofErr w:type="gramStart"/>
            <w:r w:rsidRPr="00724527">
              <w:rPr>
                <w:rFonts w:ascii="Book Antiqua" w:eastAsia="Times New Roman" w:hAnsi="Book Antiqua" w:cs="Calibri"/>
                <w:b/>
                <w:bCs/>
                <w:sz w:val="17"/>
                <w:szCs w:val="17"/>
                <w:lang w:eastAsia="pt-BR"/>
              </w:rPr>
              <w:t>3</w:t>
            </w:r>
            <w:proofErr w:type="gramEnd"/>
            <w:r w:rsidRPr="00724527">
              <w:rPr>
                <w:rFonts w:ascii="Book Antiqua" w:eastAsia="Times New Roman" w:hAnsi="Book Antiqua" w:cs="Calibri"/>
                <w:b/>
                <w:bCs/>
                <w:sz w:val="17"/>
                <w:szCs w:val="17"/>
                <w:lang w:eastAsia="pt-BR"/>
              </w:rPr>
              <w:t xml:space="preserve"> LUGARES</w:t>
            </w:r>
          </w:p>
          <w:p w:rsidR="008A08B3" w:rsidRPr="00724527" w:rsidRDefault="008A08B3" w:rsidP="00724527">
            <w:pPr>
              <w:ind w:left="0" w:right="0"/>
              <w:rPr>
                <w:rFonts w:ascii="Book Antiqua" w:eastAsia="Times New Roman" w:hAnsi="Book Antiqua" w:cs="Calibri"/>
                <w:sz w:val="17"/>
                <w:szCs w:val="17"/>
                <w:lang w:eastAsia="pt-BR"/>
              </w:rPr>
            </w:pPr>
            <w:r w:rsidRPr="00724527">
              <w:rPr>
                <w:rFonts w:ascii="Book Antiqua" w:eastAsia="Times New Roman" w:hAnsi="Book Antiqua" w:cs="Calibri"/>
                <w:b/>
                <w:bCs/>
                <w:sz w:val="17"/>
                <w:szCs w:val="17"/>
                <w:lang w:eastAsia="pt-BR"/>
              </w:rPr>
              <w:t xml:space="preserve"> </w:t>
            </w:r>
            <w:r w:rsidRPr="00724527">
              <w:rPr>
                <w:rFonts w:ascii="Book Antiqua" w:eastAsia="Times New Roman" w:hAnsi="Book Antiqua" w:cs="Calibri"/>
                <w:b/>
                <w:bCs/>
                <w:sz w:val="17"/>
                <w:szCs w:val="17"/>
                <w:lang w:eastAsia="pt-BR"/>
              </w:rPr>
              <w:br/>
            </w:r>
            <w:r w:rsidRPr="00724527">
              <w:rPr>
                <w:rFonts w:ascii="Book Antiqua" w:eastAsia="Times New Roman" w:hAnsi="Book Antiqua" w:cs="Calibri"/>
                <w:sz w:val="17"/>
                <w:szCs w:val="17"/>
                <w:lang w:eastAsia="pt-BR"/>
              </w:rPr>
              <w:t>Estrutura em madeira de reflorestamento (eucalipto) seca e tratada</w:t>
            </w:r>
            <w:proofErr w:type="gramStart"/>
            <w:r w:rsidRPr="00724527">
              <w:rPr>
                <w:rFonts w:ascii="Book Antiqua" w:eastAsia="Times New Roman" w:hAnsi="Book Antiqua" w:cs="Calibri"/>
                <w:sz w:val="17"/>
                <w:szCs w:val="17"/>
                <w:lang w:eastAsia="pt-BR"/>
              </w:rPr>
              <w:t>, chapas</w:t>
            </w:r>
            <w:proofErr w:type="gramEnd"/>
            <w:r w:rsidRPr="00724527">
              <w:rPr>
                <w:rFonts w:ascii="Book Antiqua" w:eastAsia="Times New Roman" w:hAnsi="Book Antiqua" w:cs="Calibri"/>
                <w:sz w:val="17"/>
                <w:szCs w:val="17"/>
                <w:lang w:eastAsia="pt-BR"/>
              </w:rPr>
              <w:t xml:space="preserve"> de OBS com sistemas flexíveis compostos por </w:t>
            </w:r>
            <w:proofErr w:type="spellStart"/>
            <w:r w:rsidRPr="00724527">
              <w:rPr>
                <w:rFonts w:ascii="Book Antiqua" w:eastAsia="Times New Roman" w:hAnsi="Book Antiqua" w:cs="Calibri"/>
                <w:sz w:val="17"/>
                <w:szCs w:val="17"/>
                <w:lang w:eastAsia="pt-BR"/>
              </w:rPr>
              <w:t>percintas</w:t>
            </w:r>
            <w:proofErr w:type="spellEnd"/>
            <w:r w:rsidRPr="00724527">
              <w:rPr>
                <w:rFonts w:ascii="Book Antiqua" w:eastAsia="Times New Roman" w:hAnsi="Book Antiqua" w:cs="Calibri"/>
                <w:sz w:val="17"/>
                <w:szCs w:val="17"/>
                <w:lang w:eastAsia="pt-BR"/>
              </w:rPr>
              <w:t xml:space="preserve"> elásticas, assento e encosto fixos, com enchimento em fibras selecionadas e misto de flocos de espuma, densidade 33, revestimento em couro sintético (courino).  Peso suportado: </w:t>
            </w:r>
            <w:proofErr w:type="gramStart"/>
            <w:r w:rsidRPr="00724527">
              <w:rPr>
                <w:rFonts w:ascii="Book Antiqua" w:eastAsia="Times New Roman" w:hAnsi="Book Antiqua" w:cs="Calibri"/>
                <w:sz w:val="17"/>
                <w:szCs w:val="17"/>
                <w:lang w:eastAsia="pt-BR"/>
              </w:rPr>
              <w:t>240Kg</w:t>
            </w:r>
            <w:proofErr w:type="gramEnd"/>
            <w:r w:rsidRPr="00724527">
              <w:rPr>
                <w:rFonts w:ascii="Book Antiqua" w:eastAsia="Times New Roman" w:hAnsi="Book Antiqua" w:cs="Calibri"/>
                <w:sz w:val="17"/>
                <w:szCs w:val="17"/>
                <w:lang w:eastAsia="pt-BR"/>
              </w:rPr>
              <w:t xml:space="preserve">. Cor: Preta. Medidas: altura </w:t>
            </w:r>
            <w:proofErr w:type="gramStart"/>
            <w:r w:rsidRPr="00724527">
              <w:rPr>
                <w:rFonts w:ascii="Book Antiqua" w:eastAsia="Times New Roman" w:hAnsi="Book Antiqua" w:cs="Calibri"/>
                <w:sz w:val="17"/>
                <w:szCs w:val="17"/>
                <w:lang w:eastAsia="pt-BR"/>
              </w:rPr>
              <w:t>96cm</w:t>
            </w:r>
            <w:proofErr w:type="gramEnd"/>
            <w:r w:rsidRPr="00724527">
              <w:rPr>
                <w:rFonts w:ascii="Book Antiqua" w:eastAsia="Times New Roman" w:hAnsi="Book Antiqua" w:cs="Calibri"/>
                <w:sz w:val="17"/>
                <w:szCs w:val="17"/>
                <w:lang w:eastAsia="pt-BR"/>
              </w:rPr>
              <w:t xml:space="preserve"> x largura 210cm x profundidade 92cm, com 4 ou 6 pés em madeira.</w:t>
            </w:r>
            <w:r w:rsidRPr="00724527">
              <w:rPr>
                <w:rFonts w:ascii="Book Antiqua" w:eastAsia="Times New Roman" w:hAnsi="Book Antiqua" w:cs="Calibri"/>
                <w:sz w:val="17"/>
                <w:szCs w:val="17"/>
                <w:lang w:eastAsia="pt-BR"/>
              </w:rPr>
              <w:br/>
              <w:t xml:space="preserve">OBS: Instalado e montado pelo fornecedor. Garantia mínima de </w:t>
            </w:r>
            <w:proofErr w:type="gramStart"/>
            <w:r w:rsidRPr="00724527">
              <w:rPr>
                <w:rFonts w:ascii="Book Antiqua" w:eastAsia="Times New Roman" w:hAnsi="Book Antiqua" w:cs="Calibri"/>
                <w:sz w:val="17"/>
                <w:szCs w:val="17"/>
                <w:lang w:eastAsia="pt-BR"/>
              </w:rPr>
              <w:t>1</w:t>
            </w:r>
            <w:proofErr w:type="gramEnd"/>
            <w:r w:rsidRPr="00724527">
              <w:rPr>
                <w:rFonts w:ascii="Book Antiqua" w:eastAsia="Times New Roman" w:hAnsi="Book Antiqua" w:cs="Calibri"/>
                <w:sz w:val="17"/>
                <w:szCs w:val="17"/>
                <w:lang w:eastAsia="pt-BR"/>
              </w:rPr>
              <w:t xml:space="preserve"> ano.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11</w:t>
            </w:r>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R$ 1.795,15</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r w:rsidR="008A08B3" w:rsidRPr="00724527" w:rsidTr="008A08B3">
        <w:trPr>
          <w:trHeight w:val="356"/>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A08B3" w:rsidRPr="00724527" w:rsidRDefault="008A08B3" w:rsidP="00724527">
            <w:pPr>
              <w:ind w:left="0" w:right="0"/>
              <w:jc w:val="center"/>
              <w:rPr>
                <w:rFonts w:ascii="Book Antiqua" w:eastAsia="Times New Roman" w:hAnsi="Book Antiqua" w:cs="Calibri"/>
                <w:b/>
                <w:bCs/>
                <w:sz w:val="17"/>
                <w:szCs w:val="17"/>
                <w:lang w:eastAsia="pt-BR"/>
              </w:rPr>
            </w:pPr>
            <w:r w:rsidRPr="00724527">
              <w:rPr>
                <w:rFonts w:ascii="Book Antiqua" w:eastAsia="Times New Roman" w:hAnsi="Book Antiqua" w:cs="Calibri"/>
                <w:b/>
                <w:bCs/>
                <w:sz w:val="17"/>
                <w:szCs w:val="17"/>
                <w:lang w:eastAsia="pt-BR"/>
              </w:rPr>
              <w:t>48</w:t>
            </w:r>
          </w:p>
        </w:tc>
        <w:tc>
          <w:tcPr>
            <w:tcW w:w="2192" w:type="pct"/>
            <w:tcBorders>
              <w:top w:val="single" w:sz="4" w:space="0" w:color="auto"/>
              <w:left w:val="nil"/>
              <w:bottom w:val="single" w:sz="4" w:space="0" w:color="auto"/>
              <w:right w:val="single" w:sz="4" w:space="0" w:color="auto"/>
            </w:tcBorders>
            <w:shd w:val="clear" w:color="auto" w:fill="auto"/>
            <w:hideMark/>
          </w:tcPr>
          <w:p w:rsidR="008A08B3" w:rsidRPr="008A08B3" w:rsidRDefault="008A08B3" w:rsidP="00724527">
            <w:pPr>
              <w:ind w:left="0" w:right="0"/>
              <w:rPr>
                <w:rFonts w:ascii="Book Antiqua" w:eastAsia="Times New Roman" w:hAnsi="Book Antiqua" w:cs="Calibri"/>
                <w:b/>
                <w:bCs/>
                <w:sz w:val="17"/>
                <w:szCs w:val="17"/>
                <w:lang w:eastAsia="pt-BR"/>
              </w:rPr>
            </w:pPr>
            <w:r w:rsidRPr="008A08B3">
              <w:rPr>
                <w:rFonts w:ascii="Book Antiqua" w:eastAsia="Times New Roman" w:hAnsi="Book Antiqua" w:cs="Calibri"/>
                <w:b/>
                <w:bCs/>
                <w:sz w:val="17"/>
                <w:szCs w:val="17"/>
                <w:lang w:eastAsia="pt-BR"/>
              </w:rPr>
              <w:t>SOFÁ CAMA</w:t>
            </w:r>
          </w:p>
          <w:p w:rsidR="008A08B3" w:rsidRPr="008A08B3" w:rsidRDefault="008A08B3" w:rsidP="00724527">
            <w:pPr>
              <w:ind w:left="0" w:right="0"/>
              <w:rPr>
                <w:rFonts w:ascii="Book Antiqua" w:eastAsia="Times New Roman" w:hAnsi="Book Antiqua" w:cs="Calibri"/>
                <w:sz w:val="17"/>
                <w:szCs w:val="17"/>
                <w:lang w:eastAsia="pt-BR"/>
              </w:rPr>
            </w:pPr>
            <w:r w:rsidRPr="008A08B3">
              <w:rPr>
                <w:rFonts w:ascii="Book Antiqua" w:eastAsia="Times New Roman" w:hAnsi="Book Antiqua" w:cs="Calibri"/>
                <w:b/>
                <w:bCs/>
                <w:sz w:val="17"/>
                <w:szCs w:val="17"/>
                <w:lang w:eastAsia="pt-BR"/>
              </w:rPr>
              <w:t xml:space="preserve"> </w:t>
            </w:r>
            <w:r w:rsidRPr="008A08B3">
              <w:rPr>
                <w:rFonts w:ascii="Book Antiqua" w:eastAsia="Times New Roman" w:hAnsi="Book Antiqua" w:cs="Calibri"/>
                <w:b/>
                <w:bCs/>
                <w:sz w:val="17"/>
                <w:szCs w:val="17"/>
                <w:lang w:eastAsia="pt-BR"/>
              </w:rPr>
              <w:br/>
            </w:r>
            <w:r w:rsidRPr="008A08B3">
              <w:rPr>
                <w:rFonts w:ascii="Book Antiqua" w:eastAsia="Times New Roman" w:hAnsi="Book Antiqua" w:cs="Calibri"/>
                <w:sz w:val="17"/>
                <w:szCs w:val="17"/>
                <w:lang w:eastAsia="pt-BR"/>
              </w:rPr>
              <w:t xml:space="preserve">Estrutura em madeira de reflorestamento (eucalipto) seca e tratada, com sistemas flexíveis compostos por </w:t>
            </w:r>
            <w:proofErr w:type="spellStart"/>
            <w:r w:rsidRPr="008A08B3">
              <w:rPr>
                <w:rFonts w:ascii="Book Antiqua" w:eastAsia="Times New Roman" w:hAnsi="Book Antiqua" w:cs="Calibri"/>
                <w:sz w:val="17"/>
                <w:szCs w:val="17"/>
                <w:lang w:eastAsia="pt-BR"/>
              </w:rPr>
              <w:t>percintas</w:t>
            </w:r>
            <w:proofErr w:type="spellEnd"/>
            <w:r w:rsidRPr="008A08B3">
              <w:rPr>
                <w:rFonts w:ascii="Book Antiqua" w:eastAsia="Times New Roman" w:hAnsi="Book Antiqua" w:cs="Calibri"/>
                <w:sz w:val="17"/>
                <w:szCs w:val="17"/>
                <w:lang w:eastAsia="pt-BR"/>
              </w:rPr>
              <w:t xml:space="preserve"> elásticas. Assento D33 manta de poliéster siliconada, encosto espuma D26 manta de poliéster siliconada, encosto Fixo, estrutura do assento em madeira eucalipto. </w:t>
            </w:r>
            <w:r w:rsidRPr="008A08B3">
              <w:rPr>
                <w:rFonts w:ascii="Book Antiqua" w:eastAsia="Times New Roman" w:hAnsi="Book Antiqua" w:cs="Calibri"/>
                <w:sz w:val="17"/>
                <w:szCs w:val="17"/>
                <w:lang w:eastAsia="pt-BR"/>
              </w:rPr>
              <w:lastRenderedPageBreak/>
              <w:t xml:space="preserve">Cor: Preta. Medidas: Altura 88x190x96cm. OBS: Instalado e montado pelo fornecedor. Garantia mínima de </w:t>
            </w:r>
            <w:proofErr w:type="gramStart"/>
            <w:r w:rsidRPr="008A08B3">
              <w:rPr>
                <w:rFonts w:ascii="Book Antiqua" w:eastAsia="Times New Roman" w:hAnsi="Book Antiqua" w:cs="Calibri"/>
                <w:sz w:val="17"/>
                <w:szCs w:val="17"/>
                <w:lang w:eastAsia="pt-BR"/>
              </w:rPr>
              <w:t>1</w:t>
            </w:r>
            <w:proofErr w:type="gramEnd"/>
            <w:r w:rsidRPr="008A08B3">
              <w:rPr>
                <w:rFonts w:ascii="Book Antiqua" w:eastAsia="Times New Roman" w:hAnsi="Book Antiqua" w:cs="Calibri"/>
                <w:sz w:val="17"/>
                <w:szCs w:val="17"/>
                <w:lang w:eastAsia="pt-BR"/>
              </w:rPr>
              <w:t xml:space="preserve"> ano.</w:t>
            </w:r>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spellStart"/>
            <w:r w:rsidRPr="008A08B3">
              <w:rPr>
                <w:rFonts w:ascii="Book Antiqua" w:eastAsia="Times New Roman" w:hAnsi="Book Antiqua" w:cs="Calibri"/>
                <w:bCs/>
                <w:sz w:val="17"/>
                <w:szCs w:val="17"/>
                <w:lang w:eastAsia="pt-BR"/>
              </w:rPr>
              <w:lastRenderedPageBreak/>
              <w:t>Und</w:t>
            </w:r>
            <w:proofErr w:type="spellEnd"/>
          </w:p>
        </w:tc>
        <w:tc>
          <w:tcPr>
            <w:tcW w:w="342"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proofErr w:type="gramStart"/>
            <w:r w:rsidRPr="008A08B3">
              <w:rPr>
                <w:rFonts w:ascii="Book Antiqua" w:eastAsia="Times New Roman" w:hAnsi="Book Antiqua" w:cs="Calibri"/>
                <w:bCs/>
                <w:sz w:val="17"/>
                <w:szCs w:val="17"/>
                <w:lang w:eastAsia="pt-BR"/>
              </w:rPr>
              <w:t>2</w:t>
            </w:r>
            <w:proofErr w:type="gramEnd"/>
          </w:p>
        </w:tc>
        <w:tc>
          <w:tcPr>
            <w:tcW w:w="617" w:type="pct"/>
            <w:tcBorders>
              <w:top w:val="single" w:sz="4" w:space="0" w:color="auto"/>
              <w:left w:val="nil"/>
              <w:bottom w:val="single" w:sz="4" w:space="0" w:color="auto"/>
              <w:right w:val="single" w:sz="4" w:space="0" w:color="auto"/>
            </w:tcBorders>
            <w:shd w:val="clear" w:color="auto" w:fill="auto"/>
            <w:noWrap/>
            <w:vAlign w:val="center"/>
            <w:hideMark/>
          </w:tcPr>
          <w:p w:rsidR="008A08B3" w:rsidRPr="008A08B3" w:rsidRDefault="008A08B3" w:rsidP="008A08B3">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R$ 1.568,36</w:t>
            </w:r>
          </w:p>
        </w:tc>
        <w:tc>
          <w:tcPr>
            <w:tcW w:w="616" w:type="pct"/>
            <w:tcBorders>
              <w:top w:val="single" w:sz="4" w:space="0" w:color="auto"/>
              <w:left w:val="nil"/>
              <w:bottom w:val="single" w:sz="4" w:space="0" w:color="auto"/>
              <w:right w:val="single" w:sz="4" w:space="0" w:color="auto"/>
            </w:tcBorders>
            <w:vAlign w:val="center"/>
          </w:tcPr>
          <w:p w:rsidR="008A08B3" w:rsidRPr="008A08B3" w:rsidRDefault="008A08B3" w:rsidP="00672EBB">
            <w:pPr>
              <w:ind w:left="0" w:right="0"/>
              <w:jc w:val="center"/>
              <w:rPr>
                <w:rFonts w:ascii="Book Antiqua" w:eastAsia="Times New Roman" w:hAnsi="Book Antiqua" w:cs="Calibri"/>
                <w:bCs/>
                <w:sz w:val="17"/>
                <w:szCs w:val="17"/>
                <w:lang w:eastAsia="pt-BR"/>
              </w:rPr>
            </w:pPr>
            <w:r w:rsidRPr="008A08B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_________</w:t>
            </w:r>
          </w:p>
        </w:tc>
        <w:tc>
          <w:tcPr>
            <w:tcW w:w="617" w:type="pct"/>
            <w:tcBorders>
              <w:top w:val="single" w:sz="4" w:space="0" w:color="auto"/>
              <w:left w:val="nil"/>
              <w:bottom w:val="single" w:sz="4" w:space="0" w:color="auto"/>
              <w:right w:val="single" w:sz="4" w:space="0" w:color="auto"/>
            </w:tcBorders>
            <w:vAlign w:val="center"/>
          </w:tcPr>
          <w:p w:rsid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Marca _______</w:t>
            </w:r>
          </w:p>
          <w:p w:rsidR="008A08B3" w:rsidRPr="008A08B3" w:rsidRDefault="008A08B3" w:rsidP="00672EBB">
            <w:pPr>
              <w:ind w:left="0" w:right="0"/>
              <w:rPr>
                <w:rFonts w:ascii="Book Antiqua" w:eastAsia="Times New Roman" w:hAnsi="Book Antiqua" w:cs="Calibri"/>
                <w:bCs/>
                <w:sz w:val="17"/>
                <w:szCs w:val="17"/>
                <w:lang w:eastAsia="pt-BR"/>
              </w:rPr>
            </w:pPr>
            <w:r>
              <w:rPr>
                <w:rFonts w:ascii="Book Antiqua" w:eastAsia="Times New Roman" w:hAnsi="Book Antiqua" w:cs="Calibri"/>
                <w:bCs/>
                <w:sz w:val="17"/>
                <w:szCs w:val="17"/>
                <w:lang w:eastAsia="pt-BR"/>
              </w:rPr>
              <w:t>Modelo _____</w:t>
            </w:r>
          </w:p>
        </w:tc>
      </w:tr>
    </w:tbl>
    <w:p w:rsidR="00EF08FE" w:rsidRPr="000047B1" w:rsidRDefault="00EF08FE" w:rsidP="00E47A65">
      <w:pPr>
        <w:widowControl w:val="0"/>
        <w:autoSpaceDE w:val="0"/>
        <w:autoSpaceDN w:val="0"/>
        <w:adjustRightInd w:val="0"/>
        <w:ind w:right="-852"/>
        <w:rPr>
          <w:rFonts w:ascii="Book Antiqua" w:hAnsi="Book Antiqua" w:cs="Book Antiqua"/>
          <w:color w:val="000000"/>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0047B1" w:rsidRDefault="000047B1" w:rsidP="00E47A65">
      <w:pPr>
        <w:widowControl w:val="0"/>
        <w:autoSpaceDE w:val="0"/>
        <w:autoSpaceDN w:val="0"/>
        <w:adjustRightInd w:val="0"/>
        <w:ind w:right="-852"/>
        <w:rPr>
          <w:rFonts w:ascii="Book Antiqua" w:hAnsi="Book Antiqua" w:cs="Book Antiqua"/>
          <w:color w:val="000000"/>
          <w:sz w:val="16"/>
          <w:szCs w:val="16"/>
          <w:lang w:eastAsia="pt-BR"/>
        </w:rPr>
      </w:pPr>
    </w:p>
    <w:p w:rsidR="000047B1" w:rsidRDefault="000047B1" w:rsidP="00E47A65">
      <w:pPr>
        <w:widowControl w:val="0"/>
        <w:autoSpaceDE w:val="0"/>
        <w:autoSpaceDN w:val="0"/>
        <w:adjustRightInd w:val="0"/>
        <w:ind w:right="-852"/>
        <w:rPr>
          <w:rFonts w:ascii="Book Antiqua" w:hAnsi="Book Antiqua" w:cs="Book Antiqua"/>
          <w:color w:val="000000"/>
          <w:sz w:val="16"/>
          <w:szCs w:val="16"/>
          <w:lang w:eastAsia="pt-BR"/>
        </w:rPr>
      </w:pPr>
    </w:p>
    <w:p w:rsidR="000047B1" w:rsidRDefault="000047B1"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5B1455">
        <w:tc>
          <w:tcPr>
            <w:tcW w:w="10207" w:type="dxa"/>
            <w:gridSpan w:val="4"/>
            <w:tcBorders>
              <w:top w:val="nil"/>
              <w:right w:val="nil"/>
            </w:tcBorders>
          </w:tcPr>
          <w:p w:rsidR="00E47A65" w:rsidRPr="00AC026F" w:rsidRDefault="00E47A65" w:rsidP="005B1455">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5B1455">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5B1455">
            <w:pPr>
              <w:ind w:left="112" w:right="-852"/>
              <w:rPr>
                <w:rFonts w:ascii="Book Antiqua" w:hAnsi="Book Antiqua"/>
              </w:rPr>
            </w:pPr>
            <w:r w:rsidRPr="00AC026F">
              <w:rPr>
                <w:rFonts w:ascii="Book Antiqua" w:hAnsi="Book Antiqua"/>
              </w:rPr>
              <w:t>Banco:</w:t>
            </w:r>
          </w:p>
        </w:tc>
      </w:tr>
      <w:tr w:rsidR="00E47A65" w:rsidRPr="00AC026F" w:rsidTr="005B1455">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5B1455">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5B1455">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5B1455">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5B1455">
            <w:pPr>
              <w:ind w:right="-852"/>
              <w:rPr>
                <w:rFonts w:ascii="Book Antiqua" w:hAnsi="Book Antiqua"/>
              </w:rPr>
            </w:pPr>
          </w:p>
        </w:tc>
      </w:tr>
      <w:tr w:rsidR="00E47A65" w:rsidRPr="00AC026F" w:rsidTr="005B1455">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5B1455">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5B1455">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5B1455">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5B1455">
            <w:pPr>
              <w:ind w:right="-852"/>
              <w:rPr>
                <w:rFonts w:ascii="Book Antiqua" w:hAnsi="Book Antiqua"/>
              </w:rPr>
            </w:pPr>
          </w:p>
        </w:tc>
      </w:tr>
      <w:tr w:rsidR="00E47A65" w:rsidRPr="00AC026F" w:rsidTr="005B1455">
        <w:tc>
          <w:tcPr>
            <w:tcW w:w="10207" w:type="dxa"/>
            <w:gridSpan w:val="4"/>
            <w:tcBorders>
              <w:top w:val="nil"/>
              <w:right w:val="nil"/>
            </w:tcBorders>
          </w:tcPr>
          <w:p w:rsidR="00E47A65" w:rsidRDefault="00E47A65" w:rsidP="005B1455">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5B1455">
              <w:tc>
                <w:tcPr>
                  <w:tcW w:w="10064" w:type="dxa"/>
                  <w:tcBorders>
                    <w:top w:val="nil"/>
                    <w:right w:val="nil"/>
                  </w:tcBorders>
                </w:tcPr>
                <w:p w:rsidR="00E47A65" w:rsidRPr="001D3DFF" w:rsidRDefault="00E47A65" w:rsidP="005B1455">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5B1455">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5B1455">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5B1455">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5B1455">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5B1455">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5B1455">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5B1455">
            <w:pPr>
              <w:ind w:right="-852"/>
              <w:rPr>
                <w:rFonts w:ascii="Book Antiqua" w:hAnsi="Book Antiqua"/>
                <w:b/>
              </w:rPr>
            </w:pPr>
          </w:p>
          <w:p w:rsidR="00E47A65" w:rsidRPr="00AC026F" w:rsidRDefault="00E47A65" w:rsidP="005B1455">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5B1455">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5B1455">
            <w:pPr>
              <w:ind w:left="112" w:right="-852"/>
              <w:rPr>
                <w:rFonts w:ascii="Book Antiqua" w:hAnsi="Book Antiqua"/>
              </w:rPr>
            </w:pPr>
            <w:r w:rsidRPr="00AC026F">
              <w:rPr>
                <w:rFonts w:ascii="Book Antiqua" w:hAnsi="Book Antiqua"/>
              </w:rPr>
              <w:t>Nome:</w:t>
            </w:r>
          </w:p>
        </w:tc>
      </w:tr>
      <w:tr w:rsidR="00E47A65" w:rsidRPr="00AC026F" w:rsidTr="005B1455">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5B1455">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E47A65" w:rsidRPr="00D363D6"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D363D6" w:rsidRPr="00D363D6">
        <w:rPr>
          <w:rStyle w:val="nfase"/>
          <w:rFonts w:ascii="Book Antiqua" w:eastAsia="Book Antiqua" w:hAnsi="Book Antiqua"/>
          <w:i w:val="0"/>
          <w:color w:val="000000" w:themeColor="text1"/>
          <w:sz w:val="36"/>
          <w:szCs w:val="36"/>
        </w:rPr>
        <w:t>63</w:t>
      </w:r>
      <w:r w:rsidRPr="00D363D6">
        <w:rPr>
          <w:rStyle w:val="nfase"/>
          <w:rFonts w:ascii="Book Antiqua" w:eastAsia="Book Antiqua" w:hAnsi="Book Antiqua"/>
          <w:i w:val="0"/>
          <w:color w:val="000000" w:themeColor="text1"/>
          <w:sz w:val="36"/>
          <w:szCs w:val="36"/>
        </w:rPr>
        <w:t>/2025</w:t>
      </w:r>
    </w:p>
    <w:p w:rsidR="00E47A65" w:rsidRPr="00D363D6" w:rsidRDefault="00E47A65" w:rsidP="00E47A65">
      <w:pPr>
        <w:ind w:right="-852"/>
        <w:jc w:val="center"/>
        <w:rPr>
          <w:rStyle w:val="nfase"/>
          <w:rFonts w:ascii="Book Antiqua" w:eastAsia="Book Antiqua" w:hAnsi="Book Antiqua"/>
          <w:i w:val="0"/>
          <w:color w:val="000000" w:themeColor="text1"/>
          <w:sz w:val="36"/>
          <w:szCs w:val="36"/>
        </w:rPr>
      </w:pPr>
      <w:r w:rsidRPr="00D363D6">
        <w:rPr>
          <w:rStyle w:val="nfase"/>
          <w:rFonts w:ascii="Book Antiqua" w:eastAsia="Book Antiqua" w:hAnsi="Book Antiqua"/>
          <w:i w:val="0"/>
          <w:color w:val="000000" w:themeColor="text1"/>
          <w:sz w:val="36"/>
          <w:szCs w:val="36"/>
        </w:rPr>
        <w:t xml:space="preserve">PREGÃO ELETRÔNICO Nº </w:t>
      </w:r>
      <w:r w:rsidR="00D363D6" w:rsidRPr="00D363D6">
        <w:rPr>
          <w:rStyle w:val="nfase"/>
          <w:rFonts w:ascii="Book Antiqua" w:eastAsia="Book Antiqua" w:hAnsi="Book Antiqua"/>
          <w:i w:val="0"/>
          <w:color w:val="000000" w:themeColor="text1"/>
          <w:sz w:val="36"/>
          <w:szCs w:val="36"/>
        </w:rPr>
        <w:t>17</w:t>
      </w:r>
      <w:r w:rsidRPr="00D363D6">
        <w:rPr>
          <w:rStyle w:val="nfase"/>
          <w:rFonts w:ascii="Book Antiqua" w:eastAsia="Book Antiqua" w:hAnsi="Book Antiqua"/>
          <w:i w:val="0"/>
          <w:color w:val="000000" w:themeColor="text1"/>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BC0B35" w:rsidP="00E47A65">
      <w:pPr>
        <w:widowControl w:val="0"/>
        <w:autoSpaceDE w:val="0"/>
        <w:autoSpaceDN w:val="0"/>
        <w:adjustRightInd w:val="0"/>
        <w:ind w:right="-852"/>
        <w:jc w:val="center"/>
        <w:rPr>
          <w:rFonts w:ascii="Book Antiqua" w:eastAsia="Book Antiqua" w:hAnsi="Book Antiqua"/>
          <w:b/>
          <w:color w:val="000000"/>
          <w:sz w:val="36"/>
          <w:szCs w:val="36"/>
        </w:rPr>
      </w:pPr>
      <w:r>
        <w:rPr>
          <w:rFonts w:ascii="Book Antiqua" w:eastAsia="Book Antiqua" w:hAnsi="Book Antiqua"/>
          <w:b/>
          <w:color w:val="000000"/>
          <w:sz w:val="36"/>
          <w:szCs w:val="36"/>
        </w:rPr>
        <w:t>ASSINATURAS DAS AUTORIDADES COMPETENTES</w:t>
      </w:r>
    </w:p>
    <w:p w:rsidR="00E47A65" w:rsidRPr="007F59ED" w:rsidRDefault="00E47A65" w:rsidP="00E47A65">
      <w:pPr>
        <w:widowControl w:val="0"/>
        <w:autoSpaceDE w:val="0"/>
        <w:autoSpaceDN w:val="0"/>
        <w:adjustRightInd w:val="0"/>
        <w:ind w:right="-852"/>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40"/>
          <w:szCs w:val="4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Pr="00C8622D" w:rsidRDefault="00E47A65" w:rsidP="00E47A65">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E47A65" w:rsidTr="005B1455">
        <w:tc>
          <w:tcPr>
            <w:tcW w:w="3369" w:type="dxa"/>
          </w:tcPr>
          <w:p w:rsidR="00B765D3" w:rsidRDefault="00B765D3" w:rsidP="00B765D3">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B765D3" w:rsidRDefault="00B765D3" w:rsidP="00B765D3">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p w:rsidR="00E47A65" w:rsidRPr="00271560"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B765D3" w:rsidRPr="00AD5518" w:rsidRDefault="00B765D3" w:rsidP="00B765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000000" w:themeColor="text1"/>
                <w:sz w:val="18"/>
                <w:szCs w:val="18"/>
              </w:rPr>
            </w:pPr>
            <w:r w:rsidRPr="00AD5518">
              <w:rPr>
                <w:rFonts w:ascii="Book Antiqua" w:hAnsi="Book Antiqua" w:cs="Book Antiqua"/>
                <w:b/>
                <w:color w:val="000000" w:themeColor="text1"/>
                <w:sz w:val="18"/>
                <w:szCs w:val="18"/>
              </w:rPr>
              <w:t>JULIO AUGUSTO SOUZA FILHO</w:t>
            </w:r>
          </w:p>
          <w:p w:rsidR="00E47A65" w:rsidRDefault="00B765D3" w:rsidP="00B765D3">
            <w:pPr>
              <w:widowControl w:val="0"/>
              <w:autoSpaceDE w:val="0"/>
              <w:autoSpaceDN w:val="0"/>
              <w:adjustRightInd w:val="0"/>
              <w:ind w:left="0" w:right="0"/>
              <w:jc w:val="center"/>
              <w:rPr>
                <w:rFonts w:ascii="Book Antiqua" w:eastAsia="Book Antiqua" w:hAnsi="Book Antiqua"/>
                <w:color w:val="000000"/>
                <w:sz w:val="16"/>
                <w:szCs w:val="16"/>
              </w:rPr>
            </w:pPr>
            <w:r w:rsidRPr="00AD5518">
              <w:rPr>
                <w:rFonts w:ascii="Book Antiqua" w:hAnsi="Book Antiqua" w:cs="Book Antiqua"/>
                <w:color w:val="000000" w:themeColor="text1"/>
                <w:sz w:val="18"/>
                <w:szCs w:val="18"/>
              </w:rPr>
              <w:t>Procurador-Geral do Município</w:t>
            </w:r>
          </w:p>
          <w:p w:rsidR="00E47A65"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p w:rsidR="00E47A65" w:rsidRPr="00271560"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47A65" w:rsidRDefault="00E47A65" w:rsidP="005B1455">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E47A65" w:rsidRDefault="00E47A65" w:rsidP="005B1455">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r>
      <w:tr w:rsidR="00E47A65" w:rsidTr="005B1455">
        <w:tc>
          <w:tcPr>
            <w:tcW w:w="3369" w:type="dxa"/>
          </w:tcPr>
          <w:p w:rsidR="00E47A65" w:rsidRDefault="00E47A65" w:rsidP="005B1455">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ARNALDO GONÇALVES MUNHOZ JUNIOR</w:t>
            </w:r>
          </w:p>
          <w:p w:rsidR="00E47A65" w:rsidRPr="00271560"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tc>
        <w:tc>
          <w:tcPr>
            <w:tcW w:w="3544" w:type="dxa"/>
          </w:tcPr>
          <w:p w:rsidR="00E47A65" w:rsidRDefault="00E47A65" w:rsidP="005B1455">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VANDERLEI SCHMITZ</w:t>
            </w:r>
          </w:p>
          <w:p w:rsidR="00E47A65" w:rsidRPr="00271560"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260" w:type="dxa"/>
          </w:tcPr>
          <w:p w:rsidR="00E47A65" w:rsidRDefault="00E47A65" w:rsidP="005B1455">
            <w:pPr>
              <w:widowControl w:val="0"/>
              <w:autoSpaceDE w:val="0"/>
              <w:autoSpaceDN w:val="0"/>
              <w:adjustRightInd w:val="0"/>
              <w:ind w:left="0" w:right="34"/>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KARINA </w:t>
            </w:r>
            <w:r>
              <w:rPr>
                <w:rFonts w:ascii="Book Antiqua" w:eastAsia="Book Antiqua" w:hAnsi="Book Antiqua"/>
                <w:b/>
                <w:color w:val="000000"/>
                <w:sz w:val="16"/>
                <w:szCs w:val="16"/>
              </w:rPr>
              <w:t xml:space="preserve">ALINE </w:t>
            </w:r>
            <w:r w:rsidRPr="00E871EC">
              <w:rPr>
                <w:rFonts w:ascii="Book Antiqua" w:eastAsia="Book Antiqua" w:hAnsi="Book Antiqua"/>
                <w:b/>
                <w:color w:val="000000"/>
                <w:sz w:val="16"/>
                <w:szCs w:val="16"/>
              </w:rPr>
              <w:t>MATEUS</w:t>
            </w: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Aquicultura</w:t>
            </w: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Pr="00271560"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tc>
      </w:tr>
      <w:tr w:rsidR="00E47A65" w:rsidTr="005B1455">
        <w:tc>
          <w:tcPr>
            <w:tcW w:w="3369" w:type="dxa"/>
          </w:tcPr>
          <w:p w:rsidR="00E47A65" w:rsidRDefault="00E47A65" w:rsidP="005B1455">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E47A65" w:rsidRPr="00271560"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544" w:type="dxa"/>
          </w:tcPr>
          <w:p w:rsidR="00AF0C45" w:rsidRDefault="00AF0C45" w:rsidP="00B765D3">
            <w:pPr>
              <w:widowControl w:val="0"/>
              <w:autoSpaceDE w:val="0"/>
              <w:autoSpaceDN w:val="0"/>
              <w:adjustRightInd w:val="0"/>
              <w:ind w:left="0" w:right="34"/>
              <w:jc w:val="center"/>
              <w:rPr>
                <w:rFonts w:ascii="Book Antiqua" w:eastAsia="Book Antiqua" w:hAnsi="Book Antiqua"/>
                <w:b/>
                <w:color w:val="000000"/>
                <w:sz w:val="16"/>
                <w:szCs w:val="16"/>
              </w:rPr>
            </w:pPr>
            <w:r w:rsidRPr="00AF0C45">
              <w:rPr>
                <w:rFonts w:ascii="Book Antiqua" w:eastAsia="Book Antiqua" w:hAnsi="Book Antiqua"/>
                <w:b/>
                <w:color w:val="000000"/>
                <w:sz w:val="16"/>
                <w:szCs w:val="16"/>
              </w:rPr>
              <w:t>MICHAEL JACKSON SCHOENFELDER MAIOCHI</w:t>
            </w:r>
          </w:p>
          <w:p w:rsidR="00B765D3" w:rsidRDefault="00AF0C45" w:rsidP="00B765D3">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Secretário</w:t>
            </w:r>
            <w:r w:rsidR="00B765D3" w:rsidRPr="00271560">
              <w:rPr>
                <w:rFonts w:ascii="Book Antiqua" w:eastAsia="Book Antiqua" w:hAnsi="Book Antiqua"/>
                <w:color w:val="000000"/>
                <w:sz w:val="16"/>
                <w:szCs w:val="16"/>
              </w:rPr>
              <w:t xml:space="preserve"> Municipal de Planejamento Territorial</w:t>
            </w:r>
          </w:p>
          <w:p w:rsidR="00E47A65" w:rsidRPr="00271560"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B765D3" w:rsidRDefault="00B765D3" w:rsidP="00B765D3">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CÍCERO GIOVANE</w:t>
            </w:r>
            <w:r w:rsidRPr="00E871EC">
              <w:rPr>
                <w:rFonts w:ascii="Book Antiqua" w:eastAsia="Book Antiqua" w:hAnsi="Book Antiqua"/>
                <w:b/>
                <w:color w:val="000000"/>
                <w:sz w:val="16"/>
                <w:szCs w:val="16"/>
              </w:rPr>
              <w:t xml:space="preserve"> AMARO</w:t>
            </w:r>
          </w:p>
          <w:p w:rsidR="00E47A65" w:rsidRDefault="00B765D3" w:rsidP="00B765D3">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p w:rsidR="00E47A65" w:rsidRPr="00271560" w:rsidRDefault="00E47A65" w:rsidP="005B1455">
            <w:pPr>
              <w:widowControl w:val="0"/>
              <w:autoSpaceDE w:val="0"/>
              <w:autoSpaceDN w:val="0"/>
              <w:adjustRightInd w:val="0"/>
              <w:ind w:left="0" w:right="34"/>
              <w:jc w:val="center"/>
              <w:rPr>
                <w:rFonts w:ascii="Book Antiqua" w:eastAsia="Book Antiqua" w:hAnsi="Book Antiqua"/>
                <w:color w:val="000000"/>
                <w:sz w:val="16"/>
                <w:szCs w:val="16"/>
              </w:rPr>
            </w:pPr>
          </w:p>
        </w:tc>
      </w:tr>
      <w:tr w:rsidR="00E47A65" w:rsidTr="005B1455">
        <w:tc>
          <w:tcPr>
            <w:tcW w:w="3369" w:type="dxa"/>
          </w:tcPr>
          <w:p w:rsidR="00E47A65" w:rsidRPr="00271560" w:rsidRDefault="00E47A65" w:rsidP="005B1455">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47A65" w:rsidRDefault="00E47A65" w:rsidP="005B1455">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E47A65" w:rsidRDefault="00E47A65" w:rsidP="005B1455">
            <w:pPr>
              <w:widowControl w:val="0"/>
              <w:autoSpaceDE w:val="0"/>
              <w:autoSpaceDN w:val="0"/>
              <w:adjustRightInd w:val="0"/>
              <w:ind w:left="0" w:right="-852"/>
              <w:jc w:val="center"/>
              <w:rPr>
                <w:rFonts w:ascii="Book Antiqua" w:eastAsia="Book Antiqua" w:hAnsi="Book Antiqua"/>
                <w:b/>
                <w:color w:val="000000"/>
                <w:sz w:val="16"/>
                <w:szCs w:val="16"/>
              </w:rPr>
            </w:pPr>
          </w:p>
        </w:tc>
      </w:tr>
    </w:tbl>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p>
    <w:p w:rsidR="00500389" w:rsidRPr="007C22BA" w:rsidRDefault="00500389" w:rsidP="007C22BA"/>
    <w:sectPr w:rsidR="00500389" w:rsidRPr="007C22BA" w:rsidSect="001B4424">
      <w:headerReference w:type="default" r:id="rId51"/>
      <w:footerReference w:type="default" r:id="rId52"/>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03D" w:rsidRDefault="0088403D" w:rsidP="00F97035">
      <w:r>
        <w:separator/>
      </w:r>
    </w:p>
  </w:endnote>
  <w:endnote w:type="continuationSeparator" w:id="0">
    <w:p w:rsidR="0088403D" w:rsidRDefault="0088403D"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00000001"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03D" w:rsidRDefault="0088403D"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88403D" w:rsidRPr="005676F3" w:rsidRDefault="0088403D"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Pr="005676F3">
      <w:rPr>
        <w:rFonts w:ascii="Book Antiqua" w:hAnsi="Book Antiqua"/>
        <w:b/>
        <w:sz w:val="17"/>
        <w:szCs w:val="17"/>
      </w:rPr>
      <w:fldChar w:fldCharType="begin"/>
    </w:r>
    <w:r w:rsidRPr="005676F3">
      <w:rPr>
        <w:rFonts w:ascii="Book Antiqua" w:hAnsi="Book Antiqua"/>
        <w:b/>
        <w:sz w:val="17"/>
        <w:szCs w:val="17"/>
      </w:rPr>
      <w:instrText>PAGE</w:instrText>
    </w:r>
    <w:r w:rsidRPr="005676F3">
      <w:rPr>
        <w:rFonts w:ascii="Book Antiqua" w:hAnsi="Book Antiqua"/>
        <w:b/>
        <w:sz w:val="17"/>
        <w:szCs w:val="17"/>
      </w:rPr>
      <w:fldChar w:fldCharType="separate"/>
    </w:r>
    <w:r w:rsidR="00263751">
      <w:rPr>
        <w:rFonts w:ascii="Book Antiqua" w:hAnsi="Book Antiqua"/>
        <w:b/>
        <w:noProof/>
        <w:sz w:val="17"/>
        <w:szCs w:val="17"/>
      </w:rPr>
      <w:t>1</w:t>
    </w:r>
    <w:r w:rsidRPr="005676F3">
      <w:rPr>
        <w:rFonts w:ascii="Book Antiqua" w:hAnsi="Book Antiqua"/>
        <w:b/>
        <w:sz w:val="17"/>
        <w:szCs w:val="17"/>
      </w:rPr>
      <w:fldChar w:fldCharType="end"/>
    </w:r>
    <w:r w:rsidRPr="005676F3">
      <w:rPr>
        <w:rFonts w:ascii="Book Antiqua" w:hAnsi="Book Antiqua"/>
        <w:sz w:val="17"/>
        <w:szCs w:val="17"/>
      </w:rPr>
      <w:t xml:space="preserve"> de </w:t>
    </w:r>
    <w:r w:rsidRPr="005676F3">
      <w:rPr>
        <w:rFonts w:ascii="Book Antiqua" w:hAnsi="Book Antiqua"/>
        <w:b/>
        <w:sz w:val="17"/>
        <w:szCs w:val="17"/>
      </w:rPr>
      <w:fldChar w:fldCharType="begin"/>
    </w:r>
    <w:r w:rsidRPr="005676F3">
      <w:rPr>
        <w:rFonts w:ascii="Book Antiqua" w:hAnsi="Book Antiqua"/>
        <w:b/>
        <w:sz w:val="17"/>
        <w:szCs w:val="17"/>
      </w:rPr>
      <w:instrText>NUMPAGES</w:instrText>
    </w:r>
    <w:r w:rsidRPr="005676F3">
      <w:rPr>
        <w:rFonts w:ascii="Book Antiqua" w:hAnsi="Book Antiqua"/>
        <w:b/>
        <w:sz w:val="17"/>
        <w:szCs w:val="17"/>
      </w:rPr>
      <w:fldChar w:fldCharType="separate"/>
    </w:r>
    <w:r w:rsidR="00263751">
      <w:rPr>
        <w:rFonts w:ascii="Book Antiqua" w:hAnsi="Book Antiqua"/>
        <w:b/>
        <w:noProof/>
        <w:sz w:val="17"/>
        <w:szCs w:val="17"/>
      </w:rPr>
      <w:t>71</w:t>
    </w:r>
    <w:r w:rsidRPr="005676F3">
      <w:rPr>
        <w:rFonts w:ascii="Book Antiqua" w:hAnsi="Book Antiqua"/>
        <w:b/>
        <w:sz w:val="17"/>
        <w:szCs w:val="17"/>
      </w:rPr>
      <w:fldChar w:fldCharType="end"/>
    </w:r>
  </w:p>
  <w:p w:rsidR="0088403D" w:rsidRDefault="0088403D"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03D" w:rsidRDefault="0088403D" w:rsidP="00F97035">
      <w:r>
        <w:separator/>
      </w:r>
    </w:p>
  </w:footnote>
  <w:footnote w:type="continuationSeparator" w:id="0">
    <w:p w:rsidR="0088403D" w:rsidRDefault="0088403D"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88403D" w:rsidRPr="00687DC8" w:rsidTr="00204B12">
      <w:trPr>
        <w:trHeight w:val="615"/>
      </w:trPr>
      <w:tc>
        <w:tcPr>
          <w:tcW w:w="2707" w:type="dxa"/>
          <w:tcBorders>
            <w:top w:val="nil"/>
            <w:left w:val="nil"/>
            <w:bottom w:val="nil"/>
            <w:right w:val="nil"/>
          </w:tcBorders>
        </w:tcPr>
        <w:p w:rsidR="0088403D" w:rsidRPr="00687DC8" w:rsidRDefault="0088403D"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88403D" w:rsidRPr="001B4424" w:rsidRDefault="0088403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88403D" w:rsidRPr="001B4424" w:rsidRDefault="0088403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88403D" w:rsidRPr="001B4424" w:rsidRDefault="0088403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88403D" w:rsidRPr="00687DC8" w:rsidRDefault="0088403D"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88403D" w:rsidRPr="001A208C" w:rsidRDefault="0088403D"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A1689754"/>
    <w:lvl w:ilvl="0" w:tplc="DA98B558">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F3B74EF"/>
    <w:multiLevelType w:val="hybridMultilevel"/>
    <w:tmpl w:val="9B8257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3">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6">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1">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3">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4">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C507B85"/>
    <w:multiLevelType w:val="hybridMultilevel"/>
    <w:tmpl w:val="790AF5CC"/>
    <w:lvl w:ilvl="0" w:tplc="50068010">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2">
    <w:nsid w:val="54EA65D9"/>
    <w:multiLevelType w:val="hybridMultilevel"/>
    <w:tmpl w:val="F7E0E9AC"/>
    <w:lvl w:ilvl="0" w:tplc="0416000F">
      <w:start w:val="1"/>
      <w:numFmt w:val="decimal"/>
      <w:lvlText w:val="%1."/>
      <w:lvlJc w:val="left"/>
      <w:pPr>
        <w:ind w:left="371" w:hanging="360"/>
      </w:pPr>
    </w:lvl>
    <w:lvl w:ilvl="1" w:tplc="04160019" w:tentative="1">
      <w:start w:val="1"/>
      <w:numFmt w:val="lowerLetter"/>
      <w:lvlText w:val="%2."/>
      <w:lvlJc w:val="left"/>
      <w:pPr>
        <w:ind w:left="1091" w:hanging="360"/>
      </w:pPr>
    </w:lvl>
    <w:lvl w:ilvl="2" w:tplc="0416001B" w:tentative="1">
      <w:start w:val="1"/>
      <w:numFmt w:val="lowerRoman"/>
      <w:lvlText w:val="%3."/>
      <w:lvlJc w:val="right"/>
      <w:pPr>
        <w:ind w:left="1811" w:hanging="180"/>
      </w:pPr>
    </w:lvl>
    <w:lvl w:ilvl="3" w:tplc="0416000F" w:tentative="1">
      <w:start w:val="1"/>
      <w:numFmt w:val="decimal"/>
      <w:lvlText w:val="%4."/>
      <w:lvlJc w:val="left"/>
      <w:pPr>
        <w:ind w:left="2531" w:hanging="360"/>
      </w:pPr>
    </w:lvl>
    <w:lvl w:ilvl="4" w:tplc="04160019" w:tentative="1">
      <w:start w:val="1"/>
      <w:numFmt w:val="lowerLetter"/>
      <w:lvlText w:val="%5."/>
      <w:lvlJc w:val="left"/>
      <w:pPr>
        <w:ind w:left="3251" w:hanging="360"/>
      </w:pPr>
    </w:lvl>
    <w:lvl w:ilvl="5" w:tplc="0416001B" w:tentative="1">
      <w:start w:val="1"/>
      <w:numFmt w:val="lowerRoman"/>
      <w:lvlText w:val="%6."/>
      <w:lvlJc w:val="right"/>
      <w:pPr>
        <w:ind w:left="3971" w:hanging="180"/>
      </w:pPr>
    </w:lvl>
    <w:lvl w:ilvl="6" w:tplc="0416000F" w:tentative="1">
      <w:start w:val="1"/>
      <w:numFmt w:val="decimal"/>
      <w:lvlText w:val="%7."/>
      <w:lvlJc w:val="left"/>
      <w:pPr>
        <w:ind w:left="4691" w:hanging="360"/>
      </w:pPr>
    </w:lvl>
    <w:lvl w:ilvl="7" w:tplc="04160019" w:tentative="1">
      <w:start w:val="1"/>
      <w:numFmt w:val="lowerLetter"/>
      <w:lvlText w:val="%8."/>
      <w:lvlJc w:val="left"/>
      <w:pPr>
        <w:ind w:left="5411" w:hanging="360"/>
      </w:pPr>
    </w:lvl>
    <w:lvl w:ilvl="8" w:tplc="0416001B" w:tentative="1">
      <w:start w:val="1"/>
      <w:numFmt w:val="lowerRoman"/>
      <w:lvlText w:val="%9."/>
      <w:lvlJc w:val="right"/>
      <w:pPr>
        <w:ind w:left="6131" w:hanging="180"/>
      </w:pPr>
    </w:lvl>
  </w:abstractNum>
  <w:abstractNum w:abstractNumId="33">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4">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2">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1"/>
  </w:num>
  <w:num w:numId="3">
    <w:abstractNumId w:val="20"/>
  </w:num>
  <w:num w:numId="4">
    <w:abstractNumId w:val="42"/>
  </w:num>
  <w:num w:numId="5">
    <w:abstractNumId w:val="18"/>
  </w:num>
  <w:num w:numId="6">
    <w:abstractNumId w:val="17"/>
  </w:num>
  <w:num w:numId="7">
    <w:abstractNumId w:val="16"/>
  </w:num>
  <w:num w:numId="8">
    <w:abstractNumId w:val="12"/>
  </w:num>
  <w:num w:numId="9">
    <w:abstractNumId w:val="31"/>
  </w:num>
  <w:num w:numId="10">
    <w:abstractNumId w:val="8"/>
  </w:num>
  <w:num w:numId="11">
    <w:abstractNumId w:val="33"/>
  </w:num>
  <w:num w:numId="12">
    <w:abstractNumId w:val="41"/>
  </w:num>
  <w:num w:numId="13">
    <w:abstractNumId w:val="19"/>
  </w:num>
  <w:num w:numId="14">
    <w:abstractNumId w:val="25"/>
  </w:num>
  <w:num w:numId="15">
    <w:abstractNumId w:val="10"/>
  </w:num>
  <w:num w:numId="16">
    <w:abstractNumId w:val="29"/>
  </w:num>
  <w:num w:numId="17">
    <w:abstractNumId w:val="35"/>
  </w:num>
  <w:num w:numId="18">
    <w:abstractNumId w:val="14"/>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37"/>
  </w:num>
  <w:num w:numId="22">
    <w:abstractNumId w:val="26"/>
  </w:num>
  <w:num w:numId="23">
    <w:abstractNumId w:val="5"/>
  </w:num>
  <w:num w:numId="24">
    <w:abstractNumId w:val="40"/>
  </w:num>
  <w:num w:numId="25">
    <w:abstractNumId w:val="36"/>
  </w:num>
  <w:num w:numId="26">
    <w:abstractNumId w:val="38"/>
  </w:num>
  <w:num w:numId="27">
    <w:abstractNumId w:val="39"/>
  </w:num>
  <w:num w:numId="28">
    <w:abstractNumId w:val="24"/>
  </w:num>
  <w:num w:numId="29">
    <w:abstractNumId w:val="30"/>
  </w:num>
  <w:num w:numId="30">
    <w:abstractNumId w:val="23"/>
  </w:num>
  <w:num w:numId="31">
    <w:abstractNumId w:val="27"/>
  </w:num>
  <w:num w:numId="32">
    <w:abstractNumId w:val="21"/>
  </w:num>
  <w:num w:numId="33">
    <w:abstractNumId w:val="15"/>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6"/>
  </w:num>
  <w:num w:numId="37">
    <w:abstractNumId w:val="34"/>
  </w:num>
  <w:num w:numId="38">
    <w:abstractNumId w:val="32"/>
  </w:num>
  <w:num w:numId="39">
    <w:abstractNumId w:val="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7B1"/>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0FE9"/>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07D4"/>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451F"/>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832"/>
    <w:rsid w:val="00157E46"/>
    <w:rsid w:val="00161432"/>
    <w:rsid w:val="0016169E"/>
    <w:rsid w:val="00162168"/>
    <w:rsid w:val="001621FC"/>
    <w:rsid w:val="00163116"/>
    <w:rsid w:val="00163A2E"/>
    <w:rsid w:val="00164275"/>
    <w:rsid w:val="00164A65"/>
    <w:rsid w:val="00164BC5"/>
    <w:rsid w:val="00165AB8"/>
    <w:rsid w:val="00165CCB"/>
    <w:rsid w:val="00165DE0"/>
    <w:rsid w:val="0016617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0963"/>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631D"/>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36F"/>
    <w:rsid w:val="00204B12"/>
    <w:rsid w:val="0020589A"/>
    <w:rsid w:val="00205C1B"/>
    <w:rsid w:val="00205FFD"/>
    <w:rsid w:val="002063BD"/>
    <w:rsid w:val="0020741D"/>
    <w:rsid w:val="00207824"/>
    <w:rsid w:val="0020789F"/>
    <w:rsid w:val="00207B69"/>
    <w:rsid w:val="0021008C"/>
    <w:rsid w:val="00210780"/>
    <w:rsid w:val="00210A01"/>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751"/>
    <w:rsid w:val="002639B6"/>
    <w:rsid w:val="00263BA3"/>
    <w:rsid w:val="00263C54"/>
    <w:rsid w:val="002640C4"/>
    <w:rsid w:val="0026438F"/>
    <w:rsid w:val="00264390"/>
    <w:rsid w:val="0026449C"/>
    <w:rsid w:val="002646AF"/>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6245"/>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0BC"/>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39"/>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72D"/>
    <w:rsid w:val="003A4C2A"/>
    <w:rsid w:val="003A4E35"/>
    <w:rsid w:val="003A4E45"/>
    <w:rsid w:val="003A4E6D"/>
    <w:rsid w:val="003A4EA1"/>
    <w:rsid w:val="003A5C71"/>
    <w:rsid w:val="003A6385"/>
    <w:rsid w:val="003A64D3"/>
    <w:rsid w:val="003A7418"/>
    <w:rsid w:val="003A7C1F"/>
    <w:rsid w:val="003A7C4F"/>
    <w:rsid w:val="003A7E51"/>
    <w:rsid w:val="003B0235"/>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14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875A3"/>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915"/>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06A"/>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97F"/>
    <w:rsid w:val="005A7B90"/>
    <w:rsid w:val="005B0A13"/>
    <w:rsid w:val="005B0EB6"/>
    <w:rsid w:val="005B123D"/>
    <w:rsid w:val="005B13B1"/>
    <w:rsid w:val="005B1455"/>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0A"/>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EBB"/>
    <w:rsid w:val="00672F22"/>
    <w:rsid w:val="0067345B"/>
    <w:rsid w:val="006735BA"/>
    <w:rsid w:val="00673754"/>
    <w:rsid w:val="00673A69"/>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34F0"/>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C7C"/>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54C"/>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4B9D"/>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527"/>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5E94"/>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5ACC"/>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772A1"/>
    <w:rsid w:val="008803B0"/>
    <w:rsid w:val="008820C0"/>
    <w:rsid w:val="008830AD"/>
    <w:rsid w:val="00883204"/>
    <w:rsid w:val="008835D1"/>
    <w:rsid w:val="008837AA"/>
    <w:rsid w:val="008838E3"/>
    <w:rsid w:val="0088403D"/>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8B3"/>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22C"/>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84F"/>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3CEA"/>
    <w:rsid w:val="00944554"/>
    <w:rsid w:val="00944ACB"/>
    <w:rsid w:val="0094638E"/>
    <w:rsid w:val="0094660E"/>
    <w:rsid w:val="009469C3"/>
    <w:rsid w:val="0094738E"/>
    <w:rsid w:val="00947C90"/>
    <w:rsid w:val="00947CDE"/>
    <w:rsid w:val="009500EE"/>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D7BA0"/>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0C36"/>
    <w:rsid w:val="00A41131"/>
    <w:rsid w:val="00A4180B"/>
    <w:rsid w:val="00A41BBB"/>
    <w:rsid w:val="00A43649"/>
    <w:rsid w:val="00A4365C"/>
    <w:rsid w:val="00A43846"/>
    <w:rsid w:val="00A4388E"/>
    <w:rsid w:val="00A4464D"/>
    <w:rsid w:val="00A448B8"/>
    <w:rsid w:val="00A461EC"/>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335"/>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518"/>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0C45"/>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5D3"/>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A65"/>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25C"/>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0B35"/>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41E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0BBA"/>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0DD"/>
    <w:rsid w:val="00C31985"/>
    <w:rsid w:val="00C31C49"/>
    <w:rsid w:val="00C32BAC"/>
    <w:rsid w:val="00C33FA1"/>
    <w:rsid w:val="00C341A8"/>
    <w:rsid w:val="00C343DA"/>
    <w:rsid w:val="00C34E60"/>
    <w:rsid w:val="00C35856"/>
    <w:rsid w:val="00C35995"/>
    <w:rsid w:val="00C36353"/>
    <w:rsid w:val="00C365AB"/>
    <w:rsid w:val="00C36815"/>
    <w:rsid w:val="00C36A61"/>
    <w:rsid w:val="00C36F72"/>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2F52"/>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6AF8"/>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A81"/>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6B80"/>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6927"/>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3D6"/>
    <w:rsid w:val="00D36E8C"/>
    <w:rsid w:val="00D374A3"/>
    <w:rsid w:val="00D3782A"/>
    <w:rsid w:val="00D400D1"/>
    <w:rsid w:val="00D4012B"/>
    <w:rsid w:val="00D40F03"/>
    <w:rsid w:val="00D4181E"/>
    <w:rsid w:val="00D4190C"/>
    <w:rsid w:val="00D422C2"/>
    <w:rsid w:val="00D426B9"/>
    <w:rsid w:val="00D42863"/>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C11"/>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18F"/>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6D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4AA6"/>
    <w:rsid w:val="00E55080"/>
    <w:rsid w:val="00E55263"/>
    <w:rsid w:val="00E567C7"/>
    <w:rsid w:val="00E56C02"/>
    <w:rsid w:val="00E57525"/>
    <w:rsid w:val="00E578D3"/>
    <w:rsid w:val="00E57A43"/>
    <w:rsid w:val="00E60627"/>
    <w:rsid w:val="00E6094C"/>
    <w:rsid w:val="00E60B23"/>
    <w:rsid w:val="00E60CBE"/>
    <w:rsid w:val="00E60D8C"/>
    <w:rsid w:val="00E60EE7"/>
    <w:rsid w:val="00E61548"/>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6D8"/>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8FE"/>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3F32"/>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6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E7130"/>
    <w:rsid w:val="00FF07ED"/>
    <w:rsid w:val="00FF0D1B"/>
    <w:rsid w:val="00FF1B07"/>
    <w:rsid w:val="00FF2328"/>
    <w:rsid w:val="00FF29F9"/>
    <w:rsid w:val="00FF2FE9"/>
    <w:rsid w:val="00FF335E"/>
    <w:rsid w:val="00FF3614"/>
    <w:rsid w:val="00FF3736"/>
    <w:rsid w:val="00FF37BC"/>
    <w:rsid w:val="00FF3B20"/>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8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character" w:customStyle="1" w:styleId="w8qarf">
    <w:name w:val="w8qarf"/>
    <w:basedOn w:val="Fontepargpadro"/>
    <w:rsid w:val="0055506A"/>
  </w:style>
  <w:style w:type="character" w:customStyle="1" w:styleId="lrzxr">
    <w:name w:val="lrzxr"/>
    <w:basedOn w:val="Fontepargpadro"/>
    <w:rsid w:val="0055506A"/>
  </w:style>
  <w:style w:type="paragraph" w:customStyle="1" w:styleId="TextosemFormatao21">
    <w:name w:val="Texto sem Formatação21"/>
    <w:basedOn w:val="Normal"/>
    <w:rsid w:val="00A40C3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A40C3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0518283">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image" Target="media/image1.png"/><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CF2FF-8C1C-43F5-B600-F87E5E94C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71</Pages>
  <Words>35496</Words>
  <Characters>191680</Characters>
  <Application>Microsoft Office Word</Application>
  <DocSecurity>0</DocSecurity>
  <Lines>1597</Lines>
  <Paragraphs>453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28</cp:revision>
  <cp:lastPrinted>2025-06-04T17:20:00Z</cp:lastPrinted>
  <dcterms:created xsi:type="dcterms:W3CDTF">2025-03-27T11:31:00Z</dcterms:created>
  <dcterms:modified xsi:type="dcterms:W3CDTF">2025-06-04T17:20:00Z</dcterms:modified>
</cp:coreProperties>
</file>