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C277A" w:rsidP="003C277A">
      <w:pPr>
        <w:ind w:left="0"/>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0035773D" w:rsidRPr="00627233">
        <w:rPr>
          <w:rStyle w:val="nfase"/>
          <w:rFonts w:ascii="Book Antiqua" w:eastAsia="Book Antiqua" w:hAnsi="Book Antiqua"/>
          <w:sz w:val="20"/>
          <w:szCs w:val="20"/>
        </w:rPr>
        <w:t xml:space="preserve">O Município de Gaspar, através </w:t>
      </w:r>
      <w:r w:rsidR="0035773D" w:rsidRPr="00CF42B6">
        <w:rPr>
          <w:rStyle w:val="nfase"/>
          <w:rFonts w:ascii="Book Antiqua" w:eastAsia="Book Antiqua" w:hAnsi="Book Antiqua"/>
          <w:sz w:val="20"/>
          <w:szCs w:val="20"/>
        </w:rPr>
        <w:t>d</w:t>
      </w:r>
      <w:r w:rsidR="00CF42B6" w:rsidRPr="00CF42B6">
        <w:rPr>
          <w:rStyle w:val="nfase"/>
          <w:rFonts w:ascii="Book Antiqua" w:eastAsia="Book Antiqua" w:hAnsi="Book Antiqua"/>
          <w:sz w:val="20"/>
          <w:szCs w:val="20"/>
        </w:rPr>
        <w:t>a Secretaria Municipal de Obras e Serviços Urbanos</w:t>
      </w:r>
      <w:r w:rsidR="0035773D"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CF42B6" w:rsidRPr="00CF42B6">
        <w:rPr>
          <w:rStyle w:val="nfase"/>
          <w:rFonts w:ascii="Book Antiqua" w:eastAsia="Book Antiqua" w:hAnsi="Book Antiqua"/>
          <w:i w:val="0"/>
          <w:sz w:val="36"/>
          <w:szCs w:val="36"/>
        </w:rPr>
        <w:t>141</w:t>
      </w:r>
      <w:r w:rsidRPr="00CF42B6">
        <w:rPr>
          <w:rStyle w:val="nfase"/>
          <w:rFonts w:ascii="Book Antiqua" w:eastAsia="Book Antiqua" w:hAnsi="Book Antiqua"/>
          <w:i w:val="0"/>
          <w:sz w:val="36"/>
          <w:szCs w:val="36"/>
        </w:rPr>
        <w:t>/202</w:t>
      </w:r>
      <w:r w:rsidR="00771613" w:rsidRPr="00CF42B6">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CF42B6" w:rsidRPr="00CF42B6">
        <w:rPr>
          <w:rStyle w:val="nfase"/>
          <w:rFonts w:ascii="Book Antiqua" w:eastAsia="Book Antiqua" w:hAnsi="Book Antiqua"/>
          <w:i w:val="0"/>
          <w:sz w:val="36"/>
          <w:szCs w:val="36"/>
        </w:rPr>
        <w:t>26</w:t>
      </w:r>
      <w:r w:rsidRPr="00CF42B6">
        <w:rPr>
          <w:rStyle w:val="nfase"/>
          <w:rFonts w:ascii="Book Antiqua" w:eastAsia="Book Antiqua" w:hAnsi="Book Antiqua"/>
          <w:i w:val="0"/>
          <w:sz w:val="36"/>
          <w:szCs w:val="36"/>
        </w:rPr>
        <w:t>/202</w:t>
      </w:r>
      <w:r w:rsidR="00771613" w:rsidRPr="00CF42B6">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5B414C" w:rsidRPr="005B414C">
        <w:rPr>
          <w:rFonts w:ascii="Book Antiqua" w:hAnsi="Book Antiqua"/>
          <w:sz w:val="28"/>
          <w:szCs w:val="28"/>
        </w:rPr>
        <w:t>SERVIÇOS TÉCNICOS ESPECIALIZADOS, MULTIDISCIPLINAR E APOIO OPERACIONAL PARA GERENCIAMENTO, MODELAGEM, DESENVOLVIMENTO E ESTRUTURAÇÃO DE PROJETO DE PARCERIA PÚBLICO-PRIVADA PARA ILUMINAÇÃO PÚBLICA</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004647BC">
        <w:rPr>
          <w:rFonts w:ascii="Book Antiqua" w:hAnsi="Book Antiqua" w:cs="Book Antiqua"/>
          <w:sz w:val="26"/>
          <w:szCs w:val="26"/>
          <w:lang w:eastAsia="pt-BR"/>
        </w:rPr>
        <w:t>Técnica e Preço</w:t>
      </w:r>
      <w:r w:rsidRPr="005B414C">
        <w:rPr>
          <w:rFonts w:ascii="Book Antiqua" w:hAnsi="Book Antiqua" w:cs="Book Antiqua"/>
          <w:sz w:val="26"/>
          <w:szCs w:val="26"/>
          <w:lang w:eastAsia="pt-BR"/>
        </w:rPr>
        <w:t>.</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5B414C">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w:t>
      </w:r>
      <w:r w:rsidR="004647BC">
        <w:rPr>
          <w:rFonts w:ascii="Book Antiqua" w:hAnsi="Book Antiqua" w:cs="Book Antiqua"/>
          <w:color w:val="000000" w:themeColor="text1"/>
          <w:sz w:val="26"/>
          <w:szCs w:val="26"/>
          <w:lang w:eastAsia="pt-BR"/>
        </w:rPr>
        <w:t>Fechado</w:t>
      </w:r>
      <w:r w:rsidRPr="00627233">
        <w:rPr>
          <w:rFonts w:ascii="Book Antiqua" w:hAnsi="Book Antiqua" w:cs="Book Antiqua"/>
          <w:color w:val="000000" w:themeColor="text1"/>
          <w:sz w:val="26"/>
          <w:szCs w:val="26"/>
          <w:lang w:eastAsia="pt-BR"/>
        </w:rPr>
        <w:t>.</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5B414C">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5B414C">
        <w:rPr>
          <w:rFonts w:ascii="Book Antiqua" w:hAnsi="Book Antiqua" w:cs="Book Antiqua"/>
          <w:b/>
          <w:sz w:val="26"/>
          <w:szCs w:val="26"/>
          <w:lang w:eastAsia="pt-BR"/>
        </w:rPr>
        <w:t xml:space="preserve">R$ </w:t>
      </w:r>
      <w:r w:rsidR="005B414C" w:rsidRPr="005B414C">
        <w:rPr>
          <w:rFonts w:ascii="Book Antiqua" w:hAnsi="Book Antiqua" w:cs="Book Antiqua"/>
          <w:b/>
          <w:sz w:val="26"/>
          <w:szCs w:val="26"/>
          <w:lang w:eastAsia="pt-BR"/>
        </w:rPr>
        <w:t>1.442.569,60</w:t>
      </w:r>
      <w:r w:rsidRPr="005B414C">
        <w:rPr>
          <w:rFonts w:ascii="Book Antiqua" w:hAnsi="Book Antiqua" w:cs="Book Antiqua"/>
          <w:b/>
          <w:sz w:val="26"/>
          <w:szCs w:val="26"/>
          <w:lang w:eastAsia="pt-BR"/>
        </w:rPr>
        <w:t xml:space="preserve"> (</w:t>
      </w:r>
      <w:r w:rsidR="005B414C" w:rsidRPr="005B414C">
        <w:rPr>
          <w:rFonts w:ascii="Book Antiqua" w:hAnsi="Book Antiqua" w:cs="Book Antiqua"/>
          <w:b/>
          <w:sz w:val="26"/>
          <w:szCs w:val="26"/>
          <w:lang w:eastAsia="pt-BR"/>
        </w:rPr>
        <w:t>Um milhão, quatrocentos e quarenta e dois mil, quinhentos e sessenta e nove reais e sessenta centavos</w:t>
      </w:r>
      <w:r w:rsidRPr="005B414C">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DD19EB" w:rsidRPr="00DD19EB">
        <w:rPr>
          <w:rStyle w:val="nfase"/>
          <w:rFonts w:ascii="Book Antiqua" w:hAnsi="Book Antiqua"/>
          <w:b/>
          <w:i w:val="0"/>
        </w:rPr>
        <w:t>1</w:t>
      </w:r>
      <w:r w:rsidR="00053DD2">
        <w:rPr>
          <w:rStyle w:val="nfase"/>
          <w:rFonts w:ascii="Book Antiqua" w:hAnsi="Book Antiqua"/>
          <w:b/>
          <w:i w:val="0"/>
        </w:rPr>
        <w:t>4</w:t>
      </w:r>
      <w:r w:rsidRPr="00DD19EB">
        <w:rPr>
          <w:rStyle w:val="nfase"/>
          <w:rFonts w:ascii="Book Antiqua" w:hAnsi="Book Antiqua"/>
          <w:b/>
          <w:i w:val="0"/>
        </w:rPr>
        <w:t>/</w:t>
      </w:r>
      <w:r w:rsidR="0076609A">
        <w:rPr>
          <w:rStyle w:val="nfase"/>
          <w:rFonts w:ascii="Book Antiqua" w:hAnsi="Book Antiqua"/>
          <w:b/>
          <w:i w:val="0"/>
        </w:rPr>
        <w:t>10</w:t>
      </w:r>
      <w:r w:rsidRPr="00DD19EB">
        <w:rPr>
          <w:rStyle w:val="nfase"/>
          <w:rFonts w:ascii="Book Antiqua" w:hAnsi="Book Antiqua"/>
          <w:b/>
          <w:i w:val="0"/>
        </w:rPr>
        <w:t>/202</w:t>
      </w:r>
      <w:r w:rsidR="00771613" w:rsidRPr="00DD19EB">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053DD2" w:rsidRPr="00053DD2">
        <w:rPr>
          <w:rStyle w:val="nfase"/>
          <w:rFonts w:ascii="Book Antiqua" w:hAnsi="Book Antiqua"/>
          <w:b/>
          <w:i w:val="0"/>
        </w:rPr>
        <w:t>03</w:t>
      </w:r>
      <w:r w:rsidRPr="00053DD2">
        <w:rPr>
          <w:rStyle w:val="nfase"/>
          <w:rFonts w:ascii="Book Antiqua" w:hAnsi="Book Antiqua"/>
          <w:b/>
          <w:i w:val="0"/>
        </w:rPr>
        <w:t>/</w:t>
      </w:r>
      <w:r w:rsidR="00053DD2" w:rsidRPr="00053DD2">
        <w:rPr>
          <w:rStyle w:val="nfase"/>
          <w:rFonts w:ascii="Book Antiqua" w:hAnsi="Book Antiqua"/>
          <w:b/>
          <w:i w:val="0"/>
        </w:rPr>
        <w:t>12</w:t>
      </w:r>
      <w:r w:rsidRPr="00053DD2">
        <w:rPr>
          <w:rStyle w:val="nfase"/>
          <w:rFonts w:ascii="Book Antiqua" w:hAnsi="Book Antiqua"/>
          <w:b/>
          <w:i w:val="0"/>
        </w:rPr>
        <w:t>/202</w:t>
      </w:r>
      <w:r w:rsidR="00771613" w:rsidRPr="00053DD2">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00F565A4">
        <w:rPr>
          <w:rFonts w:ascii="Book Antiqua" w:hAnsi="Book Antiqua" w:cs="Book Antiqua"/>
          <w:b/>
          <w:lang w:eastAsia="pt-BR"/>
        </w:rPr>
        <w:t>TÉCNICA E PREÇO</w:t>
      </w:r>
      <w:r w:rsidR="005B414C" w:rsidRPr="005B414C">
        <w:rPr>
          <w:rFonts w:ascii="Book Antiqua" w:hAnsi="Book Antiqua" w:cs="Book Antiqua"/>
          <w:b/>
          <w:lang w:eastAsia="pt-BR"/>
        </w:rPr>
        <w:t xml:space="preserve"> </w:t>
      </w:r>
      <w:r w:rsidRPr="005B414C">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5B414C">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lastRenderedPageBreak/>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presente Licitação tem por objeto o</w:t>
      </w:r>
      <w:r w:rsidR="000F12A8">
        <w:rPr>
          <w:rStyle w:val="nfase"/>
          <w:rFonts w:ascii="Book Antiqua" w:eastAsia="Book Antiqua" w:hAnsi="Book Antiqua"/>
          <w:i w:val="0"/>
        </w:rPr>
        <w:t>s</w:t>
      </w:r>
      <w:r w:rsidRPr="00627233">
        <w:rPr>
          <w:rStyle w:val="nfase"/>
          <w:rFonts w:ascii="Book Antiqua" w:eastAsia="Book Antiqua" w:hAnsi="Book Antiqua"/>
          <w:i w:val="0"/>
        </w:rPr>
        <w:t xml:space="preserve"> </w:t>
      </w:r>
      <w:r w:rsidR="000F12A8" w:rsidRPr="000F12A8">
        <w:rPr>
          <w:rStyle w:val="nfase"/>
          <w:rFonts w:ascii="Book Antiqua" w:eastAsia="Book Antiqua" w:hAnsi="Book Antiqua"/>
          <w:b/>
          <w:i w:val="0"/>
        </w:rPr>
        <w:t>serviços técnicos especializados, multidisciplinar e apoio operacional para gerenciamento, modelagem, desenvolvimento e estruturação de projeto de parceria público-privada para iluminação pública e demais serviços correlacionados</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0F12A8" w:rsidRPr="000F12A8">
        <w:rPr>
          <w:rFonts w:ascii="Book Antiqua" w:hAnsi="Book Antiqua"/>
          <w:b/>
        </w:rPr>
        <w:t>Termo de Referência</w:t>
      </w:r>
      <w:proofErr w:type="gramStart"/>
      <w:r w:rsidRPr="000F12A8">
        <w:rPr>
          <w:rFonts w:ascii="Book Antiqua" w:hAnsi="Book Antiqua"/>
          <w:b/>
        </w:rPr>
        <w:t>,</w:t>
      </w:r>
      <w:r w:rsidRPr="00E07666">
        <w:rPr>
          <w:rFonts w:ascii="Book Antiqua" w:hAnsi="Book Antiqua"/>
          <w:b/>
          <w:color w:val="FF0000"/>
        </w:rPr>
        <w:t xml:space="preserve"> </w:t>
      </w:r>
      <w:r w:rsidR="000F12A8">
        <w:rPr>
          <w:rFonts w:ascii="Book Antiqua" w:hAnsi="Book Antiqua"/>
          <w:b/>
          <w:color w:val="000000" w:themeColor="text1"/>
        </w:rPr>
        <w:t>anexo</w:t>
      </w:r>
      <w:proofErr w:type="gramEnd"/>
      <w:r w:rsidRPr="00E07666">
        <w:rPr>
          <w:rFonts w:ascii="Book Antiqua" w:hAnsi="Book Antiqua"/>
          <w:b/>
          <w:color w:val="000000" w:themeColor="text1"/>
        </w:rPr>
        <w:t xml:space="preserve"> a esse edital.</w:t>
      </w:r>
    </w:p>
    <w:p w:rsidR="0035773D" w:rsidRPr="000F12A8" w:rsidRDefault="000F12A8" w:rsidP="000F12A8">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0F12A8">
        <w:rPr>
          <w:rFonts w:ascii="Book Antiqua" w:hAnsi="Book Antiqua"/>
          <w:b/>
        </w:rPr>
        <w:t xml:space="preserve">Anexo I – </w:t>
      </w:r>
      <w:r w:rsidRPr="000F12A8">
        <w:rPr>
          <w:rFonts w:ascii="Book Antiqua" w:hAnsi="Book Antiqua"/>
          <w:b/>
        </w:rPr>
        <w:t>Termo de Referência</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C8242B" w:rsidRDefault="000F12A8" w:rsidP="0035773D">
      <w:pPr>
        <w:widowControl w:val="0"/>
        <w:tabs>
          <w:tab w:val="left" w:pos="9356"/>
        </w:tabs>
        <w:ind w:right="-852"/>
        <w:rPr>
          <w:rFonts w:ascii="Book Antiqua" w:hAnsi="Book Antiqua"/>
          <w:color w:val="FF0000"/>
        </w:rPr>
      </w:pPr>
      <w:proofErr w:type="gramStart"/>
      <w:r w:rsidRPr="000F12A8">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0F12A8">
        <w:rPr>
          <w:rFonts w:ascii="Book Antiqua" w:hAnsi="Book Antiqua"/>
          <w:b/>
        </w:rPr>
        <w:t xml:space="preserve">R$ </w:t>
      </w:r>
      <w:r w:rsidRPr="000F12A8">
        <w:rPr>
          <w:rFonts w:ascii="Book Antiqua" w:hAnsi="Book Antiqua"/>
          <w:b/>
        </w:rPr>
        <w:t>1.442.569,60</w:t>
      </w:r>
      <w:r w:rsidR="0035773D" w:rsidRPr="000F12A8">
        <w:rPr>
          <w:rFonts w:ascii="Book Antiqua" w:hAnsi="Book Antiqua"/>
          <w:b/>
        </w:rPr>
        <w:t xml:space="preserve"> (</w:t>
      </w:r>
      <w:r w:rsidRPr="000F12A8">
        <w:rPr>
          <w:rFonts w:ascii="Book Antiqua" w:hAnsi="Book Antiqua"/>
          <w:b/>
          <w:i/>
        </w:rPr>
        <w:t>Um milhão, quatrocentos e quarenta e dois mil, quinhentos e sessenta e nove reais e sessenta centavos</w:t>
      </w:r>
      <w:r w:rsidR="0035773D" w:rsidRPr="000F12A8">
        <w:rPr>
          <w:rFonts w:ascii="Book Antiqua" w:hAnsi="Book Antiqua"/>
          <w:b/>
        </w:rPr>
        <w:t>)</w:t>
      </w:r>
      <w:r w:rsidR="0035773D" w:rsidRPr="000F12A8">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0F12A8" w:rsidRDefault="0035773D" w:rsidP="0035773D">
      <w:pPr>
        <w:rPr>
          <w:rStyle w:val="nfase"/>
          <w:rFonts w:ascii="Book Antiqua" w:eastAsia="Book Antiqua" w:hAnsi="Book Antiqua"/>
          <w:b/>
          <w:i w:val="0"/>
        </w:rPr>
      </w:pPr>
      <w:r w:rsidRPr="000F12A8">
        <w:rPr>
          <w:rStyle w:val="nfase"/>
          <w:rFonts w:ascii="Book Antiqua" w:eastAsia="Book Antiqua" w:hAnsi="Book Antiqua"/>
          <w:b/>
          <w:i w:val="0"/>
        </w:rPr>
        <w:t xml:space="preserve">3.3 ESTA LICITAÇÃO SERÁ DE PARTICIPAÇÃO GERAL DOS INTERESSADOS. </w:t>
      </w:r>
    </w:p>
    <w:p w:rsidR="0035773D" w:rsidRPr="00627233" w:rsidRDefault="0035773D" w:rsidP="000F12A8">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1958DC" w:rsidRPr="000D003B" w:rsidRDefault="001958DC"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w:t>
      </w:r>
      <w:r w:rsidRPr="00627233">
        <w:rPr>
          <w:rFonts w:ascii="Book Antiqua" w:hAnsi="Book Antiqua"/>
        </w:rPr>
        <w:lastRenderedPageBreak/>
        <w:t>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w:t>
      </w:r>
      <w:r w:rsidR="00831A27">
        <w:rPr>
          <w:rStyle w:val="nfase"/>
          <w:rFonts w:ascii="Book Antiqua" w:eastAsia="Book Antiqua" w:hAnsi="Book Antiqua"/>
          <w:i w:val="0"/>
        </w:rPr>
        <w:t>Termo de Referência</w:t>
      </w:r>
      <w:r>
        <w:rPr>
          <w:rStyle w:val="nfase"/>
          <w:rFonts w:ascii="Book Antiqua" w:eastAsia="Book Antiqua" w:hAnsi="Book Antiqua"/>
          <w:i w:val="0"/>
        </w:rPr>
        <w:t xml:space="preserve">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A93C40" w:rsidRDefault="0035773D" w:rsidP="0035773D">
      <w:pPr>
        <w:ind w:right="-852"/>
        <w:rPr>
          <w:rFonts w:ascii="Book Antiqua" w:eastAsia="Book Antiqua" w:hAnsi="Book Antiqua"/>
          <w:iCs/>
        </w:rPr>
      </w:pPr>
      <w:r w:rsidRPr="00A93C40">
        <w:rPr>
          <w:rFonts w:ascii="Book Antiqua" w:eastAsia="Book Antiqua" w:hAnsi="Book Antiqua"/>
        </w:rPr>
        <w:t xml:space="preserve">6.1.1 </w:t>
      </w:r>
      <w:r w:rsidRPr="00A93C40">
        <w:rPr>
          <w:rFonts w:ascii="Book Antiqua" w:eastAsia="Book Antiqua" w:hAnsi="Book Antiqua"/>
          <w:b/>
        </w:rPr>
        <w:t>Deverá ser enviada</w:t>
      </w:r>
      <w:r w:rsidRPr="00A93C40">
        <w:rPr>
          <w:rFonts w:ascii="Book Antiqua" w:eastAsia="Book Antiqua" w:hAnsi="Book Antiqua"/>
        </w:rPr>
        <w:t>, juntamente com a proposta e os documentos de habilitação:</w:t>
      </w:r>
    </w:p>
    <w:p w:rsidR="0035773D" w:rsidRPr="00A93C40" w:rsidRDefault="0035773D" w:rsidP="0035773D">
      <w:pPr>
        <w:ind w:right="-852"/>
        <w:rPr>
          <w:rStyle w:val="nfase"/>
          <w:rFonts w:ascii="Book Antiqua" w:eastAsia="Book Antiqua" w:hAnsi="Book Antiqua"/>
          <w:i w:val="0"/>
        </w:rPr>
      </w:pPr>
      <w:r w:rsidRPr="00A93C40">
        <w:rPr>
          <w:rFonts w:ascii="Book Antiqua" w:eastAsia="Book Antiqua" w:hAnsi="Book Antiqua"/>
        </w:rPr>
        <w:t>6.1.1.</w:t>
      </w:r>
      <w:r w:rsidR="00CE18D8">
        <w:rPr>
          <w:rFonts w:ascii="Book Antiqua" w:eastAsia="Book Antiqua" w:hAnsi="Book Antiqua"/>
        </w:rPr>
        <w:t>1</w:t>
      </w:r>
      <w:proofErr w:type="gramStart"/>
      <w:r w:rsidRPr="00A93C40">
        <w:rPr>
          <w:rFonts w:ascii="Book Antiqua" w:eastAsia="Book Antiqua" w:hAnsi="Book Antiqua"/>
        </w:rPr>
        <w:t xml:space="preserve">  </w:t>
      </w:r>
      <w:proofErr w:type="gramEnd"/>
      <w:r w:rsidRPr="00A93C40">
        <w:rPr>
          <w:rFonts w:ascii="Book Antiqua" w:eastAsia="Book Antiqua" w:hAnsi="Book Antiqua"/>
        </w:rPr>
        <w:t xml:space="preserve">Caso a licitante esteja impedida ou opte por não realizar a visita técnica conforme termos do </w:t>
      </w:r>
      <w:r w:rsidR="00A93C40" w:rsidRPr="00A93C40">
        <w:rPr>
          <w:rFonts w:ascii="Book Antiqua" w:eastAsia="Book Antiqua" w:hAnsi="Book Antiqua"/>
        </w:rPr>
        <w:t>Termo de Referência</w:t>
      </w:r>
      <w:r w:rsidRPr="00A93C40">
        <w:rPr>
          <w:rFonts w:ascii="Book Antiqua" w:eastAsia="Book Antiqua" w:hAnsi="Book Antiqua"/>
        </w:rPr>
        <w:t xml:space="preserve">, deve enviar </w:t>
      </w:r>
      <w:r w:rsidRPr="00A93C40">
        <w:rPr>
          <w:rFonts w:ascii="Book Antiqua" w:eastAsia="Book Antiqua" w:hAnsi="Book Antiqua"/>
          <w:b/>
        </w:rPr>
        <w:t>Declaração de Conhecimento das Condições Inerentes à Natureza do Serviço</w:t>
      </w:r>
      <w:r w:rsidRPr="00A93C40">
        <w:rPr>
          <w:rFonts w:ascii="Book Antiqua" w:eastAsia="Book Antiqua" w:hAnsi="Book Antiqua"/>
        </w:rPr>
        <w:t xml:space="preserve">. (Modelo no Anexo </w:t>
      </w:r>
      <w:r w:rsidR="00831A27" w:rsidRPr="00831A27">
        <w:rPr>
          <w:rFonts w:ascii="Book Antiqua" w:eastAsia="Book Antiqua" w:hAnsi="Book Antiqua"/>
          <w:b/>
        </w:rPr>
        <w:t>I</w:t>
      </w:r>
      <w:r w:rsidRPr="00A93C40">
        <w:rPr>
          <w:rFonts w:ascii="Book Antiqua" w:eastAsia="Book Antiqua" w:hAnsi="Book Antiqua"/>
          <w:b/>
        </w:rPr>
        <w:t>V</w:t>
      </w:r>
      <w:r w:rsidRPr="00A93C40">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320464">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831A27">
        <w:rPr>
          <w:rFonts w:ascii="Book Antiqua" w:eastAsia="Book Antiqua" w:hAnsi="Book Antiqua"/>
          <w:b/>
        </w:rPr>
        <w:t>Termo de Referência</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w:t>
      </w:r>
      <w:r w:rsidR="003C3287">
        <w:rPr>
          <w:rStyle w:val="nfase"/>
          <w:rFonts w:ascii="Book Antiqua" w:eastAsia="Book Antiqua" w:hAnsi="Book Antiqua"/>
          <w:i w:val="0"/>
        </w:rPr>
        <w:t xml:space="preserve"> encerramento do envio de propostas</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w:t>
      </w:r>
      <w:r w:rsidR="003C3287">
        <w:rPr>
          <w:rStyle w:val="nfase"/>
          <w:rFonts w:ascii="Book Antiqua" w:eastAsia="Book Antiqua" w:hAnsi="Book Antiqua"/>
          <w:i w:val="0"/>
        </w:rPr>
        <w:t>propostas</w:t>
      </w:r>
      <w:r w:rsidRPr="00300530">
        <w:rPr>
          <w:rStyle w:val="nfase"/>
          <w:rFonts w:ascii="Book Antiqua" w:eastAsia="Book Antiqua" w:hAnsi="Book Antiqua"/>
          <w:i w:val="0"/>
        </w:rPr>
        <w:t xml:space="preserve">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831A27">
        <w:rPr>
          <w:rFonts w:ascii="Book Antiqua" w:eastAsia="Book Antiqua" w:hAnsi="Book Antiqua"/>
          <w:b/>
        </w:rPr>
        <w:t>TERMO DE REFERÊNCIA</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Default="0035773D" w:rsidP="00CC1920">
      <w:pPr>
        <w:widowControl w:val="0"/>
        <w:ind w:left="0"/>
        <w:rPr>
          <w:rFonts w:ascii="Book Antiqua" w:eastAsia="Book Antiqua" w:hAnsi="Book Antiqua"/>
          <w:color w:val="FF0000"/>
          <w:u w:val="single"/>
        </w:rPr>
      </w:pPr>
    </w:p>
    <w:p w:rsidR="0035773D" w:rsidRPr="00CC1920" w:rsidRDefault="0035773D" w:rsidP="0035773D">
      <w:pPr>
        <w:widowControl w:val="0"/>
        <w:ind w:left="-284" w:hanging="284"/>
        <w:rPr>
          <w:rFonts w:ascii="Book Antiqua" w:eastAsia="Book Antiqua" w:hAnsi="Book Antiqua"/>
        </w:rPr>
      </w:pPr>
      <w:r w:rsidRPr="00CC1920">
        <w:rPr>
          <w:rFonts w:ascii="Book Antiqua" w:eastAsia="Book Antiqua" w:hAnsi="Book Antiqua"/>
          <w:b/>
        </w:rPr>
        <w:t>a) VALOR UNITÁRIO</w:t>
      </w:r>
      <w:r w:rsidRPr="00CC1920">
        <w:rPr>
          <w:rFonts w:ascii="Book Antiqua" w:eastAsia="Book Antiqua" w:hAnsi="Book Antiqua"/>
        </w:rPr>
        <w:t xml:space="preserve"> </w:t>
      </w:r>
      <w:r w:rsidRPr="00CC1920">
        <w:rPr>
          <w:rFonts w:ascii="Book Antiqua" w:eastAsia="Book Antiqua" w:hAnsi="Book Antiqua"/>
          <w:b/>
        </w:rPr>
        <w:t>DO ITEM</w:t>
      </w:r>
      <w:r w:rsidRPr="00CC1920">
        <w:rPr>
          <w:rFonts w:ascii="Book Antiqua" w:eastAsia="Book Antiqua" w:hAnsi="Book Antiqua"/>
        </w:rPr>
        <w:t xml:space="preserve"> (o sistema calculará automaticamente o </w:t>
      </w:r>
      <w:r w:rsidRPr="00CC1920">
        <w:rPr>
          <w:rFonts w:ascii="Book Antiqua" w:eastAsia="Book Antiqua" w:hAnsi="Book Antiqua"/>
          <w:b/>
        </w:rPr>
        <w:t>VALOR TOTAL</w:t>
      </w:r>
      <w:r w:rsidRPr="00CC1920">
        <w:rPr>
          <w:rFonts w:ascii="Book Antiqua" w:eastAsia="Book Antiqua" w:hAnsi="Book Antiqua"/>
        </w:rPr>
        <w:t xml:space="preserve"> dos itens cotados e o </w:t>
      </w:r>
      <w:r w:rsidRPr="00CC1920">
        <w:rPr>
          <w:rFonts w:ascii="Book Antiqua" w:eastAsia="Book Antiqua" w:hAnsi="Book Antiqua"/>
          <w:b/>
        </w:rPr>
        <w:t>VALOR TOTAL DOS LOTES</w:t>
      </w:r>
      <w:r w:rsidRPr="00CC1920">
        <w:rPr>
          <w:rFonts w:ascii="Book Antiqua" w:eastAsia="Book Antiqua" w:hAnsi="Book Antiqua"/>
        </w:rPr>
        <w:t>;</w:t>
      </w:r>
    </w:p>
    <w:p w:rsidR="0035773D" w:rsidRDefault="0035773D" w:rsidP="00CC1920">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CC1920">
        <w:rPr>
          <w:rFonts w:ascii="Book Antiqua" w:eastAsia="Book Antiqua" w:hAnsi="Book Antiqua"/>
          <w:b/>
        </w:rPr>
        <w:t>2</w:t>
      </w:r>
      <w:proofErr w:type="gramEnd"/>
      <w:r w:rsidRPr="00CC1920">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w:t>
      </w:r>
      <w:r w:rsidRPr="00627233">
        <w:rPr>
          <w:rFonts w:ascii="Book Antiqua" w:eastAsia="Book Antiqua" w:hAnsi="Book Antiqua"/>
        </w:rPr>
        <w:lastRenderedPageBreak/>
        <w:t>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w:t>
      </w:r>
      <w:r w:rsidRPr="003C0111">
        <w:rPr>
          <w:rFonts w:ascii="Book Antiqua" w:eastAsia="Book Antiqua" w:hAnsi="Book Antiqua"/>
          <w:color w:val="000000" w:themeColor="text1"/>
        </w:rPr>
        <w:lastRenderedPageBreak/>
        <w:t xml:space="preserve">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8.3 DA DECLARAÇÃO</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lastRenderedPageBreak/>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r w:rsidRPr="00CE18D8">
        <w:rPr>
          <w:rFonts w:ascii="Book Antiqua" w:eastAsia="Book Antiqua" w:hAnsi="Book Antiqua"/>
          <w:b/>
          <w:sz w:val="22"/>
          <w:szCs w:val="22"/>
          <w:lang w:val="pt-BR" w:eastAsia="en-US"/>
        </w:rPr>
        <w:t>V</w:t>
      </w:r>
      <w:r w:rsidRPr="00CE18D8">
        <w:rPr>
          <w:rFonts w:ascii="Book Antiqua" w:eastAsia="Book Antiqua" w:hAnsi="Book Antiqua"/>
          <w:sz w:val="22"/>
          <w:szCs w:val="22"/>
          <w:lang w:val="pt-BR" w:eastAsia="en-US"/>
        </w:rPr>
        <w:t xml:space="preserve"> </w:t>
      </w:r>
      <w:r w:rsidRPr="00F572D5">
        <w:rPr>
          <w:rFonts w:ascii="Book Antiqua" w:eastAsia="Book Antiqua" w:hAnsi="Book Antiqua"/>
          <w:sz w:val="22"/>
          <w:szCs w:val="22"/>
          <w:lang w:val="pt-BR" w:eastAsia="en-US"/>
        </w:rPr>
        <w:t>do presente Edital).</w:t>
      </w:r>
    </w:p>
    <w:p w:rsidR="0035773D" w:rsidRPr="00627233" w:rsidRDefault="0035773D" w:rsidP="0035773D">
      <w:pPr>
        <w:widowControl w:val="0"/>
        <w:ind w:left="0" w:right="-852"/>
        <w:rPr>
          <w:rFonts w:ascii="Book Antiqua" w:hAnsi="Book Antiqua" w:cs="Book Antiqua"/>
          <w:bCs/>
        </w:rPr>
      </w:pPr>
    </w:p>
    <w:p w:rsidR="0035773D" w:rsidRPr="00972DFD" w:rsidRDefault="007F536B" w:rsidP="007F536B">
      <w:pPr>
        <w:widowControl w:val="0"/>
        <w:ind w:right="-852"/>
        <w:rPr>
          <w:rFonts w:ascii="Book Antiqua" w:eastAsia="Book Antiqua" w:hAnsi="Book Antiqua"/>
          <w:b/>
        </w:rPr>
      </w:pPr>
      <w:r w:rsidRPr="00972DFD">
        <w:rPr>
          <w:rFonts w:ascii="Book Antiqua" w:eastAsia="Book Antiqua" w:hAnsi="Book Antiqua"/>
          <w:b/>
        </w:rPr>
        <w:t>8.4</w:t>
      </w:r>
      <w:r w:rsidR="0035773D" w:rsidRPr="00972DFD">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w:t>
      </w:r>
      <w:r w:rsidR="007F536B">
        <w:rPr>
          <w:rFonts w:ascii="Book Antiqua" w:eastAsia="Book Antiqua" w:hAnsi="Book Antiqua"/>
        </w:rPr>
        <w:t>4</w:t>
      </w:r>
      <w:r w:rsidR="0035773D" w:rsidRPr="00DB707E">
        <w:rPr>
          <w:rFonts w:ascii="Book Antiqua" w:eastAsia="Book Antiqua" w:hAnsi="Book Antiqua"/>
        </w:rPr>
        <w:t>.1 – Capacidade técnico-operacional:</w:t>
      </w:r>
    </w:p>
    <w:p w:rsidR="0035773D" w:rsidRPr="007F536B"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007F536B" w:rsidRPr="007F536B">
        <w:rPr>
          <w:rFonts w:ascii="Book Antiqua" w:hAnsi="Book Antiqua" w:cs="Arial"/>
          <w:bCs/>
        </w:rPr>
        <w:t>Certidão de Pessoa Jurídica junto ao Conselho Regional de Administração – CRA, do domicílio ou sede da Licitante, comprovando o registro ou inscrição da empresa na entidade profissional competente, devidamente atualizada, ou seja, com validade na data de abertura desta licitação.</w:t>
      </w:r>
    </w:p>
    <w:p w:rsidR="0035773D" w:rsidRDefault="0035773D" w:rsidP="0035773D">
      <w:pPr>
        <w:widowControl w:val="0"/>
        <w:ind w:right="-852"/>
        <w:rPr>
          <w:rFonts w:ascii="Book Antiqua" w:hAnsi="Book Antiqua"/>
        </w:rPr>
      </w:pPr>
      <w:r w:rsidRPr="00DB707E">
        <w:rPr>
          <w:rFonts w:ascii="Book Antiqua" w:hAnsi="Book Antiqua"/>
          <w:b/>
        </w:rPr>
        <w:t xml:space="preserve">b) </w:t>
      </w:r>
      <w:r w:rsidR="007F536B" w:rsidRPr="007F536B">
        <w:rPr>
          <w:rFonts w:ascii="Book Antiqua" w:hAnsi="Book Antiqua"/>
        </w:rPr>
        <w:t>Certidão de Pessoa Física junto ao Conselho Regional de Administração – CRA comprovando o registro ou inscrição do profissional indicado como responsável pelos serviços, devidamente atualizada, ou seja, com validade na data de abertura desta licitação.</w:t>
      </w:r>
    </w:p>
    <w:p w:rsidR="007F536B" w:rsidRDefault="007F536B" w:rsidP="0035773D">
      <w:pPr>
        <w:widowControl w:val="0"/>
        <w:ind w:right="-852"/>
        <w:rPr>
          <w:rFonts w:ascii="Book Antiqua" w:hAnsi="Book Antiqua"/>
        </w:rPr>
      </w:pPr>
      <w:r>
        <w:rPr>
          <w:rFonts w:ascii="Book Antiqua" w:hAnsi="Book Antiqua"/>
          <w:b/>
        </w:rPr>
        <w:t xml:space="preserve">c) </w:t>
      </w:r>
      <w:r w:rsidRPr="007F536B">
        <w:rPr>
          <w:rFonts w:ascii="Book Antiqua" w:hAnsi="Book Antiqua"/>
        </w:rPr>
        <w:t>Certidão de Pessoa Jurídica junto ao Conselho Regional de Engenharia e Agronomia – CREA e/ou no Conselho de Arquitetura e Urbanismo – CAU, do domicílio ou sede da Licitante, comprovando o registro ou inscrição da empresa na entidade profissional competente, devidamente atualizada, ou seja, com validade na data de abertura desta licitação.</w:t>
      </w:r>
    </w:p>
    <w:p w:rsidR="007F536B" w:rsidRDefault="007F536B" w:rsidP="0035773D">
      <w:pPr>
        <w:widowControl w:val="0"/>
        <w:ind w:right="-852"/>
        <w:rPr>
          <w:rFonts w:ascii="Book Antiqua" w:hAnsi="Book Antiqua"/>
        </w:rPr>
      </w:pPr>
      <w:r>
        <w:rPr>
          <w:rFonts w:ascii="Book Antiqua" w:hAnsi="Book Antiqua"/>
          <w:b/>
        </w:rPr>
        <w:t xml:space="preserve">d) </w:t>
      </w:r>
      <w:r w:rsidRPr="007F536B">
        <w:rPr>
          <w:rFonts w:ascii="Book Antiqua" w:hAnsi="Book Antiqua"/>
        </w:rPr>
        <w:t>Certidão de Pessoa Física junto ao Conselho Regional de Engenharia e Agronomia – CREA e/ou no Conselho de Arquitetura e Urbanismo - CAU, comprovando o registro ou inscrição do profissional indicado como responsável pelos serviços, devidamente atualizada, ou seja, com validade na data de abertura desta licitação.</w:t>
      </w:r>
    </w:p>
    <w:p w:rsidR="007F536B" w:rsidRPr="007F536B" w:rsidRDefault="007F536B" w:rsidP="007F536B">
      <w:pPr>
        <w:widowControl w:val="0"/>
        <w:ind w:right="-852"/>
        <w:rPr>
          <w:rFonts w:ascii="Book Antiqua" w:hAnsi="Book Antiqua"/>
        </w:rPr>
      </w:pPr>
      <w:r>
        <w:rPr>
          <w:rFonts w:ascii="Book Antiqua" w:hAnsi="Book Antiqua"/>
          <w:b/>
        </w:rPr>
        <w:t xml:space="preserve">e) </w:t>
      </w:r>
      <w:r w:rsidRPr="007F536B">
        <w:rPr>
          <w:rFonts w:ascii="Book Antiqua" w:hAnsi="Book Antiqua"/>
        </w:rPr>
        <w:t xml:space="preserve">A proponente deverá apresentar declaração se comprometendo que irá possuir em seu quadro, na no momento da assinatura do contrato, profissionais que ficarão responsáveis pela execução do objeto, sendo 01 (um) Administrador, 01 (um) Engenheiro </w:t>
      </w:r>
      <w:proofErr w:type="gramStart"/>
      <w:r w:rsidRPr="007F536B">
        <w:rPr>
          <w:rFonts w:ascii="Book Antiqua" w:hAnsi="Book Antiqua"/>
        </w:rPr>
        <w:t>Eletricista, 01 (um)</w:t>
      </w:r>
      <w:proofErr w:type="gramEnd"/>
      <w:r w:rsidRPr="007F536B">
        <w:rPr>
          <w:rFonts w:ascii="Book Antiqua" w:hAnsi="Book Antiqua"/>
        </w:rPr>
        <w:t xml:space="preserve"> Engenheiro Civil, 01 (um) Engenheiro Ambiental, 01 (um) Advogado e 01 (um) contador. A comprovação do vínculo com estes profissionais deverá ocorrer por meio de, ao menos, uma das seguintes formas:</w:t>
      </w:r>
    </w:p>
    <w:p w:rsidR="007F536B" w:rsidRPr="007F536B" w:rsidRDefault="007F536B" w:rsidP="007F536B">
      <w:pPr>
        <w:widowControl w:val="0"/>
        <w:ind w:right="-852"/>
        <w:rPr>
          <w:rFonts w:ascii="Book Antiqua" w:hAnsi="Book Antiqua"/>
        </w:rPr>
      </w:pPr>
      <w:r w:rsidRPr="007F536B">
        <w:rPr>
          <w:rFonts w:ascii="Book Antiqua" w:hAnsi="Book Antiqua"/>
        </w:rPr>
        <w:t>I - Mediante apresentação da Carteira Profissional de Trabalho (CTPS); ou</w:t>
      </w:r>
    </w:p>
    <w:p w:rsidR="007F536B" w:rsidRPr="007F536B" w:rsidRDefault="007F536B" w:rsidP="007F536B">
      <w:pPr>
        <w:widowControl w:val="0"/>
        <w:ind w:right="-852"/>
        <w:rPr>
          <w:rFonts w:ascii="Book Antiqua" w:hAnsi="Book Antiqua"/>
        </w:rPr>
      </w:pPr>
      <w:r w:rsidRPr="007F536B">
        <w:rPr>
          <w:rFonts w:ascii="Book Antiqua" w:hAnsi="Book Antiqua"/>
        </w:rPr>
        <w:t>II - Mediante a comprovação do vínculo profissional por meio de Contrato de Prestação de Serviços, celebrado de acordo com a legislação civil comum; ou</w:t>
      </w:r>
    </w:p>
    <w:p w:rsidR="007F536B" w:rsidRDefault="007F536B" w:rsidP="007F536B">
      <w:pPr>
        <w:widowControl w:val="0"/>
        <w:ind w:right="-852"/>
        <w:rPr>
          <w:rFonts w:ascii="Book Antiqua" w:hAnsi="Book Antiqua"/>
        </w:rPr>
      </w:pPr>
      <w:r w:rsidRPr="007F536B">
        <w:rPr>
          <w:rFonts w:ascii="Book Antiqua" w:hAnsi="Book Antiqua"/>
        </w:rPr>
        <w:t>III - Quando se tratar de dirigente ou sócio da empresa licitante, tal comprovação será feita através do ato constitutivo da mesma e da Certidão no respectivo Conselho Regional Competente, devidamente atualizada.</w:t>
      </w:r>
    </w:p>
    <w:p w:rsidR="00972DFD" w:rsidRDefault="007F536B" w:rsidP="00972DFD">
      <w:pPr>
        <w:widowControl w:val="0"/>
        <w:ind w:right="-852"/>
        <w:rPr>
          <w:rFonts w:ascii="Book Antiqua" w:hAnsi="Book Antiqua"/>
        </w:rPr>
      </w:pPr>
      <w:r>
        <w:rPr>
          <w:rFonts w:ascii="Book Antiqua" w:hAnsi="Book Antiqua"/>
        </w:rPr>
        <w:t xml:space="preserve">f) </w:t>
      </w:r>
      <w:r w:rsidRPr="007F536B">
        <w:rPr>
          <w:rFonts w:ascii="Book Antiqua" w:hAnsi="Book Antiqua"/>
        </w:rPr>
        <w:t>Comprovação de que a licitante forneceu, sem restrição, serviços que sejam compatíveis com o objeto da licitação, através de 01 (um) ou mais, ATESTADO DE CAPACIDADE TÉCNICA, emitido para a Razão Social e Número de CNPJ da licitante, por pessoa jurídica de direito público ou privado, com o número do CNPJ, devidamente datado e assinado por pessoa responsável, em papel timbrado e/ou carimbado, demonstrando que a licitante realizou consultoria técnica em estudo de modelagem para processos de concessão ou PPP – Parceria Público-Privada de Iluminação Pública, de um parque de Iluminação Pública com no mínimo 10.000 (dez mil) pontos de iluminação.</w:t>
      </w:r>
    </w:p>
    <w:p w:rsidR="00972DFD" w:rsidRDefault="00972DFD" w:rsidP="00972DFD">
      <w:pPr>
        <w:widowControl w:val="0"/>
        <w:ind w:right="-852"/>
        <w:rPr>
          <w:rFonts w:ascii="Book Antiqua" w:hAnsi="Book Antiqua"/>
        </w:rPr>
      </w:pPr>
    </w:p>
    <w:p w:rsidR="00972DFD" w:rsidRDefault="006A77C5" w:rsidP="00972DFD">
      <w:pPr>
        <w:widowControl w:val="0"/>
        <w:ind w:right="-852"/>
        <w:rPr>
          <w:rFonts w:ascii="Book Antiqua" w:hAnsi="Book Antiqua"/>
        </w:rPr>
      </w:pPr>
      <w:r w:rsidRPr="00972DFD">
        <w:rPr>
          <w:rFonts w:ascii="Book Antiqua" w:hAnsi="Book Antiqua"/>
        </w:rPr>
        <w:t>8.</w:t>
      </w:r>
      <w:r w:rsidR="00972DFD" w:rsidRPr="00972DFD">
        <w:rPr>
          <w:rFonts w:ascii="Book Antiqua" w:hAnsi="Book Antiqua"/>
        </w:rPr>
        <w:t>4</w:t>
      </w:r>
      <w:r w:rsidR="0035773D" w:rsidRPr="00972DFD">
        <w:rPr>
          <w:rFonts w:ascii="Book Antiqua" w:hAnsi="Book Antiqua"/>
        </w:rPr>
        <w:t>.1.2</w:t>
      </w:r>
      <w:r w:rsidR="0035773D" w:rsidRPr="00972DFD">
        <w:rPr>
          <w:rFonts w:ascii="Book Antiqua" w:hAnsi="Book Antiqua"/>
          <w:b/>
        </w:rPr>
        <w:t xml:space="preserve"> </w:t>
      </w:r>
      <w:r w:rsidR="0035773D" w:rsidRPr="00972DFD">
        <w:rPr>
          <w:rFonts w:ascii="Book Antiqua" w:hAnsi="Book Antiqua"/>
        </w:rPr>
        <w:t>Conforme item 6.1.1 do Edital, a empresa vencedora deve também encaminhar, juntamente com a habilitação e Proposta de Preços:</w:t>
      </w:r>
    </w:p>
    <w:p w:rsidR="009112AD" w:rsidRPr="00972DFD" w:rsidRDefault="00972DFD" w:rsidP="00972DFD">
      <w:pPr>
        <w:widowControl w:val="0"/>
        <w:ind w:right="-852"/>
        <w:rPr>
          <w:rFonts w:ascii="Book Antiqua" w:hAnsi="Book Antiqua"/>
        </w:rPr>
      </w:pPr>
      <w:r w:rsidRPr="00972DFD">
        <w:rPr>
          <w:rFonts w:ascii="Book Antiqua" w:hAnsi="Book Antiqua"/>
        </w:rPr>
        <w:t>8.4</w:t>
      </w:r>
      <w:r w:rsidR="009112AD" w:rsidRPr="00972DFD">
        <w:rPr>
          <w:rFonts w:ascii="Book Antiqua" w:hAnsi="Book Antiqua"/>
        </w:rPr>
        <w:t>.1.2.5 Declaração de Conhecimento das Condições Inerentes à Natureza do Serviço ou Declaração de Visita</w:t>
      </w:r>
      <w:r w:rsidRPr="00972DFD">
        <w:rPr>
          <w:rFonts w:ascii="Book Antiqua" w:hAnsi="Book Antiqua"/>
        </w:rPr>
        <w:t>.</w:t>
      </w:r>
    </w:p>
    <w:p w:rsidR="0035773D" w:rsidRDefault="0035773D" w:rsidP="00972DFD">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w:t>
      </w:r>
      <w:r w:rsidRPr="00627233">
        <w:rPr>
          <w:rFonts w:ascii="Book Antiqua" w:hAnsi="Book Antiqua"/>
        </w:rPr>
        <w:lastRenderedPageBreak/>
        <w:t xml:space="preserve">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D9161F" w:rsidRDefault="00D9161F" w:rsidP="0035773D">
      <w:pPr>
        <w:widowControl w:val="0"/>
        <w:ind w:right="-852"/>
        <w:rPr>
          <w:rFonts w:ascii="Book Antiqua" w:eastAsia="Book Antiqua" w:hAnsi="Book Antiqua"/>
        </w:rPr>
      </w:pPr>
    </w:p>
    <w:p w:rsidR="00D9161F" w:rsidRPr="0076551B" w:rsidRDefault="00D9161F" w:rsidP="00D9161F">
      <w:pPr>
        <w:widowControl w:val="0"/>
        <w:ind w:right="-852"/>
        <w:rPr>
          <w:rFonts w:ascii="Book Antiqua" w:eastAsia="Book Antiqua" w:hAnsi="Book Antiqua"/>
        </w:rPr>
      </w:pPr>
      <w:r w:rsidRPr="0076551B">
        <w:rPr>
          <w:rFonts w:ascii="Book Antiqua" w:eastAsia="Book Antiqua" w:hAnsi="Book Antiqua"/>
        </w:rPr>
        <w:t>8.4.2</w:t>
      </w:r>
      <w:r w:rsidRPr="0076551B">
        <w:t xml:space="preserve"> </w:t>
      </w:r>
      <w:r w:rsidRPr="0076551B">
        <w:rPr>
          <w:rFonts w:ascii="Book Antiqua" w:eastAsia="Book Antiqua" w:hAnsi="Book Antiqua"/>
        </w:rPr>
        <w:t>Do critério de julgamento das propostas:</w:t>
      </w:r>
    </w:p>
    <w:p w:rsidR="007602FD" w:rsidRPr="007602FD" w:rsidRDefault="007602FD" w:rsidP="007602FD">
      <w:pPr>
        <w:widowControl w:val="0"/>
        <w:ind w:right="-852"/>
        <w:rPr>
          <w:rFonts w:ascii="Book Antiqua" w:eastAsia="Book Antiqua" w:hAnsi="Book Antiqua"/>
        </w:rPr>
      </w:pPr>
      <w:r w:rsidRPr="007602FD">
        <w:rPr>
          <w:rFonts w:ascii="Book Antiqua" w:eastAsia="Book Antiqua" w:hAnsi="Book Antiqua"/>
        </w:rPr>
        <w:t>8.4.2.1 Em atendimento ao parágrafo segundo do Art. 37 da nova lei das licitações (Lei federal 14.133/2021), o critério de julgamento a ser adotado para contratação dos serviços constantes no objeto deste Edital deverá ser o de Técnica e preço.</w:t>
      </w:r>
    </w:p>
    <w:p w:rsidR="007602FD" w:rsidRDefault="007602FD" w:rsidP="007602FD">
      <w:pPr>
        <w:widowControl w:val="0"/>
        <w:ind w:right="-852"/>
        <w:rPr>
          <w:rFonts w:ascii="Book Antiqua" w:eastAsia="Book Antiqua" w:hAnsi="Book Antiqua"/>
        </w:rPr>
      </w:pPr>
      <w:r w:rsidRPr="007602FD">
        <w:rPr>
          <w:rFonts w:ascii="Book Antiqua" w:eastAsia="Book Antiqua" w:hAnsi="Book Antiqua"/>
        </w:rPr>
        <w:t>8.4.2.2 A ponderação da nota técnica e da proposta de preço deverá seguir o indicado no inciso II do referido 2º parágrafo, que indica a ponderação de 70 % para a proposta técnica e 30% para a proposta de preço. Serão considerados para a análise da proposta técnica os itens abaixo descritos;</w:t>
      </w:r>
    </w:p>
    <w:p w:rsidR="0076551B" w:rsidRPr="007602FD" w:rsidRDefault="007602FD" w:rsidP="0076551B">
      <w:pPr>
        <w:widowControl w:val="0"/>
        <w:ind w:right="-852"/>
        <w:rPr>
          <w:rFonts w:ascii="Book Antiqua" w:eastAsia="Book Antiqua" w:hAnsi="Book Antiqua"/>
        </w:rPr>
      </w:pPr>
      <w:r>
        <w:rPr>
          <w:rFonts w:ascii="Book Antiqua" w:eastAsia="Book Antiqua" w:hAnsi="Book Antiqua"/>
        </w:rPr>
        <w:t>8.4.2.3 Os critérios de pontuação da nota técnica e nota de preços</w:t>
      </w:r>
      <w:r w:rsidR="0076551B">
        <w:rPr>
          <w:rFonts w:ascii="Book Antiqua" w:eastAsia="Book Antiqua" w:hAnsi="Book Antiqua"/>
        </w:rPr>
        <w:t>, assim como desempate,</w:t>
      </w:r>
      <w:r>
        <w:rPr>
          <w:rFonts w:ascii="Book Antiqua" w:eastAsia="Book Antiqua" w:hAnsi="Book Antiqua"/>
        </w:rPr>
        <w:t xml:space="preserve"> consta no Anexo </w:t>
      </w:r>
      <w:proofErr w:type="gramStart"/>
      <w:r>
        <w:rPr>
          <w:rFonts w:ascii="Book Antiqua" w:eastAsia="Book Antiqua" w:hAnsi="Book Antiqua"/>
        </w:rPr>
        <w:t>VI</w:t>
      </w:r>
      <w:proofErr w:type="gramEnd"/>
      <w:r>
        <w:rPr>
          <w:rFonts w:ascii="Book Antiqua" w:eastAsia="Book Antiqua" w:hAnsi="Book Antiqua"/>
        </w:rPr>
        <w:t xml:space="preserve"> do Projeto Básico - </w:t>
      </w:r>
      <w:r w:rsidRPr="007602FD">
        <w:rPr>
          <w:rFonts w:ascii="Book Antiqua" w:eastAsia="Book Antiqua" w:hAnsi="Book Antiqua"/>
        </w:rPr>
        <w:t>Critérios para Apresentação e Julgamento das Propostas</w:t>
      </w:r>
      <w:r>
        <w:rPr>
          <w:rFonts w:ascii="Book Antiqua" w:eastAsia="Book Antiqua" w:hAnsi="Book Antiqua"/>
        </w:rPr>
        <w:t>.</w:t>
      </w:r>
    </w:p>
    <w:p w:rsidR="00D9161F" w:rsidRDefault="00D9161F" w:rsidP="0035773D">
      <w:pPr>
        <w:widowControl w:val="0"/>
        <w:ind w:right="-852"/>
        <w:rPr>
          <w:rFonts w:ascii="Book Antiqua" w:eastAsia="Book Antiqua" w:hAnsi="Book Antiqua"/>
        </w:rPr>
      </w:pPr>
    </w:p>
    <w:p w:rsidR="0035773D" w:rsidRPr="00643F0F" w:rsidRDefault="006A77C5" w:rsidP="00643F0F">
      <w:pPr>
        <w:widowControl w:val="0"/>
        <w:ind w:right="-852"/>
        <w:rPr>
          <w:rFonts w:ascii="Book Antiqua" w:eastAsia="Book Antiqua" w:hAnsi="Book Antiqua"/>
          <w:b/>
        </w:rPr>
      </w:pPr>
      <w:r w:rsidRPr="00643F0F">
        <w:rPr>
          <w:rFonts w:ascii="Book Antiqua" w:eastAsia="Book Antiqua" w:hAnsi="Book Antiqua"/>
          <w:b/>
        </w:rPr>
        <w:t>8.</w:t>
      </w:r>
      <w:r w:rsidR="00643F0F" w:rsidRPr="00643F0F">
        <w:rPr>
          <w:rFonts w:ascii="Book Antiqua" w:eastAsia="Book Antiqua" w:hAnsi="Book Antiqua"/>
          <w:b/>
        </w:rPr>
        <w:t>5</w:t>
      </w:r>
      <w:r w:rsidR="0035773D" w:rsidRPr="00643F0F">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w:t>
      </w:r>
      <w:r w:rsidR="00643F0F">
        <w:rPr>
          <w:rFonts w:ascii="Book Antiqua" w:eastAsia="Book Antiqua" w:hAnsi="Book Antiqua"/>
        </w:rPr>
        <w:t>5</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43F0F"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43F0F"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643F0F" w:rsidRDefault="00643F0F" w:rsidP="00643F0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CB6056" w:rsidRDefault="00643F0F"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8.5.5</w:t>
      </w:r>
      <w:r w:rsidR="0035773D" w:rsidRPr="00CB6056">
        <w:rPr>
          <w:rFonts w:ascii="Book Antiqua" w:eastAsia="Book Antiqua" w:hAnsi="Book Antiqua"/>
        </w:rPr>
        <w:t xml:space="preserve"> As empresas consorciadas não podem participar deste certame de forma isolada ou em outro </w:t>
      </w:r>
      <w:r w:rsidR="0035773D" w:rsidRPr="00CB6056">
        <w:rPr>
          <w:rFonts w:ascii="Book Antiqua" w:eastAsia="Book Antiqua" w:hAnsi="Book Antiqua"/>
        </w:rPr>
        <w:lastRenderedPageBreak/>
        <w:t>consórcio.</w:t>
      </w:r>
    </w:p>
    <w:p w:rsidR="0035773D" w:rsidRPr="00CB6056" w:rsidRDefault="00643F0F"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8.5.6</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Pr>
          <w:rFonts w:ascii="Book Antiqua" w:eastAsia="Book Antiqua" w:hAnsi="Book Antiqua"/>
        </w:rPr>
        <w:t>5</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643F0F" w:rsidRDefault="00643F0F" w:rsidP="00643F0F">
      <w:pPr>
        <w:widowControl w:val="0"/>
        <w:ind w:right="-852"/>
        <w:rPr>
          <w:rFonts w:ascii="Book Antiqua" w:eastAsia="Book Antiqua" w:hAnsi="Book Antiqua"/>
          <w:color w:val="FF0000"/>
        </w:rPr>
      </w:pPr>
      <w:r>
        <w:rPr>
          <w:rFonts w:ascii="Book Antiqua" w:eastAsia="Book Antiqua" w:hAnsi="Book Antiqua"/>
        </w:rPr>
        <w:t>8.5</w:t>
      </w:r>
      <w:r w:rsidR="0035773D" w:rsidRPr="00CB6056">
        <w:rPr>
          <w:rFonts w:ascii="Book Antiqua" w:eastAsia="Book Antiqua" w:hAnsi="Book Antiqua"/>
        </w:rPr>
        <w:t>.</w:t>
      </w:r>
      <w:r>
        <w:rPr>
          <w:rFonts w:ascii="Book Antiqua" w:eastAsia="Book Antiqua" w:hAnsi="Book Antiqua"/>
        </w:rPr>
        <w:t>7</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6A77C5" w:rsidRDefault="00643F0F" w:rsidP="0035773D">
      <w:pPr>
        <w:widowControl w:val="0"/>
        <w:ind w:right="-852"/>
        <w:rPr>
          <w:rFonts w:ascii="Book Antiqua" w:eastAsia="Book Antiqua" w:hAnsi="Book Antiqua"/>
        </w:rPr>
      </w:pPr>
      <w:r>
        <w:rPr>
          <w:rFonts w:ascii="Book Antiqua" w:eastAsia="Book Antiqua" w:hAnsi="Book Antiqua"/>
        </w:rPr>
        <w:t>8.6</w:t>
      </w:r>
      <w:r w:rsidR="006A77C5">
        <w:rPr>
          <w:rFonts w:ascii="Book Antiqua" w:eastAsia="Book Antiqua" w:hAnsi="Book Antiqua"/>
        </w:rPr>
        <w:t xml:space="preserve"> </w:t>
      </w:r>
      <w:r w:rsidR="006A77C5" w:rsidRPr="00263A24">
        <w:rPr>
          <w:rFonts w:ascii="Book Antiqua" w:eastAsia="Book Antiqua" w:hAnsi="Book Antiqua"/>
          <w:bCs/>
        </w:rPr>
        <w:t xml:space="preserve">Caso ocorra algum problema na anexação dos documentos/propostas no sistema, o licitante deverá entrar em contato com o suporte técnico da </w:t>
      </w:r>
      <w:r w:rsidR="006A77C5" w:rsidRPr="00263A24">
        <w:rPr>
          <w:rStyle w:val="nfase"/>
          <w:rFonts w:ascii="Book Antiqua" w:hAnsi="Book Antiqua"/>
          <w:b/>
          <w:i w:val="0"/>
          <w:u w:val="single"/>
        </w:rPr>
        <w:t>Plataforma de Licitações Compras BR,</w:t>
      </w:r>
      <w:r w:rsidR="006A77C5" w:rsidRPr="00263A24">
        <w:rPr>
          <w:rFonts w:ascii="Book Antiqua" w:eastAsia="Book Antiqua" w:hAnsi="Book Antiqua"/>
          <w:bCs/>
        </w:rPr>
        <w:t xml:space="preserve"> provedora do </w:t>
      </w:r>
      <w:r w:rsidR="006A77C5" w:rsidRPr="00263A24">
        <w:rPr>
          <w:rFonts w:ascii="Book Antiqua" w:hAnsi="Book Antiqua"/>
          <w:bCs/>
          <w:shd w:val="clear" w:color="auto" w:fill="FFFFFF"/>
          <w:lang w:eastAsia="pt-BR"/>
        </w:rPr>
        <w:t xml:space="preserve">Sistema Eletrônico, através do e-mail </w:t>
      </w:r>
      <w:hyperlink r:id="rId23" w:history="1">
        <w:r w:rsidR="006A77C5" w:rsidRPr="00263A24">
          <w:rPr>
            <w:rStyle w:val="Hyperlink"/>
            <w:rFonts w:ascii="Book Antiqua" w:hAnsi="Book Antiqua"/>
            <w:bCs/>
            <w:color w:val="auto"/>
            <w:shd w:val="clear" w:color="auto" w:fill="FFFFFF"/>
            <w:lang w:eastAsia="pt-BR"/>
          </w:rPr>
          <w:t>contato@comprasbr.com.br</w:t>
        </w:r>
      </w:hyperlink>
      <w:r w:rsidR="006A77C5" w:rsidRPr="00263A24">
        <w:rPr>
          <w:rFonts w:ascii="Book Antiqua" w:hAnsi="Book Antiqua"/>
          <w:bCs/>
          <w:shd w:val="clear" w:color="auto" w:fill="FFFFFF"/>
          <w:lang w:eastAsia="pt-BR"/>
        </w:rPr>
        <w:t xml:space="preserve"> ou do(s) telefone(s) (67) 3303-2740 e (67) 3303-2728 (contatos disponíveis na página da </w:t>
      </w:r>
      <w:r w:rsidR="006A77C5" w:rsidRPr="00263A24">
        <w:rPr>
          <w:rFonts w:ascii="Book Antiqua" w:eastAsia="Book Antiqua" w:hAnsi="Book Antiqua"/>
          <w:bCs/>
        </w:rPr>
        <w:t xml:space="preserve">provedora, </w:t>
      </w:r>
      <w:r w:rsidR="006A77C5" w:rsidRPr="00263A24">
        <w:rPr>
          <w:rFonts w:ascii="Book Antiqua" w:hAnsi="Book Antiqua"/>
        </w:rPr>
        <w:t xml:space="preserve">no endereço eletrônico </w:t>
      </w:r>
      <w:hyperlink r:id="rId24" w:history="1">
        <w:r w:rsidR="006A77C5" w:rsidRPr="00263A24">
          <w:rPr>
            <w:rStyle w:val="Hyperlink"/>
            <w:rFonts w:ascii="Book Antiqua" w:hAnsi="Book Antiqua"/>
            <w:b/>
            <w:color w:val="auto"/>
          </w:rPr>
          <w:t>www.comprasbr.com.br</w:t>
        </w:r>
      </w:hyperlink>
      <w:r w:rsidR="006A77C5" w:rsidRPr="00263A24">
        <w:t>)</w:t>
      </w:r>
      <w:r w:rsidR="006A77C5"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w:t>
      </w:r>
      <w:r w:rsidR="00643F0F">
        <w:rPr>
          <w:rFonts w:ascii="Book Antiqua" w:eastAsia="Book Antiqua" w:hAnsi="Book Antiqua"/>
        </w:rPr>
        <w:t>7</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43F0F"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w:t>
      </w:r>
      <w:r w:rsidR="00643F0F">
        <w:rPr>
          <w:rFonts w:ascii="Book Antiqua" w:eastAsia="Book Antiqua" w:hAnsi="Book Antiqua"/>
        </w:rPr>
        <w:t>9</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w:t>
      </w:r>
      <w:r w:rsidR="006F0CAA">
        <w:rPr>
          <w:rFonts w:ascii="Book Antiqua" w:eastAsia="Book Antiqua" w:hAnsi="Book Antiqua"/>
        </w:rPr>
        <w:t>as propostas</w:t>
      </w:r>
      <w:r w:rsidR="0035773D" w:rsidRPr="00627233">
        <w:rPr>
          <w:rFonts w:ascii="Book Antiqua" w:eastAsia="Book Antiqua" w:hAnsi="Book Antiqua"/>
        </w:rPr>
        <w:t>.</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7B6E54" w:rsidRPr="00C10BD4" w:rsidRDefault="007B6E54" w:rsidP="007B6E54">
      <w:pPr>
        <w:widowControl w:val="0"/>
        <w:ind w:right="-852"/>
        <w:rPr>
          <w:rFonts w:ascii="Book Antiqua" w:eastAsia="Book Antiqua" w:hAnsi="Book Antiqua"/>
        </w:rPr>
      </w:pPr>
      <w:r w:rsidRPr="001C0429">
        <w:rPr>
          <w:rFonts w:ascii="Book Antiqua" w:eastAsia="Book Antiqua" w:hAnsi="Book Antiqua"/>
        </w:rPr>
        <w:t xml:space="preserve">10.1 </w:t>
      </w:r>
      <w:proofErr w:type="gramStart"/>
      <w:r w:rsidRPr="001C0429">
        <w:rPr>
          <w:rFonts w:ascii="Book Antiqua" w:eastAsia="Book Antiqua" w:hAnsi="Book Antiqua"/>
        </w:rPr>
        <w:t>Será</w:t>
      </w:r>
      <w:proofErr w:type="gramEnd"/>
      <w:r w:rsidRPr="001C0429">
        <w:rPr>
          <w:rFonts w:ascii="Book Antiqua" w:eastAsia="Book Antiqua" w:hAnsi="Book Antiqua"/>
        </w:rPr>
        <w:t xml:space="preserve"> adotado o modo de disputa </w:t>
      </w:r>
      <w:r w:rsidRPr="001C0429">
        <w:rPr>
          <w:rFonts w:ascii="Book Antiqua" w:eastAsia="Book Antiqua" w:hAnsi="Book Antiqua"/>
          <w:b/>
          <w:u w:val="single"/>
        </w:rPr>
        <w:t>fechado</w:t>
      </w:r>
      <w:r w:rsidRPr="001C0429">
        <w:rPr>
          <w:rFonts w:ascii="Book Antiqua" w:eastAsia="Book Antiqua" w:hAnsi="Book Antiqua"/>
        </w:rPr>
        <w:t>, em que os licitantes apresentarão propostas que permanecerão em sigilo até o início da sessão pública, sendo vedada a apresentação de lances.</w:t>
      </w:r>
    </w:p>
    <w:p w:rsidR="0035773D" w:rsidRPr="00627233" w:rsidRDefault="0035773D" w:rsidP="0035773D">
      <w:pPr>
        <w:widowControl w:val="0"/>
        <w:ind w:right="-852"/>
        <w:rPr>
          <w:rFonts w:ascii="Book Antiqua" w:eastAsia="Book Antiqua" w:hAnsi="Book Antiqua"/>
          <w:b/>
          <w:color w:val="FF0000"/>
        </w:rPr>
      </w:pPr>
    </w:p>
    <w:p w:rsidR="0035773D" w:rsidRPr="00F11DCE" w:rsidRDefault="0035773D" w:rsidP="0035773D">
      <w:pPr>
        <w:widowControl w:val="0"/>
        <w:ind w:right="-852"/>
        <w:rPr>
          <w:rFonts w:ascii="Book Antiqua" w:eastAsia="Book Antiqua" w:hAnsi="Book Antiqua"/>
          <w:b/>
        </w:rPr>
      </w:pPr>
      <w:r w:rsidRPr="00F11DCE">
        <w:rPr>
          <w:rFonts w:ascii="Book Antiqua" w:eastAsia="Book Antiqua" w:hAnsi="Book Antiqua"/>
          <w:b/>
        </w:rPr>
        <w:t xml:space="preserve">11. DO MODO DE DISPUTA </w:t>
      </w:r>
    </w:p>
    <w:p w:rsidR="00943DBB" w:rsidRPr="001C0429" w:rsidRDefault="00943DBB" w:rsidP="00943DBB">
      <w:pPr>
        <w:widowControl w:val="0"/>
        <w:ind w:right="-852"/>
        <w:rPr>
          <w:rFonts w:ascii="Book Antiqua" w:eastAsia="Book Antiqua" w:hAnsi="Book Antiqua"/>
        </w:rPr>
      </w:pPr>
      <w:r w:rsidRPr="001C0429">
        <w:rPr>
          <w:rFonts w:ascii="Book Antiqua" w:eastAsia="Book Antiqua" w:hAnsi="Book Antiqua"/>
        </w:rPr>
        <w:t xml:space="preserve">11.1 </w:t>
      </w:r>
      <w:proofErr w:type="gramStart"/>
      <w:r w:rsidRPr="001C0429">
        <w:rPr>
          <w:rFonts w:ascii="Book Antiqua" w:eastAsia="Book Antiqua" w:hAnsi="Book Antiqua"/>
        </w:rPr>
        <w:t>Será</w:t>
      </w:r>
      <w:proofErr w:type="gramEnd"/>
      <w:r w:rsidRPr="001C0429">
        <w:rPr>
          <w:rFonts w:ascii="Book Antiqua" w:eastAsia="Book Antiqua" w:hAnsi="Book Antiqua"/>
        </w:rPr>
        <w:t xml:space="preserve"> adotado o modo de disputa </w:t>
      </w:r>
      <w:r w:rsidRPr="001C0429">
        <w:rPr>
          <w:rFonts w:ascii="Book Antiqua" w:eastAsia="Book Antiqua" w:hAnsi="Book Antiqua"/>
          <w:b/>
          <w:u w:val="single"/>
        </w:rPr>
        <w:t>fechado</w:t>
      </w:r>
      <w:r w:rsidRPr="001C0429">
        <w:rPr>
          <w:rFonts w:ascii="Book Antiqua" w:eastAsia="Book Antiqua" w:hAnsi="Book Antiqua"/>
        </w:rPr>
        <w:t>, com forma de julgamento por Técnica e Preço.</w:t>
      </w:r>
    </w:p>
    <w:p w:rsidR="00943DBB" w:rsidRPr="001C0429" w:rsidRDefault="00943DBB" w:rsidP="00943DBB">
      <w:pPr>
        <w:widowControl w:val="0"/>
        <w:ind w:right="-852"/>
        <w:rPr>
          <w:rFonts w:ascii="Book Antiqua" w:eastAsia="Book Antiqua" w:hAnsi="Book Antiqua"/>
        </w:rPr>
      </w:pPr>
      <w:proofErr w:type="gramStart"/>
      <w:r w:rsidRPr="001C0429">
        <w:rPr>
          <w:rFonts w:ascii="Book Antiqua" w:eastAsia="Book Antiqua" w:hAnsi="Book Antiqua"/>
        </w:rPr>
        <w:t>11.2 Iniciada</w:t>
      </w:r>
      <w:proofErr w:type="gramEnd"/>
      <w:r w:rsidRPr="001C0429">
        <w:rPr>
          <w:rFonts w:ascii="Book Antiqua" w:eastAsia="Book Antiqua" w:hAnsi="Book Antiqua"/>
        </w:rPr>
        <w:t xml:space="preserve"> a sessão pública, o Agente de Contratação deverá informar no sistema o prazo para a atribuição de notas às propostas de técnica e de preço.</w:t>
      </w:r>
    </w:p>
    <w:p w:rsidR="00943DBB" w:rsidRPr="001C0429" w:rsidRDefault="00943DBB" w:rsidP="00943DBB">
      <w:pPr>
        <w:widowControl w:val="0"/>
        <w:ind w:right="-852"/>
        <w:rPr>
          <w:rFonts w:ascii="Book Antiqua" w:eastAsia="Book Antiqua" w:hAnsi="Book Antiqua"/>
        </w:rPr>
      </w:pPr>
      <w:r w:rsidRPr="001C0429">
        <w:rPr>
          <w:rFonts w:ascii="Book Antiqua" w:eastAsia="Book Antiqua" w:hAnsi="Book Antiqua"/>
        </w:rPr>
        <w:t>11.3 Na avaliação de conformidade das propostas de técnica e de preço deverão ser indicadas as razões de eventuais desclassificações.</w:t>
      </w:r>
    </w:p>
    <w:p w:rsidR="00943DBB" w:rsidRPr="005864C6" w:rsidRDefault="00943DBB" w:rsidP="00943DBB">
      <w:pPr>
        <w:widowControl w:val="0"/>
        <w:ind w:right="-852"/>
        <w:rPr>
          <w:rFonts w:ascii="Book Antiqua" w:eastAsia="Book Antiqua" w:hAnsi="Book Antiqua"/>
          <w:highlight w:val="yellow"/>
        </w:rPr>
      </w:pPr>
      <w:r w:rsidRPr="001C0429">
        <w:rPr>
          <w:rFonts w:ascii="Book Antiqua" w:eastAsia="Book Antiqua" w:hAnsi="Book Antiqua"/>
        </w:rPr>
        <w:t>11.4 Após análise das propostas de técnica e preço</w:t>
      </w:r>
      <w:proofErr w:type="gramStart"/>
      <w:r w:rsidRPr="001C0429">
        <w:rPr>
          <w:rFonts w:ascii="Book Antiqua" w:eastAsia="Book Antiqua" w:hAnsi="Book Antiqua"/>
        </w:rPr>
        <w:t>, será</w:t>
      </w:r>
      <w:proofErr w:type="gramEnd"/>
      <w:r w:rsidRPr="001C0429">
        <w:rPr>
          <w:rFonts w:ascii="Book Antiqua" w:eastAsia="Book Antiqua" w:hAnsi="Book Antiqua"/>
        </w:rPr>
        <w:t xml:space="preserve"> estabelecida a pontuação final d</w:t>
      </w:r>
      <w:r>
        <w:rPr>
          <w:rFonts w:ascii="Book Antiqua" w:eastAsia="Book Antiqua" w:hAnsi="Book Antiqua"/>
        </w:rPr>
        <w:t>as licitantes, conforme Anexo VI</w:t>
      </w:r>
      <w:r w:rsidRPr="001C0429">
        <w:rPr>
          <w:rFonts w:ascii="Book Antiqua" w:eastAsia="Book Antiqua" w:hAnsi="Book Antiqua"/>
        </w:rPr>
        <w:t xml:space="preserve"> – </w:t>
      </w:r>
      <w:r w:rsidRPr="00943DBB">
        <w:rPr>
          <w:rFonts w:ascii="Book Antiqua" w:eastAsia="Book Antiqua" w:hAnsi="Book Antiqua"/>
        </w:rPr>
        <w:t xml:space="preserve">CRITÉRIOS PARA APRESENTAÇÃO E JULGAMENTO DAS PROPOSTAS </w:t>
      </w:r>
      <w:r w:rsidRPr="00943DBB">
        <w:rPr>
          <w:rFonts w:ascii="Book Antiqua" w:eastAsia="Book Antiqua" w:hAnsi="Book Antiqua"/>
        </w:rPr>
        <w:lastRenderedPageBreak/>
        <w:t>TÉCNICA E DE PREÇOS</w:t>
      </w:r>
      <w:r w:rsidRPr="001C0429">
        <w:rPr>
          <w:rFonts w:ascii="Book Antiqua" w:eastAsia="Book Antiqua" w:hAnsi="Book Antiqua"/>
        </w:rPr>
        <w:t xml:space="preserve"> do Termo de Referência.</w:t>
      </w:r>
    </w:p>
    <w:p w:rsidR="00943DBB" w:rsidRPr="005B0F04" w:rsidRDefault="00943DBB" w:rsidP="00943DBB">
      <w:pPr>
        <w:widowControl w:val="0"/>
        <w:ind w:right="-852"/>
        <w:rPr>
          <w:rFonts w:ascii="Book Antiqua" w:eastAsia="Book Antiqua" w:hAnsi="Book Antiqua"/>
        </w:rPr>
      </w:pPr>
      <w:r w:rsidRPr="001C0429">
        <w:rPr>
          <w:rFonts w:ascii="Book Antiqua" w:eastAsia="Book Antiqua" w:hAnsi="Book Antiqua"/>
        </w:rPr>
        <w:t>11.5 Encerrados os prazos estabelecidos nos itens 5.2 e 5.2.1, o sistema ordenará e divulgará as notas ponderadas das propostas de técnica e de preço em ordem decrescente, considerando a maior pontuação obtida, bem como informará as notas de cada proposta por licitante.</w:t>
      </w:r>
    </w:p>
    <w:p w:rsidR="00943DBB" w:rsidRPr="005B0F04" w:rsidRDefault="00483B25" w:rsidP="00943DBB">
      <w:pPr>
        <w:widowControl w:val="0"/>
        <w:ind w:right="-852"/>
        <w:rPr>
          <w:rFonts w:ascii="Book Antiqua" w:eastAsia="Book Antiqua" w:hAnsi="Book Antiqua"/>
        </w:rPr>
      </w:pPr>
      <w:proofErr w:type="gramStart"/>
      <w:r>
        <w:rPr>
          <w:rFonts w:ascii="Book Antiqua" w:eastAsia="Book Antiqua" w:hAnsi="Book Antiqua"/>
        </w:rPr>
        <w:t>11.6</w:t>
      </w:r>
      <w:r w:rsidR="00943DBB" w:rsidRPr="005B0F04">
        <w:rPr>
          <w:rFonts w:ascii="Book Antiqua" w:eastAsia="Book Antiqua" w:hAnsi="Book Antiqua"/>
        </w:rPr>
        <w:t xml:space="preserve"> Encerrada</w:t>
      </w:r>
      <w:proofErr w:type="gramEnd"/>
      <w:r w:rsidR="00943DBB" w:rsidRPr="005B0F04">
        <w:rPr>
          <w:rFonts w:ascii="Book Antiqua" w:eastAsia="Book Antiqua" w:hAnsi="Book Antiqua"/>
        </w:rPr>
        <w:t xml:space="preserve"> a etapa de análise das propostas, na hipótese de a proposta de preço do primeiro colocado permanecer acima do preço máximo definido para a contratação, o Agente de Contratação/Comissão poderá negociar condições mais vantajosas, após definida a melhor Nota Final entre os licitantes.</w:t>
      </w:r>
    </w:p>
    <w:p w:rsidR="00943DBB" w:rsidRPr="005B0F04" w:rsidRDefault="00483B25" w:rsidP="00943DBB">
      <w:pPr>
        <w:widowControl w:val="0"/>
        <w:ind w:right="-852"/>
        <w:rPr>
          <w:rFonts w:ascii="Book Antiqua" w:eastAsia="Book Antiqua" w:hAnsi="Book Antiqua"/>
        </w:rPr>
      </w:pPr>
      <w:r>
        <w:rPr>
          <w:rFonts w:ascii="Book Antiqua" w:eastAsia="Book Antiqua" w:hAnsi="Book Antiqua"/>
        </w:rPr>
        <w:t>11.6</w:t>
      </w:r>
      <w:r w:rsidR="00943DBB" w:rsidRPr="005B0F04">
        <w:rPr>
          <w:rFonts w:ascii="Book Antiqua" w:eastAsia="Book Antiqua" w:hAnsi="Book Antiqua"/>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43DBB" w:rsidRPr="005B0F04" w:rsidRDefault="00943DBB" w:rsidP="00943DBB">
      <w:pPr>
        <w:widowControl w:val="0"/>
        <w:ind w:right="-852"/>
        <w:rPr>
          <w:rFonts w:ascii="Book Antiqua" w:eastAsia="Book Antiqua" w:hAnsi="Book Antiqua"/>
        </w:rPr>
      </w:pPr>
      <w:r w:rsidRPr="005B0F04">
        <w:rPr>
          <w:rFonts w:ascii="Book Antiqua" w:eastAsia="Book Antiqua" w:hAnsi="Book Antiqua"/>
        </w:rPr>
        <w:t>11.</w:t>
      </w:r>
      <w:r w:rsidR="00483B25">
        <w:rPr>
          <w:rFonts w:ascii="Book Antiqua" w:eastAsia="Book Antiqua" w:hAnsi="Book Antiqua"/>
        </w:rPr>
        <w:t>6</w:t>
      </w:r>
      <w:r w:rsidRPr="005B0F04">
        <w:rPr>
          <w:rFonts w:ascii="Book Antiqua" w:eastAsia="Book Antiqua" w:hAnsi="Book Antiqua"/>
        </w:rPr>
        <w:t xml:space="preserve">.2 A negociação será realizada por meio do sistema, podendo ser acompanhada pelos demais licitantes. </w:t>
      </w:r>
    </w:p>
    <w:p w:rsidR="00943DBB" w:rsidRPr="001D2F4A" w:rsidRDefault="00943DBB" w:rsidP="00943DBB">
      <w:pPr>
        <w:widowControl w:val="0"/>
        <w:ind w:right="-852"/>
        <w:rPr>
          <w:rFonts w:ascii="Book Antiqua" w:eastAsia="Book Antiqua" w:hAnsi="Book Antiqua"/>
        </w:rPr>
      </w:pPr>
      <w:r w:rsidRPr="001D2F4A">
        <w:rPr>
          <w:rFonts w:ascii="Book Antiqua" w:eastAsia="Book Antiqua" w:hAnsi="Book Antiqua"/>
        </w:rPr>
        <w:t>11.</w:t>
      </w:r>
      <w:r w:rsidR="00483B25">
        <w:rPr>
          <w:rFonts w:ascii="Book Antiqua" w:eastAsia="Book Antiqua" w:hAnsi="Book Antiqua"/>
        </w:rPr>
        <w:t>7</w:t>
      </w:r>
      <w:r w:rsidRPr="001D2F4A">
        <w:rPr>
          <w:rFonts w:ascii="Book Antiqua" w:eastAsia="Book Antiqua" w:hAnsi="Book Antiqua"/>
        </w:rPr>
        <w:t xml:space="preserve"> Em caso de empate entre as notas finais</w:t>
      </w:r>
      <w:proofErr w:type="gramStart"/>
      <w:r w:rsidR="00483B25">
        <w:rPr>
          <w:rFonts w:ascii="Book Antiqua" w:eastAsia="Book Antiqua" w:hAnsi="Book Antiqua"/>
        </w:rPr>
        <w:t xml:space="preserve">, </w:t>
      </w:r>
      <w:r w:rsidRPr="001D2F4A">
        <w:rPr>
          <w:rFonts w:ascii="Book Antiqua" w:eastAsia="Book Antiqua" w:hAnsi="Book Antiqua"/>
        </w:rPr>
        <w:t>serão</w:t>
      </w:r>
      <w:proofErr w:type="gramEnd"/>
      <w:r w:rsidRPr="001D2F4A">
        <w:rPr>
          <w:rFonts w:ascii="Book Antiqua" w:eastAsia="Book Antiqua" w:hAnsi="Book Antiqua"/>
        </w:rPr>
        <w:t xml:space="preserve"> seguidos os critérios previstos no Art. 60 da Lei Federal nº 14.133/2021.</w:t>
      </w:r>
    </w:p>
    <w:p w:rsidR="00943DBB" w:rsidRPr="001D2F4A" w:rsidRDefault="00943DBB" w:rsidP="00943DBB">
      <w:pPr>
        <w:widowControl w:val="0"/>
        <w:ind w:right="-852"/>
        <w:rPr>
          <w:rFonts w:ascii="Book Antiqua" w:eastAsia="Book Antiqua" w:hAnsi="Book Antiqua"/>
        </w:rPr>
      </w:pPr>
      <w:proofErr w:type="gramStart"/>
      <w:r w:rsidRPr="001D2F4A">
        <w:rPr>
          <w:rFonts w:ascii="Book Antiqua" w:eastAsia="Book Antiqua" w:hAnsi="Book Antiqua"/>
        </w:rPr>
        <w:t>11.</w:t>
      </w:r>
      <w:r w:rsidR="00483B25">
        <w:rPr>
          <w:rFonts w:ascii="Book Antiqua" w:eastAsia="Book Antiqua" w:hAnsi="Book Antiqua"/>
        </w:rPr>
        <w:t>8</w:t>
      </w:r>
      <w:r w:rsidRPr="001D2F4A">
        <w:rPr>
          <w:rFonts w:ascii="Book Antiqua" w:eastAsia="Book Antiqua" w:hAnsi="Book Antiqua"/>
        </w:rPr>
        <w:t xml:space="preserve"> Encerrada</w:t>
      </w:r>
      <w:proofErr w:type="gramEnd"/>
      <w:r w:rsidRPr="001D2F4A">
        <w:rPr>
          <w:rFonts w:ascii="Book Antiqua" w:eastAsia="Book Antiqua" w:hAnsi="Book Antiqua"/>
        </w:rPr>
        <w:t xml:space="preserve"> a etapa de envio de </w:t>
      </w:r>
      <w:r w:rsidR="00483B25">
        <w:rPr>
          <w:rFonts w:ascii="Book Antiqua" w:eastAsia="Book Antiqua" w:hAnsi="Book Antiqua"/>
        </w:rPr>
        <w:t>propostas</w:t>
      </w:r>
      <w:r w:rsidRPr="001D2F4A">
        <w:rPr>
          <w:rFonts w:ascii="Book Antiqua" w:eastAsia="Book Antiqua" w:hAnsi="Book Antiqua"/>
        </w:rPr>
        <w:t xml:space="preserve"> da sessão pública, o Agente de Contratação deverá encaminhar, pelo sistema eletrônico, contraproposta ao licitante </w:t>
      </w:r>
      <w:r w:rsidR="00AF404D">
        <w:rPr>
          <w:rFonts w:ascii="Book Antiqua" w:eastAsia="Book Antiqua" w:hAnsi="Book Antiqua"/>
        </w:rPr>
        <w:t xml:space="preserve">detentor da melhor </w:t>
      </w:r>
      <w:r w:rsidR="00BC67C6">
        <w:rPr>
          <w:rFonts w:ascii="Book Antiqua" w:eastAsia="Book Antiqua" w:hAnsi="Book Antiqua"/>
        </w:rPr>
        <w:t>N</w:t>
      </w:r>
      <w:r w:rsidR="00AF404D">
        <w:rPr>
          <w:rFonts w:ascii="Book Antiqua" w:eastAsia="Book Antiqua" w:hAnsi="Book Antiqua"/>
        </w:rPr>
        <w:t xml:space="preserve">ota </w:t>
      </w:r>
      <w:r w:rsidR="00BC67C6">
        <w:rPr>
          <w:rFonts w:ascii="Book Antiqua" w:eastAsia="Book Antiqua" w:hAnsi="Book Antiqua"/>
        </w:rPr>
        <w:t>F</w:t>
      </w:r>
      <w:r w:rsidR="00AF404D">
        <w:rPr>
          <w:rFonts w:ascii="Book Antiqua" w:eastAsia="Book Antiqua" w:hAnsi="Book Antiqua"/>
        </w:rPr>
        <w:t>inal</w:t>
      </w:r>
      <w:r w:rsidRPr="001D2F4A">
        <w:rPr>
          <w:rFonts w:ascii="Book Antiqua" w:eastAsia="Book Antiqua" w:hAnsi="Book Antiqua"/>
        </w:rPr>
        <w:t xml:space="preserve">, para que seja obtida melhor proposta, vedada a negociação em condições diferentes das previstas neste Edital. </w:t>
      </w:r>
    </w:p>
    <w:p w:rsidR="00943DBB" w:rsidRPr="001D2F4A" w:rsidRDefault="00943DBB" w:rsidP="00943DBB">
      <w:pPr>
        <w:widowControl w:val="0"/>
        <w:ind w:right="-852"/>
        <w:rPr>
          <w:rFonts w:ascii="Book Antiqua" w:eastAsia="Book Antiqua" w:hAnsi="Book Antiqua"/>
        </w:rPr>
      </w:pPr>
      <w:r w:rsidRPr="001D2F4A">
        <w:rPr>
          <w:rFonts w:ascii="Book Antiqua" w:eastAsia="Book Antiqua" w:hAnsi="Book Antiqua"/>
        </w:rPr>
        <w:t>11.</w:t>
      </w:r>
      <w:r w:rsidR="00483B25">
        <w:rPr>
          <w:rFonts w:ascii="Book Antiqua" w:eastAsia="Book Antiqua" w:hAnsi="Book Antiqua"/>
        </w:rPr>
        <w:t>9</w:t>
      </w:r>
      <w:r w:rsidRPr="001D2F4A">
        <w:rPr>
          <w:rFonts w:ascii="Book Antiqua" w:eastAsia="Book Antiqua" w:hAnsi="Book Antiqua"/>
        </w:rPr>
        <w:t xml:space="preserve"> A negociação será realizada por meio do sistema, podendo ser acompanhada pelos demais licitantes.</w:t>
      </w:r>
    </w:p>
    <w:p w:rsidR="00943DBB" w:rsidRPr="005864C6" w:rsidRDefault="00943DBB" w:rsidP="00943DBB">
      <w:pPr>
        <w:widowControl w:val="0"/>
        <w:ind w:right="-852"/>
        <w:rPr>
          <w:rFonts w:ascii="Book Antiqua" w:hAnsi="Book Antiqua"/>
        </w:rPr>
      </w:pPr>
      <w:r w:rsidRPr="005864C6">
        <w:rPr>
          <w:rFonts w:ascii="Book Antiqua" w:eastAsia="Book Antiqua" w:hAnsi="Book Antiqua"/>
        </w:rPr>
        <w:t>11.1</w:t>
      </w:r>
      <w:r w:rsidR="00483B25">
        <w:rPr>
          <w:rFonts w:ascii="Book Antiqua" w:eastAsia="Book Antiqua" w:hAnsi="Book Antiqua"/>
        </w:rPr>
        <w:t>0</w:t>
      </w:r>
      <w:r w:rsidRPr="005864C6">
        <w:rPr>
          <w:rFonts w:ascii="Book Antiqua" w:eastAsia="Book Antiqua" w:hAnsi="Book Antiqua"/>
        </w:rPr>
        <w:t xml:space="preserve"> Quando houver apenas um item por lote, o sistema ao final da sessão de disputa automaticamente atualizará a proposta</w:t>
      </w:r>
      <w:r w:rsidR="0032261F">
        <w:rPr>
          <w:rFonts w:ascii="Book Antiqua" w:eastAsia="Book Antiqua" w:hAnsi="Book Antiqua"/>
        </w:rPr>
        <w:t xml:space="preserve"> do fornecedor pelo melhor valor</w:t>
      </w:r>
      <w:r w:rsidRPr="005864C6">
        <w:rPr>
          <w:rFonts w:ascii="Book Antiqua" w:eastAsia="Book Antiqua" w:hAnsi="Book Antiqua"/>
        </w:rPr>
        <w:t xml:space="preserve"> ofertado. No entanto quando se tratar de mais de um item por lote o Agente de Contratação solicitará ao licitante melhor classificado que, no prazo de 02 (duas) horas, envie, através do sistema, a proposta adequada ao </w:t>
      </w:r>
      <w:r w:rsidR="0032261F">
        <w:rPr>
          <w:rFonts w:ascii="Book Antiqua" w:eastAsia="Book Antiqua" w:hAnsi="Book Antiqua"/>
        </w:rPr>
        <w:t xml:space="preserve">valor </w:t>
      </w:r>
      <w:r w:rsidRPr="005864C6">
        <w:rPr>
          <w:rFonts w:ascii="Book Antiqua" w:eastAsia="Book Antiqua" w:hAnsi="Book Antiqua"/>
        </w:rPr>
        <w:t xml:space="preserve">ofertado após a negociação realizada, acompanhada, se for o caso, dos documentos complementares, quando necessários à confirmação daqueles exigidos neste Edital e já apresentados, </w:t>
      </w:r>
      <w:r w:rsidRPr="005864C6">
        <w:rPr>
          <w:rFonts w:ascii="Book Antiqua" w:hAnsi="Book Antiqua"/>
        </w:rPr>
        <w:t xml:space="preserve">ficando desde já estabelecido que para evitar o jogo de planilhas, deve ser aplicado a todos os itens o percentual de desconto ofertado, considerando-se o valor proposto na proposta inicial e o valor final após a fase de </w:t>
      </w:r>
      <w:r w:rsidR="0002345B">
        <w:rPr>
          <w:rFonts w:ascii="Book Antiqua" w:hAnsi="Book Antiqua"/>
        </w:rPr>
        <w:t>negociação</w:t>
      </w:r>
      <w:r w:rsidRPr="005864C6">
        <w:rPr>
          <w:rFonts w:ascii="Book Antiqua" w:hAnsi="Book Antiqua"/>
        </w:rPr>
        <w:t xml:space="preserve"> para cada lote.</w:t>
      </w:r>
    </w:p>
    <w:p w:rsidR="00943DBB" w:rsidRPr="005864C6" w:rsidRDefault="00943DBB" w:rsidP="00943DBB">
      <w:pPr>
        <w:widowControl w:val="0"/>
        <w:ind w:right="-852"/>
        <w:rPr>
          <w:rFonts w:ascii="Book Antiqua" w:hAnsi="Book Antiqua"/>
        </w:rPr>
      </w:pPr>
      <w:r w:rsidRPr="005864C6">
        <w:rPr>
          <w:rFonts w:ascii="Book Antiqua" w:hAnsi="Book Antiqua"/>
        </w:rPr>
        <w:t>11.1</w:t>
      </w:r>
      <w:r w:rsidR="00483B25">
        <w:rPr>
          <w:rFonts w:ascii="Book Antiqua" w:hAnsi="Book Antiqua"/>
        </w:rPr>
        <w:t>0</w:t>
      </w:r>
      <w:r w:rsidRPr="005864C6">
        <w:rPr>
          <w:rFonts w:ascii="Book Antiqua" w:hAnsi="Book Antiqua"/>
        </w:rPr>
        <w:t xml:space="preserve">.1 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w:t>
      </w:r>
      <w:r w:rsidR="0032261F">
        <w:rPr>
          <w:rFonts w:ascii="Book Antiqua" w:hAnsi="Book Antiqua"/>
        </w:rPr>
        <w:t>propostas</w:t>
      </w:r>
      <w:r w:rsidRPr="005864C6">
        <w:rPr>
          <w:rFonts w:ascii="Book Antiqua" w:hAnsi="Book Antiqua"/>
        </w:rPr>
        <w:t xml:space="preserve">, devendo sempre ser apresentado valores com no máximo </w:t>
      </w:r>
      <w:proofErr w:type="gramStart"/>
      <w:r w:rsidRPr="005864C6">
        <w:rPr>
          <w:rFonts w:ascii="Book Antiqua" w:hAnsi="Book Antiqua"/>
        </w:rPr>
        <w:t>2</w:t>
      </w:r>
      <w:proofErr w:type="gramEnd"/>
      <w:r w:rsidRPr="005864C6">
        <w:rPr>
          <w:rFonts w:ascii="Book Antiqua" w:hAnsi="Book Antiqua"/>
        </w:rPr>
        <w:t xml:space="preserve"> (duas) casas decimais, e caso seja necessário realizar algum arredondamento, este sempre deve ser para baixo. </w:t>
      </w:r>
    </w:p>
    <w:p w:rsidR="00943DBB" w:rsidRPr="005864C6" w:rsidRDefault="00943DBB" w:rsidP="00943DBB">
      <w:pPr>
        <w:widowControl w:val="0"/>
        <w:ind w:right="-852"/>
        <w:rPr>
          <w:rFonts w:ascii="Book Antiqua" w:eastAsia="Book Antiqua" w:hAnsi="Book Antiqua"/>
        </w:rPr>
      </w:pPr>
      <w:r w:rsidRPr="005864C6">
        <w:rPr>
          <w:rFonts w:ascii="Book Antiqua" w:hAnsi="Book Antiqua"/>
        </w:rPr>
        <w:t>11.1</w:t>
      </w:r>
      <w:r w:rsidR="00483B25">
        <w:rPr>
          <w:rFonts w:ascii="Book Antiqua" w:hAnsi="Book Antiqua"/>
        </w:rPr>
        <w:t>1</w:t>
      </w:r>
      <w:r w:rsidRPr="005864C6">
        <w:rPr>
          <w:rFonts w:ascii="Book Antiqua" w:hAnsi="Book Antiqua"/>
        </w:rPr>
        <w:t xml:space="preserve"> Na hipótese de contratação de serviços comuns em que a legislação ou o edital exija apresentação de planilha de composição de preços, esta deverá ser encaminhada exclusivamente via sistema, no prazo de até </w:t>
      </w:r>
      <w:proofErr w:type="gramStart"/>
      <w:r w:rsidRPr="005864C6">
        <w:rPr>
          <w:rFonts w:ascii="Book Antiqua" w:hAnsi="Book Antiqua"/>
        </w:rPr>
        <w:t>2</w:t>
      </w:r>
      <w:proofErr w:type="gramEnd"/>
      <w:r w:rsidRPr="005864C6">
        <w:rPr>
          <w:rFonts w:ascii="Book Antiqua" w:hAnsi="Book Antiqua"/>
        </w:rPr>
        <w:t xml:space="preserve"> (duas) horas, </w:t>
      </w:r>
      <w:r w:rsidRPr="005864C6">
        <w:rPr>
          <w:rFonts w:ascii="Book Antiqua" w:eastAsia="Book Antiqua" w:hAnsi="Book Antiqua"/>
        </w:rPr>
        <w:t>contado da solicitação do Agente de Contratação no sistema</w:t>
      </w:r>
      <w:r w:rsidRPr="005864C6">
        <w:rPr>
          <w:rFonts w:ascii="Book Antiqua" w:hAnsi="Book Antiqua"/>
        </w:rPr>
        <w:t xml:space="preserve">, com os respectivos valores readequados </w:t>
      </w:r>
      <w:r w:rsidR="00DD19EB">
        <w:rPr>
          <w:rFonts w:ascii="Book Antiqua" w:hAnsi="Book Antiqua"/>
        </w:rPr>
        <w:t>à proposta</w:t>
      </w:r>
      <w:r w:rsidRPr="005864C6">
        <w:rPr>
          <w:rFonts w:ascii="Book Antiqua" w:hAnsi="Book Antiqua"/>
        </w:rPr>
        <w:t xml:space="preserve"> vencedor</w:t>
      </w:r>
      <w:r w:rsidR="00DD19EB">
        <w:rPr>
          <w:rFonts w:ascii="Book Antiqua" w:hAnsi="Book Antiqua"/>
        </w:rPr>
        <w:t>a</w:t>
      </w:r>
      <w:r w:rsidRPr="005864C6">
        <w:rPr>
          <w:rFonts w:ascii="Book Antiqua" w:hAnsi="Book Antiqua"/>
        </w:rPr>
        <w:t>.</w:t>
      </w:r>
    </w:p>
    <w:p w:rsidR="0035773D" w:rsidRPr="00CA1C35" w:rsidRDefault="00943DBB" w:rsidP="00943DBB">
      <w:pPr>
        <w:widowControl w:val="0"/>
        <w:ind w:right="-852"/>
        <w:rPr>
          <w:rFonts w:ascii="Book Antiqua" w:eastAsia="Book Antiqua" w:hAnsi="Book Antiqua"/>
        </w:rPr>
      </w:pPr>
      <w:r w:rsidRPr="005864C6">
        <w:rPr>
          <w:rFonts w:ascii="Book Antiqua" w:eastAsia="Book Antiqua" w:hAnsi="Book Antiqua"/>
        </w:rPr>
        <w:t>11.1</w:t>
      </w:r>
      <w:r w:rsidR="00483B25">
        <w:rPr>
          <w:rFonts w:ascii="Book Antiqua" w:eastAsia="Book Antiqua" w:hAnsi="Book Antiqua"/>
        </w:rPr>
        <w:t>2</w:t>
      </w:r>
      <w:r w:rsidRPr="005864C6">
        <w:rPr>
          <w:rFonts w:ascii="Book Antiqua" w:eastAsia="Book Antiqua" w:hAnsi="Book Antiqua"/>
        </w:rPr>
        <w:t xml:space="preserve"> Após a negociação do preço, </w:t>
      </w:r>
      <w:proofErr w:type="gramStart"/>
      <w:r w:rsidRPr="005864C6">
        <w:rPr>
          <w:rFonts w:ascii="Book Antiqua" w:eastAsia="Book Antiqua" w:hAnsi="Book Antiqua"/>
        </w:rPr>
        <w:t>o(</w:t>
      </w:r>
      <w:proofErr w:type="gramEnd"/>
      <w:r w:rsidRPr="005864C6">
        <w:rPr>
          <w:rFonts w:ascii="Book Antiqua" w:eastAsia="Book Antiqua" w:hAnsi="Book Antiqua"/>
        </w:rPr>
        <w:t>a) Agente de Contratação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 xml:space="preserve">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w:t>
      </w:r>
      <w:r w:rsidRPr="00513618">
        <w:rPr>
          <w:rFonts w:ascii="Book Antiqua" w:hAnsi="Book Antiqua"/>
        </w:rPr>
        <w:lastRenderedPageBreak/>
        <w:t>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w:t>
      </w:r>
      <w:r w:rsidR="00831A27">
        <w:rPr>
          <w:rFonts w:ascii="Book Antiqua" w:hAnsi="Book Antiqua"/>
        </w:rPr>
        <w:t>Termo de Referência</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1560E4">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vencedor</w:t>
      </w:r>
      <w:r w:rsidR="0032261F">
        <w:rPr>
          <w:rFonts w:ascii="Book Antiqua" w:hAnsi="Book Antiqua"/>
        </w:rPr>
        <w:t>a</w:t>
      </w:r>
      <w:r w:rsidRPr="00A060D3">
        <w:rPr>
          <w:rFonts w:ascii="Book Antiqua" w:hAnsi="Book Antiqua"/>
        </w:rPr>
        <w:t xml:space="preserve"> </w:t>
      </w:r>
      <w:r>
        <w:rPr>
          <w:rFonts w:ascii="Book Antiqua" w:hAnsi="Book Antiqua"/>
        </w:rPr>
        <w:t>for desclassificad</w:t>
      </w:r>
      <w:r w:rsidR="0032261F">
        <w:rPr>
          <w:rFonts w:ascii="Book Antiqua" w:hAnsi="Book Antiqua"/>
        </w:rPr>
        <w:t>a</w:t>
      </w:r>
      <w:r>
        <w:rPr>
          <w:rFonts w:ascii="Book Antiqua" w:hAnsi="Book Antiqua"/>
        </w:rPr>
        <w:t>, o Agente de Contratação</w:t>
      </w:r>
      <w:r w:rsidRPr="00A060D3">
        <w:rPr>
          <w:rFonts w:ascii="Book Antiqua" w:hAnsi="Book Antiqua"/>
        </w:rPr>
        <w:t xml:space="preserve"> examinará a proposta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lastRenderedPageBreak/>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6"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7"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w:t>
      </w:r>
      <w:r w:rsidRPr="00627233">
        <w:rPr>
          <w:rFonts w:ascii="Book Antiqua" w:hAnsi="Book Antiqua"/>
          <w:shd w:val="clear" w:color="auto" w:fill="FFFFFF"/>
        </w:rPr>
        <w:lastRenderedPageBreak/>
        <w:t xml:space="preserve">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w:t>
      </w:r>
      <w:r w:rsidR="00BC67C6">
        <w:rPr>
          <w:rFonts w:ascii="Book Antiqua" w:eastAsia="Book Antiqua" w:hAnsi="Book Antiqua"/>
        </w:rPr>
        <w:t>valor</w:t>
      </w:r>
      <w:r w:rsidRPr="00CA1C35">
        <w:rPr>
          <w:rFonts w:ascii="Book Antiqua" w:eastAsia="Book Antiqua" w:hAnsi="Book Antiqua"/>
        </w:rPr>
        <w:t xml:space="preserv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 xml:space="preserve">ficando desde já estabelecido que para evitar o jogo de planilhas, deve ser aplicado a todos os itens o percentual de desconto ofertado, considerando-se o valor proposto na proposta inicial e o valor final após a fase de </w:t>
      </w:r>
      <w:r w:rsidR="00BC67C6">
        <w:rPr>
          <w:rFonts w:ascii="Book Antiqua" w:hAnsi="Book Antiqua"/>
        </w:rPr>
        <w:t>negociação</w:t>
      </w:r>
      <w:r w:rsidRPr="00627233">
        <w:rPr>
          <w:rFonts w:ascii="Book Antiqua" w:hAnsi="Book Antiqua"/>
        </w:rPr>
        <w:t xml:space="preserve">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lastRenderedPageBreak/>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w:t>
      </w:r>
      <w:r w:rsidRPr="009F6836">
        <w:rPr>
          <w:rFonts w:ascii="Book Antiqua" w:eastAsia="Book Antiqua" w:hAnsi="Book Antiqua"/>
        </w:rPr>
        <w:lastRenderedPageBreak/>
        <w:t xml:space="preserve">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sidR="00831A27">
        <w:rPr>
          <w:rFonts w:ascii="Book Antiqua" w:eastAsia="Book Antiqua" w:hAnsi="Book Antiqua"/>
        </w:rPr>
        <w:t>Termo de Referência</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 xml:space="preserve">Registros que não caracterizam alteração do contrato podem ser realizados por simples apostila, </w:t>
      </w:r>
      <w:r w:rsidRPr="003F3FBF">
        <w:rPr>
          <w:rFonts w:ascii="Book Antiqua" w:eastAsia="Book Antiqua" w:hAnsi="Book Antiqua" w:cs="Times New Roman"/>
        </w:rPr>
        <w:lastRenderedPageBreak/>
        <w:t>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1560E4" w:rsidRDefault="0035773D" w:rsidP="0035773D">
      <w:pPr>
        <w:widowControl w:val="0"/>
        <w:autoSpaceDE w:val="0"/>
        <w:autoSpaceDN w:val="0"/>
        <w:adjustRightInd w:val="0"/>
        <w:rPr>
          <w:rFonts w:ascii="Book Antiqua" w:hAnsi="Book Antiqua"/>
          <w:b/>
        </w:rPr>
      </w:pPr>
      <w:r w:rsidRPr="001560E4">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lastRenderedPageBreak/>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1560E4">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1560E4">
        <w:rPr>
          <w:rFonts w:ascii="Book Antiqua" w:eastAsia="Book Antiqua" w:hAnsi="Book Antiqua"/>
        </w:rPr>
        <w:t>do Contrato.</w:t>
      </w:r>
    </w:p>
    <w:p w:rsidR="0035773D" w:rsidRPr="001560E4" w:rsidRDefault="0035773D" w:rsidP="001560E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1560E4">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proofErr w:type="gramStart"/>
      <w:r w:rsidR="001560E4" w:rsidRPr="001560E4">
        <w:rPr>
          <w:rFonts w:ascii="Book Antiqua" w:eastAsia="Book Antiqua" w:hAnsi="Book Antiqua"/>
          <w:b/>
          <w:shd w:val="clear" w:color="auto" w:fill="FFFFFF"/>
        </w:rPr>
        <w:t>8</w:t>
      </w:r>
      <w:proofErr w:type="gramEnd"/>
      <w:r w:rsidRPr="001560E4">
        <w:rPr>
          <w:rFonts w:ascii="Book Antiqua" w:eastAsia="Book Antiqua" w:hAnsi="Book Antiqua"/>
          <w:b/>
          <w:shd w:val="clear" w:color="auto" w:fill="FFFFFF"/>
        </w:rPr>
        <w:t xml:space="preserve"> (</w:t>
      </w:r>
      <w:r w:rsidR="001560E4" w:rsidRPr="001560E4">
        <w:rPr>
          <w:rFonts w:ascii="Book Antiqua" w:eastAsia="Book Antiqua" w:hAnsi="Book Antiqua"/>
          <w:b/>
          <w:i/>
          <w:shd w:val="clear" w:color="auto" w:fill="FFFFFF"/>
        </w:rPr>
        <w:t>oito</w:t>
      </w:r>
      <w:r w:rsidRPr="001560E4">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1560E4">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1560E4">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1560E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0035773D" w:rsidRPr="00022086">
        <w:rPr>
          <w:rFonts w:ascii="Book Antiqua" w:eastAsia="Book Antiqua" w:hAnsi="Book Antiqua"/>
          <w:shd w:val="clear" w:color="auto" w:fill="FFFFFF"/>
        </w:rPr>
        <w:t xml:space="preserve"> </w:t>
      </w:r>
      <w:r w:rsidR="0035773D">
        <w:rPr>
          <w:rFonts w:ascii="Book Antiqua" w:eastAsia="Book Antiqua" w:hAnsi="Book Antiqua"/>
          <w:shd w:val="clear" w:color="auto" w:fill="FFFFFF"/>
        </w:rPr>
        <w:t>O</w:t>
      </w:r>
      <w:r w:rsidR="0035773D" w:rsidRPr="00022086">
        <w:rPr>
          <w:rFonts w:ascii="Book Antiqua" w:eastAsia="Book Antiqua" w:hAnsi="Book Antiqua"/>
          <w:shd w:val="clear" w:color="auto" w:fill="FFFFFF"/>
        </w:rPr>
        <w:t xml:space="preserve"> fornecedor obriga-se a entregar os </w:t>
      </w:r>
      <w:r w:rsidR="0035773D" w:rsidRPr="001560E4">
        <w:rPr>
          <w:rFonts w:ascii="Book Antiqua" w:eastAsia="Book Antiqua" w:hAnsi="Book Antiqua"/>
          <w:shd w:val="clear" w:color="auto" w:fill="FFFFFF"/>
        </w:rPr>
        <w:t>serviços</w:t>
      </w:r>
      <w:r w:rsidR="0035773D" w:rsidRPr="00022086">
        <w:rPr>
          <w:rFonts w:ascii="Book Antiqua" w:eastAsia="Book Antiqua" w:hAnsi="Book Antiqua"/>
          <w:shd w:val="clear" w:color="auto" w:fill="FFFFFF"/>
        </w:rPr>
        <w:t xml:space="preserve"> no local indicado</w:t>
      </w:r>
      <w:r w:rsidR="0035773D">
        <w:rPr>
          <w:rFonts w:ascii="Book Antiqua" w:eastAsia="Book Antiqua" w:hAnsi="Book Antiqua"/>
          <w:shd w:val="clear" w:color="auto" w:fill="FFFFFF"/>
        </w:rPr>
        <w:t xml:space="preserve"> </w:t>
      </w:r>
      <w:r w:rsidR="0035773D" w:rsidRPr="00195D34">
        <w:rPr>
          <w:rFonts w:ascii="Book Antiqua" w:eastAsia="Book Antiqua" w:hAnsi="Book Antiqua"/>
          <w:shd w:val="clear" w:color="auto" w:fill="FFFFFF"/>
        </w:rPr>
        <w:t xml:space="preserve">na </w:t>
      </w:r>
      <w:r w:rsidR="0035773D">
        <w:rPr>
          <w:rFonts w:ascii="Book Antiqua" w:eastAsia="Book Antiqua" w:hAnsi="Book Antiqua"/>
        </w:rPr>
        <w:t>Ordem de Serviço</w:t>
      </w:r>
      <w:r w:rsidR="0035773D" w:rsidRPr="00195D34">
        <w:rPr>
          <w:rFonts w:ascii="Book Antiqua" w:eastAsia="Book Antiqua" w:hAnsi="Book Antiqua"/>
        </w:rPr>
        <w:t xml:space="preserve"> – </w:t>
      </w:r>
      <w:r w:rsidR="0035773D">
        <w:rPr>
          <w:rFonts w:ascii="Book Antiqua" w:eastAsia="Book Antiqua" w:hAnsi="Book Antiqua"/>
        </w:rPr>
        <w:t>OS</w:t>
      </w:r>
      <w:r w:rsidR="0035773D" w:rsidRPr="00022086">
        <w:rPr>
          <w:rFonts w:ascii="Book Antiqua" w:eastAsia="Book Antiqua" w:hAnsi="Book Antiqua"/>
          <w:shd w:val="clear" w:color="auto" w:fill="FFFFFF"/>
        </w:rPr>
        <w:t xml:space="preserve">, desde que seja dentro do </w:t>
      </w:r>
      <w:r w:rsidR="0035773D">
        <w:rPr>
          <w:rFonts w:ascii="Book Antiqua" w:eastAsia="Book Antiqua" w:hAnsi="Book Antiqua"/>
          <w:shd w:val="clear" w:color="auto" w:fill="FFFFFF"/>
        </w:rPr>
        <w:t xml:space="preserve">território do </w:t>
      </w:r>
      <w:r w:rsidR="0035773D" w:rsidRPr="00022086">
        <w:rPr>
          <w:rFonts w:ascii="Book Antiqua" w:eastAsia="Book Antiqua" w:hAnsi="Book Antiqua"/>
          <w:shd w:val="clear" w:color="auto" w:fill="FFFFFF"/>
        </w:rPr>
        <w:t>Município de Gaspar.</w:t>
      </w:r>
    </w:p>
    <w:p w:rsidR="001560E4" w:rsidRDefault="001560E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18.2.2 </w:t>
      </w:r>
      <w:r w:rsidRPr="001560E4">
        <w:rPr>
          <w:rFonts w:ascii="Book Antiqua" w:eastAsia="Book Antiqua" w:hAnsi="Book Antiqua"/>
          <w:shd w:val="clear" w:color="auto" w:fill="FFFFFF"/>
        </w:rPr>
        <w:t>Os serviços e respectivas entregas serão definidos em plano de trabalho a ser elaborado em conjunto entre contratante e contratada após assinatura 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w:t>
      </w:r>
      <w:r w:rsidR="001560E4">
        <w:rPr>
          <w:rFonts w:ascii="Book Antiqua" w:eastAsia="Book Antiqua" w:hAnsi="Book Antiqua"/>
        </w:rPr>
        <w:t>execução</w:t>
      </w:r>
      <w:r w:rsidRPr="00022086">
        <w:rPr>
          <w:rFonts w:ascii="Book Antiqua" w:eastAsia="Book Antiqua" w:hAnsi="Book Antiqua"/>
        </w:rPr>
        <w:t xml:space="preserve"> dos </w:t>
      </w:r>
      <w:r w:rsidRPr="001560E4">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470CCC">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470CCC"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470CCC">
        <w:rPr>
          <w:rFonts w:ascii="Book Antiqua" w:eastAsia="Book Antiqua" w:hAnsi="Book Antiqua"/>
          <w:b/>
          <w:shd w:val="clear" w:color="auto" w:fill="FFFFFF"/>
        </w:rPr>
        <w:t>Provisoriamente</w:t>
      </w:r>
      <w:r w:rsidRPr="00470CCC">
        <w:rPr>
          <w:rFonts w:ascii="Book Antiqua" w:eastAsia="Book Antiqua" w:hAnsi="Book Antiqua"/>
          <w:shd w:val="clear" w:color="auto" w:fill="FFFFFF"/>
        </w:rPr>
        <w:t>, no prazo de até 05 (cinco) dias úteis, pelo responsável por seu acompanhamento e fiscalização, mediante termo detalhado, quando verificado o cumprimento das exigências de caráter técnico;</w:t>
      </w:r>
    </w:p>
    <w:p w:rsidR="0035773D" w:rsidRPr="00470CCC"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470CCC">
        <w:rPr>
          <w:rFonts w:ascii="Book Antiqua" w:eastAsia="Book Antiqua" w:hAnsi="Book Antiqua"/>
          <w:b/>
          <w:shd w:val="clear" w:color="auto" w:fill="FFFFFF"/>
        </w:rPr>
        <w:t>Definitivamente</w:t>
      </w:r>
      <w:r w:rsidRPr="00470CCC">
        <w:rPr>
          <w:rFonts w:ascii="Book Antiqua" w:eastAsia="Book Antiqua" w:hAnsi="Book Antiqua"/>
          <w:shd w:val="clear" w:color="auto" w:fill="FFFFFF"/>
        </w:rPr>
        <w:t xml:space="preserve">, no prazo de até </w:t>
      </w:r>
      <w:r w:rsidR="00470CCC" w:rsidRPr="00470CCC">
        <w:rPr>
          <w:rFonts w:ascii="Book Antiqua" w:eastAsia="Book Antiqua" w:hAnsi="Book Antiqua"/>
          <w:b/>
          <w:shd w:val="clear" w:color="auto" w:fill="FFFFFF"/>
        </w:rPr>
        <w:t>15</w:t>
      </w:r>
      <w:r w:rsidRPr="00470CCC">
        <w:rPr>
          <w:rFonts w:ascii="Book Antiqua" w:eastAsia="Book Antiqua" w:hAnsi="Book Antiqua"/>
          <w:b/>
          <w:shd w:val="clear" w:color="auto" w:fill="FFFFFF"/>
        </w:rPr>
        <w:t xml:space="preserve"> (</w:t>
      </w:r>
      <w:r w:rsidR="00470CCC" w:rsidRPr="00470CCC">
        <w:rPr>
          <w:rFonts w:ascii="Book Antiqua" w:eastAsia="Book Antiqua" w:hAnsi="Book Antiqua"/>
          <w:b/>
          <w:shd w:val="clear" w:color="auto" w:fill="FFFFFF"/>
        </w:rPr>
        <w:t>quinze</w:t>
      </w:r>
      <w:r w:rsidRPr="00470CCC">
        <w:rPr>
          <w:rFonts w:ascii="Book Antiqua" w:eastAsia="Book Antiqua" w:hAnsi="Book Antiqua"/>
          <w:b/>
          <w:shd w:val="clear" w:color="auto" w:fill="FFFFFF"/>
        </w:rPr>
        <w:t>)</w:t>
      </w:r>
      <w:r w:rsidRPr="00470CCC">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470CCC" w:rsidRPr="00470CCC">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w:t>
      </w:r>
      <w:r w:rsidR="00470CCC">
        <w:rPr>
          <w:rFonts w:ascii="Book Antiqua" w:eastAsia="Book Antiqua" w:hAnsi="Book Antiqua"/>
        </w:rPr>
        <w:t xml:space="preserve"> e</w:t>
      </w:r>
      <w:r w:rsidRPr="008D4089">
        <w:rPr>
          <w:rFonts w:ascii="Book Antiqua" w:eastAsia="Book Antiqua" w:hAnsi="Book Antiqua"/>
          <w:color w:val="FF0000"/>
        </w:rPr>
        <w:t xml:space="preserve"> </w:t>
      </w:r>
      <w:r w:rsidRPr="00470CCC">
        <w:rPr>
          <w:rFonts w:ascii="Book Antiqua" w:eastAsia="Book Antiqua" w:hAnsi="Book Antiqua"/>
        </w:rPr>
        <w:t>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lastRenderedPageBreak/>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470CCC">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470CC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 xml:space="preserve">no </w:t>
      </w:r>
      <w:r w:rsidR="00470CCC">
        <w:rPr>
          <w:rFonts w:ascii="Book Antiqua" w:eastAsia="Book Antiqua" w:hAnsi="Book Antiqua"/>
          <w:color w:val="000000" w:themeColor="text1"/>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470CCC">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470CCC">
        <w:rPr>
          <w:rFonts w:ascii="Book Antiqua" w:hAnsi="Book Antiqua"/>
        </w:rPr>
        <w:t>18.5.6.1</w:t>
      </w:r>
      <w:r w:rsidRPr="0002244C">
        <w:rPr>
          <w:rFonts w:ascii="Book Antiqua" w:hAnsi="Book Antiqua"/>
          <w:b/>
        </w:rPr>
        <w:t xml:space="preserve"> </w:t>
      </w:r>
      <w:r w:rsidR="00470CCC" w:rsidRPr="00470CCC">
        <w:rPr>
          <w:rFonts w:ascii="Book Antiqua" w:hAnsi="Book Antiqua"/>
        </w:rPr>
        <w:t>A contratação deve contemplar, minimamente, os seguintes requisitos:</w:t>
      </w:r>
    </w:p>
    <w:p w:rsidR="00470CCC" w:rsidRP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a)</w:t>
      </w:r>
      <w:r w:rsidRPr="00470CCC">
        <w:rPr>
          <w:rFonts w:ascii="Book Antiqua" w:hAnsi="Book Antiqua"/>
        </w:rPr>
        <w:t xml:space="preserve"> Diagnóstico técnico da atual situação da iluminação pública e </w:t>
      </w:r>
      <w:proofErr w:type="spellStart"/>
      <w:r w:rsidRPr="00470CCC">
        <w:rPr>
          <w:rFonts w:ascii="Book Antiqua" w:hAnsi="Book Antiqua"/>
        </w:rPr>
        <w:t>infraestrutura</w:t>
      </w:r>
      <w:proofErr w:type="spellEnd"/>
      <w:r w:rsidRPr="00470CCC">
        <w:rPr>
          <w:rFonts w:ascii="Book Antiqua" w:hAnsi="Book Antiqua"/>
        </w:rPr>
        <w:t xml:space="preserve"> correlata;</w:t>
      </w:r>
    </w:p>
    <w:p w:rsidR="00470CCC" w:rsidRP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b)</w:t>
      </w:r>
      <w:r w:rsidRPr="00470CCC">
        <w:rPr>
          <w:rFonts w:ascii="Book Antiqua" w:hAnsi="Book Antiqua"/>
        </w:rPr>
        <w:t xml:space="preserve"> Estudos de viabilidade técnica, jurídica, econômico-financeira e ambiental para embasar a modelagem da PPP;</w:t>
      </w:r>
    </w:p>
    <w:p w:rsidR="00470CCC" w:rsidRP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c)</w:t>
      </w:r>
      <w:r w:rsidRPr="00470CCC">
        <w:rPr>
          <w:rFonts w:ascii="Book Antiqua" w:hAnsi="Book Antiqua"/>
        </w:rPr>
        <w:t xml:space="preserve"> Definição de alternativas tecnológicas aplicáveis à iluminação, </w:t>
      </w:r>
      <w:proofErr w:type="spellStart"/>
      <w:r w:rsidRPr="00470CCC">
        <w:rPr>
          <w:rFonts w:ascii="Book Antiqua" w:hAnsi="Book Antiqua"/>
        </w:rPr>
        <w:t>videomonitoramento</w:t>
      </w:r>
      <w:proofErr w:type="spellEnd"/>
      <w:r w:rsidRPr="00470CCC">
        <w:rPr>
          <w:rFonts w:ascii="Book Antiqua" w:hAnsi="Book Antiqua"/>
        </w:rPr>
        <w:t>, telecomunicações e geração de energia solar;</w:t>
      </w:r>
    </w:p>
    <w:p w:rsidR="00470CCC" w:rsidRP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d)</w:t>
      </w:r>
      <w:r w:rsidRPr="00470CCC">
        <w:rPr>
          <w:rFonts w:ascii="Book Antiqua" w:hAnsi="Book Antiqua"/>
        </w:rPr>
        <w:t xml:space="preserve"> Estruturação do projeto de concessão ou PPP, incluindo matriz de riscos, mecanismos de remuneração e indicadores de desempenho;</w:t>
      </w:r>
    </w:p>
    <w:p w:rsidR="00470CCC" w:rsidRP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e)</w:t>
      </w:r>
      <w:r w:rsidRPr="00470CCC">
        <w:rPr>
          <w:rFonts w:ascii="Book Antiqua" w:hAnsi="Book Antiqua"/>
        </w:rPr>
        <w:t xml:space="preserve"> Elaboração de minutas jurídicas necessárias para a formalização do processo, observando a Lei nº 14.133/2021, a Lei nº 11.079/2004 (PPP), e demais normas aplicáveis;</w:t>
      </w:r>
    </w:p>
    <w:p w:rsidR="000C1E18"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rPr>
        <w:t>f)</w:t>
      </w:r>
      <w:r w:rsidRPr="00470CCC">
        <w:rPr>
          <w:rFonts w:ascii="Book Antiqua" w:hAnsi="Book Antiqua"/>
        </w:rPr>
        <w:t xml:space="preserve"> Apoio operacional à Administração Municipal durante as fases interna e externa da contratação, incluindo consultas públicas, audiências e submissão aos órgãos de controle.</w:t>
      </w:r>
    </w:p>
    <w:p w:rsidR="00470CCC" w:rsidRDefault="00470CC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18.5.6.2.1</w:t>
      </w:r>
      <w:r>
        <w:rPr>
          <w:rFonts w:ascii="Book Antiqua" w:hAnsi="Book Antiqua"/>
        </w:rPr>
        <w:t xml:space="preserve"> </w:t>
      </w:r>
      <w:r w:rsidR="00470CCC" w:rsidRPr="00470CCC">
        <w:rPr>
          <w:rFonts w:ascii="Book Antiqua" w:hAnsi="Book Antiqua"/>
        </w:rPr>
        <w:t>É admitida a subcontratação parcial do objeto deste Estudo Técnico Preliminar desde que mediante anuência expressa do Contratante e com justificativa previa e pormenorizada da necessidade e benefícios de tal ação.</w:t>
      </w:r>
    </w:p>
    <w:p w:rsidR="00470CCC" w:rsidRDefault="00470CCC" w:rsidP="00470CC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470CCC">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470CCC">
        <w:rPr>
          <w:rFonts w:ascii="Book Antiqua" w:hAnsi="Book Antiqua" w:cs="Book Antiqua"/>
        </w:rPr>
        <w:t xml:space="preserve">(47) </w:t>
      </w:r>
      <w:r w:rsidR="00470CCC" w:rsidRPr="00470CCC">
        <w:rPr>
          <w:rFonts w:ascii="Book Antiqua" w:hAnsi="Book Antiqua" w:cs="Book Antiqua"/>
        </w:rPr>
        <w:t>3091</w:t>
      </w:r>
      <w:r w:rsidRPr="00470CCC">
        <w:rPr>
          <w:rFonts w:ascii="Book Antiqua" w:hAnsi="Book Antiqua" w:cs="Book Antiqua"/>
        </w:rPr>
        <w:t>-</w:t>
      </w:r>
      <w:r w:rsidR="00470CCC" w:rsidRPr="00470CCC">
        <w:rPr>
          <w:rFonts w:ascii="Book Antiqua" w:hAnsi="Book Antiqua" w:cs="Book Antiqua"/>
        </w:rPr>
        <w:t>2025</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0" w:history="1">
        <w:r w:rsidR="00470CCC" w:rsidRPr="00E365CC">
          <w:rPr>
            <w:rStyle w:val="Hyperlink"/>
            <w:rFonts w:ascii="Book Antiqua" w:hAnsi="Book Antiqua" w:cs="Book Antiqua"/>
          </w:rPr>
          <w:t>beatriz.bucker@gaspar.sc.gov.br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5D6B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lastRenderedPageBreak/>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5D6B2E">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5D6B2E">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5D6B2E" w:rsidRDefault="0035773D" w:rsidP="0035773D">
      <w:pPr>
        <w:widowControl w:val="0"/>
        <w:autoSpaceDE w:val="0"/>
        <w:autoSpaceDN w:val="0"/>
        <w:adjustRightInd w:val="0"/>
        <w:jc w:val="right"/>
        <w:rPr>
          <w:rFonts w:ascii="Book Antiqua" w:eastAsia="Book Antiqua" w:hAnsi="Book Antiqua" w:cs="Book Antiqua"/>
          <w:sz w:val="20"/>
          <w:szCs w:val="20"/>
        </w:rPr>
      </w:pPr>
      <w:r w:rsidRPr="005D6B2E">
        <w:rPr>
          <w:rFonts w:ascii="Book Antiqua" w:eastAsia="Book Antiqua" w:hAnsi="Book Antiqua" w:cs="Book Antiqua"/>
          <w:sz w:val="20"/>
          <w:szCs w:val="20"/>
        </w:rPr>
        <w:t xml:space="preserve">Secretaria </w:t>
      </w:r>
      <w:r w:rsidR="005D6B2E" w:rsidRPr="005D6B2E">
        <w:rPr>
          <w:rFonts w:ascii="Book Antiqua" w:eastAsia="Book Antiqua" w:hAnsi="Book Antiqua" w:cs="Book Antiqua"/>
          <w:sz w:val="20"/>
          <w:szCs w:val="20"/>
        </w:rPr>
        <w:t>Municipal de Obras e Serviços Urbanos</w:t>
      </w:r>
      <w:r w:rsidRPr="005D6B2E">
        <w:rPr>
          <w:rFonts w:ascii="Book Antiqua" w:eastAsia="Book Antiqua" w:hAnsi="Book Antiqua" w:cs="Book Antiqua"/>
          <w:sz w:val="20"/>
          <w:szCs w:val="20"/>
        </w:rPr>
        <w:t>;</w:t>
      </w:r>
    </w:p>
    <w:p w:rsidR="0035773D" w:rsidRPr="00952CCF" w:rsidRDefault="00952CCF" w:rsidP="0035773D">
      <w:pPr>
        <w:widowControl w:val="0"/>
        <w:autoSpaceDE w:val="0"/>
        <w:autoSpaceDN w:val="0"/>
        <w:adjustRightInd w:val="0"/>
        <w:jc w:val="right"/>
        <w:rPr>
          <w:rFonts w:ascii="Book Antiqua" w:eastAsia="Book Antiqua" w:hAnsi="Book Antiqua" w:cs="Book Antiqua"/>
          <w:sz w:val="20"/>
          <w:szCs w:val="20"/>
        </w:rPr>
      </w:pPr>
      <w:r w:rsidRPr="00952CCF">
        <w:rPr>
          <w:rFonts w:ascii="Book Antiqua" w:eastAsia="Book Antiqua" w:hAnsi="Book Antiqua" w:cs="Arial"/>
          <w:i/>
          <w:sz w:val="20"/>
          <w:szCs w:val="20"/>
          <w:shd w:val="clear" w:color="auto" w:fill="FFFFFF"/>
        </w:rPr>
        <w:t>209/2026;</w:t>
      </w:r>
      <w:r w:rsidR="0035773D" w:rsidRPr="00952CCF">
        <w:rPr>
          <w:rFonts w:ascii="Book Antiqua" w:eastAsia="Book Antiqua" w:hAnsi="Book Antiqua" w:cs="Arial"/>
          <w:i/>
          <w:sz w:val="20"/>
          <w:szCs w:val="20"/>
          <w:shd w:val="clear" w:color="auto" w:fill="FFFFFF"/>
        </w:rPr>
        <w:t xml:space="preserve"> </w:t>
      </w:r>
      <w:r w:rsidRPr="00952CCF">
        <w:rPr>
          <w:rFonts w:ascii="Book Antiqua" w:eastAsia="Book Antiqua" w:hAnsi="Book Antiqua" w:cs="Arial"/>
          <w:i/>
          <w:sz w:val="20"/>
          <w:szCs w:val="20"/>
          <w:shd w:val="clear" w:color="auto" w:fill="FFFFFF"/>
        </w:rPr>
        <w:t>08.13.15.451.0011.2072;</w:t>
      </w:r>
      <w:r w:rsidR="0035773D" w:rsidRPr="00952CCF">
        <w:rPr>
          <w:rFonts w:ascii="Book Antiqua" w:eastAsia="Book Antiqua" w:hAnsi="Book Antiqua" w:cs="Arial"/>
          <w:i/>
          <w:sz w:val="20"/>
          <w:szCs w:val="20"/>
          <w:shd w:val="clear" w:color="auto" w:fill="FFFFFF"/>
        </w:rPr>
        <w:t xml:space="preserve"> </w:t>
      </w:r>
      <w:r w:rsidRPr="00952CCF">
        <w:rPr>
          <w:rFonts w:ascii="Book Antiqua" w:eastAsia="Book Antiqua" w:hAnsi="Book Antiqua" w:cs="Arial"/>
          <w:i/>
          <w:sz w:val="20"/>
          <w:szCs w:val="20"/>
          <w:shd w:val="clear" w:color="auto" w:fill="FFFFFF"/>
        </w:rPr>
        <w:t>3.3.90.00.00.00.00.00</w:t>
      </w:r>
      <w:r w:rsidR="0035773D" w:rsidRPr="00952CCF">
        <w:rPr>
          <w:rFonts w:ascii="Book Antiqua" w:eastAsia="Book Antiqua" w:hAnsi="Book Antiqua" w:cs="Arial"/>
          <w:i/>
          <w:sz w:val="20"/>
          <w:szCs w:val="20"/>
          <w:shd w:val="clear" w:color="auto" w:fill="FFFFFF"/>
        </w:rPr>
        <w:t>.</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EE2083" w:rsidP="0035773D">
      <w:pPr>
        <w:rPr>
          <w:rFonts w:ascii="Book Antiqua" w:eastAsia="Arial" w:hAnsi="Book Antiqua" w:cs="Times New Roman"/>
          <w:lang w:eastAsia="pt-BR"/>
        </w:rPr>
      </w:pPr>
      <w:r>
        <w:rPr>
          <w:rFonts w:ascii="Book Antiqua" w:eastAsia="Arial" w:hAnsi="Book Antiqua" w:cs="Times New Roman"/>
          <w:lang w:eastAsia="pt-BR"/>
        </w:rPr>
        <w:t>21.1.8</w:t>
      </w:r>
      <w:r w:rsidR="0035773D">
        <w:rPr>
          <w:rFonts w:ascii="Book Antiqua" w:eastAsia="Arial" w:hAnsi="Book Antiqua" w:cs="Times New Roman"/>
          <w:lang w:eastAsia="pt-BR"/>
        </w:rPr>
        <w:t xml:space="preserve">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21.1.</w:t>
      </w:r>
      <w:r w:rsidR="00EE2083">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EE2083">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EE2083">
        <w:rPr>
          <w:rFonts w:ascii="Book Antiqua" w:eastAsia="Arial" w:hAnsi="Book Antiqua" w:cs="Times New Roman"/>
          <w:lang w:eastAsia="pt-BR"/>
        </w:rPr>
        <w:t>1</w:t>
      </w:r>
      <w:r>
        <w:rPr>
          <w:rFonts w:ascii="Book Antiqua" w:eastAsia="Arial" w:hAnsi="Book Antiqua" w:cs="Times New Roman"/>
          <w:lang w:eastAsia="pt-BR"/>
        </w:rPr>
        <w:t xml:space="preserve">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21.1.1</w:t>
      </w:r>
      <w:r w:rsidR="00EE2083">
        <w:rPr>
          <w:rFonts w:ascii="Book Antiqua" w:eastAsia="Arial" w:hAnsi="Book Antiqua" w:cs="Times New Roman"/>
          <w:lang w:eastAsia="pt-BR"/>
        </w:rPr>
        <w:t>2</w:t>
      </w:r>
      <w:r>
        <w:rPr>
          <w:rFonts w:ascii="Book Antiqua" w:eastAsia="Arial" w:hAnsi="Book Antiqua" w:cs="Times New Roman"/>
          <w:lang w:eastAsia="pt-BR"/>
        </w:rPr>
        <w:t xml:space="preserve">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21.1.1</w:t>
      </w:r>
      <w:r w:rsidR="00EE2083">
        <w:rPr>
          <w:rFonts w:ascii="Book Antiqua" w:eastAsia="Arial" w:hAnsi="Book Antiqua" w:cs="Times New Roman"/>
          <w:lang w:eastAsia="pt-BR"/>
        </w:rPr>
        <w:t>3</w:t>
      </w:r>
      <w:r>
        <w:rPr>
          <w:rFonts w:ascii="Book Antiqua" w:eastAsia="Arial" w:hAnsi="Book Antiqua" w:cs="Times New Roman"/>
          <w:lang w:eastAsia="pt-BR"/>
        </w:rPr>
        <w:t xml:space="preserve">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w:t>
            </w:r>
            <w:r w:rsidR="00BC67C6">
              <w:rPr>
                <w:rFonts w:ascii="Book Antiqua" w:hAnsi="Book Antiqua"/>
              </w:rPr>
              <w:t>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w:t>
            </w:r>
            <w:r w:rsidR="00BC67C6">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21.1.1</w:t>
            </w:r>
            <w:r w:rsidR="00BC67C6">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21.1.1</w:t>
            </w:r>
            <w:r w:rsidR="00BC67C6">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21.1.1</w:t>
            </w:r>
            <w:r w:rsidR="00BC67C6">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BC67C6">
            <w:pPr>
              <w:ind w:left="5" w:right="0"/>
              <w:jc w:val="center"/>
              <w:rPr>
                <w:rFonts w:ascii="Book Antiqua" w:hAnsi="Book Antiqua"/>
              </w:rPr>
            </w:pPr>
            <w:r>
              <w:rPr>
                <w:rFonts w:ascii="Book Antiqua" w:hAnsi="Book Antiqua"/>
              </w:rPr>
              <w:t>Item 21.1.1</w:t>
            </w:r>
            <w:r w:rsidR="00BC67C6">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w:t>
      </w:r>
      <w:r>
        <w:rPr>
          <w:rFonts w:ascii="Book Antiqua" w:hAnsi="Book Antiqua"/>
        </w:rPr>
        <w:lastRenderedPageBreak/>
        <w:t xml:space="preserve">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rPr>
          <w:rFonts w:ascii="Book Antiqua" w:hAnsi="Book Antiqua" w:cs="Times New Roman"/>
        </w:rPr>
      </w:pPr>
      <w:r>
        <w:rPr>
          <w:rFonts w:ascii="Book Antiqua" w:eastAsia="Arial" w:hAnsi="Book Antiqua" w:cs="Times New Roman"/>
          <w:lang w:eastAsia="pt-BR"/>
        </w:rPr>
        <w:t>21.10.</w:t>
      </w:r>
      <w:r w:rsidR="00EE2083">
        <w:rPr>
          <w:rFonts w:ascii="Book Antiqua" w:eastAsia="Arial" w:hAnsi="Book Antiqua" w:cs="Times New Roman"/>
          <w:lang w:eastAsia="pt-BR"/>
        </w:rPr>
        <w:t>7</w:t>
      </w:r>
      <w:r>
        <w:rPr>
          <w:rFonts w:ascii="Book Antiqua" w:eastAsia="Arial" w:hAnsi="Book Antiqua" w:cs="Times New Roman"/>
          <w:lang w:eastAsia="pt-BR"/>
        </w:rPr>
        <w:t xml:space="preserve">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lastRenderedPageBreak/>
        <w:t xml:space="preserve">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sidR="00907435">
        <w:rPr>
          <w:rFonts w:ascii="Book Antiqua" w:eastAsia="Book Antiqua" w:hAnsi="Book Antiqua"/>
        </w:rPr>
        <w:t>Termo de Referência</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641BE6">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BF3206" w:rsidRPr="00641BE6" w:rsidRDefault="00641BE6"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color w:val="FF0000"/>
        </w:rPr>
      </w:pPr>
      <w:r>
        <w:rPr>
          <w:rFonts w:ascii="Book Antiqua" w:eastAsia="Book Antiqua" w:hAnsi="Book Antiqua"/>
          <w:b/>
        </w:rPr>
        <w:t>d</w:t>
      </w:r>
      <w:r w:rsidR="00BF3206">
        <w:rPr>
          <w:rFonts w:ascii="Book Antiqua" w:eastAsia="Book Antiqua" w:hAnsi="Book Antiqua"/>
          <w:b/>
        </w:rPr>
        <w:t xml:space="preserve">) </w:t>
      </w:r>
      <w:r w:rsidR="00BF3206" w:rsidRPr="00641BE6">
        <w:rPr>
          <w:rFonts w:ascii="Book Antiqua" w:eastAsia="Book Antiqua" w:hAnsi="Book Antiqua"/>
        </w:rPr>
        <w:t xml:space="preserve">Anexo </w:t>
      </w:r>
      <w:r w:rsidRPr="00641BE6">
        <w:rPr>
          <w:rFonts w:ascii="Book Antiqua" w:eastAsia="Book Antiqua" w:hAnsi="Book Antiqua"/>
        </w:rPr>
        <w:t>I</w:t>
      </w:r>
      <w:r w:rsidR="00BF3206" w:rsidRPr="00641BE6">
        <w:rPr>
          <w:rFonts w:ascii="Book Antiqua" w:eastAsia="Book Antiqua" w:hAnsi="Book Antiqua"/>
        </w:rPr>
        <w:t xml:space="preserve">V – </w:t>
      </w:r>
      <w:r w:rsidR="003D14CC" w:rsidRPr="00641BE6">
        <w:rPr>
          <w:rFonts w:ascii="Book Antiqua" w:eastAsia="Book Antiqua" w:hAnsi="Book Antiqua"/>
        </w:rPr>
        <w:t>Declaração de Conhecimento das Condições Inerentes à Natureza do Serviço;</w:t>
      </w:r>
    </w:p>
    <w:p w:rsidR="00872CBA" w:rsidRDefault="00641BE6"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e</w:t>
      </w:r>
      <w:r w:rsidR="00872CBA">
        <w:rPr>
          <w:rFonts w:ascii="Book Antiqua" w:eastAsia="Book Antiqua" w:hAnsi="Book Antiqua"/>
          <w:b/>
        </w:rPr>
        <w:t xml:space="preserve">) </w:t>
      </w:r>
      <w:r w:rsidR="00872CBA" w:rsidRPr="00872CBA">
        <w:rPr>
          <w:rFonts w:ascii="Book Antiqua" w:eastAsia="Book Antiqua" w:hAnsi="Book Antiqua"/>
        </w:rPr>
        <w:t xml:space="preserve">Anexo </w:t>
      </w:r>
      <w:r w:rsidR="00872CBA" w:rsidRPr="00641BE6">
        <w:rPr>
          <w:rFonts w:ascii="Book Antiqua" w:eastAsia="Book Antiqua" w:hAnsi="Book Antiqua"/>
        </w:rPr>
        <w:t>V</w:t>
      </w:r>
      <w:r w:rsidR="00872CBA" w:rsidRPr="00872CBA">
        <w:rPr>
          <w:rFonts w:ascii="Book Antiqua" w:eastAsia="Book Antiqua" w:hAnsi="Book Antiqua"/>
        </w:rPr>
        <w:t xml:space="preserve"> – Declaração de Atendimento às Condições de Participação e Habilitação</w:t>
      </w:r>
      <w:r w:rsidR="00BF3206">
        <w:rPr>
          <w:rFonts w:ascii="Book Antiqua" w:eastAsia="Book Antiqua" w:hAnsi="Book Antiqua"/>
        </w:rPr>
        <w:t>;</w:t>
      </w:r>
    </w:p>
    <w:p w:rsidR="0035773D" w:rsidRPr="003A048E" w:rsidRDefault="00641BE6"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D14CC">
        <w:rPr>
          <w:rFonts w:ascii="Book Antiqua" w:eastAsia="Book Antiqua" w:hAnsi="Book Antiqua"/>
          <w:b/>
        </w:rPr>
        <w:t>)</w:t>
      </w:r>
      <w:r w:rsidR="0035773D" w:rsidRPr="0036301A">
        <w:rPr>
          <w:rFonts w:ascii="Book Antiqua" w:eastAsia="Book Antiqua" w:hAnsi="Book Antiqua"/>
          <w:b/>
        </w:rPr>
        <w:t xml:space="preserve"> </w:t>
      </w:r>
      <w:r w:rsidR="0035773D" w:rsidRPr="003A1DDB">
        <w:rPr>
          <w:rFonts w:ascii="Book Antiqua" w:eastAsia="Book Antiqua" w:hAnsi="Book Antiqua"/>
        </w:rPr>
        <w:t xml:space="preserve">Anexo </w:t>
      </w:r>
      <w:r w:rsidR="0035773D" w:rsidRPr="00641BE6">
        <w:rPr>
          <w:rFonts w:ascii="Book Antiqua" w:eastAsia="Book Antiqua" w:hAnsi="Book Antiqua"/>
        </w:rPr>
        <w:t>V</w:t>
      </w:r>
      <w:r w:rsidR="00872CBA" w:rsidRPr="00641BE6">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053DD2" w:rsidRPr="00053DD2">
        <w:rPr>
          <w:rFonts w:ascii="Book Antiqua" w:eastAsia="Book Antiqua" w:hAnsi="Book Antiqua"/>
        </w:rPr>
        <w:t>09</w:t>
      </w:r>
      <w:r w:rsidRPr="00053DD2">
        <w:rPr>
          <w:rFonts w:ascii="Book Antiqua" w:eastAsia="Book Antiqua" w:hAnsi="Book Antiqua"/>
        </w:rPr>
        <w:t xml:space="preserve"> de </w:t>
      </w:r>
      <w:r w:rsidR="00053DD2" w:rsidRPr="00053DD2">
        <w:rPr>
          <w:rFonts w:ascii="Book Antiqua" w:eastAsia="Book Antiqua" w:hAnsi="Book Antiqua"/>
        </w:rPr>
        <w:t>Outubro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641BE6">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641BE6" w:rsidRDefault="00641BE6"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641BE6">
              <w:rPr>
                <w:rFonts w:ascii="Book Antiqua" w:hAnsi="Book Antiqua" w:cs="Book Antiqua"/>
                <w:b/>
                <w:sz w:val="18"/>
                <w:szCs w:val="18"/>
              </w:rPr>
              <w:t>LEANDRO RAFAEL MELO</w:t>
            </w:r>
          </w:p>
          <w:p w:rsidR="0035773D" w:rsidRDefault="00641BE6"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641BE6">
              <w:rPr>
                <w:rFonts w:ascii="Book Antiqua" w:hAnsi="Book Antiqua" w:cs="Book Antiqua"/>
                <w:sz w:val="18"/>
                <w:szCs w:val="18"/>
              </w:rPr>
              <w:t>SECRETÁRIO MUNICIPAL DE OBRAS E SERVIÇOS URBANOS</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641BE6">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641B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461EDD" w:rsidRDefault="00461E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303D" w:rsidRDefault="008130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303D" w:rsidRDefault="008130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17F25" w:rsidRDefault="00D17F2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17F25" w:rsidRDefault="00D17F2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17F25" w:rsidRDefault="00D17F2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41BE6" w:rsidRPr="00641BE6">
        <w:rPr>
          <w:rFonts w:ascii="Book Antiqua" w:eastAsia="Book Antiqua" w:hAnsi="Book Antiqua"/>
          <w:sz w:val="36"/>
          <w:szCs w:val="36"/>
        </w:rPr>
        <w:t>141</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641BE6" w:rsidRPr="00641BE6">
        <w:rPr>
          <w:rStyle w:val="nfase"/>
          <w:rFonts w:ascii="Book Antiqua" w:eastAsia="Book Antiqua" w:hAnsi="Book Antiqua"/>
          <w:i w:val="0"/>
          <w:sz w:val="36"/>
          <w:szCs w:val="36"/>
        </w:rPr>
        <w:t>26</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907435" w:rsidP="0035773D">
      <w:pPr>
        <w:jc w:val="center"/>
        <w:rPr>
          <w:rFonts w:ascii="Book Antiqua" w:hAnsi="Book Antiqua"/>
          <w:sz w:val="24"/>
          <w:szCs w:val="24"/>
        </w:rPr>
      </w:pPr>
      <w:r>
        <w:rPr>
          <w:rFonts w:ascii="Book Antiqua" w:hAnsi="Book Antiqua"/>
          <w:b/>
          <w:sz w:val="36"/>
          <w:szCs w:val="36"/>
        </w:rPr>
        <w:t>TERMO DE REFERÊNCIA</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07435" w:rsidRDefault="0090743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07435" w:rsidRDefault="0090743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07435" w:rsidRDefault="0090743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41BE6" w:rsidRPr="00641BE6">
        <w:rPr>
          <w:rFonts w:ascii="Book Antiqua" w:eastAsia="Book Antiqua" w:hAnsi="Book Antiqua"/>
          <w:sz w:val="36"/>
          <w:szCs w:val="36"/>
        </w:rPr>
        <w:t>141</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641BE6" w:rsidRPr="00641BE6">
        <w:rPr>
          <w:rStyle w:val="nfase"/>
          <w:rFonts w:ascii="Book Antiqua" w:eastAsia="Book Antiqua" w:hAnsi="Book Antiqua"/>
          <w:i w:val="0"/>
          <w:sz w:val="36"/>
          <w:szCs w:val="36"/>
        </w:rPr>
        <w:t>26</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641BE6" w:rsidRPr="00641BE6">
        <w:rPr>
          <w:rFonts w:ascii="Book Antiqua" w:hAnsi="Book Antiqua"/>
          <w:b/>
          <w:sz w:val="22"/>
          <w:szCs w:val="22"/>
        </w:rPr>
        <w:t>SERVIÇOS TÉCNICOS ESPECIALIZADOS, MULTIDISCIPLINAR E APOIO OPERACIONAL PARA GERENCIAMENTO, MODELAGEM, DESENVOLVIMENTO E ESTRUTURAÇÃO DE PROJETO DE PARCERIA PÚBLICO-PRIVADA PARA ILUMINAÇÃO PÚBLICA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00641BE6" w:rsidRPr="00641BE6">
        <w:rPr>
          <w:rFonts w:ascii="Book Antiqua" w:eastAsia="Book Antiqua" w:hAnsi="Book Antiqua"/>
          <w:b/>
          <w:sz w:val="22"/>
          <w:szCs w:val="22"/>
        </w:rPr>
        <w:t>______</w:t>
      </w:r>
      <w:r w:rsidR="00641BE6">
        <w:rPr>
          <w:rFonts w:ascii="Book Antiqua" w:eastAsia="Book Antiqua" w:hAnsi="Book Antiqua"/>
          <w:b/>
          <w:sz w:val="22"/>
          <w:szCs w:val="22"/>
        </w:rPr>
        <w:t>__</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641BE6">
        <w:rPr>
          <w:rFonts w:ascii="Book Antiqua" w:hAnsi="Book Antiqua" w:cs="Book Antiqua"/>
          <w:b/>
        </w:rPr>
        <w:t xml:space="preserve">SECRETARIA MUNICIPAL DE </w:t>
      </w:r>
      <w:r w:rsidR="00641BE6" w:rsidRPr="00641BE6">
        <w:rPr>
          <w:rFonts w:ascii="Book Antiqua" w:hAnsi="Book Antiqua" w:cs="Book Antiqua"/>
          <w:b/>
        </w:rPr>
        <w:t>OBRAS E SERVIÇOS URBANOS</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641BE6">
        <w:rPr>
          <w:rFonts w:ascii="Book Antiqua" w:eastAsia="Book Antiqua" w:hAnsi="Book Antiqua"/>
        </w:rPr>
        <w:t xml:space="preserve">pelo seu Secretário, o Senhor </w:t>
      </w:r>
      <w:r w:rsidR="00641BE6" w:rsidRPr="00641BE6">
        <w:rPr>
          <w:rFonts w:ascii="Book Antiqua" w:eastAsia="Book Antiqua" w:hAnsi="Book Antiqua"/>
          <w:b/>
        </w:rPr>
        <w:t>LEANDRO RAFAEL MELO</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641BE6">
        <w:rPr>
          <w:rFonts w:ascii="Book Antiqua" w:hAnsi="Book Antiqua" w:cs="Book Antiqua"/>
          <w:bCs/>
          <w:lang w:eastAsia="pt-BR"/>
        </w:rPr>
        <w:t>Pro</w:t>
      </w:r>
      <w:r w:rsidR="00771613" w:rsidRPr="00641BE6">
        <w:rPr>
          <w:rFonts w:ascii="Book Antiqua" w:hAnsi="Book Antiqua" w:cs="Book Antiqua"/>
          <w:bCs/>
          <w:lang w:eastAsia="pt-BR"/>
        </w:rPr>
        <w:t xml:space="preserve">cesso Administrativo nº </w:t>
      </w:r>
      <w:r w:rsidR="00641BE6" w:rsidRPr="00641BE6">
        <w:rPr>
          <w:rFonts w:ascii="Book Antiqua" w:hAnsi="Book Antiqua" w:cs="Book Antiqua"/>
          <w:bCs/>
          <w:lang w:eastAsia="pt-BR"/>
        </w:rPr>
        <w:t>141</w:t>
      </w:r>
      <w:r w:rsidR="00771613" w:rsidRPr="00641BE6">
        <w:rPr>
          <w:rFonts w:ascii="Book Antiqua" w:hAnsi="Book Antiqua" w:cs="Book Antiqua"/>
          <w:bCs/>
          <w:lang w:eastAsia="pt-BR"/>
        </w:rPr>
        <w:t>/2026</w:t>
      </w:r>
      <w:r w:rsidRPr="00641BE6">
        <w:rPr>
          <w:rFonts w:ascii="Book Antiqua" w:hAnsi="Book Antiqua" w:cs="Book Antiqua"/>
          <w:bCs/>
          <w:lang w:eastAsia="pt-BR"/>
        </w:rPr>
        <w:t xml:space="preserve"> - Concorrência </w:t>
      </w:r>
      <w:r w:rsidRPr="00641BE6">
        <w:rPr>
          <w:rFonts w:ascii="Book Antiqua" w:hAnsi="Book Antiqua"/>
        </w:rPr>
        <w:t xml:space="preserve">Eletrônica </w:t>
      </w:r>
      <w:r w:rsidRPr="00641BE6">
        <w:rPr>
          <w:rFonts w:ascii="Book Antiqua" w:hAnsi="Book Antiqua" w:cs="Book Antiqua"/>
          <w:bCs/>
          <w:lang w:eastAsia="pt-BR"/>
        </w:rPr>
        <w:t xml:space="preserve">nº </w:t>
      </w:r>
      <w:r w:rsidR="00641BE6" w:rsidRPr="00641BE6">
        <w:rPr>
          <w:rFonts w:ascii="Book Antiqua" w:hAnsi="Book Antiqua" w:cs="Book Antiqua"/>
          <w:bCs/>
          <w:lang w:eastAsia="pt-BR"/>
        </w:rPr>
        <w:t>26</w:t>
      </w:r>
      <w:r w:rsidRPr="00641BE6">
        <w:rPr>
          <w:rFonts w:ascii="Book Antiqua" w:hAnsi="Book Antiqua" w:cs="Book Antiqua"/>
          <w:bCs/>
          <w:lang w:eastAsia="pt-BR"/>
        </w:rPr>
        <w:t>/202</w:t>
      </w:r>
      <w:r w:rsidR="00771613" w:rsidRPr="00641BE6">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907435" w:rsidRPr="00907435">
        <w:rPr>
          <w:rFonts w:ascii="Book Antiqua" w:hAnsi="Book Antiqua"/>
          <w:b/>
        </w:rPr>
        <w:t>SERVIÇOS TÉCNICOS ESPECIALIZADOS, MULTIDISCIPLINAR E APOIO OPERACIONAL PARA GERENCIAMENTO, MODELAGEM, DESENVOLVIMENTO E ESTRUTURAÇÃO DE PROJETO DE PARCERIA PÚBLICO-PRIVADA PARA ILUMINAÇÃO PÚBLICA E DEMAIS SERVIÇOS CORRELACIONADOS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00907435">
        <w:rPr>
          <w:rFonts w:ascii="Book Antiqua" w:hAnsi="Book Antiqua"/>
          <w:b/>
        </w:rPr>
        <w:t>Termo de Referência</w:t>
      </w:r>
      <w:r>
        <w:rPr>
          <w:rFonts w:ascii="Book Antiqua" w:hAnsi="Book Antiqua"/>
          <w:b/>
        </w:rPr>
        <w:t xml:space="preserve"> </w:t>
      </w:r>
      <w:r w:rsidRPr="00627233">
        <w:rPr>
          <w:rFonts w:ascii="Book Antiqua" w:hAnsi="Book Antiqua"/>
        </w:rPr>
        <w:t xml:space="preserve">do Edital </w:t>
      </w:r>
      <w:r>
        <w:rPr>
          <w:rFonts w:ascii="Book Antiqua" w:hAnsi="Book Antiqua"/>
        </w:rPr>
        <w:t xml:space="preserve">da </w:t>
      </w:r>
      <w:r w:rsidRPr="00907435">
        <w:rPr>
          <w:rFonts w:ascii="Book Antiqua" w:hAnsi="Book Antiqua"/>
        </w:rPr>
        <w:t>Co</w:t>
      </w:r>
      <w:r w:rsidR="00771613" w:rsidRPr="00907435">
        <w:rPr>
          <w:rFonts w:ascii="Book Antiqua" w:hAnsi="Book Antiqua"/>
        </w:rPr>
        <w:t xml:space="preserve">ncorrência Eletrônica nº </w:t>
      </w:r>
      <w:r w:rsidR="00907435" w:rsidRPr="00907435">
        <w:rPr>
          <w:rFonts w:ascii="Book Antiqua" w:hAnsi="Book Antiqua"/>
        </w:rPr>
        <w:t>26</w:t>
      </w:r>
      <w:r w:rsidR="00771613" w:rsidRPr="00907435">
        <w:rPr>
          <w:rFonts w:ascii="Book Antiqua" w:hAnsi="Book Antiqua"/>
        </w:rPr>
        <w:t>/2026</w:t>
      </w:r>
      <w:r w:rsidRPr="00907435">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907435">
        <w:rPr>
          <w:rFonts w:ascii="Book Antiqua" w:hAnsi="Book Antiqua"/>
        </w:rPr>
        <w:t>Indireta - Empreitada Por Preço Unitário.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831A27"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Termo de Referência</w:t>
      </w:r>
      <w:r w:rsidR="0035773D"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907435">
        <w:rPr>
          <w:rFonts w:ascii="Book Antiqua" w:hAnsi="Book Antiqua"/>
          <w:b/>
          <w:u w:val="single"/>
        </w:rPr>
        <w:t xml:space="preserve">Concorrência Eletrônica nº </w:t>
      </w:r>
      <w:r w:rsidR="00907435" w:rsidRPr="00907435">
        <w:rPr>
          <w:rFonts w:ascii="Book Antiqua" w:hAnsi="Book Antiqua"/>
          <w:b/>
          <w:u w:val="single"/>
        </w:rPr>
        <w:t>26</w:t>
      </w:r>
      <w:r w:rsidRPr="00907435">
        <w:rPr>
          <w:rFonts w:ascii="Book Antiqua" w:hAnsi="Book Antiqua"/>
          <w:b/>
          <w:u w:val="single"/>
        </w:rPr>
        <w:t>/202</w:t>
      </w:r>
      <w:r w:rsidR="00771613" w:rsidRPr="00907435">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lastRenderedPageBreak/>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907435">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 xml:space="preserve">tendo os seus valores unitários especificados no item </w:t>
      </w:r>
      <w:r w:rsidR="004C1B68">
        <w:rPr>
          <w:rFonts w:ascii="Book Antiqua" w:hAnsi="Book Antiqua"/>
        </w:rPr>
        <w:t>2</w:t>
      </w:r>
      <w:r w:rsidRPr="00627233">
        <w:rPr>
          <w:rFonts w:ascii="Book Antiqua" w:hAnsi="Book Antiqua"/>
        </w:rPr>
        <w:t>.1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907435"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07435">
        <w:rPr>
          <w:rFonts w:ascii="Book Antiqua" w:hAnsi="Book Antiqua"/>
        </w:rPr>
        <w:t xml:space="preserve">4.4 Conforme consta no </w:t>
      </w:r>
      <w:r w:rsidR="00907435" w:rsidRPr="00907435">
        <w:rPr>
          <w:rFonts w:ascii="Book Antiqua" w:hAnsi="Book Antiqua"/>
        </w:rPr>
        <w:t>Termo de Referência</w:t>
      </w:r>
      <w:r w:rsidRPr="00907435">
        <w:rPr>
          <w:rFonts w:ascii="Book Antiqua" w:hAnsi="Book Antiqua"/>
        </w:rPr>
        <w:t xml:space="preserve"> e no Edital, a CONTRATADA deverá apresentar a </w:t>
      </w:r>
      <w:r w:rsidRPr="00907435">
        <w:rPr>
          <w:rFonts w:ascii="Book Antiqua" w:hAnsi="Book Antiqua"/>
          <w:b/>
        </w:rPr>
        <w:t>garantia</w:t>
      </w:r>
      <w:r w:rsidRPr="00907435">
        <w:rPr>
          <w:rFonts w:ascii="Book Antiqua" w:hAnsi="Book Antiqua"/>
        </w:rPr>
        <w:t xml:space="preserve"> de que trata o Art. 96 e seguintes da Lei Federal nº 14.133/2021, no percentual e condições descritas abaixo:</w:t>
      </w:r>
    </w:p>
    <w:p w:rsidR="0035773D" w:rsidRPr="00907435" w:rsidRDefault="0035773D" w:rsidP="0035773D">
      <w:pPr>
        <w:rPr>
          <w:rFonts w:ascii="Book Antiqua" w:eastAsia="Times New Roman" w:hAnsi="Book Antiqua"/>
          <w:lang w:val="nl-NL"/>
        </w:rPr>
      </w:pPr>
      <w:r w:rsidRPr="00907435">
        <w:rPr>
          <w:rFonts w:ascii="Book Antiqua" w:eastAsia="Times New Roman" w:hAnsi="Book Antiqua"/>
          <w:lang w:val="nl-NL"/>
        </w:rPr>
        <w:t xml:space="preserve">4.4.1.1 A CONTRATADA deverá prestar garantia em favor do Município, </w:t>
      </w:r>
      <w:r w:rsidRPr="00907435">
        <w:rPr>
          <w:rFonts w:ascii="Book Antiqua" w:eastAsia="Times New Roman" w:hAnsi="Book Antiqua"/>
          <w:b/>
          <w:lang w:val="nl-NL"/>
        </w:rPr>
        <w:t>no prazo de até 10 dias</w:t>
      </w:r>
      <w:r w:rsidRPr="00907435">
        <w:rPr>
          <w:rFonts w:ascii="Book Antiqua" w:eastAsia="Times New Roman" w:hAnsi="Book Antiqua"/>
          <w:lang w:val="nl-NL"/>
        </w:rPr>
        <w:t xml:space="preserve"> contados da data de assinatura deste Termo de Contrato, em quaisquer das modalidades previstas no </w:t>
      </w:r>
      <w:r w:rsidRPr="00907435">
        <w:rPr>
          <w:rFonts w:ascii="Book Antiqua" w:hAnsi="Book Antiqua"/>
        </w:rPr>
        <w:t xml:space="preserve">Art. 96 da Lei Federal nº 14.133/2021, </w:t>
      </w:r>
      <w:r w:rsidRPr="00907435">
        <w:rPr>
          <w:rFonts w:ascii="Book Antiqua" w:eastAsia="Times New Roman" w:hAnsi="Book Antiqua"/>
          <w:lang w:val="nl-NL"/>
        </w:rPr>
        <w:t xml:space="preserve">correspondente a </w:t>
      </w:r>
      <w:r w:rsidRPr="00907435">
        <w:rPr>
          <w:rFonts w:ascii="Book Antiqua" w:eastAsia="Times New Roman" w:hAnsi="Book Antiqua"/>
          <w:b/>
          <w:lang w:val="nl-NL"/>
        </w:rPr>
        <w:t>5% (cinco por cento)</w:t>
      </w:r>
      <w:r w:rsidRPr="00907435">
        <w:rPr>
          <w:rFonts w:ascii="Book Antiqua" w:eastAsia="Times New Roman" w:hAnsi="Book Antiqua"/>
          <w:lang w:val="nl-NL"/>
        </w:rPr>
        <w:t xml:space="preserve"> do valor global do contrato.</w:t>
      </w:r>
    </w:p>
    <w:p w:rsidR="0035773D" w:rsidRPr="00907435" w:rsidRDefault="0035773D" w:rsidP="0035773D">
      <w:pPr>
        <w:rPr>
          <w:rFonts w:ascii="Book Antiqua" w:eastAsia="Times New Roman" w:hAnsi="Book Antiqua"/>
          <w:lang w:val="nl-NL"/>
        </w:rPr>
      </w:pPr>
      <w:r w:rsidRPr="00907435">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907435" w:rsidRDefault="0035773D" w:rsidP="0035773D">
      <w:pPr>
        <w:rPr>
          <w:rFonts w:ascii="Book Antiqua" w:eastAsia="Times New Roman" w:hAnsi="Book Antiqua"/>
          <w:lang w:val="nl-NL"/>
        </w:rPr>
      </w:pPr>
      <w:r w:rsidRPr="00907435">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907435" w:rsidRDefault="0035773D" w:rsidP="0035773D">
      <w:pPr>
        <w:widowControl w:val="0"/>
        <w:rPr>
          <w:rFonts w:ascii="Book Antiqua" w:eastAsia="Book Antiqua" w:hAnsi="Book Antiqua"/>
        </w:rPr>
      </w:pPr>
      <w:r w:rsidRPr="00907435">
        <w:rPr>
          <w:rFonts w:ascii="Book Antiqua" w:eastAsia="Book Antiqua" w:hAnsi="Book Antiqua"/>
        </w:rPr>
        <w:t xml:space="preserve">4.4.2 Após a execução do contrato, constatado o regular cumprimento de todas as obrigações a cargo da </w:t>
      </w:r>
      <w:r w:rsidRPr="00907435">
        <w:rPr>
          <w:rFonts w:ascii="Book Antiqua" w:eastAsia="Book Antiqua" w:hAnsi="Book Antiqua"/>
          <w:b/>
        </w:rPr>
        <w:t>CONTRATADA</w:t>
      </w:r>
      <w:r w:rsidRPr="00907435">
        <w:rPr>
          <w:rFonts w:ascii="Book Antiqua" w:eastAsia="Book Antiqua" w:hAnsi="Book Antiqua"/>
        </w:rPr>
        <w:t xml:space="preserve">, a garantia por ela prestada será liberada ou restituída e, quando em dinheiro, atualizada monetariamente, deduzidos eventuais valores devidos à </w:t>
      </w:r>
      <w:r w:rsidRPr="00907435">
        <w:rPr>
          <w:rFonts w:ascii="Book Antiqua" w:eastAsia="Book Antiqua" w:hAnsi="Book Antiqua"/>
          <w:b/>
        </w:rPr>
        <w:t>CONTRATANTE</w:t>
      </w:r>
      <w:r w:rsidRPr="00907435">
        <w:rPr>
          <w:rFonts w:ascii="Book Antiqua" w:eastAsia="Book Antiqua" w:hAnsi="Book Antiqua"/>
        </w:rPr>
        <w:t>.</w:t>
      </w:r>
    </w:p>
    <w:p w:rsidR="0035773D" w:rsidRPr="00907435" w:rsidRDefault="0035773D" w:rsidP="0035773D">
      <w:pPr>
        <w:ind w:right="-852"/>
        <w:rPr>
          <w:rFonts w:ascii="Book Antiqua" w:eastAsia="Times New Roman" w:hAnsi="Book Antiqua"/>
          <w:lang w:val="nl-NL"/>
        </w:rPr>
      </w:pPr>
      <w:r w:rsidRPr="00907435">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907435"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07435">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907435"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07435">
        <w:rPr>
          <w:rFonts w:ascii="Book Antiqua" w:hAnsi="Book Antiqua"/>
        </w:rPr>
        <w:t>4.4.5 A CONTRATADA terá o prazo de até 10 dias após a notificação ou assinatura do Termo Aditivo</w:t>
      </w:r>
    </w:p>
    <w:p w:rsidR="0035773D" w:rsidRPr="00907435"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907435">
        <w:rPr>
          <w:rFonts w:ascii="Book Antiqua" w:hAnsi="Book Antiqua"/>
        </w:rPr>
        <w:t>ou</w:t>
      </w:r>
      <w:proofErr w:type="gramEnd"/>
      <w:r w:rsidRPr="00907435">
        <w:rPr>
          <w:rFonts w:ascii="Book Antiqua" w:hAnsi="Book Antiqua"/>
        </w:rPr>
        <w:t xml:space="preserve"> </w:t>
      </w:r>
      <w:proofErr w:type="spellStart"/>
      <w:r w:rsidRPr="00907435">
        <w:rPr>
          <w:rFonts w:ascii="Book Antiqua" w:hAnsi="Book Antiqua"/>
        </w:rPr>
        <w:t>Apostilamento</w:t>
      </w:r>
      <w:proofErr w:type="spellEnd"/>
      <w:r w:rsidRPr="00907435">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lastRenderedPageBreak/>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907435">
        <w:rPr>
          <w:rFonts w:ascii="Book Antiqua" w:eastAsia="Book Antiqua" w:hAnsi="Book Antiqua" w:cs="Arial"/>
          <w:b/>
        </w:rPr>
        <w:t xml:space="preserve">prazo máximo de </w:t>
      </w:r>
      <w:r w:rsidR="00907435" w:rsidRPr="00907435">
        <w:rPr>
          <w:rFonts w:ascii="Book Antiqua" w:eastAsia="Book Antiqua" w:hAnsi="Book Antiqua" w:cs="Arial"/>
          <w:b/>
        </w:rPr>
        <w:t>08</w:t>
      </w:r>
      <w:r w:rsidRPr="00907435">
        <w:rPr>
          <w:rFonts w:ascii="Book Antiqua" w:eastAsia="Book Antiqua" w:hAnsi="Book Antiqua" w:cs="Arial"/>
          <w:b/>
        </w:rPr>
        <w:t xml:space="preserve"> (</w:t>
      </w:r>
      <w:r w:rsidR="00907435" w:rsidRPr="00907435">
        <w:rPr>
          <w:rFonts w:ascii="Book Antiqua" w:eastAsia="Book Antiqua" w:hAnsi="Book Antiqua" w:cs="Arial"/>
          <w:b/>
        </w:rPr>
        <w:t>oito</w:t>
      </w:r>
      <w:r w:rsidRPr="00907435">
        <w:rPr>
          <w:rFonts w:ascii="Book Antiqua" w:eastAsia="Book Antiqua" w:hAnsi="Book Antiqua" w:cs="Arial"/>
          <w:b/>
        </w:rPr>
        <w:t>) meses</w:t>
      </w:r>
      <w:r w:rsidRPr="00907435">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907435">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 xml:space="preserve">a descrição constante nesse </w:t>
      </w:r>
      <w:r w:rsidR="00907435">
        <w:rPr>
          <w:rFonts w:ascii="Book Antiqua" w:hAnsi="Book Antiqua" w:cs="Arial"/>
        </w:rPr>
        <w:t>Termo de Referência</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907435" w:rsidRPr="00907435">
        <w:rPr>
          <w:rFonts w:ascii="Book Antiqua" w:hAnsi="Book Antiqua" w:cs="Arial"/>
        </w:rPr>
        <w:t>serviços técnicos especializados, multidisciplinar e apoio operacional para gerenciamento, modelagem, desenvolvimento e estruturação de projeto de Parceria Público-Privada para iluminação pública e demais serviços correlacionados</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w:t>
      </w:r>
      <w:r w:rsidR="00907435" w:rsidRPr="00907435">
        <w:rPr>
          <w:rFonts w:ascii="Book Antiqua" w:hAnsi="Book Antiqua" w:cs="Arial"/>
        </w:rPr>
        <w:t>Os serviços e respectivas entregas serão definidos em plano de trabalho a ser elaborado em conjunto entre contratante e contratada após assinatura do contrato.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907435"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907435">
        <w:rPr>
          <w:rFonts w:ascii="Book Antiqua" w:eastAsia="Book Antiqua" w:hAnsi="Book Antiqua" w:cs="Arial"/>
          <w:b/>
        </w:rPr>
        <w:t>I.</w:t>
      </w:r>
      <w:r w:rsidRPr="00907435">
        <w:rPr>
          <w:rFonts w:ascii="Book Antiqua" w:eastAsia="Book Antiqua" w:hAnsi="Book Antiqua" w:cs="Arial"/>
          <w:b/>
        </w:rPr>
        <w:tab/>
        <w:t>Provisoriamente</w:t>
      </w:r>
      <w:r w:rsidRPr="00907435">
        <w:rPr>
          <w:rFonts w:ascii="Book Antiqua" w:eastAsia="Book Antiqua" w:hAnsi="Book Antiqua" w:cs="Arial"/>
        </w:rPr>
        <w:t>, no prazo de até 05 (cinco) dias úteis, pelo responsável por seu acompanhamento e fiscalização, mediante termo detalhado, quando verificado o cumprimento das exigências de caráter técnico;</w:t>
      </w:r>
    </w:p>
    <w:p w:rsidR="0035773D" w:rsidRPr="00907435"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907435">
        <w:rPr>
          <w:rFonts w:ascii="Book Antiqua" w:eastAsia="Book Antiqua" w:hAnsi="Book Antiqua" w:cs="Arial"/>
          <w:b/>
        </w:rPr>
        <w:t>II.</w:t>
      </w:r>
      <w:r w:rsidRPr="00907435">
        <w:rPr>
          <w:rFonts w:ascii="Book Antiqua" w:eastAsia="Book Antiqua" w:hAnsi="Book Antiqua" w:cs="Arial"/>
          <w:b/>
        </w:rPr>
        <w:tab/>
        <w:t>Definitivamente</w:t>
      </w:r>
      <w:r w:rsidRPr="00907435">
        <w:rPr>
          <w:rFonts w:ascii="Book Antiqua" w:eastAsia="Book Antiqua" w:hAnsi="Book Antiqua" w:cs="Arial"/>
        </w:rPr>
        <w:t xml:space="preserve">, no prazo de até </w:t>
      </w:r>
      <w:r w:rsidR="00907435" w:rsidRPr="00907435">
        <w:rPr>
          <w:rFonts w:ascii="Book Antiqua" w:eastAsia="Book Antiqua" w:hAnsi="Book Antiqua" w:cs="Arial"/>
        </w:rPr>
        <w:t>15</w:t>
      </w:r>
      <w:r w:rsidRPr="00907435">
        <w:rPr>
          <w:rFonts w:ascii="Book Antiqua" w:eastAsia="Book Antiqua" w:hAnsi="Book Antiqua" w:cs="Arial"/>
        </w:rPr>
        <w:t xml:space="preserve"> (</w:t>
      </w:r>
      <w:r w:rsidR="00907435" w:rsidRPr="00907435">
        <w:rPr>
          <w:rFonts w:ascii="Book Antiqua" w:eastAsia="Book Antiqua" w:hAnsi="Book Antiqua" w:cs="Arial"/>
        </w:rPr>
        <w:t>quinze</w:t>
      </w:r>
      <w:r w:rsidRPr="00907435">
        <w:rPr>
          <w:rFonts w:ascii="Book Antiqua" w:eastAsia="Book Antiqua" w:hAnsi="Book Antiqua" w:cs="Arial"/>
        </w:rPr>
        <w:t>) dias úteis,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w:t>
      </w:r>
      <w:r w:rsidR="001F1313">
        <w:rPr>
          <w:rFonts w:ascii="Book Antiqua" w:eastAsia="Book Antiqua" w:hAnsi="Book Antiqua" w:cs="Arial"/>
        </w:rPr>
        <w:t>serviços</w:t>
      </w:r>
      <w:r w:rsidRPr="00D609B2">
        <w:rPr>
          <w:rFonts w:ascii="Book Antiqua" w:eastAsia="Book Antiqua" w:hAnsi="Book Antiqua" w:cs="Arial"/>
        </w:rPr>
        <w:t xml:space="preserve"> e</w:t>
      </w:r>
      <w:r w:rsidR="001F1313">
        <w:rPr>
          <w:rFonts w:ascii="Book Antiqua" w:eastAsia="Book Antiqua" w:hAnsi="Book Antiqua" w:cs="Arial"/>
        </w:rPr>
        <w:t>xecutados</w:t>
      </w:r>
      <w:r w:rsidRPr="00D609B2">
        <w:rPr>
          <w:rFonts w:ascii="Book Antiqua" w:eastAsia="Book Antiqua" w:hAnsi="Book Antiqua" w:cs="Arial"/>
        </w:rPr>
        <w:t xml:space="preserve">,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sidR="00831A27">
        <w:rPr>
          <w:rFonts w:ascii="Book Antiqua" w:eastAsia="Book Antiqua" w:hAnsi="Book Antiqua"/>
          <w:color w:val="000000" w:themeColor="text1"/>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 xml:space="preserve">As despesas decorrentes de aquisição/execução do objeto desta licitação correrão à conta do recurso especificado no orçamento do Município, existente na seguinte dotação: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832356" w:rsidRPr="00832356" w:rsidRDefault="00832356" w:rsidP="00832356">
      <w:pPr>
        <w:widowControl w:val="0"/>
        <w:autoSpaceDE w:val="0"/>
        <w:autoSpaceDN w:val="0"/>
        <w:adjustRightInd w:val="0"/>
        <w:jc w:val="right"/>
        <w:rPr>
          <w:rFonts w:ascii="Book Antiqua" w:eastAsia="Book Antiqua" w:hAnsi="Book Antiqua" w:cs="Book Antiqua"/>
          <w:b/>
          <w:sz w:val="20"/>
          <w:szCs w:val="20"/>
        </w:rPr>
      </w:pPr>
      <w:r w:rsidRPr="00832356">
        <w:rPr>
          <w:rFonts w:ascii="Book Antiqua" w:eastAsia="Book Antiqua" w:hAnsi="Book Antiqua" w:cs="Book Antiqua"/>
          <w:b/>
          <w:sz w:val="20"/>
          <w:szCs w:val="20"/>
        </w:rPr>
        <w:t>Secretaria Municipal de Obras e Serviços Urbanos;</w:t>
      </w:r>
    </w:p>
    <w:p w:rsidR="0035773D" w:rsidRPr="00832356" w:rsidRDefault="00832356" w:rsidP="00832356">
      <w:pPr>
        <w:widowControl w:val="0"/>
        <w:autoSpaceDE w:val="0"/>
        <w:autoSpaceDN w:val="0"/>
        <w:adjustRightInd w:val="0"/>
        <w:jc w:val="right"/>
        <w:rPr>
          <w:rFonts w:ascii="Book Antiqua" w:eastAsia="Book Antiqua" w:hAnsi="Book Antiqua" w:cs="Book Antiqua"/>
          <w:b/>
          <w:sz w:val="20"/>
          <w:szCs w:val="20"/>
        </w:rPr>
      </w:pPr>
      <w:r w:rsidRPr="00832356">
        <w:rPr>
          <w:rFonts w:ascii="Book Antiqua" w:eastAsia="Book Antiqua" w:hAnsi="Book Antiqua" w:cs="Book Antiqua"/>
          <w:b/>
          <w:sz w:val="20"/>
          <w:szCs w:val="20"/>
        </w:rPr>
        <w:t>209/2026; 08.13.15.451.0011.2072; 3.3.90.00.00.00.00.00.</w:t>
      </w:r>
    </w:p>
    <w:p w:rsidR="0035773D" w:rsidRDefault="0035773D" w:rsidP="0035773D">
      <w:pPr>
        <w:ind w:right="-852"/>
        <w:jc w:val="right"/>
        <w:rPr>
          <w:rFonts w:ascii="Book Antiqua" w:eastAsia="Times New Roman" w:hAnsi="Book Antiqua"/>
          <w:b/>
          <w:i/>
          <w:color w:val="FF0000"/>
        </w:rPr>
      </w:pPr>
    </w:p>
    <w:p w:rsidR="00832356" w:rsidRPr="00F83804" w:rsidRDefault="00832356"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832356">
        <w:rPr>
          <w:rFonts w:ascii="Book Antiqua" w:eastAsia="Book Antiqua" w:hAnsi="Book Antiqua"/>
        </w:rPr>
        <w:t xml:space="preserve">O pagamento pela efetiva entrega do objeto deste instrumento será efetuado em até </w:t>
      </w:r>
      <w:r w:rsidR="00E4290B" w:rsidRPr="00832356">
        <w:rPr>
          <w:rFonts w:ascii="Book Antiqua" w:eastAsia="Book Antiqua" w:hAnsi="Book Antiqua"/>
          <w:shd w:val="clear" w:color="auto" w:fill="FFFFFF"/>
        </w:rPr>
        <w:t>30</w:t>
      </w:r>
      <w:r w:rsidRPr="00832356">
        <w:rPr>
          <w:rFonts w:ascii="Book Antiqua" w:eastAsia="Book Antiqua" w:hAnsi="Book Antiqua"/>
          <w:shd w:val="clear" w:color="auto" w:fill="FFFFFF"/>
        </w:rPr>
        <w:t xml:space="preserve"> (</w:t>
      </w:r>
      <w:r w:rsidR="00E4290B" w:rsidRPr="00832356">
        <w:rPr>
          <w:rFonts w:ascii="Book Antiqua" w:eastAsia="Book Antiqua" w:hAnsi="Book Antiqua"/>
          <w:i/>
          <w:shd w:val="clear" w:color="auto" w:fill="FFFFFF"/>
        </w:rPr>
        <w:t>trinta</w:t>
      </w:r>
      <w:r w:rsidRPr="00832356">
        <w:rPr>
          <w:rFonts w:ascii="Book Antiqua" w:eastAsia="Book Antiqua" w:hAnsi="Book Antiqua"/>
          <w:shd w:val="clear" w:color="auto" w:fill="FFFFFF"/>
        </w:rPr>
        <w:t>)</w:t>
      </w:r>
      <w:r w:rsidRPr="00832356">
        <w:rPr>
          <w:rFonts w:ascii="Book Antiqua" w:eastAsia="Book Antiqua" w:hAnsi="Book Antiqua"/>
        </w:rPr>
        <w:t xml:space="preserve"> dias após as medições mensais serem realizadas pelo fiscal da obra</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83235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832356">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832356" w:rsidRDefault="0035773D" w:rsidP="0035773D">
      <w:pPr>
        <w:tabs>
          <w:tab w:val="left" w:pos="9356"/>
        </w:tabs>
        <w:ind w:right="-852"/>
        <w:rPr>
          <w:rFonts w:ascii="Book Antiqua" w:hAnsi="Book Antiqua"/>
        </w:rPr>
      </w:pPr>
      <w:r w:rsidRPr="00832356">
        <w:rPr>
          <w:rFonts w:ascii="Book Antiqua" w:hAnsi="Book Antiqua"/>
        </w:rPr>
        <w:t xml:space="preserve">8.2.1.3 </w:t>
      </w:r>
      <w:r w:rsidR="00832356" w:rsidRPr="00832356">
        <w:rPr>
          <w:rFonts w:ascii="Book Antiqua" w:hAnsi="Book Antiqua"/>
        </w:rPr>
        <w:t xml:space="preserve">Os preços contratados serão reajustados pelo Índice Nacional de Preços ao Consumidor Amplo – IPCA, após o interregno mínimo de 12 (doze) meses, contado da data-base do orçamento estimado, incidindo apenas sobre as parcelas executadas após o período aquisitivo. O reajuste será formalizado por </w:t>
      </w:r>
      <w:proofErr w:type="spellStart"/>
      <w:r w:rsidR="00832356" w:rsidRPr="00832356">
        <w:rPr>
          <w:rFonts w:ascii="Book Antiqua" w:hAnsi="Book Antiqua"/>
        </w:rPr>
        <w:t>apostilamento</w:t>
      </w:r>
      <w:proofErr w:type="spellEnd"/>
      <w:r w:rsidR="00832356" w:rsidRPr="00832356">
        <w:rPr>
          <w:rFonts w:ascii="Book Antiqua" w:hAnsi="Book Antiqua"/>
        </w:rPr>
        <w:t xml:space="preserve">, nos termos dos </w:t>
      </w:r>
      <w:proofErr w:type="spellStart"/>
      <w:r w:rsidR="00832356" w:rsidRPr="00832356">
        <w:rPr>
          <w:rFonts w:ascii="Book Antiqua" w:hAnsi="Book Antiqua"/>
        </w:rPr>
        <w:t>arts</w:t>
      </w:r>
      <w:proofErr w:type="spellEnd"/>
      <w:r w:rsidR="00832356" w:rsidRPr="00832356">
        <w:rPr>
          <w:rFonts w:ascii="Book Antiqua" w:hAnsi="Book Antiqua"/>
        </w:rPr>
        <w:t>. 25, § 7º, 92, § 3º, e 136, inciso I, da Lei Federal nº 14.133/2021</w:t>
      </w:r>
      <w:r w:rsidRPr="00832356">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832356" w:rsidRDefault="0035773D" w:rsidP="0035773D">
      <w:pPr>
        <w:tabs>
          <w:tab w:val="left" w:pos="9356"/>
        </w:tabs>
        <w:ind w:right="-852"/>
        <w:rPr>
          <w:rFonts w:ascii="Book Antiqua" w:hAnsi="Book Antiqua"/>
        </w:rPr>
      </w:pPr>
      <w:r w:rsidRPr="00832356">
        <w:rPr>
          <w:rFonts w:ascii="Book Antiqua" w:hAnsi="Book Antiqua"/>
        </w:rPr>
        <w:lastRenderedPageBreak/>
        <w:t xml:space="preserve">8.2.2 </w:t>
      </w:r>
      <w:r w:rsidRPr="00832356">
        <w:rPr>
          <w:rFonts w:ascii="Book Antiqua" w:hAnsi="Book Antiqua"/>
          <w:b/>
        </w:rPr>
        <w:t>Repactuação:</w:t>
      </w:r>
      <w:r w:rsidRPr="00832356">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832356">
        <w:rPr>
          <w:rFonts w:ascii="Book Antiqua" w:hAnsi="Book Antiqua"/>
        </w:rPr>
        <w:t>1</w:t>
      </w:r>
      <w:proofErr w:type="gramEnd"/>
      <w:r w:rsidRPr="00832356">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832356" w:rsidRDefault="0035773D" w:rsidP="0035773D">
      <w:pPr>
        <w:tabs>
          <w:tab w:val="left" w:pos="9356"/>
        </w:tabs>
        <w:ind w:right="-852"/>
        <w:rPr>
          <w:rFonts w:ascii="Book Antiqua" w:hAnsi="Book Antiqua"/>
        </w:rPr>
      </w:pPr>
      <w:r w:rsidRPr="00832356">
        <w:rPr>
          <w:rFonts w:ascii="Book Antiqua" w:hAnsi="Book Antiqua"/>
        </w:rPr>
        <w:t xml:space="preserve">8.2.2.1 A repactuação observará as seguintes disposições: </w:t>
      </w:r>
    </w:p>
    <w:p w:rsidR="0035773D" w:rsidRPr="00832356" w:rsidRDefault="0035773D" w:rsidP="0035773D">
      <w:pPr>
        <w:pStyle w:val="PargrafodaLista"/>
        <w:numPr>
          <w:ilvl w:val="0"/>
          <w:numId w:val="33"/>
        </w:numPr>
        <w:tabs>
          <w:tab w:val="left" w:pos="9356"/>
        </w:tabs>
        <w:ind w:right="-852"/>
        <w:rPr>
          <w:rFonts w:ascii="Book Antiqua" w:hAnsi="Book Antiqua"/>
        </w:rPr>
      </w:pPr>
      <w:r w:rsidRPr="00832356">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832356" w:rsidRDefault="0035773D" w:rsidP="0035773D">
      <w:pPr>
        <w:pStyle w:val="PargrafodaLista"/>
        <w:numPr>
          <w:ilvl w:val="0"/>
          <w:numId w:val="33"/>
        </w:numPr>
        <w:tabs>
          <w:tab w:val="left" w:pos="9356"/>
        </w:tabs>
        <w:ind w:right="-852"/>
        <w:rPr>
          <w:rFonts w:ascii="Book Antiqua" w:hAnsi="Book Antiqua"/>
        </w:rPr>
      </w:pPr>
      <w:r w:rsidRPr="00832356">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832356" w:rsidRDefault="0035773D" w:rsidP="0035773D">
      <w:pPr>
        <w:pStyle w:val="PargrafodaLista"/>
        <w:numPr>
          <w:ilvl w:val="0"/>
          <w:numId w:val="33"/>
        </w:numPr>
        <w:tabs>
          <w:tab w:val="left" w:pos="9356"/>
        </w:tabs>
        <w:ind w:right="-852"/>
        <w:rPr>
          <w:rFonts w:ascii="Book Antiqua" w:hAnsi="Book Antiqua"/>
        </w:rPr>
      </w:pPr>
      <w:r w:rsidRPr="00832356">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832356">
        <w:rPr>
          <w:rFonts w:ascii="Book Antiqua" w:hAnsi="Book Antiqua"/>
        </w:rPr>
        <w:t>tornado obrigatórios por força deles</w:t>
      </w:r>
      <w:proofErr w:type="gramEnd"/>
      <w:r w:rsidRPr="00832356">
        <w:rPr>
          <w:rFonts w:ascii="Book Antiqua" w:hAnsi="Book Antiqua"/>
        </w:rPr>
        <w:t>;</w:t>
      </w:r>
    </w:p>
    <w:p w:rsidR="0035773D" w:rsidRPr="00832356" w:rsidRDefault="0035773D" w:rsidP="0035773D">
      <w:pPr>
        <w:pStyle w:val="PargrafodaLista"/>
        <w:numPr>
          <w:ilvl w:val="0"/>
          <w:numId w:val="33"/>
        </w:numPr>
        <w:tabs>
          <w:tab w:val="left" w:pos="9356"/>
        </w:tabs>
        <w:ind w:right="-852"/>
        <w:rPr>
          <w:rFonts w:ascii="Book Antiqua" w:hAnsi="Book Antiqua"/>
        </w:rPr>
      </w:pPr>
      <w:r w:rsidRPr="00832356">
        <w:rPr>
          <w:rFonts w:ascii="Book Antiqua" w:hAnsi="Book Antiqua"/>
        </w:rPr>
        <w:t xml:space="preserve">A repactuação deve ser precedida de solicitação da </w:t>
      </w:r>
      <w:r w:rsidRPr="00832356">
        <w:rPr>
          <w:rFonts w:ascii="Book Antiqua" w:hAnsi="Book Antiqua"/>
          <w:b/>
        </w:rPr>
        <w:t>CONTRATADA</w:t>
      </w:r>
      <w:r w:rsidRPr="00832356">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832356">
        <w:rPr>
          <w:rFonts w:ascii="Book Antiqua" w:hAnsi="Book Antiqua"/>
        </w:rPr>
        <w:t>a</w:t>
      </w:r>
      <w:proofErr w:type="gramEnd"/>
      <w:r w:rsidRPr="00832356">
        <w:rPr>
          <w:rFonts w:ascii="Book Antiqua" w:hAnsi="Book Antiqua"/>
        </w:rPr>
        <w:t xml:space="preserve"> variação de custos objeto da repactuação.</w:t>
      </w:r>
    </w:p>
    <w:p w:rsidR="0035773D" w:rsidRPr="0083235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832356">
        <w:rPr>
          <w:rFonts w:ascii="Book Antiqua" w:hAnsi="Book Antiqua"/>
        </w:rPr>
        <w:t xml:space="preserve">8.2.2.2 Nas repactuações subsequentes à primeira, o interregno mínimo de </w:t>
      </w:r>
      <w:proofErr w:type="gramStart"/>
      <w:r w:rsidRPr="00832356">
        <w:rPr>
          <w:rFonts w:ascii="Book Antiqua" w:hAnsi="Book Antiqua"/>
        </w:rPr>
        <w:t>1</w:t>
      </w:r>
      <w:proofErr w:type="gramEnd"/>
      <w:r w:rsidRPr="00832356">
        <w:rPr>
          <w:rFonts w:ascii="Book Antiqua" w:hAnsi="Book Antiqua"/>
        </w:rPr>
        <w:t xml:space="preserve"> (um) ano será contado a partir da data da última repactuação, entendendo-se esta como a data em que iniciados seus efeitos financeiros.</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83235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832356">
        <w:rPr>
          <w:rFonts w:ascii="Book Antiqua" w:hAnsi="Book Antiqua"/>
        </w:rPr>
        <w:t xml:space="preserve">8.2.3 </w:t>
      </w:r>
      <w:r w:rsidRPr="00832356">
        <w:rPr>
          <w:rFonts w:ascii="Book Antiqua" w:hAnsi="Book Antiqua"/>
          <w:b/>
        </w:rPr>
        <w:t>Revisão:</w:t>
      </w:r>
      <w:r w:rsidRPr="00832356">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832356" w:rsidRDefault="0035773D" w:rsidP="0035773D">
      <w:pPr>
        <w:tabs>
          <w:tab w:val="left" w:pos="9356"/>
        </w:tabs>
        <w:ind w:right="-852"/>
        <w:rPr>
          <w:rFonts w:ascii="Book Antiqua" w:hAnsi="Book Antiqua"/>
        </w:rPr>
      </w:pPr>
      <w:r w:rsidRPr="00832356">
        <w:rPr>
          <w:rFonts w:ascii="Book Antiqua" w:hAnsi="Book Antiqua"/>
        </w:rPr>
        <w:t xml:space="preserve">8.2.3.1 A revisão deve ser precedida de solicitação da </w:t>
      </w:r>
      <w:r w:rsidRPr="00832356">
        <w:rPr>
          <w:rFonts w:ascii="Book Antiqua" w:hAnsi="Book Antiqua"/>
          <w:b/>
        </w:rPr>
        <w:t>CONTRATADA</w:t>
      </w:r>
      <w:r w:rsidRPr="00832356">
        <w:rPr>
          <w:rFonts w:ascii="Book Antiqua" w:hAnsi="Book Antiqua"/>
        </w:rPr>
        <w:t>, acompanhada de comprovação:</w:t>
      </w:r>
    </w:p>
    <w:p w:rsidR="0035773D" w:rsidRPr="00832356" w:rsidRDefault="0035773D" w:rsidP="0035773D">
      <w:pPr>
        <w:pStyle w:val="PargrafodaLista"/>
        <w:numPr>
          <w:ilvl w:val="0"/>
          <w:numId w:val="34"/>
        </w:numPr>
        <w:tabs>
          <w:tab w:val="left" w:pos="9356"/>
        </w:tabs>
        <w:ind w:right="-852"/>
        <w:rPr>
          <w:rFonts w:ascii="Book Antiqua" w:hAnsi="Book Antiqua"/>
        </w:rPr>
      </w:pPr>
      <w:r w:rsidRPr="00832356">
        <w:rPr>
          <w:rFonts w:ascii="Book Antiqua" w:hAnsi="Book Antiqua"/>
        </w:rPr>
        <w:t>Dos fatos imprevisíveis ou previsíveis, porém com consequências incalculáveis;</w:t>
      </w:r>
    </w:p>
    <w:p w:rsidR="0035773D" w:rsidRPr="00832356" w:rsidRDefault="0035773D" w:rsidP="0035773D">
      <w:pPr>
        <w:pStyle w:val="PargrafodaLista"/>
        <w:numPr>
          <w:ilvl w:val="0"/>
          <w:numId w:val="34"/>
        </w:numPr>
        <w:tabs>
          <w:tab w:val="left" w:pos="9356"/>
        </w:tabs>
        <w:ind w:right="-852"/>
        <w:rPr>
          <w:rFonts w:ascii="Book Antiqua" w:hAnsi="Book Antiqua"/>
        </w:rPr>
      </w:pPr>
      <w:r w:rsidRPr="00832356">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832356" w:rsidRDefault="0035773D" w:rsidP="0035773D">
      <w:pPr>
        <w:pStyle w:val="PargrafodaLista"/>
        <w:numPr>
          <w:ilvl w:val="0"/>
          <w:numId w:val="34"/>
        </w:numPr>
        <w:tabs>
          <w:tab w:val="left" w:pos="9356"/>
        </w:tabs>
        <w:ind w:right="-852"/>
        <w:rPr>
          <w:rFonts w:ascii="Book Antiqua" w:hAnsi="Book Antiqua"/>
        </w:rPr>
      </w:pPr>
      <w:r w:rsidRPr="00832356">
        <w:rPr>
          <w:rFonts w:ascii="Book Antiqua" w:hAnsi="Book Antiqua"/>
        </w:rPr>
        <w:t xml:space="preserve">De demonstração analítica, por meio de planilha de custos e formação de preços, sobre os impactos da alteração de preços ou custos no total do Contrato.  </w:t>
      </w:r>
    </w:p>
    <w:p w:rsidR="0035773D" w:rsidRPr="00832356" w:rsidRDefault="0035773D" w:rsidP="0035773D">
      <w:pPr>
        <w:tabs>
          <w:tab w:val="left" w:pos="9356"/>
        </w:tabs>
        <w:ind w:right="-852"/>
        <w:rPr>
          <w:rFonts w:ascii="Book Antiqua" w:hAnsi="Book Antiqua"/>
        </w:rPr>
      </w:pPr>
      <w:r w:rsidRPr="00832356">
        <w:rPr>
          <w:rFonts w:ascii="Book Antiqua" w:hAnsi="Book Antiqua"/>
        </w:rPr>
        <w:t xml:space="preserve">8.2.3.2 A revisão que não for solicitada durante a vigência do Contrato considera-se preclusa, nos termos do Parágrafo 3° do Art. 79 do </w:t>
      </w:r>
      <w:r w:rsidRPr="00832356">
        <w:rPr>
          <w:rFonts w:ascii="Book Antiqua" w:eastAsia="Book Antiqua" w:hAnsi="Book Antiqua"/>
        </w:rPr>
        <w:t>Decreto Municipal nº 11.384/2023</w:t>
      </w:r>
      <w:r w:rsidRPr="00832356">
        <w:rPr>
          <w:rFonts w:ascii="Book Antiqua" w:hAnsi="Book Antiqua"/>
        </w:rPr>
        <w:t>.</w:t>
      </w:r>
    </w:p>
    <w:p w:rsidR="0035773D" w:rsidRPr="00832356" w:rsidRDefault="0035773D" w:rsidP="0035773D">
      <w:pPr>
        <w:tabs>
          <w:tab w:val="left" w:pos="9356"/>
        </w:tabs>
        <w:ind w:right="-852"/>
        <w:rPr>
          <w:rFonts w:ascii="Book Antiqua" w:hAnsi="Book Antiqua"/>
        </w:rPr>
      </w:pPr>
      <w:r w:rsidRPr="00832356">
        <w:rPr>
          <w:rFonts w:ascii="Book Antiqua" w:hAnsi="Book Antiqua"/>
        </w:rPr>
        <w:t>8.3 Quando houver, a matriz de riscos define o equilíbrio econômico-financeiro do Contrato e é vinculante para pedidos de repactuação e revisão.</w:t>
      </w:r>
    </w:p>
    <w:p w:rsidR="0035773D" w:rsidRPr="00283CA3" w:rsidRDefault="0035773D" w:rsidP="0035773D">
      <w:pPr>
        <w:tabs>
          <w:tab w:val="left" w:pos="9356"/>
        </w:tabs>
        <w:ind w:right="-852"/>
        <w:rPr>
          <w:rFonts w:ascii="Book Antiqua" w:hAnsi="Book Antiqua"/>
          <w:color w:val="FF0000"/>
        </w:rPr>
      </w:pPr>
      <w:r w:rsidRPr="00832356">
        <w:rPr>
          <w:rFonts w:ascii="Book Antiqua" w:hAnsi="Book Antiqua"/>
        </w:rPr>
        <w:t xml:space="preserve">8.4 O prazo para resposta sobre o(s) pedido(s) de repactuação de preços ou de revisão para restabelecimento do equilíbrio econômico-financeiro será de até </w:t>
      </w:r>
      <w:r w:rsidRPr="00832356">
        <w:rPr>
          <w:rFonts w:ascii="Book Antiqua" w:hAnsi="Book Antiqua"/>
          <w:b/>
        </w:rPr>
        <w:t>60 (sessenta) dias</w:t>
      </w:r>
      <w:r w:rsidRPr="00832356">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lastRenderedPageBreak/>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832356">
        <w:rPr>
          <w:rFonts w:ascii="Book Antiqua" w:eastAsia="Book Antiqua" w:hAnsi="Book Antiqua"/>
          <w:b/>
        </w:rPr>
        <w:t xml:space="preserve">de até </w:t>
      </w:r>
      <w:proofErr w:type="gramStart"/>
      <w:r w:rsidRPr="00832356">
        <w:rPr>
          <w:rFonts w:ascii="Book Antiqua" w:eastAsia="Book Antiqua" w:hAnsi="Book Antiqua"/>
          <w:b/>
        </w:rPr>
        <w:t>5</w:t>
      </w:r>
      <w:proofErr w:type="gramEnd"/>
      <w:r w:rsidRPr="00832356">
        <w:rPr>
          <w:rFonts w:ascii="Book Antiqua" w:eastAsia="Book Antiqua" w:hAnsi="Book Antiqua"/>
          <w:b/>
        </w:rPr>
        <w:t xml:space="preserve"> (cinco) dias úteis após a convocação</w:t>
      </w:r>
      <w:r w:rsidRPr="00832356">
        <w:rPr>
          <w:rFonts w:ascii="Book Antiqua" w:eastAsia="Book Antiqua" w:hAnsi="Book Antiqua"/>
        </w:rPr>
        <w:t xml:space="preserve">, através do e-mail </w:t>
      </w:r>
      <w:hyperlink r:id="rId39" w:history="1">
        <w:r w:rsidRPr="00832356">
          <w:rPr>
            <w:rStyle w:val="Hyperlink"/>
            <w:rFonts w:ascii="Book Antiqua" w:eastAsia="Book Antiqua" w:hAnsi="Book Antiqua"/>
            <w:color w:val="auto"/>
          </w:rPr>
          <w:t>cpl@gaspar.sc.gov.br</w:t>
        </w:r>
      </w:hyperlink>
      <w:r w:rsidRPr="00832356">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w:t>
      </w:r>
      <w:r w:rsidR="00F93559">
        <w:rPr>
          <w:rFonts w:ascii="Book Antiqua" w:hAnsi="Book Antiqua" w:cs="Book Antiqua"/>
        </w:rPr>
        <w:t>xecução</w:t>
      </w:r>
      <w:r w:rsidRPr="00186533">
        <w:rPr>
          <w:rFonts w:ascii="Book Antiqua" w:hAnsi="Book Antiqua" w:cs="Book Antiqua"/>
        </w:rPr>
        <w:t xml:space="preserve"> do </w:t>
      </w:r>
      <w:r w:rsidR="00F93559">
        <w:rPr>
          <w:rFonts w:ascii="Book Antiqua" w:hAnsi="Book Antiqua" w:cs="Book Antiqua"/>
        </w:rPr>
        <w:t>serviço</w:t>
      </w:r>
      <w:r w:rsidRPr="00186533">
        <w:rPr>
          <w:rFonts w:ascii="Book Antiqua" w:hAnsi="Book Antiqua" w:cs="Book Antiqua"/>
        </w:rPr>
        <w:t xml:space="preserve">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w:t>
      </w:r>
      <w:r w:rsidR="00F93559">
        <w:rPr>
          <w:rFonts w:ascii="Book Antiqua" w:hAnsi="Book Antiqua" w:cs="Book Antiqua"/>
        </w:rPr>
        <w:t>xecução</w:t>
      </w:r>
      <w:r w:rsidRPr="00186533">
        <w:rPr>
          <w:rFonts w:ascii="Book Antiqua" w:hAnsi="Book Antiqua" w:cs="Book Antiqua"/>
        </w:rPr>
        <w:t xml:space="preserve">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00F93559">
        <w:rPr>
          <w:rFonts w:ascii="Book Antiqua" w:hAnsi="Book Antiqua" w:cs="Book Antiqua"/>
        </w:rPr>
        <w:t>.</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sidR="001F1313">
        <w:rPr>
          <w:rFonts w:ascii="Book Antiqua" w:hAnsi="Book Antiqua" w:cs="Book Antiqua"/>
          <w:bCs/>
        </w:rPr>
        <w:t>execução</w:t>
      </w:r>
      <w:r w:rsidRPr="008835D1">
        <w:rPr>
          <w:rFonts w:ascii="Book Antiqua" w:hAnsi="Book Antiqua" w:cs="Book Antiqua"/>
          <w:bCs/>
        </w:rPr>
        <w:t>.</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w:t>
      </w:r>
      <w:r w:rsidR="001F1313">
        <w:rPr>
          <w:rFonts w:ascii="Book Antiqua" w:hAnsi="Book Antiqua" w:cs="Book Antiqua"/>
          <w:bCs/>
        </w:rPr>
        <w:t xml:space="preserve">os </w:t>
      </w:r>
      <w:r w:rsidRPr="00D13222">
        <w:rPr>
          <w:rFonts w:ascii="Book Antiqua" w:eastAsia="Book Antiqua" w:hAnsi="Book Antiqua"/>
          <w:shd w:val="clear" w:color="auto" w:fill="FFFFFF"/>
        </w:rPr>
        <w:t xml:space="preserve">serviços </w:t>
      </w:r>
      <w:r w:rsidR="001F1313">
        <w:rPr>
          <w:rFonts w:ascii="Book Antiqua" w:eastAsia="Book Antiqua" w:hAnsi="Book Antiqua"/>
          <w:shd w:val="clear" w:color="auto" w:fill="FFFFFF"/>
        </w:rPr>
        <w:t xml:space="preserve">conforme disposições do Código Civil e responsabilidade técnica pelas </w:t>
      </w:r>
      <w:proofErr w:type="gramStart"/>
      <w:r w:rsidR="001F1313">
        <w:rPr>
          <w:rFonts w:ascii="Book Antiqua" w:eastAsia="Book Antiqua" w:hAnsi="Book Antiqua"/>
          <w:shd w:val="clear" w:color="auto" w:fill="FFFFFF"/>
        </w:rPr>
        <w:t>diretrizes e dados fornecidos</w:t>
      </w:r>
      <w:proofErr w:type="gramEnd"/>
      <w:r w:rsidR="001F1313">
        <w:rPr>
          <w:rFonts w:ascii="Book Antiqua" w:eastAsia="Book Antiqua" w:hAnsi="Book Antiqua"/>
          <w:shd w:val="clear" w:color="auto" w:fill="FFFFFF"/>
        </w:rPr>
        <w:t xml:space="preserve">. </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lastRenderedPageBreak/>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832356" w:rsidRDefault="00832356"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9</w:t>
      </w:r>
      <w:r w:rsidRPr="00832356">
        <w:rPr>
          <w:rFonts w:ascii="Book Antiqua" w:hAnsi="Book Antiqua" w:cs="Book Antiqua"/>
          <w:shd w:val="clear" w:color="auto" w:fill="FFFFFF"/>
        </w:rPr>
        <w:t>.1.24 Responsabilizar-se pela hospedagem (caso necessária) e a alimentação de todos os profissionais que auxiliarão na execução do objeto.</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9C1696">
        <w:rPr>
          <w:rFonts w:ascii="Book Antiqua" w:hAnsi="Book Antiqua" w:cs="Book Antiqua"/>
          <w:bCs/>
        </w:rPr>
        <w:t xml:space="preserve">os </w:t>
      </w:r>
      <w:r w:rsidRPr="009C1696">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9C169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9C1696">
        <w:rPr>
          <w:rFonts w:ascii="Book Antiqua" w:hAnsi="Book Antiqua"/>
        </w:rPr>
        <w:t>11.6 Fiscal</w:t>
      </w:r>
      <w:proofErr w:type="gramEnd"/>
      <w:r w:rsidRPr="009C1696">
        <w:rPr>
          <w:rFonts w:ascii="Book Antiqua" w:hAnsi="Book Antiqua"/>
        </w:rPr>
        <w:t xml:space="preserve"> designado para esta contratação será </w:t>
      </w:r>
      <w:r w:rsidR="009C1696" w:rsidRPr="009C1696">
        <w:rPr>
          <w:rFonts w:ascii="Book Antiqua" w:hAnsi="Book Antiqua"/>
          <w:b/>
        </w:rPr>
        <w:t>Felipe Reis Rodrigues</w:t>
      </w:r>
      <w:r w:rsidRPr="009C1696">
        <w:rPr>
          <w:rFonts w:ascii="Book Antiqua" w:hAnsi="Book Antiqua"/>
          <w:b/>
        </w:rPr>
        <w:t xml:space="preserve">, matrícula nº </w:t>
      </w:r>
      <w:r w:rsidR="009C1696" w:rsidRPr="009C1696">
        <w:rPr>
          <w:rFonts w:ascii="Book Antiqua" w:hAnsi="Book Antiqua"/>
          <w:b/>
        </w:rPr>
        <w:t>25675</w:t>
      </w:r>
      <w:r w:rsidRPr="009C1696">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02345B" w:rsidP="0035773D">
      <w:pPr>
        <w:ind w:right="-852"/>
        <w:rPr>
          <w:rFonts w:ascii="Book Antiqua" w:eastAsia="Arial" w:hAnsi="Book Antiqua" w:cs="Times New Roman"/>
          <w:lang w:eastAsia="pt-BR"/>
        </w:rPr>
      </w:pPr>
      <w:r>
        <w:rPr>
          <w:rFonts w:ascii="Book Antiqua" w:eastAsia="Arial" w:hAnsi="Book Antiqua" w:cs="Times New Roman"/>
          <w:lang w:eastAsia="pt-BR"/>
        </w:rPr>
        <w:t>13.1.8</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w:t>
      </w:r>
      <w:r w:rsidR="0002345B">
        <w:rPr>
          <w:rFonts w:ascii="Book Antiqua" w:eastAsia="Arial" w:hAnsi="Book Antiqua" w:cs="Times New Roman"/>
          <w:lang w:eastAsia="pt-BR"/>
        </w:rPr>
        <w:t>9</w:t>
      </w:r>
      <w:r>
        <w:rPr>
          <w:rFonts w:ascii="Book Antiqua" w:eastAsia="Arial" w:hAnsi="Book Antiqua" w:cs="Times New Roman"/>
          <w:lang w:eastAsia="pt-BR"/>
        </w:rPr>
        <w:t xml:space="preserve">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13.1.1</w:t>
      </w:r>
      <w:r w:rsidR="0002345B">
        <w:rPr>
          <w:rFonts w:ascii="Book Antiqua" w:eastAsia="Arial" w:hAnsi="Book Antiqua" w:cs="Times New Roman"/>
          <w:lang w:eastAsia="pt-BR"/>
        </w:rPr>
        <w:t>0</w:t>
      </w:r>
      <w:r>
        <w:rPr>
          <w:rFonts w:ascii="Book Antiqua" w:eastAsia="Arial" w:hAnsi="Book Antiqua" w:cs="Times New Roman"/>
          <w:lang w:eastAsia="pt-BR"/>
        </w:rPr>
        <w:t xml:space="preserve"> </w:t>
      </w:r>
      <w:r>
        <w:rPr>
          <w:rFonts w:ascii="Book Antiqua" w:hAnsi="Book Antiqua" w:cs="Arial"/>
          <w:color w:val="000000"/>
        </w:rPr>
        <w:t xml:space="preserve">Fraudar a licitação ou praticar ato fraudulento na execução do Contrato. </w:t>
      </w:r>
    </w:p>
    <w:p w:rsidR="0035773D" w:rsidRDefault="0002345B" w:rsidP="0035773D">
      <w:pPr>
        <w:ind w:right="-852"/>
        <w:rPr>
          <w:rFonts w:ascii="Book Antiqua" w:hAnsi="Book Antiqua" w:cs="Arial"/>
          <w:color w:val="000000"/>
        </w:rPr>
      </w:pPr>
      <w:r>
        <w:rPr>
          <w:rFonts w:ascii="Book Antiqua" w:eastAsia="Arial" w:hAnsi="Book Antiqua" w:cs="Times New Roman"/>
          <w:lang w:eastAsia="pt-BR"/>
        </w:rPr>
        <w:t>13.1.11</w:t>
      </w:r>
      <w:r w:rsidR="0035773D">
        <w:rPr>
          <w:rFonts w:ascii="Book Antiqua" w:eastAsia="Arial" w:hAnsi="Book Antiqua" w:cs="Times New Roman"/>
          <w:lang w:eastAsia="pt-BR"/>
        </w:rPr>
        <w:t xml:space="preserve"> </w:t>
      </w:r>
      <w:r w:rsidR="0035773D">
        <w:rPr>
          <w:rFonts w:ascii="Book Antiqua" w:hAnsi="Book Antiqua" w:cs="Arial"/>
          <w:color w:val="000000"/>
        </w:rPr>
        <w:t>Comportar-se de modo inidôneo ou cometer fraude de qualquer natureza.</w:t>
      </w:r>
    </w:p>
    <w:p w:rsidR="0035773D" w:rsidRDefault="0002345B" w:rsidP="0035773D">
      <w:pPr>
        <w:ind w:right="-852"/>
        <w:rPr>
          <w:rFonts w:ascii="Book Antiqua" w:hAnsi="Book Antiqua" w:cs="Arial"/>
          <w:color w:val="000000"/>
        </w:rPr>
      </w:pPr>
      <w:r>
        <w:rPr>
          <w:rFonts w:ascii="Book Antiqua" w:eastAsia="Arial" w:hAnsi="Book Antiqua" w:cs="Times New Roman"/>
          <w:lang w:eastAsia="pt-BR"/>
        </w:rPr>
        <w:t>13.1.12</w:t>
      </w:r>
      <w:r w:rsidR="0035773D">
        <w:rPr>
          <w:rFonts w:ascii="Book Antiqua" w:eastAsia="Arial" w:hAnsi="Book Antiqua" w:cs="Times New Roman"/>
          <w:lang w:eastAsia="pt-BR"/>
        </w:rPr>
        <w:t xml:space="preserve"> </w:t>
      </w:r>
      <w:r w:rsidR="0035773D">
        <w:rPr>
          <w:rFonts w:ascii="Book Antiqua" w:hAnsi="Book Antiqua" w:cs="Arial"/>
          <w:color w:val="000000"/>
        </w:rPr>
        <w:t xml:space="preserve">Praticar atos ilícitos com vistas a frustrar os objetivos da licitação. </w:t>
      </w:r>
    </w:p>
    <w:p w:rsidR="0035773D" w:rsidRDefault="0002345B" w:rsidP="0035773D">
      <w:pPr>
        <w:ind w:right="-852"/>
        <w:rPr>
          <w:rFonts w:ascii="Book Antiqua" w:hAnsi="Book Antiqua" w:cs="Times New Roman"/>
          <w:color w:val="000000"/>
        </w:rPr>
      </w:pPr>
      <w:r>
        <w:rPr>
          <w:rFonts w:ascii="Book Antiqua" w:eastAsia="Arial" w:hAnsi="Book Antiqua" w:cs="Times New Roman"/>
          <w:lang w:eastAsia="pt-BR"/>
        </w:rPr>
        <w:t>13.1.13</w:t>
      </w:r>
      <w:r w:rsidR="0035773D">
        <w:rPr>
          <w:rFonts w:ascii="Book Antiqua" w:eastAsia="Arial" w:hAnsi="Book Antiqua" w:cs="Times New Roman"/>
          <w:lang w:eastAsia="pt-BR"/>
        </w:rPr>
        <w:t xml:space="preserve"> </w:t>
      </w:r>
      <w:r w:rsidR="0035773D">
        <w:rPr>
          <w:rFonts w:ascii="Book Antiqua" w:hAnsi="Book Antiqua" w:cs="Arial"/>
          <w:color w:val="000000"/>
        </w:rPr>
        <w:t>Praticar ato lesivo previsto no A</w:t>
      </w:r>
      <w:hyperlink r:id="rId42" w:anchor="art5" w:history="1">
        <w:proofErr w:type="gramStart"/>
        <w:r w:rsidR="0035773D" w:rsidRPr="005265F2">
          <w:rPr>
            <w:rStyle w:val="Hyperlink"/>
            <w:rFonts w:ascii="Book Antiqua" w:hAnsi="Book Antiqua" w:cs="Arial"/>
            <w:color w:val="000000" w:themeColor="text1"/>
            <w:u w:val="none"/>
          </w:rPr>
          <w:t>rt</w:t>
        </w:r>
        <w:proofErr w:type="gramEnd"/>
        <w:r w:rsidR="0035773D" w:rsidRPr="005265F2">
          <w:rPr>
            <w:rStyle w:val="Hyperlink"/>
            <w:rFonts w:ascii="Book Antiqua" w:hAnsi="Book Antiqua" w:cs="Arial"/>
            <w:color w:val="000000" w:themeColor="text1"/>
            <w:u w:val="none"/>
          </w:rPr>
          <w:t>.</w:t>
        </w:r>
        <w:r w:rsidR="0035773D">
          <w:rPr>
            <w:rStyle w:val="Hyperlink"/>
            <w:rFonts w:ascii="Book Antiqua" w:hAnsi="Book Antiqua" w:cs="Arial"/>
            <w:color w:val="000000" w:themeColor="text1"/>
            <w:u w:val="none"/>
          </w:rPr>
          <w:t xml:space="preserve"> </w:t>
        </w:r>
        <w:r w:rsidR="0035773D" w:rsidRPr="005265F2">
          <w:rPr>
            <w:rStyle w:val="Hyperlink"/>
            <w:rFonts w:ascii="Book Antiqua" w:hAnsi="Book Antiqua" w:cs="Arial"/>
            <w:color w:val="000000" w:themeColor="text1"/>
            <w:u w:val="none"/>
          </w:rPr>
          <w:t>5º da Lei nº 12.846/</w:t>
        </w:r>
        <w:proofErr w:type="gramStart"/>
        <w:r w:rsidR="0035773D"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w:t>
            </w:r>
            <w:r w:rsidR="0002345B">
              <w:rPr>
                <w:rFonts w:ascii="Book Antiqua" w:hAnsi="Book Antiqua"/>
              </w:rPr>
              <w:t>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2345B">
            <w:pPr>
              <w:ind w:left="5" w:right="0"/>
              <w:jc w:val="center"/>
              <w:rPr>
                <w:rFonts w:ascii="Book Antiqua" w:hAnsi="Book Antiqua"/>
              </w:rPr>
            </w:pPr>
            <w:r>
              <w:rPr>
                <w:rFonts w:ascii="Book Antiqua" w:hAnsi="Book Antiqua"/>
              </w:rPr>
              <w:t>Item 13.1.</w:t>
            </w:r>
            <w:r w:rsidR="0002345B">
              <w:rPr>
                <w:rFonts w:ascii="Book Antiqua" w:hAnsi="Book Antiqua"/>
              </w:rPr>
              <w:t>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02345B">
            <w:pPr>
              <w:ind w:left="5" w:right="0"/>
              <w:jc w:val="center"/>
              <w:rPr>
                <w:rFonts w:ascii="Book Antiqua" w:hAnsi="Book Antiqua"/>
              </w:rPr>
            </w:pPr>
            <w:r>
              <w:rPr>
                <w:rFonts w:ascii="Book Antiqua" w:hAnsi="Book Antiqua"/>
              </w:rPr>
              <w:t>Item 13.1.1</w:t>
            </w:r>
            <w:r w:rsidR="0002345B">
              <w:rPr>
                <w:rFonts w:ascii="Book Antiqua" w:hAnsi="Book Antiqua"/>
              </w:rPr>
              <w:t>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02345B">
              <w:rPr>
                <w:rFonts w:ascii="Book Antiqua" w:hAnsi="Book Antiqua"/>
              </w:rPr>
              <w:t>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02345B">
              <w:rPr>
                <w:rFonts w:ascii="Book Antiqua" w:hAnsi="Book Antiqua"/>
              </w:rPr>
              <w:t>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r w:rsidR="0002345B">
              <w:rPr>
                <w:rFonts w:ascii="Book Antiqua" w:hAnsi="Book Antiqua"/>
              </w:rPr>
              <w:t>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Pr="005D1EB3" w:rsidRDefault="0035773D" w:rsidP="005D1EB3">
      <w:pPr>
        <w:ind w:right="-852"/>
        <w:rPr>
          <w:rFonts w:ascii="Book Antiqua" w:hAnsi="Book Antiqua" w:cs="Arial"/>
          <w:color w:val="000000"/>
        </w:rPr>
      </w:pPr>
      <w:r>
        <w:rPr>
          <w:rFonts w:ascii="Book Antiqua" w:eastAsia="Arial" w:hAnsi="Book Antiqua" w:cs="Times New Roman"/>
          <w:lang w:eastAsia="pt-BR"/>
        </w:rPr>
        <w:lastRenderedPageBreak/>
        <w:t xml:space="preserve">13.10.6 </w:t>
      </w:r>
      <w:r>
        <w:rPr>
          <w:rFonts w:ascii="Book Antiqua" w:hAnsi="Book Antiqua" w:cs="Arial"/>
          <w:color w:val="000000"/>
        </w:rPr>
        <w:t xml:space="preserve">Ensejar o retardamento da execução ou da entrega do objeto da licitação sem motivo justificado. </w:t>
      </w:r>
    </w:p>
    <w:p w:rsidR="0035773D" w:rsidRDefault="005D1EB3" w:rsidP="0035773D">
      <w:pPr>
        <w:ind w:right="-852"/>
        <w:rPr>
          <w:rFonts w:ascii="Book Antiqua" w:hAnsi="Book Antiqua" w:cs="Times New Roman"/>
        </w:rPr>
      </w:pPr>
      <w:r>
        <w:rPr>
          <w:rFonts w:ascii="Book Antiqua" w:eastAsia="Arial" w:hAnsi="Book Antiqua" w:cs="Times New Roman"/>
          <w:lang w:eastAsia="pt-BR"/>
        </w:rPr>
        <w:t>13.10.7</w:t>
      </w:r>
      <w:r w:rsidR="0035773D">
        <w:rPr>
          <w:rFonts w:ascii="Book Antiqua" w:eastAsia="Arial" w:hAnsi="Book Antiqua" w:cs="Times New Roman"/>
          <w:lang w:eastAsia="pt-BR"/>
        </w:rPr>
        <w:t xml:space="preserve">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lastRenderedPageBreak/>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83B92" w:rsidRDefault="00E83B9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83B92" w:rsidRDefault="00E83B92"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E83B9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NOME DO REPRESENTANTE LEGAL</w:t>
            </w:r>
          </w:p>
          <w:p w:rsidR="0035773D" w:rsidRPr="00E83B9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RAZÃO SOCIAL DA EMPRESA</w:t>
            </w:r>
          </w:p>
          <w:p w:rsidR="0035773D" w:rsidRPr="00E83B92"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E83B92" w:rsidRDefault="00E83B9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LEANDRO RAFAEL MELO</w:t>
            </w:r>
          </w:p>
          <w:p w:rsidR="00E83B92" w:rsidRPr="00E83B92" w:rsidRDefault="00E83B9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 xml:space="preserve">SECRETÁRIO MUNICIPAL DE OBRAS E </w:t>
            </w:r>
          </w:p>
          <w:p w:rsidR="0035773D" w:rsidRPr="00E83B92" w:rsidRDefault="00E83B92"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3B92">
              <w:rPr>
                <w:rFonts w:ascii="Book Antiqua" w:hAnsi="Book Antiqua"/>
              </w:rPr>
              <w:t>SERVIÇOS URBANOS</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3B92" w:rsidRPr="00E83B92">
        <w:rPr>
          <w:rStyle w:val="nfase"/>
          <w:rFonts w:ascii="Book Antiqua" w:eastAsia="Book Antiqua" w:hAnsi="Book Antiqua"/>
          <w:i w:val="0"/>
          <w:sz w:val="36"/>
          <w:szCs w:val="36"/>
        </w:rPr>
        <w:t>141</w:t>
      </w:r>
      <w:r w:rsidRPr="00E83B92">
        <w:rPr>
          <w:rStyle w:val="nfase"/>
          <w:rFonts w:ascii="Book Antiqua" w:eastAsia="Book Antiqua" w:hAnsi="Book Antiqua"/>
          <w:i w:val="0"/>
          <w:sz w:val="36"/>
          <w:szCs w:val="36"/>
        </w:rPr>
        <w:t>/202</w:t>
      </w:r>
      <w:r w:rsidR="00771613" w:rsidRPr="00E83B92">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E83B92" w:rsidRPr="00E83B92">
        <w:rPr>
          <w:rStyle w:val="nfase"/>
          <w:rFonts w:ascii="Book Antiqua" w:eastAsia="Book Antiqua" w:hAnsi="Book Antiqua"/>
          <w:i w:val="0"/>
          <w:sz w:val="36"/>
          <w:szCs w:val="36"/>
        </w:rPr>
        <w:t>26</w:t>
      </w:r>
      <w:r w:rsidRPr="00E83B92">
        <w:rPr>
          <w:rStyle w:val="nfase"/>
          <w:rFonts w:ascii="Book Antiqua" w:eastAsia="Book Antiqua" w:hAnsi="Book Antiqua"/>
          <w:i w:val="0"/>
          <w:sz w:val="36"/>
          <w:szCs w:val="36"/>
        </w:rPr>
        <w:t>/202</w:t>
      </w:r>
      <w:r w:rsidR="00771613" w:rsidRPr="00E83B92">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10207" w:type="dxa"/>
        <w:tblInd w:w="-639" w:type="dxa"/>
        <w:tblCellMar>
          <w:left w:w="70" w:type="dxa"/>
          <w:right w:w="70" w:type="dxa"/>
        </w:tblCellMar>
        <w:tblLook w:val="04A0"/>
      </w:tblPr>
      <w:tblGrid>
        <w:gridCol w:w="521"/>
        <w:gridCol w:w="4157"/>
        <w:gridCol w:w="1420"/>
        <w:gridCol w:w="1274"/>
        <w:gridCol w:w="1417"/>
        <w:gridCol w:w="1418"/>
      </w:tblGrid>
      <w:tr w:rsidR="0035773D" w:rsidRPr="00931DDE" w:rsidTr="00E83B92">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417"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418"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E83B92">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E83B92" w:rsidRDefault="0035773D" w:rsidP="002D1151">
            <w:pPr>
              <w:ind w:left="0" w:right="0"/>
              <w:jc w:val="center"/>
              <w:rPr>
                <w:rFonts w:ascii="Book Antiqua" w:eastAsia="Times New Roman" w:hAnsi="Book Antiqua" w:cs="Calibri"/>
                <w:b/>
                <w:bCs/>
                <w:sz w:val="18"/>
                <w:szCs w:val="18"/>
                <w:lang w:eastAsia="pt-BR"/>
              </w:rPr>
            </w:pPr>
            <w:proofErr w:type="gramStart"/>
            <w:r w:rsidRPr="00E83B92">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E83B92" w:rsidRDefault="0035773D" w:rsidP="002D1151">
            <w:pPr>
              <w:ind w:left="0" w:right="0"/>
              <w:jc w:val="center"/>
              <w:rPr>
                <w:rFonts w:ascii="Book Antiqua" w:eastAsia="Times New Roman" w:hAnsi="Book Antiqua" w:cs="Calibri"/>
                <w:sz w:val="18"/>
                <w:szCs w:val="18"/>
                <w:lang w:eastAsia="pt-BR"/>
              </w:rPr>
            </w:pPr>
            <w:r w:rsidRPr="00EC1391">
              <w:rPr>
                <w:rFonts w:ascii="Book Antiqua" w:eastAsia="Times New Roman" w:hAnsi="Book Antiqua" w:cs="Calibri"/>
                <w:color w:val="FF0000"/>
                <w:sz w:val="18"/>
                <w:szCs w:val="18"/>
                <w:lang w:eastAsia="pt-BR"/>
              </w:rPr>
              <w:br/>
            </w:r>
            <w:r w:rsidR="00E83B92" w:rsidRPr="00E83B92">
              <w:rPr>
                <w:rFonts w:ascii="Book Antiqua" w:eastAsia="Times New Roman" w:hAnsi="Book Antiqua" w:cs="Calibri"/>
                <w:sz w:val="18"/>
                <w:szCs w:val="18"/>
                <w:lang w:eastAsia="pt-BR"/>
              </w:rPr>
              <w:t>Serviços técnicos especializados, multidisciplinar e apoio operacional para gerenciamento, modelagem, desenvolvimento e estruturação de projeto de parceria público-privada para iluminação pública e demais serviços correlacionados</w:t>
            </w:r>
          </w:p>
          <w:p w:rsidR="00E83B92" w:rsidRPr="00EC1391" w:rsidRDefault="00E83B92" w:rsidP="002D1151">
            <w:pPr>
              <w:ind w:left="0" w:right="0"/>
              <w:jc w:val="center"/>
              <w:rPr>
                <w:rFonts w:ascii="Book Antiqua" w:eastAsia="Times New Roman" w:hAnsi="Book Antiqua" w:cs="Calibri"/>
                <w:color w:val="FF0000"/>
                <w:sz w:val="18"/>
                <w:szCs w:val="18"/>
                <w:lang w:eastAsia="pt-BR"/>
              </w:rPr>
            </w:pP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E83B92" w:rsidRDefault="0035773D" w:rsidP="002D1151">
            <w:pPr>
              <w:ind w:left="0" w:right="0"/>
              <w:jc w:val="center"/>
              <w:rPr>
                <w:rFonts w:ascii="Book Antiqua" w:eastAsia="Times New Roman" w:hAnsi="Book Antiqua" w:cs="Calibri"/>
                <w:b/>
                <w:bCs/>
                <w:sz w:val="18"/>
                <w:szCs w:val="18"/>
                <w:lang w:eastAsia="pt-BR"/>
              </w:rPr>
            </w:pPr>
            <w:r w:rsidRPr="00E83B92">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E83B92" w:rsidRDefault="0035773D" w:rsidP="002D1151">
            <w:pPr>
              <w:ind w:left="0" w:right="0"/>
              <w:jc w:val="center"/>
              <w:rPr>
                <w:rFonts w:ascii="Book Antiqua" w:eastAsia="Times New Roman" w:hAnsi="Book Antiqua" w:cs="Calibri"/>
                <w:sz w:val="18"/>
                <w:szCs w:val="18"/>
                <w:lang w:eastAsia="pt-BR"/>
              </w:rPr>
            </w:pPr>
            <w:proofErr w:type="gramStart"/>
            <w:r w:rsidRPr="00E83B92">
              <w:rPr>
                <w:rFonts w:ascii="Book Antiqua" w:eastAsia="Times New Roman" w:hAnsi="Book Antiqua" w:cs="Calibri"/>
                <w:sz w:val="18"/>
                <w:szCs w:val="18"/>
                <w:lang w:eastAsia="pt-BR"/>
              </w:rPr>
              <w:t>1</w:t>
            </w:r>
            <w:proofErr w:type="gramEnd"/>
            <w:r w:rsidRPr="00E83B92">
              <w:rPr>
                <w:rFonts w:ascii="Book Antiqua" w:eastAsia="Times New Roman" w:hAnsi="Book Antiqua" w:cs="Calibri"/>
                <w:sz w:val="18"/>
                <w:szCs w:val="18"/>
                <w:lang w:eastAsia="pt-BR"/>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35773D" w:rsidRPr="00E83B92" w:rsidRDefault="0035773D" w:rsidP="00E83B92">
            <w:pPr>
              <w:ind w:left="0" w:right="0"/>
              <w:jc w:val="center"/>
              <w:rPr>
                <w:rFonts w:ascii="Book Antiqua" w:eastAsia="Times New Roman" w:hAnsi="Book Antiqua" w:cs="Calibri"/>
                <w:b/>
                <w:bCs/>
                <w:sz w:val="18"/>
                <w:szCs w:val="18"/>
                <w:lang w:eastAsia="pt-BR"/>
              </w:rPr>
            </w:pPr>
            <w:r w:rsidRPr="00E83B92">
              <w:rPr>
                <w:rFonts w:ascii="Book Antiqua" w:eastAsia="Times New Roman" w:hAnsi="Book Antiqua" w:cs="Calibri"/>
                <w:b/>
                <w:bCs/>
                <w:sz w:val="18"/>
                <w:szCs w:val="18"/>
                <w:lang w:eastAsia="pt-BR"/>
              </w:rPr>
              <w:t xml:space="preserve">R$ </w:t>
            </w:r>
            <w:r w:rsidR="00E83B92">
              <w:rPr>
                <w:rFonts w:ascii="Book Antiqua" w:eastAsia="Times New Roman" w:hAnsi="Book Antiqua" w:cs="Calibri"/>
                <w:b/>
                <w:bCs/>
                <w:sz w:val="18"/>
                <w:szCs w:val="18"/>
                <w:lang w:eastAsia="pt-BR"/>
              </w:rPr>
              <w:t>1.442.569,60</w:t>
            </w:r>
          </w:p>
        </w:tc>
        <w:tc>
          <w:tcPr>
            <w:tcW w:w="1418" w:type="dxa"/>
            <w:tcBorders>
              <w:top w:val="nil"/>
              <w:left w:val="nil"/>
              <w:bottom w:val="single" w:sz="4" w:space="0" w:color="auto"/>
              <w:right w:val="single" w:sz="4" w:space="0" w:color="auto"/>
            </w:tcBorders>
            <w:shd w:val="clear" w:color="auto" w:fill="auto"/>
            <w:noWrap/>
            <w:vAlign w:val="center"/>
            <w:hideMark/>
          </w:tcPr>
          <w:p w:rsidR="0035773D" w:rsidRPr="00E83B92" w:rsidRDefault="0035773D" w:rsidP="002D1151">
            <w:pPr>
              <w:ind w:left="0" w:right="0"/>
              <w:jc w:val="center"/>
              <w:rPr>
                <w:rFonts w:ascii="Book Antiqua" w:eastAsia="Times New Roman" w:hAnsi="Book Antiqua" w:cs="Calibri"/>
                <w:sz w:val="18"/>
                <w:szCs w:val="18"/>
                <w:lang w:eastAsia="pt-BR"/>
              </w:rPr>
            </w:pPr>
            <w:r w:rsidRPr="00E83B92">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E83B92" w:rsidRDefault="00E83B92" w:rsidP="0035773D">
      <w:pPr>
        <w:widowControl w:val="0"/>
        <w:autoSpaceDE w:val="0"/>
        <w:autoSpaceDN w:val="0"/>
        <w:adjustRightInd w:val="0"/>
        <w:ind w:right="-852"/>
        <w:jc w:val="right"/>
        <w:rPr>
          <w:rFonts w:ascii="Book Antiqua" w:eastAsia="Book Antiqua" w:hAnsi="Book Antiqua"/>
          <w:b/>
          <w:u w:val="single"/>
        </w:rPr>
      </w:pP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E83B92" w:rsidRDefault="00E83B92" w:rsidP="0035773D">
      <w:pPr>
        <w:widowControl w:val="0"/>
        <w:autoSpaceDE w:val="0"/>
        <w:autoSpaceDN w:val="0"/>
        <w:adjustRightInd w:val="0"/>
        <w:ind w:right="-852"/>
        <w:rPr>
          <w:rFonts w:ascii="Book Antiqua" w:hAnsi="Book Antiqua" w:cs="Book Antiqua"/>
          <w:color w:val="000000"/>
          <w:sz w:val="16"/>
          <w:szCs w:val="16"/>
          <w:lang w:eastAsia="pt-BR"/>
        </w:rPr>
      </w:pPr>
    </w:p>
    <w:p w:rsidR="00E83B92" w:rsidRDefault="00E83B92" w:rsidP="0035773D">
      <w:pPr>
        <w:widowControl w:val="0"/>
        <w:autoSpaceDE w:val="0"/>
        <w:autoSpaceDN w:val="0"/>
        <w:adjustRightInd w:val="0"/>
        <w:ind w:right="-852"/>
        <w:rPr>
          <w:rFonts w:ascii="Book Antiqua" w:hAnsi="Book Antiqua" w:cs="Book Antiqua"/>
          <w:color w:val="000000"/>
          <w:sz w:val="16"/>
          <w:szCs w:val="16"/>
          <w:lang w:eastAsia="pt-BR"/>
        </w:rPr>
      </w:pPr>
    </w:p>
    <w:p w:rsidR="00E83B92" w:rsidRDefault="00E83B92"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D152D" w:rsidRDefault="00BD152D" w:rsidP="00BD152D">
      <w:pPr>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00E83B92">
        <w:rPr>
          <w:rFonts w:ascii="Book Antiqua" w:eastAsia="Book Antiqua" w:hAnsi="Book Antiqua"/>
          <w:b/>
          <w:sz w:val="48"/>
          <w:szCs w:val="48"/>
        </w:rPr>
        <w:t>I</w:t>
      </w:r>
      <w:r w:rsidRPr="00E83B92">
        <w:rPr>
          <w:rFonts w:ascii="Book Antiqua" w:eastAsia="Book Antiqua" w:hAnsi="Book Antiqua"/>
          <w:b/>
          <w:sz w:val="48"/>
          <w:szCs w:val="48"/>
        </w:rPr>
        <w:t>V</w:t>
      </w:r>
    </w:p>
    <w:tbl>
      <w:tblPr>
        <w:tblW w:w="10206" w:type="dxa"/>
        <w:tblInd w:w="-601" w:type="dxa"/>
        <w:tblLook w:val="04A0"/>
      </w:tblPr>
      <w:tblGrid>
        <w:gridCol w:w="10092"/>
        <w:gridCol w:w="222"/>
        <w:gridCol w:w="222"/>
      </w:tblGrid>
      <w:tr w:rsidR="00BD152D" w:rsidRPr="006D3EA2" w:rsidTr="005B414C">
        <w:tc>
          <w:tcPr>
            <w:tcW w:w="3119" w:type="dxa"/>
          </w:tcPr>
          <w:p w:rsidR="00BD152D" w:rsidRPr="006D3EA2" w:rsidRDefault="00F90948" w:rsidP="005B41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DD19EB" w:rsidRDefault="00DD19EB" w:rsidP="00BD152D">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DD19EB" w:rsidRDefault="00DD19EB" w:rsidP="00BD152D">
                        <w:pPr>
                          <w:pStyle w:val="Corpodetexto"/>
                          <w:spacing w:before="8"/>
                          <w:ind w:left="0"/>
                          <w:jc w:val="left"/>
                          <w:rPr>
                            <w:b/>
                            <w:sz w:val="23"/>
                          </w:rPr>
                        </w:pPr>
                      </w:p>
                      <w:p w:rsidR="00DD19EB" w:rsidRDefault="00DD19EB" w:rsidP="00BD152D">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DD19EB" w:rsidRDefault="00DD19EB" w:rsidP="00BD152D">
                        <w:pPr>
                          <w:pStyle w:val="Corpodetexto"/>
                          <w:spacing w:before="9"/>
                          <w:ind w:left="0"/>
                          <w:jc w:val="left"/>
                          <w:rPr>
                            <w:sz w:val="31"/>
                          </w:rPr>
                        </w:pPr>
                      </w:p>
                      <w:p w:rsidR="00DD19EB" w:rsidRDefault="00DD19EB" w:rsidP="00BD152D">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2025.</w:t>
                        </w:r>
                      </w:p>
                      <w:p w:rsidR="00DD19EB" w:rsidRDefault="00DD19EB" w:rsidP="00BD152D">
                        <w:pPr>
                          <w:pStyle w:val="Corpodetexto"/>
                          <w:ind w:left="0"/>
                          <w:jc w:val="left"/>
                          <w:rPr>
                            <w:i/>
                            <w:sz w:val="24"/>
                          </w:rPr>
                        </w:pPr>
                      </w:p>
                      <w:p w:rsidR="00DD19EB" w:rsidRDefault="00DD19EB" w:rsidP="00BD152D">
                        <w:pPr>
                          <w:pStyle w:val="Corpodetexto"/>
                          <w:ind w:left="0"/>
                          <w:jc w:val="left"/>
                          <w:rPr>
                            <w:i/>
                            <w:sz w:val="24"/>
                          </w:rPr>
                        </w:pPr>
                      </w:p>
                      <w:p w:rsidR="00DD19EB" w:rsidRDefault="00DD19EB" w:rsidP="00BD152D">
                        <w:pPr>
                          <w:pStyle w:val="Corpodetexto"/>
                          <w:ind w:left="0"/>
                          <w:jc w:val="left"/>
                          <w:rPr>
                            <w:i/>
                            <w:sz w:val="24"/>
                          </w:rPr>
                        </w:pPr>
                      </w:p>
                      <w:p w:rsidR="00DD19EB" w:rsidRDefault="00DD19EB" w:rsidP="00BD152D">
                        <w:pPr>
                          <w:pStyle w:val="Corpodetexto"/>
                          <w:ind w:left="0"/>
                          <w:jc w:val="left"/>
                          <w:rPr>
                            <w:i/>
                            <w:sz w:val="24"/>
                          </w:rPr>
                        </w:pPr>
                      </w:p>
                      <w:p w:rsidR="00DD19EB" w:rsidRDefault="00DD19EB" w:rsidP="00BD152D">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DD19EB" w:rsidRDefault="00DD19EB" w:rsidP="00BD152D">
                        <w:pPr>
                          <w:pStyle w:val="Corpodetexto"/>
                          <w:ind w:left="0"/>
                          <w:jc w:val="left"/>
                          <w:rPr>
                            <w:sz w:val="24"/>
                          </w:rPr>
                        </w:pPr>
                      </w:p>
                      <w:p w:rsidR="00DD19EB" w:rsidRDefault="00DD19EB" w:rsidP="00BD152D">
                        <w:pPr>
                          <w:pStyle w:val="Corpodetexto"/>
                          <w:ind w:left="0"/>
                          <w:jc w:val="left"/>
                          <w:rPr>
                            <w:sz w:val="24"/>
                          </w:rPr>
                        </w:pPr>
                      </w:p>
                      <w:p w:rsidR="00DD19EB" w:rsidRDefault="00DD19EB" w:rsidP="00BD152D">
                        <w:pPr>
                          <w:pStyle w:val="Corpodetexto"/>
                          <w:ind w:left="0"/>
                          <w:jc w:val="left"/>
                          <w:rPr>
                            <w:sz w:val="24"/>
                          </w:rPr>
                        </w:pPr>
                      </w:p>
                      <w:p w:rsidR="00DD19EB" w:rsidRDefault="00DD19EB" w:rsidP="00BD152D">
                        <w:pPr>
                          <w:pStyle w:val="Corpodetexto"/>
                          <w:ind w:left="0"/>
                          <w:jc w:val="left"/>
                          <w:rPr>
                            <w:sz w:val="24"/>
                          </w:rPr>
                        </w:pPr>
                      </w:p>
                      <w:p w:rsidR="00DD19EB" w:rsidRDefault="00DD19EB" w:rsidP="00BD152D">
                        <w:pPr>
                          <w:pStyle w:val="Corpodetexto"/>
                          <w:spacing w:before="149"/>
                          <w:ind w:left="212" w:right="629"/>
                          <w:jc w:val="center"/>
                        </w:pPr>
                        <w:r>
                          <w:t>Assinatura</w:t>
                        </w:r>
                      </w:p>
                    </w:txbxContent>
                  </v:textbox>
                  <w10:wrap type="topAndBottom" anchorx="page"/>
                </v:shape>
              </w:pict>
            </w:r>
          </w:p>
        </w:tc>
        <w:tc>
          <w:tcPr>
            <w:tcW w:w="3260" w:type="dxa"/>
          </w:tcPr>
          <w:p w:rsidR="00BD152D" w:rsidRPr="006D3EA2" w:rsidRDefault="00BD152D" w:rsidP="005B41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BD152D" w:rsidRPr="006D3EA2" w:rsidRDefault="00BD152D" w:rsidP="005B414C">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D152D" w:rsidRPr="006D3EA2" w:rsidRDefault="00BD152D" w:rsidP="00BD152D">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BD152D" w:rsidRDefault="00BD152D" w:rsidP="00BD152D">
      <w:pPr>
        <w:jc w:val="center"/>
        <w:rPr>
          <w:rFonts w:ascii="Book Antiqua" w:eastAsia="Book Antiqua" w:hAnsi="Book Antiqua"/>
          <w:b/>
          <w:sz w:val="48"/>
          <w:szCs w:val="48"/>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Pr="00E83B92">
        <w:rPr>
          <w:rFonts w:ascii="Book Antiqua" w:eastAsia="Book Antiqua" w:hAnsi="Book Antiqua"/>
          <w:b/>
          <w:sz w:val="48"/>
          <w:szCs w:val="48"/>
        </w:rPr>
        <w:t>V</w:t>
      </w:r>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E83B92" w:rsidRPr="00E83B92">
        <w:rPr>
          <w:rStyle w:val="nfase"/>
          <w:rFonts w:ascii="Book Antiqua" w:eastAsia="Book Antiqua" w:hAnsi="Book Antiqua"/>
          <w:i w:val="0"/>
          <w:sz w:val="36"/>
          <w:szCs w:val="36"/>
        </w:rPr>
        <w:t>141</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E83B92" w:rsidRPr="00E83B92">
        <w:rPr>
          <w:rStyle w:val="nfase"/>
          <w:rFonts w:ascii="Book Antiqua" w:eastAsia="Book Antiqua" w:hAnsi="Book Antiqua"/>
          <w:i w:val="0"/>
          <w:sz w:val="36"/>
          <w:szCs w:val="36"/>
        </w:rPr>
        <w:t>26</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E83B92" w:rsidRPr="00E83B92">
        <w:rPr>
          <w:rFonts w:ascii="Book Antiqua" w:eastAsia="Book Antiqua" w:hAnsi="Book Antiqua"/>
          <w:b/>
        </w:rPr>
        <w:t>141</w:t>
      </w:r>
      <w:r w:rsidRPr="00E83B92">
        <w:rPr>
          <w:rFonts w:ascii="Book Antiqua" w:eastAsia="Book Antiqua" w:hAnsi="Book Antiqua"/>
          <w:b/>
        </w:rPr>
        <w:t>/2026</w:t>
      </w:r>
      <w:r w:rsidRPr="00E83B92">
        <w:rPr>
          <w:rFonts w:ascii="Book Antiqua" w:eastAsia="Book Antiqua" w:hAnsi="Book Antiqua"/>
        </w:rPr>
        <w:t xml:space="preserve"> | </w:t>
      </w:r>
      <w:r w:rsidRPr="00E83B92">
        <w:rPr>
          <w:rFonts w:ascii="Book Antiqua" w:eastAsia="Book Antiqua" w:hAnsi="Book Antiqua"/>
          <w:b/>
        </w:rPr>
        <w:t xml:space="preserve">Concorrência Eletrônica nº </w:t>
      </w:r>
      <w:r w:rsidR="00E83B92" w:rsidRPr="00E83B92">
        <w:rPr>
          <w:rFonts w:ascii="Book Antiqua" w:eastAsia="Book Antiqua" w:hAnsi="Book Antiqua"/>
          <w:b/>
        </w:rPr>
        <w:t>26</w:t>
      </w:r>
      <w:r w:rsidRPr="00E83B92">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 xml:space="preserve">ANEXO </w:t>
      </w:r>
      <w:r w:rsidRPr="00E83B92">
        <w:rPr>
          <w:rFonts w:ascii="Book Antiqua" w:eastAsia="Book Antiqua" w:hAnsi="Book Antiqua"/>
          <w:b/>
          <w:sz w:val="48"/>
          <w:szCs w:val="48"/>
        </w:rPr>
        <w:t>V</w:t>
      </w:r>
      <w:r w:rsidR="00872CBA" w:rsidRPr="00E83B92">
        <w:rPr>
          <w:rFonts w:ascii="Book Antiqua" w:eastAsia="Book Antiqua" w:hAnsi="Book Antiqua"/>
          <w:b/>
          <w:sz w:val="48"/>
          <w:szCs w:val="48"/>
        </w:rPr>
        <w:t>I</w:t>
      </w:r>
      <w:proofErr w:type="gramEnd"/>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3B92" w:rsidRPr="00E83B92">
        <w:rPr>
          <w:rStyle w:val="nfase"/>
          <w:rFonts w:ascii="Book Antiqua" w:eastAsia="Book Antiqua" w:hAnsi="Book Antiqua"/>
          <w:i w:val="0"/>
          <w:sz w:val="36"/>
          <w:szCs w:val="36"/>
        </w:rPr>
        <w:t>141</w:t>
      </w:r>
      <w:r w:rsidRPr="00E83B92">
        <w:rPr>
          <w:rStyle w:val="nfase"/>
          <w:rFonts w:ascii="Book Antiqua" w:eastAsia="Book Antiqua" w:hAnsi="Book Antiqua"/>
          <w:i w:val="0"/>
          <w:sz w:val="36"/>
          <w:szCs w:val="36"/>
        </w:rPr>
        <w:t>/202</w:t>
      </w:r>
      <w:r w:rsidR="00771613" w:rsidRPr="00E83B92">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E83B92" w:rsidRPr="00E83B92">
        <w:rPr>
          <w:rStyle w:val="nfase"/>
          <w:rFonts w:ascii="Book Antiqua" w:eastAsia="Book Antiqua" w:hAnsi="Book Antiqua"/>
          <w:i w:val="0"/>
          <w:sz w:val="36"/>
          <w:szCs w:val="36"/>
        </w:rPr>
        <w:t>26</w:t>
      </w:r>
      <w:r w:rsidRPr="00E83B92">
        <w:rPr>
          <w:rStyle w:val="nfase"/>
          <w:rFonts w:ascii="Book Antiqua" w:eastAsia="Book Antiqua" w:hAnsi="Book Antiqua"/>
          <w:i w:val="0"/>
          <w:sz w:val="36"/>
          <w:szCs w:val="36"/>
        </w:rPr>
        <w:t>/202</w:t>
      </w:r>
      <w:r w:rsidR="00771613" w:rsidRPr="00E83B92">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83B92" w:rsidRDefault="00E83B92" w:rsidP="00E83B92">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LEANDRO RAFAEL MELO</w:t>
            </w:r>
          </w:p>
          <w:p w:rsidR="0035773D" w:rsidRDefault="00E83B92" w:rsidP="00E83B92">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r>
              <w:rPr>
                <w:rFonts w:ascii="Book Antiqua" w:eastAsia="Book Antiqua" w:hAnsi="Book Antiqua"/>
                <w:color w:val="000000"/>
                <w:sz w:val="16"/>
                <w:szCs w:val="16"/>
              </w:rPr>
              <w:t xml:space="preserve"> </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3"/>
      <w:footerReference w:type="default" r:id="rId44"/>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9EB" w:rsidRDefault="00DD19EB" w:rsidP="00F97035">
      <w:r>
        <w:separator/>
      </w:r>
    </w:p>
  </w:endnote>
  <w:endnote w:type="continuationSeparator" w:id="1">
    <w:p w:rsidR="00DD19EB" w:rsidRDefault="00DD19E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00000001"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9EB" w:rsidRDefault="00DD19E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DD19EB" w:rsidRPr="005676F3" w:rsidRDefault="00DD19E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90948" w:rsidRPr="005676F3">
      <w:rPr>
        <w:rFonts w:ascii="Book Antiqua" w:hAnsi="Book Antiqua"/>
        <w:b/>
        <w:sz w:val="17"/>
        <w:szCs w:val="17"/>
      </w:rPr>
      <w:fldChar w:fldCharType="begin"/>
    </w:r>
    <w:r w:rsidRPr="005676F3">
      <w:rPr>
        <w:rFonts w:ascii="Book Antiqua" w:hAnsi="Book Antiqua"/>
        <w:b/>
        <w:sz w:val="17"/>
        <w:szCs w:val="17"/>
      </w:rPr>
      <w:instrText>PAGE</w:instrText>
    </w:r>
    <w:r w:rsidR="00F90948" w:rsidRPr="005676F3">
      <w:rPr>
        <w:rFonts w:ascii="Book Antiqua" w:hAnsi="Book Antiqua"/>
        <w:b/>
        <w:sz w:val="17"/>
        <w:szCs w:val="17"/>
      </w:rPr>
      <w:fldChar w:fldCharType="separate"/>
    </w:r>
    <w:r w:rsidR="0076609A">
      <w:rPr>
        <w:rFonts w:ascii="Book Antiqua" w:hAnsi="Book Antiqua"/>
        <w:b/>
        <w:noProof/>
        <w:sz w:val="17"/>
        <w:szCs w:val="17"/>
      </w:rPr>
      <w:t>1</w:t>
    </w:r>
    <w:r w:rsidR="00F90948" w:rsidRPr="005676F3">
      <w:rPr>
        <w:rFonts w:ascii="Book Antiqua" w:hAnsi="Book Antiqua"/>
        <w:b/>
        <w:sz w:val="17"/>
        <w:szCs w:val="17"/>
      </w:rPr>
      <w:fldChar w:fldCharType="end"/>
    </w:r>
    <w:r w:rsidRPr="005676F3">
      <w:rPr>
        <w:rFonts w:ascii="Book Antiqua" w:hAnsi="Book Antiqua"/>
        <w:sz w:val="17"/>
        <w:szCs w:val="17"/>
      </w:rPr>
      <w:t xml:space="preserve"> de </w:t>
    </w:r>
    <w:r w:rsidR="00F90948" w:rsidRPr="005676F3">
      <w:rPr>
        <w:rFonts w:ascii="Book Antiqua" w:hAnsi="Book Antiqua"/>
        <w:b/>
        <w:sz w:val="17"/>
        <w:szCs w:val="17"/>
      </w:rPr>
      <w:fldChar w:fldCharType="begin"/>
    </w:r>
    <w:r w:rsidRPr="005676F3">
      <w:rPr>
        <w:rFonts w:ascii="Book Antiqua" w:hAnsi="Book Antiqua"/>
        <w:b/>
        <w:sz w:val="17"/>
        <w:szCs w:val="17"/>
      </w:rPr>
      <w:instrText>NUMPAGES</w:instrText>
    </w:r>
    <w:r w:rsidR="00F90948" w:rsidRPr="005676F3">
      <w:rPr>
        <w:rFonts w:ascii="Book Antiqua" w:hAnsi="Book Antiqua"/>
        <w:b/>
        <w:sz w:val="17"/>
        <w:szCs w:val="17"/>
      </w:rPr>
      <w:fldChar w:fldCharType="separate"/>
    </w:r>
    <w:r w:rsidR="0076609A">
      <w:rPr>
        <w:rFonts w:ascii="Book Antiqua" w:hAnsi="Book Antiqua"/>
        <w:b/>
        <w:noProof/>
        <w:sz w:val="17"/>
        <w:szCs w:val="17"/>
      </w:rPr>
      <w:t>43</w:t>
    </w:r>
    <w:r w:rsidR="00F90948" w:rsidRPr="005676F3">
      <w:rPr>
        <w:rFonts w:ascii="Book Antiqua" w:hAnsi="Book Antiqua"/>
        <w:b/>
        <w:sz w:val="17"/>
        <w:szCs w:val="17"/>
      </w:rPr>
      <w:fldChar w:fldCharType="end"/>
    </w:r>
  </w:p>
  <w:p w:rsidR="00DD19EB" w:rsidRDefault="00DD19E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9EB" w:rsidRDefault="00DD19EB" w:rsidP="00F97035">
      <w:r>
        <w:separator/>
      </w:r>
    </w:p>
  </w:footnote>
  <w:footnote w:type="continuationSeparator" w:id="1">
    <w:p w:rsidR="00DD19EB" w:rsidRDefault="00DD19E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DD19EB" w:rsidRPr="00687DC8" w:rsidTr="00204B12">
      <w:trPr>
        <w:trHeight w:val="615"/>
      </w:trPr>
      <w:tc>
        <w:tcPr>
          <w:tcW w:w="2707" w:type="dxa"/>
          <w:tcBorders>
            <w:top w:val="nil"/>
            <w:left w:val="nil"/>
            <w:bottom w:val="nil"/>
            <w:right w:val="nil"/>
          </w:tcBorders>
        </w:tcPr>
        <w:p w:rsidR="00DD19EB" w:rsidRPr="00687DC8" w:rsidRDefault="00DD19EB"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DD19EB" w:rsidRDefault="00DD19EB" w:rsidP="001B4424">
          <w:pPr>
            <w:ind w:right="175"/>
            <w:jc w:val="right"/>
            <w:rPr>
              <w:rFonts w:ascii="Courier New" w:hAnsi="Courier New" w:cs="Courier New"/>
              <w:b/>
              <w:smallCaps/>
              <w:sz w:val="28"/>
              <w:szCs w:val="28"/>
            </w:rPr>
          </w:pPr>
        </w:p>
        <w:p w:rsidR="00DD19EB" w:rsidRPr="00A54699" w:rsidRDefault="00DD19E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DD19EB" w:rsidRPr="00A54699" w:rsidRDefault="00DD19E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DD19EB" w:rsidRPr="00A54699" w:rsidRDefault="00DD19E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DD19EB" w:rsidRPr="00687DC8" w:rsidRDefault="00DD19E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DD19EB" w:rsidRPr="001A208C" w:rsidRDefault="00DD19E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7962204"/>
    <w:multiLevelType w:val="hybridMultilevel"/>
    <w:tmpl w:val="06FC2EC4"/>
    <w:lvl w:ilvl="0" w:tplc="00BCA798">
      <w:start w:val="6"/>
      <w:numFmt w:val="lowerLetter"/>
      <w:lvlText w:val="%1)"/>
      <w:lvlJc w:val="left"/>
      <w:pPr>
        <w:ind w:left="11" w:hanging="360"/>
      </w:pPr>
      <w:rPr>
        <w:rFonts w:hint="default"/>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0">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0">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40"/>
  </w:num>
  <w:num w:numId="5">
    <w:abstractNumId w:val="16"/>
  </w:num>
  <w:num w:numId="6">
    <w:abstractNumId w:val="15"/>
  </w:num>
  <w:num w:numId="7">
    <w:abstractNumId w:val="14"/>
  </w:num>
  <w:num w:numId="8">
    <w:abstractNumId w:val="10"/>
  </w:num>
  <w:num w:numId="9">
    <w:abstractNumId w:val="29"/>
  </w:num>
  <w:num w:numId="10">
    <w:abstractNumId w:val="7"/>
  </w:num>
  <w:num w:numId="11">
    <w:abstractNumId w:val="31"/>
  </w:num>
  <w:num w:numId="12">
    <w:abstractNumId w:val="39"/>
  </w:num>
  <w:num w:numId="13">
    <w:abstractNumId w:val="17"/>
  </w:num>
  <w:num w:numId="14">
    <w:abstractNumId w:val="23"/>
  </w:num>
  <w:num w:numId="15">
    <w:abstractNumId w:val="8"/>
  </w:num>
  <w:num w:numId="16">
    <w:abstractNumId w:val="12"/>
  </w:num>
  <w:num w:numId="17">
    <w:abstractNumId w:val="27"/>
  </w:num>
  <w:num w:numId="18">
    <w:abstractNumId w:val="33"/>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5"/>
  </w:num>
  <w:num w:numId="22">
    <w:abstractNumId w:val="25"/>
  </w:num>
  <w:num w:numId="23">
    <w:abstractNumId w:val="5"/>
  </w:num>
  <w:num w:numId="24">
    <w:abstractNumId w:val="38"/>
  </w:num>
  <w:num w:numId="25">
    <w:abstractNumId w:val="34"/>
  </w:num>
  <w:num w:numId="26">
    <w:abstractNumId w:val="36"/>
  </w:num>
  <w:num w:numId="27">
    <w:abstractNumId w:val="37"/>
  </w:num>
  <w:num w:numId="28">
    <w:abstractNumId w:val="22"/>
  </w:num>
  <w:num w:numId="29">
    <w:abstractNumId w:val="28"/>
  </w:num>
  <w:num w:numId="30">
    <w:abstractNumId w:val="21"/>
  </w:num>
  <w:num w:numId="31">
    <w:abstractNumId w:val="19"/>
  </w:num>
  <w:num w:numId="32">
    <w:abstractNumId w:val="13"/>
  </w:num>
  <w:num w:numId="33">
    <w:abstractNumId w:val="6"/>
  </w:num>
  <w:num w:numId="34">
    <w:abstractNumId w:val="32"/>
  </w:num>
  <w:num w:numId="35">
    <w:abstractNumId w:val="30"/>
  </w:num>
  <w:num w:numId="36">
    <w:abstractNumId w:val="2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45B"/>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DD2"/>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2A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77B"/>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0E4"/>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8DC"/>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13"/>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189"/>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464"/>
    <w:rsid w:val="00320DB3"/>
    <w:rsid w:val="00320EEE"/>
    <w:rsid w:val="003212E4"/>
    <w:rsid w:val="0032157C"/>
    <w:rsid w:val="003219AF"/>
    <w:rsid w:val="003222B9"/>
    <w:rsid w:val="0032261F"/>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77A"/>
    <w:rsid w:val="003C2DAD"/>
    <w:rsid w:val="003C3205"/>
    <w:rsid w:val="003C3287"/>
    <w:rsid w:val="003C3E3A"/>
    <w:rsid w:val="003C405D"/>
    <w:rsid w:val="003C469D"/>
    <w:rsid w:val="003C5F18"/>
    <w:rsid w:val="003C62B4"/>
    <w:rsid w:val="003C63F0"/>
    <w:rsid w:val="003C6883"/>
    <w:rsid w:val="003C73AF"/>
    <w:rsid w:val="003C7B6F"/>
    <w:rsid w:val="003D12AD"/>
    <w:rsid w:val="003D1397"/>
    <w:rsid w:val="003D146E"/>
    <w:rsid w:val="003D14CC"/>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76E"/>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47BC"/>
    <w:rsid w:val="0046516C"/>
    <w:rsid w:val="004657D3"/>
    <w:rsid w:val="00465BA8"/>
    <w:rsid w:val="00465CB2"/>
    <w:rsid w:val="004666CC"/>
    <w:rsid w:val="0046760F"/>
    <w:rsid w:val="00467BD4"/>
    <w:rsid w:val="00470947"/>
    <w:rsid w:val="00470C63"/>
    <w:rsid w:val="00470CCC"/>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4DE"/>
    <w:rsid w:val="00481508"/>
    <w:rsid w:val="00481B97"/>
    <w:rsid w:val="004826E8"/>
    <w:rsid w:val="004835B2"/>
    <w:rsid w:val="004838F5"/>
    <w:rsid w:val="004838FF"/>
    <w:rsid w:val="0048392A"/>
    <w:rsid w:val="00483B25"/>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1B68"/>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280"/>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5E3"/>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14C"/>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1EB3"/>
    <w:rsid w:val="005D21BB"/>
    <w:rsid w:val="005D25E6"/>
    <w:rsid w:val="005D282E"/>
    <w:rsid w:val="005D2C0C"/>
    <w:rsid w:val="005D329C"/>
    <w:rsid w:val="005D3589"/>
    <w:rsid w:val="005D3C76"/>
    <w:rsid w:val="005D4F57"/>
    <w:rsid w:val="005D54C8"/>
    <w:rsid w:val="005D5C35"/>
    <w:rsid w:val="005D5F73"/>
    <w:rsid w:val="005D6AC2"/>
    <w:rsid w:val="005D6B2E"/>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BE6"/>
    <w:rsid w:val="00641D44"/>
    <w:rsid w:val="00641F2A"/>
    <w:rsid w:val="00641FEF"/>
    <w:rsid w:val="00642FF2"/>
    <w:rsid w:val="0064307D"/>
    <w:rsid w:val="00643151"/>
    <w:rsid w:val="006431EA"/>
    <w:rsid w:val="00643A10"/>
    <w:rsid w:val="00643C2F"/>
    <w:rsid w:val="00643C40"/>
    <w:rsid w:val="00643F0F"/>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0CAA"/>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2FD"/>
    <w:rsid w:val="00760DFF"/>
    <w:rsid w:val="00761823"/>
    <w:rsid w:val="00761D1A"/>
    <w:rsid w:val="00761FCC"/>
    <w:rsid w:val="00762175"/>
    <w:rsid w:val="00763038"/>
    <w:rsid w:val="00763887"/>
    <w:rsid w:val="00763C41"/>
    <w:rsid w:val="00764859"/>
    <w:rsid w:val="007648B4"/>
    <w:rsid w:val="00764C86"/>
    <w:rsid w:val="0076526B"/>
    <w:rsid w:val="0076551B"/>
    <w:rsid w:val="0076609A"/>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E54"/>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36B"/>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5EA1"/>
    <w:rsid w:val="0080631B"/>
    <w:rsid w:val="008063A2"/>
    <w:rsid w:val="00811322"/>
    <w:rsid w:val="0081137E"/>
    <w:rsid w:val="00811656"/>
    <w:rsid w:val="0081274E"/>
    <w:rsid w:val="008128EC"/>
    <w:rsid w:val="00812FA4"/>
    <w:rsid w:val="0081303D"/>
    <w:rsid w:val="008138B6"/>
    <w:rsid w:val="00813E7D"/>
    <w:rsid w:val="00813E85"/>
    <w:rsid w:val="00814122"/>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27"/>
    <w:rsid w:val="00831A96"/>
    <w:rsid w:val="00832299"/>
    <w:rsid w:val="00832356"/>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411"/>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435"/>
    <w:rsid w:val="00907E7F"/>
    <w:rsid w:val="00907F52"/>
    <w:rsid w:val="00910C81"/>
    <w:rsid w:val="00910F45"/>
    <w:rsid w:val="009112AD"/>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3DBB"/>
    <w:rsid w:val="00944554"/>
    <w:rsid w:val="00944ACB"/>
    <w:rsid w:val="0094638E"/>
    <w:rsid w:val="0094660E"/>
    <w:rsid w:val="009469C3"/>
    <w:rsid w:val="0094738E"/>
    <w:rsid w:val="00947C90"/>
    <w:rsid w:val="009500EE"/>
    <w:rsid w:val="00950EDB"/>
    <w:rsid w:val="00950EF2"/>
    <w:rsid w:val="00951268"/>
    <w:rsid w:val="00951A17"/>
    <w:rsid w:val="00952CCF"/>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DFD"/>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0EB"/>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696"/>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719"/>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C4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5B4F"/>
    <w:rsid w:val="00AE6E4F"/>
    <w:rsid w:val="00AE77D6"/>
    <w:rsid w:val="00AF04B6"/>
    <w:rsid w:val="00AF1904"/>
    <w:rsid w:val="00AF1B6B"/>
    <w:rsid w:val="00AF335F"/>
    <w:rsid w:val="00AF3701"/>
    <w:rsid w:val="00AF3A52"/>
    <w:rsid w:val="00AF3EBC"/>
    <w:rsid w:val="00AF404D"/>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8DF"/>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3C6"/>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7C6"/>
    <w:rsid w:val="00BC699C"/>
    <w:rsid w:val="00BC6BB4"/>
    <w:rsid w:val="00BC6FF9"/>
    <w:rsid w:val="00BC720D"/>
    <w:rsid w:val="00BC7BC8"/>
    <w:rsid w:val="00BD02B8"/>
    <w:rsid w:val="00BD0372"/>
    <w:rsid w:val="00BD045A"/>
    <w:rsid w:val="00BD0860"/>
    <w:rsid w:val="00BD14A6"/>
    <w:rsid w:val="00BD152D"/>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06"/>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1920"/>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8D8"/>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42B6"/>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17EC7"/>
    <w:rsid w:val="00D17F25"/>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1B"/>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61F"/>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9EB"/>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0B"/>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663"/>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3F"/>
    <w:rsid w:val="00E81C8A"/>
    <w:rsid w:val="00E82485"/>
    <w:rsid w:val="00E826DC"/>
    <w:rsid w:val="00E826FD"/>
    <w:rsid w:val="00E82AF3"/>
    <w:rsid w:val="00E82DF5"/>
    <w:rsid w:val="00E82E95"/>
    <w:rsid w:val="00E83219"/>
    <w:rsid w:val="00E837D2"/>
    <w:rsid w:val="00E8381F"/>
    <w:rsid w:val="00E838FD"/>
    <w:rsid w:val="00E83B92"/>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083"/>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1DCE"/>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5A4"/>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5ED1"/>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948"/>
    <w:rsid w:val="00F90BCD"/>
    <w:rsid w:val="00F912CC"/>
    <w:rsid w:val="00F91799"/>
    <w:rsid w:val="00F91A4E"/>
    <w:rsid w:val="00F9200C"/>
    <w:rsid w:val="00F928BF"/>
    <w:rsid w:val="00F92EFA"/>
    <w:rsid w:val="00F93559"/>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B92"/>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mailto:cpl@gaspar.sc.gov.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comprasbr.com.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http://www.comprasbr.com.br" TargetMode="External"/><Relationship Id="rId30" Type="http://schemas.openxmlformats.org/officeDocument/2006/relationships/hyperlink" Target="mailto:beatriz.bucker@gaspar.sc.gov.br" TargetMode="External"/><Relationship Id="rId35" Type="http://schemas.openxmlformats.org/officeDocument/2006/relationships/hyperlink" Target="http://www.gaspar.sc.gov.br"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D0D01-4C01-4C33-AE3F-B2EAADF3C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43</Pages>
  <Words>21410</Words>
  <Characters>115614</Characters>
  <Application>Microsoft Office Word</Application>
  <DocSecurity>0</DocSecurity>
  <Lines>963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55</cp:revision>
  <cp:lastPrinted>2026-10-09T12:22:00Z</cp:lastPrinted>
  <dcterms:created xsi:type="dcterms:W3CDTF">2025-09-04T12:13:00Z</dcterms:created>
  <dcterms:modified xsi:type="dcterms:W3CDTF">2026-10-09T13:07:00Z</dcterms:modified>
</cp:coreProperties>
</file>