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0979F8" w:rsidRPr="000979F8">
        <w:rPr>
          <w:rStyle w:val="nfase"/>
          <w:rFonts w:ascii="Book Antiqua" w:eastAsia="Book Antiqua" w:hAnsi="Book Antiqua"/>
          <w:sz w:val="20"/>
          <w:szCs w:val="20"/>
        </w:rPr>
        <w:t>d</w:t>
      </w:r>
      <w:r w:rsidRPr="000979F8">
        <w:rPr>
          <w:rStyle w:val="nfase"/>
          <w:rFonts w:ascii="Book Antiqua" w:eastAsia="Book Antiqua" w:hAnsi="Book Antiqua"/>
          <w:sz w:val="20"/>
          <w:szCs w:val="20"/>
        </w:rPr>
        <w:t xml:space="preserve">a </w:t>
      </w:r>
      <w:r w:rsidR="000979F8" w:rsidRPr="000979F8">
        <w:rPr>
          <w:rStyle w:val="nfase"/>
          <w:rFonts w:ascii="Book Antiqua" w:eastAsia="Book Antiqua" w:hAnsi="Book Antiqua"/>
          <w:sz w:val="20"/>
          <w:szCs w:val="20"/>
        </w:rPr>
        <w:t>Secretaria de Planejamento Territorial</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0979F8" w:rsidRPr="000979F8">
        <w:rPr>
          <w:rStyle w:val="nfase"/>
          <w:rFonts w:ascii="Book Antiqua" w:eastAsia="Book Antiqua" w:hAnsi="Book Antiqua"/>
          <w:i w:val="0"/>
          <w:sz w:val="36"/>
          <w:szCs w:val="36"/>
        </w:rPr>
        <w:t>214</w:t>
      </w:r>
      <w:r w:rsidRPr="000979F8">
        <w:rPr>
          <w:rStyle w:val="nfase"/>
          <w:rFonts w:ascii="Book Antiqua" w:eastAsia="Book Antiqua" w:hAnsi="Book Antiqua"/>
          <w:i w:val="0"/>
          <w:sz w:val="36"/>
          <w:szCs w:val="36"/>
        </w:rPr>
        <w:t>/2025</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0979F8" w:rsidRPr="000979F8">
        <w:rPr>
          <w:rStyle w:val="nfase"/>
          <w:rFonts w:ascii="Book Antiqua" w:eastAsia="Book Antiqua" w:hAnsi="Book Antiqua"/>
          <w:i w:val="0"/>
          <w:sz w:val="36"/>
          <w:szCs w:val="36"/>
        </w:rPr>
        <w:t>29</w:t>
      </w:r>
      <w:r w:rsidRPr="000979F8">
        <w:rPr>
          <w:rStyle w:val="nfase"/>
          <w:rFonts w:ascii="Book Antiqua" w:eastAsia="Book Antiqua" w:hAnsi="Book Antiqua"/>
          <w:i w:val="0"/>
          <w:sz w:val="36"/>
          <w:szCs w:val="36"/>
        </w:rPr>
        <w:t>/2025</w:t>
      </w:r>
    </w:p>
    <w:p w:rsidR="0035773D" w:rsidRDefault="0035773D" w:rsidP="0035773D">
      <w:pPr>
        <w:ind w:right="-852"/>
        <w:rPr>
          <w:rStyle w:val="nfase"/>
          <w:rFonts w:ascii="Book Antiqua" w:hAnsi="Book Antiqua"/>
          <w:b/>
          <w:i w:val="0"/>
          <w:sz w:val="18"/>
          <w:szCs w:val="18"/>
        </w:rPr>
      </w:pPr>
    </w:p>
    <w:p w:rsidR="0035773D" w:rsidRPr="00627233" w:rsidRDefault="0035773D" w:rsidP="000979F8">
      <w:pPr>
        <w:tabs>
          <w:tab w:val="left" w:pos="9498"/>
        </w:tabs>
        <w:ind w:left="0"/>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0979F8" w:rsidRPr="000979F8">
        <w:rPr>
          <w:rFonts w:ascii="Book Antiqua" w:hAnsi="Book Antiqua"/>
          <w:sz w:val="28"/>
          <w:szCs w:val="28"/>
        </w:rPr>
        <w:t xml:space="preserve">ECO PARQUE DE GASPAR: CONSTRUÇÃO DE PORTARIA E PÓRTICO, REFORMA DA SEDE SUMADS, REFORMA DOS BANHEIROS DA TRILHA E REFORMA DE </w:t>
      </w:r>
      <w:proofErr w:type="gramStart"/>
      <w:r w:rsidR="000979F8" w:rsidRPr="000979F8">
        <w:rPr>
          <w:rFonts w:ascii="Book Antiqua" w:hAnsi="Book Antiqua"/>
          <w:sz w:val="28"/>
          <w:szCs w:val="28"/>
        </w:rPr>
        <w:t>3</w:t>
      </w:r>
      <w:proofErr w:type="gramEnd"/>
      <w:r w:rsidR="000979F8" w:rsidRPr="000979F8">
        <w:rPr>
          <w:rFonts w:ascii="Book Antiqua" w:hAnsi="Book Antiqua"/>
          <w:sz w:val="28"/>
          <w:szCs w:val="28"/>
        </w:rPr>
        <w:t xml:space="preserve"> EDÍCULAS DE TIJOLO À VISTA</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0979F8">
        <w:rPr>
          <w:rFonts w:ascii="Book Antiqua" w:hAnsi="Book Antiqua" w:cs="Book Antiqua"/>
          <w:sz w:val="26"/>
          <w:szCs w:val="26"/>
          <w:lang w:eastAsia="pt-BR"/>
        </w:rPr>
        <w:t>Menor Preço.</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000979F8" w:rsidRPr="001B3A5B">
        <w:rPr>
          <w:rFonts w:ascii="Book Antiqua" w:hAnsi="Book Antiqua" w:cs="Book Antiqua"/>
          <w:sz w:val="26"/>
          <w:szCs w:val="26"/>
          <w:lang w:eastAsia="pt-BR"/>
        </w:rPr>
        <w:t>Por Lote</w:t>
      </w:r>
      <w:r w:rsidRPr="001B3A5B">
        <w:rPr>
          <w:rFonts w:ascii="Book Antiqua" w:hAnsi="Book Antiqua" w:cs="Book Antiqua"/>
          <w:sz w:val="26"/>
          <w:szCs w:val="26"/>
          <w:lang w:eastAsia="pt-BR"/>
        </w:rPr>
        <w:t>.</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0979F8">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0979F8">
        <w:rPr>
          <w:rFonts w:ascii="Book Antiqua" w:hAnsi="Book Antiqua" w:cs="Book Antiqua"/>
          <w:b/>
          <w:sz w:val="26"/>
          <w:szCs w:val="26"/>
          <w:lang w:eastAsia="pt-BR"/>
        </w:rPr>
        <w:t xml:space="preserve">R$ </w:t>
      </w:r>
      <w:r w:rsidR="000979F8" w:rsidRPr="000979F8">
        <w:rPr>
          <w:rFonts w:ascii="Book Antiqua" w:hAnsi="Book Antiqua" w:cs="Book Antiqua"/>
          <w:b/>
          <w:sz w:val="26"/>
          <w:szCs w:val="26"/>
          <w:lang w:eastAsia="pt-BR"/>
        </w:rPr>
        <w:t>792.763,19</w:t>
      </w:r>
      <w:r w:rsidRPr="000979F8">
        <w:rPr>
          <w:rFonts w:ascii="Book Antiqua" w:hAnsi="Book Antiqua" w:cs="Book Antiqua"/>
          <w:b/>
          <w:sz w:val="26"/>
          <w:szCs w:val="26"/>
          <w:lang w:eastAsia="pt-BR"/>
        </w:rPr>
        <w:t xml:space="preserve"> (</w:t>
      </w:r>
      <w:r w:rsidR="000979F8" w:rsidRPr="000979F8">
        <w:rPr>
          <w:rFonts w:ascii="Book Antiqua" w:hAnsi="Book Antiqua" w:cs="Book Antiqua"/>
          <w:b/>
          <w:sz w:val="26"/>
          <w:szCs w:val="26"/>
          <w:lang w:eastAsia="pt-BR"/>
        </w:rPr>
        <w:t>Setecentos e noventa e dois mil, setecentos e sessenta e três reais e dezenove centavos</w:t>
      </w:r>
      <w:r w:rsidRPr="000979F8">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FD241B">
        <w:rPr>
          <w:rStyle w:val="nfase"/>
          <w:rFonts w:ascii="Book Antiqua" w:hAnsi="Book Antiqua"/>
          <w:b/>
          <w:i w:val="0"/>
        </w:rPr>
        <w:t>02</w:t>
      </w:r>
      <w:r w:rsidRPr="00295C6A">
        <w:rPr>
          <w:rStyle w:val="nfase"/>
          <w:rFonts w:ascii="Book Antiqua" w:hAnsi="Book Antiqua"/>
          <w:b/>
          <w:i w:val="0"/>
        </w:rPr>
        <w:t>/</w:t>
      </w:r>
      <w:r w:rsidR="00FD241B">
        <w:rPr>
          <w:rStyle w:val="nfase"/>
          <w:rFonts w:ascii="Book Antiqua" w:hAnsi="Book Antiqua"/>
          <w:b/>
          <w:i w:val="0"/>
        </w:rPr>
        <w:t>03</w:t>
      </w:r>
      <w:r w:rsidRPr="00295C6A">
        <w:rPr>
          <w:rStyle w:val="nfase"/>
          <w:rFonts w:ascii="Book Antiqua" w:hAnsi="Book Antiqua"/>
          <w:b/>
          <w:i w:val="0"/>
        </w:rPr>
        <w:t>/202</w:t>
      </w:r>
      <w:r w:rsidR="00295C6A" w:rsidRPr="00295C6A">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FD241B">
        <w:rPr>
          <w:rStyle w:val="nfase"/>
          <w:rFonts w:ascii="Book Antiqua" w:hAnsi="Book Antiqua"/>
          <w:b/>
          <w:i w:val="0"/>
        </w:rPr>
        <w:t>13</w:t>
      </w:r>
      <w:r w:rsidRPr="00295C6A">
        <w:rPr>
          <w:rStyle w:val="nfase"/>
          <w:rFonts w:ascii="Book Antiqua" w:hAnsi="Book Antiqua"/>
          <w:b/>
          <w:i w:val="0"/>
        </w:rPr>
        <w:t>/</w:t>
      </w:r>
      <w:r w:rsidR="00295C6A" w:rsidRPr="00295C6A">
        <w:rPr>
          <w:rStyle w:val="nfase"/>
          <w:rFonts w:ascii="Book Antiqua" w:hAnsi="Book Antiqua"/>
          <w:b/>
          <w:i w:val="0"/>
        </w:rPr>
        <w:t>0</w:t>
      </w:r>
      <w:r w:rsidR="00295C6A">
        <w:rPr>
          <w:rStyle w:val="nfase"/>
          <w:rFonts w:ascii="Book Antiqua" w:hAnsi="Book Antiqua"/>
          <w:b/>
          <w:i w:val="0"/>
        </w:rPr>
        <w:t>3</w:t>
      </w:r>
      <w:r w:rsidRPr="00295C6A">
        <w:rPr>
          <w:rStyle w:val="nfase"/>
          <w:rFonts w:ascii="Book Antiqua" w:hAnsi="Book Antiqua"/>
          <w:b/>
          <w:i w:val="0"/>
        </w:rPr>
        <w:t>/202</w:t>
      </w:r>
      <w:r w:rsidR="00295C6A" w:rsidRPr="00295C6A">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0979F8">
        <w:rPr>
          <w:rFonts w:ascii="Book Antiqua" w:hAnsi="Book Antiqua" w:cs="Book Antiqua"/>
          <w:b/>
          <w:lang w:eastAsia="pt-BR"/>
        </w:rPr>
        <w:t>MENOR PREÇO</w:t>
      </w:r>
      <w:r w:rsidR="000979F8">
        <w:rPr>
          <w:rFonts w:ascii="Book Antiqua" w:hAnsi="Book Antiqua" w:cs="Book Antiqua"/>
          <w:b/>
          <w:color w:val="FF0000"/>
          <w:lang w:eastAsia="pt-BR"/>
        </w:rPr>
        <w:t xml:space="preserve"> </w:t>
      </w:r>
      <w:r w:rsidRPr="001B3A5B">
        <w:rPr>
          <w:rFonts w:ascii="Book Antiqua" w:hAnsi="Book Antiqua" w:cs="Book Antiqua"/>
          <w:b/>
          <w:lang w:eastAsia="pt-BR"/>
        </w:rPr>
        <w:t>POR LOTE</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00FE56E1">
        <w:rPr>
          <w:rStyle w:val="nfase"/>
          <w:rFonts w:ascii="Book Antiqua" w:eastAsia="Book Antiqua" w:hAnsi="Book Antiqua"/>
          <w:i w:val="0"/>
        </w:rPr>
        <w:t xml:space="preserve">a </w:t>
      </w:r>
      <w:r w:rsidR="00FE56E1" w:rsidRPr="00FE56E1">
        <w:rPr>
          <w:rStyle w:val="nfase"/>
          <w:rFonts w:ascii="Book Antiqua" w:eastAsia="Book Antiqua" w:hAnsi="Book Antiqua"/>
          <w:i w:val="0"/>
        </w:rPr>
        <w:t xml:space="preserve">construção de portaria e pórtico, reforma da sede </w:t>
      </w:r>
      <w:r w:rsidR="00FE56E1">
        <w:rPr>
          <w:rStyle w:val="nfase"/>
          <w:rFonts w:ascii="Book Antiqua" w:eastAsia="Book Antiqua" w:hAnsi="Book Antiqua"/>
          <w:i w:val="0"/>
        </w:rPr>
        <w:t>SUMADS</w:t>
      </w:r>
      <w:r w:rsidR="00FE56E1" w:rsidRPr="00FE56E1">
        <w:rPr>
          <w:rStyle w:val="nfase"/>
          <w:rFonts w:ascii="Book Antiqua" w:eastAsia="Book Antiqua" w:hAnsi="Book Antiqua"/>
          <w:i w:val="0"/>
        </w:rPr>
        <w:t xml:space="preserve">, reforma dos banheiros da trilha e reforma de </w:t>
      </w:r>
      <w:proofErr w:type="gramStart"/>
      <w:r w:rsidR="00FE56E1" w:rsidRPr="00FE56E1">
        <w:rPr>
          <w:rStyle w:val="nfase"/>
          <w:rFonts w:ascii="Book Antiqua" w:eastAsia="Book Antiqua" w:hAnsi="Book Antiqua"/>
          <w:i w:val="0"/>
        </w:rPr>
        <w:t>3</w:t>
      </w:r>
      <w:proofErr w:type="gramEnd"/>
      <w:r w:rsidR="00FE56E1" w:rsidRPr="00FE56E1">
        <w:rPr>
          <w:rStyle w:val="nfase"/>
          <w:rFonts w:ascii="Book Antiqua" w:eastAsia="Book Antiqua" w:hAnsi="Book Antiqua"/>
          <w:i w:val="0"/>
        </w:rPr>
        <w:t xml:space="preserve"> edículas de tijolo à vista</w:t>
      </w:r>
      <w:r w:rsidR="00FE56E1">
        <w:rPr>
          <w:rStyle w:val="nfase"/>
          <w:rFonts w:ascii="Book Antiqua" w:eastAsia="Book Antiqua" w:hAnsi="Book Antiqua"/>
          <w:i w:val="0"/>
        </w:rPr>
        <w:t xml:space="preserve"> no Eco Parque de Gaspar</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FE56E1">
        <w:rPr>
          <w:rFonts w:ascii="Book Antiqua" w:hAnsi="Book Antiqua"/>
          <w:b/>
        </w:rPr>
        <w:t>Projeto Básico, na planilha de orçamentos, no cronograma físico-financeiro e no memoria</w:t>
      </w:r>
      <w:r w:rsidR="00FE56E1" w:rsidRPr="00FE56E1">
        <w:rPr>
          <w:rFonts w:ascii="Book Antiqua" w:hAnsi="Book Antiqua"/>
          <w:b/>
        </w:rPr>
        <w:t>l descritivo</w:t>
      </w:r>
      <w:r w:rsidRPr="00FE56E1">
        <w:rPr>
          <w:rFonts w:ascii="Book Antiqua" w:hAnsi="Book Antiqua"/>
          <w:b/>
        </w:rPr>
        <w:t>,</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FE56E1" w:rsidRDefault="00FE56E1" w:rsidP="00FE56E1">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627233">
        <w:rPr>
          <w:rFonts w:ascii="Book Antiqua" w:hAnsi="Book Antiqua"/>
          <w:b/>
        </w:rPr>
        <w:t xml:space="preserve">Anexo I – </w:t>
      </w:r>
      <w:r w:rsidR="0035773D">
        <w:rPr>
          <w:rFonts w:ascii="Book Antiqua" w:hAnsi="Book Antiqua"/>
          <w:b/>
        </w:rPr>
        <w:t xml:space="preserve">Projeto Básico </w:t>
      </w:r>
      <w:r w:rsidR="0035773D" w:rsidRPr="00627233">
        <w:rPr>
          <w:rFonts w:ascii="Book Antiqua" w:hAnsi="Book Antiqua"/>
        </w:rPr>
        <w:t>do presente Edital</w:t>
      </w:r>
      <w:r w:rsidR="0035773D">
        <w:rPr>
          <w:rFonts w:ascii="Book Antiqua" w:hAnsi="Book Antiqua"/>
        </w:rPr>
        <w:t>.</w:t>
      </w:r>
    </w:p>
    <w:p w:rsidR="0035773D" w:rsidRPr="00FE56E1" w:rsidRDefault="00FE56E1" w:rsidP="0035773D">
      <w:pPr>
        <w:widowControl w:val="0"/>
        <w:tabs>
          <w:tab w:val="left" w:pos="9356"/>
        </w:tabs>
        <w:ind w:right="-852"/>
        <w:rPr>
          <w:rFonts w:ascii="Book Antiqua" w:hAnsi="Book Antiqua"/>
        </w:rPr>
      </w:pPr>
      <w:proofErr w:type="gramStart"/>
      <w:r w:rsidRPr="00FE56E1">
        <w:rPr>
          <w:rFonts w:ascii="Book Antiqua" w:hAnsi="Book Antiqua"/>
        </w:rPr>
        <w:t>2.3</w:t>
      </w:r>
      <w:r w:rsidR="0035773D" w:rsidRPr="00FE56E1">
        <w:rPr>
          <w:rFonts w:ascii="Book Antiqua" w:hAnsi="Book Antiqua"/>
        </w:rPr>
        <w:t xml:space="preserve"> Valor</w:t>
      </w:r>
      <w:proofErr w:type="gramEnd"/>
      <w:r w:rsidR="0035773D" w:rsidRPr="00FE56E1">
        <w:rPr>
          <w:rFonts w:ascii="Book Antiqua" w:hAnsi="Book Antiqua"/>
        </w:rPr>
        <w:t xml:space="preserve"> máximo estimado: </w:t>
      </w:r>
      <w:r w:rsidR="0035773D" w:rsidRPr="00FE56E1">
        <w:rPr>
          <w:rFonts w:ascii="Book Antiqua" w:hAnsi="Book Antiqua"/>
          <w:b/>
        </w:rPr>
        <w:t xml:space="preserve">R$ </w:t>
      </w:r>
      <w:r w:rsidRPr="00FE56E1">
        <w:rPr>
          <w:rFonts w:ascii="Book Antiqua" w:hAnsi="Book Antiqua"/>
          <w:b/>
        </w:rPr>
        <w:t>792.763,19</w:t>
      </w:r>
      <w:r w:rsidR="0035773D" w:rsidRPr="00FE56E1">
        <w:rPr>
          <w:rFonts w:ascii="Book Antiqua" w:hAnsi="Book Antiqua"/>
          <w:b/>
        </w:rPr>
        <w:t xml:space="preserve"> (</w:t>
      </w:r>
      <w:r w:rsidRPr="00FE56E1">
        <w:rPr>
          <w:rFonts w:ascii="Book Antiqua" w:hAnsi="Book Antiqua"/>
          <w:b/>
          <w:i/>
        </w:rPr>
        <w:t>setecentos e noventa e dois mil, setecentos e sessenta e três reais e dezenove centavos</w:t>
      </w:r>
      <w:r w:rsidR="0035773D" w:rsidRPr="00FE56E1">
        <w:rPr>
          <w:rFonts w:ascii="Book Antiqua" w:hAnsi="Book Antiqua"/>
          <w:b/>
        </w:rPr>
        <w:t>)</w:t>
      </w:r>
      <w:r w:rsidR="0035773D" w:rsidRPr="00FE56E1">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FE56E1" w:rsidRDefault="0035773D" w:rsidP="0035773D">
      <w:pPr>
        <w:rPr>
          <w:rStyle w:val="nfase"/>
          <w:rFonts w:ascii="Book Antiqua" w:eastAsia="Book Antiqua" w:hAnsi="Book Antiqua"/>
          <w:b/>
          <w:i w:val="0"/>
        </w:rPr>
      </w:pPr>
      <w:r w:rsidRPr="00FE56E1">
        <w:rPr>
          <w:rStyle w:val="nfase"/>
          <w:rFonts w:ascii="Book Antiqua" w:eastAsia="Book Antiqua" w:hAnsi="Book Antiqua"/>
          <w:b/>
          <w:i w:val="0"/>
        </w:rPr>
        <w:t xml:space="preserve">3.3 ESTA LICITAÇÃO SERÁ DE PARTICIPAÇÃO GERAL DOS INTERESSADOS. </w:t>
      </w:r>
    </w:p>
    <w:p w:rsidR="0035773D" w:rsidRPr="00627233" w:rsidRDefault="0035773D" w:rsidP="00FE56E1">
      <w:pPr>
        <w:ind w:left="0"/>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071D9C" w:rsidRDefault="0035773D" w:rsidP="0035773D">
      <w:pPr>
        <w:ind w:right="-852"/>
        <w:rPr>
          <w:rFonts w:ascii="Book Antiqua" w:eastAsia="Book Antiqua" w:hAnsi="Book Antiqua"/>
          <w:iCs/>
        </w:rPr>
      </w:pPr>
      <w:r w:rsidRPr="00071D9C">
        <w:rPr>
          <w:rFonts w:ascii="Book Antiqua" w:eastAsia="Book Antiqua" w:hAnsi="Book Antiqua"/>
        </w:rPr>
        <w:t xml:space="preserve">6.1.1 </w:t>
      </w:r>
      <w:r w:rsidRPr="00071D9C">
        <w:rPr>
          <w:rFonts w:ascii="Book Antiqua" w:eastAsia="Book Antiqua" w:hAnsi="Book Antiqua"/>
          <w:b/>
        </w:rPr>
        <w:t>Deverá ser enviada</w:t>
      </w:r>
      <w:r w:rsidRPr="00071D9C">
        <w:rPr>
          <w:rFonts w:ascii="Book Antiqua" w:eastAsia="Book Antiqua" w:hAnsi="Book Antiqua"/>
        </w:rPr>
        <w:t>, juntamente com a proposta e os documentos de habilitação:</w:t>
      </w:r>
    </w:p>
    <w:p w:rsidR="0035773D" w:rsidRPr="00071D9C" w:rsidRDefault="0035773D" w:rsidP="0035773D">
      <w:pPr>
        <w:ind w:right="-852"/>
        <w:rPr>
          <w:rFonts w:ascii="Book Antiqua" w:eastAsia="Book Antiqua" w:hAnsi="Book Antiqua"/>
          <w:iCs/>
        </w:rPr>
      </w:pPr>
      <w:r w:rsidRPr="00071D9C">
        <w:rPr>
          <w:rFonts w:ascii="Book Antiqua" w:eastAsia="Book Antiqua" w:hAnsi="Book Antiqua"/>
        </w:rPr>
        <w:t>6.1.1.1 A</w:t>
      </w:r>
      <w:r w:rsidRPr="00071D9C">
        <w:rPr>
          <w:rFonts w:ascii="Book Antiqua" w:eastAsia="Book Antiqua" w:hAnsi="Book Antiqua"/>
          <w:b/>
        </w:rPr>
        <w:t xml:space="preserve"> </w:t>
      </w:r>
      <w:r w:rsidRPr="00071D9C">
        <w:rPr>
          <w:rFonts w:ascii="Book Antiqua" w:hAnsi="Book Antiqua" w:cs="Arial"/>
          <w:b/>
        </w:rPr>
        <w:t xml:space="preserve">Planilha de composição </w:t>
      </w:r>
      <w:r w:rsidRPr="00071D9C">
        <w:rPr>
          <w:rFonts w:ascii="Book Antiqua" w:eastAsia="Book Antiqua" w:hAnsi="Book Antiqua"/>
          <w:b/>
        </w:rPr>
        <w:t>dos custos unitários</w:t>
      </w:r>
      <w:r w:rsidRPr="00071D9C">
        <w:rPr>
          <w:rFonts w:ascii="Book Antiqua" w:hAnsi="Book Antiqua" w:cs="Arial"/>
        </w:rPr>
        <w:t>, em PDF assinado e também em formato Excel, contendo o descritivo dos itens e os valores unitários, total por item e total global (Planilha de Orçamento disponível nos documentos anexos)</w:t>
      </w:r>
      <w:r w:rsidRPr="00071D9C">
        <w:rPr>
          <w:rFonts w:ascii="Book Antiqua" w:eastAsia="Book Antiqua" w:hAnsi="Book Antiqua"/>
        </w:rPr>
        <w:t>.</w:t>
      </w:r>
    </w:p>
    <w:p w:rsidR="0035773D" w:rsidRPr="00071D9C" w:rsidRDefault="0035773D" w:rsidP="0035773D">
      <w:pPr>
        <w:ind w:right="-852"/>
        <w:rPr>
          <w:rFonts w:ascii="Book Antiqua" w:eastAsia="Book Antiqua" w:hAnsi="Book Antiqua"/>
          <w:iCs/>
        </w:rPr>
      </w:pPr>
      <w:r w:rsidRPr="00071D9C">
        <w:rPr>
          <w:rFonts w:ascii="Book Antiqua" w:hAnsi="Book Antiqua" w:cs="Arial"/>
        </w:rPr>
        <w:t>6.1.1.1.1</w:t>
      </w:r>
      <w:r w:rsidRPr="00071D9C">
        <w:rPr>
          <w:rFonts w:ascii="Book Antiqua" w:hAnsi="Book Antiqua" w:cs="Arial"/>
          <w:b/>
        </w:rPr>
        <w:t xml:space="preserve"> </w:t>
      </w:r>
      <w:r w:rsidRPr="00071D9C">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071D9C" w:rsidRDefault="0035773D" w:rsidP="0035773D">
      <w:pPr>
        <w:ind w:right="-852"/>
        <w:rPr>
          <w:rFonts w:ascii="Book Antiqua" w:eastAsia="Book Antiqua" w:hAnsi="Book Antiqua"/>
          <w:iCs/>
        </w:rPr>
      </w:pPr>
      <w:r w:rsidRPr="00071D9C">
        <w:rPr>
          <w:rFonts w:ascii="Book Antiqua" w:eastAsia="Book Antiqua" w:hAnsi="Book Antiqua"/>
        </w:rPr>
        <w:t xml:space="preserve">6.1.1.2 O </w:t>
      </w:r>
      <w:r w:rsidRPr="00071D9C">
        <w:rPr>
          <w:rFonts w:ascii="Book Antiqua" w:hAnsi="Book Antiqua" w:cs="Arial"/>
          <w:b/>
        </w:rPr>
        <w:t>Cronograma físico-financeiro,</w:t>
      </w:r>
      <w:r w:rsidRPr="00071D9C">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071D9C" w:rsidRDefault="0035773D" w:rsidP="0035773D">
      <w:pPr>
        <w:ind w:right="-852"/>
        <w:rPr>
          <w:rFonts w:ascii="Book Antiqua" w:eastAsia="Book Antiqua" w:hAnsi="Book Antiqua"/>
          <w:iCs/>
        </w:rPr>
      </w:pPr>
      <w:r w:rsidRPr="00071D9C">
        <w:rPr>
          <w:rFonts w:ascii="Book Antiqua" w:eastAsia="Book Antiqua" w:hAnsi="Book Antiqua"/>
        </w:rPr>
        <w:t xml:space="preserve">6.1.1.3 </w:t>
      </w:r>
      <w:r w:rsidRPr="00071D9C">
        <w:rPr>
          <w:rFonts w:ascii="Book Antiqua" w:hAnsi="Book Antiqua" w:cs="Arial"/>
          <w:b/>
        </w:rPr>
        <w:t>Bonificações e Despesas Indiretas – BDI</w:t>
      </w:r>
      <w:r w:rsidRPr="00071D9C">
        <w:rPr>
          <w:rFonts w:ascii="Book Antiqua" w:eastAsia="Book Antiqua" w:hAnsi="Book Antiqua"/>
        </w:rPr>
        <w:t>, detalhando todos os seus componentes,</w:t>
      </w:r>
      <w:r w:rsidR="00C50FF5">
        <w:rPr>
          <w:rFonts w:ascii="Book Antiqua" w:eastAsia="Book Antiqua" w:hAnsi="Book Antiqua"/>
        </w:rPr>
        <w:t xml:space="preserve"> inclusive em forma percentual.</w:t>
      </w:r>
    </w:p>
    <w:p w:rsidR="0035773D" w:rsidRPr="00071D9C" w:rsidRDefault="0035773D" w:rsidP="0035773D">
      <w:pPr>
        <w:ind w:right="-852"/>
        <w:rPr>
          <w:rFonts w:ascii="Book Antiqua" w:eastAsia="Book Antiqua" w:hAnsi="Book Antiqua"/>
          <w:iCs/>
        </w:rPr>
      </w:pPr>
      <w:r w:rsidRPr="00071D9C">
        <w:rPr>
          <w:rFonts w:ascii="Book Antiqua" w:eastAsia="Book Antiqua" w:hAnsi="Book Antiqua"/>
        </w:rPr>
        <w:t>6.1.1.3.1 O BDI deverá apresentar a composição de acordo com os parâmetros estabelecidos no Projeto Básico.</w:t>
      </w:r>
    </w:p>
    <w:p w:rsidR="0035773D" w:rsidRPr="00071D9C" w:rsidRDefault="0035773D" w:rsidP="0035773D">
      <w:pPr>
        <w:ind w:right="-852"/>
        <w:rPr>
          <w:rFonts w:ascii="Book Antiqua" w:eastAsia="Book Antiqua" w:hAnsi="Book Antiqua"/>
          <w:iCs/>
        </w:rPr>
      </w:pPr>
      <w:r w:rsidRPr="00071D9C">
        <w:rPr>
          <w:rFonts w:ascii="Book Antiqua" w:eastAsia="Book Antiqua" w:hAnsi="Book Antiqua"/>
        </w:rPr>
        <w:t>6.1.1.3.2 As alíquotas de tributos cotadas pelo licitante não podem ser superiores aos limites estabelecidos na legislação tributária.</w:t>
      </w:r>
    </w:p>
    <w:p w:rsidR="0035773D" w:rsidRPr="00071D9C" w:rsidRDefault="0035773D" w:rsidP="0035773D">
      <w:pPr>
        <w:ind w:right="-852"/>
        <w:rPr>
          <w:rFonts w:ascii="Book Antiqua" w:eastAsia="Book Antiqua" w:hAnsi="Book Antiqua"/>
        </w:rPr>
      </w:pPr>
      <w:r w:rsidRPr="00071D9C">
        <w:rPr>
          <w:rFonts w:ascii="Book Antiqua" w:eastAsia="Book Antiqua" w:hAnsi="Book Antiqua"/>
        </w:rPr>
        <w:t xml:space="preserve">6.1.1.3.3 </w:t>
      </w:r>
      <w:r w:rsidRPr="00071D9C">
        <w:rPr>
          <w:rFonts w:ascii="Book Antiqua" w:hAnsi="Book Antiqua" w:cs="Arial"/>
          <w:b/>
        </w:rPr>
        <w:t>Planilha de composição dos encargos sociais</w:t>
      </w:r>
      <w:r w:rsidRPr="00071D9C">
        <w:rPr>
          <w:rFonts w:ascii="Book Antiqua" w:eastAsia="Book Antiqua" w:hAnsi="Book Antiqua"/>
        </w:rPr>
        <w:t>. (Modelo no Anexo IV).</w:t>
      </w:r>
    </w:p>
    <w:p w:rsidR="0035773D" w:rsidRPr="00071D9C" w:rsidRDefault="0035773D" w:rsidP="0035773D">
      <w:pPr>
        <w:ind w:right="-852"/>
        <w:rPr>
          <w:rStyle w:val="nfase"/>
          <w:rFonts w:ascii="Book Antiqua" w:eastAsia="Book Antiqua" w:hAnsi="Book Antiqua"/>
          <w:i w:val="0"/>
        </w:rPr>
      </w:pPr>
      <w:r w:rsidRPr="00071D9C">
        <w:rPr>
          <w:rFonts w:ascii="Book Antiqua" w:eastAsia="Book Antiqua" w:hAnsi="Book Antiqua"/>
        </w:rPr>
        <w:t xml:space="preserve">6.1.1.3.4 Caso a licitante esteja impedida ou opte por não realizar a visita técnica conforme termos do Projeto Básico, deve enviar </w:t>
      </w:r>
      <w:r w:rsidRPr="00071D9C">
        <w:rPr>
          <w:rFonts w:ascii="Book Antiqua" w:eastAsia="Book Antiqua" w:hAnsi="Book Antiqua"/>
          <w:b/>
        </w:rPr>
        <w:t>Declaração de Conhecimento das Condições Inerentes à Natureza do Serviço</w:t>
      </w:r>
      <w:r w:rsidRPr="00071D9C">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071D9C">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071D9C" w:rsidRDefault="0035773D" w:rsidP="0035773D">
      <w:pPr>
        <w:widowControl w:val="0"/>
        <w:ind w:left="-284" w:hanging="284"/>
        <w:rPr>
          <w:rFonts w:ascii="Book Antiqua" w:eastAsia="Book Antiqua" w:hAnsi="Book Antiqua"/>
        </w:rPr>
      </w:pPr>
      <w:r w:rsidRPr="00071D9C">
        <w:rPr>
          <w:rFonts w:ascii="Book Antiqua" w:eastAsia="Book Antiqua" w:hAnsi="Book Antiqua"/>
          <w:b/>
        </w:rPr>
        <w:t>a) VALOR UNITÁRIO</w:t>
      </w:r>
      <w:r w:rsidRPr="00071D9C">
        <w:rPr>
          <w:rFonts w:ascii="Book Antiqua" w:eastAsia="Book Antiqua" w:hAnsi="Book Antiqua"/>
        </w:rPr>
        <w:t xml:space="preserve"> </w:t>
      </w:r>
      <w:r w:rsidRPr="00071D9C">
        <w:rPr>
          <w:rFonts w:ascii="Book Antiqua" w:eastAsia="Book Antiqua" w:hAnsi="Book Antiqua"/>
          <w:b/>
        </w:rPr>
        <w:t>DO ITEM</w:t>
      </w:r>
      <w:r w:rsidRPr="00071D9C">
        <w:rPr>
          <w:rFonts w:ascii="Book Antiqua" w:eastAsia="Book Antiqua" w:hAnsi="Book Antiqua"/>
        </w:rPr>
        <w:t xml:space="preserve"> (o sistema calculará automaticamente o </w:t>
      </w:r>
      <w:r w:rsidRPr="00071D9C">
        <w:rPr>
          <w:rFonts w:ascii="Book Antiqua" w:eastAsia="Book Antiqua" w:hAnsi="Book Antiqua"/>
          <w:b/>
        </w:rPr>
        <w:t>VALOR TOTAL</w:t>
      </w:r>
      <w:r w:rsidRPr="00071D9C">
        <w:rPr>
          <w:rFonts w:ascii="Book Antiqua" w:eastAsia="Book Antiqua" w:hAnsi="Book Antiqua"/>
        </w:rPr>
        <w:t xml:space="preserve"> dos itens cotados e o </w:t>
      </w:r>
      <w:r w:rsidRPr="00071D9C">
        <w:rPr>
          <w:rFonts w:ascii="Book Antiqua" w:eastAsia="Book Antiqua" w:hAnsi="Book Antiqua"/>
          <w:b/>
        </w:rPr>
        <w:t>VALOR TOTAL DOS LOTES</w:t>
      </w:r>
      <w:r w:rsidRPr="00071D9C">
        <w:rPr>
          <w:rFonts w:ascii="Book Antiqua" w:eastAsia="Book Antiqua" w:hAnsi="Book Antiqua"/>
        </w:rPr>
        <w:t>;</w:t>
      </w:r>
    </w:p>
    <w:p w:rsidR="0035773D" w:rsidRDefault="0035773D" w:rsidP="006B0701">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6B0701">
        <w:rPr>
          <w:rFonts w:ascii="Book Antiqua" w:eastAsia="Book Antiqua" w:hAnsi="Book Antiqua"/>
        </w:rPr>
        <w:t xml:space="preserve"> </w:t>
      </w:r>
      <w:proofErr w:type="gramStart"/>
      <w:r w:rsidRPr="006B0701">
        <w:rPr>
          <w:rFonts w:ascii="Book Antiqua" w:eastAsia="Book Antiqua" w:hAnsi="Book Antiqua"/>
          <w:b/>
        </w:rPr>
        <w:t>2</w:t>
      </w:r>
      <w:proofErr w:type="gramEnd"/>
      <w:r w:rsidRPr="006B0701">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lastRenderedPageBreak/>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w:t>
      </w:r>
      <w:r w:rsidRPr="001774B1">
        <w:rPr>
          <w:rFonts w:ascii="Book Antiqua" w:hAnsi="Book Antiqua" w:cstheme="minorHAnsi"/>
          <w:bCs/>
          <w:sz w:val="22"/>
          <w:szCs w:val="22"/>
          <w:lang w:val="pt-BR"/>
        </w:rPr>
        <w:lastRenderedPageBreak/>
        <w:t>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35773D" w:rsidRPr="006B070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6B0701">
        <w:rPr>
          <w:rFonts w:ascii="Book Antiqua" w:eastAsia="Book Antiqua" w:hAnsi="Book Antiqua"/>
          <w:b/>
        </w:rPr>
        <w:t xml:space="preserve">  8.3</w:t>
      </w:r>
      <w:proofErr w:type="gramStart"/>
      <w:r w:rsidRPr="006B0701">
        <w:rPr>
          <w:rFonts w:ascii="Book Antiqua" w:eastAsia="Book Antiqua" w:hAnsi="Book Antiqua"/>
          <w:b/>
        </w:rPr>
        <w:t xml:space="preserve">  </w:t>
      </w:r>
      <w:proofErr w:type="gramEnd"/>
      <w:r w:rsidRPr="006B0701">
        <w:rPr>
          <w:rFonts w:ascii="Book Antiqua" w:eastAsia="Book Antiqua" w:hAnsi="Book Antiqua"/>
          <w:b/>
        </w:rPr>
        <w:t>QUALIFICAÇÃO ECONÔMICO-FINANCEIRA</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DB707E">
        <w:rPr>
          <w:rFonts w:ascii="Book Antiqua" w:eastAsiaTheme="minorHAnsi" w:hAnsi="Book Antiqua" w:cstheme="minorBidi"/>
          <w:b/>
        </w:rPr>
        <w:t>8.3.1</w:t>
      </w:r>
      <w:r w:rsidRPr="00DB707E">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DB707E">
        <w:rPr>
          <w:rFonts w:ascii="Book Antiqua" w:hAnsi="Book Antiqua"/>
          <w:b/>
        </w:rPr>
        <w:t xml:space="preserve">8.3.2 </w:t>
      </w:r>
      <w:r w:rsidRPr="00DB707E">
        <w:rPr>
          <w:rFonts w:ascii="Book Antiqua" w:eastAsia="Book Antiqua" w:hAnsi="Book Antiqua" w:cstheme="minorBidi"/>
        </w:rPr>
        <w:t xml:space="preserve">Balanço Patrimonial e demonstrações contábeis </w:t>
      </w:r>
      <w:r w:rsidRPr="00DB707E">
        <w:rPr>
          <w:rFonts w:ascii="Book Antiqua" w:eastAsia="Book Antiqua" w:hAnsi="Book Antiqua" w:cstheme="minorBidi"/>
          <w:b/>
        </w:rPr>
        <w:t>do último exercício social</w:t>
      </w:r>
      <w:r w:rsidRPr="00DB707E">
        <w:rPr>
          <w:rFonts w:ascii="Book Antiqua" w:eastAsia="Book Antiqua" w:hAnsi="Book Antiqua" w:cstheme="minorBidi"/>
        </w:rPr>
        <w:t>,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w:t>
      </w:r>
      <w:r w:rsidR="006B0701">
        <w:rPr>
          <w:rFonts w:ascii="Book Antiqua" w:eastAsia="Book Antiqua" w:hAnsi="Book Antiqua" w:cstheme="minorBidi"/>
        </w:rPr>
        <w:t>ta de apresentação da proposta.</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DB707E"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DB707E">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DB707E" w:rsidRDefault="0035773D"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DB707E">
        <w:rPr>
          <w:rFonts w:ascii="Book Antiqua" w:eastAsia="Book Antiqua" w:hAnsi="Book Antiqua"/>
          <w:b/>
        </w:rPr>
        <w:t>8.3.2.1</w:t>
      </w:r>
      <w:r w:rsidRPr="00DB707E">
        <w:rPr>
          <w:rFonts w:ascii="Book Antiqua" w:eastAsia="Book Antiqua" w:hAnsi="Book Antiqua"/>
        </w:rPr>
        <w:t xml:space="preserve"> O Balanço Patrimonial solicitado deverá ser acompanhado da demonstração dos cálculos dos índices abaixo mencionados:</w:t>
      </w:r>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DB707E" w:rsidRDefault="0035773D" w:rsidP="0035773D">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Geral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DB707E" w:rsidRDefault="0035773D" w:rsidP="0035773D">
      <w:pPr>
        <w:pStyle w:val="PargrafodaLista"/>
        <w:spacing w:before="198" w:line="254" w:lineRule="auto"/>
        <w:ind w:left="-567" w:right="-1134"/>
        <w:rPr>
          <w:rFonts w:ascii="Book Antiqua" w:eastAsia="Book Antiqua" w:hAnsi="Book Antiqua" w:cstheme="minorBidi"/>
        </w:rPr>
      </w:pPr>
    </w:p>
    <w:p w:rsidR="0035773D" w:rsidRPr="00DB707E" w:rsidRDefault="0035773D" w:rsidP="0035773D">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Corrente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35773D" w:rsidRPr="00DB707E" w:rsidRDefault="0035773D" w:rsidP="0035773D">
      <w:pPr>
        <w:pStyle w:val="PargrafodaLista"/>
        <w:spacing w:before="198" w:line="254" w:lineRule="auto"/>
        <w:ind w:left="-567" w:right="-1134"/>
        <w:rPr>
          <w:rFonts w:ascii="Book Antiqua" w:eastAsia="Book Antiqua" w:hAnsi="Book Antiqua" w:cstheme="minorBidi"/>
        </w:rPr>
      </w:pPr>
    </w:p>
    <w:p w:rsidR="0035773D" w:rsidRPr="00DB707E" w:rsidRDefault="0035773D" w:rsidP="0035773D">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8.3.2.2</w:t>
      </w:r>
      <w:r w:rsidRPr="00DB707E">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DB707E" w:rsidRDefault="0035773D" w:rsidP="0035773D">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8.3.2.3</w:t>
      </w:r>
      <w:r w:rsidRPr="00DB707E">
        <w:rPr>
          <w:rFonts w:ascii="Book Antiqua" w:eastAsia="Book Antiqua" w:hAnsi="Book Antiqua" w:cstheme="minorBidi"/>
        </w:rPr>
        <w:t xml:space="preserve"> Demonstração do Resultado do Exercício (DRE) relativa ao último exercício social exigível, apresentado na forma da lei. </w:t>
      </w:r>
    </w:p>
    <w:p w:rsidR="0035773D" w:rsidRPr="00CA189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DB707E">
        <w:rPr>
          <w:rFonts w:ascii="Book Antiqua" w:eastAsia="Book Antiqua" w:hAnsi="Book Antiqua"/>
          <w:b/>
        </w:rPr>
        <w:t>8.3.2.4</w:t>
      </w:r>
      <w:r w:rsidRPr="00DB707E">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6B0701" w:rsidRDefault="0035773D" w:rsidP="006B0701">
      <w:pPr>
        <w:widowControl w:val="0"/>
        <w:ind w:right="-852"/>
        <w:rPr>
          <w:rFonts w:ascii="Book Antiqua" w:eastAsia="Book Antiqua" w:hAnsi="Book Antiqua"/>
          <w:b/>
        </w:rPr>
      </w:pPr>
      <w:r w:rsidRPr="006B0701">
        <w:rPr>
          <w:rFonts w:ascii="Book Antiqua" w:eastAsia="Book Antiqua" w:hAnsi="Book Antiqua"/>
          <w:b/>
        </w:rPr>
        <w:t>8.4 DA QUALIFICAÇÃO TÉCNICA</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rPr>
        <w:t>8.4.1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FF5A9F">
        <w:rPr>
          <w:rFonts w:ascii="Book Antiqua" w:hAnsi="Book Antiqua" w:cs="Arial"/>
        </w:rPr>
        <w:t xml:space="preserve">Conselho Regional de Engenharia e Agronomia – CREA e/ou no Conselho de Arquitetura e Urbanismo - CAU </w:t>
      </w:r>
      <w:r w:rsidRPr="00DB707E">
        <w:rPr>
          <w:rFonts w:ascii="Book Antiqua" w:hAnsi="Book Antiqua" w:cs="Arial"/>
        </w:rPr>
        <w:t xml:space="preserve">- do domicílio ou sede do Licitante, comprovando o registro ou inscrição da empresa na entidade profissional competente, devidamente atualizada, ou seja, </w:t>
      </w:r>
      <w:r w:rsidRPr="00DB707E">
        <w:rPr>
          <w:rFonts w:ascii="Book Antiqua" w:hAnsi="Book Antiqua" w:cs="Arial"/>
        </w:rPr>
        <w:lastRenderedPageBreak/>
        <w:t>com validade na data de abertura do certame.</w:t>
      </w:r>
    </w:p>
    <w:p w:rsidR="0035773D" w:rsidRDefault="0035773D" w:rsidP="0035773D">
      <w:pPr>
        <w:widowControl w:val="0"/>
        <w:ind w:right="-852"/>
        <w:rPr>
          <w:rFonts w:ascii="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um ou mais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FF5A9F" w:rsidRDefault="00FF5A9F" w:rsidP="0035773D">
      <w:pPr>
        <w:widowControl w:val="0"/>
        <w:ind w:right="-852"/>
        <w:rPr>
          <w:rFonts w:ascii="Book Antiqua" w:hAnsi="Book Antiqua"/>
        </w:rPr>
      </w:pPr>
    </w:p>
    <w:p w:rsidR="00FF5A9F" w:rsidRDefault="00FF5A9F" w:rsidP="0035773D">
      <w:pPr>
        <w:widowControl w:val="0"/>
        <w:ind w:right="-852"/>
        <w:rPr>
          <w:rFonts w:ascii="Book Antiqua" w:hAnsi="Book Antiqua"/>
        </w:rPr>
      </w:pPr>
    </w:p>
    <w:tbl>
      <w:tblPr>
        <w:tblW w:w="9677" w:type="dxa"/>
        <w:jc w:val="center"/>
        <w:tblInd w:w="-1148" w:type="dxa"/>
        <w:tblCellMar>
          <w:left w:w="70" w:type="dxa"/>
          <w:right w:w="70" w:type="dxa"/>
        </w:tblCellMar>
        <w:tblLook w:val="04A0"/>
      </w:tblPr>
      <w:tblGrid>
        <w:gridCol w:w="972"/>
        <w:gridCol w:w="4811"/>
        <w:gridCol w:w="704"/>
        <w:gridCol w:w="986"/>
        <w:gridCol w:w="1062"/>
        <w:gridCol w:w="1142"/>
      </w:tblGrid>
      <w:tr w:rsidR="00FF5A9F" w:rsidRPr="00B34B93" w:rsidTr="00FF5A9F">
        <w:trPr>
          <w:trHeight w:val="319"/>
          <w:jc w:val="center"/>
        </w:trPr>
        <w:tc>
          <w:tcPr>
            <w:tcW w:w="967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b/>
                <w:lang w:eastAsia="pt-BR"/>
              </w:rPr>
            </w:pPr>
            <w:r w:rsidRPr="00B34B93">
              <w:rPr>
                <w:rFonts w:ascii="Book Antiqua" w:eastAsia="Times New Roman" w:hAnsi="Book Antiqua" w:cs="Calibri"/>
                <w:b/>
                <w:lang w:eastAsia="pt-BR"/>
              </w:rPr>
              <w:t>L O T E</w:t>
            </w:r>
            <w:proofErr w:type="gramStart"/>
            <w:r w:rsidRPr="00B34B93">
              <w:rPr>
                <w:rFonts w:ascii="Book Antiqua" w:eastAsia="Times New Roman" w:hAnsi="Book Antiqua" w:cs="Calibri"/>
                <w:b/>
                <w:lang w:eastAsia="pt-BR"/>
              </w:rPr>
              <w:t xml:space="preserve">  </w:t>
            </w:r>
            <w:proofErr w:type="gramEnd"/>
            <w:r w:rsidRPr="00B34B93">
              <w:rPr>
                <w:rFonts w:ascii="Book Antiqua" w:eastAsia="Times New Roman" w:hAnsi="Book Antiqua" w:cs="Calibri"/>
                <w:b/>
                <w:lang w:eastAsia="pt-BR"/>
              </w:rPr>
              <w:t xml:space="preserve">0 1 </w:t>
            </w:r>
          </w:p>
          <w:p w:rsidR="00FF5A9F" w:rsidRPr="00B34B93" w:rsidRDefault="00FF5A9F" w:rsidP="00FF5A9F">
            <w:pPr>
              <w:ind w:left="0" w:right="0"/>
              <w:jc w:val="center"/>
              <w:rPr>
                <w:rFonts w:ascii="Book Antiqua" w:eastAsia="Times New Roman" w:hAnsi="Book Antiqua" w:cs="Calibri"/>
                <w:b/>
                <w:sz w:val="20"/>
                <w:szCs w:val="20"/>
                <w:lang w:eastAsia="pt-BR"/>
              </w:rPr>
            </w:pPr>
            <w:r w:rsidRPr="00B34B93">
              <w:rPr>
                <w:rFonts w:ascii="Book Antiqua" w:eastAsia="Times New Roman" w:hAnsi="Book Antiqua" w:cs="Calibri"/>
                <w:b/>
                <w:color w:val="000000"/>
                <w:sz w:val="20"/>
                <w:szCs w:val="20"/>
                <w:lang w:eastAsia="pt-BR"/>
              </w:rPr>
              <w:t xml:space="preserve">Reforma da sede SUMADS, Reforma dos banheiros da trilha e </w:t>
            </w:r>
            <w:r w:rsidRPr="00B34B93">
              <w:rPr>
                <w:rFonts w:ascii="Book Antiqua" w:eastAsia="Times New Roman" w:hAnsi="Book Antiqua" w:cs="Calibri"/>
                <w:b/>
                <w:sz w:val="20"/>
                <w:szCs w:val="20"/>
              </w:rPr>
              <w:t xml:space="preserve">Reforma de </w:t>
            </w:r>
            <w:proofErr w:type="gramStart"/>
            <w:r w:rsidRPr="00B34B93">
              <w:rPr>
                <w:rFonts w:ascii="Book Antiqua" w:eastAsia="Times New Roman" w:hAnsi="Book Antiqua" w:cs="Calibri"/>
                <w:b/>
                <w:sz w:val="20"/>
                <w:szCs w:val="20"/>
              </w:rPr>
              <w:t>3</w:t>
            </w:r>
            <w:proofErr w:type="gramEnd"/>
            <w:r w:rsidRPr="00B34B93">
              <w:rPr>
                <w:rFonts w:ascii="Book Antiqua" w:eastAsia="Times New Roman" w:hAnsi="Book Antiqua" w:cs="Calibri"/>
                <w:b/>
                <w:sz w:val="20"/>
                <w:szCs w:val="20"/>
              </w:rPr>
              <w:t xml:space="preserve"> edículas de tijolo à vista.</w:t>
            </w:r>
          </w:p>
        </w:tc>
      </w:tr>
      <w:tr w:rsidR="00FF5A9F" w:rsidRPr="00B34B93" w:rsidTr="00FF5A9F">
        <w:trPr>
          <w:trHeight w:val="319"/>
          <w:jc w:val="center"/>
        </w:trPr>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Item</w:t>
            </w:r>
          </w:p>
        </w:tc>
        <w:tc>
          <w:tcPr>
            <w:tcW w:w="48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Descrição</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proofErr w:type="spellStart"/>
            <w:r w:rsidRPr="00B34B93">
              <w:rPr>
                <w:rFonts w:ascii="Book Antiqua" w:eastAsia="Times New Roman" w:hAnsi="Book Antiqua" w:cs="Calibri"/>
                <w:sz w:val="21"/>
                <w:szCs w:val="21"/>
                <w:lang w:eastAsia="pt-BR"/>
              </w:rPr>
              <w:t>Und</w:t>
            </w:r>
            <w:proofErr w:type="spellEnd"/>
            <w:r w:rsidRPr="00B34B93">
              <w:rPr>
                <w:rFonts w:ascii="Book Antiqua" w:eastAsia="Times New Roman" w:hAnsi="Book Antiqua" w:cs="Calibri"/>
                <w:sz w:val="21"/>
                <w:szCs w:val="21"/>
                <w:lang w:eastAsia="pt-BR"/>
              </w:rPr>
              <w:t>.</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 xml:space="preserve">Qtd. </w:t>
            </w:r>
            <w:proofErr w:type="gramStart"/>
            <w:r w:rsidRPr="00B34B93">
              <w:rPr>
                <w:rFonts w:ascii="Book Antiqua" w:eastAsia="Times New Roman" w:hAnsi="Book Antiqua" w:cs="Calibri"/>
                <w:sz w:val="21"/>
                <w:szCs w:val="21"/>
                <w:lang w:eastAsia="pt-BR"/>
              </w:rPr>
              <w:t>de</w:t>
            </w:r>
            <w:proofErr w:type="gramEnd"/>
            <w:r w:rsidRPr="00B34B93">
              <w:rPr>
                <w:rFonts w:ascii="Book Antiqua" w:eastAsia="Times New Roman" w:hAnsi="Book Antiqua" w:cs="Calibri"/>
                <w:sz w:val="21"/>
                <w:szCs w:val="21"/>
                <w:lang w:eastAsia="pt-BR"/>
              </w:rPr>
              <w:t xml:space="preserve"> projeto</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Qtd. Solicitada</w:t>
            </w: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Percentual</w:t>
            </w:r>
          </w:p>
        </w:tc>
      </w:tr>
      <w:tr w:rsidR="00FF5A9F" w:rsidRPr="00B34B93" w:rsidTr="00FF5A9F">
        <w:trPr>
          <w:trHeight w:val="319"/>
          <w:jc w:val="center"/>
        </w:trPr>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A</w:t>
            </w:r>
          </w:p>
        </w:tc>
        <w:tc>
          <w:tcPr>
            <w:tcW w:w="48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A9F" w:rsidRPr="00B34B93" w:rsidRDefault="00FF5A9F" w:rsidP="00FF5A9F">
            <w:pPr>
              <w:ind w:left="0" w:right="0"/>
              <w:jc w:val="left"/>
              <w:rPr>
                <w:rFonts w:ascii="Book Antiqua" w:hAnsi="Book Antiqua"/>
                <w:sz w:val="21"/>
                <w:szCs w:val="21"/>
              </w:rPr>
            </w:pPr>
            <w:r w:rsidRPr="00B34B93">
              <w:rPr>
                <w:rFonts w:ascii="Book Antiqua" w:hAnsi="Book Antiqua"/>
                <w:sz w:val="21"/>
                <w:szCs w:val="21"/>
              </w:rPr>
              <w:t>CONSTRUÇÃO OU REFORMA PREDIAL</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M²</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451,35</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225,67</w:t>
            </w: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50%</w:t>
            </w:r>
          </w:p>
        </w:tc>
      </w:tr>
      <w:tr w:rsidR="00FF5A9F" w:rsidRPr="00B34B93" w:rsidTr="00FF5A9F">
        <w:trPr>
          <w:trHeight w:val="319"/>
          <w:jc w:val="center"/>
        </w:trPr>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B</w:t>
            </w:r>
          </w:p>
        </w:tc>
        <w:tc>
          <w:tcPr>
            <w:tcW w:w="48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A9F" w:rsidRPr="00B34B93" w:rsidRDefault="00FF5A9F" w:rsidP="00FF5A9F">
            <w:pPr>
              <w:ind w:left="0" w:right="0"/>
              <w:jc w:val="left"/>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EXECUÇÃO DE PINTURA</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M²</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605,54</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302,77</w:t>
            </w: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50%</w:t>
            </w:r>
          </w:p>
        </w:tc>
      </w:tr>
      <w:tr w:rsidR="00FF5A9F" w:rsidRPr="00010381" w:rsidTr="00FF5A9F">
        <w:trPr>
          <w:trHeight w:val="319"/>
          <w:jc w:val="center"/>
        </w:trPr>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C</w:t>
            </w:r>
          </w:p>
        </w:tc>
        <w:tc>
          <w:tcPr>
            <w:tcW w:w="48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A9F" w:rsidRPr="00B34B93" w:rsidRDefault="00FF5A9F" w:rsidP="00FF5A9F">
            <w:pPr>
              <w:ind w:left="0" w:right="0"/>
              <w:jc w:val="left"/>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REVESTIMENTO CERAMICO PAREDE/PISO</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M²</w:t>
            </w: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266,62</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B34B93"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133,31</w:t>
            </w: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B34B93">
              <w:rPr>
                <w:rFonts w:ascii="Book Antiqua" w:eastAsia="Times New Roman" w:hAnsi="Book Antiqua" w:cs="Calibri"/>
                <w:sz w:val="21"/>
                <w:szCs w:val="21"/>
                <w:lang w:eastAsia="pt-BR"/>
              </w:rPr>
              <w:t>50%</w:t>
            </w:r>
          </w:p>
        </w:tc>
      </w:tr>
    </w:tbl>
    <w:p w:rsidR="00FF5A9F" w:rsidRDefault="00FF5A9F" w:rsidP="0035773D">
      <w:pPr>
        <w:widowControl w:val="0"/>
        <w:ind w:right="-852"/>
        <w:rPr>
          <w:rFonts w:ascii="Book Antiqua" w:eastAsia="Book Antiqua" w:hAnsi="Book Antiqua"/>
        </w:rPr>
      </w:pPr>
    </w:p>
    <w:p w:rsidR="00FF5A9F" w:rsidRPr="00DB707E" w:rsidRDefault="00FF5A9F" w:rsidP="0035773D">
      <w:pPr>
        <w:widowControl w:val="0"/>
        <w:ind w:right="-852"/>
        <w:rPr>
          <w:rFonts w:ascii="Book Antiqua" w:eastAsia="Book Antiqua" w:hAnsi="Book Antiqua"/>
        </w:rPr>
      </w:pPr>
    </w:p>
    <w:tbl>
      <w:tblPr>
        <w:tblW w:w="9639" w:type="dxa"/>
        <w:tblInd w:w="-497" w:type="dxa"/>
        <w:tblCellMar>
          <w:left w:w="70" w:type="dxa"/>
          <w:right w:w="70" w:type="dxa"/>
        </w:tblCellMar>
        <w:tblLook w:val="04A0"/>
      </w:tblPr>
      <w:tblGrid>
        <w:gridCol w:w="1026"/>
        <w:gridCol w:w="4489"/>
        <w:gridCol w:w="665"/>
        <w:gridCol w:w="929"/>
        <w:gridCol w:w="1049"/>
        <w:gridCol w:w="1481"/>
      </w:tblGrid>
      <w:tr w:rsidR="00FF5A9F" w:rsidRPr="00D26F3E" w:rsidTr="00FF5A9F">
        <w:trPr>
          <w:trHeight w:val="300"/>
        </w:trPr>
        <w:tc>
          <w:tcPr>
            <w:tcW w:w="963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Default="00FF5A9F" w:rsidP="00FF5A9F">
            <w:pPr>
              <w:ind w:left="0" w:right="0"/>
              <w:jc w:val="center"/>
              <w:rPr>
                <w:rFonts w:ascii="Book Antiqua" w:eastAsia="Times New Roman" w:hAnsi="Book Antiqua" w:cs="Calibri"/>
                <w:b/>
                <w:sz w:val="21"/>
                <w:szCs w:val="21"/>
                <w:lang w:eastAsia="pt-BR"/>
              </w:rPr>
            </w:pPr>
            <w:r w:rsidRPr="00010381">
              <w:rPr>
                <w:rFonts w:ascii="Book Antiqua" w:eastAsia="Times New Roman" w:hAnsi="Book Antiqua" w:cs="Calibri"/>
                <w:b/>
                <w:sz w:val="21"/>
                <w:szCs w:val="21"/>
                <w:lang w:eastAsia="pt-BR"/>
              </w:rPr>
              <w:t>L O T E</w:t>
            </w:r>
            <w:proofErr w:type="gramStart"/>
            <w:r w:rsidRPr="00010381">
              <w:rPr>
                <w:rFonts w:ascii="Book Antiqua" w:eastAsia="Times New Roman" w:hAnsi="Book Antiqua" w:cs="Calibri"/>
                <w:b/>
                <w:sz w:val="21"/>
                <w:szCs w:val="21"/>
                <w:lang w:eastAsia="pt-BR"/>
              </w:rPr>
              <w:t xml:space="preserve">  </w:t>
            </w:r>
            <w:proofErr w:type="gramEnd"/>
            <w:r w:rsidRPr="00010381">
              <w:rPr>
                <w:rFonts w:ascii="Book Antiqua" w:eastAsia="Times New Roman" w:hAnsi="Book Antiqua" w:cs="Calibri"/>
                <w:b/>
                <w:sz w:val="21"/>
                <w:szCs w:val="21"/>
                <w:lang w:eastAsia="pt-BR"/>
              </w:rPr>
              <w:t>0 2</w:t>
            </w:r>
          </w:p>
          <w:p w:rsidR="00FF5A9F" w:rsidRPr="00D26F3E" w:rsidRDefault="00FF5A9F" w:rsidP="00FF5A9F">
            <w:pPr>
              <w:ind w:left="0" w:right="0"/>
              <w:jc w:val="center"/>
              <w:rPr>
                <w:rFonts w:ascii="Book Antiqua" w:eastAsia="Times New Roman" w:hAnsi="Book Antiqua" w:cs="Calibri"/>
                <w:b/>
                <w:sz w:val="20"/>
                <w:szCs w:val="20"/>
                <w:lang w:eastAsia="pt-BR"/>
              </w:rPr>
            </w:pPr>
            <w:r w:rsidRPr="00D26F3E">
              <w:rPr>
                <w:rFonts w:ascii="Book Antiqua" w:eastAsia="Times New Roman" w:hAnsi="Book Antiqua" w:cs="Calibri"/>
                <w:b/>
                <w:color w:val="000000"/>
                <w:sz w:val="20"/>
                <w:szCs w:val="20"/>
                <w:lang w:eastAsia="pt-BR"/>
              </w:rPr>
              <w:t>Construção de portaria e pórtico</w:t>
            </w:r>
          </w:p>
        </w:tc>
      </w:tr>
      <w:tr w:rsidR="00FF5A9F" w:rsidRPr="00010381" w:rsidTr="00FF5A9F">
        <w:trPr>
          <w:trHeight w:val="300"/>
        </w:trPr>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Item</w:t>
            </w:r>
          </w:p>
        </w:tc>
        <w:tc>
          <w:tcPr>
            <w:tcW w:w="4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Descrição</w:t>
            </w:r>
          </w:p>
        </w:tc>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proofErr w:type="spellStart"/>
            <w:r w:rsidRPr="00010381">
              <w:rPr>
                <w:rFonts w:ascii="Book Antiqua" w:eastAsia="Times New Roman" w:hAnsi="Book Antiqua" w:cs="Calibri"/>
                <w:sz w:val="21"/>
                <w:szCs w:val="21"/>
                <w:lang w:eastAsia="pt-BR"/>
              </w:rPr>
              <w:t>Und</w:t>
            </w:r>
            <w:proofErr w:type="spellEnd"/>
            <w:r w:rsidRPr="00010381">
              <w:rPr>
                <w:rFonts w:ascii="Book Antiqua" w:eastAsia="Times New Roman" w:hAnsi="Book Antiqua" w:cs="Calibri"/>
                <w:sz w:val="21"/>
                <w:szCs w:val="21"/>
                <w:lang w:eastAsia="pt-BR"/>
              </w:rPr>
              <w:t>.</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 xml:space="preserve">Qtd. </w:t>
            </w:r>
            <w:proofErr w:type="gramStart"/>
            <w:r w:rsidRPr="00010381">
              <w:rPr>
                <w:rFonts w:ascii="Book Antiqua" w:eastAsia="Times New Roman" w:hAnsi="Book Antiqua" w:cs="Calibri"/>
                <w:sz w:val="21"/>
                <w:szCs w:val="21"/>
                <w:lang w:eastAsia="pt-BR"/>
              </w:rPr>
              <w:t>de</w:t>
            </w:r>
            <w:proofErr w:type="gramEnd"/>
            <w:r w:rsidRPr="00010381">
              <w:rPr>
                <w:rFonts w:ascii="Book Antiqua" w:eastAsia="Times New Roman" w:hAnsi="Book Antiqua" w:cs="Calibri"/>
                <w:sz w:val="21"/>
                <w:szCs w:val="21"/>
                <w:lang w:eastAsia="pt-BR"/>
              </w:rPr>
              <w:t xml:space="preserve"> projeto</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Qtd. Solicitada</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Percentual</w:t>
            </w:r>
          </w:p>
        </w:tc>
      </w:tr>
      <w:tr w:rsidR="00FF5A9F" w:rsidRPr="00010381" w:rsidTr="00FF5A9F">
        <w:trPr>
          <w:trHeight w:val="300"/>
        </w:trPr>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A</w:t>
            </w:r>
          </w:p>
        </w:tc>
        <w:tc>
          <w:tcPr>
            <w:tcW w:w="4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A9F" w:rsidRPr="00010381" w:rsidRDefault="00FF5A9F" w:rsidP="00FF5A9F">
            <w:pPr>
              <w:ind w:left="0" w:right="0"/>
              <w:jc w:val="left"/>
              <w:rPr>
                <w:rFonts w:ascii="Book Antiqua" w:hAnsi="Book Antiqua"/>
                <w:sz w:val="21"/>
                <w:szCs w:val="21"/>
              </w:rPr>
            </w:pPr>
            <w:r>
              <w:rPr>
                <w:rFonts w:ascii="Book Antiqua" w:hAnsi="Book Antiqua"/>
                <w:sz w:val="21"/>
                <w:szCs w:val="21"/>
              </w:rPr>
              <w:t xml:space="preserve">EXECUÇÃO DE </w:t>
            </w:r>
            <w:r w:rsidRPr="00010381">
              <w:rPr>
                <w:rFonts w:ascii="Book Antiqua" w:hAnsi="Book Antiqua"/>
                <w:sz w:val="21"/>
                <w:szCs w:val="21"/>
              </w:rPr>
              <w:t>ESTRUTURA METÁLICA PARA COBERTURA</w:t>
            </w:r>
          </w:p>
        </w:tc>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KG</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2.964,00</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1.482,00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50%</w:t>
            </w:r>
          </w:p>
        </w:tc>
      </w:tr>
      <w:tr w:rsidR="00FF5A9F" w:rsidRPr="00010381" w:rsidTr="00FF5A9F">
        <w:trPr>
          <w:trHeight w:val="300"/>
        </w:trPr>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highlight w:val="yellow"/>
                <w:lang w:eastAsia="pt-BR"/>
              </w:rPr>
            </w:pPr>
            <w:r w:rsidRPr="00010381">
              <w:rPr>
                <w:rFonts w:ascii="Book Antiqua" w:eastAsia="Times New Roman" w:hAnsi="Book Antiqua" w:cs="Calibri"/>
                <w:sz w:val="21"/>
                <w:szCs w:val="21"/>
                <w:lang w:eastAsia="pt-BR"/>
              </w:rPr>
              <w:t>B</w:t>
            </w:r>
          </w:p>
        </w:tc>
        <w:tc>
          <w:tcPr>
            <w:tcW w:w="4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A9F" w:rsidRPr="0077415D" w:rsidRDefault="00FF5A9F" w:rsidP="00FF5A9F">
            <w:pPr>
              <w:ind w:left="0" w:right="0"/>
              <w:jc w:val="left"/>
              <w:rPr>
                <w:rFonts w:ascii="Book Antiqua" w:hAnsi="Book Antiqua"/>
                <w:sz w:val="21"/>
                <w:szCs w:val="21"/>
              </w:rPr>
            </w:pPr>
            <w:r w:rsidRPr="0077415D">
              <w:rPr>
                <w:rFonts w:ascii="Book Antiqua" w:hAnsi="Book Antiqua"/>
                <w:sz w:val="21"/>
                <w:szCs w:val="21"/>
              </w:rPr>
              <w:t>EXECUÇÃO DE TELHAMENTO COM TELHA</w:t>
            </w:r>
          </w:p>
          <w:p w:rsidR="00FF5A9F" w:rsidRPr="00010381" w:rsidRDefault="00FF5A9F" w:rsidP="00FF5A9F">
            <w:pPr>
              <w:ind w:left="0" w:right="0"/>
              <w:jc w:val="left"/>
              <w:rPr>
                <w:rFonts w:ascii="Book Antiqua" w:eastAsia="Times New Roman" w:hAnsi="Book Antiqua" w:cs="Calibri"/>
                <w:sz w:val="21"/>
                <w:szCs w:val="21"/>
                <w:lang w:eastAsia="pt-BR"/>
              </w:rPr>
            </w:pPr>
            <w:r w:rsidRPr="0077415D">
              <w:rPr>
                <w:rFonts w:ascii="Book Antiqua" w:hAnsi="Book Antiqua"/>
                <w:sz w:val="21"/>
                <w:szCs w:val="21"/>
              </w:rPr>
              <w:t>METÁLICA TERMOACUSTICA</w:t>
            </w:r>
          </w:p>
        </w:tc>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M²</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109,12</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54,56</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50%</w:t>
            </w:r>
          </w:p>
        </w:tc>
      </w:tr>
      <w:tr w:rsidR="00FF5A9F" w:rsidRPr="00010381" w:rsidTr="00FF5A9F">
        <w:trPr>
          <w:trHeight w:val="300"/>
        </w:trPr>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C</w:t>
            </w:r>
          </w:p>
        </w:tc>
        <w:tc>
          <w:tcPr>
            <w:tcW w:w="4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A9F" w:rsidRPr="00010381" w:rsidRDefault="00FF5A9F" w:rsidP="00FF5A9F">
            <w:pPr>
              <w:ind w:left="0" w:right="0"/>
              <w:jc w:val="left"/>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EXECUÇÃO DE INSTALAÇÕES ELÉTRICAS</w:t>
            </w:r>
          </w:p>
        </w:tc>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M²</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82,84</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41,42</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50%</w:t>
            </w:r>
          </w:p>
        </w:tc>
      </w:tr>
      <w:tr w:rsidR="00FF5A9F" w:rsidRPr="00010381" w:rsidTr="00FF5A9F">
        <w:trPr>
          <w:trHeight w:val="300"/>
        </w:trPr>
        <w:tc>
          <w:tcPr>
            <w:tcW w:w="10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D</w:t>
            </w:r>
          </w:p>
        </w:tc>
        <w:tc>
          <w:tcPr>
            <w:tcW w:w="4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A9F" w:rsidRPr="00010381" w:rsidRDefault="00FF5A9F" w:rsidP="00FF5A9F">
            <w:pPr>
              <w:ind w:left="0" w:right="0"/>
              <w:jc w:val="left"/>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 xml:space="preserve">EXECUÇÃO DE INSTALAÇÕES </w:t>
            </w:r>
            <w:r w:rsidRPr="00010381">
              <w:rPr>
                <w:rFonts w:ascii="Book Antiqua" w:eastAsia="Times New Roman" w:hAnsi="Book Antiqua" w:cs="Calibri"/>
                <w:sz w:val="21"/>
                <w:szCs w:val="21"/>
                <w:lang w:eastAsia="pt-BR"/>
              </w:rPr>
              <w:t>HIDROSSANITÁRIAS</w:t>
            </w:r>
          </w:p>
        </w:tc>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M²</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82,84</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41,42</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A9F" w:rsidRPr="00010381" w:rsidRDefault="00FF5A9F" w:rsidP="00FF5A9F">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50%</w:t>
            </w:r>
          </w:p>
        </w:tc>
      </w:tr>
    </w:tbl>
    <w:p w:rsidR="0035773D" w:rsidRPr="00DB707E" w:rsidRDefault="0035773D" w:rsidP="00FF5A9F">
      <w:pPr>
        <w:ind w:left="0" w:right="-1134"/>
        <w:rPr>
          <w:rFonts w:ascii="Book Antiqua" w:hAnsi="Book Antiqua" w:cs="Arial"/>
          <w:b/>
        </w:rPr>
      </w:pPr>
    </w:p>
    <w:p w:rsidR="0035773D" w:rsidRPr="00FF5A9F" w:rsidRDefault="0035773D" w:rsidP="0035773D">
      <w:pPr>
        <w:ind w:left="-567" w:right="-1134"/>
        <w:rPr>
          <w:rFonts w:ascii="Book Antiqua" w:hAnsi="Book Antiqua"/>
        </w:rPr>
      </w:pPr>
      <w:r w:rsidRPr="00FF5A9F">
        <w:rPr>
          <w:rFonts w:ascii="Book Antiqua" w:hAnsi="Book Antiqua"/>
        </w:rPr>
        <w:t>8.4.1.2</w:t>
      </w:r>
      <w:r w:rsidRPr="00FF5A9F">
        <w:rPr>
          <w:rFonts w:ascii="Book Antiqua" w:hAnsi="Book Antiqua"/>
          <w:b/>
        </w:rPr>
        <w:t xml:space="preserve"> </w:t>
      </w:r>
      <w:r w:rsidRPr="00FF5A9F">
        <w:rPr>
          <w:rFonts w:ascii="Book Antiqua" w:hAnsi="Book Antiqua"/>
        </w:rPr>
        <w:t>Conforme item 6.1.1 do Edital, a empresa vencedora deve também encaminhar, juntamente com a habilitação e Proposta de Preços:</w:t>
      </w:r>
    </w:p>
    <w:p w:rsidR="0035773D" w:rsidRPr="00FF5A9F" w:rsidRDefault="0035773D" w:rsidP="0035773D">
      <w:pPr>
        <w:ind w:left="-567" w:right="-1134"/>
        <w:rPr>
          <w:rFonts w:ascii="Book Antiqua" w:hAnsi="Book Antiqua"/>
        </w:rPr>
      </w:pPr>
      <w:r w:rsidRPr="00FF5A9F">
        <w:rPr>
          <w:rFonts w:ascii="Book Antiqua" w:hAnsi="Book Antiqua"/>
        </w:rPr>
        <w:t>8.4.1.2.1 Planilha de Composição de Custos unitários.</w:t>
      </w:r>
    </w:p>
    <w:p w:rsidR="0035773D" w:rsidRPr="00FF5A9F" w:rsidRDefault="0035773D" w:rsidP="0035773D">
      <w:pPr>
        <w:ind w:left="-567" w:right="-1134"/>
        <w:rPr>
          <w:rFonts w:ascii="Book Antiqua" w:hAnsi="Book Antiqua"/>
        </w:rPr>
      </w:pPr>
      <w:r w:rsidRPr="00FF5A9F">
        <w:rPr>
          <w:rFonts w:ascii="Book Antiqua" w:hAnsi="Book Antiqua"/>
        </w:rPr>
        <w:t>8.4.1.2.2 Cronograma Físico-Financeiro.</w:t>
      </w:r>
    </w:p>
    <w:p w:rsidR="0035773D" w:rsidRPr="00FF5A9F" w:rsidRDefault="0035773D" w:rsidP="0035773D">
      <w:pPr>
        <w:ind w:left="-567" w:right="-1134"/>
        <w:rPr>
          <w:rFonts w:ascii="Book Antiqua" w:hAnsi="Book Antiqua"/>
        </w:rPr>
      </w:pPr>
      <w:r w:rsidRPr="00FF5A9F">
        <w:rPr>
          <w:rFonts w:ascii="Book Antiqua" w:hAnsi="Book Antiqua"/>
        </w:rPr>
        <w:t>8.4.1.2.3 Bonificações e Despesas Indiretas – BDI.</w:t>
      </w:r>
    </w:p>
    <w:p w:rsidR="0035773D" w:rsidRPr="00FF5A9F" w:rsidRDefault="0035773D" w:rsidP="0035773D">
      <w:pPr>
        <w:ind w:left="-567" w:right="-1134"/>
        <w:rPr>
          <w:rFonts w:ascii="Book Antiqua" w:hAnsi="Book Antiqua"/>
        </w:rPr>
      </w:pPr>
      <w:r w:rsidRPr="00FF5A9F">
        <w:rPr>
          <w:rFonts w:ascii="Book Antiqua" w:hAnsi="Book Antiqua"/>
        </w:rPr>
        <w:t>8.4.1.2.4 Planilha de Composição dos Encargos Sociais.</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w:t>
      </w:r>
      <w:r w:rsidR="00FF5A9F">
        <w:rPr>
          <w:rFonts w:ascii="Book Antiqua" w:hAnsi="Book Antiqua" w:cs="Arial"/>
        </w:rPr>
        <w:t>io de apresentação de</w:t>
      </w:r>
      <w:r w:rsidRPr="00DB707E">
        <w:rPr>
          <w:rFonts w:ascii="Book Antiqua" w:hAnsi="Book Antiqua" w:cs="Arial"/>
        </w:rPr>
        <w:t xml:space="preserve">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FF5A9F" w:rsidRPr="00EF7845">
        <w:rPr>
          <w:rFonts w:ascii="Book Antiqua" w:hAnsi="Book Antiqua"/>
        </w:rPr>
        <w:t>Será admitido somar atestados até o limite de 02 (dois) para atingir a quantidade mínima do serviço especificado (inclusive consórcio).</w:t>
      </w:r>
    </w:p>
    <w:p w:rsidR="0035773D" w:rsidRDefault="0035773D" w:rsidP="0035773D">
      <w:pPr>
        <w:ind w:left="-567" w:right="-1134"/>
        <w:rPr>
          <w:rFonts w:ascii="Book Antiqua" w:hAnsi="Book Antiqua" w:cs="Arial"/>
        </w:rPr>
      </w:pPr>
      <w:proofErr w:type="gramStart"/>
      <w:r w:rsidRPr="00FF5A9F">
        <w:rPr>
          <w:rFonts w:ascii="Book Antiqua" w:hAnsi="Book Antiqua" w:cs="Arial"/>
          <w:b/>
        </w:rPr>
        <w:t>4</w:t>
      </w:r>
      <w:proofErr w:type="gramEnd"/>
      <w:r w:rsidRPr="00FF5A9F">
        <w:rPr>
          <w:rFonts w:ascii="Book Antiqua" w:hAnsi="Book Antiqua" w:cs="Arial"/>
          <w:b/>
        </w:rPr>
        <w:t>)</w:t>
      </w:r>
      <w:r w:rsidRPr="00FF5A9F">
        <w:rPr>
          <w:rFonts w:ascii="Book Antiqua" w:hAnsi="Book Antiqua" w:cs="Arial"/>
        </w:rPr>
        <w:t xml:space="preserve"> Não serão aceitos atestados e/ou Certidões de Acervos parciais, referente a obras e/ou serviços em andamento.</w:t>
      </w:r>
    </w:p>
    <w:p w:rsidR="00CC03B5" w:rsidRDefault="00CC03B5" w:rsidP="0035773D">
      <w:pPr>
        <w:ind w:left="-567" w:right="-1134"/>
        <w:rPr>
          <w:rFonts w:ascii="Book Antiqua" w:hAnsi="Book Antiqua" w:cs="Arial"/>
          <w:b/>
        </w:rPr>
      </w:pPr>
    </w:p>
    <w:p w:rsidR="00CC03B5" w:rsidRDefault="00CC03B5" w:rsidP="0035773D">
      <w:pPr>
        <w:ind w:left="-567" w:right="-1134"/>
        <w:rPr>
          <w:rFonts w:ascii="Book Antiqua" w:hAnsi="Book Antiqua" w:cs="Arial"/>
          <w:b/>
        </w:rPr>
      </w:pPr>
    </w:p>
    <w:p w:rsidR="00CC03B5" w:rsidRPr="00EF7845"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b/>
        </w:rPr>
      </w:pPr>
      <w:r>
        <w:rPr>
          <w:rFonts w:ascii="Book Antiqua" w:hAnsi="Book Antiqua"/>
          <w:b/>
        </w:rPr>
        <w:lastRenderedPageBreak/>
        <w:t>8.4.1.2.5</w:t>
      </w:r>
      <w:r w:rsidRPr="00EF7845">
        <w:rPr>
          <w:rFonts w:ascii="Book Antiqua" w:hAnsi="Book Antiqua"/>
          <w:b/>
        </w:rPr>
        <w:t>. Justificativa para exigência de atestados de capacidade técnico-operacional</w:t>
      </w:r>
    </w:p>
    <w:p w:rsidR="00CC03B5" w:rsidRPr="00E05833"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b/>
        </w:rPr>
      </w:pPr>
    </w:p>
    <w:p w:rsidR="00CC03B5" w:rsidRPr="00E05833" w:rsidRDefault="00CC03B5" w:rsidP="00CC03B5">
      <w:pPr>
        <w:widowControl w:val="0"/>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rPr>
      </w:pPr>
      <w:r>
        <w:rPr>
          <w:rFonts w:ascii="Book Antiqua" w:hAnsi="Book Antiqua"/>
        </w:rPr>
        <w:tab/>
      </w:r>
      <w:r w:rsidRPr="00E05833">
        <w:rPr>
          <w:rFonts w:ascii="Book Antiqua" w:hAnsi="Book Antiqua"/>
        </w:rPr>
        <w:t>As exigências de Capacidade Técnica Operacional atendem as restrições previstas no inciso II, §1º, §2º do art. 67 da Lei 14.133/21.</w:t>
      </w:r>
    </w:p>
    <w:p w:rsidR="00CC03B5" w:rsidRPr="00E05833" w:rsidRDefault="00CC03B5" w:rsidP="00CC03B5">
      <w:pPr>
        <w:spacing w:line="276" w:lineRule="auto"/>
        <w:ind w:left="567"/>
        <w:rPr>
          <w:rStyle w:val="nfase"/>
          <w:rFonts w:ascii="Book Antiqua" w:hAnsi="Book Antiqua"/>
          <w:sz w:val="20"/>
          <w:szCs w:val="20"/>
        </w:rPr>
      </w:pPr>
      <w:r w:rsidRPr="00E05833">
        <w:rPr>
          <w:rStyle w:val="nfase"/>
          <w:rFonts w:ascii="Book Antiqua" w:hAnsi="Book Antiqua"/>
          <w:sz w:val="20"/>
          <w:szCs w:val="20"/>
        </w:rPr>
        <w:t>Art. 67. A documentação relativa à qualificação técnico-profissional e técnico-operacional será restrita a:</w:t>
      </w:r>
    </w:p>
    <w:p w:rsidR="00CC03B5" w:rsidRPr="00E05833" w:rsidRDefault="00CC03B5" w:rsidP="00CC03B5">
      <w:pPr>
        <w:spacing w:line="276" w:lineRule="auto"/>
        <w:ind w:left="567"/>
        <w:rPr>
          <w:rStyle w:val="nfase"/>
          <w:rFonts w:ascii="Book Antiqua" w:hAnsi="Book Antiqua"/>
          <w:sz w:val="20"/>
          <w:szCs w:val="20"/>
        </w:rPr>
      </w:pPr>
      <w:r w:rsidRPr="00E05833">
        <w:rPr>
          <w:rStyle w:val="nfase"/>
          <w:rFonts w:ascii="Book Antiqua" w:hAnsi="Book Antiqua"/>
          <w:sz w:val="20"/>
          <w:szCs w:val="20"/>
        </w:rPr>
        <w:t>[...]</w:t>
      </w:r>
    </w:p>
    <w:p w:rsidR="00CC03B5" w:rsidRPr="00E05833" w:rsidRDefault="00CC03B5" w:rsidP="00CC03B5">
      <w:pPr>
        <w:spacing w:line="276" w:lineRule="auto"/>
        <w:ind w:left="567"/>
        <w:rPr>
          <w:rStyle w:val="nfase"/>
          <w:rFonts w:ascii="Book Antiqua" w:hAnsi="Book Antiqua"/>
          <w:sz w:val="20"/>
          <w:szCs w:val="20"/>
        </w:rPr>
      </w:pPr>
      <w:r w:rsidRPr="00E05833">
        <w:rPr>
          <w:rStyle w:val="nfase"/>
          <w:rFonts w:ascii="Book Antiqua" w:hAnsi="Book Antiqua"/>
          <w:sz w:val="20"/>
          <w:szCs w:val="20"/>
        </w:rP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w:t>
      </w:r>
    </w:p>
    <w:p w:rsidR="00CC03B5" w:rsidRPr="00E05833" w:rsidRDefault="00CC03B5" w:rsidP="00CC03B5">
      <w:pPr>
        <w:spacing w:line="276" w:lineRule="auto"/>
        <w:ind w:left="567"/>
        <w:rPr>
          <w:rStyle w:val="nfase"/>
          <w:rFonts w:ascii="Book Antiqua" w:hAnsi="Book Antiqua"/>
          <w:sz w:val="20"/>
          <w:szCs w:val="20"/>
        </w:rPr>
      </w:pPr>
      <w:r w:rsidRPr="00E05833">
        <w:rPr>
          <w:rStyle w:val="nfase"/>
          <w:rFonts w:ascii="Book Antiqua" w:hAnsi="Book Antiqua"/>
          <w:sz w:val="20"/>
          <w:szCs w:val="20"/>
        </w:rPr>
        <w:t>§ 1º A exigência de atestados será restrita às parcelas de maior relevância ou valor significativo do objeto da licitação, assim consideradas as que tenham valor individual igual ou superior a 4% (quatro por cento) do valor total estimado da contratação.</w:t>
      </w:r>
    </w:p>
    <w:p w:rsidR="00CC03B5" w:rsidRPr="0038237F" w:rsidRDefault="00CC03B5" w:rsidP="00CC03B5">
      <w:pPr>
        <w:spacing w:line="276" w:lineRule="auto"/>
        <w:ind w:left="567"/>
        <w:rPr>
          <w:rFonts w:ascii="Book Antiqua" w:hAnsi="Book Antiqua"/>
          <w:i/>
          <w:iCs/>
          <w:sz w:val="20"/>
          <w:szCs w:val="20"/>
        </w:rPr>
      </w:pPr>
      <w:r w:rsidRPr="00E05833">
        <w:rPr>
          <w:rStyle w:val="nfase"/>
          <w:rFonts w:ascii="Book Antiqua" w:hAnsi="Book Antiqua"/>
          <w:sz w:val="20"/>
          <w:szCs w:val="20"/>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rsidR="00CC03B5" w:rsidRDefault="00CC03B5" w:rsidP="00CC03B5">
      <w:pPr>
        <w:ind w:left="0" w:right="-1134"/>
        <w:rPr>
          <w:rFonts w:ascii="Book Antiqua" w:hAnsi="Book Antiqua" w:cs="Arial"/>
          <w:b/>
        </w:rPr>
      </w:pPr>
    </w:p>
    <w:p w:rsidR="00CC03B5"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b/>
        </w:rPr>
      </w:pPr>
      <w:r>
        <w:rPr>
          <w:rFonts w:ascii="Book Antiqua" w:hAnsi="Book Antiqua"/>
          <w:b/>
        </w:rPr>
        <w:t>8.4.1.2.6</w:t>
      </w:r>
      <w:r w:rsidRPr="00EF7845">
        <w:rPr>
          <w:rFonts w:ascii="Book Antiqua" w:hAnsi="Book Antiqua"/>
          <w:b/>
        </w:rPr>
        <w:t>. Justificativa para quantidades mínimas e limite na soma de atestados</w:t>
      </w:r>
    </w:p>
    <w:p w:rsidR="00CC03B5"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b/>
        </w:rPr>
      </w:pPr>
    </w:p>
    <w:p w:rsidR="00CC03B5" w:rsidRDefault="00CC03B5" w:rsidP="00CC03B5">
      <w:pPr>
        <w:widowControl w:val="0"/>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eastAsia="Times New Roman" w:hAnsi="Book Antiqua" w:cs="Times New Roman"/>
          <w:lang w:eastAsia="pt-BR"/>
        </w:rPr>
      </w:pPr>
      <w:r w:rsidRPr="00525C36">
        <w:rPr>
          <w:rFonts w:ascii="Book Antiqua" w:eastAsia="Times New Roman" w:hAnsi="Book Antiqua" w:cs="Times New Roman"/>
          <w:lang w:eastAsia="pt-BR"/>
        </w:rPr>
        <w:tab/>
        <w:t xml:space="preserve">Considerando o disposto na Lei nº 14.133/2021, em especial o art. 67, §2º, inciso I, que trata da possibilidade de comprovação da capacidade técnico-operacional mediante apresentação de atestados de execução anterior, </w:t>
      </w:r>
      <w:r w:rsidRPr="00525C36">
        <w:rPr>
          <w:rFonts w:ascii="Book Antiqua" w:eastAsia="Times New Roman" w:hAnsi="Book Antiqua" w:cs="Times New Roman"/>
          <w:u w:val="single"/>
          <w:lang w:eastAsia="pt-BR"/>
        </w:rPr>
        <w:t xml:space="preserve">entende-se possível admitir a </w:t>
      </w:r>
      <w:r w:rsidRPr="00525C36">
        <w:rPr>
          <w:rFonts w:ascii="Book Antiqua" w:eastAsia="Times New Roman" w:hAnsi="Book Antiqua" w:cs="Times New Roman"/>
          <w:bCs/>
          <w:u w:val="single"/>
          <w:lang w:eastAsia="pt-BR"/>
        </w:rPr>
        <w:t>soma</w:t>
      </w:r>
      <w:r w:rsidRPr="00525C36">
        <w:rPr>
          <w:rFonts w:ascii="Book Antiqua" w:eastAsia="Times New Roman" w:hAnsi="Book Antiqua" w:cs="Times New Roman"/>
          <w:u w:val="single"/>
          <w:lang w:eastAsia="pt-BR"/>
        </w:rPr>
        <w:t xml:space="preserve">, </w:t>
      </w:r>
      <w:r w:rsidRPr="00746FD4">
        <w:rPr>
          <w:rFonts w:ascii="Book Antiqua" w:eastAsia="Times New Roman" w:hAnsi="Book Antiqua" w:cs="Times New Roman"/>
          <w:b/>
          <w:u w:val="single"/>
          <w:lang w:eastAsia="pt-BR"/>
        </w:rPr>
        <w:t>até o limite de 02 (dois)</w:t>
      </w:r>
      <w:r>
        <w:rPr>
          <w:rFonts w:ascii="Book Antiqua" w:eastAsia="Times New Roman" w:hAnsi="Book Antiqua" w:cs="Times New Roman"/>
          <w:b/>
          <w:u w:val="single"/>
          <w:lang w:eastAsia="pt-BR"/>
        </w:rPr>
        <w:t xml:space="preserve"> atestados</w:t>
      </w:r>
      <w:r w:rsidRPr="00746FD4">
        <w:rPr>
          <w:rFonts w:ascii="Book Antiqua" w:eastAsia="Times New Roman" w:hAnsi="Book Antiqua" w:cs="Times New Roman"/>
          <w:u w:val="single"/>
          <w:lang w:eastAsia="pt-BR"/>
        </w:rPr>
        <w:t xml:space="preserve"> </w:t>
      </w:r>
      <w:r w:rsidRPr="00746FD4">
        <w:rPr>
          <w:rFonts w:ascii="Book Antiqua" w:hAnsi="Book Antiqua"/>
          <w:u w:val="single"/>
        </w:rPr>
        <w:t>para atingir a quantidade mínima do serviço especificado</w:t>
      </w:r>
      <w:r w:rsidRPr="00746FD4">
        <w:rPr>
          <w:rFonts w:ascii="Book Antiqua" w:hAnsi="Book Antiqua"/>
        </w:rPr>
        <w:t>,</w:t>
      </w:r>
      <w:r>
        <w:rPr>
          <w:rFonts w:ascii="Book Antiqua" w:hAnsi="Book Antiqua"/>
        </w:rPr>
        <w:t xml:space="preserve"> </w:t>
      </w:r>
      <w:r w:rsidRPr="00525C36">
        <w:rPr>
          <w:rFonts w:ascii="Book Antiqua" w:eastAsia="Times New Roman" w:hAnsi="Book Antiqua" w:cs="Times New Roman"/>
          <w:lang w:eastAsia="pt-BR"/>
        </w:rPr>
        <w:t>desde que o conjunto comprove o atendimento integral às exigências de quantidade e características pertinentes ao objeto licitado.</w:t>
      </w:r>
      <w:r w:rsidRPr="00746FD4">
        <w:rPr>
          <w:rFonts w:ascii="Book Antiqua" w:eastAsia="Times New Roman" w:hAnsi="Book Antiqua" w:cs="Times New Roman"/>
          <w:lang w:eastAsia="pt-BR"/>
        </w:rPr>
        <w:t xml:space="preserve"> </w:t>
      </w:r>
      <w:r w:rsidRPr="00525C36">
        <w:rPr>
          <w:rFonts w:ascii="Book Antiqua" w:eastAsia="Times New Roman" w:hAnsi="Book Antiqua" w:cs="Times New Roman"/>
          <w:lang w:eastAsia="pt-BR"/>
        </w:rPr>
        <w:t xml:space="preserve">A permissão de somar </w:t>
      </w:r>
      <w:r w:rsidRPr="00746FD4">
        <w:rPr>
          <w:rFonts w:ascii="Book Antiqua" w:eastAsia="Times New Roman" w:hAnsi="Book Antiqua" w:cs="Times New Roman"/>
          <w:bCs/>
          <w:lang w:eastAsia="pt-BR"/>
        </w:rPr>
        <w:t>até dois atestados</w:t>
      </w:r>
      <w:r w:rsidRPr="00525C36">
        <w:rPr>
          <w:rFonts w:ascii="Book Antiqua" w:eastAsia="Times New Roman" w:hAnsi="Book Antiqua" w:cs="Times New Roman"/>
          <w:lang w:eastAsia="pt-BR"/>
        </w:rPr>
        <w:t xml:space="preserve"> visa ampliar a competitividade do certame, sem comprometer a segurança técnica da contratação, assegurando que apenas empresas com experiência comprovada em serviços similares participem da licitação.</w:t>
      </w:r>
    </w:p>
    <w:p w:rsidR="00CC03B5"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eastAsia="Times New Roman" w:hAnsi="Book Antiqua" w:cs="Times New Roman"/>
          <w:lang w:eastAsia="pt-BR"/>
        </w:rPr>
      </w:pPr>
      <w:r>
        <w:rPr>
          <w:rFonts w:ascii="Book Antiqua" w:eastAsia="Times New Roman" w:hAnsi="Book Antiqua" w:cs="Times New Roman"/>
          <w:lang w:eastAsia="pt-BR"/>
        </w:rPr>
        <w:tab/>
      </w:r>
      <w:r w:rsidRPr="00525C36">
        <w:rPr>
          <w:rFonts w:ascii="Book Antiqua" w:eastAsia="Times New Roman" w:hAnsi="Book Antiqua" w:cs="Times New Roman"/>
          <w:lang w:eastAsia="pt-BR"/>
        </w:rPr>
        <w:t xml:space="preserve">Tal medida evita restringir indevidamente o caráter competitivo, em conformidade com os princípios da </w:t>
      </w:r>
      <w:r w:rsidRPr="00525C36">
        <w:rPr>
          <w:rFonts w:ascii="Book Antiqua" w:eastAsia="Times New Roman" w:hAnsi="Book Antiqua" w:cs="Times New Roman"/>
          <w:bCs/>
          <w:lang w:eastAsia="pt-BR"/>
        </w:rPr>
        <w:t>isonomia, ampla competitividade e seleção da proposta mais vantajosa</w:t>
      </w:r>
      <w:r w:rsidRPr="00525C36">
        <w:rPr>
          <w:rFonts w:ascii="Book Antiqua" w:eastAsia="Times New Roman" w:hAnsi="Book Antiqua" w:cs="Times New Roman"/>
          <w:lang w:eastAsia="pt-BR"/>
        </w:rPr>
        <w:t>, previstos no art. 5º da referida Lei.</w:t>
      </w:r>
      <w:r>
        <w:rPr>
          <w:rFonts w:ascii="Book Antiqua" w:eastAsia="Times New Roman" w:hAnsi="Book Antiqua" w:cs="Times New Roman"/>
          <w:lang w:eastAsia="pt-BR"/>
        </w:rPr>
        <w:t xml:space="preserve"> </w:t>
      </w:r>
      <w:r w:rsidRPr="00525C36">
        <w:rPr>
          <w:rFonts w:ascii="Book Antiqua" w:eastAsia="Times New Roman" w:hAnsi="Book Antiqua" w:cs="Times New Roman"/>
          <w:lang w:eastAsia="pt-BR"/>
        </w:rPr>
        <w:t xml:space="preserve">Além disso, em muitos casos, a execução de obras ou serviços de engenharia é segmentada ou realizada em contratos distintos, ainda que da mesma natureza e complexidade. Assim, </w:t>
      </w:r>
      <w:r w:rsidRPr="00525C36">
        <w:rPr>
          <w:rFonts w:ascii="Book Antiqua" w:eastAsia="Times New Roman" w:hAnsi="Book Antiqua" w:cs="Times New Roman"/>
          <w:u w:val="single"/>
          <w:lang w:eastAsia="pt-BR"/>
        </w:rPr>
        <w:t>admitir a soma de até dois atestados</w:t>
      </w:r>
      <w:r w:rsidRPr="00525C36">
        <w:rPr>
          <w:rFonts w:ascii="Book Antiqua" w:eastAsia="Times New Roman" w:hAnsi="Book Antiqua" w:cs="Times New Roman"/>
          <w:lang w:eastAsia="pt-BR"/>
        </w:rPr>
        <w:t xml:space="preserve"> mantém o rigor técnico necessário, ao mesmo tempo em que garante maior participação de empresas com histórico de desempenho compatível.</w:t>
      </w:r>
      <w:r>
        <w:rPr>
          <w:rFonts w:ascii="Book Antiqua" w:eastAsia="Times New Roman" w:hAnsi="Book Antiqua" w:cs="Times New Roman"/>
          <w:lang w:eastAsia="pt-BR"/>
        </w:rPr>
        <w:t xml:space="preserve"> </w:t>
      </w:r>
    </w:p>
    <w:p w:rsidR="00CC03B5" w:rsidRPr="0056175B"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rPr>
      </w:pPr>
      <w:r>
        <w:rPr>
          <w:rFonts w:ascii="Book Antiqua" w:eastAsia="Times New Roman" w:hAnsi="Book Antiqua" w:cs="Times New Roman"/>
          <w:lang w:eastAsia="pt-BR"/>
        </w:rPr>
        <w:tab/>
      </w:r>
      <w:r w:rsidRPr="00525C36">
        <w:rPr>
          <w:rFonts w:ascii="Book Antiqua" w:eastAsia="Times New Roman" w:hAnsi="Book Antiqua" w:cs="Times New Roman"/>
          <w:lang w:eastAsia="pt-BR"/>
        </w:rPr>
        <w:t xml:space="preserve">Dessa forma, justifica-se a </w:t>
      </w:r>
      <w:r w:rsidRPr="00525C36">
        <w:rPr>
          <w:rFonts w:ascii="Book Antiqua" w:eastAsia="Times New Roman" w:hAnsi="Book Antiqua" w:cs="Times New Roman"/>
          <w:bCs/>
          <w:lang w:eastAsia="pt-BR"/>
        </w:rPr>
        <w:t xml:space="preserve">possibilidade de </w:t>
      </w:r>
      <w:r w:rsidRPr="00525C36">
        <w:rPr>
          <w:rFonts w:ascii="Book Antiqua" w:eastAsia="Times New Roman" w:hAnsi="Book Antiqua" w:cs="Times New Roman"/>
          <w:bCs/>
          <w:u w:val="single"/>
          <w:lang w:eastAsia="pt-BR"/>
        </w:rPr>
        <w:t>somar até dois atestados</w:t>
      </w:r>
      <w:r w:rsidRPr="00525C36">
        <w:rPr>
          <w:rFonts w:ascii="Book Antiqua" w:eastAsia="Times New Roman" w:hAnsi="Book Antiqua" w:cs="Times New Roman"/>
          <w:bCs/>
          <w:lang w:eastAsia="pt-BR"/>
        </w:rPr>
        <w:t xml:space="preserve"> de capacidade técnico-operacional</w:t>
      </w:r>
      <w:r w:rsidRPr="00525C36">
        <w:rPr>
          <w:rFonts w:ascii="Book Antiqua" w:eastAsia="Times New Roman" w:hAnsi="Book Antiqua" w:cs="Times New Roman"/>
          <w:lang w:eastAsia="pt-BR"/>
        </w:rPr>
        <w:t xml:space="preserve"> para comprovação do quantitativo mínimo exigido, desde que todos sejam emitidos por pessoas jurídicas de direito público ou privado e devidamente registrados no CREA/CAU, conforme o caso.</w:t>
      </w:r>
    </w:p>
    <w:p w:rsidR="00CC03B5" w:rsidRPr="00FF5A9F" w:rsidRDefault="00CC03B5" w:rsidP="00CC03B5">
      <w:pPr>
        <w:ind w:left="0" w:right="-1134"/>
        <w:rPr>
          <w:rFonts w:ascii="Book Antiqua" w:hAnsi="Book Antiqua" w:cs="Arial"/>
          <w:b/>
        </w:rPr>
      </w:pPr>
      <w:r>
        <w:rPr>
          <w:rFonts w:ascii="Book Antiqua" w:hAnsi="Book Antiqua"/>
        </w:rPr>
        <w:tab/>
      </w:r>
      <w:r w:rsidRPr="00D26F3E">
        <w:rPr>
          <w:rFonts w:ascii="Book Antiqua" w:hAnsi="Book Antiqua"/>
        </w:rPr>
        <w:t>Diante do exposto, entendemos que o somatório de atestados fica limitado a 02 (dois) para atingir a quantidade mínima do serviço especificado. Para fins de comprovação de qualificação técnica, foram utilizados como critério para escolha dos serviços de: “</w:t>
      </w:r>
      <w:r w:rsidRPr="00D26F3E">
        <w:rPr>
          <w:rFonts w:ascii="Book Antiqua" w:hAnsi="Book Antiqua"/>
          <w:sz w:val="21"/>
          <w:szCs w:val="21"/>
        </w:rPr>
        <w:t>construção ou reforma predial”, “</w:t>
      </w:r>
      <w:r w:rsidRPr="00D26F3E">
        <w:rPr>
          <w:rFonts w:ascii="Book Antiqua" w:eastAsia="Times New Roman" w:hAnsi="Book Antiqua" w:cs="Calibri"/>
          <w:sz w:val="21"/>
          <w:szCs w:val="21"/>
          <w:lang w:eastAsia="pt-BR"/>
        </w:rPr>
        <w:t xml:space="preserve">execução de pintura”, “revestimento </w:t>
      </w:r>
      <w:proofErr w:type="spellStart"/>
      <w:r w:rsidRPr="00D26F3E">
        <w:rPr>
          <w:rFonts w:ascii="Book Antiqua" w:eastAsia="Times New Roman" w:hAnsi="Book Antiqua" w:cs="Calibri"/>
          <w:sz w:val="21"/>
          <w:szCs w:val="21"/>
          <w:lang w:eastAsia="pt-BR"/>
        </w:rPr>
        <w:t>ceramico</w:t>
      </w:r>
      <w:proofErr w:type="spellEnd"/>
      <w:r w:rsidRPr="00D26F3E">
        <w:rPr>
          <w:rFonts w:ascii="Book Antiqua" w:eastAsia="Times New Roman" w:hAnsi="Book Antiqua" w:cs="Calibri"/>
          <w:sz w:val="21"/>
          <w:szCs w:val="21"/>
          <w:lang w:eastAsia="pt-BR"/>
        </w:rPr>
        <w:t xml:space="preserve"> parede/piso”, “</w:t>
      </w:r>
      <w:r w:rsidRPr="00D26F3E">
        <w:rPr>
          <w:rFonts w:ascii="Book Antiqua" w:hAnsi="Book Antiqua"/>
          <w:sz w:val="21"/>
          <w:szCs w:val="21"/>
        </w:rPr>
        <w:t xml:space="preserve">execução de estrutura metálica para cobertura”, “execução de </w:t>
      </w:r>
      <w:proofErr w:type="spellStart"/>
      <w:r w:rsidRPr="00D26F3E">
        <w:rPr>
          <w:rFonts w:ascii="Book Antiqua" w:hAnsi="Book Antiqua"/>
          <w:sz w:val="21"/>
          <w:szCs w:val="21"/>
        </w:rPr>
        <w:t>telhamento</w:t>
      </w:r>
      <w:proofErr w:type="spellEnd"/>
      <w:r w:rsidRPr="00D26F3E">
        <w:rPr>
          <w:rFonts w:ascii="Book Antiqua" w:hAnsi="Book Antiqua"/>
          <w:sz w:val="21"/>
          <w:szCs w:val="21"/>
        </w:rPr>
        <w:t xml:space="preserve"> com telha metálica </w:t>
      </w:r>
      <w:proofErr w:type="spellStart"/>
      <w:r w:rsidRPr="00D26F3E">
        <w:rPr>
          <w:rFonts w:ascii="Book Antiqua" w:hAnsi="Book Antiqua"/>
          <w:sz w:val="21"/>
          <w:szCs w:val="21"/>
        </w:rPr>
        <w:t>termoacustica</w:t>
      </w:r>
      <w:proofErr w:type="spellEnd"/>
      <w:r w:rsidRPr="00D26F3E">
        <w:rPr>
          <w:rFonts w:ascii="Book Antiqua" w:hAnsi="Book Antiqua"/>
          <w:sz w:val="21"/>
          <w:szCs w:val="21"/>
        </w:rPr>
        <w:t>”, “</w:t>
      </w:r>
      <w:r w:rsidRPr="00D26F3E">
        <w:rPr>
          <w:rFonts w:ascii="Book Antiqua" w:eastAsia="Times New Roman" w:hAnsi="Book Antiqua" w:cs="Calibri"/>
          <w:sz w:val="21"/>
          <w:szCs w:val="21"/>
          <w:lang w:eastAsia="pt-BR"/>
        </w:rPr>
        <w:t>execução de instalações elétricas” e “execução de instalações hidrossanitárias”</w:t>
      </w:r>
      <w:r w:rsidRPr="00D26F3E">
        <w:rPr>
          <w:rFonts w:ascii="Book Antiqua" w:hAnsi="Book Antiqua"/>
        </w:rPr>
        <w:t xml:space="preserve"> por se tratarem dos itens de maior relevância técnica dentro do objeto contratado.</w:t>
      </w:r>
    </w:p>
    <w:p w:rsidR="0035773D" w:rsidRDefault="0035773D" w:rsidP="0035773D">
      <w:pPr>
        <w:widowControl w:val="0"/>
        <w:ind w:right="-852"/>
        <w:rPr>
          <w:rFonts w:ascii="Book Antiqua" w:eastAsia="Book Antiqua" w:hAnsi="Book Antiqua"/>
        </w:rPr>
      </w:pPr>
    </w:p>
    <w:p w:rsidR="00FF5A9F" w:rsidRDefault="00FF5A9F" w:rsidP="0035773D">
      <w:pPr>
        <w:widowControl w:val="0"/>
        <w:ind w:right="-852"/>
        <w:rPr>
          <w:rFonts w:ascii="Book Antiqua" w:eastAsia="Book Antiqua" w:hAnsi="Book Antiqua"/>
        </w:rPr>
      </w:pPr>
    </w:p>
    <w:p w:rsidR="00CC03B5"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b/>
        </w:rPr>
      </w:pPr>
      <w:r>
        <w:rPr>
          <w:rFonts w:ascii="Book Antiqua" w:hAnsi="Book Antiqua"/>
          <w:b/>
        </w:rPr>
        <w:lastRenderedPageBreak/>
        <w:t>8.4.1.2.7</w:t>
      </w:r>
      <w:r w:rsidRPr="00D26F3E">
        <w:rPr>
          <w:rFonts w:ascii="Book Antiqua" w:hAnsi="Book Antiqua"/>
          <w:b/>
        </w:rPr>
        <w:t>. Justificativa para limite na aceitação de somatório de atestados, por empresas consorciadas</w:t>
      </w:r>
    </w:p>
    <w:p w:rsidR="00CC03B5" w:rsidRDefault="00CC03B5" w:rsidP="00CC03B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b/>
        </w:rPr>
      </w:pPr>
    </w:p>
    <w:p w:rsidR="00CC03B5" w:rsidRPr="00025A73" w:rsidRDefault="00CC03B5" w:rsidP="00CC03B5">
      <w:pPr>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spacing w:line="276" w:lineRule="auto"/>
        <w:ind w:right="-852"/>
        <w:rPr>
          <w:rFonts w:ascii="Book Antiqua" w:hAnsi="Book Antiqua"/>
        </w:rPr>
      </w:pPr>
      <w:r>
        <w:rPr>
          <w:rFonts w:ascii="Book Antiqua" w:hAnsi="Book Antiqua"/>
        </w:rPr>
        <w:tab/>
      </w:r>
      <w:r w:rsidRPr="00025A73">
        <w:rPr>
          <w:rFonts w:ascii="Book Antiqua" w:hAnsi="Book Antiqua"/>
        </w:rPr>
        <w:t xml:space="preserve">A justificativa para </w:t>
      </w:r>
      <w:r>
        <w:rPr>
          <w:rFonts w:ascii="Book Antiqua" w:hAnsi="Book Antiqua"/>
        </w:rPr>
        <w:t>o limite</w:t>
      </w:r>
      <w:r w:rsidRPr="00025A73">
        <w:rPr>
          <w:rFonts w:ascii="Book Antiqua" w:hAnsi="Book Antiqua"/>
        </w:rPr>
        <w:t xml:space="preserve"> de somatório de atestados por empresas consorciadas é a mesma </w:t>
      </w:r>
      <w:r>
        <w:rPr>
          <w:rFonts w:ascii="Book Antiqua" w:hAnsi="Book Antiqua"/>
        </w:rPr>
        <w:t xml:space="preserve">justificativa prevista no item 6.7.1.8 </w:t>
      </w:r>
      <w:r w:rsidRPr="00025A73">
        <w:rPr>
          <w:rFonts w:ascii="Book Antiqua" w:hAnsi="Book Antiqua"/>
        </w:rPr>
        <w:t xml:space="preserve">deste </w:t>
      </w:r>
      <w:r>
        <w:rPr>
          <w:rFonts w:ascii="Book Antiqua" w:hAnsi="Book Antiqua"/>
        </w:rPr>
        <w:t>Projeto Básico</w:t>
      </w:r>
      <w:r w:rsidRPr="00025A73">
        <w:rPr>
          <w:rFonts w:ascii="Book Antiqua" w:hAnsi="Book Antiqua"/>
        </w:rPr>
        <w:t>.</w:t>
      </w:r>
    </w:p>
    <w:p w:rsidR="00CC03B5" w:rsidRDefault="00CC03B5" w:rsidP="00CC03B5">
      <w:pPr>
        <w:widowControl w:val="0"/>
        <w:ind w:right="-852"/>
        <w:rPr>
          <w:rFonts w:ascii="Book Antiqua" w:eastAsia="Book Antiqua" w:hAnsi="Book Antiqua"/>
        </w:rPr>
      </w:pPr>
      <w:r w:rsidRPr="00025A73">
        <w:rPr>
          <w:rFonts w:ascii="Book Antiqua" w:hAnsi="Book Antiqua"/>
        </w:rPr>
        <w:t>Entendemos que o inciso III, do art. 15 da Lei 14.133/2021, que permite o somatório de atestados para as empresas consorciadas para fins de qualificação técnica, deve ser levado em consideração quando, da mesma forma, se permite o somatório de atestados para as demais empresas p</w:t>
      </w:r>
      <w:r>
        <w:rPr>
          <w:rFonts w:ascii="Book Antiqua" w:hAnsi="Book Antiqua"/>
        </w:rPr>
        <w:t xml:space="preserve">articipantes da licitação. </w:t>
      </w:r>
      <w:r w:rsidRPr="00025A73">
        <w:rPr>
          <w:rFonts w:ascii="Book Antiqua" w:hAnsi="Book Antiqua"/>
        </w:rPr>
        <w:t xml:space="preserve"> A administração pública não pode e nem deve dar tratamento diferenciado para empresas consorciadas, sob pena de ferir os princípios da isonomia, da impessoalidade e da igualdade, pois claramente esta condição seria uma vantagem para as empresas consorciadas em relação às demais empresas.</w:t>
      </w:r>
    </w:p>
    <w:p w:rsidR="00CC03B5" w:rsidRDefault="00CC03B5" w:rsidP="0035773D">
      <w:pPr>
        <w:widowControl w:val="0"/>
        <w:ind w:right="-852"/>
        <w:rPr>
          <w:rFonts w:ascii="Book Antiqua" w:eastAsia="Book Antiqua" w:hAnsi="Book Antiqua"/>
        </w:rPr>
      </w:pPr>
    </w:p>
    <w:p w:rsidR="0035773D" w:rsidRPr="00FF5A9F" w:rsidRDefault="0035773D" w:rsidP="0035773D">
      <w:pPr>
        <w:widowControl w:val="0"/>
        <w:ind w:right="-852"/>
        <w:rPr>
          <w:rFonts w:ascii="Book Antiqua" w:eastAsia="Book Antiqua" w:hAnsi="Book Antiqua"/>
        </w:rPr>
      </w:pPr>
      <w:r w:rsidRPr="00FF5A9F">
        <w:rPr>
          <w:rFonts w:ascii="Book Antiqua" w:eastAsia="Book Antiqua" w:hAnsi="Book Antiqua"/>
        </w:rPr>
        <w:t>8.4.2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FF5A9F">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FF5A9F">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1676B5" w:rsidRDefault="0035773D" w:rsidP="0035773D">
      <w:pPr>
        <w:widowControl w:val="0"/>
        <w:ind w:right="-852"/>
        <w:rPr>
          <w:rFonts w:ascii="Book Antiqua" w:eastAsia="Book Antiqua" w:hAnsi="Book Antiqua"/>
        </w:rPr>
      </w:pPr>
      <w:r w:rsidRPr="001676B5">
        <w:rPr>
          <w:rFonts w:ascii="Book Antiqua" w:hAnsi="Book Antiqua"/>
        </w:rPr>
        <w:t xml:space="preserve">I. Mediante a apresentação de cópia da Carteira Profissional de Trabalho - </w:t>
      </w:r>
      <w:r w:rsidRPr="001676B5">
        <w:rPr>
          <w:rFonts w:ascii="Book Antiqua" w:hAnsi="Book Antiqua" w:cs="Arial"/>
        </w:rPr>
        <w:t>CTPS (páginas da identificação profissional e do contrato de trabalho) acompanhada de cópia do livro ou ficha de registro de empregado</w:t>
      </w:r>
      <w:r w:rsidRPr="001676B5">
        <w:rPr>
          <w:rFonts w:ascii="Book Antiqua" w:hAnsi="Book Antiqua"/>
        </w:rPr>
        <w:t xml:space="preserve">; </w:t>
      </w:r>
      <w:r w:rsidRPr="001676B5">
        <w:rPr>
          <w:rFonts w:ascii="Book Antiqua" w:hAnsi="Book Antiqua"/>
          <w:b/>
        </w:rPr>
        <w:t>ou</w:t>
      </w:r>
    </w:p>
    <w:p w:rsidR="0035773D" w:rsidRPr="001676B5" w:rsidRDefault="0035773D" w:rsidP="0035773D">
      <w:pPr>
        <w:widowControl w:val="0"/>
        <w:ind w:right="-852"/>
        <w:rPr>
          <w:rFonts w:ascii="Book Antiqua" w:eastAsia="Book Antiqua" w:hAnsi="Book Antiqua"/>
        </w:rPr>
      </w:pPr>
      <w:r w:rsidRPr="001676B5">
        <w:rPr>
          <w:rFonts w:ascii="Book Antiqua" w:hAnsi="Book Antiqua"/>
        </w:rPr>
        <w:t xml:space="preserve">II. Mediante a comprovação do vínculo profissional por meio de contrato de prestação de serviços, celebrado de acordo com a legislação civil comum </w:t>
      </w:r>
      <w:r w:rsidRPr="001676B5">
        <w:rPr>
          <w:rFonts w:ascii="Book Antiqua" w:hAnsi="Book Antiqua" w:cs="Arial"/>
        </w:rPr>
        <w:t>(vigência durante o prazo de contratação deste edital)</w:t>
      </w:r>
      <w:r w:rsidRPr="001676B5">
        <w:rPr>
          <w:rFonts w:ascii="Book Antiqua" w:hAnsi="Book Antiqua"/>
        </w:rPr>
        <w:t xml:space="preserve">; </w:t>
      </w:r>
      <w:r w:rsidRPr="001676B5">
        <w:rPr>
          <w:rFonts w:ascii="Book Antiqua" w:hAnsi="Book Antiqua"/>
          <w:b/>
        </w:rPr>
        <w:t>ou</w:t>
      </w:r>
    </w:p>
    <w:p w:rsidR="0035773D" w:rsidRPr="001676B5" w:rsidRDefault="0035773D" w:rsidP="0035773D">
      <w:pPr>
        <w:widowControl w:val="0"/>
        <w:ind w:right="-852"/>
        <w:rPr>
          <w:rFonts w:ascii="Book Antiqua" w:hAnsi="Book Antiqua"/>
          <w:b/>
        </w:rPr>
      </w:pPr>
      <w:r w:rsidRPr="001676B5">
        <w:rPr>
          <w:rFonts w:ascii="Book Antiqua" w:hAnsi="Book Antiqua"/>
        </w:rPr>
        <w:t xml:space="preserve">III. Mediante apresentação do ato constitutivo da empresa e da Certidão do CREA/CAU devidamente atualizada; </w:t>
      </w:r>
      <w:r w:rsidRPr="001676B5">
        <w:rPr>
          <w:rFonts w:ascii="Book Antiqua" w:hAnsi="Book Antiqua"/>
          <w:b/>
        </w:rPr>
        <w:t>ou</w:t>
      </w:r>
    </w:p>
    <w:p w:rsidR="0035773D" w:rsidRPr="00454AE5" w:rsidRDefault="0035773D" w:rsidP="0035773D">
      <w:pPr>
        <w:widowControl w:val="0"/>
        <w:ind w:right="-852"/>
        <w:rPr>
          <w:rFonts w:ascii="Book Antiqua" w:eastAsia="Book Antiqua" w:hAnsi="Book Antiqua"/>
          <w:color w:val="FF0000"/>
        </w:rPr>
      </w:pPr>
      <w:r w:rsidRPr="001676B5">
        <w:rPr>
          <w:rFonts w:ascii="Book Antiqua" w:hAnsi="Book Antiqua"/>
        </w:rPr>
        <w:t>IV.</w:t>
      </w:r>
      <w:r w:rsidRPr="001676B5">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w:t>
      </w:r>
      <w:r w:rsidRPr="00DB707E">
        <w:rPr>
          <w:rFonts w:ascii="Book Antiqua" w:hAnsi="Book Antiqua"/>
        </w:rPr>
        <w:lastRenderedPageBreak/>
        <w:t xml:space="preserve">serviços/obras de características semelhantes obedecendo às etapas de obra de maior relevância técnica e financeira, conforme descrito abaixo: </w:t>
      </w:r>
    </w:p>
    <w:p w:rsidR="001676B5" w:rsidRDefault="001676B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9863" w:type="dxa"/>
        <w:jc w:val="center"/>
        <w:tblInd w:w="-1148" w:type="dxa"/>
        <w:tblCellMar>
          <w:left w:w="70" w:type="dxa"/>
          <w:right w:w="70" w:type="dxa"/>
        </w:tblCellMar>
        <w:tblLook w:val="04A0"/>
      </w:tblPr>
      <w:tblGrid>
        <w:gridCol w:w="1478"/>
        <w:gridCol w:w="7315"/>
        <w:gridCol w:w="1070"/>
      </w:tblGrid>
      <w:tr w:rsidR="001676B5" w:rsidRPr="00010381" w:rsidTr="00C50FF5">
        <w:trPr>
          <w:trHeight w:val="304"/>
          <w:jc w:val="center"/>
        </w:trPr>
        <w:tc>
          <w:tcPr>
            <w:tcW w:w="986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D26F3E" w:rsidRDefault="001676B5" w:rsidP="00C50FF5">
            <w:pPr>
              <w:ind w:left="0" w:right="0"/>
              <w:jc w:val="center"/>
              <w:rPr>
                <w:rFonts w:ascii="Book Antiqua" w:eastAsia="Times New Roman" w:hAnsi="Book Antiqua" w:cs="Calibri"/>
                <w:b/>
                <w:lang w:eastAsia="pt-BR"/>
              </w:rPr>
            </w:pPr>
            <w:r w:rsidRPr="00D26F3E">
              <w:rPr>
                <w:rFonts w:ascii="Book Antiqua" w:eastAsia="Times New Roman" w:hAnsi="Book Antiqua" w:cs="Calibri"/>
                <w:b/>
                <w:lang w:eastAsia="pt-BR"/>
              </w:rPr>
              <w:t>L O T E</w:t>
            </w:r>
            <w:proofErr w:type="gramStart"/>
            <w:r w:rsidRPr="00D26F3E">
              <w:rPr>
                <w:rFonts w:ascii="Book Antiqua" w:eastAsia="Times New Roman" w:hAnsi="Book Antiqua" w:cs="Calibri"/>
                <w:b/>
                <w:lang w:eastAsia="pt-BR"/>
              </w:rPr>
              <w:t xml:space="preserve">  </w:t>
            </w:r>
            <w:proofErr w:type="gramEnd"/>
            <w:r w:rsidRPr="00D26F3E">
              <w:rPr>
                <w:rFonts w:ascii="Book Antiqua" w:eastAsia="Times New Roman" w:hAnsi="Book Antiqua" w:cs="Calibri"/>
                <w:b/>
                <w:lang w:eastAsia="pt-BR"/>
              </w:rPr>
              <w:t xml:space="preserve">0 1 </w:t>
            </w:r>
          </w:p>
          <w:p w:rsidR="001676B5" w:rsidRPr="00010381" w:rsidRDefault="001676B5" w:rsidP="00C50FF5">
            <w:pPr>
              <w:ind w:left="0" w:right="0"/>
              <w:jc w:val="center"/>
              <w:rPr>
                <w:rFonts w:ascii="Book Antiqua" w:eastAsia="Times New Roman" w:hAnsi="Book Antiqua" w:cs="Calibri"/>
                <w:sz w:val="21"/>
                <w:szCs w:val="21"/>
                <w:lang w:eastAsia="pt-BR"/>
              </w:rPr>
            </w:pPr>
            <w:r w:rsidRPr="00D26F3E">
              <w:rPr>
                <w:rFonts w:ascii="Book Antiqua" w:eastAsia="Times New Roman" w:hAnsi="Book Antiqua" w:cs="Calibri"/>
                <w:b/>
                <w:color w:val="000000"/>
                <w:sz w:val="20"/>
                <w:szCs w:val="20"/>
                <w:lang w:eastAsia="pt-BR"/>
              </w:rPr>
              <w:t xml:space="preserve">Reforma da sede SUMADS, Reforma dos banheiros da trilha e </w:t>
            </w:r>
            <w:r w:rsidRPr="00D26F3E">
              <w:rPr>
                <w:rFonts w:ascii="Book Antiqua" w:eastAsia="Times New Roman" w:hAnsi="Book Antiqua" w:cs="Calibri"/>
                <w:b/>
                <w:sz w:val="20"/>
                <w:szCs w:val="20"/>
              </w:rPr>
              <w:t xml:space="preserve">Reforma de </w:t>
            </w:r>
            <w:proofErr w:type="gramStart"/>
            <w:r w:rsidRPr="00D26F3E">
              <w:rPr>
                <w:rFonts w:ascii="Book Antiqua" w:eastAsia="Times New Roman" w:hAnsi="Book Antiqua" w:cs="Calibri"/>
                <w:b/>
                <w:sz w:val="20"/>
                <w:szCs w:val="20"/>
              </w:rPr>
              <w:t>3</w:t>
            </w:r>
            <w:proofErr w:type="gramEnd"/>
            <w:r w:rsidRPr="00D26F3E">
              <w:rPr>
                <w:rFonts w:ascii="Book Antiqua" w:eastAsia="Times New Roman" w:hAnsi="Book Antiqua" w:cs="Calibri"/>
                <w:b/>
                <w:sz w:val="20"/>
                <w:szCs w:val="20"/>
              </w:rPr>
              <w:t xml:space="preserve"> edículas de tijolo à vista</w:t>
            </w:r>
            <w:r>
              <w:rPr>
                <w:rFonts w:ascii="Book Antiqua" w:eastAsia="Times New Roman" w:hAnsi="Book Antiqua" w:cs="Calibri"/>
                <w:b/>
                <w:sz w:val="20"/>
                <w:szCs w:val="20"/>
              </w:rPr>
              <w:t>.</w:t>
            </w:r>
          </w:p>
        </w:tc>
      </w:tr>
      <w:tr w:rsidR="001676B5" w:rsidRPr="00010381" w:rsidTr="00C50FF5">
        <w:trPr>
          <w:trHeight w:val="304"/>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Item</w:t>
            </w:r>
          </w:p>
        </w:tc>
        <w:tc>
          <w:tcPr>
            <w:tcW w:w="73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Descrição</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proofErr w:type="spellStart"/>
            <w:r w:rsidRPr="00010381">
              <w:rPr>
                <w:rFonts w:ascii="Book Antiqua" w:eastAsia="Times New Roman" w:hAnsi="Book Antiqua" w:cs="Calibri"/>
                <w:sz w:val="21"/>
                <w:szCs w:val="21"/>
                <w:lang w:eastAsia="pt-BR"/>
              </w:rPr>
              <w:t>Und</w:t>
            </w:r>
            <w:proofErr w:type="spellEnd"/>
            <w:r w:rsidRPr="00010381">
              <w:rPr>
                <w:rFonts w:ascii="Book Antiqua" w:eastAsia="Times New Roman" w:hAnsi="Book Antiqua" w:cs="Calibri"/>
                <w:sz w:val="21"/>
                <w:szCs w:val="21"/>
                <w:lang w:eastAsia="pt-BR"/>
              </w:rPr>
              <w:t>.</w:t>
            </w:r>
          </w:p>
        </w:tc>
      </w:tr>
      <w:tr w:rsidR="001676B5" w:rsidRPr="00010381" w:rsidTr="00C50FF5">
        <w:trPr>
          <w:trHeight w:val="304"/>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A</w:t>
            </w:r>
          </w:p>
        </w:tc>
        <w:tc>
          <w:tcPr>
            <w:tcW w:w="7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6B5" w:rsidRPr="00010381" w:rsidRDefault="001676B5" w:rsidP="00C50FF5">
            <w:pPr>
              <w:ind w:left="0" w:right="0"/>
              <w:jc w:val="left"/>
              <w:rPr>
                <w:rFonts w:ascii="Book Antiqua" w:hAnsi="Book Antiqua"/>
                <w:sz w:val="21"/>
                <w:szCs w:val="21"/>
              </w:rPr>
            </w:pPr>
            <w:r>
              <w:rPr>
                <w:rFonts w:ascii="Book Antiqua" w:hAnsi="Book Antiqua"/>
                <w:sz w:val="21"/>
                <w:szCs w:val="21"/>
              </w:rPr>
              <w:t>CONSTRUÇÃO OU REFORMA PREDIAL</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M²</w:t>
            </w:r>
          </w:p>
        </w:tc>
      </w:tr>
      <w:tr w:rsidR="001676B5" w:rsidRPr="00010381" w:rsidTr="00C50FF5">
        <w:trPr>
          <w:trHeight w:val="304"/>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highlight w:val="yellow"/>
                <w:lang w:eastAsia="pt-BR"/>
              </w:rPr>
            </w:pPr>
            <w:r w:rsidRPr="00010381">
              <w:rPr>
                <w:rFonts w:ascii="Book Antiqua" w:eastAsia="Times New Roman" w:hAnsi="Book Antiqua" w:cs="Calibri"/>
                <w:sz w:val="21"/>
                <w:szCs w:val="21"/>
                <w:lang w:eastAsia="pt-BR"/>
              </w:rPr>
              <w:t>B</w:t>
            </w:r>
          </w:p>
        </w:tc>
        <w:tc>
          <w:tcPr>
            <w:tcW w:w="7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6B5" w:rsidRPr="00010381" w:rsidRDefault="001676B5" w:rsidP="00C50FF5">
            <w:pPr>
              <w:ind w:left="0" w:right="0"/>
              <w:jc w:val="left"/>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EXECUÇÃO DE PINTURA</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M²</w:t>
            </w:r>
          </w:p>
        </w:tc>
      </w:tr>
      <w:tr w:rsidR="001676B5" w:rsidRPr="00010381" w:rsidTr="00C50FF5">
        <w:trPr>
          <w:trHeight w:val="304"/>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C</w:t>
            </w:r>
          </w:p>
        </w:tc>
        <w:tc>
          <w:tcPr>
            <w:tcW w:w="7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6B5" w:rsidRPr="00010381" w:rsidRDefault="001676B5" w:rsidP="00C50FF5">
            <w:pPr>
              <w:ind w:left="0" w:right="0"/>
              <w:jc w:val="left"/>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REVESTIMENTO CERAMICO PAREDE/PISO</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M²</w:t>
            </w:r>
          </w:p>
        </w:tc>
      </w:tr>
    </w:tbl>
    <w:p w:rsidR="001676B5" w:rsidRDefault="001676B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1676B5" w:rsidRDefault="001676B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1676B5" w:rsidRPr="00DB707E" w:rsidRDefault="001676B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9874" w:type="dxa"/>
        <w:jc w:val="center"/>
        <w:tblInd w:w="-1148" w:type="dxa"/>
        <w:tblCellMar>
          <w:left w:w="70" w:type="dxa"/>
          <w:right w:w="70" w:type="dxa"/>
        </w:tblCellMar>
        <w:tblLook w:val="04A0"/>
      </w:tblPr>
      <w:tblGrid>
        <w:gridCol w:w="1480"/>
        <w:gridCol w:w="7324"/>
        <w:gridCol w:w="1070"/>
      </w:tblGrid>
      <w:tr w:rsidR="001676B5" w:rsidRPr="00010381" w:rsidTr="00C50FF5">
        <w:trPr>
          <w:trHeight w:val="273"/>
          <w:jc w:val="center"/>
        </w:trPr>
        <w:tc>
          <w:tcPr>
            <w:tcW w:w="987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Default="001676B5" w:rsidP="00C50FF5">
            <w:pPr>
              <w:ind w:left="0" w:right="0"/>
              <w:jc w:val="center"/>
              <w:rPr>
                <w:rFonts w:ascii="Book Antiqua" w:eastAsia="Times New Roman" w:hAnsi="Book Antiqua" w:cs="Calibri"/>
                <w:b/>
                <w:sz w:val="21"/>
                <w:szCs w:val="21"/>
                <w:lang w:eastAsia="pt-BR"/>
              </w:rPr>
            </w:pPr>
            <w:r w:rsidRPr="00010381">
              <w:rPr>
                <w:rFonts w:ascii="Book Antiqua" w:eastAsia="Times New Roman" w:hAnsi="Book Antiqua" w:cs="Calibri"/>
                <w:b/>
                <w:sz w:val="21"/>
                <w:szCs w:val="21"/>
                <w:lang w:eastAsia="pt-BR"/>
              </w:rPr>
              <w:t>L O T E</w:t>
            </w:r>
            <w:proofErr w:type="gramStart"/>
            <w:r w:rsidRPr="00010381">
              <w:rPr>
                <w:rFonts w:ascii="Book Antiqua" w:eastAsia="Times New Roman" w:hAnsi="Book Antiqua" w:cs="Calibri"/>
                <w:b/>
                <w:sz w:val="21"/>
                <w:szCs w:val="21"/>
                <w:lang w:eastAsia="pt-BR"/>
              </w:rPr>
              <w:t xml:space="preserve">  </w:t>
            </w:r>
            <w:proofErr w:type="gramEnd"/>
            <w:r w:rsidRPr="00010381">
              <w:rPr>
                <w:rFonts w:ascii="Book Antiqua" w:eastAsia="Times New Roman" w:hAnsi="Book Antiqua" w:cs="Calibri"/>
                <w:b/>
                <w:sz w:val="21"/>
                <w:szCs w:val="21"/>
                <w:lang w:eastAsia="pt-BR"/>
              </w:rPr>
              <w:t>0 2</w:t>
            </w:r>
          </w:p>
          <w:p w:rsidR="001676B5" w:rsidRPr="00010381" w:rsidRDefault="001676B5" w:rsidP="00C50FF5">
            <w:pPr>
              <w:ind w:left="0" w:right="0"/>
              <w:jc w:val="center"/>
              <w:rPr>
                <w:rFonts w:ascii="Book Antiqua" w:eastAsia="Times New Roman" w:hAnsi="Book Antiqua" w:cs="Calibri"/>
                <w:sz w:val="21"/>
                <w:szCs w:val="21"/>
                <w:lang w:eastAsia="pt-BR"/>
              </w:rPr>
            </w:pPr>
            <w:r w:rsidRPr="00D26F3E">
              <w:rPr>
                <w:rFonts w:ascii="Book Antiqua" w:eastAsia="Times New Roman" w:hAnsi="Book Antiqua" w:cs="Calibri"/>
                <w:b/>
                <w:color w:val="000000"/>
                <w:sz w:val="20"/>
                <w:szCs w:val="20"/>
                <w:lang w:eastAsia="pt-BR"/>
              </w:rPr>
              <w:t>Construção de portaria e pórtico</w:t>
            </w:r>
            <w:r>
              <w:rPr>
                <w:rFonts w:ascii="Book Antiqua" w:eastAsia="Times New Roman" w:hAnsi="Book Antiqua" w:cs="Calibri"/>
                <w:b/>
                <w:color w:val="000000"/>
                <w:sz w:val="20"/>
                <w:szCs w:val="20"/>
                <w:lang w:eastAsia="pt-BR"/>
              </w:rPr>
              <w:t>.</w:t>
            </w:r>
          </w:p>
        </w:tc>
      </w:tr>
      <w:tr w:rsidR="001676B5" w:rsidRPr="00010381" w:rsidTr="00C50FF5">
        <w:trPr>
          <w:trHeight w:val="273"/>
          <w:jc w:val="center"/>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Item</w:t>
            </w:r>
          </w:p>
        </w:tc>
        <w:tc>
          <w:tcPr>
            <w:tcW w:w="7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Descrição</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proofErr w:type="spellStart"/>
            <w:r w:rsidRPr="00010381">
              <w:rPr>
                <w:rFonts w:ascii="Book Antiqua" w:eastAsia="Times New Roman" w:hAnsi="Book Antiqua" w:cs="Calibri"/>
                <w:sz w:val="21"/>
                <w:szCs w:val="21"/>
                <w:lang w:eastAsia="pt-BR"/>
              </w:rPr>
              <w:t>Und</w:t>
            </w:r>
            <w:proofErr w:type="spellEnd"/>
            <w:r w:rsidRPr="00010381">
              <w:rPr>
                <w:rFonts w:ascii="Book Antiqua" w:eastAsia="Times New Roman" w:hAnsi="Book Antiqua" w:cs="Calibri"/>
                <w:sz w:val="21"/>
                <w:szCs w:val="21"/>
                <w:lang w:eastAsia="pt-BR"/>
              </w:rPr>
              <w:t>.</w:t>
            </w:r>
          </w:p>
        </w:tc>
      </w:tr>
      <w:tr w:rsidR="001676B5" w:rsidRPr="00010381" w:rsidTr="00C50FF5">
        <w:trPr>
          <w:trHeight w:val="273"/>
          <w:jc w:val="center"/>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A</w:t>
            </w:r>
          </w:p>
        </w:tc>
        <w:tc>
          <w:tcPr>
            <w:tcW w:w="7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6B5" w:rsidRPr="00010381" w:rsidRDefault="001676B5" w:rsidP="00C50FF5">
            <w:pPr>
              <w:ind w:left="0" w:right="0"/>
              <w:jc w:val="left"/>
              <w:rPr>
                <w:rFonts w:ascii="Book Antiqua" w:hAnsi="Book Antiqua"/>
                <w:sz w:val="21"/>
                <w:szCs w:val="21"/>
              </w:rPr>
            </w:pPr>
            <w:r>
              <w:rPr>
                <w:rFonts w:ascii="Book Antiqua" w:hAnsi="Book Antiqua"/>
                <w:sz w:val="21"/>
                <w:szCs w:val="21"/>
              </w:rPr>
              <w:t xml:space="preserve">EXECUÇÃO DE </w:t>
            </w:r>
            <w:r w:rsidRPr="00010381">
              <w:rPr>
                <w:rFonts w:ascii="Book Antiqua" w:hAnsi="Book Antiqua"/>
                <w:sz w:val="21"/>
                <w:szCs w:val="21"/>
              </w:rPr>
              <w:t>ESTRUTURA METÁLICA PARA COBERTURA</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KG</w:t>
            </w:r>
          </w:p>
        </w:tc>
      </w:tr>
      <w:tr w:rsidR="001676B5" w:rsidRPr="00010381" w:rsidTr="00C50FF5">
        <w:trPr>
          <w:trHeight w:val="273"/>
          <w:jc w:val="center"/>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highlight w:val="yellow"/>
                <w:lang w:eastAsia="pt-BR"/>
              </w:rPr>
            </w:pPr>
            <w:r w:rsidRPr="00010381">
              <w:rPr>
                <w:rFonts w:ascii="Book Antiqua" w:eastAsia="Times New Roman" w:hAnsi="Book Antiqua" w:cs="Calibri"/>
                <w:sz w:val="21"/>
                <w:szCs w:val="21"/>
                <w:lang w:eastAsia="pt-BR"/>
              </w:rPr>
              <w:t>B</w:t>
            </w:r>
          </w:p>
        </w:tc>
        <w:tc>
          <w:tcPr>
            <w:tcW w:w="7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6B5" w:rsidRPr="0077415D" w:rsidRDefault="001676B5" w:rsidP="00C50FF5">
            <w:pPr>
              <w:ind w:left="0" w:right="0"/>
              <w:jc w:val="left"/>
              <w:rPr>
                <w:rFonts w:ascii="Book Antiqua" w:hAnsi="Book Antiqua"/>
                <w:sz w:val="21"/>
                <w:szCs w:val="21"/>
              </w:rPr>
            </w:pPr>
            <w:r w:rsidRPr="0077415D">
              <w:rPr>
                <w:rFonts w:ascii="Book Antiqua" w:hAnsi="Book Antiqua"/>
                <w:sz w:val="21"/>
                <w:szCs w:val="21"/>
              </w:rPr>
              <w:t>EXECUÇÃO DE TELHAMENTO COM TELHA</w:t>
            </w:r>
          </w:p>
          <w:p w:rsidR="001676B5" w:rsidRPr="00010381" w:rsidRDefault="001676B5" w:rsidP="00C50FF5">
            <w:pPr>
              <w:ind w:left="0" w:right="0"/>
              <w:jc w:val="left"/>
              <w:rPr>
                <w:rFonts w:ascii="Book Antiqua" w:eastAsia="Times New Roman" w:hAnsi="Book Antiqua" w:cs="Calibri"/>
                <w:sz w:val="21"/>
                <w:szCs w:val="21"/>
                <w:lang w:eastAsia="pt-BR"/>
              </w:rPr>
            </w:pPr>
            <w:r w:rsidRPr="0077415D">
              <w:rPr>
                <w:rFonts w:ascii="Book Antiqua" w:hAnsi="Book Antiqua"/>
                <w:sz w:val="21"/>
                <w:szCs w:val="21"/>
              </w:rPr>
              <w:t>METÁLICA TERMOACUSTICA</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M²</w:t>
            </w:r>
          </w:p>
        </w:tc>
      </w:tr>
      <w:tr w:rsidR="001676B5" w:rsidRPr="00010381" w:rsidTr="00C50FF5">
        <w:trPr>
          <w:trHeight w:val="273"/>
          <w:jc w:val="center"/>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C</w:t>
            </w:r>
          </w:p>
        </w:tc>
        <w:tc>
          <w:tcPr>
            <w:tcW w:w="7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6B5" w:rsidRPr="00010381" w:rsidRDefault="001676B5" w:rsidP="00C50FF5">
            <w:pPr>
              <w:ind w:left="0" w:right="0"/>
              <w:jc w:val="left"/>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EXECUÇÃO DE INSTALAÇÕES ELÉTRICAS</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M²</w:t>
            </w:r>
          </w:p>
        </w:tc>
      </w:tr>
      <w:tr w:rsidR="001676B5" w:rsidRPr="00010381" w:rsidTr="00C50FF5">
        <w:trPr>
          <w:trHeight w:val="273"/>
          <w:jc w:val="center"/>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sidRPr="00010381">
              <w:rPr>
                <w:rFonts w:ascii="Book Antiqua" w:eastAsia="Times New Roman" w:hAnsi="Book Antiqua" w:cs="Calibri"/>
                <w:sz w:val="21"/>
                <w:szCs w:val="21"/>
                <w:lang w:eastAsia="pt-BR"/>
              </w:rPr>
              <w:t>D</w:t>
            </w:r>
          </w:p>
        </w:tc>
        <w:tc>
          <w:tcPr>
            <w:tcW w:w="7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6B5" w:rsidRPr="00010381" w:rsidRDefault="001676B5" w:rsidP="00C50FF5">
            <w:pPr>
              <w:ind w:left="0" w:right="0"/>
              <w:jc w:val="left"/>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 xml:space="preserve">EXECUÇÃO DE INSTALAÇÕES </w:t>
            </w:r>
            <w:r w:rsidRPr="00010381">
              <w:rPr>
                <w:rFonts w:ascii="Book Antiqua" w:eastAsia="Times New Roman" w:hAnsi="Book Antiqua" w:cs="Calibri"/>
                <w:sz w:val="21"/>
                <w:szCs w:val="21"/>
                <w:lang w:eastAsia="pt-BR"/>
              </w:rPr>
              <w:t>HIDROSSANITÁRIAS</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6B5" w:rsidRPr="00010381" w:rsidRDefault="001676B5" w:rsidP="00C50FF5">
            <w:pPr>
              <w:ind w:left="0" w:right="0"/>
              <w:jc w:val="center"/>
              <w:rPr>
                <w:rFonts w:ascii="Book Antiqua" w:eastAsia="Times New Roman" w:hAnsi="Book Antiqua" w:cs="Calibri"/>
                <w:sz w:val="21"/>
                <w:szCs w:val="21"/>
                <w:lang w:eastAsia="pt-BR"/>
              </w:rPr>
            </w:pPr>
            <w:r>
              <w:rPr>
                <w:rFonts w:ascii="Book Antiqua" w:eastAsia="Times New Roman" w:hAnsi="Book Antiqua" w:cs="Calibri"/>
                <w:sz w:val="21"/>
                <w:szCs w:val="21"/>
                <w:lang w:eastAsia="pt-BR"/>
              </w:rPr>
              <w:t>M²</w:t>
            </w:r>
          </w:p>
        </w:tc>
      </w:tr>
    </w:tbl>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CC03B5" w:rsidRDefault="0035773D" w:rsidP="0035773D">
      <w:pPr>
        <w:ind w:left="-567" w:right="-1134"/>
        <w:rPr>
          <w:rFonts w:ascii="Book Antiqua" w:hAnsi="Book Antiqua" w:cs="Arial"/>
        </w:rPr>
      </w:pPr>
      <w:proofErr w:type="spellStart"/>
      <w:r w:rsidRPr="00CC03B5">
        <w:rPr>
          <w:rFonts w:ascii="Book Antiqua" w:hAnsi="Book Antiqua" w:cs="Arial"/>
          <w:b/>
        </w:rPr>
        <w:t>Obs</w:t>
      </w:r>
      <w:proofErr w:type="spellEnd"/>
      <w:r w:rsidRPr="00CC03B5">
        <w:rPr>
          <w:rFonts w:ascii="Book Antiqua" w:hAnsi="Book Antiqua" w:cs="Arial"/>
          <w:b/>
        </w:rPr>
        <w:t>:</w:t>
      </w:r>
      <w:r w:rsidRPr="00CC03B5">
        <w:rPr>
          <w:rFonts w:ascii="Book Antiqua" w:hAnsi="Book Antiqua" w:cs="Arial"/>
        </w:rPr>
        <w:t xml:space="preserve"> Não serão aceitos atestados e/ou Certidões de Acervos parciais, referente a ob</w:t>
      </w:r>
      <w:r w:rsidR="007F05FB">
        <w:rPr>
          <w:rFonts w:ascii="Book Antiqua" w:hAnsi="Book Antiqua" w:cs="Arial"/>
        </w:rPr>
        <w:t>ras e/ou serviços em andamento.</w:t>
      </w:r>
    </w:p>
    <w:p w:rsidR="0035773D" w:rsidRDefault="0035773D" w:rsidP="00CC03B5">
      <w:pPr>
        <w:widowControl w:val="0"/>
        <w:ind w:left="0"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Pr="001676B5" w:rsidRDefault="0035773D" w:rsidP="0035773D">
      <w:pPr>
        <w:widowControl w:val="0"/>
        <w:ind w:right="-852"/>
        <w:rPr>
          <w:rFonts w:ascii="Book Antiqua" w:eastAsia="Book Antiqua" w:hAnsi="Book Antiqua"/>
        </w:rPr>
      </w:pPr>
    </w:p>
    <w:p w:rsidR="0035773D" w:rsidRPr="001676B5" w:rsidRDefault="0035773D" w:rsidP="0035773D">
      <w:pPr>
        <w:widowControl w:val="0"/>
        <w:ind w:right="-852"/>
        <w:rPr>
          <w:rFonts w:ascii="Book Antiqua" w:eastAsia="Book Antiqua" w:hAnsi="Book Antiqua"/>
          <w:b/>
        </w:rPr>
      </w:pPr>
      <w:r w:rsidRPr="001676B5">
        <w:rPr>
          <w:rFonts w:ascii="Book Antiqua" w:eastAsia="Book Antiqua" w:hAnsi="Book Antiqua"/>
          <w:b/>
        </w:rPr>
        <w:t>8.5 DA PARTICIPAÇÃO DE CONSÓRCIOS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8.5.1 É permitida a participação de empresas em consórcio, atendidas as condições previstas no artigo 15 da Lei n.º 14.133/2021 e alterações e aquelas estabelecidas neste Edital e seus Anexos.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w:t>
      </w:r>
      <w:r w:rsidRPr="00CB6056">
        <w:rPr>
          <w:rFonts w:ascii="Book Antiqua" w:eastAsia="Book Antiqua" w:hAnsi="Book Antiqua"/>
        </w:rPr>
        <w:lastRenderedPageBreak/>
        <w:t>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8.5.3 Cada membro do consórcio deverá satisfazer individualmente as condições de Habilitação Jurídica mencionadas no item 8.1.</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8.5.4 Cada membro do consórcio deverá satisfazer individualmente as condições de Regularidade Fiscal e Trabalhista mencionadas no item 8.2.</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8.5.5 A comprovação de qualificação econômico-financeira, de que tratam os itens 8.3.1, 8.3.2, 8.3.2.1, 8.3.2.2 e 8.3.2.3 deverá ser atendida individualmente pelos membros do consórcio.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8.5.6 O </w:t>
      </w:r>
      <w:r w:rsidRPr="00CB6056">
        <w:rPr>
          <w:rFonts w:ascii="Book Antiqua" w:hAnsi="Book Antiqua"/>
        </w:rPr>
        <w:t>capital social mínimo ou valor do patrimônio líquido mínimo,</w:t>
      </w:r>
      <w:r w:rsidRPr="00CB6056">
        <w:rPr>
          <w:rFonts w:ascii="Book Antiqua" w:eastAsia="Book Antiqua" w:hAnsi="Book Antiqua"/>
        </w:rPr>
        <w:t xml:space="preserve"> exigido pelo item 8.3.2.4,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CB6056" w:rsidRDefault="0035773D" w:rsidP="001676B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8.5.6.1 Para os consórcios formados, em sua totalidade, por microempresas e empresas de pequeno porte, o capital social mínimo ou valor do patrimônio líquido mínimo exigido pelo item 8.3.2.4</w:t>
      </w:r>
      <w:proofErr w:type="gramStart"/>
      <w:r w:rsidRPr="00CB6056">
        <w:rPr>
          <w:rFonts w:ascii="Book Antiqua" w:eastAsia="Book Antiqua" w:hAnsi="Book Antiqua"/>
        </w:rPr>
        <w:t xml:space="preserve">  </w:t>
      </w:r>
      <w:proofErr w:type="gramEnd"/>
      <w:r w:rsidRPr="00CB6056">
        <w:rPr>
          <w:rFonts w:ascii="Book Antiqua" w:eastAsia="Book Antiqua" w:hAnsi="Book Antiqua"/>
        </w:rPr>
        <w:t>será de 10% do valor total previsto para a licitaçã</w:t>
      </w:r>
      <w:r w:rsidR="001676B5">
        <w:rPr>
          <w:rFonts w:ascii="Book Antiqua" w:eastAsia="Book Antiqua" w:hAnsi="Book Antiqua"/>
        </w:rPr>
        <w:t>o.</w:t>
      </w:r>
    </w:p>
    <w:p w:rsidR="0035773D" w:rsidRPr="00CB6056" w:rsidRDefault="001676B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8.5.7</w:t>
      </w:r>
      <w:r w:rsidR="0035773D" w:rsidRPr="00CB6056">
        <w:rPr>
          <w:rFonts w:ascii="Book Antiqua" w:eastAsia="Book Antiqua" w:hAnsi="Book Antiqua"/>
        </w:rPr>
        <w:t xml:space="preserve"> As empresas consorciadas não podem participar deste certame de forma isolada ou em outro consórcio.</w:t>
      </w:r>
    </w:p>
    <w:p w:rsidR="0035773D" w:rsidRPr="00CB6056" w:rsidRDefault="001676B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8.5.8</w:t>
      </w:r>
      <w:r w:rsidR="0035773D"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8.5</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1676B5" w:rsidP="0035773D">
      <w:pPr>
        <w:widowControl w:val="0"/>
        <w:ind w:right="-852"/>
        <w:rPr>
          <w:rFonts w:ascii="Book Antiqua" w:eastAsia="Book Antiqua" w:hAnsi="Book Antiqua"/>
          <w:color w:val="FF0000"/>
        </w:rPr>
      </w:pPr>
      <w:r>
        <w:rPr>
          <w:rFonts w:ascii="Book Antiqua" w:eastAsia="Book Antiqua" w:hAnsi="Book Antiqua"/>
        </w:rPr>
        <w:t>8.5.9</w:t>
      </w:r>
      <w:r w:rsidR="0035773D"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35773D" w:rsidRPr="003F6C1C" w:rsidRDefault="0035773D" w:rsidP="0035773D">
      <w:pPr>
        <w:widowControl w:val="0"/>
        <w:ind w:right="-852"/>
        <w:rPr>
          <w:rFonts w:ascii="Book Antiqua" w:eastAsia="Book Antiqua" w:hAnsi="Book Antiqua"/>
        </w:rPr>
      </w:pPr>
      <w:r>
        <w:rPr>
          <w:rFonts w:ascii="Book Antiqua" w:eastAsia="Book Antiqua" w:hAnsi="Book Antiqua"/>
        </w:rPr>
        <w:t>8.6</w:t>
      </w:r>
      <w:r w:rsidRPr="003F6C1C">
        <w:rPr>
          <w:rFonts w:ascii="Book Antiqua" w:eastAsia="Book Antiqua" w:hAnsi="Book Antiqua"/>
        </w:rPr>
        <w:t xml:space="preserve"> Ao Agente de Contratação reserva-se o direito de solicitar do licitante, em qualquer tempo, no curso da Licitação, quaisquer esclarecimentos sobre documentos já entregues.</w:t>
      </w:r>
    </w:p>
    <w:p w:rsidR="0035773D" w:rsidRPr="003F6C1C" w:rsidRDefault="0035773D" w:rsidP="0035773D">
      <w:pPr>
        <w:widowControl w:val="0"/>
        <w:ind w:right="-852"/>
        <w:rPr>
          <w:rFonts w:ascii="Book Antiqua" w:eastAsia="Book Antiqua" w:hAnsi="Book Antiqua"/>
        </w:rPr>
      </w:pPr>
      <w:r>
        <w:rPr>
          <w:rFonts w:ascii="Book Antiqua" w:eastAsia="Book Antiqua" w:hAnsi="Book Antiqua"/>
        </w:rPr>
        <w:t>8.7</w:t>
      </w:r>
      <w:r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8.8 </w:t>
      </w:r>
      <w:r w:rsidRPr="00627233">
        <w:rPr>
          <w:rFonts w:ascii="Book Antiqua" w:eastAsia="Book Antiqua" w:hAnsi="Book Antiqua"/>
        </w:rPr>
        <w:t>Os documentos que compõem a proposta e a habilitação do licitante melhor classificado somente serão disponibiliz</w:t>
      </w:r>
      <w:r>
        <w:rPr>
          <w:rFonts w:ascii="Book Antiqua" w:eastAsia="Book Antiqua" w:hAnsi="Book Antiqua"/>
        </w:rPr>
        <w:t>ados para avaliação do Agente de Contratação</w:t>
      </w:r>
      <w:r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lastRenderedPageBreak/>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3"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lastRenderedPageBreak/>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1B3D86" w:rsidRDefault="0035773D" w:rsidP="0035773D">
      <w:pPr>
        <w:widowControl w:val="0"/>
        <w:ind w:right="-852"/>
        <w:rPr>
          <w:rFonts w:ascii="Book Antiqua" w:eastAsia="Book Antiqua" w:hAnsi="Book Antiqua"/>
        </w:rPr>
      </w:pPr>
      <w:r w:rsidRPr="001B3D86">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1B3D86" w:rsidRDefault="0035773D" w:rsidP="0035773D">
      <w:pPr>
        <w:widowControl w:val="0"/>
        <w:ind w:right="-852"/>
        <w:rPr>
          <w:rFonts w:ascii="Book Antiqua" w:eastAsia="Book Antiqua" w:hAnsi="Book Antiqua"/>
        </w:rPr>
      </w:pPr>
      <w:r w:rsidRPr="001B3D86">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1B3D86">
        <w:rPr>
          <w:rFonts w:ascii="Book Antiqua" w:eastAsia="Book Antiqua" w:hAnsi="Book Antiqua"/>
        </w:rPr>
        <w:t xml:space="preserve"> ou melhor</w:t>
      </w:r>
      <w:proofErr w:type="gramEnd"/>
      <w:r w:rsidRPr="001B3D86">
        <w:rPr>
          <w:rFonts w:ascii="Book Antiqua" w:eastAsia="Book Antiqua" w:hAnsi="Book Antiqua"/>
        </w:rPr>
        <w:t xml:space="preserve"> lance serão consideradas empatadas com a primeira colocada.</w:t>
      </w:r>
    </w:p>
    <w:p w:rsidR="0035773D" w:rsidRPr="001B3D86" w:rsidRDefault="0035773D" w:rsidP="0035773D">
      <w:pPr>
        <w:widowControl w:val="0"/>
        <w:ind w:right="-852"/>
        <w:rPr>
          <w:rFonts w:ascii="Book Antiqua" w:eastAsia="Book Antiqua" w:hAnsi="Book Antiqua"/>
        </w:rPr>
      </w:pPr>
      <w:r w:rsidRPr="001B3D86">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1B3D86">
        <w:rPr>
          <w:rFonts w:ascii="Book Antiqua" w:eastAsia="Book Antiqua" w:hAnsi="Book Antiqua"/>
        </w:rPr>
        <w:t>5</w:t>
      </w:r>
      <w:proofErr w:type="gramEnd"/>
      <w:r w:rsidRPr="001B3D86">
        <w:rPr>
          <w:rFonts w:ascii="Book Antiqua" w:eastAsia="Book Antiqua" w:hAnsi="Book Antiqua"/>
        </w:rPr>
        <w:t xml:space="preserve"> (cinco) minutos controlados pelo sistema, contados após a comunicação automática para tanto. </w:t>
      </w:r>
    </w:p>
    <w:p w:rsidR="0035773D" w:rsidRPr="001B3D86" w:rsidRDefault="0035773D" w:rsidP="0035773D">
      <w:pPr>
        <w:widowControl w:val="0"/>
        <w:ind w:right="-852"/>
        <w:rPr>
          <w:rFonts w:ascii="Book Antiqua" w:eastAsia="Book Antiqua" w:hAnsi="Book Antiqua"/>
        </w:rPr>
      </w:pPr>
      <w:r w:rsidRPr="001B3D86">
        <w:rPr>
          <w:rFonts w:ascii="Book Antiqua" w:eastAsia="Book Antiqua" w:hAnsi="Book Antiqua"/>
        </w:rPr>
        <w:t xml:space="preserve">11.8 </w:t>
      </w:r>
      <w:proofErr w:type="gramStart"/>
      <w:r w:rsidRPr="001B3D86">
        <w:rPr>
          <w:rFonts w:ascii="Book Antiqua" w:eastAsia="Book Antiqua" w:hAnsi="Book Antiqua"/>
        </w:rPr>
        <w:t>Caso</w:t>
      </w:r>
      <w:proofErr w:type="gramEnd"/>
      <w:r w:rsidRPr="001B3D86">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1B3D86" w:rsidRDefault="0035773D" w:rsidP="0035773D">
      <w:pPr>
        <w:widowControl w:val="0"/>
        <w:ind w:right="-852"/>
        <w:rPr>
          <w:rFonts w:ascii="Book Antiqua" w:eastAsia="Book Antiqua" w:hAnsi="Book Antiqua"/>
        </w:rPr>
      </w:pPr>
      <w:r w:rsidRPr="001B3D86">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1B3D86">
        <w:rPr>
          <w:rFonts w:ascii="Book Antiqua" w:eastAsia="Book Antiqua" w:hAnsi="Book Antiqua"/>
        </w:rPr>
        <w:t>será</w:t>
      </w:r>
      <w:proofErr w:type="gramEnd"/>
      <w:r w:rsidRPr="001B3D86">
        <w:rPr>
          <w:rFonts w:ascii="Book Antiqua" w:eastAsia="Book Antiqua" w:hAnsi="Book Antiqua"/>
        </w:rPr>
        <w:t xml:space="preserve"> realizado sorteio entre elas para que se identifique aquela que primeiro poderá apresentar melhor oferta.</w:t>
      </w:r>
    </w:p>
    <w:p w:rsidR="0035773D" w:rsidRPr="007742FA" w:rsidRDefault="0035773D" w:rsidP="0035773D">
      <w:pPr>
        <w:widowControl w:val="0"/>
        <w:ind w:right="-852"/>
        <w:rPr>
          <w:rFonts w:ascii="Book Antiqua" w:eastAsia="Book Antiqua" w:hAnsi="Book Antiqua"/>
          <w:color w:val="FF0000"/>
        </w:rPr>
      </w:pPr>
      <w:r w:rsidRPr="001B3D86">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4"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lastRenderedPageBreak/>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1B3D86">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 xml:space="preserve">SOLICITAÇÃO DO </w:t>
      </w:r>
      <w:r>
        <w:rPr>
          <w:rFonts w:ascii="Book Antiqua" w:eastAsia="Book Antiqua" w:hAnsi="Book Antiqua"/>
          <w:b/>
        </w:rPr>
        <w:t>AGENTE DE CONTRATAÇÃO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w:t>
      </w:r>
      <w:r w:rsidRPr="00627233">
        <w:rPr>
          <w:rFonts w:ascii="Book Antiqua" w:hAnsi="Book Antiqua"/>
        </w:rPr>
        <w:lastRenderedPageBreak/>
        <w:t xml:space="preserve">em formato digital, via sistema, no prazo </w:t>
      </w:r>
      <w:r>
        <w:rPr>
          <w:rFonts w:ascii="Book Antiqua" w:eastAsia="Book Antiqua" w:hAnsi="Book Antiqua"/>
        </w:rPr>
        <w:t xml:space="preserve">definido pelo Agente de Contratação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6134FD">
        <w:rPr>
          <w:rFonts w:ascii="Book Antiqua" w:hAnsi="Book Antiqua"/>
          <w:b/>
          <w:color w:val="000000" w:themeColor="text1"/>
        </w:rPr>
        <w:t xml:space="preserve">QUANDO O DESCUMPRIMENTO CITADO NO ITEM 13.1.1 OCORRER DE FORMA PARCIAL O </w:t>
      </w:r>
      <w:r>
        <w:rPr>
          <w:rFonts w:ascii="Book Antiqua" w:hAnsi="Book Antiqua"/>
          <w:b/>
          <w:color w:val="000000" w:themeColor="text1"/>
        </w:rPr>
        <w:t>AGENTE DE CONTRATAÇÃO</w:t>
      </w:r>
      <w:r w:rsidRPr="006134FD">
        <w:rPr>
          <w:rFonts w:ascii="Book Antiqua" w:hAnsi="Book Antiqua"/>
          <w:b/>
          <w:color w:val="000000" w:themeColor="text1"/>
        </w:rPr>
        <w:t xml:space="preserve">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5"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6"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w:t>
      </w:r>
      <w:r w:rsidRPr="00627233">
        <w:rPr>
          <w:rFonts w:ascii="Book Antiqua" w:hAnsi="Book Antiqua"/>
          <w:shd w:val="clear" w:color="auto" w:fill="FFFFFF"/>
        </w:rPr>
        <w:lastRenderedPageBreak/>
        <w:t>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7"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w:t>
      </w:r>
      <w:r w:rsidRPr="00627233">
        <w:rPr>
          <w:rFonts w:ascii="Book Antiqua" w:hAnsi="Book Antiqua"/>
        </w:rPr>
        <w:lastRenderedPageBreak/>
        <w:t>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Default="0035773D" w:rsidP="001804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8"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w:t>
      </w:r>
      <w:r w:rsidRPr="003822E3">
        <w:rPr>
          <w:rFonts w:ascii="Book Antiqua" w:eastAsia="Book Antiqua" w:hAnsi="Book Antiqua"/>
        </w:rPr>
        <w:lastRenderedPageBreak/>
        <w:t xml:space="preserve">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18041A">
      <w:pPr>
        <w:widowControl w:val="0"/>
        <w:autoSpaceDE w:val="0"/>
        <w:autoSpaceDN w:val="0"/>
        <w:adjustRightInd w:val="0"/>
        <w:ind w:left="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lastRenderedPageBreak/>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6A6651" w:rsidRDefault="0035773D" w:rsidP="0035773D">
      <w:pPr>
        <w:widowControl w:val="0"/>
        <w:autoSpaceDE w:val="0"/>
        <w:autoSpaceDN w:val="0"/>
        <w:adjustRightInd w:val="0"/>
        <w:rPr>
          <w:rFonts w:ascii="Book Antiqua" w:hAnsi="Book Antiqua"/>
          <w:b/>
        </w:rPr>
      </w:pPr>
      <w:r w:rsidRPr="006A6651">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w:t>
      </w:r>
      <w:r w:rsidRPr="009F2C5F">
        <w:rPr>
          <w:rFonts w:ascii="Book Antiqua" w:eastAsia="Book Antiqua" w:hAnsi="Book Antiqua"/>
        </w:rPr>
        <w:lastRenderedPageBreak/>
        <w:t xml:space="preserve">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B27BCC">
        <w:rPr>
          <w:rFonts w:ascii="Book Antiqua" w:eastAsia="Book Antiqua" w:hAnsi="Book Antiqua"/>
          <w:shd w:val="clear" w:color="auto" w:fill="FFFFFF"/>
        </w:rPr>
        <w:t xml:space="preserve">serviços deverão ser entregues </w:t>
      </w:r>
      <w:r w:rsidRPr="00B27BCC">
        <w:rPr>
          <w:rFonts w:ascii="Book Antiqua" w:eastAsia="Book Antiqua" w:hAnsi="Book Antiqua"/>
        </w:rPr>
        <w:t>conforme a necessidade da municipalidade, que procederá a solicitação nas quantidades que lhe convier, através de Ordem de Serviço – OS, que será encaminhada dentro do prazo de vigência 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w:t>
      </w:r>
      <w:r w:rsidRPr="00B27BCC">
        <w:rPr>
          <w:rFonts w:ascii="Book Antiqua" w:eastAsia="Book Antiqua" w:hAnsi="Book Antiqua"/>
          <w:shd w:val="clear" w:color="auto" w:fill="FFFFFF"/>
        </w:rPr>
        <w:t xml:space="preserve">Os serviços relacionados </w:t>
      </w:r>
      <w:r w:rsidR="00B27BCC" w:rsidRPr="00B27BCC">
        <w:rPr>
          <w:rFonts w:ascii="Book Antiqua" w:eastAsia="Book Antiqua" w:hAnsi="Book Antiqua"/>
          <w:shd w:val="clear" w:color="auto" w:fill="FFFFFF"/>
        </w:rPr>
        <w:t xml:space="preserve">no </w:t>
      </w:r>
      <w:r w:rsidR="00B27BCC" w:rsidRPr="00B27BCC">
        <w:rPr>
          <w:rFonts w:ascii="Book Antiqua" w:eastAsia="Book Antiqua" w:hAnsi="Book Antiqua"/>
          <w:b/>
          <w:shd w:val="clear" w:color="auto" w:fill="FFFFFF"/>
        </w:rPr>
        <w:t>Lote 01</w:t>
      </w:r>
      <w:r w:rsidRPr="00B27BCC">
        <w:rPr>
          <w:rFonts w:ascii="Book Antiqua" w:eastAsia="Book Antiqua" w:hAnsi="Book Antiqua"/>
          <w:shd w:val="clear" w:color="auto" w:fill="FFFFFF"/>
        </w:rPr>
        <w:t xml:space="preserve"> deverão ser entregues no </w:t>
      </w:r>
      <w:r w:rsidRPr="00B27BCC">
        <w:rPr>
          <w:rFonts w:ascii="Book Antiqua" w:eastAsia="Book Antiqua" w:hAnsi="Book Antiqua"/>
          <w:b/>
          <w:shd w:val="clear" w:color="auto" w:fill="FFFFFF"/>
        </w:rPr>
        <w:t xml:space="preserve">prazo máximo de </w:t>
      </w:r>
      <w:r w:rsidR="00B27BCC" w:rsidRPr="00B27BCC">
        <w:rPr>
          <w:rFonts w:ascii="Book Antiqua" w:eastAsia="Book Antiqua" w:hAnsi="Book Antiqua"/>
          <w:b/>
          <w:shd w:val="clear" w:color="auto" w:fill="FFFFFF"/>
        </w:rPr>
        <w:t>03</w:t>
      </w:r>
      <w:r w:rsidRPr="00B27BCC">
        <w:rPr>
          <w:rFonts w:ascii="Book Antiqua" w:eastAsia="Book Antiqua" w:hAnsi="Book Antiqua"/>
          <w:b/>
          <w:shd w:val="clear" w:color="auto" w:fill="FFFFFF"/>
        </w:rPr>
        <w:t xml:space="preserve"> (</w:t>
      </w:r>
      <w:r w:rsidR="00B27BCC" w:rsidRPr="00B27BCC">
        <w:rPr>
          <w:rFonts w:ascii="Book Antiqua" w:eastAsia="Book Antiqua" w:hAnsi="Book Antiqua"/>
          <w:b/>
          <w:i/>
          <w:shd w:val="clear" w:color="auto" w:fill="FFFFFF"/>
        </w:rPr>
        <w:t>três</w:t>
      </w:r>
      <w:r w:rsidRPr="00B27BCC">
        <w:rPr>
          <w:rFonts w:ascii="Book Antiqua" w:eastAsia="Book Antiqua" w:hAnsi="Book Antiqua"/>
          <w:b/>
          <w:shd w:val="clear" w:color="auto" w:fill="FFFFFF"/>
        </w:rPr>
        <w:t xml:space="preserve">) </w:t>
      </w:r>
      <w:r w:rsidR="00B27BCC" w:rsidRPr="00B27BCC">
        <w:rPr>
          <w:rFonts w:ascii="Book Antiqua" w:eastAsia="Book Antiqua" w:hAnsi="Book Antiqua"/>
          <w:b/>
          <w:shd w:val="clear" w:color="auto" w:fill="FFFFFF"/>
        </w:rPr>
        <w:t>meses</w:t>
      </w:r>
      <w:r w:rsidRPr="00B27BCC">
        <w:rPr>
          <w:rFonts w:ascii="Book Antiqua" w:eastAsia="Book Antiqua" w:hAnsi="Book Antiqua"/>
          <w:b/>
          <w:shd w:val="clear" w:color="auto" w:fill="FFFFFF"/>
        </w:rPr>
        <w:t xml:space="preserve"> </w:t>
      </w:r>
      <w:r w:rsidRPr="00B27BCC">
        <w:rPr>
          <w:rFonts w:ascii="Book Antiqua" w:eastAsia="Book Antiqua" w:hAnsi="Book Antiqua"/>
          <w:shd w:val="clear" w:color="auto" w:fill="FFFFFF"/>
        </w:rPr>
        <w:t>após a sua solicitação</w:t>
      </w:r>
      <w:r w:rsidRPr="00B27BCC">
        <w:rPr>
          <w:rFonts w:ascii="Book Antiqua" w:eastAsia="Book Antiqua" w:hAnsi="Book Antiqua"/>
          <w:b/>
          <w:shd w:val="clear" w:color="auto" w:fill="FFFFFF"/>
        </w:rPr>
        <w:t xml:space="preserve">, </w:t>
      </w:r>
      <w:r w:rsidRPr="00B27BCC">
        <w:rPr>
          <w:rFonts w:ascii="Book Antiqua" w:eastAsia="Book Antiqua" w:hAnsi="Book Antiqua"/>
          <w:shd w:val="clear" w:color="auto" w:fill="FFFFFF"/>
        </w:rPr>
        <w:t>em horário de expediente, 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B27BCC" w:rsidRDefault="00B27BCC"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B27BCC">
        <w:rPr>
          <w:rFonts w:ascii="Book Antiqua" w:eastAsia="Book Antiqua" w:hAnsi="Book Antiqua"/>
        </w:rPr>
        <w:t xml:space="preserve">Os </w:t>
      </w:r>
      <w:r>
        <w:rPr>
          <w:rFonts w:ascii="Book Antiqua" w:eastAsia="Book Antiqua" w:hAnsi="Book Antiqua"/>
        </w:rPr>
        <w:t xml:space="preserve">serviços relacionados no </w:t>
      </w:r>
      <w:r w:rsidRPr="00B27BCC">
        <w:rPr>
          <w:rFonts w:ascii="Book Antiqua" w:eastAsia="Book Antiqua" w:hAnsi="Book Antiqua"/>
          <w:b/>
        </w:rPr>
        <w:t>Lote 02</w:t>
      </w:r>
      <w:r w:rsidRPr="00B27BCC">
        <w:rPr>
          <w:rFonts w:ascii="Book Antiqua" w:eastAsia="Book Antiqua" w:hAnsi="Book Antiqua"/>
        </w:rPr>
        <w:t xml:space="preserve"> deverão ser</w:t>
      </w:r>
      <w:r>
        <w:rPr>
          <w:rFonts w:ascii="Book Antiqua" w:eastAsia="Book Antiqua" w:hAnsi="Book Antiqua"/>
        </w:rPr>
        <w:t xml:space="preserve"> entregues no </w:t>
      </w:r>
      <w:r w:rsidRPr="00B27BCC">
        <w:rPr>
          <w:rFonts w:ascii="Book Antiqua" w:eastAsia="Book Antiqua" w:hAnsi="Book Antiqua"/>
          <w:b/>
        </w:rPr>
        <w:t>prazo máximo de 04 (quatro) meses</w:t>
      </w:r>
      <w:r w:rsidRPr="00B27BCC">
        <w:rPr>
          <w:rFonts w:ascii="Book Antiqua" w:eastAsia="Book Antiqua" w:hAnsi="Book Antiqua"/>
        </w:rPr>
        <w:t xml:space="preserve"> após a sua solicitação, em horário de expediente, ou fora dele se necessário, nas condições estipuladas no presente Edital e seus Anexos, no local indicado na Ordem de Serviço – OS.</w:t>
      </w:r>
    </w:p>
    <w:p w:rsidR="0035773D" w:rsidRDefault="00B27BCC"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18.2.2</w:t>
      </w:r>
      <w:r w:rsidR="0035773D">
        <w:rPr>
          <w:rFonts w:ascii="Book Antiqua" w:eastAsia="Book Antiqua" w:hAnsi="Book Antiqua"/>
        </w:rPr>
        <w:t xml:space="preserve"> </w:t>
      </w:r>
      <w:r w:rsidR="0035773D"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B27BCC" w:rsidRDefault="004F174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rPr>
      </w:pPr>
      <w:r>
        <w:rPr>
          <w:rFonts w:ascii="Book Antiqua" w:eastAsia="Book Antiqua" w:hAnsi="Book Antiqua"/>
          <w:b/>
        </w:rPr>
        <w:t>RUA ITAJAÍ</w:t>
      </w:r>
      <w:r w:rsidR="00B27BCC" w:rsidRPr="00B27BCC">
        <w:rPr>
          <w:rFonts w:ascii="Book Antiqua" w:eastAsia="Book Antiqua" w:hAnsi="Book Antiqua"/>
          <w:b/>
        </w:rPr>
        <w:t>, 1914 – BAIRRO SETE DE SETEMBRO – GASPAR/SC. – CEP 89115-040</w:t>
      </w:r>
    </w:p>
    <w:p w:rsidR="00B27BCC" w:rsidRDefault="00B27BC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B27BC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18.2.3</w:t>
      </w:r>
      <w:r w:rsidR="0035773D" w:rsidRPr="00022086">
        <w:rPr>
          <w:rFonts w:ascii="Book Antiqua" w:eastAsia="Book Antiqua" w:hAnsi="Book Antiqua"/>
          <w:shd w:val="clear" w:color="auto" w:fill="FFFFFF"/>
        </w:rPr>
        <w:t xml:space="preserve"> </w:t>
      </w:r>
      <w:r w:rsidR="0035773D">
        <w:rPr>
          <w:rFonts w:ascii="Book Antiqua" w:eastAsia="Book Antiqua" w:hAnsi="Book Antiqua"/>
          <w:shd w:val="clear" w:color="auto" w:fill="FFFFFF"/>
        </w:rPr>
        <w:t>O</w:t>
      </w:r>
      <w:r w:rsidR="0035773D" w:rsidRPr="00022086">
        <w:rPr>
          <w:rFonts w:ascii="Book Antiqua" w:eastAsia="Book Antiqua" w:hAnsi="Book Antiqua"/>
          <w:shd w:val="clear" w:color="auto" w:fill="FFFFFF"/>
        </w:rPr>
        <w:t xml:space="preserve"> fornecedor obriga-se a entregar os </w:t>
      </w:r>
      <w:r w:rsidR="0035773D" w:rsidRPr="00B27BCC">
        <w:rPr>
          <w:rFonts w:ascii="Book Antiqua" w:eastAsia="Book Antiqua" w:hAnsi="Book Antiqua"/>
          <w:shd w:val="clear" w:color="auto" w:fill="FFFFFF"/>
        </w:rPr>
        <w:t>serviços</w:t>
      </w:r>
      <w:r w:rsidR="0035773D" w:rsidRPr="00022086">
        <w:rPr>
          <w:rFonts w:ascii="Book Antiqua" w:eastAsia="Book Antiqua" w:hAnsi="Book Antiqua"/>
          <w:shd w:val="clear" w:color="auto" w:fill="FFFFFF"/>
        </w:rPr>
        <w:t xml:space="preserve"> no local indicado</w:t>
      </w:r>
      <w:r w:rsidR="0035773D">
        <w:rPr>
          <w:rFonts w:ascii="Book Antiqua" w:eastAsia="Book Antiqua" w:hAnsi="Book Antiqua"/>
          <w:shd w:val="clear" w:color="auto" w:fill="FFFFFF"/>
        </w:rPr>
        <w:t xml:space="preserve"> </w:t>
      </w:r>
      <w:r w:rsidR="0035773D" w:rsidRPr="00195D34">
        <w:rPr>
          <w:rFonts w:ascii="Book Antiqua" w:eastAsia="Book Antiqua" w:hAnsi="Book Antiqua"/>
          <w:shd w:val="clear" w:color="auto" w:fill="FFFFFF"/>
        </w:rPr>
        <w:t xml:space="preserve">na </w:t>
      </w:r>
      <w:r w:rsidR="0035773D">
        <w:rPr>
          <w:rFonts w:ascii="Book Antiqua" w:eastAsia="Book Antiqua" w:hAnsi="Book Antiqua"/>
        </w:rPr>
        <w:t>Ordem de Serviço</w:t>
      </w:r>
      <w:r w:rsidR="0035773D" w:rsidRPr="00195D34">
        <w:rPr>
          <w:rFonts w:ascii="Book Antiqua" w:eastAsia="Book Antiqua" w:hAnsi="Book Antiqua"/>
        </w:rPr>
        <w:t xml:space="preserve"> – </w:t>
      </w:r>
      <w:r w:rsidR="0035773D">
        <w:rPr>
          <w:rFonts w:ascii="Book Antiqua" w:eastAsia="Book Antiqua" w:hAnsi="Book Antiqua"/>
        </w:rPr>
        <w:t>OS</w:t>
      </w:r>
      <w:r w:rsidR="0035773D" w:rsidRPr="00022086">
        <w:rPr>
          <w:rFonts w:ascii="Book Antiqua" w:eastAsia="Book Antiqua" w:hAnsi="Book Antiqua"/>
          <w:shd w:val="clear" w:color="auto" w:fill="FFFFFF"/>
        </w:rPr>
        <w:t xml:space="preserve">, desde que seja dentro do </w:t>
      </w:r>
      <w:r w:rsidR="0035773D">
        <w:rPr>
          <w:rFonts w:ascii="Book Antiqua" w:eastAsia="Book Antiqua" w:hAnsi="Book Antiqua"/>
          <w:shd w:val="clear" w:color="auto" w:fill="FFFFFF"/>
        </w:rPr>
        <w:t xml:space="preserve">território do </w:t>
      </w:r>
      <w:r w:rsidR="0035773D" w:rsidRPr="00022086">
        <w:rPr>
          <w:rFonts w:ascii="Book Antiqua" w:eastAsia="Book Antiqua" w:hAnsi="Book Antiqua"/>
          <w:shd w:val="clear" w:color="auto" w:fill="FFFFFF"/>
        </w:rPr>
        <w:t>Município de Gaspar.</w:t>
      </w:r>
    </w:p>
    <w:p w:rsidR="0035773D" w:rsidRPr="00B27BCC" w:rsidRDefault="0035773D" w:rsidP="00B27BC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B27BCC">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B27BCC">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B27BCC"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B27BCC">
        <w:rPr>
          <w:rFonts w:ascii="Book Antiqua" w:eastAsia="Book Antiqua" w:hAnsi="Book Antiqua"/>
          <w:b/>
          <w:shd w:val="clear" w:color="auto" w:fill="FFFFFF"/>
        </w:rPr>
        <w:t>Provisoriamente</w:t>
      </w:r>
      <w:r w:rsidR="00B27BCC" w:rsidRPr="00B27BCC">
        <w:rPr>
          <w:rFonts w:ascii="Book Antiqua" w:eastAsia="Book Antiqua" w:hAnsi="Book Antiqua"/>
          <w:shd w:val="clear" w:color="auto" w:fill="FFFFFF"/>
        </w:rPr>
        <w:t xml:space="preserve">, no prazo de até </w:t>
      </w:r>
      <w:r w:rsidR="00B27BCC" w:rsidRPr="0076490C">
        <w:rPr>
          <w:rFonts w:ascii="Book Antiqua" w:eastAsia="Book Antiqua" w:hAnsi="Book Antiqua"/>
          <w:b/>
          <w:shd w:val="clear" w:color="auto" w:fill="FFFFFF"/>
        </w:rPr>
        <w:t>15</w:t>
      </w:r>
      <w:r w:rsidRPr="0076490C">
        <w:rPr>
          <w:rFonts w:ascii="Book Antiqua" w:eastAsia="Book Antiqua" w:hAnsi="Book Antiqua"/>
          <w:b/>
          <w:shd w:val="clear" w:color="auto" w:fill="FFFFFF"/>
        </w:rPr>
        <w:t xml:space="preserve"> (</w:t>
      </w:r>
      <w:r w:rsidR="00B27BCC" w:rsidRPr="0076490C">
        <w:rPr>
          <w:rFonts w:ascii="Book Antiqua" w:eastAsia="Book Antiqua" w:hAnsi="Book Antiqua"/>
          <w:b/>
          <w:shd w:val="clear" w:color="auto" w:fill="FFFFFF"/>
        </w:rPr>
        <w:t>quinze</w:t>
      </w:r>
      <w:r w:rsidRPr="0076490C">
        <w:rPr>
          <w:rFonts w:ascii="Book Antiqua" w:eastAsia="Book Antiqua" w:hAnsi="Book Antiqua"/>
          <w:b/>
          <w:shd w:val="clear" w:color="auto" w:fill="FFFFFF"/>
        </w:rPr>
        <w:t>)</w:t>
      </w:r>
      <w:r w:rsidRPr="00B27BCC">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35773D" w:rsidRPr="00B27BCC"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B27BCC">
        <w:rPr>
          <w:rFonts w:ascii="Book Antiqua" w:eastAsia="Book Antiqua" w:hAnsi="Book Antiqua"/>
          <w:b/>
          <w:shd w:val="clear" w:color="auto" w:fill="FFFFFF"/>
        </w:rPr>
        <w:t>Definitivamente</w:t>
      </w:r>
      <w:r w:rsidRPr="00B27BCC">
        <w:rPr>
          <w:rFonts w:ascii="Book Antiqua" w:eastAsia="Book Antiqua" w:hAnsi="Book Antiqua"/>
          <w:shd w:val="clear" w:color="auto" w:fill="FFFFFF"/>
        </w:rPr>
        <w:t xml:space="preserve">, no prazo de até </w:t>
      </w:r>
      <w:r w:rsidR="00B27BCC" w:rsidRPr="00B27BCC">
        <w:rPr>
          <w:rFonts w:ascii="Book Antiqua" w:eastAsia="Book Antiqua" w:hAnsi="Book Antiqua"/>
          <w:b/>
          <w:shd w:val="clear" w:color="auto" w:fill="FFFFFF"/>
        </w:rPr>
        <w:t>30</w:t>
      </w:r>
      <w:r w:rsidRPr="00B27BCC">
        <w:rPr>
          <w:rFonts w:ascii="Book Antiqua" w:eastAsia="Book Antiqua" w:hAnsi="Book Antiqua"/>
          <w:b/>
          <w:shd w:val="clear" w:color="auto" w:fill="FFFFFF"/>
        </w:rPr>
        <w:t xml:space="preserve"> (</w:t>
      </w:r>
      <w:r w:rsidR="00B27BCC" w:rsidRPr="00B27BCC">
        <w:rPr>
          <w:rFonts w:ascii="Book Antiqua" w:eastAsia="Book Antiqua" w:hAnsi="Book Antiqua"/>
          <w:b/>
          <w:shd w:val="clear" w:color="auto" w:fill="FFFFFF"/>
        </w:rPr>
        <w:t>trinta</w:t>
      </w:r>
      <w:r w:rsidRPr="00B27BCC">
        <w:rPr>
          <w:rFonts w:ascii="Book Antiqua" w:eastAsia="Book Antiqua" w:hAnsi="Book Antiqua"/>
          <w:b/>
          <w:shd w:val="clear" w:color="auto" w:fill="FFFFFF"/>
        </w:rPr>
        <w:t>)</w:t>
      </w:r>
      <w:r w:rsidRPr="00B27BCC">
        <w:rPr>
          <w:rFonts w:ascii="Book Antiqua" w:eastAsia="Book Antiqua" w:hAnsi="Book Antiqua"/>
          <w:shd w:val="clear" w:color="auto" w:fill="FFFFFF"/>
        </w:rPr>
        <w:t xml:space="preserve"> dias úteis</w:t>
      </w:r>
      <w:r w:rsidR="0076490C">
        <w:rPr>
          <w:rFonts w:ascii="Book Antiqua" w:eastAsia="Book Antiqua" w:hAnsi="Book Antiqua"/>
          <w:shd w:val="clear" w:color="auto" w:fill="FFFFFF"/>
        </w:rPr>
        <w:t xml:space="preserve"> após o termo de recebimento provisório</w:t>
      </w:r>
      <w:r w:rsidRPr="00B27BCC">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8E51BA" w:rsidRPr="008E51BA">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w:t>
      </w:r>
      <w:r w:rsidR="008E51BA">
        <w:rPr>
          <w:rFonts w:ascii="Book Antiqua" w:eastAsia="Book Antiqua" w:hAnsi="Book Antiqua"/>
        </w:rPr>
        <w:t xml:space="preserve"> pela lei e</w:t>
      </w:r>
      <w:r>
        <w:rPr>
          <w:rFonts w:ascii="Book Antiqua" w:eastAsia="Book Antiqua" w:hAnsi="Book Antiqua"/>
        </w:rPr>
        <w:t xml:space="preserve"> pel</w:t>
      </w:r>
      <w:r w:rsidRPr="008E51BA">
        <w:rPr>
          <w:rFonts w:ascii="Book Antiqua" w:eastAsia="Book Antiqua" w:hAnsi="Book Antiqua"/>
        </w:rPr>
        <w:t>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8E51BA">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8E51BA">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 xml:space="preserve">no Projeto </w:t>
      </w:r>
      <w:r>
        <w:rPr>
          <w:rFonts w:ascii="Book Antiqua" w:eastAsia="Book Antiqua" w:hAnsi="Book Antiqua"/>
          <w:color w:val="000000" w:themeColor="text1"/>
        </w:rPr>
        <w:lastRenderedPageBreak/>
        <w:t>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8E51BA">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35773D"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8E51BA">
        <w:rPr>
          <w:rFonts w:ascii="Book Antiqua" w:hAnsi="Book Antiqua"/>
          <w:b/>
        </w:rPr>
        <w:t>18.5.6 REQUISITOS DA CONTRATAÇÃO</w:t>
      </w:r>
    </w:p>
    <w:p w:rsid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18.5.6.1 Sustentabilidade</w:t>
      </w:r>
    </w:p>
    <w:p w:rsid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8E51BA">
        <w:rPr>
          <w:rFonts w:ascii="Book Antiqua" w:hAnsi="Book Antiqua"/>
        </w:rPr>
        <w:t>18.5.6.1.1 Além dos critérios de sustentabilidade eventualmente inseridos na descrição do objeto, devem ser atendidos os requisitos</w:t>
      </w:r>
      <w:r>
        <w:rPr>
          <w:rFonts w:ascii="Book Antiqua" w:hAnsi="Book Antiqua"/>
        </w:rPr>
        <w:t xml:space="preserve"> listados no item 4.1.1 do Projeto Básico.</w:t>
      </w:r>
    </w:p>
    <w:p w:rsidR="008E51BA" w:rsidRP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8E51BA">
        <w:rPr>
          <w:rFonts w:ascii="Book Antiqua" w:hAnsi="Book Antiqua"/>
          <w:b/>
        </w:rPr>
        <w:t>18.5.6.2 Licença Ambiental</w:t>
      </w:r>
    </w:p>
    <w:p w:rsidR="0035773D"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E51BA">
        <w:rPr>
          <w:rFonts w:ascii="Book Antiqua" w:eastAsia="Book Antiqua" w:hAnsi="Book Antiqua"/>
          <w:shd w:val="clear" w:color="auto" w:fill="FFFFFF"/>
        </w:rPr>
        <w:t>18.5.6.2.1 As intervenções previstas neste objeto no Eco Parque não envolvem supressão de vegetação nativa, movimentação de terra significativa ou qualquer atividade que possa gerar impactos ambientais diretos ou indiretos sobre o meio ambiente. As ações se limitam à reforma e manutenção de edificações existentes, melhorias em banheiros, requalificação de estruturas já consolidadas e adequações de acessos e instalações, sem ampliação do perímetro do parque. Dessa forma, considerando o caráter de baixa complexidade e impacto ambiental mínimo, a intervenção não demanda a emissão de Licença Ambiental, conforme as normas vigentes e os critérios de dispensa previstos pela legislação ambiental municipal e estadual.</w:t>
      </w:r>
    </w:p>
    <w:p w:rsid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18.5.6.2.2 </w:t>
      </w:r>
      <w:r w:rsidRPr="008E51BA">
        <w:rPr>
          <w:rFonts w:ascii="Book Antiqua" w:eastAsia="Book Antiqua" w:hAnsi="Book Antiqua"/>
          <w:shd w:val="clear" w:color="auto" w:fill="FFFFFF"/>
        </w:rPr>
        <w:t>Ainda assim, com o intuito de garantir a conformidade ambiental e o uso sustentável do espaço público, os trabalhos serão acompanhados e supervisionados pela equipe técnica da Superintendência Municipal de Meio Ambiente, assegurando que todas as medidas adotadas durante as obras estejam alinhadas às boas práticas de gestão ambiental e de preservação dos recursos naturais presentes no parque.</w:t>
      </w:r>
    </w:p>
    <w:p w:rsid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8E51BA">
        <w:rPr>
          <w:rFonts w:ascii="Book Antiqua" w:eastAsia="Book Antiqua" w:hAnsi="Book Antiqua"/>
          <w:b/>
          <w:shd w:val="clear" w:color="auto" w:fill="FFFFFF"/>
        </w:rPr>
        <w:t>18.5.6.3 Subcontratação</w:t>
      </w:r>
    </w:p>
    <w:p w:rsid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E51BA">
        <w:rPr>
          <w:rFonts w:ascii="Book Antiqua" w:eastAsia="Book Antiqua" w:hAnsi="Book Antiqua"/>
          <w:shd w:val="clear" w:color="auto" w:fill="FFFFFF"/>
        </w:rPr>
        <w:t>18.5.6.3.1 É admitida a subcontratação parcial do objeto deste Projeto Básico nas seguintes condições:</w:t>
      </w:r>
    </w:p>
    <w:p w:rsid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18.5.6.3.1.1 </w:t>
      </w:r>
      <w:r w:rsidRPr="008E51BA">
        <w:rPr>
          <w:rFonts w:ascii="Book Antiqua" w:eastAsia="Book Antiqua" w:hAnsi="Book Antiqua"/>
          <w:shd w:val="clear" w:color="auto" w:fill="FFFFFF"/>
        </w:rPr>
        <w:t xml:space="preserve">Será admitida a subcontratação parcial, até o limite de 30% (trinta por cento) do valor contratado, mediante autorização prévia da Fiscalização e observadas </w:t>
      </w:r>
      <w:proofErr w:type="gramStart"/>
      <w:r w:rsidRPr="008E51BA">
        <w:rPr>
          <w:rFonts w:ascii="Book Antiqua" w:eastAsia="Book Antiqua" w:hAnsi="Book Antiqua"/>
          <w:shd w:val="clear" w:color="auto" w:fill="FFFFFF"/>
        </w:rPr>
        <w:t>as</w:t>
      </w:r>
      <w:proofErr w:type="gramEnd"/>
      <w:r w:rsidRPr="008E51BA">
        <w:rPr>
          <w:rFonts w:ascii="Book Antiqua" w:eastAsia="Book Antiqua" w:hAnsi="Book Antiqua"/>
          <w:shd w:val="clear" w:color="auto" w:fill="FFFFFF"/>
        </w:rPr>
        <w:t xml:space="preserve"> condições estabelecidas no edital e no contrato.</w:t>
      </w:r>
    </w:p>
    <w:p w:rsid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18.5.6.3.1.2 </w:t>
      </w:r>
      <w:r w:rsidRPr="008E51BA">
        <w:rPr>
          <w:rFonts w:ascii="Book Antiqua" w:eastAsia="Book Antiqua" w:hAnsi="Book Antiqua"/>
          <w:shd w:val="clear" w:color="auto" w:fill="FFFFFF"/>
        </w:rPr>
        <w:t>A contratada permanecerá responsável perante a Administração pela plena execução do objeto, respondendo solidariamente pelas obrigações assumidas pela subcontratada, sem prejuízo da fiscalização e acompanhamento dos serviços pela contratante.</w:t>
      </w:r>
    </w:p>
    <w:p w:rsidR="008E51BA" w:rsidRPr="008E51BA" w:rsidRDefault="008E51BA"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8E51BA">
        <w:rPr>
          <w:rFonts w:ascii="Book Antiqua" w:eastAsia="Book Antiqua" w:hAnsi="Book Antiqua"/>
          <w:b/>
          <w:shd w:val="clear" w:color="auto" w:fill="FFFFFF"/>
        </w:rPr>
        <w:t>18.5.6.4 Vistoria</w:t>
      </w:r>
    </w:p>
    <w:p w:rsidR="008E51BA" w:rsidRDefault="008E51BA" w:rsidP="008E51BA">
      <w:pPr>
        <w:spacing w:line="276" w:lineRule="auto"/>
        <w:rPr>
          <w:rFonts w:ascii="Book Antiqua" w:hAnsi="Book Antiqua" w:cs="Book Antiqua"/>
        </w:rPr>
      </w:pPr>
      <w:r>
        <w:rPr>
          <w:rFonts w:ascii="Book Antiqua" w:eastAsia="Book Antiqua" w:hAnsi="Book Antiqua"/>
          <w:shd w:val="clear" w:color="auto" w:fill="FFFFFF"/>
        </w:rPr>
        <w:t xml:space="preserve">18.5.6.4.1 </w:t>
      </w:r>
      <w:r w:rsidRPr="00E31EE2">
        <w:rPr>
          <w:rFonts w:ascii="Book Antiqua" w:hAnsi="Book Antiqua" w:cs="Book Antiqua"/>
          <w:b/>
          <w:u w:val="single"/>
        </w:rPr>
        <w:t>A proponente que optar por efetuar a visita técnica</w:t>
      </w:r>
      <w:r w:rsidRPr="00E31EE2">
        <w:rPr>
          <w:rFonts w:ascii="Book Antiqua" w:hAnsi="Book Antiqua" w:cs="Book Antiqua"/>
        </w:rPr>
        <w:t xml:space="preserve"> para conhecimento do local de execução do</w:t>
      </w:r>
      <w:r>
        <w:rPr>
          <w:rFonts w:ascii="Book Antiqua" w:hAnsi="Book Antiqua" w:cs="Book Antiqua"/>
        </w:rPr>
        <w:t xml:space="preserve"> </w:t>
      </w:r>
      <w:r w:rsidRPr="00E31EE2">
        <w:rPr>
          <w:rFonts w:ascii="Book Antiqua" w:hAnsi="Book Antiqua" w:cs="Book Antiqua"/>
        </w:rPr>
        <w:t xml:space="preserve">objeto, em especial para o conhecimento pleno das condições e peculiaridades do objeto a ser contratado, poderá fazê-la até o penúltimo dia anterior à data de abertura do certame, pelo representante da licitante, </w:t>
      </w:r>
      <w:r w:rsidRPr="00E31EE2">
        <w:rPr>
          <w:rFonts w:ascii="Book Antiqua" w:hAnsi="Book Antiqua" w:cs="Book Antiqua"/>
          <w:u w:val="single"/>
        </w:rPr>
        <w:t>mediante agendamento prévio</w:t>
      </w:r>
      <w:r w:rsidRPr="00E31EE2">
        <w:rPr>
          <w:rFonts w:ascii="Book Antiqua" w:hAnsi="Book Antiqua" w:cs="Book Antiqua"/>
        </w:rPr>
        <w:t xml:space="preserve"> com de segunda a sexta-feira, em horário comercial, através do telefone (47) 3091-2080 ou no e-mail: </w:t>
      </w:r>
      <w:hyperlink r:id="rId29" w:history="1">
        <w:r w:rsidRPr="005701AA">
          <w:rPr>
            <w:rStyle w:val="Hyperlink"/>
            <w:rFonts w:ascii="Book Antiqua" w:hAnsi="Book Antiqua" w:cs="Book Antiqua"/>
          </w:rPr>
          <w:t>sec.planejamento@gaspar.sc.gov.br</w:t>
        </w:r>
      </w:hyperlink>
      <w:r>
        <w:rPr>
          <w:rFonts w:ascii="Book Antiqua" w:hAnsi="Book Antiqua" w:cs="Book Antiqua"/>
        </w:rPr>
        <w:t xml:space="preserve"> </w:t>
      </w:r>
      <w:r w:rsidRPr="00E31EE2">
        <w:rPr>
          <w:rFonts w:ascii="Book Antiqua" w:hAnsi="Book Antiqua" w:cs="Book Antiqua"/>
        </w:rPr>
        <w:t>que emitirá uma DECLARAÇÃO DE VISITA, a qual deverá ser apresentada junto aos documentos de Habilitação; ou</w:t>
      </w:r>
    </w:p>
    <w:p w:rsidR="008E51BA" w:rsidRPr="00BC7B11" w:rsidRDefault="008E51BA" w:rsidP="008E51BA">
      <w:pPr>
        <w:spacing w:line="276" w:lineRule="auto"/>
        <w:rPr>
          <w:rFonts w:ascii="Book Antiqua" w:hAnsi="Book Antiqua" w:cs="Book Antiqua"/>
        </w:rPr>
      </w:pPr>
      <w:r>
        <w:rPr>
          <w:rFonts w:ascii="Book Antiqua" w:eastAsia="Book Antiqua" w:hAnsi="Book Antiqua"/>
          <w:shd w:val="clear" w:color="auto" w:fill="FFFFFF"/>
        </w:rPr>
        <w:t xml:space="preserve">18.5.6.4.2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8E51BA" w:rsidRDefault="008E51BA" w:rsidP="00A243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lastRenderedPageBreak/>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A2431A">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p>
    <w:p w:rsidR="0035773D" w:rsidRPr="00295C6A" w:rsidRDefault="0035773D" w:rsidP="0035773D">
      <w:pPr>
        <w:widowControl w:val="0"/>
        <w:autoSpaceDE w:val="0"/>
        <w:autoSpaceDN w:val="0"/>
        <w:adjustRightInd w:val="0"/>
        <w:jc w:val="right"/>
        <w:rPr>
          <w:rFonts w:ascii="Book Antiqua" w:eastAsia="Book Antiqua" w:hAnsi="Book Antiqua" w:cs="Book Antiqua"/>
          <w:sz w:val="20"/>
          <w:szCs w:val="20"/>
        </w:rPr>
      </w:pPr>
      <w:r w:rsidRPr="00295C6A">
        <w:rPr>
          <w:rFonts w:ascii="Book Antiqua" w:eastAsia="Book Antiqua" w:hAnsi="Book Antiqua" w:cs="Book Antiqua"/>
          <w:sz w:val="20"/>
          <w:szCs w:val="20"/>
        </w:rPr>
        <w:t xml:space="preserve">Secretaria </w:t>
      </w:r>
      <w:r w:rsidR="00A2431A" w:rsidRPr="00295C6A">
        <w:rPr>
          <w:rFonts w:ascii="Book Antiqua" w:eastAsia="Book Antiqua" w:hAnsi="Book Antiqua" w:cs="Book Antiqua"/>
          <w:sz w:val="20"/>
          <w:szCs w:val="20"/>
        </w:rPr>
        <w:t>de Planejamento Territorial</w:t>
      </w:r>
      <w:r w:rsidRPr="00295C6A">
        <w:rPr>
          <w:rFonts w:ascii="Book Antiqua" w:eastAsia="Book Antiqua" w:hAnsi="Book Antiqua" w:cs="Book Antiqua"/>
          <w:sz w:val="20"/>
          <w:szCs w:val="20"/>
        </w:rPr>
        <w:t>;</w:t>
      </w:r>
    </w:p>
    <w:p w:rsidR="0035773D" w:rsidRPr="00295C6A" w:rsidRDefault="00295C6A" w:rsidP="0035773D">
      <w:pPr>
        <w:widowControl w:val="0"/>
        <w:autoSpaceDE w:val="0"/>
        <w:autoSpaceDN w:val="0"/>
        <w:adjustRightInd w:val="0"/>
        <w:jc w:val="right"/>
        <w:rPr>
          <w:rFonts w:ascii="Book Antiqua" w:eastAsia="Book Antiqua" w:hAnsi="Book Antiqua" w:cs="Book Antiqua"/>
          <w:sz w:val="20"/>
          <w:szCs w:val="20"/>
        </w:rPr>
      </w:pPr>
      <w:r w:rsidRPr="00295C6A">
        <w:rPr>
          <w:rFonts w:ascii="Book Antiqua" w:eastAsia="Book Antiqua" w:hAnsi="Book Antiqua" w:cs="Arial"/>
          <w:i/>
          <w:sz w:val="20"/>
          <w:szCs w:val="20"/>
          <w:shd w:val="clear" w:color="auto" w:fill="FFFFFF"/>
        </w:rPr>
        <w:t>312/2026;</w:t>
      </w:r>
      <w:r w:rsidR="0035773D" w:rsidRPr="00295C6A">
        <w:rPr>
          <w:rFonts w:ascii="Book Antiqua" w:eastAsia="Book Antiqua" w:hAnsi="Book Antiqua" w:cs="Arial"/>
          <w:i/>
          <w:sz w:val="20"/>
          <w:szCs w:val="20"/>
          <w:shd w:val="clear" w:color="auto" w:fill="FFFFFF"/>
        </w:rPr>
        <w:t xml:space="preserve"> </w:t>
      </w:r>
      <w:proofErr w:type="gramStart"/>
      <w:r w:rsidRPr="00295C6A">
        <w:rPr>
          <w:rFonts w:ascii="Book Antiqua" w:eastAsia="Book Antiqua" w:hAnsi="Book Antiqua" w:cs="Arial"/>
          <w:i/>
          <w:sz w:val="20"/>
          <w:szCs w:val="20"/>
          <w:shd w:val="clear" w:color="auto" w:fill="FFFFFF"/>
        </w:rPr>
        <w:t>09.19.15.451.0019.1259 ;</w:t>
      </w:r>
      <w:proofErr w:type="gramEnd"/>
      <w:r w:rsidR="0035773D" w:rsidRPr="00295C6A">
        <w:rPr>
          <w:rFonts w:ascii="Book Antiqua" w:eastAsia="Book Antiqua" w:hAnsi="Book Antiqua" w:cs="Arial"/>
          <w:i/>
          <w:sz w:val="20"/>
          <w:szCs w:val="20"/>
          <w:shd w:val="clear" w:color="auto" w:fill="FFFFFF"/>
        </w:rPr>
        <w:t xml:space="preserve"> </w:t>
      </w:r>
      <w:r w:rsidRPr="00295C6A">
        <w:rPr>
          <w:rFonts w:ascii="Book Antiqua" w:eastAsia="Book Antiqua" w:hAnsi="Book Antiqua" w:cs="Arial"/>
          <w:i/>
          <w:sz w:val="20"/>
          <w:szCs w:val="20"/>
          <w:shd w:val="clear" w:color="auto" w:fill="FFFFFF"/>
        </w:rPr>
        <w:t>4.4.90.00.00.00.00.00</w:t>
      </w:r>
      <w:r w:rsidR="0035773D" w:rsidRPr="00295C6A">
        <w:rPr>
          <w:rFonts w:ascii="Book Antiqua" w:eastAsia="Book Antiqua" w:hAnsi="Book Antiqua" w:cs="Arial"/>
          <w:i/>
          <w:sz w:val="20"/>
          <w:szCs w:val="20"/>
          <w:shd w:val="clear" w:color="auto" w:fill="FFFFFF"/>
        </w:rPr>
        <w:t>.</w:t>
      </w: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lastRenderedPageBreak/>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0979F8">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979F8">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979F8">
            <w:pPr>
              <w:ind w:left="0" w:right="0"/>
              <w:rPr>
                <w:rFonts w:ascii="Book Antiqua" w:hAnsi="Book Antiqua"/>
                <w:b/>
                <w:bCs/>
              </w:rPr>
            </w:pPr>
            <w:r>
              <w:rPr>
                <w:rFonts w:ascii="Book Antiqua" w:hAnsi="Book Antiqua"/>
                <w:b/>
                <w:bCs/>
              </w:rPr>
              <w:t xml:space="preserve">       Percentual (%)</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0,5 a 10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0,5 a 20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0,5 a 20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0,5 a 10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lastRenderedPageBreak/>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lastRenderedPageBreak/>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00EC42C8">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35773D" w:rsidRPr="003A048E"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w:t>
      </w:r>
      <w:proofErr w:type="gramStart"/>
      <w:r>
        <w:rPr>
          <w:rFonts w:ascii="Book Antiqua" w:eastAsia="Book Antiqua" w:hAnsi="Book Antiqua"/>
        </w:rPr>
        <w:t>Assinatura(</w:t>
      </w:r>
      <w:proofErr w:type="gramEnd"/>
      <w:r>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FD241B">
        <w:rPr>
          <w:rFonts w:ascii="Book Antiqua" w:eastAsia="Book Antiqua" w:hAnsi="Book Antiqua"/>
        </w:rPr>
        <w:t>25</w:t>
      </w:r>
      <w:r w:rsidRPr="00295C6A">
        <w:rPr>
          <w:rFonts w:ascii="Book Antiqua" w:eastAsia="Book Antiqua" w:hAnsi="Book Antiqua"/>
        </w:rPr>
        <w:t xml:space="preserve"> de </w:t>
      </w:r>
      <w:r w:rsidR="00295C6A" w:rsidRPr="00295C6A">
        <w:rPr>
          <w:rFonts w:ascii="Book Antiqua" w:eastAsia="Book Antiqua" w:hAnsi="Book Antiqua"/>
        </w:rPr>
        <w:t>fevereiro</w:t>
      </w:r>
      <w:r w:rsidR="00295C6A">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EC42C8">
        <w:tc>
          <w:tcPr>
            <w:tcW w:w="3369" w:type="dxa"/>
          </w:tcPr>
          <w:p w:rsidR="0035773D" w:rsidRPr="000431C3" w:rsidRDefault="0035773D"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00088E" w:rsidRDefault="00EC42C8"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00088E">
              <w:rPr>
                <w:rFonts w:ascii="Book Antiqua" w:hAnsi="Book Antiqua" w:cs="Book Antiqua"/>
                <w:b/>
                <w:sz w:val="18"/>
                <w:szCs w:val="18"/>
              </w:rPr>
              <w:t>MICHAEL JACKSON SCHOENFELDER MAIOCHI</w:t>
            </w:r>
          </w:p>
          <w:p w:rsidR="0035773D" w:rsidRPr="0000088E" w:rsidRDefault="00EC42C8"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00088E">
              <w:rPr>
                <w:rFonts w:ascii="Book Antiqua" w:hAnsi="Book Antiqua" w:cs="Book Antiqua"/>
                <w:sz w:val="18"/>
                <w:szCs w:val="18"/>
              </w:rPr>
              <w:t>SECRETÁRIO DE PLANEJAMENTO TERRITORIAL</w:t>
            </w:r>
          </w:p>
        </w:tc>
        <w:tc>
          <w:tcPr>
            <w:tcW w:w="3402" w:type="dxa"/>
            <w:vAlign w:val="center"/>
          </w:tcPr>
          <w:p w:rsidR="0035773D" w:rsidRDefault="0035773D"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EC42C8">
        <w:tc>
          <w:tcPr>
            <w:tcW w:w="3369" w:type="dxa"/>
          </w:tcPr>
          <w:p w:rsidR="0035773D" w:rsidRDefault="0035773D"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EC4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C42C8" w:rsidRPr="00EC42C8">
        <w:rPr>
          <w:rFonts w:ascii="Book Antiqua" w:eastAsia="Book Antiqua" w:hAnsi="Book Antiqua"/>
          <w:sz w:val="36"/>
          <w:szCs w:val="36"/>
        </w:rPr>
        <w:t>214</w:t>
      </w:r>
      <w:r>
        <w:rPr>
          <w:rFonts w:ascii="Book Antiqua" w:eastAsia="Book Antiqua" w:hAnsi="Book Antiqua"/>
          <w:sz w:val="36"/>
          <w:szCs w:val="36"/>
        </w:rPr>
        <w:t>/2025</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EC42C8" w:rsidRPr="00EC42C8">
        <w:rPr>
          <w:rStyle w:val="nfase"/>
          <w:rFonts w:ascii="Book Antiqua" w:eastAsia="Book Antiqua" w:hAnsi="Book Antiqua"/>
          <w:i w:val="0"/>
          <w:sz w:val="36"/>
          <w:szCs w:val="36"/>
        </w:rPr>
        <w:t>29</w:t>
      </w:r>
      <w:r>
        <w:rPr>
          <w:rStyle w:val="nfase"/>
          <w:rFonts w:ascii="Book Antiqua" w:eastAsia="Book Antiqua" w:hAnsi="Book Antiqua"/>
          <w:i w:val="0"/>
          <w:sz w:val="36"/>
          <w:szCs w:val="36"/>
        </w:rPr>
        <w:t>/2025</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C42C8" w:rsidRPr="00EC42C8">
        <w:rPr>
          <w:rFonts w:ascii="Book Antiqua" w:eastAsia="Book Antiqua" w:hAnsi="Book Antiqua"/>
          <w:sz w:val="36"/>
          <w:szCs w:val="36"/>
        </w:rPr>
        <w:t>214</w:t>
      </w:r>
      <w:r>
        <w:rPr>
          <w:rFonts w:ascii="Book Antiqua" w:eastAsia="Book Antiqua" w:hAnsi="Book Antiqua"/>
          <w:sz w:val="36"/>
          <w:szCs w:val="36"/>
        </w:rPr>
        <w:t>/2025</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EC42C8" w:rsidRPr="00EC42C8">
        <w:rPr>
          <w:rStyle w:val="nfase"/>
          <w:rFonts w:ascii="Book Antiqua" w:eastAsia="Book Antiqua" w:hAnsi="Book Antiqua"/>
          <w:i w:val="0"/>
          <w:sz w:val="36"/>
          <w:szCs w:val="36"/>
        </w:rPr>
        <w:t>29</w:t>
      </w:r>
      <w:r>
        <w:rPr>
          <w:rStyle w:val="nfase"/>
          <w:rFonts w:ascii="Book Antiqua" w:eastAsia="Book Antiqua" w:hAnsi="Book Antiqua"/>
          <w:i w:val="0"/>
          <w:sz w:val="36"/>
          <w:szCs w:val="36"/>
        </w:rPr>
        <w:t>/2025</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295C6A">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00088E">
        <w:rPr>
          <w:rFonts w:ascii="Book Antiqua" w:hAnsi="Book Antiqua"/>
          <w:b/>
          <w:sz w:val="22"/>
          <w:szCs w:val="22"/>
        </w:rPr>
        <w:t xml:space="preserve">CONSTRUÇÃO </w:t>
      </w:r>
      <w:r w:rsidR="00EC42C8" w:rsidRPr="0000088E">
        <w:rPr>
          <w:rFonts w:ascii="Book Antiqua" w:hAnsi="Book Antiqua"/>
          <w:b/>
          <w:sz w:val="22"/>
          <w:szCs w:val="22"/>
        </w:rPr>
        <w:t>DE PORTARIA E PÓRTICO, REFORMA DA SEDE SUMADS, REFORMA DOS BANHEIROS DA TRILHA E REFORMA DE 3 EDÍCULAS DE TIJOLO À VISTA</w:t>
      </w:r>
      <w:r w:rsidR="0000088E">
        <w:rPr>
          <w:rFonts w:ascii="Book Antiqua" w:hAnsi="Book Antiqua"/>
          <w:b/>
          <w:sz w:val="22"/>
          <w:szCs w:val="22"/>
        </w:rPr>
        <w:t xml:space="preserve"> NO ECO PARQUE DE GASPAR</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EC42C8">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w:t>
      </w:r>
      <w:r w:rsidRPr="0000088E">
        <w:rPr>
          <w:rFonts w:ascii="Book Antiqua" w:hAnsi="Book Antiqua" w:cs="Book Antiqua"/>
        </w:rPr>
        <w:t xml:space="preserve">110-900, Gaspar/SC, inscrita no CNPJ sob nº 83.102.244/0001-02, através da </w:t>
      </w:r>
      <w:r w:rsidRPr="0000088E">
        <w:rPr>
          <w:rFonts w:ascii="Book Antiqua" w:hAnsi="Book Antiqua" w:cs="Book Antiqua"/>
          <w:b/>
        </w:rPr>
        <w:t xml:space="preserve">SECRETARIA MUNICIPAL DE </w:t>
      </w:r>
      <w:r w:rsidR="0000088E" w:rsidRPr="0000088E">
        <w:rPr>
          <w:rFonts w:ascii="Book Antiqua" w:hAnsi="Book Antiqua" w:cs="Book Antiqua"/>
          <w:b/>
        </w:rPr>
        <w:t>PLANEJAMENTO TERRITORIAL</w:t>
      </w:r>
      <w:r w:rsidRPr="0000088E">
        <w:rPr>
          <w:rFonts w:ascii="Book Antiqua" w:hAnsi="Book Antiqua" w:cs="Book Antiqua"/>
        </w:rPr>
        <w:t xml:space="preserve">, </w:t>
      </w:r>
      <w:r w:rsidRPr="0000088E">
        <w:rPr>
          <w:rFonts w:ascii="Book Antiqua" w:eastAsia="Book Antiqua" w:hAnsi="Book Antiqua"/>
        </w:rPr>
        <w:t xml:space="preserve">neste </w:t>
      </w:r>
      <w:proofErr w:type="gramStart"/>
      <w:r w:rsidRPr="0000088E">
        <w:rPr>
          <w:rFonts w:ascii="Book Antiqua" w:eastAsia="Book Antiqua" w:hAnsi="Book Antiqua"/>
        </w:rPr>
        <w:t>ato representada</w:t>
      </w:r>
      <w:proofErr w:type="gramEnd"/>
      <w:r w:rsidRPr="0000088E">
        <w:rPr>
          <w:rFonts w:ascii="Book Antiqua" w:eastAsia="Book Antiqua" w:hAnsi="Book Antiqua"/>
        </w:rPr>
        <w:t xml:space="preserve"> pelo seu Secretário, o Senhor </w:t>
      </w:r>
      <w:r w:rsidR="0000088E" w:rsidRPr="0000088E">
        <w:rPr>
          <w:rFonts w:ascii="Book Antiqua" w:eastAsia="Book Antiqua" w:hAnsi="Book Antiqua"/>
          <w:b/>
        </w:rPr>
        <w:t>MICHAEL JACKSON SCHOENFELDER MAIOCHI</w:t>
      </w:r>
      <w:r w:rsidRPr="0000088E">
        <w:rPr>
          <w:rFonts w:ascii="Book Antiqua" w:hAnsi="Book Antiqua"/>
        </w:rPr>
        <w:t xml:space="preserve">, que este subscreve, daqui para frente denominada simplesmente </w:t>
      </w:r>
      <w:r w:rsidRPr="0000088E">
        <w:rPr>
          <w:rFonts w:ascii="Book Antiqua" w:hAnsi="Book Antiqua"/>
          <w:b/>
        </w:rPr>
        <w:t>CONTRATANTE</w:t>
      </w:r>
      <w:r w:rsidRPr="0000088E">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00088E">
        <w:rPr>
          <w:rFonts w:ascii="Book Antiqua" w:hAnsi="Book Antiqua"/>
          <w:b/>
        </w:rPr>
        <w:t>CONTRATADA</w:t>
      </w:r>
      <w:r w:rsidRPr="0000088E">
        <w:rPr>
          <w:rFonts w:ascii="Book Antiqua" w:hAnsi="Book Antiqua"/>
        </w:rPr>
        <w:t xml:space="preserve">, </w:t>
      </w:r>
      <w:r w:rsidRPr="0000088E">
        <w:rPr>
          <w:rFonts w:ascii="Book Antiqua" w:hAnsi="Book Antiqua" w:cs="Book Antiqua"/>
          <w:lang w:eastAsia="pt-BR"/>
        </w:rPr>
        <w:t xml:space="preserve">devidamente autorizado nos autos do </w:t>
      </w:r>
      <w:r w:rsidRPr="0000088E">
        <w:rPr>
          <w:rFonts w:ascii="Book Antiqua" w:hAnsi="Book Antiqua" w:cs="Book Antiqua"/>
          <w:bCs/>
          <w:lang w:eastAsia="pt-BR"/>
        </w:rPr>
        <w:t>Processo Admin</w:t>
      </w:r>
      <w:r w:rsidR="0000088E" w:rsidRPr="0000088E">
        <w:rPr>
          <w:rFonts w:ascii="Book Antiqua" w:hAnsi="Book Antiqua" w:cs="Book Antiqua"/>
          <w:bCs/>
          <w:lang w:eastAsia="pt-BR"/>
        </w:rPr>
        <w:t>istrativo nº 214/2025</w:t>
      </w:r>
      <w:r w:rsidRPr="0000088E">
        <w:rPr>
          <w:rFonts w:ascii="Book Antiqua" w:hAnsi="Book Antiqua" w:cs="Book Antiqua"/>
          <w:bCs/>
          <w:lang w:eastAsia="pt-BR"/>
        </w:rPr>
        <w:t xml:space="preserve"> - Concorrência </w:t>
      </w:r>
      <w:r w:rsidRPr="0000088E">
        <w:rPr>
          <w:rFonts w:ascii="Book Antiqua" w:hAnsi="Book Antiqua"/>
        </w:rPr>
        <w:t xml:space="preserve">Eletrônica </w:t>
      </w:r>
      <w:r w:rsidRPr="0000088E">
        <w:rPr>
          <w:rFonts w:ascii="Book Antiqua" w:hAnsi="Book Antiqua" w:cs="Book Antiqua"/>
          <w:bCs/>
          <w:lang w:eastAsia="pt-BR"/>
        </w:rPr>
        <w:t xml:space="preserve">nº </w:t>
      </w:r>
      <w:r w:rsidR="0000088E" w:rsidRPr="0000088E">
        <w:rPr>
          <w:rFonts w:ascii="Book Antiqua" w:hAnsi="Book Antiqua" w:cs="Book Antiqua"/>
          <w:bCs/>
          <w:lang w:eastAsia="pt-BR"/>
        </w:rPr>
        <w:t>29</w:t>
      </w:r>
      <w:r w:rsidRPr="0000088E">
        <w:rPr>
          <w:rFonts w:ascii="Book Antiqua" w:hAnsi="Book Antiqua" w:cs="Book Antiqua"/>
          <w:bCs/>
          <w:lang w:eastAsia="pt-BR"/>
        </w:rPr>
        <w:t>/2025</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00088E" w:rsidRPr="0000088E">
        <w:rPr>
          <w:rFonts w:ascii="Book Antiqua" w:hAnsi="Book Antiqua"/>
          <w:b/>
        </w:rPr>
        <w:t>construção de portaria e pórtico, reforma da sede SUMADS, reforma dos banheiros da trilha e reforma de 3 edículas de tijolo à vista no Eco Parque de Gaspar</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00088E">
        <w:rPr>
          <w:rFonts w:ascii="Book Antiqua" w:hAnsi="Book Antiqua"/>
        </w:rPr>
        <w:t xml:space="preserve">Concorrência Eletrônica nº </w:t>
      </w:r>
      <w:r w:rsidR="0000088E" w:rsidRPr="0000088E">
        <w:rPr>
          <w:rFonts w:ascii="Book Antiqua" w:hAnsi="Book Antiqua"/>
        </w:rPr>
        <w:t>29</w:t>
      </w:r>
      <w:r w:rsidRPr="0000088E">
        <w:rPr>
          <w:rFonts w:ascii="Book Antiqua" w:hAnsi="Book Antiqua"/>
        </w:rPr>
        <w:t>/2025.</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00088E">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BE21B0">
        <w:rPr>
          <w:rFonts w:ascii="Book Antiqua" w:hAnsi="Book Antiqua"/>
          <w:b/>
          <w:u w:val="single"/>
        </w:rPr>
        <w:t xml:space="preserve">Concorrência Eletrônica nº </w:t>
      </w:r>
      <w:r w:rsidR="00BE21B0" w:rsidRPr="00BE21B0">
        <w:rPr>
          <w:rFonts w:ascii="Book Antiqua" w:hAnsi="Book Antiqua"/>
          <w:b/>
          <w:u w:val="single"/>
        </w:rPr>
        <w:t>29</w:t>
      </w:r>
      <w:r w:rsidRPr="00BE21B0">
        <w:rPr>
          <w:rFonts w:ascii="Book Antiqua" w:hAnsi="Book Antiqua"/>
          <w:b/>
          <w:u w:val="single"/>
        </w:rPr>
        <w:t>/2025</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lastRenderedPageBreak/>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BE21B0">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BE21B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E21B0">
        <w:rPr>
          <w:rFonts w:ascii="Book Antiqua" w:hAnsi="Book Antiqua"/>
        </w:rPr>
        <w:t xml:space="preserve">4.4 Conforme consta no Projeto básico e no Edital, a CONTRATADA deverá apresentar a </w:t>
      </w:r>
      <w:r w:rsidRPr="00BE21B0">
        <w:rPr>
          <w:rFonts w:ascii="Book Antiqua" w:hAnsi="Book Antiqua"/>
          <w:b/>
        </w:rPr>
        <w:t>garantia</w:t>
      </w:r>
      <w:r w:rsidRPr="00BE21B0">
        <w:rPr>
          <w:rFonts w:ascii="Book Antiqua" w:hAnsi="Book Antiqua"/>
        </w:rPr>
        <w:t xml:space="preserve"> de que trata o Art. 96 e seguintes da Lei Federal nº 14.133/2021, no percentual e condições descritas abaixo:</w:t>
      </w:r>
    </w:p>
    <w:p w:rsidR="0035773D" w:rsidRPr="00BE21B0" w:rsidRDefault="0035773D" w:rsidP="0035773D">
      <w:pPr>
        <w:rPr>
          <w:rFonts w:ascii="Book Antiqua" w:eastAsia="Times New Roman" w:hAnsi="Book Antiqua"/>
          <w:lang w:val="nl-NL"/>
        </w:rPr>
      </w:pPr>
      <w:r w:rsidRPr="00BE21B0">
        <w:rPr>
          <w:rFonts w:ascii="Book Antiqua" w:eastAsia="Times New Roman" w:hAnsi="Book Antiqua"/>
          <w:lang w:val="nl-NL"/>
        </w:rPr>
        <w:t xml:space="preserve">4.4.1.1 A CONTRATADA deverá prestar garantia em favor do Município, </w:t>
      </w:r>
      <w:r w:rsidRPr="00BE21B0">
        <w:rPr>
          <w:rFonts w:ascii="Book Antiqua" w:eastAsia="Times New Roman" w:hAnsi="Book Antiqua"/>
          <w:b/>
          <w:lang w:val="nl-NL"/>
        </w:rPr>
        <w:t>no prazo de até 10 dias</w:t>
      </w:r>
      <w:r w:rsidRPr="00BE21B0">
        <w:rPr>
          <w:rFonts w:ascii="Book Antiqua" w:eastAsia="Times New Roman" w:hAnsi="Book Antiqua"/>
          <w:lang w:val="nl-NL"/>
        </w:rPr>
        <w:t xml:space="preserve"> contados da data de assinatura deste Termo de Contrato, em quaisquer das modalidades previstas no </w:t>
      </w:r>
      <w:r w:rsidRPr="00BE21B0">
        <w:rPr>
          <w:rFonts w:ascii="Book Antiqua" w:hAnsi="Book Antiqua"/>
        </w:rPr>
        <w:t xml:space="preserve">Art. 96 da Lei Federal nº 14.133/2021, </w:t>
      </w:r>
      <w:r w:rsidRPr="00BE21B0">
        <w:rPr>
          <w:rFonts w:ascii="Book Antiqua" w:eastAsia="Times New Roman" w:hAnsi="Book Antiqua"/>
          <w:lang w:val="nl-NL"/>
        </w:rPr>
        <w:t xml:space="preserve">correspondente a </w:t>
      </w:r>
      <w:r w:rsidRPr="00BE21B0">
        <w:rPr>
          <w:rFonts w:ascii="Book Antiqua" w:eastAsia="Times New Roman" w:hAnsi="Book Antiqua"/>
          <w:b/>
          <w:lang w:val="nl-NL"/>
        </w:rPr>
        <w:t>5% (cinco por cento)</w:t>
      </w:r>
      <w:r w:rsidRPr="00BE21B0">
        <w:rPr>
          <w:rFonts w:ascii="Book Antiqua" w:eastAsia="Times New Roman" w:hAnsi="Book Antiqua"/>
          <w:lang w:val="nl-NL"/>
        </w:rPr>
        <w:t xml:space="preserve"> do valor global do contrato.</w:t>
      </w:r>
    </w:p>
    <w:p w:rsidR="0035773D" w:rsidRPr="00BE21B0" w:rsidRDefault="0035773D" w:rsidP="0035773D">
      <w:pPr>
        <w:rPr>
          <w:rFonts w:ascii="Book Antiqua" w:eastAsia="Times New Roman" w:hAnsi="Book Antiqua"/>
          <w:lang w:val="nl-NL"/>
        </w:rPr>
      </w:pPr>
      <w:r w:rsidRPr="00BE21B0">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BE21B0" w:rsidRDefault="0035773D" w:rsidP="0035773D">
      <w:pPr>
        <w:rPr>
          <w:rFonts w:ascii="Book Antiqua" w:eastAsia="Times New Roman" w:hAnsi="Book Antiqua"/>
          <w:lang w:val="nl-NL"/>
        </w:rPr>
      </w:pPr>
      <w:r w:rsidRPr="00BE21B0">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BE21B0" w:rsidRDefault="0035773D" w:rsidP="0035773D">
      <w:pPr>
        <w:widowControl w:val="0"/>
        <w:rPr>
          <w:rFonts w:ascii="Book Antiqua" w:eastAsia="Book Antiqua" w:hAnsi="Book Antiqua"/>
        </w:rPr>
      </w:pPr>
      <w:r w:rsidRPr="00BE21B0">
        <w:rPr>
          <w:rFonts w:ascii="Book Antiqua" w:eastAsia="Book Antiqua" w:hAnsi="Book Antiqua"/>
        </w:rPr>
        <w:t xml:space="preserve">4.4.2 Após a execução do contrato, constatado o regular cumprimento de todas as obrigações a cargo da </w:t>
      </w:r>
      <w:r w:rsidRPr="00BE21B0">
        <w:rPr>
          <w:rFonts w:ascii="Book Antiqua" w:eastAsia="Book Antiqua" w:hAnsi="Book Antiqua"/>
          <w:b/>
        </w:rPr>
        <w:t>CONTRATADA</w:t>
      </w:r>
      <w:r w:rsidRPr="00BE21B0">
        <w:rPr>
          <w:rFonts w:ascii="Book Antiqua" w:eastAsia="Book Antiqua" w:hAnsi="Book Antiqua"/>
        </w:rPr>
        <w:t xml:space="preserve">, a garantia por ela prestada será liberada ou restituída e, quando em dinheiro, atualizada monetariamente, deduzidos eventuais valores devidos à </w:t>
      </w:r>
      <w:r w:rsidRPr="00BE21B0">
        <w:rPr>
          <w:rFonts w:ascii="Book Antiqua" w:eastAsia="Book Antiqua" w:hAnsi="Book Antiqua"/>
          <w:b/>
        </w:rPr>
        <w:t>CONTRATANTE</w:t>
      </w:r>
      <w:r w:rsidRPr="00BE21B0">
        <w:rPr>
          <w:rFonts w:ascii="Book Antiqua" w:eastAsia="Book Antiqua" w:hAnsi="Book Antiqua"/>
        </w:rPr>
        <w:t>.</w:t>
      </w:r>
    </w:p>
    <w:p w:rsidR="0035773D" w:rsidRPr="00BE21B0" w:rsidRDefault="0035773D" w:rsidP="0035773D">
      <w:pPr>
        <w:ind w:right="-852"/>
        <w:rPr>
          <w:rFonts w:ascii="Book Antiqua" w:eastAsia="Times New Roman" w:hAnsi="Book Antiqua"/>
          <w:lang w:val="nl-NL"/>
        </w:rPr>
      </w:pPr>
      <w:r w:rsidRPr="00BE21B0">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BE21B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E21B0">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BE21B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E21B0">
        <w:rPr>
          <w:rFonts w:ascii="Book Antiqua" w:hAnsi="Book Antiqua"/>
        </w:rPr>
        <w:t>4.4.5 A CONTRATADA terá o prazo de até 10 dias após a notificação ou assinatura do Termo Aditivo</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BE21B0">
        <w:rPr>
          <w:rFonts w:ascii="Book Antiqua" w:hAnsi="Book Antiqua"/>
        </w:rPr>
        <w:t>ou</w:t>
      </w:r>
      <w:proofErr w:type="gramEnd"/>
      <w:r w:rsidRPr="00BE21B0">
        <w:rPr>
          <w:rFonts w:ascii="Book Antiqua" w:hAnsi="Book Antiqua"/>
        </w:rPr>
        <w:t xml:space="preserve"> </w:t>
      </w:r>
      <w:proofErr w:type="spellStart"/>
      <w:r w:rsidRPr="00BE21B0">
        <w:rPr>
          <w:rFonts w:ascii="Book Antiqua" w:hAnsi="Book Antiqua"/>
        </w:rPr>
        <w:t>Apostilamento</w:t>
      </w:r>
      <w:proofErr w:type="spellEnd"/>
      <w:r w:rsidRPr="00BE21B0">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sidRPr="0002670A">
        <w:rPr>
          <w:rFonts w:ascii="Book Antiqua" w:eastAsia="Book Antiqua" w:hAnsi="Book Antiqua" w:cs="Arial"/>
        </w:rPr>
        <w:t xml:space="preserve">5.1 Os serviços </w:t>
      </w:r>
      <w:r w:rsidR="0076490C">
        <w:rPr>
          <w:rFonts w:ascii="Book Antiqua" w:eastAsia="Book Antiqua" w:hAnsi="Book Antiqua" w:cs="Arial"/>
        </w:rPr>
        <w:t xml:space="preserve">do Lote 01 </w:t>
      </w:r>
      <w:r w:rsidRPr="0002670A">
        <w:rPr>
          <w:rFonts w:ascii="Book Antiqua" w:eastAsia="Book Antiqua" w:hAnsi="Book Antiqua" w:cs="Arial"/>
        </w:rPr>
        <w:t>deverão ser executados no</w:t>
      </w:r>
      <w:r w:rsidRPr="00283CA3">
        <w:rPr>
          <w:rFonts w:ascii="Book Antiqua" w:eastAsia="Book Antiqua" w:hAnsi="Book Antiqua" w:cs="Arial"/>
          <w:color w:val="FF0000"/>
        </w:rPr>
        <w:t xml:space="preserve"> </w:t>
      </w:r>
      <w:r w:rsidRPr="0076490C">
        <w:rPr>
          <w:rFonts w:ascii="Book Antiqua" w:eastAsia="Book Antiqua" w:hAnsi="Book Antiqua" w:cs="Arial"/>
          <w:b/>
        </w:rPr>
        <w:t>prazo máximo de 03 (três) meses</w:t>
      </w:r>
      <w:r w:rsidRPr="0076490C">
        <w:rPr>
          <w:rFonts w:ascii="Book Antiqua" w:eastAsia="Book Antiqua" w:hAnsi="Book Antiqua" w:cs="Arial"/>
        </w:rPr>
        <w:t xml:space="preserve"> após a </w:t>
      </w:r>
      <w:r w:rsidRPr="0076490C">
        <w:rPr>
          <w:rFonts w:ascii="Book Antiqua" w:eastAsia="Book Antiqua" w:hAnsi="Book Antiqua" w:cs="Arial"/>
        </w:rPr>
        <w:lastRenderedPageBreak/>
        <w:t>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76490C">
        <w:rPr>
          <w:rFonts w:ascii="Book Antiqua" w:eastAsia="Book Antiqua" w:hAnsi="Book Antiqua" w:cs="Arial"/>
        </w:rPr>
        <w:t>.</w:t>
      </w:r>
    </w:p>
    <w:p w:rsidR="0076490C" w:rsidRPr="00283CA3" w:rsidRDefault="0076490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Pr>
          <w:rFonts w:ascii="Book Antiqua" w:eastAsia="Book Antiqua" w:hAnsi="Book Antiqua" w:cs="Arial"/>
        </w:rPr>
        <w:t xml:space="preserve">5.1.1 </w:t>
      </w:r>
      <w:r w:rsidRPr="0002670A">
        <w:rPr>
          <w:rFonts w:ascii="Book Antiqua" w:eastAsia="Book Antiqua" w:hAnsi="Book Antiqua" w:cs="Arial"/>
        </w:rPr>
        <w:t xml:space="preserve">Os serviços </w:t>
      </w:r>
      <w:r>
        <w:rPr>
          <w:rFonts w:ascii="Book Antiqua" w:eastAsia="Book Antiqua" w:hAnsi="Book Antiqua" w:cs="Arial"/>
        </w:rPr>
        <w:t xml:space="preserve">do Lote 02 </w:t>
      </w:r>
      <w:r w:rsidRPr="0002670A">
        <w:rPr>
          <w:rFonts w:ascii="Book Antiqua" w:eastAsia="Book Antiqua" w:hAnsi="Book Antiqua" w:cs="Arial"/>
        </w:rPr>
        <w:t>deverão ser executados no</w:t>
      </w:r>
      <w:r w:rsidRPr="00283CA3">
        <w:rPr>
          <w:rFonts w:ascii="Book Antiqua" w:eastAsia="Book Antiqua" w:hAnsi="Book Antiqua" w:cs="Arial"/>
          <w:color w:val="FF0000"/>
        </w:rPr>
        <w:t xml:space="preserve"> </w:t>
      </w:r>
      <w:r>
        <w:rPr>
          <w:rFonts w:ascii="Book Antiqua" w:eastAsia="Book Antiqua" w:hAnsi="Book Antiqua" w:cs="Arial"/>
          <w:b/>
        </w:rPr>
        <w:t>prazo máximo de 04</w:t>
      </w:r>
      <w:r w:rsidRPr="0076490C">
        <w:rPr>
          <w:rFonts w:ascii="Book Antiqua" w:eastAsia="Book Antiqua" w:hAnsi="Book Antiqua" w:cs="Arial"/>
          <w:b/>
        </w:rPr>
        <w:t xml:space="preserve"> (</w:t>
      </w:r>
      <w:r>
        <w:rPr>
          <w:rFonts w:ascii="Book Antiqua" w:eastAsia="Book Antiqua" w:hAnsi="Book Antiqua" w:cs="Arial"/>
          <w:b/>
        </w:rPr>
        <w:t>quatro</w:t>
      </w:r>
      <w:r w:rsidRPr="0076490C">
        <w:rPr>
          <w:rFonts w:ascii="Book Antiqua" w:eastAsia="Book Antiqua" w:hAnsi="Book Antiqua" w:cs="Arial"/>
          <w:b/>
        </w:rPr>
        <w:t>) meses</w:t>
      </w:r>
      <w:r w:rsidRPr="0076490C">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76490C">
        <w:rPr>
          <w:rFonts w:ascii="Book Antiqua" w:eastAsia="Book Antiqua" w:hAnsi="Book Antiqua" w:cs="Arial"/>
        </w:rPr>
        <w:t>.</w:t>
      </w:r>
    </w:p>
    <w:p w:rsidR="0035773D" w:rsidRDefault="0076490C"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5.1.2</w:t>
      </w:r>
      <w:r w:rsidR="0035773D">
        <w:rPr>
          <w:rFonts w:ascii="Book Antiqua" w:eastAsia="Book Antiqua" w:hAnsi="Book Antiqua"/>
          <w:color w:val="000000" w:themeColor="text1"/>
          <w:shd w:val="clear" w:color="auto" w:fill="FFFFFF"/>
        </w:rPr>
        <w:t xml:space="preserve"> </w:t>
      </w:r>
      <w:r w:rsidR="0035773D">
        <w:rPr>
          <w:rFonts w:ascii="Book Antiqua" w:hAnsi="Book Antiqua"/>
        </w:rPr>
        <w:t xml:space="preserve">A </w:t>
      </w:r>
      <w:r w:rsidR="0035773D" w:rsidRPr="00C15F43">
        <w:rPr>
          <w:rFonts w:ascii="Book Antiqua" w:hAnsi="Book Antiqua" w:cs="Arial"/>
        </w:rPr>
        <w:t xml:space="preserve">presente licitação, conforme </w:t>
      </w:r>
      <w:r w:rsidR="0035773D">
        <w:rPr>
          <w:rFonts w:ascii="Book Antiqua" w:hAnsi="Book Antiqua" w:cs="Arial"/>
        </w:rPr>
        <w:t>a descrição constante nesse Projeto Básico</w:t>
      </w:r>
      <w:proofErr w:type="gramStart"/>
      <w:r w:rsidR="0035773D">
        <w:rPr>
          <w:rFonts w:ascii="Book Antiqua" w:hAnsi="Book Antiqua" w:cs="Arial"/>
        </w:rPr>
        <w:t xml:space="preserve">, </w:t>
      </w:r>
      <w:r w:rsidR="0035773D" w:rsidRPr="00C15F43">
        <w:rPr>
          <w:rFonts w:ascii="Book Antiqua" w:hAnsi="Book Antiqua" w:cs="Arial"/>
        </w:rPr>
        <w:t>tem</w:t>
      </w:r>
      <w:proofErr w:type="gramEnd"/>
      <w:r w:rsidR="0035773D" w:rsidRPr="00C15F43">
        <w:rPr>
          <w:rFonts w:ascii="Book Antiqua" w:hAnsi="Book Antiqua" w:cs="Arial"/>
        </w:rPr>
        <w:t xml:space="preserve"> como objeto </w:t>
      </w:r>
      <w:r>
        <w:rPr>
          <w:rFonts w:ascii="Book Antiqua" w:hAnsi="Book Antiqua" w:cs="Arial"/>
        </w:rPr>
        <w:t xml:space="preserve">a </w:t>
      </w:r>
      <w:r w:rsidRPr="0076490C">
        <w:rPr>
          <w:rFonts w:ascii="Book Antiqua" w:hAnsi="Book Antiqua" w:cs="Arial"/>
        </w:rPr>
        <w:t>construção de portaria e pórtico, reforma da sede SUMADS, reforma dos banheiros da trilha e reforma de 3 edículas de tijolo à vista no Eco Parque de Gaspar</w:t>
      </w:r>
      <w:r w:rsidR="0035773D">
        <w:rPr>
          <w:rFonts w:ascii="Book Antiqua" w:hAnsi="Book Antiqua" w:cs="Arial"/>
        </w:rPr>
        <w:t xml:space="preserve">, no município de </w:t>
      </w:r>
      <w:proofErr w:type="spellStart"/>
      <w:r w:rsidR="0035773D">
        <w:rPr>
          <w:rFonts w:ascii="Book Antiqua" w:hAnsi="Book Antiqua" w:cs="Arial"/>
        </w:rPr>
        <w:t>Gaspar-SC</w:t>
      </w:r>
      <w:proofErr w:type="spellEnd"/>
      <w:r w:rsidR="0035773D">
        <w:rPr>
          <w:rFonts w:ascii="Book Antiqua" w:hAnsi="Book Antiqua" w:cs="Arial"/>
        </w:rPr>
        <w:t>.</w:t>
      </w:r>
    </w:p>
    <w:p w:rsidR="0035773D" w:rsidRPr="00EA2E0E" w:rsidRDefault="0076490C" w:rsidP="0035773D">
      <w:pPr>
        <w:shd w:val="clear" w:color="auto" w:fill="FFFFFF"/>
        <w:tabs>
          <w:tab w:val="left" w:pos="9356"/>
        </w:tabs>
        <w:ind w:right="-852"/>
        <w:rPr>
          <w:rFonts w:ascii="Book Antiqua" w:hAnsi="Book Antiqua" w:cs="Arial"/>
        </w:rPr>
      </w:pPr>
      <w:r>
        <w:rPr>
          <w:rFonts w:ascii="Book Antiqua" w:hAnsi="Book Antiqua" w:cs="Arial"/>
        </w:rPr>
        <w:t>5.1.3</w:t>
      </w:r>
      <w:r w:rsidR="0035773D" w:rsidRPr="00EA2E0E">
        <w:rPr>
          <w:rFonts w:ascii="Book Antiqua" w:hAnsi="Book Antiqua" w:cs="Arial"/>
        </w:rPr>
        <w:t xml:space="preserve"> O local de execução da obra é </w:t>
      </w:r>
      <w:r w:rsidR="0035773D" w:rsidRPr="0076490C">
        <w:rPr>
          <w:rFonts w:ascii="Book Antiqua" w:hAnsi="Book Antiqua" w:cs="Arial"/>
        </w:rPr>
        <w:t xml:space="preserve">na </w:t>
      </w:r>
      <w:r w:rsidR="004F1742">
        <w:rPr>
          <w:rFonts w:ascii="Book Antiqua" w:hAnsi="Book Antiqua" w:cs="Arial"/>
        </w:rPr>
        <w:t>Rua Itajaí</w:t>
      </w:r>
      <w:r w:rsidRPr="0076490C">
        <w:rPr>
          <w:rFonts w:ascii="Book Antiqua" w:hAnsi="Book Antiqua" w:cs="Arial"/>
        </w:rPr>
        <w:t>, 1914 – Bairro Sete de Setembro – Gaspar/SC. – CEP 89115-040</w:t>
      </w:r>
      <w:r>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76490C"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76490C">
        <w:rPr>
          <w:rFonts w:ascii="Book Antiqua" w:eastAsia="Book Antiqua" w:hAnsi="Book Antiqua" w:cs="Arial"/>
          <w:b/>
        </w:rPr>
        <w:t>I.</w:t>
      </w:r>
      <w:r w:rsidRPr="0076490C">
        <w:rPr>
          <w:rFonts w:ascii="Book Antiqua" w:eastAsia="Book Antiqua" w:hAnsi="Book Antiqua" w:cs="Arial"/>
          <w:b/>
        </w:rPr>
        <w:tab/>
        <w:t>Provisoriamente</w:t>
      </w:r>
      <w:r w:rsidR="0076490C" w:rsidRPr="0076490C">
        <w:rPr>
          <w:rFonts w:ascii="Book Antiqua" w:eastAsia="Book Antiqua" w:hAnsi="Book Antiqua" w:cs="Arial"/>
        </w:rPr>
        <w:t xml:space="preserve">, no prazo de até </w:t>
      </w:r>
      <w:r w:rsidR="0076490C" w:rsidRPr="0076490C">
        <w:rPr>
          <w:rFonts w:ascii="Book Antiqua" w:eastAsia="Book Antiqua" w:hAnsi="Book Antiqua" w:cs="Arial"/>
          <w:b/>
        </w:rPr>
        <w:t>15</w:t>
      </w:r>
      <w:r w:rsidRPr="0076490C">
        <w:rPr>
          <w:rFonts w:ascii="Book Antiqua" w:eastAsia="Book Antiqua" w:hAnsi="Book Antiqua" w:cs="Arial"/>
          <w:b/>
        </w:rPr>
        <w:t xml:space="preserve"> (</w:t>
      </w:r>
      <w:r w:rsidR="0076490C" w:rsidRPr="0076490C">
        <w:rPr>
          <w:rFonts w:ascii="Book Antiqua" w:eastAsia="Book Antiqua" w:hAnsi="Book Antiqua" w:cs="Arial"/>
          <w:b/>
        </w:rPr>
        <w:t>quinze</w:t>
      </w:r>
      <w:r w:rsidRPr="0076490C">
        <w:rPr>
          <w:rFonts w:ascii="Book Antiqua" w:eastAsia="Book Antiqua" w:hAnsi="Book Antiqua" w:cs="Arial"/>
          <w:b/>
        </w:rPr>
        <w:t>) dias úteis</w:t>
      </w:r>
      <w:r w:rsidRPr="0076490C">
        <w:rPr>
          <w:rFonts w:ascii="Book Antiqua" w:eastAsia="Book Antiqua" w:hAnsi="Book Antiqua" w:cs="Arial"/>
        </w:rPr>
        <w:t>, pelo responsável por seu acompanhamento e fiscalização, mediante termo detalhado, quando verificado o cumprimento das exigências de caráter técnico;</w:t>
      </w:r>
    </w:p>
    <w:p w:rsidR="0035773D" w:rsidRPr="0076490C"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76490C">
        <w:rPr>
          <w:rFonts w:ascii="Book Antiqua" w:eastAsia="Book Antiqua" w:hAnsi="Book Antiqua" w:cs="Arial"/>
          <w:b/>
        </w:rPr>
        <w:t>II.</w:t>
      </w:r>
      <w:r w:rsidRPr="0076490C">
        <w:rPr>
          <w:rFonts w:ascii="Book Antiqua" w:eastAsia="Book Antiqua" w:hAnsi="Book Antiqua" w:cs="Arial"/>
          <w:b/>
        </w:rPr>
        <w:tab/>
        <w:t>Definitivamente</w:t>
      </w:r>
      <w:r w:rsidRPr="0076490C">
        <w:rPr>
          <w:rFonts w:ascii="Book Antiqua" w:eastAsia="Book Antiqua" w:hAnsi="Book Antiqua" w:cs="Arial"/>
        </w:rPr>
        <w:t xml:space="preserve">, no prazo de até </w:t>
      </w:r>
      <w:r w:rsidRPr="0076490C">
        <w:rPr>
          <w:rFonts w:ascii="Book Antiqua" w:eastAsia="Book Antiqua" w:hAnsi="Book Antiqua" w:cs="Arial"/>
          <w:b/>
        </w:rPr>
        <w:t>30 (trinta) dias</w:t>
      </w:r>
      <w:r w:rsidRPr="0076490C">
        <w:rPr>
          <w:rFonts w:ascii="Book Antiqua" w:eastAsia="Book Antiqua" w:hAnsi="Book Antiqua" w:cs="Arial"/>
        </w:rPr>
        <w:t xml:space="preserve"> </w:t>
      </w:r>
      <w:r w:rsidRPr="0076490C">
        <w:rPr>
          <w:rFonts w:ascii="Book Antiqua" w:eastAsia="Book Antiqua" w:hAnsi="Book Antiqua" w:cs="Arial"/>
          <w:b/>
        </w:rPr>
        <w:t>úteis</w:t>
      </w:r>
      <w:r w:rsidR="0076490C" w:rsidRPr="0076490C">
        <w:rPr>
          <w:rFonts w:ascii="Book Antiqua" w:eastAsia="Book Antiqua" w:hAnsi="Book Antiqua" w:cs="Arial"/>
        </w:rPr>
        <w:t xml:space="preserve"> após o termo de recebimento provisório</w:t>
      </w:r>
      <w:r w:rsidRPr="0076490C">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 xml:space="preserve">As despesas decorrentes de aquisição/execução do objeto desta licitação correrão à conta do recurso especificado no orçamento do Município, existente na seguinte dotação: </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AF48DD" w:rsidRPr="00295C6A" w:rsidRDefault="00AF48DD" w:rsidP="00AF48DD">
      <w:pPr>
        <w:widowControl w:val="0"/>
        <w:autoSpaceDE w:val="0"/>
        <w:autoSpaceDN w:val="0"/>
        <w:adjustRightInd w:val="0"/>
        <w:jc w:val="right"/>
        <w:rPr>
          <w:rFonts w:ascii="Book Antiqua" w:eastAsia="Book Antiqua" w:hAnsi="Book Antiqua" w:cs="Book Antiqua"/>
          <w:sz w:val="20"/>
          <w:szCs w:val="20"/>
        </w:rPr>
      </w:pPr>
      <w:r w:rsidRPr="00295C6A">
        <w:rPr>
          <w:rFonts w:ascii="Book Antiqua" w:eastAsia="Book Antiqua" w:hAnsi="Book Antiqua" w:cs="Book Antiqua"/>
          <w:sz w:val="20"/>
          <w:szCs w:val="20"/>
        </w:rPr>
        <w:t>Secretaria de Planejamento Territorial;</w:t>
      </w:r>
    </w:p>
    <w:p w:rsidR="00AF48DD" w:rsidRPr="00295C6A" w:rsidRDefault="00AF48DD" w:rsidP="00AF48DD">
      <w:pPr>
        <w:widowControl w:val="0"/>
        <w:autoSpaceDE w:val="0"/>
        <w:autoSpaceDN w:val="0"/>
        <w:adjustRightInd w:val="0"/>
        <w:jc w:val="right"/>
        <w:rPr>
          <w:rFonts w:ascii="Book Antiqua" w:eastAsia="Book Antiqua" w:hAnsi="Book Antiqua" w:cs="Book Antiqua"/>
          <w:sz w:val="20"/>
          <w:szCs w:val="20"/>
        </w:rPr>
      </w:pPr>
      <w:r w:rsidRPr="00295C6A">
        <w:rPr>
          <w:rFonts w:ascii="Book Antiqua" w:eastAsia="Book Antiqua" w:hAnsi="Book Antiqua" w:cs="Arial"/>
          <w:i/>
          <w:sz w:val="20"/>
          <w:szCs w:val="20"/>
          <w:shd w:val="clear" w:color="auto" w:fill="FFFFFF"/>
        </w:rPr>
        <w:t>312/2026; 09.19.15.451.0019.1259 ; 4.4.90.00.00.00.00.00.</w:t>
      </w:r>
    </w:p>
    <w:p w:rsidR="0035773D" w:rsidRDefault="0035773D" w:rsidP="0035773D">
      <w:pPr>
        <w:ind w:right="-852"/>
        <w:jc w:val="right"/>
        <w:rPr>
          <w:rFonts w:ascii="Book Antiqua" w:eastAsia="Times New Roman" w:hAnsi="Book Antiqua"/>
          <w:b/>
          <w:i/>
          <w:color w:val="FF0000"/>
        </w:rPr>
      </w:pPr>
    </w:p>
    <w:p w:rsidR="0076490C" w:rsidRPr="00F83804" w:rsidRDefault="0076490C"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lastRenderedPageBreak/>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76490C">
        <w:rPr>
          <w:rFonts w:ascii="Book Antiqua" w:eastAsia="Book Antiqua" w:hAnsi="Book Antiqua"/>
        </w:rPr>
        <w:t xml:space="preserve">O pagamento pela efetiva entrega do objeto deste instrumento será efetuado em até </w:t>
      </w:r>
      <w:r w:rsidRPr="0076490C">
        <w:rPr>
          <w:rFonts w:ascii="Book Antiqua" w:eastAsia="Book Antiqua" w:hAnsi="Book Antiqua"/>
          <w:shd w:val="clear" w:color="auto" w:fill="FFFFFF"/>
        </w:rPr>
        <w:t>15 (</w:t>
      </w:r>
      <w:r w:rsidRPr="0076490C">
        <w:rPr>
          <w:rFonts w:ascii="Book Antiqua" w:eastAsia="Book Antiqua" w:hAnsi="Book Antiqua"/>
          <w:i/>
          <w:shd w:val="clear" w:color="auto" w:fill="FFFFFF"/>
        </w:rPr>
        <w:t>quinze</w:t>
      </w:r>
      <w:r w:rsidRPr="0076490C">
        <w:rPr>
          <w:rFonts w:ascii="Book Antiqua" w:eastAsia="Book Antiqua" w:hAnsi="Book Antiqua"/>
          <w:shd w:val="clear" w:color="auto" w:fill="FFFFFF"/>
        </w:rPr>
        <w:t>)</w:t>
      </w:r>
      <w:r w:rsidRPr="0076490C">
        <w:rPr>
          <w:rFonts w:ascii="Book Antiqua" w:eastAsia="Book Antiqua" w:hAnsi="Book Antiqua"/>
        </w:rPr>
        <w:t xml:space="preserve"> dias</w:t>
      </w:r>
      <w:r w:rsidR="0076490C" w:rsidRPr="0076490C">
        <w:rPr>
          <w:rFonts w:ascii="Book Antiqua" w:eastAsia="Book Antiqua" w:hAnsi="Book Antiqua"/>
        </w:rPr>
        <w:t>, contados a partir do recebimento definitivo</w:t>
      </w:r>
      <w:r w:rsidRPr="0076490C">
        <w:rPr>
          <w:rFonts w:ascii="Book Antiqua" w:eastAsia="Book Antiqua" w:hAnsi="Book Antiqua"/>
        </w:rPr>
        <w:t>,</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111C22"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111C22">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111C22" w:rsidRDefault="0035773D" w:rsidP="0035773D">
      <w:pPr>
        <w:tabs>
          <w:tab w:val="left" w:pos="9356"/>
        </w:tabs>
        <w:ind w:right="-852"/>
        <w:rPr>
          <w:rFonts w:ascii="Book Antiqua" w:hAnsi="Book Antiqua"/>
        </w:rPr>
      </w:pPr>
      <w:r w:rsidRPr="00111C22">
        <w:rPr>
          <w:rFonts w:ascii="Book Antiqua" w:hAnsi="Book Antiqua"/>
        </w:rPr>
        <w:t xml:space="preserve">8.2.1.3 Os valores poderão ser reajustados a </w:t>
      </w:r>
      <w:proofErr w:type="gramStart"/>
      <w:r w:rsidRPr="00111C22">
        <w:rPr>
          <w:rFonts w:ascii="Book Antiqua" w:hAnsi="Book Antiqua"/>
        </w:rPr>
        <w:t>cada 12 (doze) meses, pelo</w:t>
      </w:r>
      <w:r w:rsidR="00111C22" w:rsidRPr="00111C22">
        <w:rPr>
          <w:rFonts w:ascii="Book Antiqua" w:hAnsi="Book Antiqua"/>
        </w:rPr>
        <w:t>s</w:t>
      </w:r>
      <w:r w:rsidRPr="00111C22">
        <w:rPr>
          <w:rFonts w:ascii="Book Antiqua" w:hAnsi="Book Antiqua"/>
        </w:rPr>
        <w:t xml:space="preserve"> </w:t>
      </w:r>
      <w:r w:rsidR="00111C22" w:rsidRPr="00111C22">
        <w:rPr>
          <w:rFonts w:ascii="Book Antiqua" w:hAnsi="Book Antiqua"/>
        </w:rPr>
        <w:t>Índices de Reajustamento de obras Rodoviárias do DNIT, apurados e fornecidos pela Fundação Getúlio Vargas</w:t>
      </w:r>
      <w:proofErr w:type="gramEnd"/>
      <w:r w:rsidR="00111C22" w:rsidRPr="00111C22">
        <w:rPr>
          <w:rFonts w:ascii="Book Antiqua" w:hAnsi="Book Antiqua"/>
        </w:rPr>
        <w:t>.</w:t>
      </w:r>
    </w:p>
    <w:p w:rsidR="0035773D" w:rsidRPr="001D53FC" w:rsidRDefault="0035773D" w:rsidP="0035773D">
      <w:pPr>
        <w:tabs>
          <w:tab w:val="left" w:pos="9356"/>
        </w:tabs>
        <w:ind w:right="-852"/>
        <w:rPr>
          <w:rFonts w:ascii="Book Antiqua" w:hAnsi="Book Antiqua"/>
        </w:rPr>
      </w:pPr>
    </w:p>
    <w:p w:rsidR="0035773D" w:rsidRPr="00111C22" w:rsidRDefault="0035773D" w:rsidP="0035773D">
      <w:pPr>
        <w:tabs>
          <w:tab w:val="left" w:pos="9356"/>
        </w:tabs>
        <w:ind w:right="-852"/>
        <w:rPr>
          <w:rFonts w:ascii="Book Antiqua" w:hAnsi="Book Antiqua"/>
        </w:rPr>
      </w:pPr>
      <w:r w:rsidRPr="00111C22">
        <w:rPr>
          <w:rFonts w:ascii="Book Antiqua" w:hAnsi="Book Antiqua"/>
        </w:rPr>
        <w:t xml:space="preserve">8.2.2 </w:t>
      </w:r>
      <w:r w:rsidRPr="00111C22">
        <w:rPr>
          <w:rFonts w:ascii="Book Antiqua" w:hAnsi="Book Antiqua"/>
          <w:b/>
        </w:rPr>
        <w:t>Repactuação:</w:t>
      </w:r>
      <w:r w:rsidRPr="00111C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111C22">
        <w:rPr>
          <w:rFonts w:ascii="Book Antiqua" w:hAnsi="Book Antiqua"/>
        </w:rPr>
        <w:t>1</w:t>
      </w:r>
      <w:proofErr w:type="gramEnd"/>
      <w:r w:rsidRPr="00111C22">
        <w:rPr>
          <w:rFonts w:ascii="Book Antiqua" w:hAnsi="Book Antiqua"/>
        </w:rPr>
        <w:t xml:space="preserve"> </w:t>
      </w:r>
      <w:r w:rsidRPr="00111C22">
        <w:rPr>
          <w:rFonts w:ascii="Book Antiqua" w:hAnsi="Book Antiqua"/>
        </w:rPr>
        <w:lastRenderedPageBreak/>
        <w:t>(um) ano a contar da data do orçamento a que se refere a proposta, ou seja, da data base da categoria ou de quando produzirem efeitos em razão de novo acordo, convenção ou dissídio coletivo.</w:t>
      </w:r>
    </w:p>
    <w:p w:rsidR="0035773D" w:rsidRPr="00111C22" w:rsidRDefault="0035773D" w:rsidP="0035773D">
      <w:pPr>
        <w:tabs>
          <w:tab w:val="left" w:pos="9356"/>
        </w:tabs>
        <w:ind w:right="-852"/>
        <w:rPr>
          <w:rFonts w:ascii="Book Antiqua" w:hAnsi="Book Antiqua"/>
        </w:rPr>
      </w:pPr>
      <w:r w:rsidRPr="00111C22">
        <w:rPr>
          <w:rFonts w:ascii="Book Antiqua" w:hAnsi="Book Antiqua"/>
        </w:rPr>
        <w:t xml:space="preserve">8.2.2.1 A repactuação observará as seguintes disposições: </w:t>
      </w:r>
    </w:p>
    <w:p w:rsidR="0035773D" w:rsidRPr="00111C22" w:rsidRDefault="0035773D" w:rsidP="0035773D">
      <w:pPr>
        <w:pStyle w:val="PargrafodaLista"/>
        <w:numPr>
          <w:ilvl w:val="0"/>
          <w:numId w:val="33"/>
        </w:numPr>
        <w:tabs>
          <w:tab w:val="left" w:pos="9356"/>
        </w:tabs>
        <w:ind w:right="-852"/>
        <w:rPr>
          <w:rFonts w:ascii="Book Antiqua" w:hAnsi="Book Antiqua"/>
        </w:rPr>
      </w:pPr>
      <w:r w:rsidRPr="00111C22">
        <w:rPr>
          <w:rFonts w:ascii="Book Antiqua" w:hAnsi="Book Antiqua"/>
        </w:rPr>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35773D" w:rsidRPr="00111C22" w:rsidRDefault="0035773D" w:rsidP="0035773D">
      <w:pPr>
        <w:pStyle w:val="PargrafodaLista"/>
        <w:numPr>
          <w:ilvl w:val="0"/>
          <w:numId w:val="33"/>
        </w:numPr>
        <w:tabs>
          <w:tab w:val="left" w:pos="9356"/>
        </w:tabs>
        <w:ind w:right="-852"/>
        <w:rPr>
          <w:rFonts w:ascii="Book Antiqua" w:hAnsi="Book Antiqua"/>
        </w:rPr>
      </w:pPr>
      <w:r w:rsidRPr="00111C22">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35773D" w:rsidRPr="00111C22" w:rsidRDefault="0035773D" w:rsidP="0035773D">
      <w:pPr>
        <w:pStyle w:val="PargrafodaLista"/>
        <w:numPr>
          <w:ilvl w:val="0"/>
          <w:numId w:val="33"/>
        </w:numPr>
        <w:tabs>
          <w:tab w:val="left" w:pos="9356"/>
        </w:tabs>
        <w:ind w:right="-852"/>
        <w:rPr>
          <w:rFonts w:ascii="Book Antiqua" w:hAnsi="Book Antiqua"/>
        </w:rPr>
      </w:pPr>
      <w:r w:rsidRPr="00111C22">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111C22">
        <w:rPr>
          <w:rFonts w:ascii="Book Antiqua" w:hAnsi="Book Antiqua"/>
        </w:rPr>
        <w:t>tornado obrigatórios por força deles</w:t>
      </w:r>
      <w:proofErr w:type="gramEnd"/>
      <w:r w:rsidRPr="00111C22">
        <w:rPr>
          <w:rFonts w:ascii="Book Antiqua" w:hAnsi="Book Antiqua"/>
        </w:rPr>
        <w:t>;</w:t>
      </w:r>
    </w:p>
    <w:p w:rsidR="0035773D" w:rsidRPr="00111C22" w:rsidRDefault="0035773D" w:rsidP="0035773D">
      <w:pPr>
        <w:pStyle w:val="PargrafodaLista"/>
        <w:numPr>
          <w:ilvl w:val="0"/>
          <w:numId w:val="33"/>
        </w:numPr>
        <w:tabs>
          <w:tab w:val="left" w:pos="9356"/>
        </w:tabs>
        <w:ind w:right="-852"/>
        <w:rPr>
          <w:rFonts w:ascii="Book Antiqua" w:hAnsi="Book Antiqua"/>
        </w:rPr>
      </w:pPr>
      <w:r w:rsidRPr="00111C22">
        <w:rPr>
          <w:rFonts w:ascii="Book Antiqua" w:hAnsi="Book Antiqua"/>
        </w:rPr>
        <w:t xml:space="preserve">A repactuação deve ser precedida de solicitação da </w:t>
      </w:r>
      <w:r w:rsidRPr="00111C22">
        <w:rPr>
          <w:rFonts w:ascii="Book Antiqua" w:hAnsi="Book Antiqua"/>
          <w:b/>
        </w:rPr>
        <w:t>CONTRATADA</w:t>
      </w:r>
      <w:r w:rsidRPr="00111C22">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111C22">
        <w:rPr>
          <w:rFonts w:ascii="Book Antiqua" w:hAnsi="Book Antiqua"/>
        </w:rPr>
        <w:t>a</w:t>
      </w:r>
      <w:proofErr w:type="gramEnd"/>
      <w:r w:rsidRPr="00111C22">
        <w:rPr>
          <w:rFonts w:ascii="Book Antiqua" w:hAnsi="Book Antiqua"/>
        </w:rPr>
        <w:t xml:space="preserve"> variação de custos objeto da repactuação.</w:t>
      </w:r>
    </w:p>
    <w:p w:rsidR="0035773D" w:rsidRPr="00111C22"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11C22">
        <w:rPr>
          <w:rFonts w:ascii="Book Antiqua" w:hAnsi="Book Antiqua"/>
        </w:rPr>
        <w:t xml:space="preserve">8.2.2.2 Nas repactuações subsequentes à primeira, o interregno mínimo de </w:t>
      </w:r>
      <w:proofErr w:type="gramStart"/>
      <w:r w:rsidRPr="00111C22">
        <w:rPr>
          <w:rFonts w:ascii="Book Antiqua" w:hAnsi="Book Antiqua"/>
        </w:rPr>
        <w:t>1</w:t>
      </w:r>
      <w:proofErr w:type="gramEnd"/>
      <w:r w:rsidRPr="00111C22">
        <w:rPr>
          <w:rFonts w:ascii="Book Antiqua" w:hAnsi="Book Antiqua"/>
        </w:rPr>
        <w:t xml:space="preserve"> (um) ano será contado a partir da data da última repactuação, entendendo-se esta como a data em que iniciados seus efeitos financeiros.</w:t>
      </w:r>
    </w:p>
    <w:p w:rsidR="0035773D" w:rsidRPr="00111C22"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111C22"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11C22">
        <w:rPr>
          <w:rFonts w:ascii="Book Antiqua" w:hAnsi="Book Antiqua"/>
        </w:rPr>
        <w:t xml:space="preserve">8.2.3 </w:t>
      </w:r>
      <w:r w:rsidRPr="00111C22">
        <w:rPr>
          <w:rFonts w:ascii="Book Antiqua" w:hAnsi="Book Antiqua"/>
          <w:b/>
        </w:rPr>
        <w:t>Revisão:</w:t>
      </w:r>
      <w:r w:rsidRPr="00111C22">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111C22" w:rsidRDefault="0035773D" w:rsidP="0035773D">
      <w:pPr>
        <w:tabs>
          <w:tab w:val="left" w:pos="9356"/>
        </w:tabs>
        <w:ind w:right="-852"/>
        <w:rPr>
          <w:rFonts w:ascii="Book Antiqua" w:hAnsi="Book Antiqua"/>
        </w:rPr>
      </w:pPr>
      <w:r w:rsidRPr="00111C22">
        <w:rPr>
          <w:rFonts w:ascii="Book Antiqua" w:hAnsi="Book Antiqua"/>
        </w:rPr>
        <w:t xml:space="preserve">8.2.3.1 A revisão deve ser precedida de solicitação da </w:t>
      </w:r>
      <w:r w:rsidRPr="00111C22">
        <w:rPr>
          <w:rFonts w:ascii="Book Antiqua" w:hAnsi="Book Antiqua"/>
          <w:b/>
        </w:rPr>
        <w:t>CONTRATADA</w:t>
      </w:r>
      <w:r w:rsidRPr="00111C22">
        <w:rPr>
          <w:rFonts w:ascii="Book Antiqua" w:hAnsi="Book Antiqua"/>
        </w:rPr>
        <w:t>, acompanhada de comprovação:</w:t>
      </w:r>
    </w:p>
    <w:p w:rsidR="0035773D" w:rsidRPr="00111C22" w:rsidRDefault="0035773D" w:rsidP="0035773D">
      <w:pPr>
        <w:pStyle w:val="PargrafodaLista"/>
        <w:numPr>
          <w:ilvl w:val="0"/>
          <w:numId w:val="34"/>
        </w:numPr>
        <w:tabs>
          <w:tab w:val="left" w:pos="9356"/>
        </w:tabs>
        <w:ind w:right="-852"/>
        <w:rPr>
          <w:rFonts w:ascii="Book Antiqua" w:hAnsi="Book Antiqua"/>
        </w:rPr>
      </w:pPr>
      <w:r w:rsidRPr="00111C22">
        <w:rPr>
          <w:rFonts w:ascii="Book Antiqua" w:hAnsi="Book Antiqua"/>
        </w:rPr>
        <w:t>Dos fatos imprevisíveis ou previsíveis, porém com consequências incalculáveis;</w:t>
      </w:r>
    </w:p>
    <w:p w:rsidR="0035773D" w:rsidRPr="00111C22" w:rsidRDefault="0035773D" w:rsidP="0035773D">
      <w:pPr>
        <w:pStyle w:val="PargrafodaLista"/>
        <w:numPr>
          <w:ilvl w:val="0"/>
          <w:numId w:val="34"/>
        </w:numPr>
        <w:tabs>
          <w:tab w:val="left" w:pos="9356"/>
        </w:tabs>
        <w:ind w:right="-852"/>
        <w:rPr>
          <w:rFonts w:ascii="Book Antiqua" w:hAnsi="Book Antiqua"/>
        </w:rPr>
      </w:pPr>
      <w:r w:rsidRPr="00111C22">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111C22" w:rsidRDefault="0035773D" w:rsidP="0035773D">
      <w:pPr>
        <w:pStyle w:val="PargrafodaLista"/>
        <w:numPr>
          <w:ilvl w:val="0"/>
          <w:numId w:val="34"/>
        </w:numPr>
        <w:tabs>
          <w:tab w:val="left" w:pos="9356"/>
        </w:tabs>
        <w:ind w:right="-852"/>
        <w:rPr>
          <w:rFonts w:ascii="Book Antiqua" w:hAnsi="Book Antiqua"/>
        </w:rPr>
      </w:pPr>
      <w:r w:rsidRPr="00111C22">
        <w:rPr>
          <w:rFonts w:ascii="Book Antiqua" w:hAnsi="Book Antiqua"/>
        </w:rPr>
        <w:t xml:space="preserve">De demonstração analítica, por meio de planilha de custos e formação de preços, sobre os impactos da alteração de preços ou custos no total do Contrato.  </w:t>
      </w:r>
    </w:p>
    <w:p w:rsidR="0035773D" w:rsidRPr="00111C22" w:rsidRDefault="0035773D" w:rsidP="0035773D">
      <w:pPr>
        <w:tabs>
          <w:tab w:val="left" w:pos="9356"/>
        </w:tabs>
        <w:ind w:right="-852"/>
        <w:rPr>
          <w:rFonts w:ascii="Book Antiqua" w:hAnsi="Book Antiqua"/>
        </w:rPr>
      </w:pPr>
      <w:r w:rsidRPr="00111C22">
        <w:rPr>
          <w:rFonts w:ascii="Book Antiqua" w:hAnsi="Book Antiqua"/>
        </w:rPr>
        <w:t xml:space="preserve">8.2.3.2 A revisão que não for solicitada durante a vigência do Contrato considera-se preclusa, nos termos do Parágrafo 3° do Art. 79 do </w:t>
      </w:r>
      <w:r w:rsidRPr="00111C22">
        <w:rPr>
          <w:rFonts w:ascii="Book Antiqua" w:eastAsia="Book Antiqua" w:hAnsi="Book Antiqua"/>
        </w:rPr>
        <w:t>Decreto Municipal nº 11.384/2023</w:t>
      </w:r>
      <w:r w:rsidRPr="00111C22">
        <w:rPr>
          <w:rFonts w:ascii="Book Antiqua" w:hAnsi="Book Antiqua"/>
        </w:rPr>
        <w:t>.</w:t>
      </w:r>
    </w:p>
    <w:p w:rsidR="0035773D" w:rsidRPr="00111C22" w:rsidRDefault="0035773D" w:rsidP="0035773D">
      <w:pPr>
        <w:tabs>
          <w:tab w:val="left" w:pos="9356"/>
        </w:tabs>
        <w:ind w:right="-852"/>
        <w:rPr>
          <w:rFonts w:ascii="Book Antiqua" w:hAnsi="Book Antiqua"/>
        </w:rPr>
      </w:pPr>
      <w:r w:rsidRPr="00111C22">
        <w:rPr>
          <w:rFonts w:ascii="Book Antiqua" w:hAnsi="Book Antiqua"/>
        </w:rPr>
        <w:t>8.3 Quando houver, a matriz de riscos define o equilíbrio econômico-financeiro do Contrato e é vinculante para pedidos de repactuação e revisão.</w:t>
      </w:r>
    </w:p>
    <w:p w:rsidR="0035773D" w:rsidRPr="00111C22" w:rsidRDefault="0035773D" w:rsidP="0035773D">
      <w:pPr>
        <w:tabs>
          <w:tab w:val="left" w:pos="9356"/>
        </w:tabs>
        <w:ind w:right="-852"/>
        <w:rPr>
          <w:rFonts w:ascii="Book Antiqua" w:hAnsi="Book Antiqua"/>
        </w:rPr>
      </w:pPr>
      <w:r w:rsidRPr="00111C22">
        <w:rPr>
          <w:rFonts w:ascii="Book Antiqua" w:hAnsi="Book Antiqua"/>
        </w:rPr>
        <w:t xml:space="preserve">8.4 O prazo para resposta sobre o(s) pedido(s) de repactuação de preços ou de revisão para restabelecimento do equilíbrio econômico-financeiro será de até </w:t>
      </w:r>
      <w:r w:rsidRPr="00111C22">
        <w:rPr>
          <w:rFonts w:ascii="Book Antiqua" w:hAnsi="Book Antiqua"/>
          <w:b/>
        </w:rPr>
        <w:t>60 (sessenta) dias</w:t>
      </w:r>
      <w:r w:rsidRPr="00111C22">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lastRenderedPageBreak/>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111C22">
        <w:rPr>
          <w:rFonts w:ascii="Book Antiqua" w:eastAsia="Book Antiqua" w:hAnsi="Book Antiqua"/>
          <w:b/>
        </w:rPr>
        <w:t xml:space="preserve">de até </w:t>
      </w:r>
      <w:proofErr w:type="gramStart"/>
      <w:r w:rsidRPr="00111C22">
        <w:rPr>
          <w:rFonts w:ascii="Book Antiqua" w:eastAsia="Book Antiqua" w:hAnsi="Book Antiqua"/>
          <w:b/>
        </w:rPr>
        <w:t>5</w:t>
      </w:r>
      <w:proofErr w:type="gramEnd"/>
      <w:r w:rsidRPr="00111C22">
        <w:rPr>
          <w:rFonts w:ascii="Book Antiqua" w:eastAsia="Book Antiqua" w:hAnsi="Book Antiqua"/>
          <w:b/>
        </w:rPr>
        <w:t xml:space="preserve"> (cinco) dias úteis após a convocação</w:t>
      </w:r>
      <w:r w:rsidRPr="00111C22">
        <w:rPr>
          <w:rFonts w:ascii="Book Antiqua" w:eastAsia="Book Antiqua" w:hAnsi="Book Antiqua"/>
        </w:rPr>
        <w:t xml:space="preserve">, através do e-mail </w:t>
      </w:r>
      <w:hyperlink r:id="rId38" w:history="1">
        <w:r w:rsidRPr="00111C22">
          <w:rPr>
            <w:rStyle w:val="Hyperlink"/>
            <w:rFonts w:ascii="Book Antiqua" w:eastAsia="Book Antiqua" w:hAnsi="Book Antiqua"/>
            <w:color w:val="auto"/>
          </w:rPr>
          <w:t>cpl@gaspar.sc.gov.br</w:t>
        </w:r>
      </w:hyperlink>
      <w:r w:rsidRPr="00111C22">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 xml:space="preserve">lização ou o </w:t>
      </w:r>
      <w:r>
        <w:rPr>
          <w:rFonts w:ascii="Book Antiqua" w:eastAsia="Book Antiqua" w:hAnsi="Book Antiqua"/>
          <w:shd w:val="clear" w:color="auto" w:fill="FFFFFF"/>
        </w:rPr>
        <w:lastRenderedPageBreak/>
        <w:t>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lastRenderedPageBreak/>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5E317E" w:rsidRPr="00306950" w:rsidRDefault="005E317E"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5E317E">
        <w:rPr>
          <w:rFonts w:ascii="Book Antiqua" w:hAnsi="Book Antiqua" w:cs="Book Antiqua"/>
          <w:bCs/>
        </w:rPr>
        <w:t xml:space="preserve">os </w:t>
      </w:r>
      <w:r w:rsidRPr="005E317E">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lastRenderedPageBreak/>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057330" w:rsidRPr="00057330" w:rsidRDefault="00057330"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7330">
        <w:rPr>
          <w:rFonts w:ascii="Book Antiqua" w:hAnsi="Book Antiqua"/>
        </w:rPr>
        <w:t>11.6 Fiscais</w:t>
      </w:r>
      <w:r w:rsidR="0035773D" w:rsidRPr="00057330">
        <w:rPr>
          <w:rFonts w:ascii="Book Antiqua" w:hAnsi="Book Antiqua"/>
        </w:rPr>
        <w:t xml:space="preserve"> designado</w:t>
      </w:r>
      <w:r w:rsidRPr="00057330">
        <w:rPr>
          <w:rFonts w:ascii="Book Antiqua" w:hAnsi="Book Antiqua"/>
        </w:rPr>
        <w:t>s para esta contratação:</w:t>
      </w:r>
    </w:p>
    <w:p w:rsidR="00057330" w:rsidRPr="00057330" w:rsidRDefault="00057330"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057330">
        <w:rPr>
          <w:rFonts w:ascii="Book Antiqua" w:hAnsi="Book Antiqua"/>
          <w:b/>
        </w:rPr>
        <w:t>Lote 01 –</w:t>
      </w:r>
      <w:r w:rsidRPr="00057330">
        <w:rPr>
          <w:rFonts w:ascii="Book Antiqua" w:hAnsi="Book Antiqua"/>
        </w:rPr>
        <w:t xml:space="preserve"> </w:t>
      </w:r>
      <w:r w:rsidRPr="00057330">
        <w:rPr>
          <w:rFonts w:ascii="Book Antiqua" w:hAnsi="Book Antiqua"/>
          <w:b/>
        </w:rPr>
        <w:t xml:space="preserve">Camila Beatriz </w:t>
      </w:r>
      <w:proofErr w:type="spellStart"/>
      <w:r w:rsidRPr="00057330">
        <w:rPr>
          <w:rFonts w:ascii="Book Antiqua" w:hAnsi="Book Antiqua"/>
          <w:b/>
        </w:rPr>
        <w:t>Tillmann</w:t>
      </w:r>
      <w:proofErr w:type="spellEnd"/>
      <w:r w:rsidR="0035773D" w:rsidRPr="00057330">
        <w:rPr>
          <w:rFonts w:ascii="Book Antiqua" w:hAnsi="Book Antiqua"/>
          <w:b/>
        </w:rPr>
        <w:t>,</w:t>
      </w:r>
      <w:r w:rsidRPr="00057330">
        <w:rPr>
          <w:rFonts w:ascii="Book Antiqua" w:hAnsi="Book Antiqua"/>
          <w:b/>
        </w:rPr>
        <w:t xml:space="preserve"> matrícula 24209.</w:t>
      </w:r>
    </w:p>
    <w:p w:rsidR="0035773D" w:rsidRPr="00057330" w:rsidRDefault="00057330"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57330">
        <w:rPr>
          <w:rFonts w:ascii="Book Antiqua" w:hAnsi="Book Antiqua"/>
          <w:b/>
        </w:rPr>
        <w:t>Lote 02 –</w:t>
      </w:r>
      <w:r w:rsidR="0035773D" w:rsidRPr="00057330">
        <w:rPr>
          <w:rFonts w:ascii="Book Antiqua" w:hAnsi="Book Antiqua"/>
          <w:b/>
        </w:rPr>
        <w:t xml:space="preserve"> </w:t>
      </w:r>
      <w:r w:rsidRPr="00057330">
        <w:rPr>
          <w:rFonts w:ascii="Book Antiqua" w:hAnsi="Book Antiqua"/>
          <w:b/>
        </w:rPr>
        <w:t xml:space="preserve">Thiago </w:t>
      </w:r>
      <w:proofErr w:type="spellStart"/>
      <w:r w:rsidRPr="00057330">
        <w:rPr>
          <w:rFonts w:ascii="Book Antiqua" w:hAnsi="Book Antiqua"/>
          <w:b/>
        </w:rPr>
        <w:t>Crestani</w:t>
      </w:r>
      <w:proofErr w:type="spellEnd"/>
      <w:r w:rsidRPr="00057330">
        <w:rPr>
          <w:rFonts w:ascii="Book Antiqua" w:hAnsi="Book Antiqua"/>
          <w:b/>
        </w:rPr>
        <w:t>, matrícula 23807.</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5E6FE0">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lastRenderedPageBreak/>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0979F8">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979F8">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979F8">
            <w:pPr>
              <w:ind w:left="0" w:right="-852"/>
              <w:rPr>
                <w:rFonts w:ascii="Book Antiqua" w:hAnsi="Book Antiqua"/>
                <w:b/>
                <w:bCs/>
              </w:rPr>
            </w:pPr>
            <w:r>
              <w:rPr>
                <w:rFonts w:ascii="Book Antiqua" w:hAnsi="Book Antiqua"/>
                <w:b/>
                <w:bCs/>
              </w:rPr>
              <w:t xml:space="preserve">       Percentual (%)</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0,5 a 10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0,5 a 20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0,5 a 20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0,5 a 10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15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20 a 30</w:t>
            </w:r>
          </w:p>
        </w:tc>
      </w:tr>
      <w:tr w:rsidR="0035773D" w:rsidTr="000979F8">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979F8">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lastRenderedPageBreak/>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lastRenderedPageBreak/>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9562D0">
        <w:rPr>
          <w:rFonts w:ascii="Book Antiqua" w:eastAsia="Book Antiqua" w:hAnsi="Book Antiqua" w:cstheme="minorHAnsi"/>
        </w:rPr>
        <w:t>de 2026</w:t>
      </w:r>
      <w:r w:rsidRPr="00BB55AD">
        <w:rPr>
          <w:rFonts w:ascii="Book Antiqua" w:eastAsia="Book Antiqua" w:hAnsi="Book Antiqua" w:cstheme="minorHAnsi"/>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0979F8">
        <w:tc>
          <w:tcPr>
            <w:tcW w:w="4928" w:type="dxa"/>
          </w:tcPr>
          <w:p w:rsidR="0035773D" w:rsidRPr="006A518F" w:rsidRDefault="0035773D"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9562D0" w:rsidRDefault="0035773D"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562D0">
              <w:rPr>
                <w:rFonts w:ascii="Book Antiqua" w:hAnsi="Book Antiqua"/>
              </w:rPr>
              <w:t>NOME DO REPRESENTANTE LEGAL</w:t>
            </w:r>
          </w:p>
          <w:p w:rsidR="0035773D" w:rsidRPr="009562D0" w:rsidRDefault="0035773D"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562D0">
              <w:rPr>
                <w:rFonts w:ascii="Book Antiqua" w:hAnsi="Book Antiqua"/>
              </w:rPr>
              <w:t>RAZÃO SOCIAL DA EMPRESA</w:t>
            </w:r>
          </w:p>
          <w:p w:rsidR="0035773D" w:rsidRPr="009562D0" w:rsidRDefault="0035773D"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562D0">
              <w:rPr>
                <w:rFonts w:ascii="Book Antiqua" w:hAnsi="Book Antiqua"/>
              </w:rPr>
              <w:t>CNPJ DA EMPRESA</w:t>
            </w:r>
          </w:p>
          <w:p w:rsidR="0035773D" w:rsidRPr="006A518F" w:rsidRDefault="0035773D"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562D0" w:rsidRPr="009562D0" w:rsidRDefault="009562D0"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562D0">
              <w:rPr>
                <w:rFonts w:ascii="Book Antiqua" w:hAnsi="Book Antiqua"/>
              </w:rPr>
              <w:t xml:space="preserve">MICHAEL JACKSON </w:t>
            </w:r>
          </w:p>
          <w:p w:rsidR="0035773D" w:rsidRPr="009562D0" w:rsidRDefault="009562D0" w:rsidP="009562D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562D0">
              <w:rPr>
                <w:rFonts w:ascii="Book Antiqua" w:hAnsi="Book Antiqua"/>
              </w:rPr>
              <w:t>SCHOENFELDER MAIOCHI</w:t>
            </w:r>
          </w:p>
          <w:p w:rsidR="009562D0" w:rsidRPr="009562D0" w:rsidRDefault="009562D0"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562D0">
              <w:rPr>
                <w:rFonts w:ascii="Book Antiqua" w:hAnsi="Book Antiqua"/>
              </w:rPr>
              <w:t xml:space="preserve">SECRETÁRIO DE PLANEJAMENTO </w:t>
            </w:r>
          </w:p>
          <w:p w:rsidR="0035773D" w:rsidRPr="009562D0" w:rsidRDefault="009562D0" w:rsidP="000979F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9562D0">
              <w:rPr>
                <w:rFonts w:ascii="Book Antiqua" w:hAnsi="Book Antiqua"/>
              </w:rPr>
              <w:t>TERRITORIAL</w:t>
            </w:r>
          </w:p>
          <w:p w:rsidR="0035773D" w:rsidRPr="00E87066" w:rsidRDefault="0035773D" w:rsidP="000979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0979F8">
        <w:trPr>
          <w:trHeight w:val="428"/>
        </w:trPr>
        <w:tc>
          <w:tcPr>
            <w:tcW w:w="4342" w:type="dxa"/>
          </w:tcPr>
          <w:p w:rsidR="0035773D" w:rsidRPr="00627233" w:rsidRDefault="0035773D" w:rsidP="000979F8">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0979F8">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Pr="00DC1157"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DC1157" w:rsidRPr="00DC1157">
        <w:rPr>
          <w:rStyle w:val="nfase"/>
          <w:rFonts w:ascii="Book Antiqua" w:eastAsia="Book Antiqua" w:hAnsi="Book Antiqua"/>
          <w:i w:val="0"/>
          <w:sz w:val="36"/>
          <w:szCs w:val="36"/>
        </w:rPr>
        <w:t>214</w:t>
      </w:r>
      <w:r w:rsidRPr="00DC1157">
        <w:rPr>
          <w:rStyle w:val="nfase"/>
          <w:rFonts w:ascii="Book Antiqua" w:eastAsia="Book Antiqua" w:hAnsi="Book Antiqua"/>
          <w:i w:val="0"/>
          <w:sz w:val="36"/>
          <w:szCs w:val="36"/>
        </w:rPr>
        <w:t>/2025</w:t>
      </w:r>
    </w:p>
    <w:p w:rsidR="0035773D" w:rsidRPr="00DC1157" w:rsidRDefault="0035773D" w:rsidP="0035773D">
      <w:pPr>
        <w:ind w:right="-852"/>
        <w:jc w:val="center"/>
        <w:rPr>
          <w:rStyle w:val="nfase"/>
          <w:rFonts w:ascii="Book Antiqua" w:eastAsia="Book Antiqua" w:hAnsi="Book Antiqua"/>
          <w:i w:val="0"/>
          <w:sz w:val="36"/>
          <w:szCs w:val="36"/>
        </w:rPr>
      </w:pPr>
      <w:r w:rsidRPr="00DC1157">
        <w:rPr>
          <w:rStyle w:val="nfase"/>
          <w:rFonts w:ascii="Book Antiqua" w:eastAsia="Book Antiqua" w:hAnsi="Book Antiqua"/>
          <w:i w:val="0"/>
          <w:sz w:val="36"/>
          <w:szCs w:val="36"/>
        </w:rPr>
        <w:t xml:space="preserve">CONCORRÊNCIA ELETRÔNICA Nº </w:t>
      </w:r>
      <w:r w:rsidR="00DC1157" w:rsidRPr="00DC1157">
        <w:rPr>
          <w:rStyle w:val="nfase"/>
          <w:rFonts w:ascii="Book Antiqua" w:eastAsia="Book Antiqua" w:hAnsi="Book Antiqua"/>
          <w:i w:val="0"/>
          <w:sz w:val="36"/>
          <w:szCs w:val="36"/>
        </w:rPr>
        <w:t>29</w:t>
      </w:r>
      <w:r w:rsidRPr="00DC1157">
        <w:rPr>
          <w:rStyle w:val="nfase"/>
          <w:rFonts w:ascii="Book Antiqua" w:eastAsia="Book Antiqua" w:hAnsi="Book Antiqua"/>
          <w:i w:val="0"/>
          <w:sz w:val="36"/>
          <w:szCs w:val="36"/>
        </w:rPr>
        <w:t>/2025</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0979F8">
        <w:tc>
          <w:tcPr>
            <w:tcW w:w="1207" w:type="dxa"/>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979F8">
        <w:tc>
          <w:tcPr>
            <w:tcW w:w="1207" w:type="dxa"/>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979F8">
        <w:tc>
          <w:tcPr>
            <w:tcW w:w="1207" w:type="dxa"/>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979F8">
        <w:tc>
          <w:tcPr>
            <w:tcW w:w="1207" w:type="dxa"/>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979F8">
        <w:tc>
          <w:tcPr>
            <w:tcW w:w="1207" w:type="dxa"/>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979F8">
        <w:tc>
          <w:tcPr>
            <w:tcW w:w="1207" w:type="dxa"/>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979F8">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630"/>
        <w:gridCol w:w="4157"/>
        <w:gridCol w:w="1420"/>
        <w:gridCol w:w="1199"/>
        <w:gridCol w:w="1205"/>
        <w:gridCol w:w="1300"/>
      </w:tblGrid>
      <w:tr w:rsidR="0035773D" w:rsidRPr="00931DDE" w:rsidTr="000979F8">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DC1157" w:rsidP="000979F8">
            <w:pPr>
              <w:ind w:left="0" w:right="0"/>
              <w:jc w:val="center"/>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LOTE</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0979F8">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979F8">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979F8">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979F8">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979F8">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DC1157">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DC1157" w:rsidRDefault="0035773D" w:rsidP="000979F8">
            <w:pPr>
              <w:ind w:left="0" w:right="0"/>
              <w:jc w:val="center"/>
              <w:rPr>
                <w:rFonts w:ascii="Book Antiqua" w:eastAsia="Times New Roman" w:hAnsi="Book Antiqua" w:cs="Calibri"/>
                <w:b/>
                <w:bCs/>
                <w:sz w:val="18"/>
                <w:szCs w:val="18"/>
                <w:lang w:eastAsia="pt-BR"/>
              </w:rPr>
            </w:pPr>
            <w:proofErr w:type="gramStart"/>
            <w:r w:rsidRPr="00DC1157">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5773D" w:rsidRPr="00DC1157" w:rsidRDefault="0035773D" w:rsidP="00DC1157">
            <w:pPr>
              <w:ind w:left="0" w:right="0"/>
              <w:jc w:val="center"/>
              <w:rPr>
                <w:rFonts w:ascii="Book Antiqua" w:eastAsia="Times New Roman" w:hAnsi="Book Antiqua" w:cs="Calibri"/>
                <w:sz w:val="18"/>
                <w:szCs w:val="18"/>
                <w:lang w:eastAsia="pt-BR"/>
              </w:rPr>
            </w:pPr>
            <w:r w:rsidRPr="00DC1157">
              <w:rPr>
                <w:rFonts w:ascii="Book Antiqua" w:eastAsia="Times New Roman" w:hAnsi="Book Antiqua" w:cs="Calibri"/>
                <w:sz w:val="18"/>
                <w:szCs w:val="18"/>
                <w:lang w:eastAsia="pt-BR"/>
              </w:rPr>
              <w:br/>
            </w:r>
            <w:r w:rsidR="00DC1157" w:rsidRPr="00DC1157">
              <w:rPr>
                <w:rFonts w:ascii="Book Antiqua" w:eastAsia="Times New Roman" w:hAnsi="Book Antiqua" w:cs="Calibri"/>
                <w:sz w:val="18"/>
                <w:szCs w:val="18"/>
                <w:lang w:eastAsia="pt-BR"/>
              </w:rPr>
              <w:t>ECO PARQUE GASPAR – REFORMA</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DC1157" w:rsidRDefault="0035773D" w:rsidP="000979F8">
            <w:pPr>
              <w:ind w:left="0" w:right="0"/>
              <w:jc w:val="center"/>
              <w:rPr>
                <w:rFonts w:ascii="Book Antiqua" w:eastAsia="Times New Roman" w:hAnsi="Book Antiqua" w:cs="Calibri"/>
                <w:b/>
                <w:bCs/>
                <w:sz w:val="18"/>
                <w:szCs w:val="18"/>
                <w:lang w:eastAsia="pt-BR"/>
              </w:rPr>
            </w:pPr>
            <w:r w:rsidRPr="00DC1157">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DC1157" w:rsidRDefault="0035773D" w:rsidP="000979F8">
            <w:pPr>
              <w:ind w:left="0" w:right="0"/>
              <w:jc w:val="center"/>
              <w:rPr>
                <w:rFonts w:ascii="Book Antiqua" w:eastAsia="Times New Roman" w:hAnsi="Book Antiqua" w:cs="Calibri"/>
                <w:sz w:val="18"/>
                <w:szCs w:val="18"/>
                <w:lang w:eastAsia="pt-BR"/>
              </w:rPr>
            </w:pPr>
            <w:proofErr w:type="gramStart"/>
            <w:r w:rsidRPr="00DC1157">
              <w:rPr>
                <w:rFonts w:ascii="Book Antiqua" w:eastAsia="Times New Roman" w:hAnsi="Book Antiqua" w:cs="Calibri"/>
                <w:sz w:val="18"/>
                <w:szCs w:val="18"/>
                <w:lang w:eastAsia="pt-BR"/>
              </w:rPr>
              <w:t>1</w:t>
            </w:r>
            <w:proofErr w:type="gramEnd"/>
            <w:r w:rsidRPr="00DC1157">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35773D" w:rsidRPr="00DC1157" w:rsidRDefault="0035773D" w:rsidP="00DC1157">
            <w:pPr>
              <w:ind w:left="0" w:right="0"/>
              <w:jc w:val="center"/>
              <w:rPr>
                <w:rFonts w:ascii="Book Antiqua" w:eastAsia="Times New Roman" w:hAnsi="Book Antiqua" w:cs="Calibri"/>
                <w:b/>
                <w:bCs/>
                <w:sz w:val="18"/>
                <w:szCs w:val="18"/>
                <w:lang w:eastAsia="pt-BR"/>
              </w:rPr>
            </w:pPr>
            <w:r w:rsidRPr="00DC1157">
              <w:rPr>
                <w:rFonts w:ascii="Book Antiqua" w:eastAsia="Times New Roman" w:hAnsi="Book Antiqua" w:cs="Calibri"/>
                <w:b/>
                <w:bCs/>
                <w:sz w:val="18"/>
                <w:szCs w:val="18"/>
                <w:lang w:eastAsia="pt-BR"/>
              </w:rPr>
              <w:t xml:space="preserve">R$ </w:t>
            </w:r>
            <w:r w:rsidR="00DC1157" w:rsidRPr="00DC1157">
              <w:rPr>
                <w:rFonts w:ascii="Book Antiqua" w:eastAsia="Times New Roman" w:hAnsi="Book Antiqua" w:cs="Calibri"/>
                <w:b/>
                <w:bCs/>
                <w:sz w:val="18"/>
                <w:szCs w:val="18"/>
                <w:lang w:eastAsia="pt-BR"/>
              </w:rPr>
              <w:t>417.647,77</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DC1157" w:rsidRDefault="0035773D" w:rsidP="000979F8">
            <w:pPr>
              <w:ind w:left="0" w:right="0"/>
              <w:jc w:val="center"/>
              <w:rPr>
                <w:rFonts w:ascii="Book Antiqua" w:eastAsia="Times New Roman" w:hAnsi="Book Antiqua" w:cs="Calibri"/>
                <w:sz w:val="18"/>
                <w:szCs w:val="18"/>
                <w:lang w:eastAsia="pt-BR"/>
              </w:rPr>
            </w:pPr>
            <w:r w:rsidRPr="00DC1157">
              <w:rPr>
                <w:rFonts w:ascii="Book Antiqua" w:eastAsia="Times New Roman" w:hAnsi="Book Antiqua" w:cs="Calibri"/>
                <w:sz w:val="18"/>
                <w:szCs w:val="18"/>
                <w:lang w:eastAsia="pt-BR"/>
              </w:rPr>
              <w:t>R$ ______</w:t>
            </w:r>
          </w:p>
        </w:tc>
      </w:tr>
      <w:tr w:rsidR="00DC1157" w:rsidRPr="00931DDE" w:rsidTr="00DC1157">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DC1157" w:rsidRPr="00DC1157" w:rsidRDefault="00DC1157" w:rsidP="000979F8">
            <w:pPr>
              <w:ind w:left="0" w:right="0"/>
              <w:jc w:val="center"/>
              <w:rPr>
                <w:rFonts w:ascii="Book Antiqua" w:eastAsia="Times New Roman" w:hAnsi="Book Antiqua" w:cs="Calibri"/>
                <w:b/>
                <w:bCs/>
                <w:sz w:val="18"/>
                <w:szCs w:val="18"/>
                <w:lang w:eastAsia="pt-BR"/>
              </w:rPr>
            </w:pPr>
            <w:proofErr w:type="gramStart"/>
            <w:r w:rsidRPr="00DC1157">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tcPr>
          <w:p w:rsidR="00DC1157" w:rsidRPr="00DC1157" w:rsidRDefault="00DC1157" w:rsidP="000979F8">
            <w:pPr>
              <w:ind w:left="0" w:right="0"/>
              <w:jc w:val="center"/>
              <w:rPr>
                <w:rFonts w:ascii="Book Antiqua" w:eastAsia="Times New Roman" w:hAnsi="Book Antiqua" w:cs="Calibri"/>
                <w:sz w:val="18"/>
                <w:szCs w:val="18"/>
                <w:lang w:eastAsia="pt-BR"/>
              </w:rPr>
            </w:pPr>
          </w:p>
          <w:p w:rsidR="00DC1157" w:rsidRPr="00DC1157" w:rsidRDefault="00DC1157" w:rsidP="000979F8">
            <w:pPr>
              <w:ind w:left="0" w:right="0"/>
              <w:jc w:val="center"/>
              <w:rPr>
                <w:rFonts w:ascii="Book Antiqua" w:eastAsia="Times New Roman" w:hAnsi="Book Antiqua" w:cs="Calibri"/>
                <w:sz w:val="18"/>
                <w:szCs w:val="18"/>
                <w:lang w:eastAsia="pt-BR"/>
              </w:rPr>
            </w:pPr>
            <w:r w:rsidRPr="00DC1157">
              <w:rPr>
                <w:rFonts w:ascii="Book Antiqua" w:eastAsia="Times New Roman" w:hAnsi="Book Antiqua" w:cs="Calibri"/>
                <w:sz w:val="18"/>
                <w:szCs w:val="18"/>
                <w:lang w:eastAsia="pt-BR"/>
              </w:rPr>
              <w:t>ECO PARQUE GASPAR - CONSTRUÇÃO</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DC1157" w:rsidRPr="00DC1157" w:rsidRDefault="00DC1157" w:rsidP="000979F8">
            <w:pPr>
              <w:ind w:left="0" w:right="0"/>
              <w:jc w:val="center"/>
              <w:rPr>
                <w:rFonts w:ascii="Book Antiqua" w:eastAsia="Times New Roman" w:hAnsi="Book Antiqua" w:cs="Calibri"/>
                <w:b/>
                <w:bCs/>
                <w:sz w:val="18"/>
                <w:szCs w:val="18"/>
                <w:lang w:eastAsia="pt-BR"/>
              </w:rPr>
            </w:pPr>
            <w:r w:rsidRPr="00DC1157">
              <w:rPr>
                <w:rFonts w:ascii="Book Antiqua" w:eastAsia="Times New Roman" w:hAnsi="Book Antiqua" w:cs="Calibri"/>
                <w:b/>
                <w:bCs/>
                <w:sz w:val="18"/>
                <w:szCs w:val="18"/>
                <w:lang w:eastAsia="pt-BR"/>
              </w:rPr>
              <w:t>Serviço</w:t>
            </w:r>
          </w:p>
        </w:tc>
        <w:tc>
          <w:tcPr>
            <w:tcW w:w="1274" w:type="dxa"/>
            <w:tcBorders>
              <w:top w:val="single" w:sz="4" w:space="0" w:color="auto"/>
              <w:left w:val="nil"/>
              <w:bottom w:val="single" w:sz="4" w:space="0" w:color="auto"/>
              <w:right w:val="single" w:sz="4" w:space="0" w:color="auto"/>
            </w:tcBorders>
            <w:shd w:val="clear" w:color="auto" w:fill="auto"/>
            <w:vAlign w:val="center"/>
          </w:tcPr>
          <w:p w:rsidR="00DC1157" w:rsidRPr="00DC1157" w:rsidRDefault="00DC1157" w:rsidP="000979F8">
            <w:pPr>
              <w:ind w:left="0" w:right="0"/>
              <w:jc w:val="center"/>
              <w:rPr>
                <w:rFonts w:ascii="Book Antiqua" w:eastAsia="Times New Roman" w:hAnsi="Book Antiqua" w:cs="Calibri"/>
                <w:sz w:val="18"/>
                <w:szCs w:val="18"/>
                <w:lang w:eastAsia="pt-BR"/>
              </w:rPr>
            </w:pPr>
            <w:proofErr w:type="gramStart"/>
            <w:r w:rsidRPr="00DC1157">
              <w:rPr>
                <w:rFonts w:ascii="Book Antiqua" w:eastAsia="Times New Roman" w:hAnsi="Book Antiqua" w:cs="Calibri"/>
                <w:sz w:val="18"/>
                <w:szCs w:val="18"/>
                <w:lang w:eastAsia="pt-BR"/>
              </w:rPr>
              <w:t>1</w:t>
            </w:r>
            <w:proofErr w:type="gramEnd"/>
          </w:p>
        </w:tc>
        <w:tc>
          <w:tcPr>
            <w:tcW w:w="1239" w:type="dxa"/>
            <w:tcBorders>
              <w:top w:val="single" w:sz="4" w:space="0" w:color="auto"/>
              <w:left w:val="nil"/>
              <w:bottom w:val="single" w:sz="4" w:space="0" w:color="auto"/>
              <w:right w:val="single" w:sz="4" w:space="0" w:color="auto"/>
            </w:tcBorders>
            <w:shd w:val="clear" w:color="auto" w:fill="auto"/>
            <w:vAlign w:val="center"/>
          </w:tcPr>
          <w:p w:rsidR="00DC1157" w:rsidRPr="00DC1157" w:rsidRDefault="00DC1157" w:rsidP="000979F8">
            <w:pPr>
              <w:ind w:left="0" w:right="0"/>
              <w:jc w:val="center"/>
              <w:rPr>
                <w:rFonts w:ascii="Book Antiqua" w:eastAsia="Times New Roman" w:hAnsi="Book Antiqua" w:cs="Calibri"/>
                <w:b/>
                <w:bCs/>
                <w:sz w:val="18"/>
                <w:szCs w:val="18"/>
                <w:lang w:eastAsia="pt-BR"/>
              </w:rPr>
            </w:pPr>
            <w:r w:rsidRPr="00DC1157">
              <w:rPr>
                <w:rFonts w:ascii="Book Antiqua" w:eastAsia="Times New Roman" w:hAnsi="Book Antiqua" w:cs="Calibri"/>
                <w:b/>
                <w:bCs/>
                <w:sz w:val="18"/>
                <w:szCs w:val="18"/>
                <w:lang w:eastAsia="pt-BR"/>
              </w:rPr>
              <w:t>R$375.115,42</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DC1157" w:rsidRPr="00DC1157" w:rsidRDefault="00DC1157" w:rsidP="000979F8">
            <w:pPr>
              <w:ind w:left="0" w:right="0"/>
              <w:jc w:val="center"/>
              <w:rPr>
                <w:rFonts w:ascii="Book Antiqua" w:eastAsia="Times New Roman" w:hAnsi="Book Antiqua" w:cs="Calibri"/>
                <w:sz w:val="18"/>
                <w:szCs w:val="18"/>
                <w:lang w:eastAsia="pt-BR"/>
              </w:rPr>
            </w:pPr>
            <w:r w:rsidRPr="00DC1157">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DC1157">
        <w:rPr>
          <w:rFonts w:ascii="Book Antiqua" w:eastAsia="Book Antiqua" w:hAnsi="Book Antiqua"/>
        </w:rPr>
        <w:t xml:space="preserve">Juntamente com a proposta de preços e os documentos de habilitação, deverá ser enviada </w:t>
      </w:r>
      <w:r w:rsidRPr="00DC1157">
        <w:rPr>
          <w:rFonts w:ascii="Book Antiqua" w:hAnsi="Book Antiqua" w:cs="Arial"/>
        </w:rPr>
        <w:t xml:space="preserve">Planilha de composição </w:t>
      </w:r>
      <w:r w:rsidRPr="00DC1157">
        <w:rPr>
          <w:rFonts w:ascii="Book Antiqua" w:eastAsia="Book Antiqua" w:hAnsi="Book Antiqua"/>
        </w:rPr>
        <w:t>dos custos unitários</w:t>
      </w:r>
      <w:r w:rsidRPr="00DC1157">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DC1157">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DC1157">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0979F8">
        <w:tc>
          <w:tcPr>
            <w:tcW w:w="10207" w:type="dxa"/>
            <w:gridSpan w:val="4"/>
            <w:tcBorders>
              <w:top w:val="nil"/>
              <w:right w:val="nil"/>
            </w:tcBorders>
          </w:tcPr>
          <w:p w:rsidR="0035773D" w:rsidRPr="00AC026F" w:rsidRDefault="0035773D" w:rsidP="000979F8">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0979F8">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0979F8">
            <w:pPr>
              <w:ind w:left="112" w:right="-852"/>
              <w:rPr>
                <w:rFonts w:ascii="Book Antiqua" w:hAnsi="Book Antiqua"/>
              </w:rPr>
            </w:pPr>
            <w:r w:rsidRPr="00AC026F">
              <w:rPr>
                <w:rFonts w:ascii="Book Antiqua" w:hAnsi="Book Antiqua"/>
              </w:rPr>
              <w:t>Banco:</w:t>
            </w:r>
          </w:p>
        </w:tc>
      </w:tr>
      <w:tr w:rsidR="0035773D" w:rsidRPr="00AC026F" w:rsidTr="000979F8">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right="-852"/>
              <w:rPr>
                <w:rFonts w:ascii="Book Antiqua" w:hAnsi="Book Antiqua"/>
              </w:rPr>
            </w:pPr>
          </w:p>
        </w:tc>
      </w:tr>
      <w:tr w:rsidR="0035773D" w:rsidRPr="00AC026F" w:rsidTr="000979F8">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0979F8">
            <w:pPr>
              <w:ind w:right="-852"/>
              <w:rPr>
                <w:rFonts w:ascii="Book Antiqua" w:hAnsi="Book Antiqua"/>
              </w:rPr>
            </w:pPr>
          </w:p>
        </w:tc>
      </w:tr>
      <w:tr w:rsidR="0035773D" w:rsidRPr="00AC026F" w:rsidTr="000979F8">
        <w:tc>
          <w:tcPr>
            <w:tcW w:w="10207" w:type="dxa"/>
            <w:gridSpan w:val="4"/>
            <w:tcBorders>
              <w:top w:val="nil"/>
              <w:right w:val="nil"/>
            </w:tcBorders>
          </w:tcPr>
          <w:p w:rsidR="0035773D" w:rsidRDefault="0035773D" w:rsidP="000979F8">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0979F8">
              <w:tc>
                <w:tcPr>
                  <w:tcW w:w="10064" w:type="dxa"/>
                  <w:tcBorders>
                    <w:top w:val="nil"/>
                    <w:right w:val="nil"/>
                  </w:tcBorders>
                </w:tcPr>
                <w:p w:rsidR="0035773D" w:rsidRPr="001D3DFF" w:rsidRDefault="0035773D" w:rsidP="000979F8">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0979F8">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0979F8">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0979F8">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0979F8">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0979F8">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0979F8">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0979F8">
            <w:pPr>
              <w:ind w:right="-852"/>
              <w:rPr>
                <w:rFonts w:ascii="Book Antiqua" w:hAnsi="Book Antiqua"/>
                <w:b/>
              </w:rPr>
            </w:pPr>
          </w:p>
          <w:p w:rsidR="00DC1157" w:rsidRDefault="0035773D" w:rsidP="000979F8">
            <w:pPr>
              <w:ind w:left="0" w:right="-852"/>
              <w:rPr>
                <w:rFonts w:ascii="Book Antiqua" w:hAnsi="Book Antiqua"/>
                <w:b/>
              </w:rPr>
            </w:pPr>
            <w:r>
              <w:rPr>
                <w:rFonts w:ascii="Book Antiqua" w:hAnsi="Book Antiqua"/>
                <w:b/>
              </w:rPr>
              <w:t xml:space="preserve"> </w:t>
            </w:r>
          </w:p>
          <w:p w:rsidR="0035773D" w:rsidRPr="00AC026F" w:rsidRDefault="0035773D" w:rsidP="000979F8">
            <w:pPr>
              <w:ind w:left="0" w:right="-852"/>
              <w:rPr>
                <w:rFonts w:ascii="Book Antiqua" w:hAnsi="Book Antiqua"/>
              </w:rPr>
            </w:pPr>
            <w:r>
              <w:rPr>
                <w:rFonts w:ascii="Book Antiqua" w:hAnsi="Book Antiqua"/>
                <w:b/>
              </w:rPr>
              <w:lastRenderedPageBreak/>
              <w:t xml:space="preserve"> </w:t>
            </w:r>
            <w:r w:rsidRPr="00AC026F">
              <w:rPr>
                <w:rFonts w:ascii="Book Antiqua" w:hAnsi="Book Antiqua"/>
                <w:b/>
              </w:rPr>
              <w:t>Dados do Responsável pela Assinatura do Contrato:</w:t>
            </w:r>
          </w:p>
        </w:tc>
      </w:tr>
      <w:tr w:rsidR="0035773D" w:rsidRPr="00AC026F" w:rsidTr="000979F8">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0979F8">
            <w:pPr>
              <w:ind w:left="112" w:right="-852"/>
              <w:rPr>
                <w:rFonts w:ascii="Book Antiqua" w:hAnsi="Book Antiqua"/>
              </w:rPr>
            </w:pPr>
            <w:r w:rsidRPr="00AC026F">
              <w:rPr>
                <w:rFonts w:ascii="Book Antiqua" w:hAnsi="Book Antiqua"/>
              </w:rPr>
              <w:lastRenderedPageBreak/>
              <w:t>Nome:</w:t>
            </w:r>
          </w:p>
        </w:tc>
      </w:tr>
      <w:tr w:rsidR="0035773D" w:rsidRPr="00AC026F" w:rsidTr="000979F8">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0979F8">
            <w:pPr>
              <w:ind w:left="112" w:right="-852"/>
              <w:rPr>
                <w:rFonts w:ascii="Book Antiqua" w:hAnsi="Book Antiqua"/>
              </w:rPr>
            </w:pPr>
            <w:r w:rsidRPr="00AC026F">
              <w:rPr>
                <w:rFonts w:ascii="Book Antiqua" w:hAnsi="Book Antiqua"/>
              </w:rPr>
              <w:t>CPF e RG:</w:t>
            </w:r>
          </w:p>
        </w:tc>
      </w:tr>
    </w:tbl>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C1157" w:rsidRDefault="00DC1157"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DC1157" w:rsidRPr="00DC1157">
        <w:rPr>
          <w:rFonts w:asciiTheme="majorHAnsi" w:eastAsia="Times New Roman" w:hAnsiTheme="majorHAnsi"/>
          <w:sz w:val="36"/>
        </w:rPr>
        <w:t>29</w:t>
      </w:r>
      <w:r>
        <w:rPr>
          <w:rFonts w:asciiTheme="majorHAnsi" w:eastAsia="Times New Roman" w:hAnsiTheme="majorHAnsi"/>
          <w:color w:val="000000"/>
          <w:sz w:val="36"/>
        </w:rPr>
        <w:t>/2025</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0979F8">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0979F8">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979F8">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979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AF48DD">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rPr>
          <w:rFonts w:ascii="Book Antiqua" w:hAnsi="Book Antiqua"/>
        </w:rPr>
      </w:pPr>
      <w:r>
        <w:rPr>
          <w:rFonts w:ascii="Book Antiqua" w:hAnsi="Book Antiqua"/>
        </w:rPr>
        <w:br w:type="page"/>
      </w: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C00EB" w:rsidRPr="009C00EB">
        <w:rPr>
          <w:rStyle w:val="nfase"/>
          <w:rFonts w:ascii="Book Antiqua" w:eastAsia="Book Antiqua" w:hAnsi="Book Antiqua"/>
          <w:i w:val="0"/>
          <w:sz w:val="36"/>
          <w:szCs w:val="36"/>
        </w:rPr>
        <w:t>214</w:t>
      </w:r>
      <w:r w:rsidRPr="009C00EB">
        <w:rPr>
          <w:rStyle w:val="nfase"/>
          <w:rFonts w:ascii="Book Antiqua" w:eastAsia="Book Antiqua" w:hAnsi="Book Antiqua"/>
          <w:i w:val="0"/>
          <w:sz w:val="36"/>
          <w:szCs w:val="36"/>
        </w:rPr>
        <w:t>/2025</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9C00EB" w:rsidRPr="009C00EB">
        <w:rPr>
          <w:rStyle w:val="nfase"/>
          <w:rFonts w:ascii="Book Antiqua" w:eastAsia="Book Antiqua" w:hAnsi="Book Antiqua"/>
          <w:i w:val="0"/>
          <w:sz w:val="36"/>
          <w:szCs w:val="36"/>
        </w:rPr>
        <w:t>29</w:t>
      </w:r>
      <w:r w:rsidRPr="009C00EB">
        <w:rPr>
          <w:rStyle w:val="nfase"/>
          <w:rFonts w:ascii="Book Antiqua" w:eastAsia="Book Antiqua" w:hAnsi="Book Antiqua"/>
          <w:i w:val="0"/>
          <w:sz w:val="36"/>
          <w:szCs w:val="36"/>
        </w:rPr>
        <w:t>/2025</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0979F8">
        <w:tc>
          <w:tcPr>
            <w:tcW w:w="3369" w:type="dxa"/>
          </w:tcPr>
          <w:p w:rsidR="0035773D" w:rsidRPr="00271560"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9C00EB" w:rsidP="000979F8">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MICHAEL JACKSON SCHOENFELDER MAIOCHI</w:t>
            </w:r>
          </w:p>
          <w:p w:rsidR="0035773D" w:rsidRDefault="009C00EB" w:rsidP="000979F8">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Secretário Municipal de Planejamento Territorial</w:t>
            </w: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0979F8">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0979F8">
        <w:tc>
          <w:tcPr>
            <w:tcW w:w="3369" w:type="dxa"/>
          </w:tcPr>
          <w:p w:rsidR="0035773D" w:rsidRPr="00271560"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0979F8">
        <w:tc>
          <w:tcPr>
            <w:tcW w:w="3369" w:type="dxa"/>
          </w:tcPr>
          <w:p w:rsidR="0035773D" w:rsidRPr="00271560"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0979F8">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0979F8">
        <w:tc>
          <w:tcPr>
            <w:tcW w:w="3369" w:type="dxa"/>
          </w:tcPr>
          <w:p w:rsidR="0035773D" w:rsidRPr="00271560" w:rsidRDefault="0035773D" w:rsidP="000979F8">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35773D" w:rsidP="000979F8">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35773D" w:rsidRDefault="0035773D" w:rsidP="000979F8">
            <w:pPr>
              <w:widowControl w:val="0"/>
              <w:autoSpaceDE w:val="0"/>
              <w:autoSpaceDN w:val="0"/>
              <w:adjustRightInd w:val="0"/>
              <w:ind w:left="0" w:right="-852"/>
              <w:jc w:val="center"/>
              <w:rPr>
                <w:rFonts w:ascii="Book Antiqua" w:eastAsia="Book Antiqua" w:hAnsi="Book Antiqua"/>
                <w:b/>
                <w:color w:val="000000"/>
                <w:sz w:val="16"/>
                <w:szCs w:val="16"/>
              </w:rPr>
            </w:pPr>
          </w:p>
        </w:tc>
      </w:tr>
    </w:tbl>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p>
    <w:p w:rsidR="0035773D" w:rsidRPr="003A173B" w:rsidRDefault="0035773D" w:rsidP="0035773D">
      <w:pPr>
        <w:rPr>
          <w:szCs w:val="16"/>
        </w:rPr>
      </w:pPr>
    </w:p>
    <w:p w:rsidR="00500389" w:rsidRPr="00BE4B27" w:rsidRDefault="00500389" w:rsidP="00BE4B27"/>
    <w:sectPr w:rsidR="00500389" w:rsidRPr="00BE4B27"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C82" w:rsidRDefault="00E27C82" w:rsidP="00F97035">
      <w:r>
        <w:separator/>
      </w:r>
    </w:p>
  </w:endnote>
  <w:endnote w:type="continuationSeparator" w:id="1">
    <w:p w:rsidR="00E27C82" w:rsidRDefault="00E27C82"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C82" w:rsidRDefault="00E27C82"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E27C82" w:rsidRPr="005676F3" w:rsidRDefault="00E27C82"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7A32BB" w:rsidRPr="005676F3">
      <w:rPr>
        <w:rFonts w:ascii="Book Antiqua" w:hAnsi="Book Antiqua"/>
        <w:b/>
        <w:sz w:val="17"/>
        <w:szCs w:val="17"/>
      </w:rPr>
      <w:fldChar w:fldCharType="begin"/>
    </w:r>
    <w:r w:rsidRPr="005676F3">
      <w:rPr>
        <w:rFonts w:ascii="Book Antiqua" w:hAnsi="Book Antiqua"/>
        <w:b/>
        <w:sz w:val="17"/>
        <w:szCs w:val="17"/>
      </w:rPr>
      <w:instrText>PAGE</w:instrText>
    </w:r>
    <w:r w:rsidR="007A32BB" w:rsidRPr="005676F3">
      <w:rPr>
        <w:rFonts w:ascii="Book Antiqua" w:hAnsi="Book Antiqua"/>
        <w:b/>
        <w:sz w:val="17"/>
        <w:szCs w:val="17"/>
      </w:rPr>
      <w:fldChar w:fldCharType="separate"/>
    </w:r>
    <w:r w:rsidR="00021479">
      <w:rPr>
        <w:rFonts w:ascii="Book Antiqua" w:hAnsi="Book Antiqua"/>
        <w:b/>
        <w:noProof/>
        <w:sz w:val="17"/>
        <w:szCs w:val="17"/>
      </w:rPr>
      <w:t>1</w:t>
    </w:r>
    <w:r w:rsidR="007A32BB" w:rsidRPr="005676F3">
      <w:rPr>
        <w:rFonts w:ascii="Book Antiqua" w:hAnsi="Book Antiqua"/>
        <w:b/>
        <w:sz w:val="17"/>
        <w:szCs w:val="17"/>
      </w:rPr>
      <w:fldChar w:fldCharType="end"/>
    </w:r>
    <w:r w:rsidRPr="005676F3">
      <w:rPr>
        <w:rFonts w:ascii="Book Antiqua" w:hAnsi="Book Antiqua"/>
        <w:sz w:val="17"/>
        <w:szCs w:val="17"/>
      </w:rPr>
      <w:t xml:space="preserve"> de </w:t>
    </w:r>
    <w:r w:rsidR="007A32BB" w:rsidRPr="005676F3">
      <w:rPr>
        <w:rFonts w:ascii="Book Antiqua" w:hAnsi="Book Antiqua"/>
        <w:b/>
        <w:sz w:val="17"/>
        <w:szCs w:val="17"/>
      </w:rPr>
      <w:fldChar w:fldCharType="begin"/>
    </w:r>
    <w:r w:rsidRPr="005676F3">
      <w:rPr>
        <w:rFonts w:ascii="Book Antiqua" w:hAnsi="Book Antiqua"/>
        <w:b/>
        <w:sz w:val="17"/>
        <w:szCs w:val="17"/>
      </w:rPr>
      <w:instrText>NUMPAGES</w:instrText>
    </w:r>
    <w:r w:rsidR="007A32BB" w:rsidRPr="005676F3">
      <w:rPr>
        <w:rFonts w:ascii="Book Antiqua" w:hAnsi="Book Antiqua"/>
        <w:b/>
        <w:sz w:val="17"/>
        <w:szCs w:val="17"/>
      </w:rPr>
      <w:fldChar w:fldCharType="separate"/>
    </w:r>
    <w:r w:rsidR="00021479">
      <w:rPr>
        <w:rFonts w:ascii="Book Antiqua" w:hAnsi="Book Antiqua"/>
        <w:b/>
        <w:noProof/>
        <w:sz w:val="17"/>
        <w:szCs w:val="17"/>
      </w:rPr>
      <w:t>47</w:t>
    </w:r>
    <w:r w:rsidR="007A32BB" w:rsidRPr="005676F3">
      <w:rPr>
        <w:rFonts w:ascii="Book Antiqua" w:hAnsi="Book Antiqua"/>
        <w:b/>
        <w:sz w:val="17"/>
        <w:szCs w:val="17"/>
      </w:rPr>
      <w:fldChar w:fldCharType="end"/>
    </w:r>
  </w:p>
  <w:p w:rsidR="00E27C82" w:rsidRDefault="00E27C82"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C82" w:rsidRDefault="00E27C82" w:rsidP="00F97035">
      <w:r>
        <w:separator/>
      </w:r>
    </w:p>
  </w:footnote>
  <w:footnote w:type="continuationSeparator" w:id="1">
    <w:p w:rsidR="00E27C82" w:rsidRDefault="00E27C82"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E27C82" w:rsidRPr="00687DC8" w:rsidTr="00204B12">
      <w:trPr>
        <w:trHeight w:val="615"/>
      </w:trPr>
      <w:tc>
        <w:tcPr>
          <w:tcW w:w="2707" w:type="dxa"/>
          <w:tcBorders>
            <w:top w:val="nil"/>
            <w:left w:val="nil"/>
            <w:bottom w:val="nil"/>
            <w:right w:val="nil"/>
          </w:tcBorders>
        </w:tcPr>
        <w:p w:rsidR="00E27C82" w:rsidRPr="00687DC8" w:rsidRDefault="00E27C82"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E27C82" w:rsidRDefault="00E27C82" w:rsidP="001B4424">
          <w:pPr>
            <w:ind w:right="175"/>
            <w:jc w:val="right"/>
            <w:rPr>
              <w:rFonts w:ascii="Courier New" w:hAnsi="Courier New" w:cs="Courier New"/>
              <w:b/>
              <w:smallCaps/>
              <w:sz w:val="28"/>
              <w:szCs w:val="28"/>
            </w:rPr>
          </w:pPr>
        </w:p>
        <w:p w:rsidR="00E27C82" w:rsidRPr="00A54699" w:rsidRDefault="00E27C8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E27C82" w:rsidRPr="00A54699" w:rsidRDefault="00E27C8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E27C82" w:rsidRPr="00A54699" w:rsidRDefault="00E27C8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E27C82" w:rsidRPr="00687DC8" w:rsidRDefault="00E27C82"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E27C82" w:rsidRPr="001A208C" w:rsidRDefault="00E27C82"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88E"/>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07605"/>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479"/>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330"/>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9C"/>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979F8"/>
    <w:rsid w:val="000A0589"/>
    <w:rsid w:val="000A0847"/>
    <w:rsid w:val="000A11CE"/>
    <w:rsid w:val="000A122D"/>
    <w:rsid w:val="000A226B"/>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C22"/>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676B5"/>
    <w:rsid w:val="001729D9"/>
    <w:rsid w:val="00172D8C"/>
    <w:rsid w:val="00172FB7"/>
    <w:rsid w:val="001731E4"/>
    <w:rsid w:val="00174C5C"/>
    <w:rsid w:val="00174F69"/>
    <w:rsid w:val="0017610D"/>
    <w:rsid w:val="001762D4"/>
    <w:rsid w:val="00176A40"/>
    <w:rsid w:val="00176B0D"/>
    <w:rsid w:val="0018011E"/>
    <w:rsid w:val="0018041A"/>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3A5B"/>
    <w:rsid w:val="001B3D86"/>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5C6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733"/>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7F51"/>
    <w:rsid w:val="0031068E"/>
    <w:rsid w:val="00310DAA"/>
    <w:rsid w:val="0031124E"/>
    <w:rsid w:val="0031129E"/>
    <w:rsid w:val="00311833"/>
    <w:rsid w:val="00312670"/>
    <w:rsid w:val="00312BDA"/>
    <w:rsid w:val="0031377A"/>
    <w:rsid w:val="003147CC"/>
    <w:rsid w:val="003149DB"/>
    <w:rsid w:val="00315A80"/>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4FE8"/>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1742"/>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5EE"/>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17E"/>
    <w:rsid w:val="005E3505"/>
    <w:rsid w:val="005E3CE0"/>
    <w:rsid w:val="005E43E0"/>
    <w:rsid w:val="005E45AB"/>
    <w:rsid w:val="005E4D27"/>
    <w:rsid w:val="005E5C39"/>
    <w:rsid w:val="005E6088"/>
    <w:rsid w:val="005E6284"/>
    <w:rsid w:val="005E655C"/>
    <w:rsid w:val="005E67AC"/>
    <w:rsid w:val="005E6D6E"/>
    <w:rsid w:val="005E6DE7"/>
    <w:rsid w:val="005E6FE0"/>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651"/>
    <w:rsid w:val="006A6E4F"/>
    <w:rsid w:val="006A7F3D"/>
    <w:rsid w:val="006B069B"/>
    <w:rsid w:val="006B06F0"/>
    <w:rsid w:val="006B0701"/>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90C"/>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32BB"/>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5FB"/>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27BF"/>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1B79"/>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1BA"/>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5F6"/>
    <w:rsid w:val="00905B95"/>
    <w:rsid w:val="009062D8"/>
    <w:rsid w:val="00906317"/>
    <w:rsid w:val="0090671E"/>
    <w:rsid w:val="00906764"/>
    <w:rsid w:val="00907056"/>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2D0"/>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0EB"/>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152"/>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31A"/>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8DD"/>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27BCC"/>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088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1B0"/>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0FF5"/>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B5"/>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157"/>
    <w:rsid w:val="00DC1969"/>
    <w:rsid w:val="00DC1E1D"/>
    <w:rsid w:val="00DC26FB"/>
    <w:rsid w:val="00DC2E01"/>
    <w:rsid w:val="00DC2F27"/>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4FF"/>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27C82"/>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2C8"/>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0D5F"/>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7C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1B"/>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6E1"/>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A9F"/>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8DD"/>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ontato@comprasbr.com.br" TargetMode="External"/><Relationship Id="rId33" Type="http://schemas.openxmlformats.org/officeDocument/2006/relationships/hyperlink" Target="http://www.comprasbr.com.br" TargetMode="External"/><Relationship Id="rId38" Type="http://schemas.openxmlformats.org/officeDocument/2006/relationships/hyperlink" Target="mailto:cpl@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sec.planejament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legislacao.planalto.gov.br/legisla/legislacao.nsf/Viw_Identificacao/DEC%2011.430-2023?OpenDocument"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cpl@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pl@gaspar.sc.gov.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D00F2-BF38-46DE-9C7E-E0B016DBE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47</Pages>
  <Words>23491</Words>
  <Characters>126857</Characters>
  <Application>Microsoft Office Word</Application>
  <DocSecurity>0</DocSecurity>
  <Lines>1057</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21</cp:revision>
  <cp:lastPrinted>2026-02-25T11:34:00Z</cp:lastPrinted>
  <dcterms:created xsi:type="dcterms:W3CDTF">2025-09-04T12:13:00Z</dcterms:created>
  <dcterms:modified xsi:type="dcterms:W3CDTF">2026-02-25T11:36:00Z</dcterms:modified>
</cp:coreProperties>
</file>