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6066" w:rsidRPr="00627233" w:rsidRDefault="00866066" w:rsidP="00866066">
      <w:pPr>
        <w:jc w:val="center"/>
        <w:rPr>
          <w:rStyle w:val="nfase"/>
          <w:rFonts w:ascii="Book Antiqua" w:eastAsia="Book Antiqua" w:hAnsi="Book Antiqua"/>
          <w:sz w:val="20"/>
          <w:szCs w:val="20"/>
        </w:rPr>
      </w:pPr>
      <w:r w:rsidRPr="00627233">
        <w:rPr>
          <w:rStyle w:val="nfase"/>
          <w:rFonts w:ascii="Book Antiqua" w:eastAsia="Book Antiqua" w:hAnsi="Book Antiqua"/>
          <w:sz w:val="20"/>
          <w:szCs w:val="20"/>
        </w:rPr>
        <w:t>O Município de Gaspar, através</w:t>
      </w:r>
      <w:r>
        <w:rPr>
          <w:rStyle w:val="nfase"/>
          <w:rFonts w:ascii="Book Antiqua" w:eastAsia="Book Antiqua" w:hAnsi="Book Antiqua"/>
          <w:sz w:val="20"/>
          <w:szCs w:val="20"/>
        </w:rPr>
        <w:t xml:space="preserve"> </w:t>
      </w:r>
      <w:r w:rsidRPr="00F472B7">
        <w:rPr>
          <w:rStyle w:val="nfase"/>
          <w:rFonts w:ascii="Book Antiqua" w:eastAsia="Book Antiqua" w:hAnsi="Book Antiqua"/>
          <w:sz w:val="20"/>
          <w:szCs w:val="20"/>
        </w:rPr>
        <w:t xml:space="preserve">da Secretaria Municipal de Agricultura e </w:t>
      </w:r>
      <w:proofErr w:type="spellStart"/>
      <w:r w:rsidRPr="00F472B7">
        <w:rPr>
          <w:rStyle w:val="nfase"/>
          <w:rFonts w:ascii="Book Antiqua" w:eastAsia="Book Antiqua" w:hAnsi="Book Antiqua"/>
          <w:sz w:val="20"/>
          <w:szCs w:val="20"/>
        </w:rPr>
        <w:t>Aquicultura</w:t>
      </w:r>
      <w:proofErr w:type="spellEnd"/>
      <w:r w:rsidRPr="00627233">
        <w:rPr>
          <w:rFonts w:ascii="Book Antiqua" w:hAnsi="Book Antiqua"/>
          <w:i/>
          <w:sz w:val="20"/>
          <w:szCs w:val="20"/>
        </w:rPr>
        <w:t>; divulga:</w:t>
      </w:r>
    </w:p>
    <w:p w:rsidR="00E47A65" w:rsidRPr="00627233" w:rsidRDefault="00E47A65" w:rsidP="00E47A65">
      <w:pPr>
        <w:ind w:right="-852"/>
        <w:rPr>
          <w:rStyle w:val="nfase"/>
          <w:rFonts w:ascii="Book Antiqua" w:eastAsia="Book Antiqua" w:hAnsi="Book Antiqua"/>
          <w:i w:val="0"/>
        </w:rPr>
      </w:pPr>
      <w:r w:rsidRPr="00627233">
        <w:rPr>
          <w:rStyle w:val="nfase"/>
          <w:rFonts w:ascii="Book Antiqua" w:eastAsia="Book Antiqua" w:hAnsi="Book Antiqua"/>
        </w:rPr>
        <w:tab/>
      </w:r>
    </w:p>
    <w:p w:rsidR="00E47A65" w:rsidRPr="00627233" w:rsidRDefault="00E47A65" w:rsidP="00E47A65">
      <w:pPr>
        <w:ind w:right="-852"/>
        <w:jc w:val="center"/>
        <w:rPr>
          <w:rStyle w:val="nfase"/>
          <w:rFonts w:ascii="Book Antiqua" w:hAnsi="Book Antiqua"/>
          <w:i w:val="0"/>
          <w:sz w:val="36"/>
          <w:szCs w:val="36"/>
        </w:rPr>
      </w:pPr>
      <w:r w:rsidRPr="00627233">
        <w:rPr>
          <w:rStyle w:val="nfase"/>
          <w:rFonts w:ascii="Book Antiqua" w:eastAsia="Book Antiqua" w:hAnsi="Book Antiqua"/>
          <w:i w:val="0"/>
          <w:sz w:val="36"/>
          <w:szCs w:val="36"/>
        </w:rPr>
        <w:t xml:space="preserve">PROCESSO ADMINISTRATIVO Nº </w:t>
      </w:r>
      <w:r w:rsidR="00866066">
        <w:rPr>
          <w:rStyle w:val="nfase"/>
          <w:rFonts w:ascii="Book Antiqua" w:eastAsia="Book Antiqua" w:hAnsi="Book Antiqua"/>
          <w:i w:val="0"/>
          <w:sz w:val="36"/>
          <w:szCs w:val="36"/>
        </w:rPr>
        <w:t>24</w:t>
      </w:r>
      <w:r w:rsidRPr="009760FE">
        <w:rPr>
          <w:rStyle w:val="nfase"/>
          <w:rFonts w:ascii="Book Antiqua" w:eastAsia="Book Antiqua" w:hAnsi="Book Antiqua"/>
          <w:i w:val="0"/>
          <w:sz w:val="36"/>
          <w:szCs w:val="36"/>
        </w:rPr>
        <w:t>/202</w:t>
      </w:r>
      <w:r w:rsidR="00844672" w:rsidRPr="009760FE">
        <w:rPr>
          <w:rStyle w:val="nfase"/>
          <w:rFonts w:ascii="Book Antiqua" w:eastAsia="Book Antiqua" w:hAnsi="Book Antiqua"/>
          <w:i w:val="0"/>
          <w:sz w:val="36"/>
          <w:szCs w:val="36"/>
        </w:rPr>
        <w:t>6</w:t>
      </w:r>
    </w:p>
    <w:p w:rsidR="00E47A65" w:rsidRPr="00627233" w:rsidRDefault="00E47A65" w:rsidP="00E47A65">
      <w:pPr>
        <w:ind w:right="-852"/>
        <w:jc w:val="center"/>
        <w:rPr>
          <w:rStyle w:val="nfase"/>
          <w:rFonts w:ascii="Book Antiqua" w:eastAsia="Book Antiqua" w:hAnsi="Book Antiqua"/>
          <w:b/>
          <w:i w:val="0"/>
          <w:sz w:val="60"/>
          <w:szCs w:val="60"/>
        </w:rPr>
      </w:pPr>
      <w:r w:rsidRPr="00627233">
        <w:rPr>
          <w:rStyle w:val="nfase"/>
          <w:rFonts w:ascii="Book Antiqua" w:eastAsia="Book Antiqua" w:hAnsi="Book Antiqua"/>
          <w:b/>
          <w:i w:val="0"/>
          <w:sz w:val="60"/>
          <w:szCs w:val="60"/>
        </w:rPr>
        <w:t>EDITAL DE LICITAÇÃO</w:t>
      </w:r>
    </w:p>
    <w:p w:rsidR="00E47A65" w:rsidRPr="009760FE" w:rsidRDefault="00E47A65" w:rsidP="00E47A65">
      <w:pPr>
        <w:ind w:right="-852"/>
        <w:jc w:val="center"/>
        <w:rPr>
          <w:rStyle w:val="nfase"/>
          <w:rFonts w:ascii="Book Antiqua" w:eastAsia="Book Antiqua" w:hAnsi="Book Antiqua"/>
          <w:i w:val="0"/>
          <w:sz w:val="36"/>
          <w:szCs w:val="36"/>
        </w:rPr>
      </w:pPr>
      <w:r w:rsidRPr="00627233">
        <w:rPr>
          <w:rStyle w:val="nfase"/>
          <w:rFonts w:ascii="Book Antiqua" w:eastAsia="Book Antiqua" w:hAnsi="Book Antiqua"/>
          <w:i w:val="0"/>
          <w:sz w:val="36"/>
          <w:szCs w:val="36"/>
        </w:rPr>
        <w:t xml:space="preserve">PREGÃO ELETRÔNICO Nº </w:t>
      </w:r>
      <w:r w:rsidR="00866066">
        <w:rPr>
          <w:rStyle w:val="nfase"/>
          <w:rFonts w:ascii="Book Antiqua" w:eastAsia="Book Antiqua" w:hAnsi="Book Antiqua"/>
          <w:i w:val="0"/>
          <w:sz w:val="36"/>
          <w:szCs w:val="36"/>
        </w:rPr>
        <w:t>2</w:t>
      </w:r>
      <w:r w:rsidRPr="009760FE">
        <w:rPr>
          <w:rStyle w:val="nfase"/>
          <w:rFonts w:ascii="Book Antiqua" w:eastAsia="Book Antiqua" w:hAnsi="Book Antiqua"/>
          <w:i w:val="0"/>
          <w:sz w:val="36"/>
          <w:szCs w:val="36"/>
        </w:rPr>
        <w:t>/202</w:t>
      </w:r>
      <w:r w:rsidR="00844672" w:rsidRPr="009760FE">
        <w:rPr>
          <w:rStyle w:val="nfase"/>
          <w:rFonts w:ascii="Book Antiqua" w:eastAsia="Book Antiqua" w:hAnsi="Book Antiqua"/>
          <w:i w:val="0"/>
          <w:sz w:val="36"/>
          <w:szCs w:val="36"/>
        </w:rPr>
        <w:t>6</w:t>
      </w:r>
    </w:p>
    <w:p w:rsidR="00E47A65" w:rsidRDefault="00E47A65" w:rsidP="00E47A65">
      <w:pPr>
        <w:ind w:right="-852"/>
        <w:rPr>
          <w:rStyle w:val="nfase"/>
          <w:rFonts w:ascii="Book Antiqua" w:hAnsi="Book Antiqua"/>
          <w:b/>
          <w:i w:val="0"/>
          <w:sz w:val="18"/>
          <w:szCs w:val="18"/>
        </w:rPr>
      </w:pPr>
    </w:p>
    <w:p w:rsidR="00E47A65" w:rsidRPr="00866066" w:rsidRDefault="00E47A65" w:rsidP="00E47A65">
      <w:pPr>
        <w:tabs>
          <w:tab w:val="left" w:pos="9498"/>
        </w:tabs>
        <w:rPr>
          <w:rFonts w:ascii="Book Antiqua" w:hAnsi="Book Antiqua"/>
          <w:sz w:val="28"/>
          <w:szCs w:val="28"/>
        </w:rPr>
      </w:pPr>
      <w:r w:rsidRPr="00627233">
        <w:rPr>
          <w:rFonts w:ascii="Book Antiqua" w:hAnsi="Book Antiqua"/>
          <w:b/>
          <w:sz w:val="28"/>
          <w:szCs w:val="28"/>
        </w:rPr>
        <w:t>TÍTULO</w:t>
      </w:r>
      <w:r w:rsidRPr="00627233">
        <w:rPr>
          <w:rFonts w:ascii="Book Antiqua" w:hAnsi="Book Antiqua"/>
          <w:sz w:val="28"/>
          <w:szCs w:val="28"/>
        </w:rPr>
        <w:t xml:space="preserve">: </w:t>
      </w:r>
      <w:r w:rsidR="00866066" w:rsidRPr="00866066">
        <w:rPr>
          <w:rFonts w:ascii="Book Antiqua" w:hAnsi="Book Antiqua"/>
          <w:sz w:val="28"/>
          <w:szCs w:val="28"/>
        </w:rPr>
        <w:t>REGISTRO DE PREÇOS PARA AQUISIÇÃO DE LARVICIDA BIOLÓGICO (BTI)</w:t>
      </w:r>
      <w:r w:rsidRPr="00866066">
        <w:rPr>
          <w:rFonts w:ascii="Book Antiqua" w:hAnsi="Book Antiqua"/>
          <w:sz w:val="28"/>
          <w:szCs w:val="28"/>
        </w:rPr>
        <w:t>.</w:t>
      </w:r>
    </w:p>
    <w:p w:rsidR="00E47A65" w:rsidRPr="00627233" w:rsidRDefault="00E47A65" w:rsidP="00E47A65">
      <w:pPr>
        <w:tabs>
          <w:tab w:val="left" w:pos="9498"/>
        </w:tabs>
        <w:rPr>
          <w:rFonts w:ascii="Book Antiqua" w:hAnsi="Book Antiqua"/>
          <w:sz w:val="28"/>
          <w:szCs w:val="28"/>
        </w:rPr>
      </w:pPr>
    </w:p>
    <w:p w:rsidR="00E47A65" w:rsidRPr="00A84578" w:rsidRDefault="00E47A65" w:rsidP="00E47A65">
      <w:pPr>
        <w:widowControl w:val="0"/>
        <w:autoSpaceDE w:val="0"/>
        <w:autoSpaceDN w:val="0"/>
        <w:adjustRightInd w:val="0"/>
        <w:ind w:right="-852"/>
        <w:rPr>
          <w:rFonts w:ascii="Book Antiqua" w:hAnsi="Book Antiqua" w:cs="Book Antiqua"/>
          <w:b/>
          <w:sz w:val="26"/>
          <w:szCs w:val="26"/>
          <w:lang w:eastAsia="pt-BR"/>
        </w:rPr>
      </w:pPr>
      <w:r w:rsidRPr="00A84578">
        <w:rPr>
          <w:rFonts w:ascii="Book Antiqua" w:hAnsi="Book Antiqua" w:cs="Book Antiqua"/>
          <w:b/>
          <w:sz w:val="26"/>
          <w:szCs w:val="26"/>
          <w:lang w:eastAsia="pt-BR"/>
        </w:rPr>
        <w:t xml:space="preserve">Tipo de Licitação: </w:t>
      </w:r>
      <w:r w:rsidRPr="00A84578">
        <w:rPr>
          <w:rFonts w:ascii="Book Antiqua" w:hAnsi="Book Antiqua" w:cs="Book Antiqua"/>
          <w:sz w:val="26"/>
          <w:szCs w:val="26"/>
          <w:lang w:eastAsia="pt-BR"/>
        </w:rPr>
        <w:t>Menor Preço.</w:t>
      </w:r>
    </w:p>
    <w:p w:rsidR="00E47A65" w:rsidRPr="00A84578" w:rsidRDefault="00E47A65" w:rsidP="00E47A65">
      <w:pPr>
        <w:widowControl w:val="0"/>
        <w:autoSpaceDE w:val="0"/>
        <w:autoSpaceDN w:val="0"/>
        <w:adjustRightInd w:val="0"/>
        <w:ind w:right="-852"/>
        <w:rPr>
          <w:rFonts w:ascii="Book Antiqua" w:hAnsi="Book Antiqua" w:cs="Book Antiqua"/>
          <w:sz w:val="26"/>
          <w:szCs w:val="26"/>
          <w:lang w:eastAsia="pt-BR"/>
        </w:rPr>
      </w:pPr>
      <w:r w:rsidRPr="00A84578">
        <w:rPr>
          <w:rFonts w:ascii="Book Antiqua" w:hAnsi="Book Antiqua" w:cs="Book Antiqua"/>
          <w:b/>
          <w:sz w:val="26"/>
          <w:szCs w:val="26"/>
          <w:lang w:eastAsia="pt-BR"/>
        </w:rPr>
        <w:t xml:space="preserve">Forma de Julgamento: </w:t>
      </w:r>
      <w:r w:rsidR="00A84578" w:rsidRPr="00A84578">
        <w:rPr>
          <w:rFonts w:ascii="Book Antiqua" w:hAnsi="Book Antiqua" w:cs="Book Antiqua"/>
          <w:sz w:val="26"/>
          <w:szCs w:val="26"/>
          <w:lang w:eastAsia="pt-BR"/>
        </w:rPr>
        <w:t>Por Item</w:t>
      </w:r>
      <w:r w:rsidRPr="00A84578">
        <w:rPr>
          <w:rFonts w:ascii="Book Antiqua" w:hAnsi="Book Antiqua" w:cs="Book Antiqua"/>
          <w:sz w:val="26"/>
          <w:szCs w:val="26"/>
          <w:lang w:eastAsia="pt-BR"/>
        </w:rPr>
        <w:t>.</w:t>
      </w:r>
    </w:p>
    <w:p w:rsidR="00E47A65" w:rsidRPr="00A84578" w:rsidRDefault="00E47A65" w:rsidP="00E47A65">
      <w:pPr>
        <w:widowControl w:val="0"/>
        <w:autoSpaceDE w:val="0"/>
        <w:autoSpaceDN w:val="0"/>
        <w:adjustRightInd w:val="0"/>
        <w:ind w:right="-852"/>
        <w:rPr>
          <w:rFonts w:ascii="Book Antiqua" w:hAnsi="Book Antiqua" w:cs="Book Antiqua"/>
          <w:sz w:val="26"/>
          <w:szCs w:val="26"/>
          <w:lang w:eastAsia="pt-BR"/>
        </w:rPr>
      </w:pPr>
      <w:r w:rsidRPr="00A84578">
        <w:rPr>
          <w:rFonts w:ascii="Book Antiqua" w:hAnsi="Book Antiqua" w:cs="Book Antiqua"/>
          <w:b/>
          <w:sz w:val="26"/>
          <w:szCs w:val="26"/>
          <w:lang w:eastAsia="pt-BR"/>
        </w:rPr>
        <w:t>Modo de Disputa:</w:t>
      </w:r>
      <w:r w:rsidRPr="00A84578">
        <w:rPr>
          <w:rFonts w:ascii="Book Antiqua" w:hAnsi="Book Antiqua" w:cs="Book Antiqua"/>
          <w:sz w:val="26"/>
          <w:szCs w:val="26"/>
          <w:lang w:eastAsia="pt-BR"/>
        </w:rPr>
        <w:t xml:space="preserve"> Aberto.</w:t>
      </w:r>
    </w:p>
    <w:p w:rsidR="00E47A65" w:rsidRPr="00A84578"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sz w:val="26"/>
          <w:szCs w:val="26"/>
        </w:rPr>
      </w:pPr>
      <w:r w:rsidRPr="00A84578">
        <w:rPr>
          <w:rFonts w:ascii="Book Antiqua" w:hAnsi="Book Antiqua"/>
          <w:b/>
          <w:sz w:val="26"/>
          <w:szCs w:val="26"/>
        </w:rPr>
        <w:t xml:space="preserve">Forma de Fornecimento: </w:t>
      </w:r>
      <w:r w:rsidRPr="00A84578">
        <w:rPr>
          <w:rFonts w:ascii="Book Antiqua" w:hAnsi="Book Antiqua"/>
          <w:sz w:val="26"/>
          <w:szCs w:val="26"/>
        </w:rPr>
        <w:t>Parcelada.</w:t>
      </w:r>
    </w:p>
    <w:p w:rsidR="00E47A65" w:rsidRPr="00A84578" w:rsidRDefault="00E47A65" w:rsidP="00E47A65">
      <w:pPr>
        <w:rPr>
          <w:rFonts w:ascii="Book Antiqua" w:hAnsi="Book Antiqua" w:cs="Book Antiqua"/>
          <w:sz w:val="26"/>
          <w:szCs w:val="26"/>
          <w:lang w:eastAsia="pt-BR"/>
        </w:rPr>
      </w:pPr>
      <w:r w:rsidRPr="00A84578">
        <w:rPr>
          <w:rFonts w:ascii="Book Antiqua" w:hAnsi="Book Antiqua" w:cs="Book Antiqua"/>
          <w:b/>
          <w:sz w:val="26"/>
          <w:szCs w:val="26"/>
          <w:lang w:eastAsia="pt-BR"/>
        </w:rPr>
        <w:t xml:space="preserve">Valor Estimado da Licitação: R$ </w:t>
      </w:r>
      <w:r w:rsidR="00A84578" w:rsidRPr="00A84578">
        <w:rPr>
          <w:rFonts w:ascii="Book Antiqua" w:hAnsi="Book Antiqua" w:cs="Book Antiqua"/>
          <w:b/>
          <w:sz w:val="26"/>
          <w:szCs w:val="26"/>
          <w:lang w:eastAsia="pt-BR"/>
        </w:rPr>
        <w:t>359.040,00</w:t>
      </w:r>
      <w:r w:rsidRPr="00A84578">
        <w:rPr>
          <w:rFonts w:ascii="Book Antiqua" w:hAnsi="Book Antiqua" w:cs="Book Antiqua"/>
          <w:b/>
          <w:sz w:val="26"/>
          <w:szCs w:val="26"/>
          <w:lang w:eastAsia="pt-BR"/>
        </w:rPr>
        <w:t xml:space="preserve"> (</w:t>
      </w:r>
      <w:r w:rsidR="00A84578" w:rsidRPr="00A84578">
        <w:rPr>
          <w:rFonts w:ascii="Book Antiqua" w:hAnsi="Book Antiqua" w:cs="Book Antiqua"/>
          <w:b/>
          <w:sz w:val="26"/>
          <w:szCs w:val="26"/>
          <w:lang w:eastAsia="pt-BR"/>
        </w:rPr>
        <w:t xml:space="preserve">Trezentos e </w:t>
      </w:r>
      <w:proofErr w:type="spellStart"/>
      <w:r w:rsidR="00A84578" w:rsidRPr="00A84578">
        <w:rPr>
          <w:rFonts w:ascii="Book Antiqua" w:hAnsi="Book Antiqua" w:cs="Book Antiqua"/>
          <w:b/>
          <w:sz w:val="26"/>
          <w:szCs w:val="26"/>
          <w:lang w:eastAsia="pt-BR"/>
        </w:rPr>
        <w:t>cinquenta</w:t>
      </w:r>
      <w:proofErr w:type="spellEnd"/>
      <w:r w:rsidR="00A84578" w:rsidRPr="00A84578">
        <w:rPr>
          <w:rFonts w:ascii="Book Antiqua" w:hAnsi="Book Antiqua" w:cs="Book Antiqua"/>
          <w:b/>
          <w:sz w:val="26"/>
          <w:szCs w:val="26"/>
          <w:lang w:eastAsia="pt-BR"/>
        </w:rPr>
        <w:t xml:space="preserve"> e nove mil e quarenta reais</w:t>
      </w:r>
      <w:r w:rsidRPr="00A84578">
        <w:rPr>
          <w:rFonts w:ascii="Book Antiqua" w:hAnsi="Book Antiqua" w:cs="Book Antiqua"/>
          <w:b/>
          <w:sz w:val="26"/>
          <w:szCs w:val="26"/>
          <w:lang w:eastAsia="pt-BR"/>
        </w:rPr>
        <w:t>).</w:t>
      </w:r>
    </w:p>
    <w:p w:rsidR="00E47A65" w:rsidRPr="00C32D12" w:rsidRDefault="00E47A65" w:rsidP="00E47A65">
      <w:pPr>
        <w:rPr>
          <w:rFonts w:ascii="Book Antiqua" w:eastAsia="Book Antiqua" w:hAnsi="Book Antiqua"/>
          <w:sz w:val="26"/>
          <w:szCs w:val="26"/>
        </w:rPr>
      </w:pPr>
      <w:r w:rsidRPr="00A84578">
        <w:rPr>
          <w:rFonts w:ascii="Book Antiqua" w:eastAsia="Book Antiqua" w:hAnsi="Book Antiqua"/>
          <w:b/>
          <w:sz w:val="26"/>
          <w:szCs w:val="26"/>
        </w:rPr>
        <w:t xml:space="preserve">Regência: </w:t>
      </w:r>
      <w:r w:rsidRPr="00A84578">
        <w:rPr>
          <w:rFonts w:ascii="Book Antiqua" w:eastAsia="Book Antiqua" w:hAnsi="Book Antiqua"/>
          <w:sz w:val="26"/>
          <w:szCs w:val="26"/>
        </w:rPr>
        <w:t>Lei Federal n° 14.133/2021, Decreto</w:t>
      </w:r>
      <w:r w:rsidRPr="007F47B7">
        <w:rPr>
          <w:rFonts w:ascii="Book Antiqua" w:eastAsia="Book Antiqua" w:hAnsi="Book Antiqua"/>
          <w:color w:val="000000" w:themeColor="text1"/>
          <w:sz w:val="26"/>
          <w:szCs w:val="26"/>
        </w:rPr>
        <w:t xml:space="preserve"> Municipal nº 11.384/2023,</w:t>
      </w:r>
      <w:r w:rsidRPr="00627233">
        <w:rPr>
          <w:rFonts w:ascii="Book Antiqua" w:eastAsia="Book Antiqua" w:hAnsi="Book Antiqua"/>
          <w:sz w:val="26"/>
          <w:szCs w:val="26"/>
        </w:rPr>
        <w:t xml:space="preserve"> Lei Complementar Federal n° 123/2006, Decreto Municipal nº 7.241/2016 e subsidiariamente a Instrução Normativa SEGES nº 73, de 30 de setembro de 2022.</w:t>
      </w:r>
      <w:r>
        <w:rPr>
          <w:rFonts w:ascii="Book Antiqua" w:eastAsia="Book Antiqua" w:hAnsi="Book Antiqua"/>
          <w:sz w:val="26"/>
          <w:szCs w:val="26"/>
        </w:rPr>
        <w:t xml:space="preserve"> </w:t>
      </w:r>
      <w:r w:rsidR="00674DB3" w:rsidRPr="00C32D12">
        <w:rPr>
          <w:rFonts w:ascii="Book Antiqua" w:eastAsia="Book Antiqua" w:hAnsi="Book Antiqua"/>
          <w:b/>
          <w:sz w:val="26"/>
          <w:szCs w:val="26"/>
        </w:rPr>
        <w:t xml:space="preserve">Portaria Municipal nº </w:t>
      </w:r>
      <w:r w:rsidR="00674DB3">
        <w:rPr>
          <w:rFonts w:ascii="Book Antiqua" w:eastAsia="Book Antiqua" w:hAnsi="Book Antiqua"/>
          <w:b/>
          <w:sz w:val="26"/>
          <w:szCs w:val="26"/>
        </w:rPr>
        <w:t>054/2025</w:t>
      </w:r>
      <w:r w:rsidR="00674DB3" w:rsidRPr="00C32D12">
        <w:rPr>
          <w:rFonts w:ascii="Book Antiqua" w:eastAsia="Book Antiqua" w:hAnsi="Book Antiqua"/>
          <w:b/>
          <w:sz w:val="26"/>
          <w:szCs w:val="26"/>
        </w:rPr>
        <w:t xml:space="preserve">, de </w:t>
      </w:r>
      <w:r w:rsidR="00674DB3">
        <w:rPr>
          <w:rFonts w:ascii="Book Antiqua" w:eastAsia="Book Antiqua" w:hAnsi="Book Antiqua"/>
          <w:b/>
          <w:sz w:val="26"/>
          <w:szCs w:val="26"/>
        </w:rPr>
        <w:t>13 de agosto de 2025</w:t>
      </w:r>
      <w:r w:rsidR="00674DB3" w:rsidRPr="00C32D12">
        <w:rPr>
          <w:rFonts w:ascii="Book Antiqua" w:eastAsia="Book Antiqua" w:hAnsi="Book Antiqua"/>
          <w:b/>
          <w:sz w:val="26"/>
          <w:szCs w:val="26"/>
        </w:rPr>
        <w:t>:</w:t>
      </w:r>
      <w:r w:rsidR="00674DB3" w:rsidRPr="00C32D12">
        <w:rPr>
          <w:rFonts w:ascii="Book Antiqua" w:eastAsia="Book Antiqua" w:hAnsi="Book Antiqua"/>
          <w:sz w:val="26"/>
          <w:szCs w:val="26"/>
        </w:rPr>
        <w:t xml:space="preserve"> Pregoeiro Oficial.</w:t>
      </w:r>
    </w:p>
    <w:p w:rsidR="00E47A65" w:rsidRPr="00627233" w:rsidRDefault="00E47A65" w:rsidP="00E47A65">
      <w:pPr>
        <w:ind w:right="-852"/>
        <w:rPr>
          <w:rStyle w:val="nfase"/>
          <w:rFonts w:ascii="Book Antiqua" w:eastAsia="Book Antiqua" w:hAnsi="Book Antiqua"/>
          <w:i w:val="0"/>
        </w:rPr>
      </w:pPr>
    </w:p>
    <w:p w:rsidR="00E47A65" w:rsidRPr="00F3790D" w:rsidRDefault="00E47A65" w:rsidP="00E47A65">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Pr="00F3790D">
        <w:rPr>
          <w:rStyle w:val="nfase"/>
          <w:rFonts w:ascii="Book Antiqua" w:hAnsi="Book Antiqua"/>
          <w:b/>
          <w:i w:val="0"/>
          <w:color w:val="000000" w:themeColor="text1"/>
          <w:u w:val="single"/>
        </w:rPr>
        <w:t xml:space="preserve">Portal de Licitações Compras BR </w:t>
      </w:r>
      <w:r w:rsidRPr="00F3790D">
        <w:rPr>
          <w:rFonts w:ascii="Book Antiqua" w:hAnsi="Book Antiqua"/>
          <w:color w:val="000000" w:themeColor="text1"/>
        </w:rPr>
        <w:t xml:space="preserve">no endereço eletrônico </w:t>
      </w:r>
      <w:hyperlink r:id="rId8" w:history="1">
        <w:r w:rsidRPr="00F3790D">
          <w:rPr>
            <w:rStyle w:val="Hyperlink"/>
            <w:rFonts w:ascii="Book Antiqua" w:hAnsi="Book Antiqua"/>
            <w:b/>
            <w:color w:val="000000" w:themeColor="text1"/>
          </w:rPr>
          <w:t>www.comprasbr.com.br</w:t>
        </w:r>
      </w:hyperlink>
      <w:r w:rsidRPr="00F3790D">
        <w:rPr>
          <w:rFonts w:ascii="Book Antiqua" w:hAnsi="Book Antiqua"/>
          <w:b/>
          <w:color w:val="000000" w:themeColor="text1"/>
        </w:rPr>
        <w:t xml:space="preserve"> </w:t>
      </w:r>
    </w:p>
    <w:p w:rsidR="00E47A65" w:rsidRPr="00F35DC3" w:rsidRDefault="00E47A65" w:rsidP="00E47A65">
      <w:pPr>
        <w:ind w:left="426" w:hanging="1135"/>
        <w:jc w:val="center"/>
        <w:rPr>
          <w:rStyle w:val="nfase"/>
          <w:rFonts w:ascii="Book Antiqua" w:hAnsi="Book Antiqua"/>
          <w:b/>
          <w:i w:val="0"/>
        </w:rPr>
      </w:pPr>
    </w:p>
    <w:p w:rsidR="00E47A65" w:rsidRPr="00F35DC3" w:rsidRDefault="00E47A65" w:rsidP="00E47A65">
      <w:pPr>
        <w:pStyle w:val="PargrafodaLista"/>
        <w:numPr>
          <w:ilvl w:val="0"/>
          <w:numId w:val="20"/>
        </w:numPr>
        <w:spacing w:after="120"/>
        <w:ind w:left="567" w:right="-852" w:hanging="284"/>
        <w:rPr>
          <w:rStyle w:val="nfase"/>
          <w:rFonts w:ascii="Book Antiqua" w:hAnsi="Book Antiqua"/>
          <w:b/>
          <w:i w:val="0"/>
        </w:rPr>
      </w:pPr>
      <w:r w:rsidRPr="00F35DC3">
        <w:rPr>
          <w:rStyle w:val="nfase"/>
          <w:rFonts w:ascii="Book Antiqua" w:hAnsi="Book Antiqua"/>
          <w:i w:val="0"/>
          <w:u w:val="single"/>
        </w:rPr>
        <w:t>RECEBIMENTO DE PROPOSTAS</w:t>
      </w:r>
      <w:r w:rsidRPr="00F35DC3">
        <w:rPr>
          <w:rStyle w:val="nfase"/>
          <w:rFonts w:ascii="Book Antiqua" w:hAnsi="Book Antiqua"/>
          <w:i w:val="0"/>
        </w:rPr>
        <w:t xml:space="preserve">: </w:t>
      </w:r>
      <w:r w:rsidRPr="00F35DC3">
        <w:rPr>
          <w:rStyle w:val="nfase"/>
          <w:rFonts w:ascii="Book Antiqua" w:hAnsi="Book Antiqua"/>
          <w:b/>
          <w:i w:val="0"/>
        </w:rPr>
        <w:t xml:space="preserve">A partir do dia </w:t>
      </w:r>
      <w:r w:rsidR="00F35DC3" w:rsidRPr="00F35DC3">
        <w:rPr>
          <w:rStyle w:val="nfase"/>
          <w:rFonts w:ascii="Book Antiqua" w:hAnsi="Book Antiqua"/>
          <w:b/>
          <w:i w:val="0"/>
        </w:rPr>
        <w:t>16</w:t>
      </w:r>
      <w:r w:rsidRPr="00F35DC3">
        <w:rPr>
          <w:rStyle w:val="nfase"/>
          <w:rFonts w:ascii="Book Antiqua" w:hAnsi="Book Antiqua"/>
          <w:b/>
          <w:i w:val="0"/>
        </w:rPr>
        <w:t>/</w:t>
      </w:r>
      <w:r w:rsidR="00F35DC3" w:rsidRPr="00F35DC3">
        <w:rPr>
          <w:rStyle w:val="nfase"/>
          <w:rFonts w:ascii="Book Antiqua" w:hAnsi="Book Antiqua"/>
          <w:b/>
          <w:i w:val="0"/>
        </w:rPr>
        <w:t>03</w:t>
      </w:r>
      <w:r w:rsidRPr="00F35DC3">
        <w:rPr>
          <w:rStyle w:val="nfase"/>
          <w:rFonts w:ascii="Book Antiqua" w:hAnsi="Book Antiqua"/>
          <w:b/>
          <w:i w:val="0"/>
        </w:rPr>
        <w:t>/202</w:t>
      </w:r>
      <w:r w:rsidR="00844672" w:rsidRPr="00F35DC3">
        <w:rPr>
          <w:rStyle w:val="nfase"/>
          <w:rFonts w:ascii="Book Antiqua" w:hAnsi="Book Antiqua"/>
          <w:b/>
          <w:i w:val="0"/>
        </w:rPr>
        <w:t>6</w:t>
      </w:r>
      <w:r w:rsidRPr="00F35DC3">
        <w:rPr>
          <w:rStyle w:val="nfase"/>
          <w:rFonts w:ascii="Book Antiqua" w:hAnsi="Book Antiqua"/>
          <w:b/>
          <w:i w:val="0"/>
        </w:rPr>
        <w:t>.</w:t>
      </w:r>
    </w:p>
    <w:p w:rsidR="00E47A65" w:rsidRPr="00F35DC3" w:rsidRDefault="00E47A65" w:rsidP="00E47A65">
      <w:pPr>
        <w:pStyle w:val="PargrafodaLista"/>
        <w:numPr>
          <w:ilvl w:val="0"/>
          <w:numId w:val="20"/>
        </w:numPr>
        <w:spacing w:after="120"/>
        <w:ind w:left="567" w:right="-852" w:hanging="284"/>
        <w:rPr>
          <w:rStyle w:val="nfase"/>
          <w:rFonts w:ascii="Book Antiqua" w:hAnsi="Book Antiqua"/>
          <w:i w:val="0"/>
        </w:rPr>
      </w:pPr>
      <w:r w:rsidRPr="00F35DC3">
        <w:rPr>
          <w:rStyle w:val="nfase"/>
          <w:rFonts w:ascii="Book Antiqua" w:hAnsi="Book Antiqua"/>
          <w:i w:val="0"/>
          <w:u w:val="single"/>
        </w:rPr>
        <w:t>ABERTURA DA SESSÃO PÚBLICA</w:t>
      </w:r>
      <w:r w:rsidRPr="00F35DC3">
        <w:rPr>
          <w:rStyle w:val="nfase"/>
          <w:rFonts w:ascii="Book Antiqua" w:hAnsi="Book Antiqua"/>
          <w:i w:val="0"/>
        </w:rPr>
        <w:t xml:space="preserve">: </w:t>
      </w:r>
      <w:r w:rsidRPr="00F35DC3">
        <w:rPr>
          <w:rStyle w:val="nfase"/>
          <w:rFonts w:ascii="Book Antiqua" w:hAnsi="Book Antiqua"/>
          <w:b/>
          <w:i w:val="0"/>
        </w:rPr>
        <w:t xml:space="preserve">Às 09h00min do dia </w:t>
      </w:r>
      <w:r w:rsidR="00F35DC3" w:rsidRPr="00F35DC3">
        <w:rPr>
          <w:rStyle w:val="nfase"/>
          <w:rFonts w:ascii="Book Antiqua" w:hAnsi="Book Antiqua"/>
          <w:b/>
          <w:i w:val="0"/>
        </w:rPr>
        <w:t>26</w:t>
      </w:r>
      <w:r w:rsidRPr="00F35DC3">
        <w:rPr>
          <w:rStyle w:val="nfase"/>
          <w:rFonts w:ascii="Book Antiqua" w:hAnsi="Book Antiqua"/>
          <w:b/>
          <w:i w:val="0"/>
        </w:rPr>
        <w:t>/</w:t>
      </w:r>
      <w:r w:rsidR="00F35DC3" w:rsidRPr="00F35DC3">
        <w:rPr>
          <w:rStyle w:val="nfase"/>
          <w:rFonts w:ascii="Book Antiqua" w:hAnsi="Book Antiqua"/>
          <w:b/>
          <w:i w:val="0"/>
        </w:rPr>
        <w:t>03</w:t>
      </w:r>
      <w:r w:rsidRPr="00F35DC3">
        <w:rPr>
          <w:rStyle w:val="nfase"/>
          <w:rFonts w:ascii="Book Antiqua" w:hAnsi="Book Antiqua"/>
          <w:b/>
          <w:i w:val="0"/>
        </w:rPr>
        <w:t>/202</w:t>
      </w:r>
      <w:r w:rsidR="00844672" w:rsidRPr="00F35DC3">
        <w:rPr>
          <w:rStyle w:val="nfase"/>
          <w:rFonts w:ascii="Book Antiqua" w:hAnsi="Book Antiqua"/>
          <w:b/>
          <w:i w:val="0"/>
        </w:rPr>
        <w:t>6</w:t>
      </w:r>
      <w:r w:rsidRPr="00F35DC3">
        <w:rPr>
          <w:rStyle w:val="nfase"/>
          <w:rFonts w:ascii="Book Antiqua" w:hAnsi="Book Antiqua"/>
          <w:i w:val="0"/>
        </w:rPr>
        <w:t>.</w:t>
      </w:r>
    </w:p>
    <w:p w:rsidR="00E47A65" w:rsidRPr="00627233" w:rsidRDefault="00E47A65" w:rsidP="00E47A65">
      <w:pPr>
        <w:ind w:right="-852"/>
        <w:rPr>
          <w:rStyle w:val="nfase"/>
          <w:rFonts w:ascii="Book Antiqua" w:hAnsi="Book Antiqua"/>
          <w:b/>
          <w:i w:val="0"/>
        </w:rPr>
      </w:pPr>
    </w:p>
    <w:p w:rsidR="00E47A65" w:rsidRPr="00627233" w:rsidRDefault="00E47A65" w:rsidP="00E47A65">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E47A65" w:rsidRPr="00627233" w:rsidRDefault="00E47A65" w:rsidP="00E47A65">
      <w:pPr>
        <w:ind w:right="-852"/>
        <w:rPr>
          <w:rStyle w:val="nfase"/>
          <w:rFonts w:ascii="Book Antiqua" w:hAnsi="Book Antiqua"/>
          <w:i w:val="0"/>
        </w:rPr>
      </w:pPr>
    </w:p>
    <w:p w:rsidR="00E47A65" w:rsidRPr="002A001F" w:rsidRDefault="00E47A65" w:rsidP="00E47A65">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de licitações </w:t>
      </w:r>
      <w:r w:rsidRPr="002A001F">
        <w:rPr>
          <w:rStyle w:val="nfase"/>
          <w:rFonts w:ascii="Book Antiqua" w:hAnsi="Book Antiqua"/>
          <w:b/>
          <w:i w:val="0"/>
          <w:color w:val="000000" w:themeColor="text1"/>
          <w:u w:val="single"/>
        </w:rPr>
        <w:t xml:space="preserve">Compras BR </w:t>
      </w:r>
      <w:r w:rsidRPr="002A001F">
        <w:rPr>
          <w:rFonts w:ascii="Book Antiqua" w:hAnsi="Book Antiqua"/>
          <w:color w:val="000000" w:themeColor="text1"/>
        </w:rPr>
        <w:t xml:space="preserve">no endereço eletrônico </w:t>
      </w:r>
      <w:hyperlink r:id="rId9" w:history="1">
        <w:r w:rsidRPr="002A001F">
          <w:rPr>
            <w:rStyle w:val="Hyperlink"/>
            <w:rFonts w:ascii="Book Antiqua" w:hAnsi="Book Antiqua"/>
            <w:b/>
            <w:color w:val="000000" w:themeColor="text1"/>
          </w:rPr>
          <w:t>www.comprasbr.com.br</w:t>
        </w:r>
      </w:hyperlink>
      <w:r w:rsidRPr="002A001F">
        <w:rPr>
          <w:rStyle w:val="nfase"/>
          <w:rFonts w:ascii="Book Antiqua" w:hAnsi="Book Antiqua"/>
          <w:b/>
          <w:i w:val="0"/>
          <w:color w:val="000000" w:themeColor="text1"/>
        </w:rPr>
        <w:t>.</w:t>
      </w:r>
    </w:p>
    <w:p w:rsidR="00E47A65" w:rsidRPr="00627233" w:rsidRDefault="00E47A65" w:rsidP="00E47A65">
      <w:pPr>
        <w:ind w:right="-852"/>
        <w:rPr>
          <w:rStyle w:val="nfase"/>
          <w:rFonts w:ascii="Book Antiqua" w:eastAsia="Book Antiqua" w:hAnsi="Book Antiqua"/>
          <w:b/>
          <w:i w:val="0"/>
        </w:rPr>
      </w:pPr>
    </w:p>
    <w:p w:rsidR="00E47A65" w:rsidRPr="00627233" w:rsidRDefault="00E47A65" w:rsidP="00E47A65">
      <w:pPr>
        <w:ind w:right="-852"/>
        <w:rPr>
          <w:rStyle w:val="nfase"/>
          <w:rFonts w:ascii="Book Antiqua" w:eastAsia="Book Antiqua" w:hAnsi="Book Antiqua"/>
          <w:b/>
          <w:i w:val="0"/>
        </w:rPr>
      </w:pPr>
      <w:r w:rsidRPr="00627233">
        <w:rPr>
          <w:rStyle w:val="nfase"/>
          <w:rFonts w:ascii="Book Antiqua" w:eastAsia="Book Antiqua" w:hAnsi="Book Antiqua"/>
          <w:b/>
          <w:i w:val="0"/>
        </w:rPr>
        <w:t>1. DAS DISPOSIÇÕES PRELIMINARES</w:t>
      </w:r>
    </w:p>
    <w:p w:rsidR="00E47A65" w:rsidRPr="00176209" w:rsidRDefault="00E47A65" w:rsidP="00E47A65">
      <w:pPr>
        <w:ind w:right="-852"/>
        <w:rPr>
          <w:rStyle w:val="nfase"/>
          <w:rFonts w:ascii="Book Antiqua" w:hAnsi="Book Antiqua"/>
          <w:i w:val="0"/>
        </w:rPr>
      </w:pPr>
      <w:r w:rsidRPr="00176209">
        <w:rPr>
          <w:rStyle w:val="nfase"/>
          <w:rFonts w:ascii="Book Antiqua" w:hAnsi="Book Antiqua"/>
          <w:b/>
          <w:i w:val="0"/>
        </w:rPr>
        <w:t>1.1 A PREFEITURA MUNICIPAL DE GASPAR</w:t>
      </w:r>
      <w:r w:rsidRPr="00176209">
        <w:rPr>
          <w:rStyle w:val="nfase"/>
          <w:rFonts w:ascii="Book Antiqua" w:hAnsi="Book Antiqua"/>
          <w:i w:val="0"/>
        </w:rPr>
        <w:t xml:space="preserve">, em conformidade com a legislação e normas pertinentes, torna público, para conhecimento dos interessados, que fará realizar licitação, sob a modalidade </w:t>
      </w:r>
      <w:r w:rsidRPr="00176209">
        <w:rPr>
          <w:rStyle w:val="nfase"/>
          <w:rFonts w:ascii="Book Antiqua" w:hAnsi="Book Antiqua"/>
          <w:b/>
          <w:i w:val="0"/>
        </w:rPr>
        <w:t>PREGÃO ELETRÔNICO</w:t>
      </w:r>
      <w:r w:rsidRPr="00176209">
        <w:rPr>
          <w:rStyle w:val="nfase"/>
          <w:rFonts w:ascii="Book Antiqua" w:hAnsi="Book Antiqua"/>
          <w:i w:val="0"/>
        </w:rPr>
        <w:t xml:space="preserve">, do tipo </w:t>
      </w:r>
      <w:r w:rsidRPr="00176209">
        <w:rPr>
          <w:rFonts w:ascii="Book Antiqua" w:hAnsi="Book Antiqua" w:cs="Book Antiqua"/>
          <w:b/>
          <w:lang w:eastAsia="pt-BR"/>
        </w:rPr>
        <w:t>MENOR PREÇO</w:t>
      </w:r>
      <w:r w:rsidR="00176209" w:rsidRPr="00176209">
        <w:rPr>
          <w:rFonts w:ascii="Book Antiqua" w:hAnsi="Book Antiqua" w:cs="Book Antiqua"/>
          <w:b/>
          <w:lang w:eastAsia="pt-BR"/>
        </w:rPr>
        <w:t xml:space="preserve"> </w:t>
      </w:r>
      <w:r w:rsidRPr="00176209">
        <w:rPr>
          <w:rFonts w:ascii="Book Antiqua" w:hAnsi="Book Antiqua" w:cs="Book Antiqua"/>
          <w:b/>
          <w:lang w:eastAsia="pt-BR"/>
        </w:rPr>
        <w:t>POR ITEM</w:t>
      </w:r>
      <w:r w:rsidRPr="00176209">
        <w:rPr>
          <w:rStyle w:val="nfase"/>
          <w:rFonts w:ascii="Book Antiqua" w:hAnsi="Book Antiqua"/>
          <w:b/>
          <w:i w:val="0"/>
        </w:rPr>
        <w:t>,</w:t>
      </w:r>
      <w:r w:rsidRPr="00176209">
        <w:rPr>
          <w:rStyle w:val="nfase"/>
          <w:rFonts w:ascii="Book Antiqua" w:hAnsi="Book Antiqua"/>
          <w:i w:val="0"/>
        </w:rPr>
        <w:t xml:space="preserve"> dispondo no presente Edital as condições de sua realização.</w:t>
      </w:r>
    </w:p>
    <w:p w:rsidR="00E47A65" w:rsidRPr="00F4535F" w:rsidRDefault="00E47A65" w:rsidP="00E47A65">
      <w:pPr>
        <w:ind w:right="-852"/>
        <w:rPr>
          <w:rStyle w:val="nfase"/>
          <w:rFonts w:ascii="Book Antiqua" w:hAnsi="Book Antiqua"/>
          <w:i w:val="0"/>
        </w:rPr>
      </w:pPr>
      <w:r w:rsidRPr="00627233">
        <w:rPr>
          <w:rStyle w:val="nfase"/>
          <w:rFonts w:ascii="Book Antiqua" w:eastAsia="Book Antiqua" w:hAnsi="Book Antiqua"/>
          <w:i w:val="0"/>
        </w:rPr>
        <w:t xml:space="preserve">1.2 O Pregão, na forma Eletrônica será realizado em sessão pública, por meio da INTERNET, mediante condições de segurança - criptografia e autenticação - em todas as suas fases através da </w:t>
      </w:r>
      <w:r w:rsidRPr="00627233">
        <w:rPr>
          <w:rStyle w:val="nfase"/>
          <w:rFonts w:ascii="Book Antiqua" w:hAnsi="Book Antiqua"/>
          <w:b/>
          <w:i w:val="0"/>
          <w:u w:val="single"/>
        </w:rPr>
        <w:t xml:space="preserve">Plataforma de </w:t>
      </w:r>
      <w:r w:rsidRPr="009F4866">
        <w:rPr>
          <w:rStyle w:val="nfase"/>
          <w:rFonts w:ascii="Book Antiqua" w:hAnsi="Book Antiqua"/>
          <w:b/>
          <w:i w:val="0"/>
          <w:color w:val="000000" w:themeColor="text1"/>
          <w:u w:val="single"/>
        </w:rPr>
        <w:t xml:space="preserve">Licitações Compras BR </w:t>
      </w:r>
      <w:r w:rsidRPr="009F4866">
        <w:rPr>
          <w:rFonts w:ascii="Book Antiqua" w:hAnsi="Book Antiqua"/>
          <w:color w:val="000000" w:themeColor="text1"/>
        </w:rPr>
        <w:t xml:space="preserve">no endereço eletrônico </w:t>
      </w:r>
      <w:hyperlink r:id="rId10" w:history="1">
        <w:r w:rsidRPr="009F4866">
          <w:rPr>
            <w:rStyle w:val="Hyperlink"/>
            <w:rFonts w:ascii="Book Antiqua" w:hAnsi="Book Antiqua"/>
            <w:b/>
            <w:color w:val="000000" w:themeColor="text1"/>
          </w:rPr>
          <w:t>www.comprasbr.com.br</w:t>
        </w:r>
      </w:hyperlink>
      <w:r w:rsidRPr="009F4866">
        <w:rPr>
          <w:rStyle w:val="nfase"/>
          <w:rFonts w:ascii="Book Antiqua" w:hAnsi="Book Antiqua"/>
          <w:b/>
          <w:i w:val="0"/>
          <w:color w:val="000000" w:themeColor="text1"/>
        </w:rPr>
        <w:t>.</w:t>
      </w:r>
    </w:p>
    <w:p w:rsidR="00E47A65" w:rsidRDefault="00E47A65" w:rsidP="00E47A65">
      <w:pPr>
        <w:rPr>
          <w:rStyle w:val="nfase"/>
          <w:rFonts w:ascii="Book Antiqua" w:eastAsia="Book Antiqua" w:hAnsi="Book Antiqua"/>
          <w:i w:val="0"/>
        </w:rPr>
      </w:pPr>
      <w:r w:rsidRPr="00E32266">
        <w:rPr>
          <w:rStyle w:val="nfase"/>
          <w:rFonts w:ascii="Book Antiqua" w:eastAsia="Book Antiqua" w:hAnsi="Book Antiqua"/>
          <w:i w:val="0"/>
        </w:rPr>
        <w:t xml:space="preserve">1.3 Os trabalhos serão conduzidos </w:t>
      </w:r>
      <w:r>
        <w:rPr>
          <w:rStyle w:val="nfase"/>
          <w:rFonts w:ascii="Book Antiqua" w:eastAsia="Book Antiqua" w:hAnsi="Book Antiqua"/>
          <w:i w:val="0"/>
        </w:rPr>
        <w:t>por Pregoeiro</w:t>
      </w:r>
      <w:r w:rsidRPr="00E32266">
        <w:rPr>
          <w:rStyle w:val="nfase"/>
          <w:rFonts w:ascii="Book Antiqua" w:eastAsia="Book Antiqua" w:hAnsi="Book Antiqua"/>
          <w:i w:val="0"/>
        </w:rPr>
        <w:t xml:space="preserve"> Oficial do Município de Gaspar/SC, </w:t>
      </w:r>
      <w:r>
        <w:rPr>
          <w:rStyle w:val="nfase"/>
          <w:rFonts w:ascii="Book Antiqua" w:eastAsia="Book Antiqua" w:hAnsi="Book Antiqua"/>
          <w:i w:val="0"/>
        </w:rPr>
        <w:t>devidamente designado</w:t>
      </w:r>
      <w:r w:rsidRPr="00E32266">
        <w:rPr>
          <w:rStyle w:val="nfase"/>
          <w:rFonts w:ascii="Book Antiqua" w:eastAsia="Book Antiqua" w:hAnsi="Book Antiqua"/>
          <w:i w:val="0"/>
        </w:rPr>
        <w:t xml:space="preserve"> pel</w:t>
      </w:r>
      <w:r>
        <w:rPr>
          <w:rStyle w:val="nfase"/>
          <w:rFonts w:ascii="Book Antiqua" w:eastAsia="Book Antiqua" w:hAnsi="Book Antiqua"/>
          <w:i w:val="0"/>
        </w:rPr>
        <w:t>a</w:t>
      </w:r>
      <w:r w:rsidRPr="00E32266">
        <w:rPr>
          <w:rStyle w:val="nfase"/>
          <w:rFonts w:ascii="Book Antiqua" w:eastAsia="Book Antiqua" w:hAnsi="Book Antiqua"/>
          <w:i w:val="0"/>
        </w:rPr>
        <w:t xml:space="preserve"> </w:t>
      </w:r>
      <w:r w:rsidRPr="00055E34">
        <w:rPr>
          <w:rFonts w:ascii="Book Antiqua" w:eastAsia="Book Antiqua" w:hAnsi="Book Antiqua"/>
        </w:rPr>
        <w:t xml:space="preserve">Portaria Municipal </w:t>
      </w:r>
      <w:r w:rsidR="00674DB3">
        <w:rPr>
          <w:rFonts w:ascii="Book Antiqua" w:eastAsia="Book Antiqua" w:hAnsi="Book Antiqua"/>
        </w:rPr>
        <w:t xml:space="preserve">n° </w:t>
      </w:r>
      <w:r w:rsidR="00674DB3" w:rsidRPr="008F59D8">
        <w:rPr>
          <w:rFonts w:ascii="Book Antiqua" w:eastAsia="Book Antiqua" w:hAnsi="Book Antiqua"/>
        </w:rPr>
        <w:t>054/2025, de 13 de agosto de 2025</w:t>
      </w:r>
      <w:r w:rsidRPr="00055E34">
        <w:rPr>
          <w:rStyle w:val="nfase"/>
          <w:rFonts w:ascii="Book Antiqua" w:eastAsia="Book Antiqua" w:hAnsi="Book Antiqua"/>
          <w:i w:val="0"/>
        </w:rPr>
        <w:t>,</w:t>
      </w:r>
      <w:r w:rsidRPr="00E32266">
        <w:rPr>
          <w:rStyle w:val="nfase"/>
          <w:rFonts w:ascii="Book Antiqua" w:eastAsia="Book Antiqua" w:hAnsi="Book Antiqua"/>
          <w:i w:val="0"/>
        </w:rPr>
        <w:t xml:space="preserve"> anexado aos autos do procedimento e regidos pela </w:t>
      </w:r>
      <w:r w:rsidRPr="00E32266">
        <w:rPr>
          <w:rFonts w:ascii="Book Antiqua" w:eastAsia="Book Antiqua" w:hAnsi="Book Antiqua"/>
        </w:rPr>
        <w:t xml:space="preserve">Lei Federal n° 14.133/2021, </w:t>
      </w:r>
      <w:r w:rsidRPr="007F47B7">
        <w:rPr>
          <w:rFonts w:ascii="Book Antiqua" w:eastAsia="Book Antiqua" w:hAnsi="Book Antiqua"/>
          <w:color w:val="000000" w:themeColor="text1"/>
        </w:rPr>
        <w:t>Decreto Municipal nº 11.384/2023</w:t>
      </w:r>
      <w:r w:rsidRPr="007F47B7">
        <w:rPr>
          <w:rFonts w:ascii="Book Antiqua" w:eastAsia="Book Antiqua" w:hAnsi="Book Antiqua"/>
        </w:rPr>
        <w:t>,</w:t>
      </w:r>
      <w:r w:rsidRPr="00E32266">
        <w:rPr>
          <w:rFonts w:ascii="Book Antiqua" w:eastAsia="Book Antiqua" w:hAnsi="Book Antiqua"/>
        </w:rPr>
        <w:t xml:space="preserve"> Lei Complementar Federal n° 123/2006, Decreto Municipal nº 7.241/2016 e subsidiariamente a Instrução Normativa SEGES nº 73, de 30 de setembro de 2022</w:t>
      </w:r>
      <w:r>
        <w:rPr>
          <w:rFonts w:ascii="Book Antiqua" w:eastAsia="Book Antiqua" w:hAnsi="Book Antiqua"/>
        </w:rPr>
        <w:t>, demais normas pertinentes e pelas condições estabelecidas pelo presente Edital</w:t>
      </w:r>
      <w:r>
        <w:rPr>
          <w:rStyle w:val="nfase"/>
          <w:rFonts w:ascii="Book Antiqua" w:eastAsia="Book Antiqua" w:hAnsi="Book Antiqua"/>
          <w:i w:val="0"/>
        </w:rPr>
        <w:t>.</w:t>
      </w:r>
    </w:p>
    <w:p w:rsidR="00E47A65" w:rsidRDefault="00E47A65" w:rsidP="00E47A65">
      <w:pPr>
        <w:rPr>
          <w:rFonts w:ascii="Book Antiqua" w:eastAsia="Book Antiqua" w:hAnsi="Book Antiqua"/>
        </w:rPr>
      </w:pPr>
      <w:r w:rsidRPr="00627233">
        <w:rPr>
          <w:rStyle w:val="nfase"/>
          <w:rFonts w:ascii="Book Antiqua" w:eastAsia="Book Antiqua" w:hAnsi="Book Antiqua"/>
          <w:i w:val="0"/>
        </w:rPr>
        <w:lastRenderedPageBreak/>
        <w:t>1</w:t>
      </w:r>
      <w:r>
        <w:rPr>
          <w:rStyle w:val="nfase"/>
          <w:rFonts w:ascii="Book Antiqua" w:eastAsia="Book Antiqua" w:hAnsi="Book Antiqua"/>
          <w:i w:val="0"/>
        </w:rPr>
        <w:t>.4</w:t>
      </w:r>
      <w:r w:rsidRPr="00627233">
        <w:rPr>
          <w:rStyle w:val="nfase"/>
          <w:rFonts w:ascii="Book Antiqua" w:eastAsia="Book Antiqua" w:hAnsi="Book Antiqua"/>
          <w:i w:val="0"/>
        </w:rPr>
        <w:t xml:space="preserve"> O Edital encontra-se disponível no </w:t>
      </w:r>
      <w:r w:rsidRPr="00627233">
        <w:rPr>
          <w:rFonts w:ascii="Book Antiqua" w:hAnsi="Book Antiqua"/>
        </w:rPr>
        <w:t xml:space="preserve">sítio eletrônico oficial do Município de Gaspar, endereço eletrônico </w:t>
      </w:r>
      <w:hyperlink r:id="rId1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E76092">
        <w:rPr>
          <w:rStyle w:val="nfase"/>
          <w:rFonts w:ascii="Book Antiqua" w:hAnsi="Book Antiqua"/>
          <w:b/>
          <w:i w:val="0"/>
          <w:color w:val="000000" w:themeColor="text1"/>
          <w:u w:val="single"/>
        </w:rPr>
        <w:t xml:space="preserve">Plataforma de Licitações Compras BR </w:t>
      </w:r>
      <w:r w:rsidRPr="00E76092">
        <w:rPr>
          <w:rFonts w:ascii="Book Antiqua" w:hAnsi="Book Antiqua"/>
          <w:color w:val="000000" w:themeColor="text1"/>
        </w:rPr>
        <w:t xml:space="preserve">no endereço eletrônico </w:t>
      </w:r>
      <w:hyperlink r:id="rId12"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r w:rsidRPr="00627233">
        <w:rPr>
          <w:rFonts w:ascii="Book Antiqua" w:eastAsia="Book Antiqua" w:hAnsi="Book Antiqua"/>
        </w:rPr>
        <w:t xml:space="preserve"> </w:t>
      </w:r>
    </w:p>
    <w:p w:rsidR="00E47A65" w:rsidRPr="00E76092" w:rsidRDefault="00E47A65" w:rsidP="00E47A65">
      <w:pPr>
        <w:rPr>
          <w:rStyle w:val="nfase"/>
          <w:rFonts w:ascii="Book Antiqua" w:hAnsi="Book Antiqua"/>
          <w:b/>
          <w:i w:val="0"/>
          <w:color w:val="000000" w:themeColor="text1"/>
        </w:rPr>
      </w:pPr>
      <w:r w:rsidRPr="00627233">
        <w:rPr>
          <w:rFonts w:ascii="Book Antiqua" w:eastAsia="Book Antiqua" w:hAnsi="Book Antiqua"/>
        </w:rPr>
        <w:t>1</w:t>
      </w:r>
      <w:r>
        <w:rPr>
          <w:rFonts w:ascii="Book Antiqua" w:eastAsia="Book Antiqua" w:hAnsi="Book Antiqua"/>
        </w:rPr>
        <w:t xml:space="preserve">.4.1 </w:t>
      </w:r>
      <w:r w:rsidRPr="00627233">
        <w:rPr>
          <w:rFonts w:ascii="Book Antiqua" w:eastAsia="Book Antiqua" w:hAnsi="Book Antiqua"/>
        </w:rPr>
        <w:t xml:space="preserve">Toda e qualquer alteração que possivelmente ocorrer neste Edital, tais como errata, adendo, suspensão ou revogação, deverá ser </w:t>
      </w:r>
      <w:proofErr w:type="gramStart"/>
      <w:r w:rsidRPr="00627233">
        <w:rPr>
          <w:rFonts w:ascii="Book Antiqua" w:eastAsia="Book Antiqua" w:hAnsi="Book Antiqua"/>
        </w:rPr>
        <w:t>consultada</w:t>
      </w:r>
      <w:proofErr w:type="gramEnd"/>
      <w:r w:rsidRPr="00627233">
        <w:rPr>
          <w:rFonts w:ascii="Book Antiqua" w:eastAsia="Book Antiqua" w:hAnsi="Book Antiqua"/>
        </w:rPr>
        <w:t xml:space="preserve">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1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E76092">
        <w:rPr>
          <w:rStyle w:val="nfase"/>
          <w:rFonts w:ascii="Book Antiqua" w:hAnsi="Book Antiqua"/>
          <w:b/>
          <w:i w:val="0"/>
          <w:color w:val="000000" w:themeColor="text1"/>
          <w:u w:val="single"/>
        </w:rPr>
        <w:t xml:space="preserve">Compras BR </w:t>
      </w:r>
      <w:r w:rsidRPr="00E76092">
        <w:rPr>
          <w:rFonts w:ascii="Book Antiqua" w:hAnsi="Book Antiqua"/>
          <w:color w:val="000000" w:themeColor="text1"/>
        </w:rPr>
        <w:t xml:space="preserve">no endereço eletrônico </w:t>
      </w:r>
      <w:hyperlink r:id="rId14"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p>
    <w:p w:rsidR="00E47A65" w:rsidRPr="00247142" w:rsidRDefault="00E47A65" w:rsidP="00E47A65">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 a</w:t>
      </w:r>
      <w:proofErr w:type="gramStart"/>
      <w:r>
        <w:rPr>
          <w:rStyle w:val="nfase"/>
          <w:rFonts w:ascii="Book Antiqua" w:hAnsi="Book Antiqua"/>
          <w:i w:val="0"/>
          <w:color w:val="000000" w:themeColor="text1"/>
        </w:rPr>
        <w:t>(s) alteração (</w:t>
      </w:r>
      <w:proofErr w:type="spellStart"/>
      <w:r>
        <w:rPr>
          <w:rStyle w:val="nfase"/>
          <w:rFonts w:ascii="Book Antiqua" w:hAnsi="Book Antiqua"/>
          <w:i w:val="0"/>
          <w:color w:val="000000" w:themeColor="text1"/>
        </w:rPr>
        <w:t>ões</w:t>
      </w:r>
      <w:proofErr w:type="spellEnd"/>
      <w:r>
        <w:rPr>
          <w:rStyle w:val="nfase"/>
          <w:rFonts w:ascii="Book Antiqua" w:hAnsi="Book Antiqua"/>
          <w:i w:val="0"/>
          <w:color w:val="000000" w:themeColor="text1"/>
        </w:rPr>
        <w:t>) descritas no subitem anterior e publicadas nos endereços eletrônicos supracitados</w:t>
      </w:r>
      <w:proofErr w:type="gramEnd"/>
      <w:r>
        <w:rPr>
          <w:rStyle w:val="nfase"/>
          <w:rFonts w:ascii="Book Antiqua" w:hAnsi="Book Antiqua"/>
          <w:i w:val="0"/>
          <w:color w:val="000000" w:themeColor="text1"/>
        </w:rPr>
        <w:t xml:space="preserve">, </w:t>
      </w:r>
      <w:proofErr w:type="spellStart"/>
      <w:r>
        <w:rPr>
          <w:rStyle w:val="nfase"/>
          <w:rFonts w:ascii="Book Antiqua" w:hAnsi="Book Antiqua"/>
          <w:i w:val="0"/>
          <w:color w:val="000000" w:themeColor="text1"/>
        </w:rPr>
        <w:t>consequentemente</w:t>
      </w:r>
      <w:proofErr w:type="spellEnd"/>
      <w:r>
        <w:rPr>
          <w:rStyle w:val="nfase"/>
          <w:rFonts w:ascii="Book Antiqua" w:hAnsi="Book Antiqua"/>
          <w:i w:val="0"/>
          <w:color w:val="000000" w:themeColor="text1"/>
        </w:rPr>
        <w:t xml:space="preserve"> desconhecendo o teor dos avisos publicados.</w:t>
      </w:r>
    </w:p>
    <w:p w:rsidR="00E47A65" w:rsidRPr="00627233" w:rsidRDefault="00E47A65" w:rsidP="00E47A65">
      <w:pPr>
        <w:rPr>
          <w:rFonts w:ascii="Book Antiqua" w:eastAsia="Book Antiqua" w:hAnsi="Book Antiqua"/>
        </w:rPr>
      </w:pPr>
    </w:p>
    <w:p w:rsidR="00E47A65" w:rsidRPr="00627233" w:rsidRDefault="00E47A65" w:rsidP="00E47A65">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E47A65" w:rsidRDefault="00E47A65" w:rsidP="00E47A65">
      <w:pPr>
        <w:ind w:right="-852"/>
        <w:rPr>
          <w:rFonts w:ascii="Book Antiqua" w:hAnsi="Book Antiqua"/>
          <w:b/>
        </w:rPr>
      </w:pPr>
      <w:r w:rsidRPr="007A7D6B">
        <w:rPr>
          <w:rStyle w:val="nfase"/>
          <w:rFonts w:ascii="Book Antiqua" w:eastAsia="Book Antiqua" w:hAnsi="Book Antiqua"/>
          <w:i w:val="0"/>
        </w:rPr>
        <w:t xml:space="preserve">2.1 A presente Licitação tem por objeto o </w:t>
      </w:r>
      <w:r w:rsidR="007A7D6B" w:rsidRPr="007A7D6B">
        <w:rPr>
          <w:rStyle w:val="nfase"/>
          <w:rFonts w:ascii="Book Antiqua" w:eastAsia="Book Antiqua" w:hAnsi="Book Antiqua"/>
          <w:b/>
          <w:i w:val="0"/>
        </w:rPr>
        <w:t>REGISTRO DE PREÇOS PARA AQUISIÇÃO DE LARVICIDA BIOLÓGICO (BTI)</w:t>
      </w:r>
      <w:r w:rsidRPr="007A7D6B">
        <w:rPr>
          <w:rStyle w:val="nfase"/>
          <w:rFonts w:ascii="Book Antiqua" w:eastAsia="Book Antiqua" w:hAnsi="Book Antiqua"/>
          <w:i w:val="0"/>
        </w:rPr>
        <w:t xml:space="preserve"> </w:t>
      </w:r>
      <w:r w:rsidRPr="007A7D6B">
        <w:rPr>
          <w:rFonts w:ascii="Book Antiqua" w:hAnsi="Book Antiqua"/>
        </w:rPr>
        <w:t xml:space="preserve">conforme as características descritas no </w:t>
      </w:r>
      <w:r w:rsidRPr="007A7D6B">
        <w:rPr>
          <w:rFonts w:ascii="Book Antiqua" w:hAnsi="Book Antiqua"/>
          <w:b/>
        </w:rPr>
        <w:t>Termo de Referência anexo</w:t>
      </w:r>
      <w:r w:rsidRPr="00E07666">
        <w:rPr>
          <w:rFonts w:ascii="Book Antiqua" w:hAnsi="Book Antiqua"/>
          <w:b/>
          <w:color w:val="000000" w:themeColor="text1"/>
        </w:rPr>
        <w:t xml:space="preserve"> a esse edital.</w:t>
      </w:r>
    </w:p>
    <w:p w:rsidR="00E47A65" w:rsidRPr="003C1687" w:rsidRDefault="00E47A65" w:rsidP="00E47A65">
      <w:pPr>
        <w:ind w:right="-852"/>
        <w:rPr>
          <w:rFonts w:ascii="Book Antiqua" w:hAnsi="Book Antiqua"/>
          <w:color w:val="FF0000"/>
        </w:rPr>
      </w:pPr>
      <w:r w:rsidRPr="004C4E3D">
        <w:rPr>
          <w:rFonts w:ascii="Book Antiqua" w:hAnsi="Book Antiqua"/>
          <w:color w:val="000000" w:themeColor="text1"/>
        </w:rPr>
        <w:t xml:space="preserve">2.2 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Pr="00E32266">
        <w:rPr>
          <w:rFonts w:ascii="Book Antiqua" w:eastAsia="Book Antiqua" w:hAnsi="Book Antiqua"/>
        </w:rPr>
        <w:t>Lei Federal n° 14.133/2021</w:t>
      </w:r>
      <w:r>
        <w:rPr>
          <w:rFonts w:ascii="Book Antiqua" w:hAnsi="Book Antiqua"/>
          <w:b/>
          <w:color w:val="000000" w:themeColor="text1"/>
        </w:rPr>
        <w:t xml:space="preserve">. </w:t>
      </w:r>
    </w:p>
    <w:p w:rsidR="00E47A65" w:rsidRDefault="00E47A65" w:rsidP="00E47A65">
      <w:pPr>
        <w:widowControl w:val="0"/>
        <w:tabs>
          <w:tab w:val="left" w:pos="9356"/>
        </w:tabs>
        <w:ind w:right="-852"/>
        <w:rPr>
          <w:rFonts w:ascii="Book Antiqua" w:hAnsi="Book Antiqua"/>
        </w:rPr>
      </w:pPr>
      <w:r w:rsidRPr="00627233">
        <w:rPr>
          <w:rFonts w:ascii="Book Antiqua" w:hAnsi="Book Antiqua"/>
        </w:rPr>
        <w:t xml:space="preserve">2.3 A justificativa para a presente aquisição encontra-se especificada no </w:t>
      </w:r>
      <w:r w:rsidRPr="00627233">
        <w:rPr>
          <w:rFonts w:ascii="Book Antiqua" w:hAnsi="Book Antiqua"/>
          <w:b/>
        </w:rPr>
        <w:t>Anexo I – Termo de Referência</w:t>
      </w:r>
      <w:r w:rsidRPr="00627233">
        <w:rPr>
          <w:rFonts w:ascii="Book Antiqua" w:hAnsi="Book Antiqua"/>
        </w:rPr>
        <w:t xml:space="preserve"> do presente Edital</w:t>
      </w:r>
      <w:r>
        <w:rPr>
          <w:rFonts w:ascii="Book Antiqua" w:hAnsi="Book Antiqua"/>
        </w:rPr>
        <w:t>.</w:t>
      </w:r>
    </w:p>
    <w:p w:rsidR="00E47A65" w:rsidRPr="00627233" w:rsidRDefault="00E47A65" w:rsidP="00E47A65">
      <w:pPr>
        <w:widowControl w:val="0"/>
        <w:ind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E47A65" w:rsidRDefault="00E47A65" w:rsidP="00E47A65">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3.1 Poderão participar deste Pregão as empresas legalmente constituídas e que comprovem possuir os requisitos mínimos de qualificação exigidos neste Edital e seus Anexos e que estejam devidamente cadastrad</w:t>
      </w:r>
      <w:r>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Pr="008073C5">
        <w:rPr>
          <w:rStyle w:val="nfase"/>
          <w:rFonts w:ascii="Book Antiqua" w:hAnsi="Book Antiqua"/>
          <w:b/>
          <w:i w:val="0"/>
          <w:color w:val="000000" w:themeColor="text1"/>
          <w:u w:val="single"/>
        </w:rPr>
        <w:t>Plataforma de Licitações Compras BR</w:t>
      </w:r>
      <w:r w:rsidRPr="008073C5">
        <w:rPr>
          <w:rStyle w:val="nfase"/>
          <w:rFonts w:ascii="Book Antiqua" w:hAnsi="Book Antiqua"/>
          <w:b/>
          <w:i w:val="0"/>
          <w:color w:val="000000" w:themeColor="text1"/>
        </w:rPr>
        <w:t xml:space="preserve"> </w:t>
      </w:r>
      <w:r w:rsidRPr="008073C5">
        <w:rPr>
          <w:rFonts w:ascii="Book Antiqua" w:hAnsi="Book Antiqua"/>
          <w:color w:val="000000" w:themeColor="text1"/>
        </w:rPr>
        <w:t xml:space="preserve">no endereço eletrônico </w:t>
      </w:r>
      <w:hyperlink r:id="rId15" w:history="1">
        <w:r w:rsidRPr="008073C5">
          <w:rPr>
            <w:rStyle w:val="Hyperlink"/>
            <w:rFonts w:ascii="Book Antiqua" w:hAnsi="Book Antiqua"/>
            <w:b/>
            <w:color w:val="000000" w:themeColor="text1"/>
          </w:rPr>
          <w:t>www.comprasbr.com.br</w:t>
        </w:r>
      </w:hyperlink>
      <w:r w:rsidRPr="008073C5">
        <w:rPr>
          <w:rStyle w:val="nfase"/>
          <w:rFonts w:ascii="Book Antiqua" w:hAnsi="Book Antiqua"/>
          <w:i w:val="0"/>
          <w:color w:val="000000" w:themeColor="text1"/>
        </w:rPr>
        <w:t>,</w:t>
      </w:r>
      <w:r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E47A65" w:rsidRDefault="00E47A65" w:rsidP="00E47A65">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Pr>
          <w:rFonts w:ascii="Book Antiqua" w:hAnsi="Book Antiqua"/>
          <w:bCs/>
          <w:color w:val="000000"/>
          <w:shd w:val="clear" w:color="auto" w:fill="FFFFFF"/>
          <w:lang w:eastAsia="pt-BR"/>
        </w:rPr>
        <w:t xml:space="preserve">, nos termos do </w:t>
      </w:r>
      <w:r>
        <w:rPr>
          <w:rFonts w:ascii="Book Antiqua" w:hAnsi="Book Antiqua"/>
          <w:color w:val="000000" w:themeColor="text1"/>
        </w:rPr>
        <w:t>Art. 16</w:t>
      </w:r>
      <w:r w:rsidRPr="00837F6D">
        <w:rPr>
          <w:rFonts w:ascii="Book Antiqua" w:hAnsi="Book Antiqua"/>
          <w:color w:val="000000" w:themeColor="text1"/>
        </w:rPr>
        <w:t xml:space="preserve"> da </w:t>
      </w:r>
      <w:r w:rsidRPr="00E32266">
        <w:rPr>
          <w:rFonts w:ascii="Book Antiqua" w:eastAsia="Book Antiqua" w:hAnsi="Book Antiqua"/>
        </w:rPr>
        <w:t>Lei Federal n° 14.133/2021</w:t>
      </w:r>
      <w:r w:rsidRPr="00837F6D">
        <w:rPr>
          <w:color w:val="000000" w:themeColor="text1"/>
        </w:rPr>
        <w:t>.</w:t>
      </w:r>
    </w:p>
    <w:p w:rsidR="00E47A65" w:rsidRDefault="00E47A65" w:rsidP="00E47A65">
      <w:pPr>
        <w:rPr>
          <w:rStyle w:val="nfase"/>
          <w:rFonts w:ascii="Book Antiqua" w:eastAsia="Book Antiqua" w:hAnsi="Book Antiqua"/>
          <w:i w:val="0"/>
        </w:rPr>
      </w:pPr>
      <w:r>
        <w:rPr>
          <w:rStyle w:val="nfase"/>
          <w:rFonts w:ascii="Book Antiqua" w:eastAsia="Book Antiqua" w:hAnsi="Book Antiqua"/>
          <w:i w:val="0"/>
        </w:rPr>
        <w:t xml:space="preserve">3.2 </w:t>
      </w:r>
      <w:r w:rsidRPr="00627233">
        <w:rPr>
          <w:rStyle w:val="nfase"/>
          <w:rFonts w:ascii="Book Antiqua" w:eastAsia="Book Antiqua" w:hAnsi="Book Antiqua"/>
          <w:i w:val="0"/>
        </w:rPr>
        <w:t xml:space="preserve">Ao apresentar proposta a proponente </w:t>
      </w:r>
      <w:r w:rsidRPr="002F126F">
        <w:rPr>
          <w:rStyle w:val="nfase"/>
          <w:rFonts w:ascii="Book Antiqua" w:eastAsia="Book Antiqua" w:hAnsi="Book Antiqua"/>
          <w:b/>
          <w:i w:val="0"/>
        </w:rPr>
        <w:t xml:space="preserve">SE </w:t>
      </w:r>
      <w:proofErr w:type="gramStart"/>
      <w:r w:rsidRPr="002F126F">
        <w:rPr>
          <w:rStyle w:val="nfase"/>
          <w:rFonts w:ascii="Book Antiqua" w:eastAsia="Book Antiqua" w:hAnsi="Book Antiqua"/>
          <w:b/>
          <w:i w:val="0"/>
        </w:rPr>
        <w:t>OBRIGA E DECLARA</w:t>
      </w:r>
      <w:proofErr w:type="gramEnd"/>
      <w:r w:rsidRPr="002F126F">
        <w:rPr>
          <w:rStyle w:val="nfase"/>
          <w:rFonts w:ascii="Book Antiqua" w:eastAsia="Book Antiqua" w:hAnsi="Book Antiqua"/>
          <w:b/>
          <w:i w:val="0"/>
        </w:rPr>
        <w:t xml:space="preserve"> TER ACEITO</w:t>
      </w:r>
      <w:r w:rsidRPr="00627233">
        <w:rPr>
          <w:rStyle w:val="nfase"/>
          <w:rFonts w:ascii="Book Antiqua" w:eastAsia="Book Antiqua" w:hAnsi="Book Antiqua"/>
          <w:i w:val="0"/>
        </w:rPr>
        <w:t xml:space="preserve"> os termos do presente Edital.</w:t>
      </w:r>
    </w:p>
    <w:p w:rsidR="00E47A65" w:rsidRPr="00627233" w:rsidRDefault="00E47A65" w:rsidP="00E47A65">
      <w:pPr>
        <w:rPr>
          <w:rStyle w:val="nfase"/>
          <w:rFonts w:ascii="Book Antiqua" w:eastAsia="Book Antiqua" w:hAnsi="Book Antiqua"/>
          <w:i w:val="0"/>
        </w:rPr>
      </w:pPr>
    </w:p>
    <w:p w:rsidR="00E47A65" w:rsidRPr="009A0794" w:rsidRDefault="00E47A65" w:rsidP="00E47A65">
      <w:pPr>
        <w:rPr>
          <w:rStyle w:val="nfase"/>
          <w:rFonts w:ascii="Book Antiqua" w:eastAsia="Book Antiqua" w:hAnsi="Book Antiqua"/>
          <w:b/>
          <w:i w:val="0"/>
        </w:rPr>
      </w:pPr>
      <w:r w:rsidRPr="009A0794">
        <w:rPr>
          <w:rStyle w:val="nfase"/>
          <w:rFonts w:ascii="Book Antiqua" w:eastAsia="Book Antiqua" w:hAnsi="Book Antiqua"/>
          <w:b/>
          <w:i w:val="0"/>
        </w:rPr>
        <w:t xml:space="preserve">3.3 ESTA LICITAÇÃO SERÁ DE PARTICIPAÇÃO GERAL DOS INTERESSADOS. </w:t>
      </w:r>
    </w:p>
    <w:p w:rsidR="00E47A65" w:rsidRPr="00BF407B" w:rsidRDefault="00E47A65" w:rsidP="00E47A65">
      <w:pPr>
        <w:rPr>
          <w:rStyle w:val="nfase"/>
          <w:rFonts w:ascii="Book Antiqua" w:eastAsia="Book Antiqua" w:hAnsi="Book Antiqua"/>
          <w:b/>
          <w:i w:val="0"/>
          <w:color w:val="FF0000"/>
        </w:rPr>
      </w:pPr>
    </w:p>
    <w:p w:rsidR="00E47A65" w:rsidRPr="000A5FB1" w:rsidRDefault="00E47A65" w:rsidP="00E47A65">
      <w:pPr>
        <w:shd w:val="clear" w:color="auto" w:fill="FFFFFF"/>
        <w:rPr>
          <w:rFonts w:ascii="Book Antiqua" w:eastAsia="Book Antiqua" w:hAnsi="Book Antiqua"/>
        </w:rPr>
      </w:pPr>
      <w:r w:rsidRPr="000A5FB1">
        <w:rPr>
          <w:rFonts w:ascii="Book Antiqua" w:eastAsia="Book Antiqua" w:hAnsi="Book Antiqua"/>
        </w:rPr>
        <w:t xml:space="preserve">3.4 </w:t>
      </w:r>
      <w:r w:rsidRPr="001B54C6">
        <w:rPr>
          <w:rFonts w:ascii="Book Antiqua" w:eastAsia="Book Antiqua" w:hAnsi="Book Antiqua"/>
          <w:b/>
        </w:rPr>
        <w:t>Não poderão disputar licitação ou participar da execução de contrato, direta ou indiretamente:</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Pr>
          <w:rFonts w:ascii="Book Antiqua" w:eastAsia="Book Antiqua" w:hAnsi="Book Antiqua"/>
        </w:rPr>
        <w:t>ento de bens a ele relacionados;</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E47A65" w:rsidRPr="00585461"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t>Pessoa física ou jurídica que se encontre, ao tempo da licitação, impossibilitada de participar da licitação em decorrência de sanção que lhe foi imposta;</w:t>
      </w:r>
    </w:p>
    <w:p w:rsidR="00E47A65" w:rsidRPr="007B2335"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mantenha vínculo de natureza técnica, comercial, econômica, financeira, trabalhista ou civil com dirigente do Município de Gaspar ou com agente público que desempenhe função na licitação ou atue na fiscalização ou na gestão do contrato, ou que deles seja cônjuge, companheiro ou parente em linha reta, colateral ou por afinidade, até o terceiro grau</w:t>
      </w:r>
      <w:r w:rsidR="00A01766">
        <w:rPr>
          <w:rFonts w:ascii="Book Antiqua" w:eastAsia="Book Antiqua" w:hAnsi="Book Antiqua"/>
        </w:rPr>
        <w:t xml:space="preserve"> </w:t>
      </w:r>
      <w:r w:rsidR="00DF0C1E">
        <w:rPr>
          <w:rFonts w:ascii="Book Antiqua" w:eastAsia="Book Antiqua" w:hAnsi="Book Antiqua"/>
        </w:rPr>
        <w:t>incluindo as disposições do A</w:t>
      </w:r>
      <w:r w:rsidR="00A01766" w:rsidRPr="007B2335">
        <w:rPr>
          <w:rFonts w:ascii="Book Antiqua" w:eastAsia="Book Antiqua" w:hAnsi="Book Antiqua"/>
        </w:rPr>
        <w:t xml:space="preserve">rt. 45 do Decreto </w:t>
      </w:r>
      <w:r w:rsidR="009065A2">
        <w:rPr>
          <w:rFonts w:ascii="Book Antiqua" w:eastAsia="Book Antiqua" w:hAnsi="Book Antiqua"/>
        </w:rPr>
        <w:t xml:space="preserve">Municipal </w:t>
      </w:r>
      <w:r w:rsidR="00A01766" w:rsidRPr="007B2335">
        <w:rPr>
          <w:rFonts w:ascii="Book Antiqua" w:eastAsia="Book Antiqua" w:hAnsi="Book Antiqua"/>
        </w:rPr>
        <w:t>n</w:t>
      </w:r>
      <w:r w:rsidR="007A5855" w:rsidRPr="007B2335">
        <w:rPr>
          <w:rFonts w:ascii="Book Antiqua" w:eastAsia="Book Antiqua" w:hAnsi="Book Antiqua"/>
        </w:rPr>
        <w:t>°</w:t>
      </w:r>
      <w:r w:rsidR="007A5855">
        <w:rPr>
          <w:rFonts w:ascii="Book Antiqua" w:eastAsia="Book Antiqua" w:hAnsi="Book Antiqua"/>
        </w:rPr>
        <w:t xml:space="preserve"> </w:t>
      </w:r>
      <w:r w:rsidR="00A01766" w:rsidRPr="007B2335">
        <w:rPr>
          <w:rFonts w:ascii="Book Antiqua" w:eastAsia="Book Antiqua" w:hAnsi="Book Antiqua"/>
        </w:rPr>
        <w:t>11.384/2023</w:t>
      </w:r>
      <w:r w:rsidRPr="007B2335">
        <w:rPr>
          <w:rFonts w:ascii="Book Antiqua" w:eastAsia="Book Antiqua" w:hAnsi="Book Antiqua"/>
        </w:rPr>
        <w:t>;</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lastRenderedPageBreak/>
        <w:t>Empresas controladoras, controladas ou coligadas, nos termos da Lei Federal n</w:t>
      </w:r>
      <w:r w:rsidR="00E72961" w:rsidRPr="007B2335">
        <w:rPr>
          <w:rFonts w:ascii="Book Antiqua" w:eastAsia="Book Antiqua" w:hAnsi="Book Antiqua"/>
        </w:rPr>
        <w:t>°</w:t>
      </w:r>
      <w:r w:rsidR="00E72961">
        <w:rPr>
          <w:rFonts w:ascii="Book Antiqua" w:eastAsia="Book Antiqua" w:hAnsi="Book Antiqua"/>
        </w:rPr>
        <w:t xml:space="preserve"> </w:t>
      </w:r>
      <w:r w:rsidRPr="008042C8">
        <w:rPr>
          <w:rFonts w:ascii="Book Antiqua" w:eastAsia="Book Antiqua" w:hAnsi="Book Antiqua"/>
        </w:rPr>
        <w:t>6.404/1976, concorrendo entre si;</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Pessoa física ou jurídica que, nos </w:t>
      </w:r>
      <w:proofErr w:type="gramStart"/>
      <w:r w:rsidRPr="008042C8">
        <w:rPr>
          <w:rFonts w:ascii="Book Antiqua" w:eastAsia="Book Antiqua" w:hAnsi="Book Antiqua"/>
        </w:rPr>
        <w:t>5</w:t>
      </w:r>
      <w:proofErr w:type="gramEnd"/>
      <w:r w:rsidRPr="008042C8">
        <w:rPr>
          <w:rFonts w:ascii="Book Antiqua" w:eastAsia="Book Antiqua" w:hAnsi="Book Antiqua"/>
        </w:rPr>
        <w:t xml:space="preserve"> (cinco) anos anteriores à divulgação do edital</w:t>
      </w:r>
      <w:r w:rsidRPr="002E542D">
        <w:rPr>
          <w:rFonts w:ascii="Book Antiqua" w:eastAsia="Book Antiqua" w:hAnsi="Book Antiqua"/>
        </w:rPr>
        <w:t>, tenha sido condenada judicialmente, com trânsito em julgado</w:t>
      </w:r>
      <w:r w:rsidRPr="008042C8">
        <w:rPr>
          <w:rFonts w:ascii="Book Antiqua" w:eastAsia="Book Antiqua" w:hAnsi="Book Antiqua"/>
        </w:rPr>
        <w:t>, por exploração de trabalho infantil, por submissão de trabalhadores a condições análogas às de escravo ou por contratação de adolescentes nos casos vedados pela legislação trabalhista;</w:t>
      </w:r>
    </w:p>
    <w:p w:rsidR="00E47A65" w:rsidRPr="00D63874"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Organizações da Sociedade Civil de Interesse Público - OSCIP, atuando nessa condição;</w:t>
      </w:r>
    </w:p>
    <w:p w:rsidR="00E47A65" w:rsidRDefault="00E47A65" w:rsidP="00E47A65">
      <w:pPr>
        <w:pStyle w:val="PargrafodaLista"/>
        <w:numPr>
          <w:ilvl w:val="0"/>
          <w:numId w:val="21"/>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Pr>
          <w:rFonts w:ascii="Book Antiqua" w:eastAsia="Book Antiqua" w:hAnsi="Book Antiqua"/>
        </w:rPr>
        <w:t>Art.</w:t>
      </w:r>
      <w:r w:rsidRPr="006723DD">
        <w:rPr>
          <w:rFonts w:ascii="Book Antiqua" w:eastAsia="Book Antiqua" w:hAnsi="Book Antiqua"/>
        </w:rPr>
        <w:t xml:space="preserve"> 9º da </w:t>
      </w:r>
      <w:r w:rsidRPr="00E32266">
        <w:rPr>
          <w:rFonts w:ascii="Book Antiqua" w:eastAsia="Book Antiqua" w:hAnsi="Book Antiqua"/>
        </w:rPr>
        <w:t>Lei Federal n° 14.133/2021</w:t>
      </w:r>
      <w:r w:rsidRPr="006723DD">
        <w:rPr>
          <w:rFonts w:ascii="Book Antiqua" w:eastAsia="Book Antiqua" w:hAnsi="Book Antiqua"/>
        </w:rPr>
        <w:t>;</w:t>
      </w:r>
    </w:p>
    <w:p w:rsidR="00E47A65" w:rsidRPr="00D67203"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Pr="001C57D5">
        <w:rPr>
          <w:rFonts w:ascii="Book Antiqua" w:hAnsi="Book Antiqua"/>
          <w:color w:val="000000" w:themeColor="text1"/>
        </w:rPr>
        <w:t xml:space="preserve">, nos termos do §2° do Art. 46 do </w:t>
      </w:r>
      <w:r w:rsidRPr="001C57D5">
        <w:rPr>
          <w:rFonts w:ascii="Book Antiqua" w:eastAsia="Book Antiqua" w:hAnsi="Book Antiqua"/>
          <w:color w:val="000000" w:themeColor="text1"/>
        </w:rPr>
        <w:t>Decreto Municipal nº 11.384/2023</w:t>
      </w:r>
      <w:r w:rsidR="00D67203">
        <w:rPr>
          <w:rFonts w:ascii="Book Antiqua" w:hAnsi="Book Antiqua"/>
          <w:color w:val="000000" w:themeColor="text1"/>
        </w:rPr>
        <w:t>;</w:t>
      </w:r>
    </w:p>
    <w:p w:rsidR="00D67203" w:rsidRPr="007F0A3E" w:rsidRDefault="00D67203" w:rsidP="00E47A65">
      <w:pPr>
        <w:pStyle w:val="PargrafodaLista"/>
        <w:numPr>
          <w:ilvl w:val="0"/>
          <w:numId w:val="21"/>
        </w:numPr>
        <w:shd w:val="clear" w:color="auto" w:fill="FFFFFF"/>
        <w:rPr>
          <w:rFonts w:ascii="Book Antiqua" w:eastAsia="Book Antiqua" w:hAnsi="Book Antiqua"/>
          <w:color w:val="000000" w:themeColor="text1"/>
        </w:rPr>
      </w:pPr>
      <w:r w:rsidRPr="002E542D">
        <w:rPr>
          <w:rFonts w:ascii="Book Antiqua" w:eastAsia="Book Antiqua" w:hAnsi="Book Antiqua"/>
        </w:rPr>
        <w:t xml:space="preserve">Os condenados </w:t>
      </w:r>
      <w:r w:rsidR="002E542D" w:rsidRPr="002E542D">
        <w:rPr>
          <w:rFonts w:ascii="Book Antiqua" w:eastAsia="Book Antiqua" w:hAnsi="Book Antiqua"/>
        </w:rPr>
        <w:t>judicial</w:t>
      </w:r>
      <w:r w:rsidR="002E542D">
        <w:rPr>
          <w:rFonts w:ascii="Book Antiqua" w:eastAsia="Book Antiqua" w:hAnsi="Book Antiqua"/>
        </w:rPr>
        <w:t xml:space="preserve">mente, com trânsito em julgado, </w:t>
      </w:r>
      <w:r w:rsidRPr="002E542D">
        <w:rPr>
          <w:rFonts w:ascii="Book Antiqua" w:eastAsia="Book Antiqua" w:hAnsi="Book Antiqua"/>
        </w:rPr>
        <w:t>por</w:t>
      </w:r>
      <w:r w:rsidRPr="007F0A3E">
        <w:rPr>
          <w:rFonts w:ascii="Book Antiqua" w:eastAsia="Book Antiqua" w:hAnsi="Book Antiqua"/>
          <w:color w:val="000000" w:themeColor="text1"/>
        </w:rPr>
        <w:t xml:space="preserve"> crimes contra crianças e adolescentes</w:t>
      </w:r>
      <w:r w:rsidR="00A05B87">
        <w:rPr>
          <w:rFonts w:ascii="Book Antiqua" w:eastAsia="Book Antiqua" w:hAnsi="Book Antiqua"/>
          <w:color w:val="000000" w:themeColor="text1"/>
        </w:rPr>
        <w:t>,</w:t>
      </w:r>
      <w:r w:rsidR="007707BA">
        <w:rPr>
          <w:rFonts w:ascii="Book Antiqua" w:eastAsia="Book Antiqua" w:hAnsi="Book Antiqua"/>
          <w:color w:val="000000" w:themeColor="text1"/>
        </w:rPr>
        <w:t xml:space="preserve"> nos termos do A</w:t>
      </w:r>
      <w:r w:rsidRPr="007F0A3E">
        <w:rPr>
          <w:rFonts w:ascii="Book Antiqua" w:eastAsia="Book Antiqua" w:hAnsi="Book Antiqua"/>
          <w:color w:val="000000" w:themeColor="text1"/>
        </w:rPr>
        <w:t xml:space="preserve">rt. 1° e ss. da Lei </w:t>
      </w:r>
      <w:r w:rsidR="00E72961">
        <w:rPr>
          <w:rFonts w:ascii="Book Antiqua" w:eastAsia="Book Antiqua" w:hAnsi="Book Antiqua"/>
          <w:color w:val="000000" w:themeColor="text1"/>
        </w:rPr>
        <w:t xml:space="preserve">Municipal </w:t>
      </w:r>
      <w:r w:rsidRPr="007F0A3E">
        <w:rPr>
          <w:rFonts w:ascii="Book Antiqua" w:eastAsia="Book Antiqua" w:hAnsi="Book Antiqua"/>
          <w:color w:val="000000" w:themeColor="text1"/>
        </w:rPr>
        <w:t>n° 4.577/2025.</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3.4.1 </w:t>
      </w:r>
      <w:r w:rsidRPr="006B78EF">
        <w:rPr>
          <w:rFonts w:ascii="Book Antiqua" w:eastAsia="Book Antiqua" w:hAnsi="Book Antiqua"/>
        </w:rPr>
        <w:t>Equiparam-se aos autores do projeto as empresas integrantes do mesmo grupo econômico.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3.4.2 </w:t>
      </w:r>
      <w:r w:rsidRPr="006B78EF">
        <w:rPr>
          <w:rFonts w:ascii="Book Antiqua" w:eastAsia="Book Antiqua" w:hAnsi="Book Antiqua"/>
        </w:rPr>
        <w:t xml:space="preserve">A critério da Administração e exclusivamente a seu serviço, o autor dos projetos e a empresa a que se referem </w:t>
      </w:r>
      <w:proofErr w:type="gramStart"/>
      <w:r>
        <w:rPr>
          <w:rFonts w:ascii="Book Antiqua" w:eastAsia="Book Antiqua" w:hAnsi="Book Antiqua"/>
        </w:rPr>
        <w:t>as</w:t>
      </w:r>
      <w:proofErr w:type="gramEnd"/>
      <w:r w:rsidRPr="006B78EF">
        <w:rPr>
          <w:rFonts w:ascii="Book Antiqua" w:eastAsia="Book Antiqua" w:hAnsi="Book Antiqua"/>
        </w:rPr>
        <w:t xml:space="preserve"> </w:t>
      </w:r>
      <w:r>
        <w:rPr>
          <w:rFonts w:ascii="Book Antiqua" w:eastAsia="Book Antiqua" w:hAnsi="Book Antiqua"/>
        </w:rPr>
        <w:t>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E47A65" w:rsidRDefault="00E47A65" w:rsidP="00E47A65">
      <w:pPr>
        <w:widowControl w:val="0"/>
        <w:ind w:right="-852"/>
        <w:rPr>
          <w:rFonts w:ascii="Book Antiqua" w:eastAsia="Book Antiqua" w:hAnsi="Book Antiqua"/>
        </w:rPr>
      </w:pPr>
      <w:r>
        <w:rPr>
          <w:rFonts w:ascii="Book Antiqua" w:eastAsia="Book Antiqua" w:hAnsi="Book Antiqua"/>
        </w:rPr>
        <w:t>3.4.3 O disposto nas 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3.4.4 </w:t>
      </w:r>
      <w:r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Pr="00123334">
        <w:rPr>
          <w:rFonts w:ascii="Book Antiqua" w:eastAsia="Book Antiqua" w:hAnsi="Book Antiqua"/>
        </w:rPr>
        <w:t xml:space="preserve">será também </w:t>
      </w:r>
      <w:proofErr w:type="gramStart"/>
      <w:r w:rsidRPr="00123334">
        <w:rPr>
          <w:rFonts w:ascii="Book Antiqua" w:eastAsia="Book Antiqua" w:hAnsi="Book Antiqua"/>
        </w:rPr>
        <w:t>aplicado</w:t>
      </w:r>
      <w:proofErr w:type="gramEnd"/>
      <w:r w:rsidRPr="00123334">
        <w:rPr>
          <w:rFonts w:ascii="Book Antiqua" w:eastAsia="Book Antiqua" w:hAnsi="Book Antiqua"/>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47A65" w:rsidRPr="00C46288" w:rsidRDefault="00E47A65" w:rsidP="00E47A65">
      <w:pPr>
        <w:widowControl w:val="0"/>
        <w:ind w:right="-852"/>
        <w:rPr>
          <w:rFonts w:ascii="Book Antiqua" w:eastAsia="Book Antiqua" w:hAnsi="Book Antiqua"/>
        </w:rPr>
      </w:pPr>
      <w:r w:rsidRPr="0013552A">
        <w:rPr>
          <w:rFonts w:ascii="Book Antiqua" w:eastAsia="Book Antiqua" w:hAnsi="Book Antiqua"/>
        </w:rPr>
        <w:t>3</w:t>
      </w:r>
      <w:r>
        <w:rPr>
          <w:rFonts w:ascii="Book Antiqua" w:eastAsia="Book Antiqua" w:hAnsi="Book Antiqua"/>
        </w:rPr>
        <w:t>.4.5</w:t>
      </w:r>
      <w:r w:rsidRPr="00C46288">
        <w:rPr>
          <w:rFonts w:ascii="Book Antiqua" w:eastAsia="Book Antiqua" w:hAnsi="Book Antiqua"/>
        </w:rPr>
        <w:t xml:space="preserve"> A observância das vedações supra </w:t>
      </w:r>
      <w:r>
        <w:rPr>
          <w:rFonts w:ascii="Book Antiqua" w:eastAsia="Book Antiqua" w:hAnsi="Book Antiqua"/>
        </w:rPr>
        <w:t>é de inteira responsabilidade do</w:t>
      </w:r>
      <w:r w:rsidRPr="00C46288">
        <w:rPr>
          <w:rFonts w:ascii="Book Antiqua" w:eastAsia="Book Antiqua" w:hAnsi="Book Antiqua"/>
        </w:rPr>
        <w:t xml:space="preserve"> licitante que, pelo descumprimento, se sujeita às penalidades cabíveis.</w:t>
      </w:r>
    </w:p>
    <w:p w:rsidR="00EF54EA" w:rsidRDefault="00EF54EA" w:rsidP="00E47A65">
      <w:pPr>
        <w:widowControl w:val="0"/>
        <w:ind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 xml:space="preserve">4.1 Os licitantes </w:t>
      </w:r>
      <w:proofErr w:type="gramStart"/>
      <w:r w:rsidRPr="00627233">
        <w:rPr>
          <w:rFonts w:ascii="Book Antiqua" w:eastAsia="Book Antiqua" w:hAnsi="Book Antiqua"/>
        </w:rPr>
        <w:t>interessados em participar do presente processo licitatório</w:t>
      </w:r>
      <w:proofErr w:type="gramEnd"/>
      <w:r w:rsidRPr="00627233">
        <w:rPr>
          <w:rFonts w:ascii="Book Antiqua" w:eastAsia="Book Antiqua" w:hAnsi="Book Antiqua"/>
        </w:rPr>
        <w:t xml:space="preserve">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das transações inerentes ao Pregão Eletrônico.</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4.4 O uso da senha de acesso pelo licitante é de sua exclusiva responsabilidade, incluindo qualquer transação efetuada diretamente ou por seu representante, não cabendo ao provedor do sistema ou à Prefeitura Municipal de Gaspar qualquer responsabilidade por eventuais danos decorrentes de uso indevido da senha, ainda que por terceiros.</w:t>
      </w:r>
    </w:p>
    <w:p w:rsidR="00E47A65"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4.5 A perda da senha ou a quebra de sigilo deverão ser comunicadas imediatamente ao provedor do sistema para imediato bloqueio de acesso.</w:t>
      </w:r>
    </w:p>
    <w:p w:rsidR="00E47A65" w:rsidRPr="009A6597" w:rsidRDefault="00E47A65" w:rsidP="00E47A65">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6 </w:t>
      </w:r>
      <w:r w:rsidRPr="009A6597">
        <w:rPr>
          <w:rStyle w:val="nfase"/>
          <w:rFonts w:ascii="Book Antiqua" w:eastAsia="Book Antiqua" w:hAnsi="Book Antiqua"/>
          <w:i w:val="0"/>
        </w:rPr>
        <w:t xml:space="preserve">A participação no Pregão Eletrônico se dará por meio da digitação da senha pessoal do credenciado e </w:t>
      </w:r>
      <w:proofErr w:type="spellStart"/>
      <w:r w:rsidRPr="009A6597">
        <w:rPr>
          <w:rStyle w:val="nfase"/>
          <w:rFonts w:ascii="Book Antiqua" w:eastAsia="Book Antiqua" w:hAnsi="Book Antiqua"/>
          <w:i w:val="0"/>
        </w:rPr>
        <w:t>subsequente</w:t>
      </w:r>
      <w:proofErr w:type="spellEnd"/>
      <w:r w:rsidRPr="009A6597">
        <w:rPr>
          <w:rStyle w:val="nfase"/>
          <w:rFonts w:ascii="Book Antiqua" w:eastAsia="Book Antiqua" w:hAnsi="Book Antiqua"/>
          <w:i w:val="0"/>
        </w:rPr>
        <w:t xml:space="preserve"> encaminhamento da proposta de preços e documentos de habilitação, exclusivamente por meio do sistema eletrônico, observando data e horário limite estabelecido.  </w:t>
      </w:r>
    </w:p>
    <w:p w:rsidR="00E47A65" w:rsidRPr="00627233" w:rsidRDefault="00E47A65" w:rsidP="00E47A65">
      <w:pPr>
        <w:rPr>
          <w:rStyle w:val="nfase"/>
          <w:rFonts w:ascii="Book Antiqua" w:eastAsia="Book Antiqua" w:hAnsi="Book Antiqua"/>
          <w:i w:val="0"/>
        </w:rPr>
      </w:pPr>
      <w:r>
        <w:rPr>
          <w:rStyle w:val="nfase"/>
          <w:rFonts w:ascii="Book Antiqua" w:eastAsia="Book Antiqua" w:hAnsi="Book Antiqua"/>
          <w:i w:val="0"/>
        </w:rPr>
        <w:lastRenderedPageBreak/>
        <w:t>4</w:t>
      </w:r>
      <w:r w:rsidRPr="009A6597">
        <w:rPr>
          <w:rStyle w:val="nfase"/>
          <w:rFonts w:ascii="Book Antiqua" w:eastAsia="Book Antiqua" w:hAnsi="Book Antiqua"/>
          <w:i w:val="0"/>
        </w:rPr>
        <w:t>.</w:t>
      </w:r>
      <w:r>
        <w:rPr>
          <w:rStyle w:val="nfase"/>
          <w:rFonts w:ascii="Book Antiqua" w:eastAsia="Book Antiqua" w:hAnsi="Book Antiqua"/>
          <w:i w:val="0"/>
        </w:rPr>
        <w:t xml:space="preserve">7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proofErr w:type="gramStart"/>
      <w:r w:rsidRPr="0034675F">
        <w:rPr>
          <w:rFonts w:ascii="Book Antiqua" w:hAnsi="Book Antiqua"/>
        </w:rPr>
        <w:t>4.8</w:t>
      </w:r>
      <w:r w:rsidRPr="0034675F">
        <w:rPr>
          <w:rFonts w:ascii="Book Antiqua" w:hAnsi="Book Antiqua"/>
          <w:b/>
        </w:rPr>
        <w:t xml:space="preserve"> COMO CONDIÇÃO</w:t>
      </w:r>
      <w:proofErr w:type="gramEnd"/>
      <w:r w:rsidRPr="0034675F">
        <w:rPr>
          <w:rFonts w:ascii="Book Antiqua" w:hAnsi="Book Antiqua"/>
          <w:b/>
        </w:rPr>
        <w:t xml:space="preserve"> PARA PARTICIPAÇÃO NO PREGÃO, O LICITANTE ASSINALARÁ “SIM” OU “NÃO” EM CAMPO PRÓPRIO DO SISTEMA ELETRÔNICO, RELATIVO ÀS SEGUINTES DECLARAÇÕES: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Pr>
          <w:rFonts w:ascii="Book Antiqua" w:hAnsi="Book Antiqua"/>
        </w:rPr>
        <w:t>o nas condições impeditivas do A</w:t>
      </w:r>
      <w:r w:rsidRPr="0034675F">
        <w:rPr>
          <w:rFonts w:ascii="Book Antiqua" w:hAnsi="Book Antiqua"/>
        </w:rPr>
        <w:t>rt.</w:t>
      </w:r>
      <w:r>
        <w:rPr>
          <w:rFonts w:ascii="Book Antiqua" w:hAnsi="Book Antiqua"/>
        </w:rPr>
        <w:t xml:space="preserve"> 14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Pr>
          <w:rFonts w:ascii="Book Antiqua" w:hAnsi="Book Antiqua"/>
        </w:rPr>
        <w:t>Art</w:t>
      </w:r>
      <w:r w:rsidRPr="0034675F">
        <w:rPr>
          <w:rFonts w:ascii="Book Antiqua" w:hAnsi="Book Antiqua"/>
        </w:rPr>
        <w:t>. 63, inciso</w:t>
      </w:r>
      <w:r>
        <w:rPr>
          <w:rFonts w:ascii="Book Antiqua" w:hAnsi="Book Antiqua"/>
        </w:rPr>
        <w:t xml:space="preserve"> 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Pr>
          <w:rFonts w:ascii="Book Antiqua" w:hAnsi="Book Antiqua"/>
        </w:rPr>
        <w:t>Art</w:t>
      </w:r>
      <w:r w:rsidRPr="0034675F">
        <w:rPr>
          <w:rFonts w:ascii="Book Antiqua" w:hAnsi="Book Antiqua"/>
        </w:rPr>
        <w:t xml:space="preserve">. 63, inciso </w:t>
      </w:r>
      <w:r>
        <w:rPr>
          <w:rFonts w:ascii="Book Antiqua" w:hAnsi="Book Antiqua"/>
        </w:rPr>
        <w:t>IV,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w:t>
      </w:r>
      <w:proofErr w:type="spellStart"/>
      <w:r w:rsidRPr="0034675F">
        <w:rPr>
          <w:rFonts w:ascii="Book Antiqua" w:hAnsi="Book Antiqua"/>
        </w:rPr>
        <w:t>infralegais</w:t>
      </w:r>
      <w:proofErr w:type="spellEnd"/>
      <w:r w:rsidRPr="0034675F">
        <w:rPr>
          <w:rFonts w:ascii="Book Antiqua" w:hAnsi="Book Antiqua"/>
        </w:rPr>
        <w:t xml:space="preserve">, nas convenções coletivas de trabalho e nos termos de ajustamento de conduta vigentes na data de entrega da proposta, conforme </w:t>
      </w:r>
      <w:r>
        <w:rPr>
          <w:rFonts w:ascii="Book Antiqua" w:hAnsi="Book Antiqua"/>
        </w:rPr>
        <w:t>Art</w:t>
      </w:r>
      <w:r w:rsidRPr="0034675F">
        <w:rPr>
          <w:rFonts w:ascii="Book Antiqua" w:hAnsi="Book Antiqua"/>
        </w:rPr>
        <w:t>. 63, §</w:t>
      </w:r>
      <w:r>
        <w:rPr>
          <w:rFonts w:ascii="Book Antiqua" w:hAnsi="Book Antiqua"/>
        </w:rPr>
        <w:t>1º,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Pr>
          <w:rFonts w:ascii="Book Antiqua" w:hAnsi="Book Antiqua"/>
        </w:rPr>
        <w:t>Art</w:t>
      </w:r>
      <w:r w:rsidRPr="0034675F">
        <w:rPr>
          <w:rFonts w:ascii="Book Antiqua" w:hAnsi="Book Antiqua"/>
        </w:rPr>
        <w:t xml:space="preserve">. 67, inciso </w:t>
      </w:r>
      <w:r>
        <w:rPr>
          <w:rFonts w:ascii="Book Antiqua" w:hAnsi="Book Antiqua"/>
        </w:rPr>
        <w:t>VI,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Pr>
          <w:rFonts w:ascii="Book Antiqua" w:hAnsi="Book Antiqua"/>
        </w:rPr>
        <w:t>Art</w:t>
      </w:r>
      <w:r w:rsidRPr="00BF79FE">
        <w:rPr>
          <w:rFonts w:ascii="Book Antiqua" w:hAnsi="Book Antiqua"/>
        </w:rPr>
        <w:t xml:space="preserve">. 68, da Lei Federal nº 14.133/2021, que não emprego menor de 18 (dezoito) anos em trabalho noturno, perigoso ou insalubre e não emprego menor de 16 (dezesseis) anos, salvo menor, a partir dos 14 (quatorze) anos, na condição de aprendiz, nos termos do inciso XXXIII, do </w:t>
      </w:r>
      <w:r>
        <w:rPr>
          <w:rFonts w:ascii="Book Antiqua" w:hAnsi="Book Antiqua"/>
        </w:rPr>
        <w:t>Art</w:t>
      </w:r>
      <w:r w:rsidRPr="00BF79FE">
        <w:rPr>
          <w:rFonts w:ascii="Book Antiqua" w:hAnsi="Book Antiqua"/>
        </w:rPr>
        <w:t>. 7º, da Constituição Federal/1988.</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Pr>
          <w:rFonts w:ascii="Book Antiqua" w:hAnsi="Book Antiqua"/>
        </w:rPr>
        <w:t xml:space="preserv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Pr>
          <w:rFonts w:ascii="Book Antiqua" w:hAnsi="Book Antiqua"/>
        </w:rPr>
        <w:t>Art</w:t>
      </w:r>
      <w:r w:rsidRPr="0034675F">
        <w:rPr>
          <w:rFonts w:ascii="Book Antiqua" w:hAnsi="Book Antiqua"/>
        </w:rPr>
        <w:t xml:space="preserve">. 1º e no inciso III do </w:t>
      </w:r>
      <w:r>
        <w:rPr>
          <w:rFonts w:ascii="Book Antiqua" w:hAnsi="Book Antiqua"/>
        </w:rPr>
        <w:t>Art. 5º da Constituição Federal/1988.</w:t>
      </w:r>
    </w:p>
    <w:p w:rsidR="00E47A65" w:rsidRPr="002B062C"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 conforme a Lei Complementar nº 123/2006, cujos termos declaro conhecer na íntegra, </w:t>
      </w:r>
      <w:r w:rsidRPr="002B062C">
        <w:rPr>
          <w:rFonts w:ascii="Book Antiqua" w:hAnsi="Book Antiqua"/>
          <w:color w:val="000000" w:themeColor="text1"/>
        </w:rPr>
        <w:t xml:space="preserve">estando apto, portanto, a exercer o direito de preferência e declaro estar ciente do disposto nos </w:t>
      </w:r>
      <w:r>
        <w:rPr>
          <w:rFonts w:ascii="Book Antiqua" w:hAnsi="Book Antiqua"/>
          <w:color w:val="000000" w:themeColor="text1"/>
        </w:rPr>
        <w:t>Parágrafos</w:t>
      </w:r>
      <w:r w:rsidRPr="002B062C">
        <w:rPr>
          <w:rFonts w:ascii="Book Antiqua" w:hAnsi="Book Antiqua"/>
          <w:color w:val="000000" w:themeColor="text1"/>
        </w:rPr>
        <w:t xml:space="preserve"> 1º ao 3º do </w:t>
      </w:r>
      <w:r>
        <w:rPr>
          <w:rFonts w:ascii="Book Antiqua" w:hAnsi="Book Antiqua"/>
          <w:color w:val="000000" w:themeColor="text1"/>
        </w:rPr>
        <w:t>Art.</w:t>
      </w:r>
      <w:r w:rsidRPr="002B062C">
        <w:rPr>
          <w:rFonts w:ascii="Book Antiqua" w:hAnsi="Book Antiqua"/>
          <w:color w:val="000000" w:themeColor="text1"/>
        </w:rPr>
        <w:t xml:space="preserve"> 4º da Lei Federal nº 14.133/2021.</w:t>
      </w:r>
    </w:p>
    <w:p w:rsidR="00E47A65"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Sim, ME (</w:t>
      </w:r>
      <w:r>
        <w:rPr>
          <w:rFonts w:ascii="Book Antiqua" w:hAnsi="Book Antiqua"/>
        </w:rPr>
        <w:t xml:space="preserve"> </w:t>
      </w:r>
      <w:r w:rsidRPr="0034675F">
        <w:rPr>
          <w:rFonts w:ascii="Book Antiqua" w:hAnsi="Book Antiqua"/>
        </w:rPr>
        <w:t xml:space="preserve"> ) Sim, EPP ( </w:t>
      </w:r>
      <w:r>
        <w:rPr>
          <w:rFonts w:ascii="Book Antiqua" w:hAnsi="Book Antiqua"/>
        </w:rPr>
        <w:t xml:space="preserve"> </w:t>
      </w:r>
      <w:r w:rsidRPr="0034675F">
        <w:rPr>
          <w:rFonts w:ascii="Book Antiqua" w:hAnsi="Book Antiqua"/>
        </w:rPr>
        <w:t>) Não, outros enquadramentos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E47A65" w:rsidRPr="00C14389"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Declaro ser licitante organizado em cooperativa e que cumpro os requisitos estabelecidos no </w:t>
      </w:r>
      <w:hyperlink r:id="rId17" w:anchor="art16" w:history="1">
        <w:r w:rsidRPr="00C14389">
          <w:rPr>
            <w:rStyle w:val="Hyperlink"/>
            <w:rFonts w:ascii="Book Antiqua" w:hAnsi="Book Antiqua"/>
            <w:color w:val="000000" w:themeColor="text1"/>
          </w:rPr>
          <w:t>Art. 16 da Lei Federal nº 14.133/2021</w:t>
        </w:r>
      </w:hyperlink>
      <w:r w:rsidRPr="00C14389">
        <w:rPr>
          <w:color w:val="000000" w:themeColor="text1"/>
        </w:rPr>
        <w:t>.</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E47A65" w:rsidRPr="0054601D"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Pr="0034675F">
        <w:rPr>
          <w:rFonts w:ascii="Book Antiqua" w:hAnsi="Book Antiqua"/>
        </w:rPr>
        <w:t>A declaração falsa relativa ao cumprimento de qualquer condição sujeitará o licitant</w:t>
      </w:r>
      <w:r>
        <w:rPr>
          <w:rFonts w:ascii="Book Antiqua" w:hAnsi="Book Antiqua"/>
        </w:rPr>
        <w:t xml:space="preserve">e às sanções previstas </w:t>
      </w:r>
      <w:r w:rsidRPr="0034675F">
        <w:rPr>
          <w:rFonts w:ascii="Book Antiqua" w:hAnsi="Book Antiqua"/>
        </w:rPr>
        <w:t>neste Edit</w:t>
      </w:r>
      <w:r>
        <w:rPr>
          <w:rFonts w:ascii="Book Antiqua" w:hAnsi="Book Antiqua"/>
        </w:rPr>
        <w:t xml:space="preserve">al </w:t>
      </w:r>
      <w:r w:rsidRPr="00C76997">
        <w:rPr>
          <w:rFonts w:ascii="Book Antiqua" w:hAnsi="Book Antiqua"/>
          <w:color w:val="000000" w:themeColor="text1"/>
        </w:rPr>
        <w:t>e na Lei Federal nº 14.133/2021.</w:t>
      </w:r>
    </w:p>
    <w:p w:rsidR="00E47A65" w:rsidRPr="00627233" w:rsidRDefault="00E47A65" w:rsidP="00E47A65">
      <w:pPr>
        <w:rPr>
          <w:rStyle w:val="nfase"/>
          <w:rFonts w:ascii="Book Antiqua" w:eastAsia="Book Antiqua" w:hAnsi="Book Antiqua"/>
          <w:i w:val="0"/>
        </w:rPr>
      </w:pPr>
    </w:p>
    <w:p w:rsidR="00E47A65" w:rsidRPr="00627233" w:rsidRDefault="00E47A65" w:rsidP="00E47A65">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E47A65" w:rsidRDefault="00E47A65" w:rsidP="00E47A65">
      <w:pPr>
        <w:widowControl w:val="0"/>
        <w:ind w:right="-852"/>
        <w:rPr>
          <w:rFonts w:ascii="Book Antiqua" w:eastAsia="Book Antiqua" w:hAnsi="Book Antiqua"/>
          <w:bCs/>
        </w:rPr>
      </w:pPr>
      <w:proofErr w:type="gramStart"/>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w:t>
      </w:r>
      <w:proofErr w:type="gramEnd"/>
      <w:r w:rsidRPr="00627233">
        <w:rPr>
          <w:rFonts w:ascii="Book Antiqua" w:hAnsi="Book Antiqua"/>
        </w:rPr>
        <w:t xml:space="preserve"> pessoa poderá solicitar esclarecimentos, providências ou impugnar o Ato Convocatório deste Pregão,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Pregoeiro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(Art. 164, § único, </w:t>
      </w:r>
      <w:r w:rsidRPr="00E32266">
        <w:rPr>
          <w:rFonts w:ascii="Book Antiqua" w:eastAsia="Book Antiqua" w:hAnsi="Book Antiqua"/>
        </w:rPr>
        <w:t>Lei 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E47A65" w:rsidRDefault="00E47A65" w:rsidP="00E47A65">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E47A65" w:rsidRPr="00627233" w:rsidRDefault="00E47A65" w:rsidP="00E47A65">
      <w:pPr>
        <w:widowControl w:val="0"/>
        <w:ind w:right="-852"/>
        <w:rPr>
          <w:rStyle w:val="nfase"/>
          <w:rFonts w:ascii="Book Antiqua" w:hAnsi="Book Antiqua"/>
          <w:i w:val="0"/>
          <w:iCs w:val="0"/>
        </w:rPr>
      </w:pPr>
      <w:r>
        <w:rPr>
          <w:rFonts w:ascii="Book Antiqua" w:eastAsia="Book Antiqua" w:hAnsi="Book Antiqua"/>
          <w:bCs/>
        </w:rPr>
        <w:lastRenderedPageBreak/>
        <w:t xml:space="preserve">5.1.2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 xml:space="preserve">a </w:t>
      </w:r>
      <w:r w:rsidRPr="00646248">
        <w:rPr>
          <w:rStyle w:val="nfase"/>
          <w:rFonts w:ascii="Book Antiqua" w:hAnsi="Book Antiqua"/>
          <w:bCs/>
          <w:i w:val="0"/>
        </w:rPr>
        <w:t>Plataforma de Licitações</w:t>
      </w:r>
      <w:r>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E47A65"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E47A65" w:rsidRPr="00627233"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rsidR="00E47A65" w:rsidRDefault="00E47A65" w:rsidP="00E47A65">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E47A65" w:rsidRPr="00C179F8" w:rsidRDefault="00E47A65" w:rsidP="00E47A65">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Pr>
          <w:rFonts w:ascii="Book Antiqua" w:eastAsia="Book Antiqua" w:hAnsi="Book Antiqua"/>
          <w:bCs/>
        </w:rPr>
        <w:t>c</w:t>
      </w:r>
      <w:r w:rsidRPr="00C179F8">
        <w:rPr>
          <w:rFonts w:ascii="Book Antiqua" w:eastAsia="Book Antiqua" w:hAnsi="Book Antiqua"/>
          <w:bCs/>
        </w:rPr>
        <w:t>ertame.</w:t>
      </w:r>
    </w:p>
    <w:p w:rsidR="00E47A65" w:rsidRDefault="00E47A65" w:rsidP="00E47A65">
      <w:pPr>
        <w:ind w:right="-852"/>
        <w:rPr>
          <w:rStyle w:val="nfase"/>
          <w:rFonts w:ascii="Book Antiqua" w:eastAsia="Book Antiqua" w:hAnsi="Book Antiqua"/>
          <w:i w:val="0"/>
        </w:rPr>
      </w:pPr>
    </w:p>
    <w:p w:rsidR="00E47A65" w:rsidRDefault="00E47A65" w:rsidP="00E47A65">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BA5397" w:rsidRPr="00BA5397" w:rsidRDefault="00E47A65" w:rsidP="00AF5CC6">
      <w:pPr>
        <w:ind w:right="-852"/>
        <w:rPr>
          <w:rFonts w:ascii="Book Antiqua" w:eastAsia="Book Antiqua" w:hAnsi="Book Antiqua"/>
        </w:rPr>
      </w:pPr>
      <w:r w:rsidRPr="00300530">
        <w:rPr>
          <w:rStyle w:val="nfase"/>
          <w:rFonts w:ascii="Book Antiqua" w:eastAsia="Book Antiqua" w:hAnsi="Book Antiqua"/>
          <w:i w:val="0"/>
        </w:rPr>
        <w:t xml:space="preserve">6.1 Os licitantes encaminharão, exclusivamente por meio do sistema, </w:t>
      </w:r>
      <w:r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Pr="00C12E60">
        <w:rPr>
          <w:rStyle w:val="nfase"/>
          <w:rFonts w:ascii="Book Antiqua" w:eastAsia="Book Antiqua" w:hAnsi="Book Antiqua"/>
          <w:b/>
          <w:i w:val="0"/>
        </w:rPr>
        <w:t>PROPOSTA</w:t>
      </w:r>
      <w:r w:rsidRPr="00300530">
        <w:rPr>
          <w:rStyle w:val="nfase"/>
          <w:rFonts w:ascii="Book Antiqua" w:eastAsia="Book Antiqua" w:hAnsi="Book Antiqua"/>
          <w:i w:val="0"/>
        </w:rPr>
        <w:t xml:space="preserve"> com a descrição do objeto ofertado e o preço, </w:t>
      </w:r>
      <w:r>
        <w:rPr>
          <w:rStyle w:val="nfase"/>
          <w:rFonts w:ascii="Book Antiqua" w:eastAsia="Book Antiqua" w:hAnsi="Book Antiqua"/>
          <w:i w:val="0"/>
        </w:rPr>
        <w:t xml:space="preserve">contendo as informações similares à especificação do Termo de Referência indicando, no que for aplicável: marca, modelo, prazo de garantia, </w:t>
      </w:r>
      <w:proofErr w:type="spellStart"/>
      <w:r>
        <w:rPr>
          <w:rStyle w:val="nfase"/>
          <w:rFonts w:ascii="Book Antiqua" w:eastAsia="Book Antiqua" w:hAnsi="Book Antiqua"/>
          <w:i w:val="0"/>
        </w:rPr>
        <w:t>etc</w:t>
      </w:r>
      <w:proofErr w:type="spellEnd"/>
      <w:r>
        <w:rPr>
          <w:rStyle w:val="nfase"/>
          <w:rFonts w:ascii="Book Antiqua" w:eastAsia="Book Antiqua" w:hAnsi="Book Antiqua"/>
          <w:i w:val="0"/>
        </w:rPr>
        <w:t xml:space="preserve">, </w:t>
      </w:r>
      <w:r w:rsidRPr="004804A6">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E47A65" w:rsidRPr="00AF5CC6" w:rsidRDefault="00D61FC1" w:rsidP="00E47A65">
      <w:pPr>
        <w:ind w:right="-852"/>
        <w:rPr>
          <w:rStyle w:val="nfase"/>
          <w:rFonts w:ascii="Book Antiqua" w:eastAsia="Book Antiqua" w:hAnsi="Book Antiqua"/>
          <w:i w:val="0"/>
        </w:rPr>
      </w:pPr>
      <w:r w:rsidRPr="00AF5CC6">
        <w:rPr>
          <w:rFonts w:ascii="Book Antiqua" w:eastAsia="Book Antiqua" w:hAnsi="Book Antiqua"/>
        </w:rPr>
        <w:t>6.1.</w:t>
      </w:r>
      <w:r w:rsidR="00AF5CC6" w:rsidRPr="00AF5CC6">
        <w:rPr>
          <w:rFonts w:ascii="Book Antiqua" w:eastAsia="Book Antiqua" w:hAnsi="Book Antiqua"/>
        </w:rPr>
        <w:t>1</w:t>
      </w:r>
      <w:r w:rsidRPr="00AF5CC6">
        <w:rPr>
          <w:rFonts w:ascii="Book Antiqua" w:eastAsia="Book Antiqua" w:hAnsi="Book Antiqua"/>
        </w:rPr>
        <w:t xml:space="preserve"> </w:t>
      </w:r>
      <w:r w:rsidR="00E47A65" w:rsidRPr="00AF5CC6">
        <w:rPr>
          <w:rFonts w:ascii="Book Antiqua" w:eastAsia="Book Antiqua" w:hAnsi="Book Antiqua"/>
        </w:rPr>
        <w:t xml:space="preserve">Não serão aceitas descrições genéricas do objeto como: “conforme Edital”, “atendemos o Edital” dentre outras, sem especificar de forma clara e precisa o </w:t>
      </w:r>
      <w:r w:rsidR="00E47A65" w:rsidRPr="00AF5CC6">
        <w:rPr>
          <w:rFonts w:ascii="Book Antiqua" w:eastAsia="Book Antiqua" w:hAnsi="Book Antiqua"/>
          <w:shd w:val="clear" w:color="auto" w:fill="FFFFFF"/>
        </w:rPr>
        <w:t xml:space="preserve">produto </w:t>
      </w:r>
      <w:r w:rsidR="00E47A65" w:rsidRPr="00AF5CC6">
        <w:rPr>
          <w:rFonts w:ascii="Book Antiqua" w:eastAsia="Book Antiqua" w:hAnsi="Book Antiqua"/>
        </w:rPr>
        <w:t xml:space="preserve">ofertado, conforme estabelecido no </w:t>
      </w:r>
      <w:r w:rsidR="00E47A65" w:rsidRPr="00AF5CC6">
        <w:rPr>
          <w:rFonts w:ascii="Book Antiqua" w:eastAsia="Book Antiqua" w:hAnsi="Book Antiqua"/>
          <w:b/>
        </w:rPr>
        <w:t>Anexo I – Termo de Referência</w:t>
      </w:r>
      <w:r w:rsidR="00E47A65" w:rsidRPr="00AF5CC6">
        <w:rPr>
          <w:rFonts w:ascii="Book Antiqua" w:eastAsia="Book Antiqua" w:hAnsi="Book Antiqua"/>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6.3 As Microempresas e Empresas de Pequeno Porte deverão encaminhar a documentação de habilitação, ainda que haja alguma restrição de regularidade fiscal e trabalhista, nos termos do </w:t>
      </w:r>
      <w:r>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6.4 </w:t>
      </w:r>
      <w:proofErr w:type="gramStart"/>
      <w:r w:rsidRPr="00300530">
        <w:rPr>
          <w:rStyle w:val="nfase"/>
          <w:rFonts w:ascii="Book Antiqua" w:eastAsia="Book Antiqua" w:hAnsi="Book Antiqua"/>
          <w:i w:val="0"/>
        </w:rPr>
        <w:t>Incumbirá</w:t>
      </w:r>
      <w:proofErr w:type="gramEnd"/>
      <w:r w:rsidRPr="00300530">
        <w:rPr>
          <w:rStyle w:val="nfase"/>
          <w:rFonts w:ascii="Book Antiqua" w:eastAsia="Book Antiqua" w:hAnsi="Book Antiqua"/>
          <w:i w:val="0"/>
        </w:rPr>
        <w:t xml:space="preserve">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6.6 Não </w:t>
      </w:r>
      <w:proofErr w:type="gramStart"/>
      <w:r w:rsidRPr="00300530">
        <w:rPr>
          <w:rStyle w:val="nfase"/>
          <w:rFonts w:ascii="Book Antiqua" w:eastAsia="Book Antiqua" w:hAnsi="Book Antiqua"/>
          <w:i w:val="0"/>
        </w:rPr>
        <w:t>será</w:t>
      </w:r>
      <w:proofErr w:type="gramEnd"/>
      <w:r w:rsidRPr="00300530">
        <w:rPr>
          <w:rStyle w:val="nfase"/>
          <w:rFonts w:ascii="Book Antiqua" w:eastAsia="Book Antiqua" w:hAnsi="Book Antiqua"/>
          <w:i w:val="0"/>
        </w:rPr>
        <w:t xml:space="preserve"> estabelecida, nessa etapa do certame, ordem de classificação entre as propostas apresentadas, o que somente ocorrerá após a realização dos procedimentos de negociação e julgamento da proposta.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6.7 Os documentos que compõem a proposta e a habilitação do licitante melhor classificado somente serão disponibilizados </w:t>
      </w:r>
      <w:r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6.8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w:t>
      </w:r>
      <w:r w:rsidRPr="00CF4853">
        <w:rPr>
          <w:rStyle w:val="nfase"/>
          <w:rFonts w:ascii="Book Antiqua" w:eastAsia="Book Antiqua" w:hAnsi="Book Antiqua"/>
          <w:i w:val="0"/>
        </w:rPr>
        <w:t>02 (duas) horas, sob pena de inabilitação, podendo ser prorrogado</w:t>
      </w:r>
      <w:r w:rsidRPr="00300530">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6.9 Somente haverá a necessidade de comprovação do preenchimento de requisitos mediante apresentação dos documentos originais não-digitais quando houver dúvida em relação à integridade do documento digital.</w:t>
      </w:r>
    </w:p>
    <w:p w:rsidR="00E47A65" w:rsidRPr="00C92616" w:rsidRDefault="00E47A65" w:rsidP="00E47A65">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 xml:space="preserve">6.9.1 Nestes casos, o licitante deverá encaminhar a documentação original ou a cópia autenticada exigida, no prazo máximo de </w:t>
      </w:r>
      <w:r w:rsidRPr="00416D2D">
        <w:rPr>
          <w:rStyle w:val="nfase"/>
          <w:rFonts w:ascii="Book Antiqua" w:eastAsia="Book Antiqua" w:hAnsi="Book Antiqua"/>
          <w:b/>
          <w:i w:val="0"/>
          <w:color w:val="000000" w:themeColor="text1"/>
        </w:rPr>
        <w:t>02 (</w:t>
      </w:r>
      <w:r>
        <w:rPr>
          <w:rStyle w:val="nfase"/>
          <w:rFonts w:ascii="Book Antiqua" w:eastAsia="Book Antiqua" w:hAnsi="Book Antiqua"/>
          <w:b/>
          <w:i w:val="0"/>
          <w:color w:val="000000" w:themeColor="text1"/>
        </w:rPr>
        <w:t xml:space="preserve">duas) </w:t>
      </w:r>
      <w:r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s da data da solicitação do pregoeiro, via sistema.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lastRenderedPageBreak/>
        <w:t xml:space="preserve">6.10 Se o licitante for </w:t>
      </w:r>
      <w:proofErr w:type="gramStart"/>
      <w:r>
        <w:rPr>
          <w:rStyle w:val="nfase"/>
          <w:rFonts w:ascii="Book Antiqua" w:eastAsia="Book Antiqua" w:hAnsi="Book Antiqua"/>
          <w:i w:val="0"/>
        </w:rPr>
        <w:t>a</w:t>
      </w:r>
      <w:proofErr w:type="gramEnd"/>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6.12 Havendo necessidade de analisar minuciosamente os documentos exigidos, o Pregoeiro suspenderá a sessão, informando no “chat” a nova data e horário para sua continuidade.</w:t>
      </w:r>
    </w:p>
    <w:p w:rsidR="00E47A65" w:rsidRPr="00A8036E" w:rsidRDefault="00E47A65" w:rsidP="00E47A65">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Pr="00EB0DF1">
        <w:rPr>
          <w:rStyle w:val="nfase"/>
          <w:rFonts w:ascii="Book Antiqua" w:eastAsia="Book Antiqua" w:hAnsi="Book Antiqua"/>
          <w:b/>
          <w:i w:val="0"/>
          <w:u w:val="single"/>
        </w:rPr>
        <w:t>SERÁ</w:t>
      </w:r>
      <w:proofErr w:type="gramEnd"/>
      <w:r w:rsidRPr="00EB0DF1">
        <w:rPr>
          <w:rStyle w:val="nfase"/>
          <w:rFonts w:ascii="Book Antiqua" w:eastAsia="Book Antiqua" w:hAnsi="Book Antiqua"/>
          <w:b/>
          <w:i w:val="0"/>
          <w:u w:val="single"/>
        </w:rPr>
        <w:t xml:space="preserve">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E47A65" w:rsidRDefault="00E47A65" w:rsidP="00E47A65">
      <w:pPr>
        <w:ind w:right="-852"/>
        <w:rPr>
          <w:rStyle w:val="nfase"/>
          <w:rFonts w:ascii="Book Antiqua" w:eastAsia="Book Antiqua" w:hAnsi="Book Antiqua"/>
          <w:i w:val="0"/>
        </w:rPr>
      </w:pPr>
    </w:p>
    <w:p w:rsidR="00E47A65" w:rsidRPr="00627233" w:rsidRDefault="00E47A65" w:rsidP="00E47A65">
      <w:pPr>
        <w:widowControl w:val="0"/>
        <w:rPr>
          <w:rFonts w:ascii="Book Antiqua" w:eastAsia="Book Antiqua" w:hAnsi="Book Antiqua"/>
        </w:rPr>
      </w:pPr>
      <w:r>
        <w:rPr>
          <w:rFonts w:ascii="Book Antiqua" w:eastAsia="Book Antiqua" w:hAnsi="Book Antiqua"/>
        </w:rPr>
        <w:t xml:space="preserve">6.14 </w:t>
      </w:r>
      <w:r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Pr="00627233">
        <w:rPr>
          <w:rFonts w:ascii="Book Antiqua" w:eastAsia="Book Antiqua" w:hAnsi="Book Antiqua"/>
        </w:rPr>
        <w:t>, assumindo como firmes e verdadeiras suas propostas e lances.</w:t>
      </w:r>
    </w:p>
    <w:p w:rsidR="00E47A65" w:rsidRDefault="00E47A65" w:rsidP="00E47A65">
      <w:pPr>
        <w:widowControl w:val="0"/>
        <w:rPr>
          <w:rFonts w:ascii="Book Antiqua" w:eastAsia="Book Antiqua" w:hAnsi="Book Antiqua"/>
        </w:rPr>
      </w:pPr>
    </w:p>
    <w:p w:rsidR="00E47A65" w:rsidRPr="00627233" w:rsidRDefault="00E47A65" w:rsidP="00E47A65">
      <w:pPr>
        <w:widowControl w:val="0"/>
        <w:rPr>
          <w:rFonts w:ascii="Book Antiqua" w:eastAsia="Book Antiqua" w:hAnsi="Book Antiqua"/>
        </w:rPr>
      </w:pPr>
      <w:r>
        <w:rPr>
          <w:rFonts w:ascii="Book Antiqua" w:eastAsia="Book Antiqua" w:hAnsi="Book Antiqua"/>
        </w:rPr>
        <w:t xml:space="preserve">6.15 </w:t>
      </w:r>
      <w:r w:rsidRPr="00627233">
        <w:rPr>
          <w:rFonts w:ascii="Book Antiqua" w:eastAsia="Book Antiqua" w:hAnsi="Book Antiqua"/>
        </w:rPr>
        <w:t xml:space="preserve">A apresentação da proposta será considerada como evidência de que o licitante </w:t>
      </w:r>
      <w:r w:rsidRPr="00627233">
        <w:rPr>
          <w:rFonts w:ascii="Book Antiqua" w:eastAsia="Book Antiqua" w:hAnsi="Book Antiqua"/>
          <w:b/>
        </w:rPr>
        <w:t>EXAMINOU CRITERIOSAMENTE OS DOCUMENTOS DESTE EDITAL, SEUS ANEXOS E QUE OS PRODUTOS/SERVIÇOS QUE FORAM COTADOS APRESENTAM TODAS AS CARACTERÍSTICAS E ESPECIFICAÇÕES MÍNIMAS EXIGIDAS NO TERMO DE REFERÊNCIA</w:t>
      </w:r>
      <w:r w:rsidRPr="00627233">
        <w:rPr>
          <w:rFonts w:ascii="Book Antiqua" w:eastAsia="Book Antiqua" w:hAnsi="Book Antiqua"/>
        </w:rPr>
        <w:t>, conforme ANEXO I do Edital.</w:t>
      </w:r>
    </w:p>
    <w:p w:rsidR="00E47A65" w:rsidRDefault="00E47A65" w:rsidP="00E47A65">
      <w:pPr>
        <w:widowControl w:val="0"/>
        <w:rPr>
          <w:rFonts w:ascii="Book Antiqua" w:eastAsia="Book Antiqua" w:hAnsi="Book Antiqua"/>
        </w:rPr>
      </w:pPr>
    </w:p>
    <w:p w:rsidR="00E47A65" w:rsidRPr="00627233" w:rsidRDefault="00E47A65" w:rsidP="00E47A65">
      <w:pPr>
        <w:widowControl w:val="0"/>
        <w:rPr>
          <w:rFonts w:ascii="Book Antiqua" w:eastAsia="Book Antiqua" w:hAnsi="Book Antiqua"/>
          <w:b/>
        </w:rPr>
      </w:pPr>
      <w:r w:rsidRPr="00627233">
        <w:rPr>
          <w:rFonts w:ascii="Book Antiqua" w:eastAsia="Book Antiqua" w:hAnsi="Book Antiqua"/>
        </w:rPr>
        <w:t>6</w:t>
      </w:r>
      <w:r>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E47A65" w:rsidRDefault="00E47A65" w:rsidP="00E47A65">
      <w:pPr>
        <w:ind w:right="-852"/>
        <w:rPr>
          <w:rStyle w:val="nfase"/>
          <w:rFonts w:ascii="Book Antiqua" w:eastAsia="Book Antiqua" w:hAnsi="Book Antiqua"/>
          <w:i w:val="0"/>
        </w:rPr>
      </w:pPr>
    </w:p>
    <w:p w:rsidR="00E47A65" w:rsidRPr="00E0044D" w:rsidRDefault="00E47A65" w:rsidP="00E47A65">
      <w:pPr>
        <w:widowControl w:val="0"/>
        <w:ind w:right="-852"/>
        <w:rPr>
          <w:rFonts w:ascii="Book Antiqua" w:eastAsia="Book Antiqua" w:hAnsi="Book Antiqua"/>
          <w:b/>
        </w:rPr>
      </w:pPr>
      <w:r w:rsidRPr="00E0044D">
        <w:rPr>
          <w:rFonts w:ascii="Book Antiqua" w:eastAsia="Book Antiqua" w:hAnsi="Book Antiqua"/>
          <w:b/>
        </w:rPr>
        <w:t>7</w:t>
      </w:r>
      <w:r>
        <w:rPr>
          <w:rFonts w:ascii="Book Antiqua" w:eastAsia="Book Antiqua" w:hAnsi="Book Antiqua"/>
          <w:b/>
        </w:rPr>
        <w:t>.</w:t>
      </w:r>
      <w:r w:rsidRPr="00E0044D">
        <w:rPr>
          <w:rFonts w:ascii="Book Antiqua" w:eastAsia="Book Antiqua" w:hAnsi="Book Antiqua"/>
          <w:b/>
        </w:rPr>
        <w:t xml:space="preserve"> DO PREENCHIMENTO DA PROPOSTA</w:t>
      </w:r>
    </w:p>
    <w:p w:rsidR="00E47A65" w:rsidRDefault="00E47A65" w:rsidP="00E47A65">
      <w:pPr>
        <w:widowControl w:val="0"/>
        <w:ind w:right="-852"/>
        <w:rPr>
          <w:rFonts w:ascii="Book Antiqua" w:eastAsia="Book Antiqua" w:hAnsi="Book Antiqua"/>
          <w:bCs/>
        </w:rPr>
      </w:pPr>
      <w:r w:rsidRPr="00E0044D">
        <w:rPr>
          <w:rFonts w:ascii="Book Antiqua" w:eastAsia="Book Antiqua" w:hAnsi="Book Antiqua"/>
          <w:bCs/>
        </w:rPr>
        <w:t>7.1 O licitante deverá enviar sua proposta mediante o preenchimento, no sistema eletrônico, dos seguintes campos:</w:t>
      </w:r>
    </w:p>
    <w:p w:rsidR="00E47A65" w:rsidRPr="00E0044D" w:rsidRDefault="00E47A65" w:rsidP="00E47A65">
      <w:pPr>
        <w:widowControl w:val="0"/>
        <w:ind w:right="-852"/>
        <w:rPr>
          <w:rFonts w:ascii="Book Antiqua" w:eastAsia="Book Antiqua" w:hAnsi="Book Antiqua"/>
          <w:bCs/>
        </w:rPr>
      </w:pPr>
    </w:p>
    <w:p w:rsidR="00E47A65" w:rsidRPr="001D2897" w:rsidRDefault="00E47A65" w:rsidP="00E47A65">
      <w:pPr>
        <w:widowControl w:val="0"/>
        <w:ind w:left="-284" w:hanging="284"/>
        <w:rPr>
          <w:rFonts w:ascii="Book Antiqua" w:eastAsia="Book Antiqua" w:hAnsi="Book Antiqua"/>
        </w:rPr>
      </w:pPr>
      <w:r w:rsidRPr="001D2897">
        <w:rPr>
          <w:rFonts w:ascii="Book Antiqua" w:eastAsia="Book Antiqua" w:hAnsi="Book Antiqua"/>
          <w:b/>
        </w:rPr>
        <w:t>a)</w:t>
      </w:r>
      <w:r w:rsidRPr="001D2897">
        <w:rPr>
          <w:rFonts w:ascii="Book Antiqua" w:eastAsia="Book Antiqua" w:hAnsi="Book Antiqua"/>
        </w:rPr>
        <w:t xml:space="preserve"> </w:t>
      </w:r>
      <w:r w:rsidRPr="001D2897">
        <w:rPr>
          <w:rFonts w:ascii="Book Antiqua" w:eastAsia="Book Antiqua" w:hAnsi="Book Antiqua"/>
          <w:b/>
        </w:rPr>
        <w:t>VALOR UNITÁRIO</w:t>
      </w:r>
      <w:r w:rsidRPr="001D2897">
        <w:rPr>
          <w:rFonts w:ascii="Book Antiqua" w:eastAsia="Book Antiqua" w:hAnsi="Book Antiqua"/>
        </w:rPr>
        <w:t xml:space="preserve"> </w:t>
      </w:r>
      <w:r w:rsidRPr="001D2897">
        <w:rPr>
          <w:rFonts w:ascii="Book Antiqua" w:eastAsia="Book Antiqua" w:hAnsi="Book Antiqua"/>
          <w:b/>
        </w:rPr>
        <w:t>DO ITEM</w:t>
      </w:r>
      <w:r w:rsidRPr="001D2897">
        <w:rPr>
          <w:rFonts w:ascii="Book Antiqua" w:eastAsia="Book Antiqua" w:hAnsi="Book Antiqua"/>
        </w:rPr>
        <w:t xml:space="preserve">; </w:t>
      </w:r>
    </w:p>
    <w:p w:rsidR="00E47A65" w:rsidRPr="001D2897" w:rsidRDefault="00E47A65" w:rsidP="00E47A65">
      <w:pPr>
        <w:widowControl w:val="0"/>
        <w:ind w:left="-284" w:hanging="284"/>
        <w:rPr>
          <w:rFonts w:ascii="Book Antiqua" w:eastAsia="Book Antiqua" w:hAnsi="Book Antiqua"/>
          <w:u w:val="single"/>
        </w:rPr>
      </w:pPr>
    </w:p>
    <w:p w:rsidR="00E47A65" w:rsidRPr="001D2897" w:rsidRDefault="00E47A65" w:rsidP="00E47A65">
      <w:pPr>
        <w:widowControl w:val="0"/>
        <w:ind w:left="-284" w:hanging="283"/>
        <w:rPr>
          <w:rFonts w:ascii="Book Antiqua" w:eastAsia="Book Antiqua" w:hAnsi="Book Antiqua"/>
        </w:rPr>
      </w:pPr>
      <w:r w:rsidRPr="001D2897">
        <w:rPr>
          <w:rFonts w:ascii="Book Antiqua" w:eastAsia="Book Antiqua" w:hAnsi="Book Antiqua"/>
          <w:b/>
        </w:rPr>
        <w:t>b)</w:t>
      </w:r>
      <w:r w:rsidRPr="001D2897">
        <w:rPr>
          <w:rFonts w:ascii="Book Antiqua" w:eastAsia="Book Antiqua" w:hAnsi="Book Antiqua"/>
        </w:rPr>
        <w:t xml:space="preserve"> </w:t>
      </w:r>
      <w:r w:rsidRPr="001D2897">
        <w:rPr>
          <w:rFonts w:ascii="Book Antiqua" w:eastAsia="Book Antiqua" w:hAnsi="Book Antiqua"/>
          <w:b/>
        </w:rPr>
        <w:t>MARCA</w:t>
      </w:r>
      <w:r w:rsidRPr="001D2897">
        <w:rPr>
          <w:rFonts w:ascii="Book Antiqua" w:eastAsia="Book Antiqua" w:hAnsi="Book Antiqua"/>
        </w:rPr>
        <w:t xml:space="preserve"> </w:t>
      </w:r>
      <w:r w:rsidR="001D2897" w:rsidRPr="001D2897">
        <w:rPr>
          <w:rFonts w:ascii="Book Antiqua" w:eastAsia="Book Antiqua" w:hAnsi="Book Antiqua"/>
        </w:rPr>
        <w:t xml:space="preserve">- </w:t>
      </w:r>
      <w:r w:rsidRPr="001D2897">
        <w:rPr>
          <w:rFonts w:ascii="Book Antiqua" w:eastAsia="Book Antiqua" w:hAnsi="Book Antiqua"/>
        </w:rPr>
        <w:t>Deverá ser ofertad</w:t>
      </w:r>
      <w:r w:rsidR="001D2897" w:rsidRPr="001D2897">
        <w:rPr>
          <w:rFonts w:ascii="Book Antiqua" w:eastAsia="Book Antiqua" w:hAnsi="Book Antiqua"/>
        </w:rPr>
        <w:t>a</w:t>
      </w:r>
      <w:r w:rsidRPr="001D2897">
        <w:rPr>
          <w:rFonts w:ascii="Book Antiqua" w:eastAsia="Book Antiqua" w:hAnsi="Book Antiqua"/>
        </w:rPr>
        <w:t xml:space="preserve"> apenas </w:t>
      </w:r>
      <w:r w:rsidRPr="001D2897">
        <w:rPr>
          <w:rFonts w:ascii="Book Antiqua" w:eastAsia="Book Antiqua" w:hAnsi="Book Antiqua"/>
          <w:b/>
          <w:u w:val="single"/>
        </w:rPr>
        <w:t>01 (UMA) MARCA</w:t>
      </w:r>
      <w:r w:rsidRPr="001D2897">
        <w:rPr>
          <w:rFonts w:ascii="Book Antiqua" w:eastAsia="Book Antiqua" w:hAnsi="Book Antiqua"/>
        </w:rPr>
        <w:t xml:space="preserve"> para </w:t>
      </w:r>
      <w:r w:rsidR="001D2897" w:rsidRPr="001D2897">
        <w:rPr>
          <w:rFonts w:ascii="Book Antiqua" w:eastAsia="Book Antiqua" w:hAnsi="Book Antiqua"/>
        </w:rPr>
        <w:t>o</w:t>
      </w:r>
      <w:r w:rsidRPr="001D2897">
        <w:rPr>
          <w:rFonts w:ascii="Book Antiqua" w:eastAsia="Book Antiqua" w:hAnsi="Book Antiqua"/>
        </w:rPr>
        <w:t xml:space="preserve"> item da Proposta de Preços.</w:t>
      </w:r>
    </w:p>
    <w:p w:rsidR="001D2897" w:rsidRPr="001D2897" w:rsidRDefault="001D2897" w:rsidP="00E47A65">
      <w:pPr>
        <w:widowControl w:val="0"/>
        <w:ind w:left="-284" w:hanging="283"/>
        <w:rPr>
          <w:rFonts w:ascii="Book Antiqua" w:eastAsia="Book Antiqua" w:hAnsi="Book Antiqua"/>
        </w:rPr>
      </w:pPr>
    </w:p>
    <w:p w:rsidR="001D2897" w:rsidRPr="00544043" w:rsidRDefault="001D2897" w:rsidP="00E47A65">
      <w:pPr>
        <w:widowControl w:val="0"/>
        <w:ind w:left="-284" w:hanging="283"/>
        <w:rPr>
          <w:rFonts w:ascii="Book Antiqua" w:eastAsia="Book Antiqua" w:hAnsi="Book Antiqua"/>
          <w:color w:val="FF0000"/>
        </w:rPr>
      </w:pPr>
      <w:r w:rsidRPr="00996C0A">
        <w:rPr>
          <w:rFonts w:ascii="Book Antiqua" w:eastAsia="Book Antiqua" w:hAnsi="Book Antiqua"/>
          <w:b/>
        </w:rPr>
        <w:t xml:space="preserve">c) </w:t>
      </w:r>
      <w:r w:rsidRPr="00996C0A">
        <w:rPr>
          <w:rFonts w:ascii="Book Antiqua" w:eastAsia="Book Antiqua" w:hAnsi="Book Antiqua"/>
          <w:shd w:val="clear" w:color="auto" w:fill="FFFFFF" w:themeFill="background1"/>
        </w:rPr>
        <w:t xml:space="preserve">Apresentar, na Proposta de Preços, no campo “MARCA” (juntamente com o disposto na alínea “b” acima), o </w:t>
      </w:r>
      <w:r w:rsidRPr="00996C0A">
        <w:rPr>
          <w:rFonts w:ascii="Book Antiqua" w:eastAsia="Book Antiqua" w:hAnsi="Book Antiqua"/>
          <w:b/>
          <w:shd w:val="clear" w:color="auto" w:fill="FFFFFF" w:themeFill="background1"/>
        </w:rPr>
        <w:t>NÚMERO DO REGISTRO DO PRODUTO NO MINISTÉRIO DA SAÚDE</w:t>
      </w:r>
      <w:r>
        <w:rPr>
          <w:rFonts w:ascii="Book Antiqua" w:eastAsia="Book Antiqua" w:hAnsi="Book Antiqua"/>
          <w:b/>
          <w:shd w:val="clear" w:color="auto" w:fill="FFFFFF" w:themeFill="background1"/>
        </w:rPr>
        <w:t>.</w:t>
      </w:r>
    </w:p>
    <w:p w:rsidR="00E47A65" w:rsidRDefault="00E47A65" w:rsidP="00E47A65">
      <w:pPr>
        <w:widowControl w:val="0"/>
        <w:ind w:right="-852"/>
        <w:rPr>
          <w:rFonts w:ascii="Book Antiqua" w:eastAsia="Book Antiqua" w:hAnsi="Book Antiqua"/>
          <w:bCs/>
        </w:rPr>
      </w:pPr>
    </w:p>
    <w:p w:rsidR="00E47A65" w:rsidRPr="001D2897" w:rsidRDefault="00E47A65" w:rsidP="00E47A65">
      <w:pPr>
        <w:widowControl w:val="0"/>
        <w:ind w:right="-852"/>
        <w:rPr>
          <w:rFonts w:ascii="Book Antiqua" w:eastAsia="Book Antiqua" w:hAnsi="Book Antiqua"/>
        </w:rPr>
      </w:pPr>
      <w:r>
        <w:rPr>
          <w:rFonts w:ascii="Book Antiqua" w:eastAsia="Book Antiqua" w:hAnsi="Book Antiqua"/>
        </w:rPr>
        <w:t xml:space="preserve">7.1.1 </w:t>
      </w:r>
      <w:r w:rsidRPr="00627233">
        <w:rPr>
          <w:rFonts w:ascii="Book Antiqua" w:eastAsia="Book Antiqua" w:hAnsi="Book Antiqua"/>
        </w:rPr>
        <w:t xml:space="preserve">Não poderá ser incluído no registro da proposta eletrônica qualquer nome, texto, elemento ou caractere que possa identificar o licitante, sob pena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E47A65" w:rsidRDefault="00E47A65" w:rsidP="00E47A65">
      <w:pPr>
        <w:widowControl w:val="0"/>
        <w:ind w:right="-852"/>
        <w:rPr>
          <w:rFonts w:ascii="Book Antiqua" w:eastAsia="Book Antiqua" w:hAnsi="Book Antiqua"/>
          <w:bCs/>
        </w:rPr>
      </w:pPr>
      <w:r w:rsidRPr="001D2897">
        <w:rPr>
          <w:rFonts w:ascii="Book Antiqua" w:eastAsia="Book Antiqua" w:hAnsi="Book Antiqua"/>
        </w:rPr>
        <w:t xml:space="preserve">7.1.2 Os preços deverão ser apresentados em moeda corrente nacional com, no máximo, </w:t>
      </w:r>
      <w:proofErr w:type="gramStart"/>
      <w:r w:rsidRPr="001D2897">
        <w:rPr>
          <w:rFonts w:ascii="Book Antiqua" w:eastAsia="Book Antiqua" w:hAnsi="Book Antiqua"/>
          <w:b/>
        </w:rPr>
        <w:t>2</w:t>
      </w:r>
      <w:proofErr w:type="gramEnd"/>
      <w:r w:rsidRPr="001D2897">
        <w:rPr>
          <w:rFonts w:ascii="Book Antiqua" w:eastAsia="Book Antiqua" w:hAnsi="Book Antiqua"/>
          <w:b/>
        </w:rPr>
        <w:t xml:space="preserve"> (duas) casas decimais</w:t>
      </w:r>
      <w:r w:rsidRPr="001D2897">
        <w:rPr>
          <w:rFonts w:ascii="Book Antiqua" w:eastAsia="Book Antiqua" w:hAnsi="Book Antiqua"/>
        </w:rPr>
        <w:t xml:space="preserve"> após a vírgula, computados os tributos de qualquer natureza incidentes sobre o objeto</w:t>
      </w:r>
      <w:r w:rsidRPr="00627233">
        <w:rPr>
          <w:rFonts w:ascii="Book Antiqua" w:eastAsia="Book Antiqua" w:hAnsi="Book Antiqua"/>
        </w:rPr>
        <w:t xml:space="preserve"> a ser fornecido, bem como o custo de transporte, inclusive carga e descarga, correndo tal operação, única e exclusivamente por conta, risco e responsabilidade da empresa vencedora desta Licitação.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Pr>
          <w:rFonts w:ascii="Book Antiqua" w:eastAsia="Book Antiqua" w:hAnsi="Book Antiqua"/>
          <w:bCs/>
        </w:rPr>
        <w:t>a</w:t>
      </w:r>
      <w:r w:rsidRPr="00E0044D">
        <w:rPr>
          <w:rFonts w:ascii="Book Antiqua" w:eastAsia="Book Antiqua" w:hAnsi="Book Antiqua"/>
          <w:bCs/>
        </w:rPr>
        <w:t xml:space="preserve"> </w:t>
      </w:r>
      <w:r w:rsidRPr="00320F91">
        <w:rPr>
          <w:rFonts w:ascii="Book Antiqua" w:eastAsia="Book Antiqua" w:hAnsi="Book Antiqua"/>
          <w:b/>
          <w:bCs/>
        </w:rPr>
        <w:t>CONTRATADA</w:t>
      </w:r>
      <w:r w:rsidRPr="00E0044D">
        <w:rPr>
          <w:rFonts w:ascii="Book Antiqua" w:eastAsia="Book Antiqua" w:hAnsi="Book Antiqua"/>
          <w:bCs/>
        </w:rPr>
        <w:t>.</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7.3 Nos valores propostos estarão inclusos todos os custos operacionais, encargos previdenciários, trabalhistas, tributários, comerciais e quaisquer outros que incidam direta ou indiretamente no fornecimento dos bens ou serviços.</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7.4 Os preços ofertados, tanto na proposta inicial, quanto na etapa de lances, serão de exclusiva responsabilidade do licitante, não lhe assistindo o direito de pleitear qualquer alteração sob alegação de erro, omissão ou qualquer outro pretexto.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lastRenderedPageBreak/>
        <w:t>7.5 O prazo de validade da proposta é fixado em 60 (sessenta) dias, a contar da data de sua apresentação.</w:t>
      </w:r>
    </w:p>
    <w:p w:rsidR="00E47A65" w:rsidRDefault="00E47A65" w:rsidP="00E47A65">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Pr>
          <w:rFonts w:ascii="Book Antiqua" w:eastAsia="Book Antiqua" w:hAnsi="Book Antiqua"/>
          <w:bCs/>
        </w:rPr>
        <w:t xml:space="preserve"> </w:t>
      </w:r>
    </w:p>
    <w:p w:rsidR="00E47A65" w:rsidRPr="00CE6480" w:rsidRDefault="00E47A65" w:rsidP="00E47A65">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7.6.1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12.2 deste instrumento.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7.7 No caso de alguma inconsistência no descritivo dos itens entre o Edital e o constante na plataforma do pregão Eletrônico, </w:t>
      </w:r>
      <w:proofErr w:type="gramStart"/>
      <w:r w:rsidRPr="00E0044D">
        <w:rPr>
          <w:rFonts w:ascii="Book Antiqua" w:eastAsia="Book Antiqua" w:hAnsi="Book Antiqua"/>
          <w:bCs/>
        </w:rPr>
        <w:t>deverá ser</w:t>
      </w:r>
      <w:proofErr w:type="gramEnd"/>
      <w:r w:rsidRPr="00E0044D">
        <w:rPr>
          <w:rFonts w:ascii="Book Antiqua" w:eastAsia="Book Antiqua" w:hAnsi="Book Antiqua"/>
          <w:bCs/>
        </w:rPr>
        <w:t xml:space="preserve"> considerado o descritivo do Edital.</w:t>
      </w:r>
    </w:p>
    <w:p w:rsidR="00E47A65" w:rsidRDefault="00E47A65" w:rsidP="00E47A65">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A SEGUIR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692996" w:rsidRPr="00F572D5" w:rsidRDefault="00692996" w:rsidP="00692996">
      <w:pPr>
        <w:widowControl w:val="0"/>
        <w:ind w:right="-852"/>
        <w:rPr>
          <w:rFonts w:ascii="Book Antiqua" w:eastAsia="Book Antiqua" w:hAnsi="Book Antiqua"/>
          <w:bCs/>
          <w:color w:val="000000" w:themeColor="text1"/>
        </w:rPr>
      </w:pPr>
      <w:r w:rsidRPr="00F572D5">
        <w:rPr>
          <w:rFonts w:ascii="Book Antiqua" w:eastAsia="Book Antiqua" w:hAnsi="Book Antiqua"/>
          <w:bCs/>
          <w:color w:val="000000" w:themeColor="text1"/>
        </w:rPr>
        <w:t xml:space="preserve">7.8.1 QUANDO O DESCUMPRIMENTO CITADO NO ITEM 7.8 OCORRER DE FORMA PARCIAL </w:t>
      </w:r>
      <w:r w:rsidR="008A6175" w:rsidRPr="00F572D5">
        <w:rPr>
          <w:rFonts w:ascii="Book Antiqua" w:eastAsia="Book Antiqua" w:hAnsi="Book Antiqua"/>
          <w:bCs/>
          <w:color w:val="000000" w:themeColor="text1"/>
        </w:rPr>
        <w:t>O PREGOEIRO</w:t>
      </w:r>
      <w:r w:rsidRPr="00F572D5">
        <w:rPr>
          <w:rFonts w:ascii="Book Antiqua" w:eastAsia="Book Antiqua" w:hAnsi="Book Antiqua"/>
          <w:bCs/>
          <w:color w:val="000000" w:themeColor="text1"/>
        </w:rPr>
        <w:t xml:space="preserve"> PODERÁ DILIGENCIAR A COMPLEMENTAÇÃO DOS DOCUMENTOS FALTANTES A FIM DE GARANTIR A MELHOR OFERTA.</w:t>
      </w:r>
    </w:p>
    <w:p w:rsidR="00E47A65" w:rsidRPr="00263A24" w:rsidRDefault="00692996" w:rsidP="00E47A65">
      <w:pPr>
        <w:widowControl w:val="0"/>
        <w:ind w:right="-852"/>
        <w:rPr>
          <w:rFonts w:ascii="Book Antiqua" w:eastAsia="Book Antiqua" w:hAnsi="Book Antiqua"/>
          <w:bCs/>
        </w:rPr>
      </w:pPr>
      <w:r w:rsidRPr="00751FAF">
        <w:rPr>
          <w:rFonts w:ascii="Book Antiqua" w:eastAsia="Book Antiqua" w:hAnsi="Book Antiqua"/>
          <w:bCs/>
        </w:rPr>
        <w:t>7.9</w:t>
      </w:r>
      <w:r w:rsidR="00E47A65" w:rsidRPr="00263A24">
        <w:rPr>
          <w:rFonts w:ascii="Book Antiqua" w:eastAsia="Book Antiqua" w:hAnsi="Book Antiqua"/>
          <w:bCs/>
        </w:rPr>
        <w:t xml:space="preserve"> Caso ocorra algum problema na anexação dos documentos/propostas no sistema, o licitante deverá entrar em contato com o suporte técnico da </w:t>
      </w:r>
      <w:r w:rsidR="00E47A65" w:rsidRPr="00263A24">
        <w:rPr>
          <w:rStyle w:val="nfase"/>
          <w:rFonts w:ascii="Book Antiqua" w:hAnsi="Book Antiqua"/>
          <w:b/>
          <w:i w:val="0"/>
          <w:u w:val="single"/>
        </w:rPr>
        <w:t>Plataforma de Licitações Compras BR,</w:t>
      </w:r>
      <w:r w:rsidR="00E47A65" w:rsidRPr="00263A24">
        <w:rPr>
          <w:rFonts w:ascii="Book Antiqua" w:eastAsia="Book Antiqua" w:hAnsi="Book Antiqua"/>
          <w:bCs/>
        </w:rPr>
        <w:t xml:space="preserve"> provedora do </w:t>
      </w:r>
      <w:r w:rsidR="00E47A65" w:rsidRPr="00263A24">
        <w:rPr>
          <w:rFonts w:ascii="Book Antiqua" w:hAnsi="Book Antiqua"/>
          <w:bCs/>
          <w:shd w:val="clear" w:color="auto" w:fill="FFFFFF"/>
          <w:lang w:eastAsia="pt-BR"/>
        </w:rPr>
        <w:t xml:space="preserve">Sistema Eletrônico, através do e-mail </w:t>
      </w:r>
      <w:hyperlink r:id="rId19" w:history="1">
        <w:r w:rsidR="00E47A65" w:rsidRPr="00263A24">
          <w:rPr>
            <w:rStyle w:val="Hyperlink"/>
            <w:rFonts w:ascii="Book Antiqua" w:hAnsi="Book Antiqua"/>
            <w:bCs/>
            <w:color w:val="auto"/>
            <w:shd w:val="clear" w:color="auto" w:fill="FFFFFF"/>
            <w:lang w:eastAsia="pt-BR"/>
          </w:rPr>
          <w:t>contato@comprasbr.com.br</w:t>
        </w:r>
      </w:hyperlink>
      <w:r w:rsidR="00E47A65" w:rsidRPr="00263A24">
        <w:rPr>
          <w:rFonts w:ascii="Book Antiqua" w:hAnsi="Book Antiqua"/>
          <w:bCs/>
          <w:shd w:val="clear" w:color="auto" w:fill="FFFFFF"/>
          <w:lang w:eastAsia="pt-BR"/>
        </w:rPr>
        <w:t xml:space="preserve"> ou do(s) telefone(s) (67) 3303-2740 e (67) 3303-2728 (contatos disponíveis na página da </w:t>
      </w:r>
      <w:r w:rsidR="00E47A65" w:rsidRPr="00263A24">
        <w:rPr>
          <w:rFonts w:ascii="Book Antiqua" w:eastAsia="Book Antiqua" w:hAnsi="Book Antiqua"/>
          <w:bCs/>
        </w:rPr>
        <w:t xml:space="preserve">provedora, </w:t>
      </w:r>
      <w:r w:rsidR="00E47A65" w:rsidRPr="00263A24">
        <w:rPr>
          <w:rFonts w:ascii="Book Antiqua" w:hAnsi="Book Antiqua"/>
        </w:rPr>
        <w:t xml:space="preserve">no endereço eletrônico </w:t>
      </w:r>
      <w:hyperlink r:id="rId20" w:history="1">
        <w:r w:rsidR="00E47A65" w:rsidRPr="00263A24">
          <w:rPr>
            <w:rStyle w:val="Hyperlink"/>
            <w:rFonts w:ascii="Book Antiqua" w:hAnsi="Book Antiqua"/>
            <w:b/>
            <w:color w:val="auto"/>
          </w:rPr>
          <w:t>www.comprasbr.com.br</w:t>
        </w:r>
      </w:hyperlink>
      <w:r w:rsidR="00E47A65" w:rsidRPr="00263A24">
        <w:t>)</w:t>
      </w:r>
      <w:r w:rsidR="00E47A65" w:rsidRPr="00263A24">
        <w:rPr>
          <w:rFonts w:ascii="Book Antiqua" w:hAnsi="Book Antiqua"/>
          <w:bCs/>
          <w:shd w:val="clear" w:color="auto" w:fill="FFFFFF"/>
          <w:lang w:eastAsia="pt-BR"/>
        </w:rPr>
        <w:t>.</w:t>
      </w:r>
    </w:p>
    <w:p w:rsidR="00E47A65" w:rsidRPr="009E43C9" w:rsidRDefault="00E47A65" w:rsidP="00E47A65">
      <w:pPr>
        <w:widowControl w:val="0"/>
        <w:ind w:right="-852"/>
        <w:rPr>
          <w:rFonts w:ascii="Book Antiqua" w:eastAsia="Book Antiqua" w:hAnsi="Book Antiqua"/>
          <w:bCs/>
          <w:color w:val="FF0000"/>
        </w:rPr>
      </w:pPr>
    </w:p>
    <w:p w:rsidR="00E47A65" w:rsidRPr="00627233" w:rsidRDefault="00E47A65" w:rsidP="00E47A65">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E47A65" w:rsidRDefault="00E47A65" w:rsidP="00E47A65">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Pr="00627233">
        <w:rPr>
          <w:rFonts w:ascii="Book Antiqua" w:eastAsia="Book Antiqua" w:hAnsi="Book Antiqua"/>
        </w:rPr>
        <w:t xml:space="preserve">No caso de </w:t>
      </w:r>
      <w:r w:rsidRPr="00627233">
        <w:rPr>
          <w:rFonts w:ascii="Book Antiqua" w:eastAsia="Book Antiqua" w:hAnsi="Book Antiqua"/>
          <w:u w:val="single"/>
        </w:rPr>
        <w:t>empresário individual</w:t>
      </w:r>
      <w:r w:rsidRPr="00627233">
        <w:rPr>
          <w:rFonts w:ascii="Book Antiqua" w:eastAsia="Book Antiqua" w:hAnsi="Book Antiqua"/>
        </w:rPr>
        <w:t xml:space="preserve">: Registro Comercial e cédula de identidade,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proofErr w:type="spellStart"/>
      <w:r w:rsidRPr="00627233">
        <w:rPr>
          <w:rFonts w:ascii="Book Antiqua" w:eastAsia="Book Antiqua" w:hAnsi="Book Antiqua"/>
          <w:u w:val="single"/>
        </w:rPr>
        <w:t>Microempreendedor</w:t>
      </w:r>
      <w:proofErr w:type="spellEnd"/>
      <w:r w:rsidRPr="00627233">
        <w:rPr>
          <w:rFonts w:ascii="Book Antiqua" w:eastAsia="Book Antiqua" w:hAnsi="Book Antiqua"/>
          <w:u w:val="single"/>
        </w:rPr>
        <w:t xml:space="preserve"> Individual</w:t>
      </w:r>
      <w:r w:rsidRPr="00627233">
        <w:rPr>
          <w:rFonts w:ascii="Book Antiqua" w:eastAsia="Book Antiqua" w:hAnsi="Book Antiqua"/>
        </w:rPr>
        <w:t xml:space="preserve"> – MEI: Certificado da Condição de </w:t>
      </w:r>
      <w:proofErr w:type="spellStart"/>
      <w:r w:rsidRPr="00627233">
        <w:rPr>
          <w:rFonts w:ascii="Book Antiqua" w:eastAsia="Book Antiqua" w:hAnsi="Book Antiqua"/>
        </w:rPr>
        <w:t>Microempreendedor</w:t>
      </w:r>
      <w:proofErr w:type="spellEnd"/>
      <w:r w:rsidRPr="00627233">
        <w:rPr>
          <w:rFonts w:ascii="Book Antiqua" w:eastAsia="Book Antiqua" w:hAnsi="Book Antiqua"/>
        </w:rPr>
        <w:t xml:space="preserve"> Individual - CCMEI, na forma da Resolução CGSIM nº 16, de 2009, cuja aceitação ficará condicionada à verificação da autenticidade no sítio </w:t>
      </w:r>
      <w:hyperlink r:id="rId21"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Pr="007718F0">
        <w:rPr>
          <w:rFonts w:ascii="Book Antiqua" w:hAnsi="Book Antiqua" w:cstheme="minorHAnsi"/>
          <w:b/>
          <w:bCs/>
        </w:rPr>
        <w:t>onde se possa identificar o administrador</w:t>
      </w:r>
      <w:r w:rsidRPr="007718F0">
        <w:rPr>
          <w:rFonts w:ascii="Book Antiqua" w:hAnsi="Book Antiqua" w:cstheme="minorHAnsi"/>
        </w:rPr>
        <w:t>, em se tratando de sociedades comerciais e no caso de sociedade por ações, acompanhados de documentos que comprovem a eleição de seus administradores;</w:t>
      </w:r>
      <w:r>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Pr="003C0111" w:rsidRDefault="00E47A65" w:rsidP="00E47A65">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 xml:space="preserve">8.1.4 No caso de </w:t>
      </w:r>
      <w:r w:rsidRPr="003C0111">
        <w:rPr>
          <w:rFonts w:ascii="Book Antiqua" w:eastAsia="Book Antiqua" w:hAnsi="Book Antiqua"/>
          <w:color w:val="000000" w:themeColor="text1"/>
          <w:u w:val="single"/>
        </w:rPr>
        <w:t>sociedade cooperativa</w:t>
      </w:r>
      <w:r w:rsidRPr="003C0111">
        <w:rPr>
          <w:rFonts w:ascii="Book Antiqua" w:eastAsia="Book Antiqua" w:hAnsi="Book Antiqua"/>
          <w:color w:val="000000" w:themeColor="text1"/>
        </w:rPr>
        <w:t xml:space="preserve">: ata de fundação e estatuto social em vigor, com a ata da </w:t>
      </w:r>
      <w:proofErr w:type="spellStart"/>
      <w:r w:rsidRPr="003C0111">
        <w:rPr>
          <w:rFonts w:ascii="Book Antiqua" w:eastAsia="Book Antiqua" w:hAnsi="Book Antiqua"/>
          <w:color w:val="000000" w:themeColor="text1"/>
        </w:rPr>
        <w:t>assembleia</w:t>
      </w:r>
      <w:proofErr w:type="spellEnd"/>
      <w:r w:rsidRPr="003C0111">
        <w:rPr>
          <w:rFonts w:ascii="Book Antiqua" w:eastAsia="Book Antiqua" w:hAnsi="Book Antiqua"/>
          <w:color w:val="000000" w:themeColor="text1"/>
        </w:rPr>
        <w:t xml:space="preserve"> que o aprovou, devidamente arquivado na Junta Comercial ou inscrito no Registro Civil das Pessoas Jurídicas da respectiva sede, bem como o registro de que trata o </w:t>
      </w:r>
      <w:r>
        <w:rPr>
          <w:rFonts w:ascii="Book Antiqua" w:eastAsia="Book Antiqua" w:hAnsi="Book Antiqua"/>
          <w:color w:val="000000" w:themeColor="text1"/>
        </w:rPr>
        <w:t>Art</w:t>
      </w:r>
      <w:r w:rsidRPr="003C0111">
        <w:rPr>
          <w:rFonts w:ascii="Book Antiqua" w:eastAsia="Book Antiqua" w:hAnsi="Book Antiqua"/>
          <w:color w:val="000000" w:themeColor="text1"/>
        </w:rPr>
        <w:t xml:space="preserve">. 107 da Lei nº 5.764, de 1971, </w:t>
      </w:r>
      <w:r w:rsidRPr="003C0111">
        <w:rPr>
          <w:rFonts w:ascii="Book Antiqua" w:eastAsia="Book Antiqua" w:hAnsi="Book Antiqua"/>
          <w:b/>
          <w:color w:val="000000" w:themeColor="text1"/>
          <w:u w:val="single"/>
        </w:rPr>
        <w:t>ou</w:t>
      </w:r>
      <w:r w:rsidRPr="003C0111">
        <w:rPr>
          <w:rFonts w:ascii="Book Antiqua" w:eastAsia="Book Antiqua" w:hAnsi="Book Antiqua"/>
          <w:color w:val="000000" w:themeColor="text1"/>
        </w:rPr>
        <w:t>;</w:t>
      </w:r>
    </w:p>
    <w:p w:rsidR="00E47A65" w:rsidRPr="00C91691" w:rsidRDefault="00E47A65" w:rsidP="00E47A65">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Decreto de Autorização, em se tratando de </w:t>
      </w:r>
      <w:r w:rsidRPr="00C91691">
        <w:rPr>
          <w:rFonts w:ascii="Book Antiqua" w:eastAsia="Book Antiqua" w:hAnsi="Book Antiqua"/>
          <w:color w:val="000000" w:themeColor="text1"/>
          <w:u w:val="single"/>
        </w:rPr>
        <w:t>empresa ou sociedade estrangeira</w:t>
      </w:r>
      <w:r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Pr="00C91691">
        <w:rPr>
          <w:rFonts w:ascii="Book Antiqua" w:eastAsia="Book Antiqua" w:hAnsi="Book Antiqua"/>
          <w:b/>
          <w:color w:val="000000" w:themeColor="text1"/>
          <w:u w:val="single"/>
        </w:rPr>
        <w:t>ou</w:t>
      </w:r>
      <w:r w:rsidRPr="00C91691">
        <w:rPr>
          <w:rFonts w:ascii="Book Antiqua" w:eastAsia="Book Antiqua" w:hAnsi="Book Antiqua"/>
          <w:color w:val="000000" w:themeColor="text1"/>
        </w:rPr>
        <w:t>;</w:t>
      </w:r>
    </w:p>
    <w:p w:rsidR="00E47A65" w:rsidRDefault="00E47A65" w:rsidP="00E47A65">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No caso de </w:t>
      </w:r>
      <w:r w:rsidRPr="00C91691">
        <w:rPr>
          <w:rFonts w:ascii="Book Antiqua" w:eastAsia="Book Antiqua" w:hAnsi="Book Antiqua"/>
          <w:color w:val="000000" w:themeColor="text1"/>
          <w:u w:val="single"/>
        </w:rPr>
        <w:t>Microempresa ou Empresa de Pequeno Porte</w:t>
      </w:r>
      <w:r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E47A65" w:rsidRDefault="00E47A65" w:rsidP="00E47A65">
      <w:pPr>
        <w:rPr>
          <w:rFonts w:ascii="Book Antiqua" w:eastAsia="Book Antiqua" w:hAnsi="Book Antiqua"/>
          <w:color w:val="000000" w:themeColor="text1"/>
        </w:rPr>
      </w:pPr>
    </w:p>
    <w:p w:rsidR="00F866AC" w:rsidRDefault="00F866AC" w:rsidP="00E47A65">
      <w:pPr>
        <w:rPr>
          <w:rFonts w:ascii="Book Antiqua" w:eastAsia="Book Antiqua" w:hAnsi="Book Antiqua"/>
          <w:color w:val="000000" w:themeColor="text1"/>
        </w:rPr>
      </w:pPr>
    </w:p>
    <w:p w:rsidR="00F866AC" w:rsidRDefault="00F866AC" w:rsidP="00E47A65">
      <w:pPr>
        <w:rPr>
          <w:rFonts w:ascii="Book Antiqua" w:eastAsia="Book Antiqua" w:hAnsi="Book Antiqua"/>
          <w:color w:val="000000" w:themeColor="text1"/>
        </w:rPr>
      </w:pPr>
    </w:p>
    <w:p w:rsidR="00E47A65" w:rsidRPr="007718F0" w:rsidRDefault="00E47A65" w:rsidP="00E47A65">
      <w:pPr>
        <w:autoSpaceDE w:val="0"/>
        <w:autoSpaceDN w:val="0"/>
        <w:adjustRightInd w:val="0"/>
        <w:contextualSpacing/>
        <w:rPr>
          <w:rFonts w:ascii="Book Antiqua" w:hAnsi="Book Antiqua" w:cstheme="minorHAnsi"/>
          <w:b/>
        </w:rPr>
      </w:pPr>
      <w:r w:rsidRPr="007718F0">
        <w:rPr>
          <w:rFonts w:ascii="Book Antiqua" w:hAnsi="Book Antiqua" w:cstheme="minorHAnsi"/>
          <w:b/>
        </w:rPr>
        <w:lastRenderedPageBreak/>
        <w:t>8.2 DA REGULARIDADE FISCAL E TRABALHISTA</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proofErr w:type="gramStart"/>
      <w:r w:rsidRPr="00F85A9A">
        <w:rPr>
          <w:rFonts w:ascii="Book Antiqua" w:hAnsi="Book Antiqua" w:cstheme="minorHAnsi"/>
        </w:rPr>
        <w:t>Prova</w:t>
      </w:r>
      <w:proofErr w:type="gramEnd"/>
      <w:r w:rsidRPr="00F85A9A">
        <w:rPr>
          <w:rFonts w:ascii="Book Antiqua" w:hAnsi="Book Antiqua" w:cstheme="minorHAnsi"/>
        </w:rPr>
        <w:t xml:space="preserve"> de inscrição no Cadastro Nacional de Pessoal Jurídica, através do cartão do </w:t>
      </w:r>
      <w:r w:rsidRPr="00F85A9A">
        <w:rPr>
          <w:rFonts w:ascii="Book Antiqua" w:hAnsi="Book Antiqua" w:cstheme="minorHAnsi"/>
          <w:b/>
        </w:rPr>
        <w:t>CNPJ</w:t>
      </w:r>
      <w:r w:rsidRPr="00F85A9A">
        <w:rPr>
          <w:rFonts w:ascii="Book Antiqua" w:hAnsi="Book Antiqua" w:cstheme="minorHAnsi"/>
        </w:rPr>
        <w:t>, que também servirá para fins de comprovação do enquadramento como Microempresas ou Empresas de Pequeno Porte;</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para com a </w:t>
      </w:r>
      <w:r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w:t>
      </w:r>
      <w:r w:rsidRPr="00F85A9A">
        <w:rPr>
          <w:rFonts w:ascii="Book Antiqua" w:hAnsi="Book Antiqua" w:cstheme="minorHAnsi"/>
          <w:b/>
        </w:rPr>
        <w:t>regularidade fiscal para com a Fazenda Pública Estadual</w:t>
      </w:r>
      <w:r w:rsidRPr="00F85A9A">
        <w:rPr>
          <w:rFonts w:ascii="Book Antiqua" w:hAnsi="Book Antiqua" w:cstheme="minorHAnsi"/>
        </w:rPr>
        <w:t>;</w:t>
      </w:r>
    </w:p>
    <w:p w:rsidR="00E47A65"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fiscal para com a </w:t>
      </w:r>
      <w:r w:rsidRPr="00F85A9A">
        <w:rPr>
          <w:rFonts w:ascii="Book Antiqua" w:hAnsi="Book Antiqua" w:cstheme="minorHAnsi"/>
          <w:b/>
        </w:rPr>
        <w:t>Fazenda Pública Municipal</w:t>
      </w:r>
      <w:r w:rsidRPr="00F85A9A">
        <w:rPr>
          <w:rFonts w:ascii="Book Antiqua" w:hAnsi="Book Antiqua" w:cstheme="minorHAnsi"/>
        </w:rPr>
        <w:t xml:space="preserve"> do domicílio ou sede do licitante, ou outra equivalente, na forma da Lei;</w:t>
      </w:r>
    </w:p>
    <w:p w:rsidR="00E47A65" w:rsidRPr="00CC44CF" w:rsidRDefault="00E47A65" w:rsidP="00E47A65">
      <w:pPr>
        <w:pStyle w:val="PargrafodaLista"/>
        <w:numPr>
          <w:ilvl w:val="0"/>
          <w:numId w:val="22"/>
        </w:numPr>
        <w:autoSpaceDE w:val="0"/>
        <w:autoSpaceDN w:val="0"/>
        <w:adjustRightInd w:val="0"/>
        <w:rPr>
          <w:rFonts w:ascii="Book Antiqua" w:hAnsi="Book Antiqua" w:cstheme="minorHAnsi"/>
        </w:rPr>
      </w:pPr>
      <w:r w:rsidRPr="00CC44CF">
        <w:rPr>
          <w:rFonts w:ascii="Book Antiqua" w:hAnsi="Book Antiqua" w:cstheme="minorHAnsi"/>
        </w:rPr>
        <w:t xml:space="preserve">Prova de regularidade fiscal </w:t>
      </w:r>
      <w:proofErr w:type="gramStart"/>
      <w:r w:rsidRPr="00CC44CF">
        <w:rPr>
          <w:rFonts w:ascii="Book Antiqua" w:hAnsi="Book Antiqua" w:cstheme="minorHAnsi"/>
        </w:rPr>
        <w:t>perante ao</w:t>
      </w:r>
      <w:proofErr w:type="gramEnd"/>
      <w:r w:rsidRPr="00CC44CF">
        <w:rPr>
          <w:rFonts w:ascii="Book Antiqua" w:hAnsi="Book Antiqua" w:cstheme="minorHAnsi"/>
        </w:rPr>
        <w:t xml:space="preserve"> Fundo de Garantia por Tempo de Serviço </w:t>
      </w:r>
      <w:r w:rsidRPr="00CC44CF">
        <w:rPr>
          <w:rFonts w:ascii="Book Antiqua" w:hAnsi="Book Antiqua" w:cstheme="minorHAnsi"/>
          <w:b/>
        </w:rPr>
        <w:t>(CRF - FGTS),</w:t>
      </w:r>
      <w:r w:rsidRPr="00CC44CF">
        <w:rPr>
          <w:rFonts w:ascii="Book Antiqua" w:hAnsi="Book Antiqua" w:cstheme="minorHAnsi"/>
        </w:rPr>
        <w:t xml:space="preserve"> demonstrando situação regular no cumprimento dos encargos sociais instituídos por Lei;</w:t>
      </w:r>
    </w:p>
    <w:p w:rsidR="00E47A65" w:rsidRPr="00CC44CF" w:rsidRDefault="00E47A65" w:rsidP="00E47A65">
      <w:pPr>
        <w:pStyle w:val="PargrafodaLista"/>
        <w:numPr>
          <w:ilvl w:val="0"/>
          <w:numId w:val="22"/>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Pr>
          <w:rFonts w:ascii="Book Antiqua" w:hAnsi="Book Antiqua" w:cstheme="minorHAnsi"/>
          <w:b/>
        </w:rPr>
        <w:t>.</w:t>
      </w:r>
    </w:p>
    <w:p w:rsidR="00E47A65" w:rsidRPr="007718F0" w:rsidRDefault="00E47A65" w:rsidP="00E47A65">
      <w:pPr>
        <w:pStyle w:val="Corpodetexto3"/>
        <w:spacing w:after="0"/>
        <w:contextualSpacing/>
        <w:rPr>
          <w:rFonts w:ascii="Book Antiqua" w:hAnsi="Book Antiqua" w:cstheme="minorHAnsi"/>
          <w:sz w:val="22"/>
          <w:szCs w:val="22"/>
        </w:rPr>
      </w:pPr>
    </w:p>
    <w:p w:rsidR="00E47A65" w:rsidRPr="007718F0" w:rsidRDefault="00E47A65" w:rsidP="00E47A65">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E47A65" w:rsidRPr="007718F0" w:rsidRDefault="00E47A65" w:rsidP="00E47A65">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E47A65" w:rsidRDefault="00E47A65" w:rsidP="00E47A65">
      <w:pPr>
        <w:pStyle w:val="Corpodetexto3"/>
        <w:spacing w:after="0"/>
        <w:contextualSpacing/>
        <w:rPr>
          <w:rFonts w:ascii="Book Antiqua" w:hAnsi="Book Antiqua" w:cstheme="minorHAnsi"/>
          <w:bCs/>
          <w:sz w:val="22"/>
          <w:szCs w:val="22"/>
          <w:lang w:val="pt-BR"/>
        </w:rPr>
      </w:pPr>
      <w:r w:rsidRPr="007718F0">
        <w:rPr>
          <w:rFonts w:ascii="Book Antiqua" w:hAnsi="Book Antiqua" w:cstheme="minorHAnsi"/>
          <w:b/>
          <w:sz w:val="22"/>
          <w:szCs w:val="22"/>
          <w:lang w:val="pt-BR"/>
        </w:rPr>
        <w:t xml:space="preserve">Nota 03 – </w:t>
      </w:r>
      <w:r w:rsidRPr="007718F0">
        <w:rPr>
          <w:rFonts w:ascii="Book Antiqua" w:hAnsi="Book Antiqua" w:cstheme="minorHAnsi"/>
          <w:bCs/>
          <w:sz w:val="22"/>
          <w:szCs w:val="22"/>
          <w:lang w:val="pt-BR"/>
        </w:rPr>
        <w:t>Será aplicado no presente edital o entendimento adotado pelo TCU (Tribunal de Contas da União), no Acórdão nº 1211/2021:</w:t>
      </w:r>
      <w:r>
        <w:rPr>
          <w:rFonts w:ascii="Book Antiqua" w:hAnsi="Book Antiqua" w:cstheme="minorHAnsi"/>
          <w:bCs/>
          <w:sz w:val="22"/>
          <w:szCs w:val="22"/>
          <w:lang w:val="pt-BR"/>
        </w:rPr>
        <w:t xml:space="preserve"> </w:t>
      </w:r>
    </w:p>
    <w:p w:rsidR="00E47A65" w:rsidRDefault="00E47A65" w:rsidP="00E47A65">
      <w:pPr>
        <w:pStyle w:val="Corpodetexto3"/>
        <w:spacing w:after="0"/>
        <w:ind w:left="3686"/>
        <w:contextualSpacing/>
        <w:rPr>
          <w:rFonts w:ascii="Book Antiqua" w:hAnsi="Book Antiqua" w:cstheme="minorHAnsi"/>
          <w:bCs/>
          <w:sz w:val="22"/>
          <w:szCs w:val="22"/>
          <w:lang w:val="pt-BR"/>
        </w:rPr>
      </w:pPr>
      <w:r w:rsidRPr="007718F0">
        <w:rPr>
          <w:rFonts w:ascii="Book Antiqua" w:hAnsi="Book Antiqua" w:cstheme="minorHAnsi"/>
          <w:bCs/>
          <w:sz w:val="22"/>
          <w:szCs w:val="22"/>
          <w:lang w:val="pt-BR"/>
        </w:rPr>
        <w:t xml:space="preserve">“Acórdão 1211/2021 Plenário (Representação, Relator Ministro Walton Alencar Rodrigues) Licitação. Habilitação de licitante. Documentação. Documento novo. Vedação. Definição. A vedação à inclusão de novo documento, </w:t>
      </w:r>
      <w:r w:rsidRPr="00361E86">
        <w:rPr>
          <w:rFonts w:ascii="Book Antiqua" w:hAnsi="Book Antiqua" w:cstheme="minorHAnsi"/>
          <w:bCs/>
          <w:color w:val="000000" w:themeColor="text1"/>
          <w:sz w:val="22"/>
          <w:szCs w:val="22"/>
          <w:lang w:val="pt-BR"/>
        </w:rPr>
        <w:t>prevista no</w:t>
      </w:r>
      <w:r w:rsidRPr="00467E4F">
        <w:rPr>
          <w:rFonts w:ascii="Book Antiqua" w:hAnsi="Book Antiqua" w:cstheme="minorHAnsi"/>
          <w:bCs/>
          <w:color w:val="FF0000"/>
          <w:sz w:val="22"/>
          <w:szCs w:val="22"/>
          <w:lang w:val="pt-BR"/>
        </w:rPr>
        <w:t xml:space="preserve"> </w:t>
      </w:r>
      <w:r>
        <w:rPr>
          <w:rFonts w:ascii="Book Antiqua" w:hAnsi="Book Antiqua" w:cstheme="minorHAnsi"/>
          <w:bCs/>
          <w:sz w:val="22"/>
          <w:szCs w:val="22"/>
          <w:lang w:val="pt-BR"/>
        </w:rPr>
        <w:t>Art</w:t>
      </w:r>
      <w:r w:rsidRPr="007718F0">
        <w:rPr>
          <w:rFonts w:ascii="Book Antiqua" w:hAnsi="Book Antiqua" w:cstheme="minorHAnsi"/>
          <w:bCs/>
          <w:sz w:val="22"/>
          <w:szCs w:val="22"/>
          <w:lang w:val="pt-BR"/>
        </w:rPr>
        <w:t xml:space="preserve">. 64 da Lei Federal nº 14.133/2021 (nova Lei de Licitações), não alcança documento ausente, comprobatório de condição atendida pelo licitante quando apresentou sua proposta, </w:t>
      </w:r>
      <w:r w:rsidRPr="00393A62">
        <w:rPr>
          <w:rFonts w:ascii="Book Antiqua" w:hAnsi="Book Antiqua" w:cstheme="minorHAnsi"/>
          <w:b/>
          <w:bCs/>
          <w:sz w:val="22"/>
          <w:szCs w:val="22"/>
          <w:u w:val="single"/>
          <w:lang w:val="pt-BR"/>
        </w:rPr>
        <w:t>que não foi juntado com os demais comprovantes de habilitação e da proposta</w:t>
      </w:r>
      <w:r w:rsidRPr="007718F0">
        <w:rPr>
          <w:rFonts w:ascii="Book Antiqua" w:hAnsi="Book Antiqua" w:cstheme="minorHAnsi"/>
          <w:bCs/>
          <w:sz w:val="22"/>
          <w:szCs w:val="22"/>
          <w:lang w:val="pt-BR"/>
        </w:rPr>
        <w:t>, por equívoco ou falha, o qual deverá ser solicitado e avaliado pelo pregoeiro”.</w:t>
      </w:r>
    </w:p>
    <w:p w:rsidR="00E47A65" w:rsidRDefault="00E47A65" w:rsidP="00E47A65">
      <w:pPr>
        <w:pStyle w:val="Corpodetexto3"/>
        <w:spacing w:after="0"/>
        <w:contextualSpacing/>
        <w:rPr>
          <w:rFonts w:ascii="Book Antiqua" w:hAnsi="Book Antiqua" w:cstheme="minorHAnsi"/>
          <w:bCs/>
          <w:sz w:val="22"/>
          <w:szCs w:val="22"/>
          <w:lang w:val="pt-BR"/>
        </w:rPr>
      </w:pPr>
    </w:p>
    <w:p w:rsidR="00D67203" w:rsidRPr="00F572D5" w:rsidRDefault="00D67203" w:rsidP="00D61FC1">
      <w:pPr>
        <w:ind w:right="-852"/>
        <w:rPr>
          <w:rFonts w:ascii="Book Antiqua" w:eastAsia="Book Antiqua" w:hAnsi="Book Antiqua"/>
          <w:b/>
        </w:rPr>
      </w:pPr>
      <w:r w:rsidRPr="00F572D5">
        <w:rPr>
          <w:rFonts w:ascii="Book Antiqua" w:eastAsia="Book Antiqua" w:hAnsi="Book Antiqua"/>
          <w:b/>
        </w:rPr>
        <w:t>8.3 DA</w:t>
      </w:r>
      <w:r w:rsidR="00F866AC">
        <w:rPr>
          <w:rFonts w:ascii="Book Antiqua" w:eastAsia="Book Antiqua" w:hAnsi="Book Antiqua"/>
          <w:b/>
        </w:rPr>
        <w:t xml:space="preserve"> </w:t>
      </w:r>
      <w:r w:rsidRPr="00F572D5">
        <w:rPr>
          <w:rFonts w:ascii="Book Antiqua" w:eastAsia="Book Antiqua" w:hAnsi="Book Antiqua"/>
          <w:b/>
        </w:rPr>
        <w:t>DECLARAÇÃO</w:t>
      </w:r>
    </w:p>
    <w:p w:rsidR="00D61FC1" w:rsidRPr="00F572D5" w:rsidRDefault="00D67203" w:rsidP="00D61FC1">
      <w:pPr>
        <w:ind w:right="-852"/>
        <w:rPr>
          <w:rFonts w:ascii="Book Antiqua" w:eastAsia="Book Antiqua" w:hAnsi="Book Antiqua"/>
        </w:rPr>
      </w:pPr>
      <w:r w:rsidRPr="00F572D5">
        <w:rPr>
          <w:rFonts w:ascii="Book Antiqua" w:eastAsia="Book Antiqua" w:hAnsi="Book Antiqua"/>
        </w:rPr>
        <w:t xml:space="preserve">8.3.1 </w:t>
      </w:r>
      <w:r w:rsidR="00F572D5" w:rsidRPr="00F572D5">
        <w:rPr>
          <w:rFonts w:ascii="Book Antiqua" w:eastAsia="Book Antiqua" w:hAnsi="Book Antiqua"/>
        </w:rPr>
        <w:t>D</w:t>
      </w:r>
      <w:r w:rsidR="00D61FC1" w:rsidRPr="00F572D5">
        <w:rPr>
          <w:rFonts w:ascii="Book Antiqua" w:eastAsia="Book Antiqua" w:hAnsi="Book Antiqua"/>
        </w:rPr>
        <w:t xml:space="preserve">everá ser enviada, </w:t>
      </w:r>
      <w:r w:rsidR="00D61FC1" w:rsidRPr="00F572D5">
        <w:rPr>
          <w:rFonts w:ascii="Book Antiqua" w:eastAsia="Book Antiqua" w:hAnsi="Book Antiqua"/>
          <w:u w:val="single"/>
        </w:rPr>
        <w:t>juntamente com a proposta e os documentos de habilitação</w:t>
      </w:r>
      <w:r w:rsidR="00D61FC1" w:rsidRPr="00F572D5">
        <w:rPr>
          <w:rFonts w:ascii="Book Antiqua" w:eastAsia="Book Antiqua" w:hAnsi="Book Antiqua"/>
        </w:rPr>
        <w:t>:</w:t>
      </w:r>
    </w:p>
    <w:p w:rsidR="00D61FC1" w:rsidRPr="00F572D5" w:rsidRDefault="0074476C" w:rsidP="00D67203">
      <w:pPr>
        <w:pStyle w:val="Corpodetexto3"/>
        <w:numPr>
          <w:ilvl w:val="0"/>
          <w:numId w:val="42"/>
        </w:numPr>
        <w:spacing w:after="0"/>
        <w:contextualSpacing/>
        <w:rPr>
          <w:rFonts w:ascii="Book Antiqua" w:hAnsi="Book Antiqua" w:cstheme="minorHAnsi"/>
          <w:bCs/>
          <w:sz w:val="22"/>
          <w:szCs w:val="22"/>
          <w:lang w:val="pt-BR"/>
        </w:rPr>
      </w:pPr>
      <w:r w:rsidRPr="00F572D5">
        <w:rPr>
          <w:rFonts w:ascii="Book Antiqua" w:eastAsia="Book Antiqua" w:hAnsi="Book Antiqua"/>
          <w:b/>
          <w:sz w:val="22"/>
          <w:szCs w:val="22"/>
          <w:lang w:val="pt-BR" w:eastAsia="en-US"/>
        </w:rPr>
        <w:t xml:space="preserve">Declaração de Atendimento às Condições de Participação e Habilitação </w:t>
      </w:r>
      <w:r w:rsidR="00D67203" w:rsidRPr="00F572D5">
        <w:rPr>
          <w:rFonts w:ascii="Book Antiqua" w:eastAsia="Book Antiqua" w:hAnsi="Book Antiqua"/>
          <w:sz w:val="22"/>
          <w:szCs w:val="22"/>
          <w:lang w:val="pt-BR" w:eastAsia="en-US"/>
        </w:rPr>
        <w:t xml:space="preserve">(vide Modelo do </w:t>
      </w:r>
      <w:r w:rsidR="00D67203" w:rsidRPr="00F866AC">
        <w:rPr>
          <w:rFonts w:ascii="Book Antiqua" w:eastAsia="Book Antiqua" w:hAnsi="Book Antiqua"/>
          <w:sz w:val="22"/>
          <w:szCs w:val="22"/>
          <w:lang w:val="pt-BR" w:eastAsia="en-US"/>
        </w:rPr>
        <w:t xml:space="preserve">Anexo </w:t>
      </w:r>
      <w:r w:rsidR="00015D20" w:rsidRPr="00F866AC">
        <w:rPr>
          <w:rFonts w:ascii="Book Antiqua" w:eastAsia="Book Antiqua" w:hAnsi="Book Antiqua"/>
          <w:sz w:val="22"/>
          <w:szCs w:val="22"/>
          <w:lang w:val="pt-BR" w:eastAsia="en-US"/>
        </w:rPr>
        <w:t>V</w:t>
      </w:r>
      <w:r w:rsidR="00D67203" w:rsidRPr="00F866AC">
        <w:rPr>
          <w:rFonts w:ascii="Book Antiqua" w:eastAsia="Book Antiqua" w:hAnsi="Book Antiqua"/>
          <w:sz w:val="22"/>
          <w:szCs w:val="22"/>
          <w:lang w:val="pt-BR" w:eastAsia="en-US"/>
        </w:rPr>
        <w:t xml:space="preserve"> do presente</w:t>
      </w:r>
      <w:r w:rsidR="00D67203" w:rsidRPr="00F572D5">
        <w:rPr>
          <w:rFonts w:ascii="Book Antiqua" w:eastAsia="Book Antiqua" w:hAnsi="Book Antiqua"/>
          <w:sz w:val="22"/>
          <w:szCs w:val="22"/>
          <w:lang w:val="pt-BR" w:eastAsia="en-US"/>
        </w:rPr>
        <w:t xml:space="preserve"> Edital).</w:t>
      </w:r>
    </w:p>
    <w:p w:rsidR="00D67203" w:rsidRDefault="00D67203" w:rsidP="00E47A65">
      <w:pPr>
        <w:widowControl w:val="0"/>
        <w:ind w:right="-852"/>
        <w:rPr>
          <w:rFonts w:ascii="Book Antiqua" w:eastAsia="Book Antiqua" w:hAnsi="Book Antiqua"/>
          <w:bCs/>
        </w:rPr>
      </w:pPr>
    </w:p>
    <w:p w:rsidR="00D67203" w:rsidRPr="00F866AC" w:rsidRDefault="00D67203" w:rsidP="00D6720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b/>
        </w:rPr>
      </w:pPr>
      <w:r w:rsidRPr="00F866AC">
        <w:rPr>
          <w:rFonts w:ascii="Book Antiqua" w:eastAsia="Book Antiqua" w:hAnsi="Book Antiqua"/>
          <w:b/>
        </w:rPr>
        <w:t>8.4 DA QUALIFICAÇÃO TÉCNICA</w:t>
      </w:r>
    </w:p>
    <w:p w:rsidR="00F866AC" w:rsidRDefault="00D67203" w:rsidP="00F866A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hAnsi="Book Antiqua"/>
          <w:shd w:val="clear" w:color="auto" w:fill="FFFFFF"/>
        </w:rPr>
      </w:pPr>
      <w:r w:rsidRPr="00F866AC">
        <w:rPr>
          <w:rFonts w:ascii="Book Antiqua" w:eastAsia="Book Antiqua" w:hAnsi="Book Antiqua"/>
          <w:b/>
        </w:rPr>
        <w:t xml:space="preserve">8.4.1 </w:t>
      </w:r>
      <w:r w:rsidR="00F866AC" w:rsidRPr="00F866AC">
        <w:rPr>
          <w:rFonts w:ascii="Book Antiqua" w:hAnsi="Book Antiqua"/>
          <w:shd w:val="clear" w:color="auto" w:fill="FFFFFF"/>
        </w:rPr>
        <w:t>Comprovação de que a licitante forneceu, sem restrição, produtos que sejam compatíveis com o</w:t>
      </w:r>
      <w:r w:rsidR="00F866AC" w:rsidRPr="006333D7">
        <w:rPr>
          <w:rFonts w:ascii="Book Antiqua" w:hAnsi="Book Antiqua"/>
          <w:shd w:val="clear" w:color="auto" w:fill="FFFFFF"/>
        </w:rPr>
        <w:t xml:space="preserve"> objeto da licitação, através de 01 (um), ou mais, </w:t>
      </w:r>
      <w:r w:rsidR="00F866AC" w:rsidRPr="00812BD5">
        <w:rPr>
          <w:rFonts w:ascii="Book Antiqua" w:hAnsi="Book Antiqua"/>
          <w:b/>
          <w:shd w:val="clear" w:color="auto" w:fill="FFFFFF"/>
        </w:rPr>
        <w:t>ATESTADO DE CAPACIDADE TÉCNICA</w:t>
      </w:r>
      <w:r w:rsidR="00F866AC" w:rsidRPr="006333D7">
        <w:rPr>
          <w:rFonts w:ascii="Book Antiqua" w:hAnsi="Book Antiqua"/>
          <w:shd w:val="clear" w:color="auto" w:fill="FFFFFF"/>
        </w:rPr>
        <w:t xml:space="preserve">, emitido para a razão social e número de CNPJ da licitante, por pessoa jurídica de direito público ou privado, com número do CNPJ, devidamente </w:t>
      </w:r>
      <w:r w:rsidR="00F866AC">
        <w:rPr>
          <w:rFonts w:ascii="Book Antiqua" w:hAnsi="Book Antiqua"/>
          <w:shd w:val="clear" w:color="auto" w:fill="FFFFFF"/>
        </w:rPr>
        <w:t xml:space="preserve">datado e </w:t>
      </w:r>
      <w:r w:rsidR="00F866AC" w:rsidRPr="006333D7">
        <w:rPr>
          <w:rFonts w:ascii="Book Antiqua" w:hAnsi="Book Antiqua"/>
          <w:shd w:val="clear" w:color="auto" w:fill="FFFFFF"/>
        </w:rPr>
        <w:t>assinado por pessoa responsável, em papel timbrado e/ou carimbado</w:t>
      </w:r>
      <w:r w:rsidR="00F866AC">
        <w:rPr>
          <w:rFonts w:ascii="Book Antiqua" w:hAnsi="Book Antiqua"/>
          <w:shd w:val="clear" w:color="auto" w:fill="FFFFFF"/>
        </w:rPr>
        <w:t>.</w:t>
      </w:r>
    </w:p>
    <w:p w:rsidR="00F866AC" w:rsidRDefault="00F866AC" w:rsidP="00F866A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hAnsi="Book Antiqua"/>
          <w:shd w:val="clear" w:color="auto" w:fill="FFFFFF"/>
        </w:rPr>
      </w:pPr>
    </w:p>
    <w:p w:rsidR="00F866AC" w:rsidRDefault="00F866AC" w:rsidP="00F866A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b/>
          <w:color w:val="FF0000"/>
        </w:rPr>
      </w:pPr>
      <w:r>
        <w:rPr>
          <w:rFonts w:ascii="Book Antiqua" w:hAnsi="Book Antiqua"/>
          <w:shd w:val="clear" w:color="auto" w:fill="FFFFFF"/>
        </w:rPr>
        <w:lastRenderedPageBreak/>
        <w:t xml:space="preserve">8.4.2 </w:t>
      </w:r>
      <w:r w:rsidRPr="00237195">
        <w:rPr>
          <w:rFonts w:ascii="Book Antiqua" w:hAnsi="Book Antiqua"/>
          <w:b/>
        </w:rPr>
        <w:t>Alvará Sanitário</w:t>
      </w:r>
      <w:r w:rsidRPr="006333D7">
        <w:rPr>
          <w:rFonts w:ascii="Book Antiqua" w:hAnsi="Book Antiqua"/>
        </w:rPr>
        <w:t xml:space="preserve"> da Licitante, em dia, </w:t>
      </w:r>
      <w:r w:rsidRPr="006333D7">
        <w:rPr>
          <w:rFonts w:ascii="Book Antiqua" w:eastAsia="Book Antiqua" w:hAnsi="Book Antiqua"/>
        </w:rPr>
        <w:t xml:space="preserve">ou seja, com validade na data de abertura da licitação. Caso a empresa seja “isenta” de Alvará Sanitário, </w:t>
      </w:r>
      <w:r w:rsidRPr="00627233">
        <w:rPr>
          <w:rFonts w:ascii="Book Antiqua" w:eastAsia="Book Antiqua" w:hAnsi="Book Antiqua"/>
        </w:rPr>
        <w:t>deverá encaminhar por meio do sistema eletrônico, concomitantemente</w:t>
      </w:r>
      <w:r w:rsidRPr="006333D7">
        <w:rPr>
          <w:rFonts w:ascii="Book Antiqua" w:eastAsia="Book Antiqua" w:hAnsi="Book Antiqua"/>
        </w:rPr>
        <w:t xml:space="preserve"> </w:t>
      </w:r>
      <w:r>
        <w:rPr>
          <w:rFonts w:ascii="Book Antiqua" w:eastAsia="Book Antiqua" w:hAnsi="Book Antiqua"/>
        </w:rPr>
        <w:t xml:space="preserve">com os documentos de Habilitação, </w:t>
      </w:r>
      <w:r w:rsidRPr="006333D7">
        <w:rPr>
          <w:rFonts w:ascii="Book Antiqua" w:eastAsia="Book Antiqua" w:hAnsi="Book Antiqua"/>
        </w:rPr>
        <w:t>documento que comprove a referida isenção.</w:t>
      </w:r>
    </w:p>
    <w:p w:rsidR="00D67203" w:rsidRDefault="00D67203" w:rsidP="00E47A65">
      <w:pPr>
        <w:widowControl w:val="0"/>
        <w:ind w:right="-852"/>
        <w:rPr>
          <w:rFonts w:ascii="Book Antiqua" w:eastAsia="Book Antiqua" w:hAnsi="Book Antiqua"/>
          <w:bCs/>
        </w:rPr>
      </w:pPr>
    </w:p>
    <w:p w:rsidR="00E47A65" w:rsidRPr="00263A24" w:rsidRDefault="00E47A65" w:rsidP="00E47A65">
      <w:pPr>
        <w:widowControl w:val="0"/>
        <w:ind w:right="-852"/>
        <w:rPr>
          <w:rFonts w:ascii="Book Antiqua" w:eastAsia="Book Antiqua" w:hAnsi="Book Antiqua"/>
          <w:bCs/>
        </w:rPr>
      </w:pPr>
      <w:r w:rsidRPr="002C6A32">
        <w:rPr>
          <w:rFonts w:ascii="Book Antiqua" w:eastAsia="Book Antiqua" w:hAnsi="Book Antiqua"/>
          <w:bCs/>
        </w:rPr>
        <w:t>8.</w:t>
      </w:r>
      <w:r w:rsidR="00D67203" w:rsidRPr="002C6A32">
        <w:rPr>
          <w:rFonts w:ascii="Book Antiqua" w:eastAsia="Book Antiqua" w:hAnsi="Book Antiqua"/>
          <w:bCs/>
        </w:rPr>
        <w:t>5</w:t>
      </w:r>
      <w:r w:rsidRPr="00263A24">
        <w:rPr>
          <w:rFonts w:ascii="Book Antiqua" w:eastAsia="Book Antiqua" w:hAnsi="Book Antiqua"/>
          <w:bCs/>
        </w:rPr>
        <w:t xml:space="preserve"> Caso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22"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3"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E47A65" w:rsidRPr="007718F0" w:rsidRDefault="00E47A65" w:rsidP="00E47A65">
      <w:pPr>
        <w:pStyle w:val="Corpodetexto3"/>
        <w:spacing w:after="0"/>
        <w:contextualSpacing/>
        <w:rPr>
          <w:rFonts w:ascii="Book Antiqua" w:hAnsi="Book Antiqua" w:cstheme="minorHAnsi"/>
          <w:bCs/>
          <w:sz w:val="22"/>
          <w:szCs w:val="22"/>
          <w:lang w:val="pt-BR"/>
        </w:rPr>
      </w:pPr>
    </w:p>
    <w:p w:rsidR="00E47A65" w:rsidRPr="00627233" w:rsidRDefault="00E47A65" w:rsidP="00E47A65">
      <w:pPr>
        <w:widowControl w:val="0"/>
        <w:ind w:right="-852"/>
        <w:rPr>
          <w:rFonts w:ascii="Book Antiqua" w:eastAsia="Book Antiqua" w:hAnsi="Book Antiqua"/>
          <w:b/>
          <w:color w:val="FF0000"/>
          <w:u w:val="single"/>
        </w:rPr>
      </w:pPr>
      <w:r w:rsidRPr="00627233">
        <w:rPr>
          <w:rFonts w:ascii="Book Antiqua" w:eastAsia="Book Antiqua" w:hAnsi="Book Antiqua"/>
          <w:b/>
          <w:u w:val="single"/>
        </w:rPr>
        <w:t>OBSERVAÇ</w:t>
      </w:r>
      <w:r>
        <w:rPr>
          <w:rFonts w:ascii="Book Antiqua" w:eastAsia="Book Antiqua" w:hAnsi="Book Antiqua"/>
          <w:b/>
          <w:u w:val="single"/>
        </w:rPr>
        <w:t>ÕES</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Pr>
          <w:rFonts w:ascii="Book Antiqua" w:hAnsi="Book Antiqua"/>
        </w:rPr>
        <w:t>Art</w:t>
      </w:r>
      <w:r w:rsidRPr="00627233">
        <w:rPr>
          <w:rFonts w:ascii="Book Antiqua" w:hAnsi="Book Antiqua"/>
        </w:rPr>
        <w:t>. 43 da LC nº 123/2006 e LC nº 147 de 07/08/2014.</w:t>
      </w:r>
    </w:p>
    <w:p w:rsidR="00E47A65" w:rsidRPr="00922DDA" w:rsidRDefault="00E47A65" w:rsidP="00E47A65">
      <w:pPr>
        <w:widowControl w:val="0"/>
        <w:numPr>
          <w:ilvl w:val="0"/>
          <w:numId w:val="19"/>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validade confirmada pelo Pregoeiro e equipe de apoio.</w:t>
      </w:r>
    </w:p>
    <w:p w:rsidR="00E47A65" w:rsidRPr="00922DDA" w:rsidRDefault="00E47A65" w:rsidP="00E47A65">
      <w:pPr>
        <w:widowControl w:val="0"/>
        <w:numPr>
          <w:ilvl w:val="0"/>
          <w:numId w:val="19"/>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 ser estabelecido pelo Pregoeiro</w:t>
      </w:r>
      <w:r>
        <w:rPr>
          <w:rFonts w:ascii="Book Antiqua" w:hAnsi="Book Antiqua" w:cs="Book Antiqua"/>
          <w:bCs/>
        </w:rPr>
        <w:t xml:space="preserve">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E47A65" w:rsidRPr="00627233" w:rsidRDefault="00E47A65" w:rsidP="00E47A65">
      <w:pPr>
        <w:widowControl w:val="0"/>
        <w:ind w:left="-142" w:right="-852" w:hanging="284"/>
        <w:rPr>
          <w:rFonts w:ascii="Book Antiqua" w:hAnsi="Book Antiqua" w:cs="Book Antiqua"/>
          <w:bCs/>
        </w:rPr>
      </w:pPr>
    </w:p>
    <w:p w:rsidR="00E47A65" w:rsidRPr="002C6A32" w:rsidRDefault="00E47A65" w:rsidP="00E47A65">
      <w:pPr>
        <w:widowControl w:val="0"/>
        <w:ind w:right="-852"/>
        <w:rPr>
          <w:rFonts w:ascii="Book Antiqua" w:eastAsia="Book Antiqua" w:hAnsi="Book Antiqua"/>
        </w:rPr>
      </w:pPr>
      <w:r w:rsidRPr="002C6A32">
        <w:rPr>
          <w:rFonts w:ascii="Book Antiqua" w:eastAsia="Book Antiqua" w:hAnsi="Book Antiqua"/>
        </w:rPr>
        <w:t>8.</w:t>
      </w:r>
      <w:r w:rsidR="00D67203" w:rsidRPr="002C6A32">
        <w:rPr>
          <w:rFonts w:ascii="Book Antiqua" w:eastAsia="Book Antiqua" w:hAnsi="Book Antiqua"/>
        </w:rPr>
        <w:t>6</w:t>
      </w:r>
      <w:r w:rsidRPr="002C6A32">
        <w:rPr>
          <w:rFonts w:ascii="Book Antiqua" w:eastAsia="Book Antiqua" w:hAnsi="Book Antiqua"/>
        </w:rPr>
        <w:t xml:space="preserve"> Ao Pregoeiro </w:t>
      </w:r>
      <w:proofErr w:type="gramStart"/>
      <w:r w:rsidRPr="002C6A32">
        <w:rPr>
          <w:rFonts w:ascii="Book Antiqua" w:eastAsia="Book Antiqua" w:hAnsi="Book Antiqua"/>
        </w:rPr>
        <w:t>reserva-se</w:t>
      </w:r>
      <w:proofErr w:type="gramEnd"/>
      <w:r w:rsidRPr="002C6A32">
        <w:rPr>
          <w:rFonts w:ascii="Book Antiqua" w:eastAsia="Book Antiqua" w:hAnsi="Book Antiqua"/>
        </w:rPr>
        <w:t xml:space="preserve"> o direito de solicitar do licitante, em qualquer tempo, no curso da Licitação, quaisquer esclarecimentos sobre documentos já entregues.</w:t>
      </w:r>
    </w:p>
    <w:p w:rsidR="00E47A65" w:rsidRPr="002C6A32" w:rsidRDefault="00E47A65" w:rsidP="00E47A65">
      <w:pPr>
        <w:widowControl w:val="0"/>
        <w:ind w:right="-852"/>
        <w:rPr>
          <w:rFonts w:ascii="Book Antiqua" w:eastAsia="Book Antiqua" w:hAnsi="Book Antiqua"/>
        </w:rPr>
      </w:pPr>
      <w:r w:rsidRPr="002C6A32">
        <w:rPr>
          <w:rFonts w:ascii="Book Antiqua" w:eastAsia="Book Antiqua" w:hAnsi="Book Antiqua"/>
        </w:rPr>
        <w:t>8.</w:t>
      </w:r>
      <w:r w:rsidR="00D67203" w:rsidRPr="002C6A32">
        <w:rPr>
          <w:rFonts w:ascii="Book Antiqua" w:eastAsia="Book Antiqua" w:hAnsi="Book Antiqua"/>
        </w:rPr>
        <w:t>7</w:t>
      </w:r>
      <w:r w:rsidRPr="002C6A32">
        <w:rPr>
          <w:rFonts w:ascii="Book Antiqua" w:eastAsia="Book Antiqua" w:hAnsi="Book Antiqua"/>
        </w:rPr>
        <w:t xml:space="preserve"> Não serão aceitos protocolos de entrega ou solicitação de documento em substituição aos documentos requeridos no presente Edital e seus Anexos. </w:t>
      </w:r>
    </w:p>
    <w:p w:rsidR="00E47A65" w:rsidRDefault="00E47A65" w:rsidP="00E47A65">
      <w:pPr>
        <w:widowControl w:val="0"/>
        <w:ind w:right="-852"/>
        <w:rPr>
          <w:rFonts w:ascii="Book Antiqua" w:eastAsia="Book Antiqua" w:hAnsi="Book Antiqua"/>
        </w:rPr>
      </w:pPr>
      <w:r w:rsidRPr="002C6A32">
        <w:rPr>
          <w:rFonts w:ascii="Book Antiqua" w:eastAsia="Book Antiqua" w:hAnsi="Book Antiqua"/>
        </w:rPr>
        <w:t>8.</w:t>
      </w:r>
      <w:r w:rsidR="00D67203" w:rsidRPr="002C6A32">
        <w:rPr>
          <w:rFonts w:ascii="Book Antiqua" w:eastAsia="Book Antiqua" w:hAnsi="Book Antiqua"/>
        </w:rPr>
        <w:t>8</w:t>
      </w:r>
      <w:r>
        <w:rPr>
          <w:rFonts w:ascii="Book Antiqua" w:eastAsia="Book Antiqua" w:hAnsi="Book Antiqua"/>
        </w:rPr>
        <w:t xml:space="preserve"> </w:t>
      </w:r>
      <w:r w:rsidRPr="00627233">
        <w:rPr>
          <w:rFonts w:ascii="Book Antiqua" w:eastAsia="Book Antiqua" w:hAnsi="Book Antiqua"/>
        </w:rPr>
        <w:t>Os documentos que compõem a proposta e a habilitação do licitante melhor classificado somente serão disponibilizados para avaliação do pregoeiro e para acesso público após o encerramento do envio de lances.</w:t>
      </w:r>
    </w:p>
    <w:p w:rsidR="00E47A65" w:rsidRPr="00627233" w:rsidRDefault="00E47A65" w:rsidP="00E47A65">
      <w:pPr>
        <w:widowControl w:val="0"/>
        <w:ind w:right="-852"/>
        <w:rPr>
          <w:rFonts w:ascii="Book Antiqua" w:eastAsia="Book Antiqua" w:hAnsi="Book Antiqua"/>
        </w:rPr>
      </w:pP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t>9</w:t>
      </w:r>
      <w:r w:rsidRPr="00627233">
        <w:rPr>
          <w:rFonts w:ascii="Book Antiqua" w:eastAsia="Book Antiqua" w:hAnsi="Book Antiqua"/>
          <w:b/>
        </w:rPr>
        <w:t xml:space="preserve">. DA ABERTURA DA SESSÃO E DA CLASSIFICAÇÃO DAS PROPOSTAS </w:t>
      </w:r>
    </w:p>
    <w:p w:rsidR="00E47A65" w:rsidRPr="00D05D80" w:rsidRDefault="00E47A65" w:rsidP="00E47A65">
      <w:pPr>
        <w:rPr>
          <w:rStyle w:val="nfase"/>
          <w:rFonts w:ascii="Book Antiqua" w:eastAsia="Book Antiqua" w:hAnsi="Book Antiqua"/>
          <w:i w:val="0"/>
          <w:color w:val="000000" w:themeColor="text1"/>
        </w:rPr>
      </w:pPr>
      <w:r>
        <w:rPr>
          <w:rFonts w:ascii="Book Antiqua" w:eastAsia="Book Antiqua" w:hAnsi="Book Antiqua"/>
        </w:rPr>
        <w:t>9</w:t>
      </w:r>
      <w:r w:rsidRPr="00627233">
        <w:rPr>
          <w:rFonts w:ascii="Book Antiqua" w:eastAsia="Book Antiqua" w:hAnsi="Book Antiqua"/>
        </w:rPr>
        <w:t xml:space="preserve">.1 A abertura da presente licitação dar-se-á em sessão pública, na data e horário indicados neste </w:t>
      </w:r>
      <w:r w:rsidRPr="00D05D80">
        <w:rPr>
          <w:rFonts w:ascii="Book Antiqua" w:eastAsia="Book Antiqua" w:hAnsi="Book Antiqua"/>
          <w:color w:val="000000" w:themeColor="text1"/>
        </w:rPr>
        <w:t xml:space="preserve">Edital, por meio de sistema eletrônico, </w:t>
      </w:r>
      <w:r w:rsidRPr="00D05D80">
        <w:rPr>
          <w:rStyle w:val="nfase"/>
          <w:rFonts w:ascii="Book Antiqua" w:eastAsia="Book Antiqua" w:hAnsi="Book Antiqua"/>
          <w:i w:val="0"/>
          <w:color w:val="000000" w:themeColor="text1"/>
        </w:rPr>
        <w:t xml:space="preserve">através da </w:t>
      </w:r>
      <w:r w:rsidRPr="00D05D80">
        <w:rPr>
          <w:rStyle w:val="nfase"/>
          <w:rFonts w:ascii="Book Antiqua" w:hAnsi="Book Antiqua"/>
          <w:b/>
          <w:i w:val="0"/>
          <w:color w:val="000000" w:themeColor="text1"/>
        </w:rPr>
        <w:t xml:space="preserve">Plataforma de Licitações </w:t>
      </w:r>
      <w:r w:rsidRPr="00D05D80">
        <w:rPr>
          <w:rStyle w:val="nfase"/>
          <w:rFonts w:ascii="Book Antiqua" w:hAnsi="Book Antiqua"/>
          <w:b/>
          <w:i w:val="0"/>
          <w:color w:val="000000" w:themeColor="text1"/>
          <w:u w:val="single"/>
        </w:rPr>
        <w:t>Compras BR</w:t>
      </w:r>
      <w:r w:rsidRPr="00D05D80">
        <w:rPr>
          <w:color w:val="000000" w:themeColor="text1"/>
        </w:rPr>
        <w:t xml:space="preserve"> </w:t>
      </w:r>
      <w:r w:rsidRPr="00D05D80">
        <w:rPr>
          <w:rFonts w:ascii="Book Antiqua" w:hAnsi="Book Antiqua"/>
          <w:color w:val="000000" w:themeColor="text1"/>
        </w:rPr>
        <w:t xml:space="preserve">no endereço eletrônico </w:t>
      </w:r>
      <w:hyperlink r:id="rId24" w:history="1">
        <w:r w:rsidRPr="00D05D80">
          <w:rPr>
            <w:rStyle w:val="Hyperlink"/>
            <w:rFonts w:ascii="Book Antiqua" w:hAnsi="Book Antiqua"/>
            <w:b/>
            <w:color w:val="000000" w:themeColor="text1"/>
          </w:rPr>
          <w:t>www.comprasbr.com.br</w:t>
        </w:r>
      </w:hyperlink>
      <w:r w:rsidRPr="00D05D80">
        <w:rPr>
          <w:color w:val="000000" w:themeColor="text1"/>
        </w:rPr>
        <w:t>.</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w:t>
      </w:r>
      <w:r w:rsidRPr="00627233">
        <w:rPr>
          <w:rFonts w:ascii="Book Antiqua" w:eastAsia="Book Antiqua" w:hAnsi="Book Antiqua"/>
        </w:rPr>
        <w:t>.2 O sistema disponibilizará campo próprio para troca de mensagens entre o Pregoeiro e os licitantes.</w:t>
      </w:r>
    </w:p>
    <w:p w:rsidR="00E47A65" w:rsidRDefault="00E47A65" w:rsidP="00E47A65">
      <w:pPr>
        <w:widowControl w:val="0"/>
        <w:ind w:right="-852"/>
        <w:rPr>
          <w:rFonts w:ascii="Book Antiqua" w:eastAsia="Book Antiqua" w:hAnsi="Book Antiqua"/>
          <w:i/>
          <w:color w:val="FF0000"/>
        </w:rPr>
      </w:pPr>
      <w:r>
        <w:rPr>
          <w:rFonts w:ascii="Book Antiqua" w:eastAsia="Book Antiqua" w:hAnsi="Book Antiqua"/>
        </w:rPr>
        <w:t xml:space="preserve">9.3 </w:t>
      </w:r>
      <w:proofErr w:type="gramStart"/>
      <w:r>
        <w:rPr>
          <w:rFonts w:ascii="Book Antiqua" w:eastAsia="Book Antiqua" w:hAnsi="Book Antiqua"/>
        </w:rPr>
        <w:t>S</w:t>
      </w:r>
      <w:r w:rsidRPr="00627233">
        <w:rPr>
          <w:rFonts w:ascii="Book Antiqua" w:eastAsia="Book Antiqua" w:hAnsi="Book Antiqua"/>
        </w:rPr>
        <w:t>erá</w:t>
      </w:r>
      <w:proofErr w:type="gramEnd"/>
      <w:r w:rsidRPr="00627233">
        <w:rPr>
          <w:rFonts w:ascii="Book Antiqua" w:eastAsia="Book Antiqua" w:hAnsi="Book Antiqua"/>
        </w:rPr>
        <w:t xml:space="preserve"> desclassificada a proposta que identifique o licitante</w:t>
      </w:r>
      <w:r w:rsidRPr="003846C9">
        <w:rPr>
          <w:rFonts w:ascii="Book Antiqua" w:eastAsia="Book Antiqua" w:hAnsi="Book Antiqua"/>
          <w:i/>
          <w:color w:val="000000" w:themeColor="text1"/>
        </w:rPr>
        <w:t xml:space="preserve">.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9.3.1</w:t>
      </w:r>
      <w:r w:rsidRPr="00627233">
        <w:rPr>
          <w:rFonts w:ascii="Book Antiqua" w:eastAsia="Book Antiqua" w:hAnsi="Book Antiqua"/>
        </w:rPr>
        <w:t xml:space="preserve"> A desclassificação será sempre fundamentada e registrada no sistema, com acompanhamento em tempo real por todos os participantes.</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9.3.2</w:t>
      </w:r>
      <w:r w:rsidRPr="00627233">
        <w:rPr>
          <w:rFonts w:ascii="Book Antiqua" w:eastAsia="Book Antiqua" w:hAnsi="Book Antiqua"/>
        </w:rPr>
        <w:t xml:space="preserve"> A não desclassificação da proposta não impede o seu julgamento definitivo em sentido contrário, levado a efeito na fase de aceitação.</w:t>
      </w:r>
    </w:p>
    <w:p w:rsidR="00E47A65" w:rsidRDefault="00E47A65" w:rsidP="00E47A65">
      <w:pPr>
        <w:widowControl w:val="0"/>
        <w:ind w:right="-852"/>
        <w:rPr>
          <w:rFonts w:ascii="Book Antiqua" w:eastAsia="Book Antiqua" w:hAnsi="Book Antiqua"/>
        </w:rPr>
      </w:pPr>
      <w:r>
        <w:rPr>
          <w:rFonts w:ascii="Book Antiqua" w:eastAsia="Book Antiqua" w:hAnsi="Book Antiqua"/>
        </w:rPr>
        <w:t>9.4</w:t>
      </w:r>
      <w:r w:rsidRPr="00627233">
        <w:rPr>
          <w:rFonts w:ascii="Book Antiqua" w:eastAsia="Book Antiqua" w:hAnsi="Book Antiqua"/>
        </w:rPr>
        <w:t xml:space="preserve"> </w:t>
      </w:r>
      <w:proofErr w:type="gramStart"/>
      <w:r w:rsidRPr="00627233">
        <w:rPr>
          <w:rFonts w:ascii="Book Antiqua" w:eastAsia="Book Antiqua" w:hAnsi="Book Antiqua"/>
        </w:rPr>
        <w:t>Incumbirá</w:t>
      </w:r>
      <w:proofErr w:type="gramEnd"/>
      <w:r w:rsidRPr="00627233">
        <w:rPr>
          <w:rFonts w:ascii="Book Antiqua" w:eastAsia="Book Antiqua" w:hAnsi="Book Antiqua"/>
        </w:rPr>
        <w:t xml:space="preserve">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Default="00E47A65" w:rsidP="00E47A65">
      <w:pPr>
        <w:widowControl w:val="0"/>
        <w:ind w:right="-852"/>
        <w:rPr>
          <w:rFonts w:ascii="Book Antiqua" w:eastAsia="Book Antiqua" w:hAnsi="Book Antiqua"/>
        </w:rPr>
      </w:pP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t>10</w:t>
      </w:r>
      <w:r w:rsidRPr="00627233">
        <w:rPr>
          <w:rFonts w:ascii="Book Antiqua" w:eastAsia="Book Antiqua" w:hAnsi="Book Antiqua"/>
          <w:b/>
        </w:rPr>
        <w:t>. DA FORMULAÇÃO DE LANCES</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 xml:space="preserve">10.1 O Pregoeiro dará início à fase competitiva, oportunidade em que os licitantes deverão encaminhar </w:t>
      </w:r>
      <w:r w:rsidRPr="006E79A5">
        <w:rPr>
          <w:rFonts w:ascii="Book Antiqua" w:eastAsia="Book Antiqua" w:hAnsi="Book Antiqua"/>
        </w:rPr>
        <w:lastRenderedPageBreak/>
        <w:t>lances exclusivamente por meio do sistema eletrônico, sendo imediatamente informados do seu recebimento e do valor consignado no registro.</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10.1.1 O lance deverá ser ofertado de acordo com o tipo de licitação indicada no preâmbulo.</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Os licitantes poderão oferecer lances sucessivos, observando o horário fixado para abertura da sessão e as regras estabelecidas no Edital.</w:t>
      </w:r>
    </w:p>
    <w:p w:rsidR="00E47A65" w:rsidRDefault="00E47A65" w:rsidP="00E47A65">
      <w:pPr>
        <w:widowControl w:val="0"/>
        <w:ind w:right="-852"/>
        <w:rPr>
          <w:rFonts w:ascii="Book Antiqua" w:hAnsi="Book Antiqua"/>
        </w:rPr>
      </w:pPr>
      <w:r w:rsidRPr="006E79A5">
        <w:rPr>
          <w:rFonts w:ascii="Book Antiqua" w:eastAsia="Book Antiqua" w:hAnsi="Book Antiqua"/>
        </w:rPr>
        <w:t xml:space="preserve">10.2 </w:t>
      </w:r>
      <w:r w:rsidRPr="006E79A5">
        <w:rPr>
          <w:rFonts w:ascii="Book Antiqua" w:hAnsi="Book Antiqua"/>
        </w:rPr>
        <w:t>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w:t>
      </w:r>
      <w:r>
        <w:rPr>
          <w:rFonts w:ascii="Book Antiqua" w:hAnsi="Book Antiqua"/>
        </w:rPr>
        <w:t>ance que cobrir a melhor oferta.</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10.2.1 Entende-se por lances intermediários os lances iguais ou superiores ao menor já ofertado, porém inferiores ao último lan</w:t>
      </w:r>
      <w:r>
        <w:rPr>
          <w:rFonts w:ascii="Book Antiqua" w:eastAsia="Book Antiqua" w:hAnsi="Book Antiqua"/>
        </w:rPr>
        <w:t>ce dado pelo próprio licitante; ou</w:t>
      </w:r>
    </w:p>
    <w:p w:rsidR="00E47A65" w:rsidRPr="006E79A5" w:rsidRDefault="00E47A65" w:rsidP="00E47A65">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E47A65" w:rsidRDefault="00E47A65" w:rsidP="00E47A65">
      <w:pPr>
        <w:widowControl w:val="0"/>
        <w:ind w:right="-852"/>
        <w:rPr>
          <w:rFonts w:ascii="Book Antiqua" w:eastAsia="Book Antiqua" w:hAnsi="Book Antiqua"/>
        </w:rPr>
      </w:pPr>
      <w:r w:rsidRPr="00121D86">
        <w:rPr>
          <w:rFonts w:ascii="Book Antiqua" w:eastAsia="Book Antiqua" w:hAnsi="Book Antiqua"/>
        </w:rPr>
        <w:t>10.</w:t>
      </w:r>
      <w:r>
        <w:rPr>
          <w:rFonts w:ascii="Book Antiqua" w:eastAsia="Book Antiqua" w:hAnsi="Book Antiqua"/>
        </w:rPr>
        <w:t>3</w:t>
      </w:r>
      <w:r w:rsidRPr="00121D86">
        <w:rPr>
          <w:rFonts w:ascii="Book Antiqua" w:eastAsia="Book Antiqua" w:hAnsi="Book Antiqua"/>
        </w:rPr>
        <w:t xml:space="preserve"> Não serão aceitos dois ou mais lances de mesmo valor, prevalecendo aquele que for recebido e registrado em primeiro lugar. </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4</w:t>
      </w:r>
      <w:r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 No caso de desconexão com o Pregoeiro, no decorrer da etapa de envio de lances da sessão pública, o sistema eletrônico poderá permanecer acessível aos licitantes para a recepção dos lances.</w:t>
      </w:r>
    </w:p>
    <w:p w:rsidR="00E47A65" w:rsidRPr="006E79A5" w:rsidRDefault="00E47A65" w:rsidP="00E47A65">
      <w:pPr>
        <w:widowControl w:val="0"/>
        <w:ind w:right="-852"/>
        <w:rPr>
          <w:rFonts w:ascii="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.1 Se a desconexão do sistema eletrônico para o pregoeiro persistir por tempo superior a 10 (dez) minutos, a sessão pública será suspensa e reiniciada somente decorridas vinte e quatro horas após a comunicação do fato aos participantes, através de publicação no(s) </w:t>
      </w:r>
      <w:r w:rsidRPr="006E79A5">
        <w:rPr>
          <w:rFonts w:ascii="Book Antiqua" w:hAnsi="Book Antiqua"/>
        </w:rPr>
        <w:t>sítio(s) eletrônico(s) utilizado(s) para divulgação.</w:t>
      </w:r>
    </w:p>
    <w:p w:rsidR="00E47A65" w:rsidRDefault="00E47A65" w:rsidP="00E47A65">
      <w:pPr>
        <w:widowControl w:val="0"/>
        <w:ind w:right="-852"/>
        <w:rPr>
          <w:rFonts w:ascii="Book Antiqua" w:hAnsi="Book Antiqua"/>
        </w:rPr>
      </w:pPr>
      <w:r w:rsidRPr="00521C22">
        <w:rPr>
          <w:rFonts w:ascii="Book Antiqua" w:hAnsi="Book Antiqua"/>
        </w:rPr>
        <w:t xml:space="preserve">10.6 Na fase de lances, no caso de evidente equívoco de digitação pelo licitante, em que este equívoco der </w:t>
      </w:r>
      <w:proofErr w:type="gramStart"/>
      <w:r w:rsidRPr="00521C22">
        <w:rPr>
          <w:rFonts w:ascii="Book Antiqua" w:hAnsi="Book Antiqua"/>
        </w:rPr>
        <w:t>causa</w:t>
      </w:r>
      <w:proofErr w:type="gramEnd"/>
      <w:r w:rsidRPr="00521C22">
        <w:rPr>
          <w:rFonts w:ascii="Book Antiqua" w:hAnsi="Book Antiqua"/>
        </w:rPr>
        <w:t xml:space="preserve"> a preço incompatível ou lance </w:t>
      </w:r>
      <w:proofErr w:type="spellStart"/>
      <w:r w:rsidRPr="00521C22">
        <w:rPr>
          <w:rFonts w:ascii="Book Antiqua" w:hAnsi="Book Antiqua"/>
        </w:rPr>
        <w:t>inexequível</w:t>
      </w:r>
      <w:proofErr w:type="spellEnd"/>
      <w:r w:rsidRPr="00521C22">
        <w:rPr>
          <w:rFonts w:ascii="Book Antiqua" w:hAnsi="Book Antiqua"/>
        </w:rPr>
        <w:t xml:space="preserve">, o preço incompatível ou lance </w:t>
      </w:r>
      <w:proofErr w:type="spellStart"/>
      <w:r w:rsidRPr="00521C22">
        <w:rPr>
          <w:rFonts w:ascii="Book Antiqua" w:hAnsi="Book Antiqua"/>
        </w:rPr>
        <w:t>inexequível</w:t>
      </w:r>
      <w:proofErr w:type="spellEnd"/>
      <w:r w:rsidRPr="00521C22">
        <w:rPr>
          <w:rFonts w:ascii="Book Antiqua" w:hAnsi="Book Antiqua"/>
        </w:rPr>
        <w:t xml:space="preserve"> poderá, motivadamente, ser excluído do sistema.</w:t>
      </w:r>
      <w:r>
        <w:rPr>
          <w:rFonts w:ascii="Book Antiqua" w:hAnsi="Book Antiqua"/>
        </w:rPr>
        <w:t xml:space="preserve"> </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.7</w:t>
      </w:r>
      <w:r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E47A65" w:rsidRPr="00627233" w:rsidRDefault="00E47A65" w:rsidP="00E47A65">
      <w:pPr>
        <w:widowControl w:val="0"/>
        <w:ind w:right="-852"/>
        <w:rPr>
          <w:rFonts w:ascii="Book Antiqua" w:eastAsia="Book Antiqua" w:hAnsi="Book Antiqua"/>
          <w:b/>
          <w:color w:val="FF0000"/>
        </w:rPr>
      </w:pPr>
    </w:p>
    <w:p w:rsidR="00E47A65" w:rsidRPr="00627233" w:rsidRDefault="00E47A65" w:rsidP="00E47A65">
      <w:pPr>
        <w:widowControl w:val="0"/>
        <w:ind w:right="-852"/>
        <w:rPr>
          <w:rFonts w:ascii="Book Antiqua" w:eastAsia="Book Antiqua" w:hAnsi="Book Antiqua"/>
          <w:b/>
        </w:rPr>
      </w:pPr>
      <w:r>
        <w:rPr>
          <w:rFonts w:ascii="Book Antiqua" w:eastAsia="Book Antiqua" w:hAnsi="Book Antiqua"/>
          <w:b/>
        </w:rPr>
        <w:t>11</w:t>
      </w:r>
      <w:r w:rsidRPr="00627233">
        <w:rPr>
          <w:rFonts w:ascii="Book Antiqua" w:eastAsia="Book Antiqua" w:hAnsi="Book Antiqua"/>
          <w:b/>
        </w:rPr>
        <w:t xml:space="preserve">. DO MODO DE DISPUTA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 xml:space="preserve">.1 </w:t>
      </w:r>
      <w:proofErr w:type="gramStart"/>
      <w:r w:rsidRPr="00627233">
        <w:rPr>
          <w:rFonts w:ascii="Book Antiqua" w:eastAsia="Book Antiqua" w:hAnsi="Book Antiqua"/>
        </w:rPr>
        <w:t>Será</w:t>
      </w:r>
      <w:proofErr w:type="gramEnd"/>
      <w:r w:rsidRPr="00627233">
        <w:rPr>
          <w:rFonts w:ascii="Book Antiqua" w:eastAsia="Book Antiqua" w:hAnsi="Book Antiqua"/>
        </w:rPr>
        <w:t xml:space="preserve"> adotado para o envio de lances neste pregão eletrônico o </w:t>
      </w:r>
      <w:r w:rsidRPr="00627233">
        <w:rPr>
          <w:rFonts w:ascii="Book Antiqua" w:eastAsia="Book Antiqua" w:hAnsi="Book Antiqua"/>
          <w:b/>
          <w:u w:val="single"/>
        </w:rPr>
        <w:t>modo de disputa aberto</w:t>
      </w:r>
      <w:r w:rsidRPr="00627233">
        <w:rPr>
          <w:rFonts w:ascii="Book Antiqua" w:eastAsia="Book Antiqua" w:hAnsi="Book Antiqua"/>
        </w:rPr>
        <w:t>.</w:t>
      </w:r>
    </w:p>
    <w:p w:rsidR="00E47A65" w:rsidRPr="003B50FC" w:rsidRDefault="00E47A65" w:rsidP="00E47A65">
      <w:pPr>
        <w:widowControl w:val="0"/>
        <w:ind w:right="-852"/>
        <w:rPr>
          <w:rFonts w:ascii="Book Antiqua" w:eastAsia="Book Antiqua" w:hAnsi="Book Antiqua"/>
          <w:color w:val="000000" w:themeColor="text1"/>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2</w:t>
      </w:r>
      <w:r w:rsidRPr="00627233">
        <w:rPr>
          <w:rFonts w:ascii="Book Antiqua" w:eastAsia="Book Antiqua" w:hAnsi="Book Antiqua"/>
        </w:rPr>
        <w:t xml:space="preserve"> Os licitantes apresentarão lances públicos e sucessivos, </w:t>
      </w:r>
      <w:r w:rsidRPr="00B85448">
        <w:rPr>
          <w:rFonts w:ascii="Book Antiqua" w:eastAsia="Book Antiqua" w:hAnsi="Book Antiqua"/>
        </w:rPr>
        <w:t>com prorrogações</w:t>
      </w:r>
      <w:r>
        <w:rPr>
          <w:rFonts w:ascii="Book Antiqua" w:eastAsia="Book Antiqua" w:hAnsi="Book Antiqua"/>
        </w:rPr>
        <w:t xml:space="preserve">, </w:t>
      </w:r>
      <w:r w:rsidRPr="00627233">
        <w:rPr>
          <w:rFonts w:ascii="Book Antiqua" w:eastAsia="Book Antiqua" w:hAnsi="Book Antiqua"/>
        </w:rPr>
        <w:t>exclusivamente por meio do sistema eletrônico</w:t>
      </w:r>
      <w:r w:rsidRPr="003B50FC">
        <w:rPr>
          <w:rFonts w:ascii="Book Antiqua" w:eastAsia="Book Antiqua" w:hAnsi="Book Antiqua"/>
          <w:color w:val="000000" w:themeColor="text1"/>
        </w:rPr>
        <w:t>. O lance deverá ser ofertado de acordo com o tipo de l</w:t>
      </w:r>
      <w:r>
        <w:rPr>
          <w:rFonts w:ascii="Book Antiqua" w:eastAsia="Book Antiqua" w:hAnsi="Book Antiqua"/>
          <w:color w:val="000000" w:themeColor="text1"/>
        </w:rPr>
        <w:t>icitação indicada no preâmbulo.</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 xml:space="preserve">3 </w:t>
      </w:r>
      <w:r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w:t>
      </w:r>
      <w:r w:rsidRPr="00627233">
        <w:rPr>
          <w:rFonts w:ascii="Book Antiqua" w:eastAsia="Book Antiqua" w:hAnsi="Book Antiqua"/>
        </w:rPr>
        <w:t xml:space="preserve">.1 A prorrogação automática da etapa de envio de lances será de dois minutos e ocorrerá sucessivamente sempre que houver </w:t>
      </w:r>
      <w:proofErr w:type="gramStart"/>
      <w:r w:rsidRPr="00627233">
        <w:rPr>
          <w:rFonts w:ascii="Book Antiqua" w:eastAsia="Book Antiqua" w:hAnsi="Book Antiqua"/>
        </w:rPr>
        <w:t>lances enviados</w:t>
      </w:r>
      <w:proofErr w:type="gramEnd"/>
      <w:r w:rsidRPr="00627233">
        <w:rPr>
          <w:rFonts w:ascii="Book Antiqua" w:eastAsia="Book Antiqua" w:hAnsi="Book Antiqua"/>
        </w:rPr>
        <w:t xml:space="preserve"> nesse período de prorrogação, inclusive quando se tratar de lances intermediários.</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3.2</w:t>
      </w:r>
      <w:r w:rsidRPr="00627233">
        <w:rPr>
          <w:rFonts w:ascii="Book Antiqua" w:eastAsia="Book Antiqua" w:hAnsi="Book Antiqua"/>
        </w:rPr>
        <w:t xml:space="preserve"> Na hipótese de não haver novos lances n</w:t>
      </w:r>
      <w:r>
        <w:rPr>
          <w:rFonts w:ascii="Book Antiqua" w:eastAsia="Book Antiqua" w:hAnsi="Book Antiqua"/>
        </w:rPr>
        <w:t>a forma estabelecida nos itens anteriores</w:t>
      </w:r>
      <w:r w:rsidRPr="00627233">
        <w:rPr>
          <w:rFonts w:ascii="Book Antiqua" w:eastAsia="Book Antiqua" w:hAnsi="Book Antiqua"/>
        </w:rPr>
        <w:t>, a sessão pública será encerrada automaticamente.</w:t>
      </w:r>
    </w:p>
    <w:p w:rsidR="00E47A65" w:rsidRDefault="00E47A65" w:rsidP="00E47A65">
      <w:pPr>
        <w:widowControl w:val="0"/>
        <w:ind w:right="-852"/>
        <w:rPr>
          <w:rFonts w:ascii="Book Antiqua" w:eastAsia="Book Antiqua" w:hAnsi="Book Antiqua"/>
        </w:rPr>
      </w:pPr>
      <w:proofErr w:type="gramStart"/>
      <w:r>
        <w:rPr>
          <w:rFonts w:ascii="Book Antiqua" w:eastAsia="Book Antiqua" w:hAnsi="Book Antiqua"/>
        </w:rPr>
        <w:t>11</w:t>
      </w:r>
      <w:r w:rsidRPr="00627233">
        <w:rPr>
          <w:rFonts w:ascii="Book Antiqua" w:eastAsia="Book Antiqua" w:hAnsi="Book Antiqua"/>
        </w:rPr>
        <w:t xml:space="preserve">.4 </w:t>
      </w:r>
      <w:r w:rsidRPr="00121D86">
        <w:rPr>
          <w:rFonts w:ascii="Book Antiqua" w:eastAsia="Book Antiqua" w:hAnsi="Book Antiqua"/>
        </w:rPr>
        <w:t>Encerrada</w:t>
      </w:r>
      <w:proofErr w:type="gramEnd"/>
      <w:r w:rsidRPr="00121D86">
        <w:rPr>
          <w:rFonts w:ascii="Book Antiqua" w:eastAsia="Book Antiqua" w:hAnsi="Book Antiqua"/>
        </w:rPr>
        <w:t xml:space="preserve"> a fase competitiva sem que haja a prorrogação automática pelo sistema, poderá o Pregoeiro, assessorado pela equipe de apoio, justificadamente, admitir o reinício da sessão pública de lances, em prol da consecução do melhor preço.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11.5 </w:t>
      </w:r>
      <w:r w:rsidRPr="00CA1C35">
        <w:rPr>
          <w:rFonts w:ascii="Book Antiqua" w:eastAsia="Book Antiqua" w:hAnsi="Book Antiqua"/>
        </w:rPr>
        <w:t xml:space="preserve">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w:t>
      </w:r>
      <w:r w:rsidRPr="00CA1C35">
        <w:rPr>
          <w:rFonts w:ascii="Book Antiqua" w:eastAsia="Book Antiqua" w:hAnsi="Book Antiqua"/>
        </w:rPr>
        <w:lastRenderedPageBreak/>
        <w:t>nos artigos 44 e 45 da LC nº 123, de 2006.</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11.6 </w:t>
      </w:r>
      <w:r w:rsidRPr="00CA1C35">
        <w:rPr>
          <w:rFonts w:ascii="Book Antiqua" w:eastAsia="Book Antiqua" w:hAnsi="Book Antiqua"/>
        </w:rPr>
        <w:t>Nessas condições, as propostas de microempresas e empresas de pequeno porte que se encontrarem na faixa de até 5% (cinco por cento) acima da melhor proposta</w:t>
      </w:r>
      <w:proofErr w:type="gramStart"/>
      <w:r w:rsidRPr="00CA1C35">
        <w:rPr>
          <w:rFonts w:ascii="Book Antiqua" w:eastAsia="Book Antiqua" w:hAnsi="Book Antiqua"/>
        </w:rPr>
        <w:t xml:space="preserve"> ou melhor</w:t>
      </w:r>
      <w:proofErr w:type="gramEnd"/>
      <w:r w:rsidRPr="00CA1C35">
        <w:rPr>
          <w:rFonts w:ascii="Book Antiqua" w:eastAsia="Book Antiqua" w:hAnsi="Book Antiqua"/>
        </w:rPr>
        <w:t xml:space="preserve"> lance serão consideradas empatadas com a primeira colocada.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11.7 </w:t>
      </w:r>
      <w:r w:rsidRPr="00CA1C35">
        <w:rPr>
          <w:rFonts w:ascii="Book Antiqua" w:eastAsia="Book Antiqua" w:hAnsi="Book Antiqua"/>
        </w:rPr>
        <w:t xml:space="preserve">A melhor classificada nos termos do item anterior terá o direito de encaminhar uma última oferta para desempate, obrigatoriamente em valor inferior ao da primeira colocada, no prazo de </w:t>
      </w:r>
      <w:proofErr w:type="gramStart"/>
      <w:r w:rsidRPr="00CA1C35">
        <w:rPr>
          <w:rFonts w:ascii="Book Antiqua" w:eastAsia="Book Antiqua" w:hAnsi="Book Antiqua"/>
        </w:rPr>
        <w:t>5</w:t>
      </w:r>
      <w:proofErr w:type="gramEnd"/>
      <w:r w:rsidRPr="00CA1C35">
        <w:rPr>
          <w:rFonts w:ascii="Book Antiqua" w:eastAsia="Book Antiqua" w:hAnsi="Book Antiqua"/>
        </w:rPr>
        <w:t xml:space="preserve"> (cinco) minutos controlados pelo sistema, contados após a comunicação automática para tanto.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11.8 </w:t>
      </w:r>
      <w:proofErr w:type="gramStart"/>
      <w:r w:rsidRPr="00CA1C35">
        <w:rPr>
          <w:rFonts w:ascii="Book Antiqua" w:eastAsia="Book Antiqua" w:hAnsi="Book Antiqua"/>
        </w:rPr>
        <w:t>Caso</w:t>
      </w:r>
      <w:proofErr w:type="gramEnd"/>
      <w:r w:rsidRPr="00CA1C35">
        <w:rPr>
          <w:rFonts w:ascii="Book Antiqua" w:eastAsia="Book Antiqua" w:hAnsi="Book Antiqua"/>
        </w:rPr>
        <w:t xml:space="preserve">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11.9 </w:t>
      </w:r>
      <w:r w:rsidRPr="00CA1C35">
        <w:rPr>
          <w:rFonts w:ascii="Book Antiqua" w:eastAsia="Book Antiqua" w:hAnsi="Book Antiqua"/>
        </w:rPr>
        <w:t xml:space="preserve">No caso de equivalência dos valores apresentados pelas microempresas e empresas de pequeno porte que se encontrem nos intervalos estabelecidos nos subitens anteriores </w:t>
      </w:r>
      <w:proofErr w:type="gramStart"/>
      <w:r w:rsidRPr="00CA1C35">
        <w:rPr>
          <w:rFonts w:ascii="Book Antiqua" w:eastAsia="Book Antiqua" w:hAnsi="Book Antiqua"/>
        </w:rPr>
        <w:t>será</w:t>
      </w:r>
      <w:proofErr w:type="gramEnd"/>
      <w:r w:rsidRPr="00CA1C35">
        <w:rPr>
          <w:rFonts w:ascii="Book Antiqua" w:eastAsia="Book Antiqua" w:hAnsi="Book Antiqua"/>
        </w:rPr>
        <w:t xml:space="preserve"> realizado sorteio entre elas para que se identifique aquela que primeiro poderá apresentar melhor oferta.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11.10 </w:t>
      </w:r>
      <w:r w:rsidRPr="00CA1C35">
        <w:rPr>
          <w:rFonts w:ascii="Book Antiqua" w:eastAsia="Book Antiqua" w:hAnsi="Book Antiqua"/>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11.11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o no Art. 60 da Lei Federal nº</w:t>
      </w:r>
      <w:r w:rsidRPr="00480FB0">
        <w:rPr>
          <w:rFonts w:ascii="Book Antiqua" w:eastAsia="Book Antiqua" w:hAnsi="Book Antiqua"/>
        </w:rPr>
        <w:t xml:space="preserve"> 14.133/2021, nesta ordem:</w:t>
      </w:r>
    </w:p>
    <w:p w:rsidR="00E47A65" w:rsidRDefault="00E47A65" w:rsidP="00E47A65">
      <w:pPr>
        <w:widowControl w:val="0"/>
        <w:ind w:right="-852"/>
        <w:rPr>
          <w:rFonts w:ascii="Book Antiqua" w:eastAsia="Book Antiqua" w:hAnsi="Book Antiqua"/>
        </w:rPr>
      </w:pPr>
      <w:r>
        <w:rPr>
          <w:rFonts w:ascii="Book Antiqua" w:eastAsia="Book Antiqua" w:hAnsi="Book Antiqua"/>
        </w:rPr>
        <w:t>11.11.1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E47A65" w:rsidRDefault="00E47A65" w:rsidP="00E47A65">
      <w:pPr>
        <w:widowControl w:val="0"/>
        <w:ind w:right="-852"/>
        <w:rPr>
          <w:rFonts w:ascii="Book Antiqua" w:eastAsia="Book Antiqua" w:hAnsi="Book Antiqua"/>
        </w:rPr>
      </w:pPr>
      <w:r>
        <w:rPr>
          <w:rFonts w:ascii="Book Antiqua" w:eastAsia="Book Antiqua" w:hAnsi="Book Antiqua"/>
        </w:rPr>
        <w:t>11.11.2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11.11.3 D</w:t>
      </w:r>
      <w:r w:rsidRPr="00480FB0">
        <w:rPr>
          <w:rFonts w:ascii="Book Antiqua" w:eastAsia="Book Antiqua" w:hAnsi="Book Antiqua"/>
        </w:rPr>
        <w:t xml:space="preserve">esenvolvimento pelo licitante de ações de equidade entre homens e mulheres no ambiente de trabalho, conforme </w:t>
      </w:r>
      <w:hyperlink r:id="rId25" w:history="1">
        <w:r>
          <w:rPr>
            <w:rFonts w:ascii="Book Antiqua" w:eastAsia="Book Antiqua" w:hAnsi="Book Antiqua"/>
          </w:rPr>
          <w:t>Decreto n</w:t>
        </w:r>
        <w:r w:rsidRPr="00350AD6">
          <w:rPr>
            <w:rFonts w:ascii="Book Antiqua" w:eastAsia="Book Antiqua" w:hAnsi="Book Antiqua"/>
          </w:rPr>
          <w:t>º</w:t>
        </w:r>
        <w:r>
          <w:rPr>
            <w:rFonts w:ascii="Book Antiqua" w:eastAsia="Book Antiqua" w:hAnsi="Book Antiqua"/>
          </w:rPr>
          <w:t xml:space="preserve"> 11.430, de 08 de</w:t>
        </w:r>
        <w:r w:rsidRPr="00350AD6">
          <w:rPr>
            <w:rFonts w:ascii="Book Antiqua" w:eastAsia="Book Antiqua" w:hAnsi="Book Antiqua"/>
          </w:rPr>
          <w:t xml:space="preserve"> março</w:t>
        </w:r>
        <w:r>
          <w:rPr>
            <w:rFonts w:ascii="Book Antiqua" w:eastAsia="Book Antiqua" w:hAnsi="Book Antiqua"/>
          </w:rPr>
          <w:t xml:space="preserve"> de</w:t>
        </w:r>
        <w:r w:rsidRPr="00350AD6">
          <w:rPr>
            <w:rFonts w:ascii="Book Antiqua" w:eastAsia="Book Antiqua" w:hAnsi="Book Antiqua"/>
          </w:rPr>
          <w:t xml:space="preserve"> 2023</w:t>
        </w:r>
      </w:hyperlink>
      <w:r>
        <w:rPr>
          <w:rFonts w:ascii="Book Antiqua" w:eastAsia="Book Antiqua" w:hAnsi="Book Antiqua"/>
          <w:b/>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11.11.4 D</w:t>
      </w:r>
      <w:r w:rsidRPr="00480FB0">
        <w:rPr>
          <w:rFonts w:ascii="Book Antiqua" w:eastAsia="Book Antiqua" w:hAnsi="Book Antiqua"/>
        </w:rPr>
        <w:t>esenvolvimento pelo licitante de programa de integridade, conforme orientações dos órgãos de controle.</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11.12 </w:t>
      </w:r>
      <w:r w:rsidRPr="00480FB0">
        <w:rPr>
          <w:rFonts w:ascii="Book Antiqua" w:eastAsia="Book Antiqua" w:hAnsi="Book Antiqua"/>
        </w:rPr>
        <w:t xml:space="preserve">Persistindo o empate, </w:t>
      </w:r>
      <w:proofErr w:type="gramStart"/>
      <w:r w:rsidRPr="00480FB0">
        <w:rPr>
          <w:rFonts w:ascii="Book Antiqua" w:eastAsia="Book Antiqua" w:hAnsi="Book Antiqua"/>
        </w:rPr>
        <w:t>será</w:t>
      </w:r>
      <w:proofErr w:type="gramEnd"/>
      <w:r w:rsidRPr="00480FB0">
        <w:rPr>
          <w:rFonts w:ascii="Book Antiqua" w:eastAsia="Book Antiqua" w:hAnsi="Book Antiqua"/>
        </w:rPr>
        <w:t xml:space="preserve"> assegurada preferência, sucessivamente, aos bens e serviços produzidos ou prestados por:</w:t>
      </w:r>
    </w:p>
    <w:p w:rsidR="00E47A65" w:rsidRDefault="00E47A65" w:rsidP="00E47A65">
      <w:pPr>
        <w:widowControl w:val="0"/>
        <w:ind w:right="-852"/>
        <w:rPr>
          <w:rFonts w:ascii="Book Antiqua" w:eastAsia="Book Antiqua" w:hAnsi="Book Antiqua"/>
        </w:rPr>
      </w:pPr>
      <w:r>
        <w:rPr>
          <w:rFonts w:ascii="Book Antiqua" w:eastAsia="Book Antiqua" w:hAnsi="Book Antiqua"/>
        </w:rPr>
        <w:t>11.12.1 E</w:t>
      </w:r>
      <w:r w:rsidRPr="00480FB0">
        <w:rPr>
          <w:rFonts w:ascii="Book Antiqua" w:eastAsia="Book Antiqua" w:hAnsi="Book Antiqua"/>
        </w:rPr>
        <w:t>mpresas estabelecidas no territó</w:t>
      </w:r>
      <w:r>
        <w:rPr>
          <w:rFonts w:ascii="Book Antiqua" w:eastAsia="Book Antiqua" w:hAnsi="Book Antiqua"/>
        </w:rPr>
        <w:t>rio do Estado de Santa Catarina.</w:t>
      </w:r>
    </w:p>
    <w:p w:rsidR="00E47A65" w:rsidRDefault="00E47A65" w:rsidP="00E47A65">
      <w:pPr>
        <w:widowControl w:val="0"/>
        <w:ind w:right="-852"/>
        <w:rPr>
          <w:rFonts w:ascii="Book Antiqua" w:eastAsia="Book Antiqua" w:hAnsi="Book Antiqua"/>
        </w:rPr>
      </w:pPr>
      <w:r>
        <w:rPr>
          <w:rFonts w:ascii="Book Antiqua" w:eastAsia="Book Antiqua" w:hAnsi="Book Antiqua"/>
        </w:rPr>
        <w:t>11.12.2 E</w:t>
      </w:r>
      <w:r w:rsidRPr="00480FB0">
        <w:rPr>
          <w:rFonts w:ascii="Book Antiqua" w:eastAsia="Book Antiqua" w:hAnsi="Book Antiqua"/>
        </w:rPr>
        <w:t>mpresas brasileira</w:t>
      </w:r>
      <w:r>
        <w:rPr>
          <w:rFonts w:ascii="Book Antiqua" w:eastAsia="Book Antiqua" w:hAnsi="Book Antiqua"/>
        </w:rPr>
        <w:t>s.</w:t>
      </w:r>
    </w:p>
    <w:p w:rsidR="00E47A65" w:rsidRDefault="00E47A65" w:rsidP="00E47A65">
      <w:pPr>
        <w:widowControl w:val="0"/>
        <w:ind w:right="-852"/>
        <w:rPr>
          <w:rFonts w:ascii="Book Antiqua" w:eastAsia="Book Antiqua" w:hAnsi="Book Antiqua"/>
        </w:rPr>
      </w:pPr>
      <w:r>
        <w:rPr>
          <w:rFonts w:ascii="Book Antiqua" w:eastAsia="Book Antiqua" w:hAnsi="Book Antiqua"/>
        </w:rPr>
        <w:t>11.12.3 E</w:t>
      </w:r>
      <w:r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E47A65" w:rsidRDefault="00E47A65" w:rsidP="00E47A65">
      <w:pPr>
        <w:widowControl w:val="0"/>
        <w:ind w:right="-852"/>
        <w:rPr>
          <w:rFonts w:ascii="Book Antiqua" w:eastAsia="Book Antiqua" w:hAnsi="Book Antiqua"/>
        </w:rPr>
      </w:pPr>
      <w:r>
        <w:rPr>
          <w:rFonts w:ascii="Book Antiqua" w:eastAsia="Book Antiqua" w:hAnsi="Book Antiqua"/>
        </w:rPr>
        <w:t>11.12.4 E</w:t>
      </w:r>
      <w:r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Pr="00480FB0">
        <w:rPr>
          <w:rFonts w:ascii="Book Antiqua" w:eastAsia="Book Antiqua" w:hAnsi="Book Antiqua"/>
        </w:rPr>
        <w:t>12.187/2009.</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11.13 </w:t>
      </w:r>
      <w:r w:rsidRPr="00CA1C35">
        <w:rPr>
          <w:rFonts w:ascii="Book Antiqua" w:eastAsia="Book Antiqua" w:hAnsi="Book Antiqua"/>
        </w:rPr>
        <w:t>Persistindo o empate, a proposta vencedora será sorteada pelo sistema eletrônico dentre as propostas empatadas.</w:t>
      </w:r>
    </w:p>
    <w:p w:rsidR="00E47A65" w:rsidRDefault="00E47A65" w:rsidP="00E47A65">
      <w:pPr>
        <w:widowControl w:val="0"/>
        <w:ind w:right="-852"/>
        <w:rPr>
          <w:rFonts w:ascii="Book Antiqua" w:eastAsia="Book Antiqua" w:hAnsi="Book Antiqua"/>
        </w:rPr>
      </w:pPr>
      <w:proofErr w:type="gramStart"/>
      <w:r>
        <w:rPr>
          <w:rFonts w:ascii="Book Antiqua" w:eastAsia="Book Antiqua" w:hAnsi="Book Antiqua"/>
        </w:rPr>
        <w:t xml:space="preserve">11.14 </w:t>
      </w:r>
      <w:r w:rsidRPr="00CA1C35">
        <w:rPr>
          <w:rFonts w:ascii="Book Antiqua" w:eastAsia="Book Antiqua" w:hAnsi="Book Antiqua"/>
        </w:rPr>
        <w:t>Encerrada</w:t>
      </w:r>
      <w:proofErr w:type="gramEnd"/>
      <w:r w:rsidRPr="00CA1C35">
        <w:rPr>
          <w:rFonts w:ascii="Book Antiqua" w:eastAsia="Book Antiqua" w:hAnsi="Book Antiqua"/>
        </w:rPr>
        <w:t xml:space="preserve">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11.15 </w:t>
      </w:r>
      <w:r w:rsidRPr="00CA1C35">
        <w:rPr>
          <w:rFonts w:ascii="Book Antiqua" w:eastAsia="Book Antiqua" w:hAnsi="Book Antiqua"/>
        </w:rPr>
        <w:t>A negociação será realizada por meio do sistema, podendo ser acompanhada pelos demais licitantes.</w:t>
      </w:r>
    </w:p>
    <w:p w:rsidR="00E47A65" w:rsidRDefault="00E47A65" w:rsidP="00E47A65">
      <w:pPr>
        <w:widowControl w:val="0"/>
        <w:ind w:right="-852"/>
        <w:rPr>
          <w:rFonts w:ascii="Book Antiqua" w:hAnsi="Book Antiqua"/>
        </w:rPr>
      </w:pPr>
      <w:r>
        <w:rPr>
          <w:rFonts w:ascii="Book Antiqua" w:eastAsia="Book Antiqua" w:hAnsi="Book Antiqua"/>
        </w:rPr>
        <w:t xml:space="preserve">11.16 </w:t>
      </w:r>
      <w:r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47A65" w:rsidRPr="00627233" w:rsidRDefault="00E47A65" w:rsidP="00E47A65">
      <w:pPr>
        <w:widowControl w:val="0"/>
        <w:ind w:right="-852"/>
        <w:rPr>
          <w:rFonts w:ascii="Book Antiqua" w:hAnsi="Book Antiqua"/>
        </w:rPr>
      </w:pPr>
      <w:r>
        <w:rPr>
          <w:rFonts w:ascii="Book Antiqua" w:hAnsi="Book Antiqua"/>
        </w:rPr>
        <w:lastRenderedPageBreak/>
        <w:t xml:space="preserve">11.16.1 </w:t>
      </w:r>
      <w:r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w:t>
      </w:r>
      <w:proofErr w:type="gramStart"/>
      <w:r w:rsidRPr="00627233">
        <w:rPr>
          <w:rFonts w:ascii="Book Antiqua" w:hAnsi="Book Antiqua"/>
        </w:rPr>
        <w:t>2</w:t>
      </w:r>
      <w:proofErr w:type="gramEnd"/>
      <w:r w:rsidRPr="00627233">
        <w:rPr>
          <w:rFonts w:ascii="Book Antiqua" w:hAnsi="Book Antiqua"/>
        </w:rPr>
        <w:t xml:space="preserve"> (duas) casas decimais, e caso seja necessário realizar algum arredondamento, este sempre deve ser para baixo. </w:t>
      </w:r>
    </w:p>
    <w:p w:rsidR="00E47A65" w:rsidRDefault="00E47A65" w:rsidP="00E47A65">
      <w:pPr>
        <w:widowControl w:val="0"/>
        <w:ind w:right="-852"/>
        <w:rPr>
          <w:rFonts w:ascii="Book Antiqua" w:eastAsia="Book Antiqua" w:hAnsi="Book Antiqua"/>
        </w:rPr>
      </w:pPr>
      <w:r>
        <w:rPr>
          <w:rFonts w:ascii="Book Antiqua" w:hAnsi="Book Antiqua"/>
        </w:rPr>
        <w:t xml:space="preserve">11.17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w:t>
      </w:r>
      <w:proofErr w:type="gramStart"/>
      <w:r w:rsidRPr="00627233">
        <w:rPr>
          <w:rFonts w:ascii="Book Antiqua" w:hAnsi="Book Antiqua"/>
        </w:rPr>
        <w:t>2</w:t>
      </w:r>
      <w:proofErr w:type="gramEnd"/>
      <w:r w:rsidRPr="00627233">
        <w:rPr>
          <w:rFonts w:ascii="Book Antiqua" w:hAnsi="Book Antiqua"/>
        </w:rPr>
        <w:t xml:space="preserve"> (duas) horas, </w:t>
      </w:r>
      <w:r w:rsidRPr="00627233">
        <w:rPr>
          <w:rFonts w:ascii="Book Antiqua" w:eastAsia="Book Antiqua" w:hAnsi="Book Antiqua"/>
        </w:rPr>
        <w:t>contado da solicitação do Pregoeiro no sistema</w:t>
      </w:r>
      <w:r w:rsidRPr="00627233">
        <w:rPr>
          <w:rFonts w:ascii="Book Antiqua" w:hAnsi="Book Antiqua"/>
        </w:rPr>
        <w:t>, com os respectivos valores readequados ao lance vencedor.</w:t>
      </w:r>
    </w:p>
    <w:p w:rsidR="00E47A65" w:rsidRPr="00CA1C35" w:rsidRDefault="00E47A65" w:rsidP="00E47A65">
      <w:pPr>
        <w:widowControl w:val="0"/>
        <w:ind w:right="-852"/>
        <w:rPr>
          <w:rFonts w:ascii="Book Antiqua" w:eastAsia="Book Antiqua" w:hAnsi="Book Antiqua"/>
        </w:rPr>
      </w:pPr>
      <w:r>
        <w:rPr>
          <w:rFonts w:ascii="Book Antiqua" w:eastAsia="Book Antiqua" w:hAnsi="Book Antiqua"/>
        </w:rPr>
        <w:t>11</w:t>
      </w:r>
      <w:r w:rsidRPr="00CA1C35">
        <w:rPr>
          <w:rFonts w:ascii="Book Antiqua" w:eastAsia="Book Antiqua" w:hAnsi="Book Antiqua"/>
        </w:rPr>
        <w:t>.</w:t>
      </w:r>
      <w:r>
        <w:rPr>
          <w:rFonts w:ascii="Book Antiqua" w:eastAsia="Book Antiqua" w:hAnsi="Book Antiqua"/>
        </w:rPr>
        <w:t xml:space="preserve">18 </w:t>
      </w:r>
      <w:r w:rsidRPr="00CA1C35">
        <w:rPr>
          <w:rFonts w:ascii="Book Antiqua" w:eastAsia="Book Antiqua" w:hAnsi="Book Antiqua"/>
        </w:rPr>
        <w:t>Após a negociação do preço, o Pregoeiro iniciará a fase de aceitação e julgamento da proposta.</w:t>
      </w:r>
    </w:p>
    <w:p w:rsidR="00E47A65" w:rsidRDefault="00E47A65" w:rsidP="00E47A65">
      <w:pPr>
        <w:widowControl w:val="0"/>
        <w:ind w:right="-852"/>
        <w:rPr>
          <w:rFonts w:ascii="Book Antiqua" w:eastAsia="Book Antiqua" w:hAnsi="Book Antiqua"/>
          <w:u w:val="single"/>
        </w:rPr>
      </w:pPr>
    </w:p>
    <w:p w:rsidR="00E47A65" w:rsidRPr="00627233" w:rsidRDefault="00E47A65" w:rsidP="00E47A65">
      <w:pPr>
        <w:widowControl w:val="0"/>
        <w:ind w:right="-852"/>
        <w:rPr>
          <w:rFonts w:ascii="Book Antiqua" w:hAnsi="Book Antiqua"/>
          <w:b/>
        </w:rPr>
      </w:pPr>
      <w:r w:rsidRPr="00627233">
        <w:rPr>
          <w:rFonts w:ascii="Book Antiqua" w:hAnsi="Book Antiqua"/>
          <w:b/>
        </w:rPr>
        <w:t>12. DA ACEITABILIDADE DA PROPOSTA</w:t>
      </w:r>
      <w:r>
        <w:rPr>
          <w:rFonts w:ascii="Book Antiqua" w:hAnsi="Book Antiqua"/>
          <w:b/>
        </w:rPr>
        <w:t xml:space="preserve"> VENCEDORA</w:t>
      </w:r>
    </w:p>
    <w:p w:rsidR="00E47A65" w:rsidRDefault="00E47A65" w:rsidP="00E47A65">
      <w:pPr>
        <w:widowControl w:val="0"/>
        <w:ind w:right="-852"/>
        <w:rPr>
          <w:rFonts w:ascii="Book Antiqua" w:hAnsi="Book Antiqua"/>
        </w:rPr>
      </w:pPr>
      <w:proofErr w:type="gramStart"/>
      <w:r w:rsidRPr="00627233">
        <w:rPr>
          <w:rFonts w:ascii="Book Antiqua" w:hAnsi="Book Antiqua"/>
        </w:rPr>
        <w:t xml:space="preserve">12.1 </w:t>
      </w:r>
      <w:r w:rsidRPr="00512E65">
        <w:rPr>
          <w:rFonts w:ascii="Book Antiqua" w:hAnsi="Book Antiqua"/>
        </w:rPr>
        <w:t>Encerrada</w:t>
      </w:r>
      <w:proofErr w:type="gramEnd"/>
      <w:r w:rsidRPr="00512E65">
        <w:rPr>
          <w:rFonts w:ascii="Book Antiqua" w:hAnsi="Book Antiqua"/>
        </w:rPr>
        <w:t xml:space="preserve"> a etapa de negociação, o Pregoeiro examinará a proposta classificada em primeiro lugar quanto à adequação ao objeto e à compatibilidade do preço em relação ao </w:t>
      </w:r>
      <w:r>
        <w:rPr>
          <w:rFonts w:ascii="Book Antiqua" w:hAnsi="Book Antiqua"/>
        </w:rPr>
        <w:t xml:space="preserve">orçamento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Default="00E47A65" w:rsidP="00E47A65">
      <w:pPr>
        <w:widowControl w:val="0"/>
        <w:ind w:right="-852"/>
        <w:rPr>
          <w:rFonts w:ascii="Book Antiqua" w:hAnsi="Book Antiqua"/>
        </w:rPr>
      </w:pPr>
      <w:r>
        <w:rPr>
          <w:rFonts w:ascii="Book Antiqua" w:hAnsi="Book Antiqua"/>
        </w:rPr>
        <w:t>12.1.1 O</w:t>
      </w:r>
      <w:r w:rsidRPr="00B65985">
        <w:rPr>
          <w:rFonts w:ascii="Book Antiqua" w:hAnsi="Book Antiqua"/>
        </w:rPr>
        <w:t xml:space="preserve"> Pregoeiro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rsidR="00E47A65" w:rsidRPr="00B65985" w:rsidRDefault="00E47A65" w:rsidP="00DC4CD1">
      <w:pPr>
        <w:pStyle w:val="PargrafodaLista"/>
        <w:widowControl w:val="0"/>
        <w:numPr>
          <w:ilvl w:val="0"/>
          <w:numId w:val="23"/>
        </w:numPr>
        <w:ind w:left="-142" w:right="-852" w:hanging="218"/>
        <w:rPr>
          <w:rFonts w:ascii="Book Antiqua" w:hAnsi="Book Antiqua"/>
        </w:rPr>
      </w:pPr>
      <w:r w:rsidRPr="00B65985">
        <w:rPr>
          <w:rFonts w:ascii="Book Antiqua" w:hAnsi="Book Antiqua"/>
        </w:rPr>
        <w:t>Cadastro Nacional de Empresas Inidôneas e Suspensas - CEIS, mantido pela Controladoria-Geral da União (</w:t>
      </w:r>
      <w:proofErr w:type="gramStart"/>
      <w:r w:rsidRPr="00B65985">
        <w:rPr>
          <w:rFonts w:ascii="Book Antiqua" w:hAnsi="Book Antiqua"/>
        </w:rPr>
        <w:t>https</w:t>
      </w:r>
      <w:proofErr w:type="gramEnd"/>
      <w:r w:rsidRPr="00B65985">
        <w:rPr>
          <w:rFonts w:ascii="Book Antiqua" w:hAnsi="Book Antiqua"/>
        </w:rPr>
        <w:t>://www.portaltransparencia.gov.br/sancoes/ceis); e</w:t>
      </w:r>
    </w:p>
    <w:p w:rsidR="00E47A65" w:rsidRPr="00B65985" w:rsidRDefault="00E47A65" w:rsidP="00DC4CD1">
      <w:pPr>
        <w:pStyle w:val="PargrafodaLista"/>
        <w:widowControl w:val="0"/>
        <w:numPr>
          <w:ilvl w:val="0"/>
          <w:numId w:val="23"/>
        </w:numPr>
        <w:ind w:left="-142" w:right="-852" w:hanging="218"/>
        <w:rPr>
          <w:rFonts w:ascii="Book Antiqua" w:hAnsi="Book Antiqua"/>
        </w:rPr>
      </w:pPr>
      <w:r w:rsidRPr="00B65985">
        <w:rPr>
          <w:rFonts w:ascii="Book Antiqua" w:hAnsi="Book Antiqua"/>
        </w:rPr>
        <w:t>Cadastro Nacional de Empresas Punidas – CNEP, mantido pela Controladoria-Geral da União (</w:t>
      </w:r>
      <w:proofErr w:type="gramStart"/>
      <w:r w:rsidRPr="00B65985">
        <w:rPr>
          <w:rFonts w:ascii="Book Antiqua" w:hAnsi="Book Antiqua"/>
        </w:rPr>
        <w:t>https</w:t>
      </w:r>
      <w:proofErr w:type="gramEnd"/>
      <w:r w:rsidRPr="00B65985">
        <w:rPr>
          <w:rFonts w:ascii="Book Antiqua" w:hAnsi="Book Antiqua"/>
        </w:rPr>
        <w:t>://www.portaltransparencia.gov.br/sancoes/cnep).</w:t>
      </w:r>
    </w:p>
    <w:p w:rsidR="00E47A65" w:rsidRDefault="00E47A65" w:rsidP="00E47A65">
      <w:pPr>
        <w:widowControl w:val="0"/>
        <w:ind w:right="-852"/>
        <w:rPr>
          <w:rFonts w:ascii="Book Antiqua" w:hAnsi="Book Antiqua"/>
        </w:rPr>
      </w:pPr>
    </w:p>
    <w:p w:rsidR="00E47A65" w:rsidRPr="00D00FC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 xml:space="preserve">2 </w:t>
      </w:r>
      <w:proofErr w:type="gramStart"/>
      <w:r w:rsidRPr="00D00FC5">
        <w:rPr>
          <w:rFonts w:ascii="Book Antiqua" w:hAnsi="Book Antiqua"/>
        </w:rPr>
        <w:t>Será</w:t>
      </w:r>
      <w:proofErr w:type="gramEnd"/>
      <w:r w:rsidRPr="00D00FC5">
        <w:rPr>
          <w:rFonts w:ascii="Book Antiqua" w:hAnsi="Book Antiqua"/>
        </w:rPr>
        <w:t xml:space="preserve"> desclassificada a proposta vencedora que: </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 contidas no Termo de Referência;</w:t>
      </w:r>
    </w:p>
    <w:p w:rsidR="00E47A65" w:rsidRDefault="00E47A65" w:rsidP="00E47A65">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w:t>
      </w:r>
      <w:proofErr w:type="spellStart"/>
      <w:r w:rsidRPr="00D00FC5">
        <w:rPr>
          <w:rFonts w:ascii="Book Antiqua" w:hAnsi="Book Antiqua"/>
        </w:rPr>
        <w:t>inexequíveis</w:t>
      </w:r>
      <w:proofErr w:type="spellEnd"/>
      <w:r w:rsidRPr="00D00FC5">
        <w:rPr>
          <w:rFonts w:ascii="Book Antiqua" w:hAnsi="Book Antiqua"/>
        </w:rPr>
        <w:t xml:space="preserve"> ou </w:t>
      </w:r>
      <w:r w:rsidRPr="0009755D">
        <w:rPr>
          <w:rFonts w:ascii="Book Antiqua" w:hAnsi="Book Antiqua"/>
        </w:rPr>
        <w:t xml:space="preserve">apresentar preço final superior ao preço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 xml:space="preserve">o tiverem sua </w:t>
      </w:r>
      <w:proofErr w:type="spellStart"/>
      <w:r w:rsidRPr="00D00FC5">
        <w:rPr>
          <w:rFonts w:ascii="Book Antiqua" w:hAnsi="Book Antiqua"/>
        </w:rPr>
        <w:t>exequibilidade</w:t>
      </w:r>
      <w:proofErr w:type="spellEnd"/>
      <w:r w:rsidRPr="00D00FC5">
        <w:rPr>
          <w:rFonts w:ascii="Book Antiqua" w:hAnsi="Book Antiqua"/>
        </w:rPr>
        <w:t xml:space="preserve"> demonstrada, quando exigido pela Administração;</w:t>
      </w:r>
    </w:p>
    <w:p w:rsidR="00E47A65" w:rsidRDefault="00E47A65" w:rsidP="00E47A65">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E47A65" w:rsidRPr="00D00FC5" w:rsidRDefault="00E47A65" w:rsidP="00E47A65">
      <w:pPr>
        <w:widowControl w:val="0"/>
        <w:ind w:right="-852"/>
        <w:rPr>
          <w:rFonts w:ascii="Book Antiqua" w:hAnsi="Book Antiqua"/>
        </w:rPr>
      </w:pPr>
    </w:p>
    <w:p w:rsidR="00E47A65" w:rsidRDefault="00E47A65" w:rsidP="00E47A65">
      <w:pPr>
        <w:widowControl w:val="0"/>
        <w:ind w:right="-852"/>
        <w:rPr>
          <w:rFonts w:ascii="Book Antiqua" w:hAnsi="Book Antiqua"/>
        </w:rPr>
      </w:pPr>
      <w:r>
        <w:rPr>
          <w:rFonts w:ascii="Book Antiqua" w:hAnsi="Book Antiqua"/>
        </w:rPr>
        <w:t xml:space="preserve">12.3 </w:t>
      </w:r>
      <w:r w:rsidRPr="00D00FC5">
        <w:rPr>
          <w:rFonts w:ascii="Book Antiqua" w:hAnsi="Book Antiqua"/>
        </w:rPr>
        <w:t xml:space="preserve">Se houver indícios de </w:t>
      </w:r>
      <w:proofErr w:type="spellStart"/>
      <w:r w:rsidRPr="00D00FC5">
        <w:rPr>
          <w:rFonts w:ascii="Book Antiqua" w:hAnsi="Book Antiqua"/>
        </w:rPr>
        <w:t>inexequibilidade</w:t>
      </w:r>
      <w:proofErr w:type="spellEnd"/>
      <w:r w:rsidRPr="00D00FC5">
        <w:rPr>
          <w:rFonts w:ascii="Book Antiqua" w:hAnsi="Book Antiqua"/>
        </w:rPr>
        <w:t xml:space="preserve"> da proposta de preço, ou em caso da necessidade de esclarecimentos complementares, poderão ser efetuadas diligências, para que a empresa comprove a </w:t>
      </w:r>
      <w:proofErr w:type="spellStart"/>
      <w:r w:rsidRPr="00D00FC5">
        <w:rPr>
          <w:rFonts w:ascii="Book Antiqua" w:hAnsi="Book Antiqua"/>
        </w:rPr>
        <w:t>exequibilidade</w:t>
      </w:r>
      <w:proofErr w:type="spellEnd"/>
      <w:r w:rsidRPr="00D00FC5">
        <w:rPr>
          <w:rFonts w:ascii="Book Antiqua" w:hAnsi="Book Antiqua"/>
        </w:rPr>
        <w:t xml:space="preserve"> da proposta.</w:t>
      </w:r>
    </w:p>
    <w:p w:rsidR="00E47A65" w:rsidRDefault="00E47A65" w:rsidP="00E47A65">
      <w:pPr>
        <w:widowControl w:val="0"/>
        <w:ind w:right="-852"/>
        <w:rPr>
          <w:rFonts w:ascii="Book Antiqua" w:hAnsi="Book Antiqua"/>
        </w:rPr>
      </w:pPr>
      <w:r>
        <w:rPr>
          <w:rFonts w:ascii="Book Antiqua" w:hAnsi="Book Antiqua"/>
        </w:rPr>
        <w:t xml:space="preserve">12.4 </w:t>
      </w:r>
      <w:r w:rsidRPr="00AC28B3">
        <w:rPr>
          <w:rFonts w:ascii="Book Antiqua" w:hAnsi="Book Antiqua"/>
          <w:b/>
        </w:rPr>
        <w:t>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rsidR="00E47A65" w:rsidRDefault="00E47A65" w:rsidP="00E47A65">
      <w:pPr>
        <w:widowControl w:val="0"/>
        <w:ind w:right="-852"/>
        <w:rPr>
          <w:rFonts w:ascii="Book Antiqua" w:hAnsi="Book Antiqua"/>
        </w:rPr>
      </w:pPr>
      <w:r>
        <w:rPr>
          <w:rFonts w:ascii="Book Antiqua" w:hAnsi="Book Antiqua"/>
        </w:rPr>
        <w:t xml:space="preserve">12.5 </w:t>
      </w:r>
      <w:r w:rsidRPr="00D00FC5">
        <w:rPr>
          <w:rFonts w:ascii="Book Antiqua" w:hAnsi="Book Antiqua"/>
        </w:rPr>
        <w:t xml:space="preserve">Erros no preenchimento da planilha não constituem motivo para a desclassificação da proposta. A planilha </w:t>
      </w:r>
      <w:proofErr w:type="spellStart"/>
      <w:r w:rsidRPr="00D00FC5">
        <w:rPr>
          <w:rFonts w:ascii="Book Antiqua" w:hAnsi="Book Antiqua"/>
        </w:rPr>
        <w:t>poderá</w:t>
      </w:r>
      <w:proofErr w:type="spellEnd"/>
      <w:r w:rsidRPr="00D00FC5">
        <w:rPr>
          <w:rFonts w:ascii="Times New Roman" w:hAnsi="Times New Roman" w:cs="Times New Roman"/>
        </w:rPr>
        <w:t>́</w:t>
      </w:r>
      <w:r w:rsidRPr="00D00FC5">
        <w:rPr>
          <w:rFonts w:ascii="Book Antiqua" w:hAnsi="Book Antiqua" w:cs="Book Antiqua"/>
        </w:rPr>
        <w:t xml:space="preserve"> ser ajustada pelo fornecedor, no prazo indicado pelo sistema, desde </w:t>
      </w:r>
      <w:r w:rsidRPr="00D00FC5">
        <w:rPr>
          <w:rFonts w:ascii="Book Antiqua" w:hAnsi="Book Antiqua"/>
        </w:rPr>
        <w:t>que não haja majoração do preço.</w:t>
      </w:r>
    </w:p>
    <w:p w:rsidR="00E47A65" w:rsidRPr="00D00FC5" w:rsidRDefault="00E47A65" w:rsidP="00E47A65">
      <w:pPr>
        <w:widowControl w:val="0"/>
        <w:ind w:right="-852"/>
        <w:rPr>
          <w:rFonts w:ascii="Book Antiqua" w:hAnsi="Book Antiqua"/>
        </w:rPr>
      </w:pPr>
      <w:r>
        <w:rPr>
          <w:rFonts w:ascii="Book Antiqua" w:hAnsi="Book Antiqua"/>
        </w:rPr>
        <w:t>12.5</w:t>
      </w:r>
      <w:r w:rsidRPr="00D00FC5">
        <w:rPr>
          <w:rFonts w:ascii="Book Antiqua" w:hAnsi="Book Antiqua"/>
        </w:rPr>
        <w:t>.1</w:t>
      </w:r>
      <w:r>
        <w:rPr>
          <w:rFonts w:ascii="Book Antiqua" w:hAnsi="Book Antiqua"/>
        </w:rPr>
        <w:t xml:space="preserve"> </w:t>
      </w:r>
      <w:r w:rsidRPr="00D00FC5">
        <w:rPr>
          <w:rFonts w:ascii="Book Antiqua" w:hAnsi="Book Antiqua"/>
        </w:rPr>
        <w:t>O ajuste de que trata este dispositivo se limita a sanar erros ou falhas que não alt</w:t>
      </w:r>
      <w:r>
        <w:rPr>
          <w:rFonts w:ascii="Book Antiqua" w:hAnsi="Book Antiqua"/>
        </w:rPr>
        <w:t>erem a substância das propostas.</w:t>
      </w:r>
    </w:p>
    <w:p w:rsidR="00E47A6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5</w:t>
      </w:r>
      <w:r w:rsidRPr="00D00FC5">
        <w:rPr>
          <w:rFonts w:ascii="Book Antiqua" w:hAnsi="Book Antiqua"/>
        </w:rPr>
        <w:t>.2</w:t>
      </w:r>
      <w:r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E47A65" w:rsidRDefault="00E47A65" w:rsidP="00E47A65">
      <w:pPr>
        <w:widowControl w:val="0"/>
        <w:ind w:right="-852"/>
        <w:rPr>
          <w:rFonts w:ascii="Book Antiqua" w:hAnsi="Book Antiqua"/>
        </w:rPr>
      </w:pPr>
      <w:r>
        <w:rPr>
          <w:rFonts w:ascii="Book Antiqua" w:hAnsi="Book Antiqua"/>
        </w:rPr>
        <w:lastRenderedPageBreak/>
        <w:t xml:space="preserve">12.6 </w:t>
      </w:r>
      <w:r w:rsidRPr="00A060D3">
        <w:rPr>
          <w:rFonts w:ascii="Book Antiqua" w:hAnsi="Book Antiqua"/>
        </w:rPr>
        <w:t>O Pregoeiro poderá convocar o licitante para enviar documento digital complementar, por meio de funcionalidade disponível no sistema, no prazo de 02 (duas) horas, sob pena de não aceitação da proposta.</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Pr>
          <w:rFonts w:ascii="Book Antiqua" w:hAnsi="Book Antiqua"/>
        </w:rPr>
        <w:t xml:space="preserve">6.1 </w:t>
      </w:r>
      <w:r w:rsidRPr="00A060D3">
        <w:rPr>
          <w:rFonts w:ascii="Book Antiqua" w:hAnsi="Book Antiqua"/>
        </w:rPr>
        <w:t xml:space="preserve">O prazo estabelecido poderá ser prorrogado pelo </w:t>
      </w:r>
      <w:proofErr w:type="gramStart"/>
      <w:r w:rsidRPr="00A060D3">
        <w:rPr>
          <w:rFonts w:ascii="Book Antiqua" w:hAnsi="Book Antiqua"/>
        </w:rPr>
        <w:t>Pregoeiro por solicitação escrita e justificada do licitante, formulada antes de findo o prazo, e formalmente aceita pelo Pregoeiro</w:t>
      </w:r>
      <w:proofErr w:type="gramEnd"/>
      <w:r w:rsidRPr="00A060D3">
        <w:rPr>
          <w:rFonts w:ascii="Book Antiqua" w:hAnsi="Book Antiqua"/>
        </w:rPr>
        <w:t>.</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 </w:t>
      </w:r>
      <w:r w:rsidRPr="00A060D3">
        <w:rPr>
          <w:rFonts w:ascii="Book Antiqua" w:hAnsi="Book Antiqua"/>
        </w:rPr>
        <w:t xml:space="preserve">Se a proposta ou lance vencedor for desclassificado, o Pregoeiro examinará a proposta ou lance </w:t>
      </w:r>
      <w:proofErr w:type="spellStart"/>
      <w:r w:rsidRPr="00A060D3">
        <w:rPr>
          <w:rFonts w:ascii="Book Antiqua" w:hAnsi="Book Antiqua"/>
        </w:rPr>
        <w:t>subsequente</w:t>
      </w:r>
      <w:proofErr w:type="spellEnd"/>
      <w:r w:rsidRPr="00A060D3">
        <w:rPr>
          <w:rFonts w:ascii="Book Antiqua" w:hAnsi="Book Antiqua"/>
        </w:rPr>
        <w:t>, e, assim sucessivamente, na ordem de classificação.</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2.8</w:t>
      </w:r>
      <w:r w:rsidRPr="00A060D3">
        <w:rPr>
          <w:rFonts w:ascii="Book Antiqua" w:hAnsi="Book Antiqua"/>
        </w:rPr>
        <w:t xml:space="preserve"> Havendo necessidade, o Pregoeiro suspenderá a sessão, informando no “chat” a nova data e horário para a sua continuidade.</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2.9</w:t>
      </w:r>
      <w:r w:rsidRPr="00A060D3">
        <w:rPr>
          <w:rFonts w:ascii="Book Antiqua" w:hAnsi="Book Antiqua"/>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2.10 </w:t>
      </w:r>
      <w:r w:rsidRPr="00A060D3">
        <w:rPr>
          <w:rFonts w:ascii="Book Antiqua" w:hAnsi="Book Antiqua"/>
        </w:rPr>
        <w:t xml:space="preserve">Também nas hipóteses em que o Pregoeiro não aceitar a proposta e passar à </w:t>
      </w:r>
      <w:proofErr w:type="spellStart"/>
      <w:r w:rsidRPr="00A060D3">
        <w:rPr>
          <w:rFonts w:ascii="Book Antiqua" w:hAnsi="Book Antiqua"/>
        </w:rPr>
        <w:t>subsequente</w:t>
      </w:r>
      <w:proofErr w:type="spellEnd"/>
      <w:r w:rsidRPr="00A060D3">
        <w:rPr>
          <w:rFonts w:ascii="Book Antiqua" w:hAnsi="Book Antiqua"/>
        </w:rPr>
        <w:t>, poderá negociar com o licitante para que seja obtido preço melhor.</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2.11 </w:t>
      </w:r>
      <w:r w:rsidRPr="00A060D3">
        <w:rPr>
          <w:rFonts w:ascii="Book Antiqua" w:hAnsi="Book Antiqua"/>
        </w:rPr>
        <w:t>A negociação será realizada por meio do sistema, podendo ser acompanhada pelos demais licitantes pelo “chat”.</w:t>
      </w:r>
    </w:p>
    <w:p w:rsidR="00E47A65" w:rsidRPr="00C5671A" w:rsidRDefault="00E47A65" w:rsidP="00E47A65">
      <w:pPr>
        <w:widowControl w:val="0"/>
        <w:ind w:right="-852"/>
        <w:rPr>
          <w:rFonts w:ascii="Book Antiqua" w:hAnsi="Book Antiqua"/>
        </w:rPr>
      </w:pPr>
      <w:r w:rsidRPr="00C5671A">
        <w:rPr>
          <w:rFonts w:ascii="Book Antiqua" w:hAnsi="Book Antiqua"/>
        </w:rPr>
        <w:t>12.12 Passando a seguir para a fase de habilitação, o(s) licitante(s) classificado(s) em primeiro lugar serão informados sobre o início da verificação da documentação de habilitação enviada preliminarmente.</w:t>
      </w:r>
    </w:p>
    <w:p w:rsidR="00E47A65" w:rsidRDefault="00E47A65" w:rsidP="00E47A65">
      <w:pPr>
        <w:widowControl w:val="0"/>
        <w:ind w:right="-852"/>
        <w:rPr>
          <w:rFonts w:ascii="Book Antiqua" w:hAnsi="Book Antiqua"/>
          <w:b/>
          <w:shd w:val="clear" w:color="auto" w:fill="FFFFFF"/>
        </w:rPr>
      </w:pPr>
    </w:p>
    <w:p w:rsidR="00E47A65" w:rsidRDefault="00E47A65" w:rsidP="00E47A65">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Pr="00976415">
        <w:rPr>
          <w:rFonts w:ascii="Book Antiqua" w:hAnsi="Book Antiqua"/>
          <w:b/>
          <w:i/>
          <w:color w:val="FF0000"/>
          <w:shd w:val="clear" w:color="auto" w:fill="FFFFFF"/>
        </w:rPr>
        <w:t xml:space="preserve"> </w:t>
      </w:r>
    </w:p>
    <w:p w:rsidR="00E47A65" w:rsidRDefault="00E47A65" w:rsidP="00E47A65">
      <w:pPr>
        <w:widowControl w:val="0"/>
        <w:ind w:right="-852"/>
        <w:rPr>
          <w:rFonts w:ascii="Book Antiqua" w:hAnsi="Book Antiqua"/>
        </w:rPr>
      </w:pPr>
      <w:proofErr w:type="gramStart"/>
      <w:r w:rsidRPr="00627233">
        <w:rPr>
          <w:rFonts w:ascii="Book Antiqua" w:hAnsi="Book Antiqua"/>
        </w:rPr>
        <w:t>13.1 Encerrada</w:t>
      </w:r>
      <w:proofErr w:type="gramEnd"/>
      <w:r w:rsidRPr="00627233">
        <w:rPr>
          <w:rFonts w:ascii="Book Antiqua" w:hAnsi="Book Antiqua"/>
        </w:rPr>
        <w:t xml:space="preserve"> a etapa de aceitabilidade da proposta, o Pregoeiro verificará a Documentação de Habilitação do licitante vencedor, para confirmação da sua habilitação, com base nas exigências constantes neste Edital.</w:t>
      </w:r>
    </w:p>
    <w:p w:rsidR="00E47A65" w:rsidRDefault="00E47A65" w:rsidP="00E47A65">
      <w:pPr>
        <w:widowControl w:val="0"/>
        <w:ind w:right="-852"/>
        <w:rPr>
          <w:rFonts w:ascii="Book Antiqua" w:eastAsia="Book Antiqua" w:hAnsi="Book Antiqua"/>
          <w:b/>
          <w:bCs/>
        </w:rPr>
      </w:pPr>
      <w:r>
        <w:rPr>
          <w:rFonts w:ascii="Book Antiqua" w:eastAsia="Book Antiqua" w:hAnsi="Book Antiqua"/>
          <w:b/>
          <w:bCs/>
          <w:u w:val="single"/>
        </w:rPr>
        <w:t xml:space="preserve">13.1.1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w:t>
      </w:r>
      <w:r>
        <w:rPr>
          <w:rFonts w:ascii="Book Antiqua" w:eastAsia="Book Antiqua" w:hAnsi="Book Antiqua"/>
          <w:b/>
          <w:bCs/>
          <w:u w:val="single"/>
        </w:rPr>
        <w:t>DESTE INSTRUMENTO</w:t>
      </w:r>
      <w:r w:rsidRPr="00F442F2">
        <w:rPr>
          <w:rFonts w:ascii="Book Antiqua" w:eastAsia="Book Antiqua" w:hAnsi="Book Antiqua"/>
          <w:b/>
          <w:bCs/>
          <w:u w:val="single"/>
        </w:rPr>
        <w:t xml:space="preserve">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692996" w:rsidRPr="00CD66C0" w:rsidRDefault="00E47A65" w:rsidP="00E47A65">
      <w:pPr>
        <w:widowControl w:val="0"/>
        <w:ind w:right="-852"/>
        <w:rPr>
          <w:rFonts w:ascii="Book Antiqua" w:eastAsia="Book Antiqua" w:hAnsi="Book Antiqua"/>
          <w:bCs/>
        </w:rPr>
      </w:pPr>
      <w:r w:rsidRPr="00CD66C0">
        <w:rPr>
          <w:rFonts w:ascii="Book Antiqua" w:eastAsia="Book Antiqua" w:hAnsi="Book Antiqua"/>
          <w:bCs/>
        </w:rPr>
        <w:t xml:space="preserve">13.1.1.1 </w:t>
      </w:r>
      <w:r w:rsidR="00692996" w:rsidRPr="00CD66C0">
        <w:rPr>
          <w:rFonts w:ascii="Book Antiqua" w:hAnsi="Book Antiqua"/>
          <w:color w:val="000000" w:themeColor="text1"/>
        </w:rPr>
        <w:t xml:space="preserve">QUANDO O DESCUMPRIMENTO CITADO NO ITEM 13.1.1 OCORRER DE FORMA PARCIAL </w:t>
      </w:r>
      <w:r w:rsidR="008A6175" w:rsidRPr="00CD66C0">
        <w:rPr>
          <w:rFonts w:ascii="Book Antiqua" w:hAnsi="Book Antiqua"/>
          <w:color w:val="000000" w:themeColor="text1"/>
        </w:rPr>
        <w:t>O PREGOEIRO</w:t>
      </w:r>
      <w:r w:rsidR="00692996" w:rsidRPr="00CD66C0">
        <w:rPr>
          <w:rFonts w:ascii="Book Antiqua" w:hAnsi="Book Antiqua"/>
          <w:color w:val="000000" w:themeColor="text1"/>
        </w:rPr>
        <w:t xml:space="preserve"> PODERÁ DILIGENCIAR A COMPLEMENTAÇÃO DOS DOCUMENTOS FALTANTES A FIM DE GARANTIR A MELHOR OFERTA.</w:t>
      </w:r>
    </w:p>
    <w:p w:rsidR="00E47A65" w:rsidRPr="00263A24" w:rsidRDefault="00692996" w:rsidP="00E47A65">
      <w:pPr>
        <w:widowControl w:val="0"/>
        <w:ind w:right="-852"/>
        <w:rPr>
          <w:rFonts w:ascii="Book Antiqua" w:eastAsia="Book Antiqua" w:hAnsi="Book Antiqua"/>
          <w:bCs/>
        </w:rPr>
      </w:pPr>
      <w:r w:rsidRPr="00CD66C0">
        <w:rPr>
          <w:rFonts w:ascii="Book Antiqua" w:eastAsia="Book Antiqua" w:hAnsi="Book Antiqua"/>
          <w:bCs/>
        </w:rPr>
        <w:t>13.1.2</w:t>
      </w:r>
      <w:r>
        <w:rPr>
          <w:rFonts w:ascii="Book Antiqua" w:eastAsia="Book Antiqua" w:hAnsi="Book Antiqua"/>
          <w:bCs/>
        </w:rPr>
        <w:t xml:space="preserve"> </w:t>
      </w:r>
      <w:r w:rsidR="00E47A65" w:rsidRPr="00263A24">
        <w:rPr>
          <w:rFonts w:ascii="Book Antiqua" w:eastAsia="Book Antiqua" w:hAnsi="Book Antiqua"/>
          <w:bCs/>
        </w:rPr>
        <w:t xml:space="preserve">Caso ocorra algum problema na anexação dos documentos/propostas no sistema, o licitante deverá entrar em contato com o suporte técnico da </w:t>
      </w:r>
      <w:r w:rsidR="00E47A65" w:rsidRPr="00263A24">
        <w:rPr>
          <w:rStyle w:val="nfase"/>
          <w:rFonts w:ascii="Book Antiqua" w:hAnsi="Book Antiqua"/>
          <w:b/>
          <w:i w:val="0"/>
          <w:u w:val="single"/>
        </w:rPr>
        <w:t>Plataforma de Licitações Compras BR,</w:t>
      </w:r>
      <w:r w:rsidR="00E47A65" w:rsidRPr="00263A24">
        <w:rPr>
          <w:rFonts w:ascii="Book Antiqua" w:eastAsia="Book Antiqua" w:hAnsi="Book Antiqua"/>
          <w:bCs/>
        </w:rPr>
        <w:t xml:space="preserve"> provedora do </w:t>
      </w:r>
      <w:r w:rsidR="00E47A65" w:rsidRPr="00263A24">
        <w:rPr>
          <w:rFonts w:ascii="Book Antiqua" w:hAnsi="Book Antiqua"/>
          <w:bCs/>
          <w:shd w:val="clear" w:color="auto" w:fill="FFFFFF"/>
          <w:lang w:eastAsia="pt-BR"/>
        </w:rPr>
        <w:t xml:space="preserve">Sistema Eletrônico, através do e-mail </w:t>
      </w:r>
      <w:hyperlink r:id="rId26" w:history="1">
        <w:r w:rsidR="00E47A65" w:rsidRPr="00263A24">
          <w:rPr>
            <w:rStyle w:val="Hyperlink"/>
            <w:rFonts w:ascii="Book Antiqua" w:hAnsi="Book Antiqua"/>
            <w:bCs/>
            <w:color w:val="auto"/>
            <w:shd w:val="clear" w:color="auto" w:fill="FFFFFF"/>
            <w:lang w:eastAsia="pt-BR"/>
          </w:rPr>
          <w:t>contato@comprasbr.com.br</w:t>
        </w:r>
      </w:hyperlink>
      <w:r w:rsidR="00E47A65" w:rsidRPr="00263A24">
        <w:rPr>
          <w:rFonts w:ascii="Book Antiqua" w:hAnsi="Book Antiqua"/>
          <w:bCs/>
          <w:shd w:val="clear" w:color="auto" w:fill="FFFFFF"/>
          <w:lang w:eastAsia="pt-BR"/>
        </w:rPr>
        <w:t xml:space="preserve"> ou do(s) telefone(s) (67) 3303-2740 e (67) 3303-2728 (contatos disponíveis na página da </w:t>
      </w:r>
      <w:r w:rsidR="00E47A65" w:rsidRPr="00263A24">
        <w:rPr>
          <w:rFonts w:ascii="Book Antiqua" w:eastAsia="Book Antiqua" w:hAnsi="Book Antiqua"/>
          <w:bCs/>
        </w:rPr>
        <w:t xml:space="preserve">provedora, </w:t>
      </w:r>
      <w:r w:rsidR="00E47A65" w:rsidRPr="00263A24">
        <w:rPr>
          <w:rFonts w:ascii="Book Antiqua" w:hAnsi="Book Antiqua"/>
        </w:rPr>
        <w:t xml:space="preserve">no endereço eletrônico </w:t>
      </w:r>
      <w:hyperlink r:id="rId27" w:history="1">
        <w:r w:rsidR="00E47A65" w:rsidRPr="00263A24">
          <w:rPr>
            <w:rStyle w:val="Hyperlink"/>
            <w:rFonts w:ascii="Book Antiqua" w:hAnsi="Book Antiqua"/>
            <w:b/>
            <w:color w:val="auto"/>
          </w:rPr>
          <w:t>www.comprasbr.com.br</w:t>
        </w:r>
      </w:hyperlink>
      <w:r w:rsidR="00E47A65" w:rsidRPr="00263A24">
        <w:t>)</w:t>
      </w:r>
      <w:r w:rsidR="00E47A65" w:rsidRPr="00263A24">
        <w:rPr>
          <w:rFonts w:ascii="Book Antiqua" w:hAnsi="Book Antiqua"/>
          <w:bCs/>
          <w:shd w:val="clear" w:color="auto" w:fill="FFFFFF"/>
          <w:lang w:eastAsia="pt-BR"/>
        </w:rPr>
        <w:t>.</w:t>
      </w:r>
    </w:p>
    <w:p w:rsidR="00E47A65" w:rsidRPr="00627233" w:rsidRDefault="00E47A65" w:rsidP="00E47A65">
      <w:pPr>
        <w:widowControl w:val="0"/>
        <w:ind w:right="-852"/>
        <w:rPr>
          <w:rFonts w:ascii="Book Antiqua" w:hAnsi="Book Antiqua"/>
        </w:rPr>
      </w:pPr>
    </w:p>
    <w:p w:rsidR="00E47A65" w:rsidRPr="00CD66C0" w:rsidRDefault="00692996" w:rsidP="00E47A65">
      <w:pPr>
        <w:widowControl w:val="0"/>
        <w:ind w:right="-852"/>
        <w:rPr>
          <w:rFonts w:ascii="Book Antiqua" w:hAnsi="Book Antiqua"/>
        </w:rPr>
      </w:pPr>
      <w:r w:rsidRPr="00CD66C0">
        <w:rPr>
          <w:rFonts w:ascii="Book Antiqua" w:hAnsi="Book Antiqua"/>
        </w:rPr>
        <w:t>13.1.3</w:t>
      </w:r>
      <w:r w:rsidR="00E47A65" w:rsidRPr="00CD66C0">
        <w:rPr>
          <w:rFonts w:ascii="Book Antiqua" w:hAnsi="Book Antiqua"/>
        </w:rPr>
        <w:t xml:space="preserve"> Na </w:t>
      </w:r>
      <w:r w:rsidR="00E47A65" w:rsidRPr="00CD66C0">
        <w:rPr>
          <w:rFonts w:ascii="Book Antiqua" w:hAnsi="Book Antiqua"/>
          <w:b/>
          <w:u w:val="single"/>
        </w:rPr>
        <w:t>hipótese</w:t>
      </w:r>
      <w:r w:rsidR="00E47A65" w:rsidRPr="00CD66C0">
        <w:rPr>
          <w:rFonts w:ascii="Book Antiqua" w:hAnsi="Book Antiqua"/>
        </w:rPr>
        <w:t xml:space="preserve"> de necessidade de envio de documentos </w:t>
      </w:r>
      <w:r w:rsidR="00E47A65" w:rsidRPr="00CD66C0">
        <w:rPr>
          <w:rFonts w:ascii="Book Antiqua" w:hAnsi="Book Antiqua"/>
          <w:u w:val="single"/>
        </w:rPr>
        <w:t>complementares</w:t>
      </w:r>
      <w:r w:rsidR="00E47A65" w:rsidRPr="00CD66C0">
        <w:rPr>
          <w:rFonts w:ascii="Book Antiqua" w:hAnsi="Book Antiqua"/>
        </w:rPr>
        <w:t xml:space="preserve"> </w:t>
      </w:r>
      <w:r w:rsidR="00E47A65" w:rsidRPr="00CD66C0">
        <w:rPr>
          <w:rFonts w:ascii="Book Antiqua" w:hAnsi="Book Antiqua"/>
          <w:b/>
        </w:rPr>
        <w:t xml:space="preserve">CONFORME </w:t>
      </w:r>
      <w:r w:rsidR="00E47A65" w:rsidRPr="00CD66C0">
        <w:rPr>
          <w:rFonts w:ascii="Book Antiqua" w:eastAsia="Book Antiqua" w:hAnsi="Book Antiqua"/>
          <w:b/>
        </w:rPr>
        <w:t>SOLICITAÇÃO DO PREGOEIRO</w:t>
      </w:r>
      <w:r w:rsidR="00E47A65" w:rsidRPr="00CD66C0">
        <w:rPr>
          <w:rFonts w:ascii="Book Antiqua" w:eastAsia="Book Antiqua" w:hAnsi="Book Antiqua"/>
        </w:rPr>
        <w:t xml:space="preserve"> </w:t>
      </w:r>
      <w:r w:rsidR="00E47A65" w:rsidRPr="00CD66C0">
        <w:rPr>
          <w:rFonts w:ascii="Book Antiqua" w:hAnsi="Book Antiqua"/>
          <w:shd w:val="clear" w:color="auto" w:fill="FFFFFF"/>
        </w:rPr>
        <w:t xml:space="preserve">na própria sessão pública (no campo próprio de mensagens, que deverá ser acompanhada pelos interessados), </w:t>
      </w:r>
      <w:r w:rsidR="00E47A65" w:rsidRPr="00CD66C0">
        <w:rPr>
          <w:rFonts w:ascii="Book Antiqua" w:hAnsi="Book Antiqua"/>
        </w:rPr>
        <w:t xml:space="preserve">os documentos deverão ser apresentados em formato digital, via sistema, no prazo </w:t>
      </w:r>
      <w:r w:rsidR="00E47A65" w:rsidRPr="00CD66C0">
        <w:rPr>
          <w:rFonts w:ascii="Book Antiqua" w:eastAsia="Book Antiqua" w:hAnsi="Book Antiqua"/>
        </w:rPr>
        <w:t xml:space="preserve">definido pelo Pregoeiro </w:t>
      </w:r>
      <w:r w:rsidR="00E47A65" w:rsidRPr="00CD66C0">
        <w:rPr>
          <w:rStyle w:val="nfase"/>
          <w:rFonts w:ascii="Book Antiqua" w:eastAsia="Book Antiqua" w:hAnsi="Book Antiqua"/>
          <w:i w:val="0"/>
        </w:rPr>
        <w:t>de no mínimo 02 (duas) horas</w:t>
      </w:r>
      <w:r w:rsidR="00E47A65" w:rsidRPr="00CD66C0">
        <w:rPr>
          <w:rFonts w:ascii="Book Antiqua" w:hAnsi="Book Antiqua"/>
        </w:rPr>
        <w:t>.</w:t>
      </w:r>
    </w:p>
    <w:p w:rsidR="00E47A65" w:rsidRDefault="00692996" w:rsidP="00E47A65">
      <w:pPr>
        <w:ind w:right="-852"/>
        <w:rPr>
          <w:rFonts w:ascii="Book Antiqua" w:hAnsi="Book Antiqua"/>
        </w:rPr>
      </w:pPr>
      <w:r w:rsidRPr="00CD66C0">
        <w:rPr>
          <w:rFonts w:ascii="Book Antiqua" w:hAnsi="Book Antiqua"/>
        </w:rPr>
        <w:t>13.1.4</w:t>
      </w:r>
      <w:r w:rsidR="00E47A65" w:rsidRPr="00627233">
        <w:rPr>
          <w:rFonts w:ascii="Book Antiqua" w:hAnsi="Book Antiqua"/>
        </w:rPr>
        <w:t xml:space="preserve"> A verificação pelo pregoeiro e equipe de apoio nos sítios eletrônicos oficiais de órgãos e entidades emissores de certidões </w:t>
      </w:r>
      <w:proofErr w:type="gramStart"/>
      <w:r w:rsidR="00E47A65" w:rsidRPr="00627233">
        <w:rPr>
          <w:rFonts w:ascii="Book Antiqua" w:hAnsi="Book Antiqua"/>
        </w:rPr>
        <w:t>constitui</w:t>
      </w:r>
      <w:proofErr w:type="gramEnd"/>
      <w:r w:rsidR="00E47A65" w:rsidRPr="00627233">
        <w:rPr>
          <w:rFonts w:ascii="Book Antiqua" w:hAnsi="Book Antiqua"/>
        </w:rPr>
        <w:t xml:space="preserve"> meio legal de prova, para fins de habilitação.</w:t>
      </w:r>
    </w:p>
    <w:p w:rsidR="00E47A65" w:rsidRPr="000F5891" w:rsidRDefault="00E47A65" w:rsidP="00E47A65">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E47A65" w:rsidRPr="002A0FFC" w:rsidRDefault="00E47A65" w:rsidP="00E47A65">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Complementação de informações acerca dos documentos já apresentados pelos licitantes e desde que necessária para apurar fatos existentes à época da abertura do certame; e</w:t>
      </w:r>
    </w:p>
    <w:p w:rsidR="00E47A65" w:rsidRPr="00E653D8" w:rsidRDefault="00E47A65" w:rsidP="00E47A65">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lastRenderedPageBreak/>
        <w:t>Atualização de documentos cuja validade tenha expirado após a data de recebimento das propostas.</w:t>
      </w:r>
    </w:p>
    <w:p w:rsidR="00E47A65" w:rsidRPr="00627233" w:rsidRDefault="00E47A65" w:rsidP="00E47A65">
      <w:pPr>
        <w:widowControl w:val="0"/>
        <w:ind w:right="-852"/>
        <w:rPr>
          <w:rFonts w:ascii="Book Antiqua" w:hAnsi="Book Antiqua"/>
        </w:rPr>
      </w:pPr>
      <w:proofErr w:type="gramStart"/>
      <w:r>
        <w:rPr>
          <w:rFonts w:ascii="Book Antiqua" w:hAnsi="Book Antiqua"/>
        </w:rPr>
        <w:t>13.3</w:t>
      </w:r>
      <w:r w:rsidRPr="00627233">
        <w:rPr>
          <w:rFonts w:ascii="Book Antiqua" w:hAnsi="Book Antiqua"/>
        </w:rPr>
        <w:t xml:space="preserve"> Constatado</w:t>
      </w:r>
      <w:proofErr w:type="gramEnd"/>
      <w:r w:rsidRPr="00627233">
        <w:rPr>
          <w:rFonts w:ascii="Book Antiqua" w:hAnsi="Book Antiqua"/>
        </w:rPr>
        <w:t xml:space="preserve"> o atendimento pleno às exigências </w:t>
      </w:r>
      <w:proofErr w:type="spellStart"/>
      <w:r w:rsidRPr="00627233">
        <w:rPr>
          <w:rFonts w:ascii="Book Antiqua" w:hAnsi="Book Antiqua"/>
        </w:rPr>
        <w:t>editalícias</w:t>
      </w:r>
      <w:proofErr w:type="spellEnd"/>
      <w:r w:rsidRPr="00627233">
        <w:rPr>
          <w:rFonts w:ascii="Book Antiqua" w:hAnsi="Book Antiqua"/>
        </w:rPr>
        <w:t>, será declarada a proponente vencedora.</w:t>
      </w:r>
    </w:p>
    <w:p w:rsidR="00E47A65" w:rsidRDefault="00E47A65" w:rsidP="00E47A65">
      <w:pPr>
        <w:widowControl w:val="0"/>
        <w:ind w:right="-852"/>
        <w:rPr>
          <w:rFonts w:ascii="Book Antiqua" w:hAnsi="Book Antiqua"/>
        </w:rPr>
      </w:pPr>
      <w:r>
        <w:rPr>
          <w:rFonts w:ascii="Book Antiqua" w:hAnsi="Book Antiqua"/>
        </w:rPr>
        <w:t>13.3</w:t>
      </w:r>
      <w:r w:rsidRPr="00627233">
        <w:rPr>
          <w:rFonts w:ascii="Book Antiqua" w:hAnsi="Book Antiqua"/>
        </w:rPr>
        <w:t xml:space="preserve">.1 Será julgada inabilitada a proponente que: </w:t>
      </w:r>
    </w:p>
    <w:p w:rsidR="00E47A65" w:rsidRPr="00E653D8" w:rsidRDefault="00E47A65" w:rsidP="00E47A65">
      <w:pPr>
        <w:pStyle w:val="PargrafodaLista"/>
        <w:widowControl w:val="0"/>
        <w:numPr>
          <w:ilvl w:val="0"/>
          <w:numId w:val="25"/>
        </w:numPr>
        <w:ind w:right="-852"/>
        <w:rPr>
          <w:rFonts w:ascii="Book Antiqua" w:hAnsi="Book Antiqua"/>
        </w:rPr>
      </w:pPr>
      <w:r w:rsidRPr="00E653D8">
        <w:rPr>
          <w:rFonts w:ascii="Book Antiqua" w:hAnsi="Book Antiqua"/>
        </w:rPr>
        <w:t>Deixar de atender alguma exigência constante do presente Edital.</w:t>
      </w:r>
    </w:p>
    <w:p w:rsidR="00E47A65" w:rsidRDefault="00E47A65" w:rsidP="00E47A65">
      <w:pPr>
        <w:pStyle w:val="PargrafodaLista"/>
        <w:widowControl w:val="0"/>
        <w:numPr>
          <w:ilvl w:val="0"/>
          <w:numId w:val="25"/>
        </w:numPr>
        <w:ind w:right="-852"/>
        <w:rPr>
          <w:rFonts w:ascii="Book Antiqua" w:hAnsi="Book Antiqua"/>
        </w:rPr>
      </w:pPr>
      <w:r w:rsidRPr="00E653D8">
        <w:rPr>
          <w:rFonts w:ascii="Book Antiqua" w:hAnsi="Book Antiqua"/>
        </w:rPr>
        <w:t>Apresentar declaração ou qualquer outro documento c</w:t>
      </w:r>
      <w:r>
        <w:rPr>
          <w:rFonts w:ascii="Book Antiqua" w:hAnsi="Book Antiqua"/>
        </w:rPr>
        <w:t>om conteúdo falso ou adulterado.</w:t>
      </w:r>
    </w:p>
    <w:p w:rsidR="00E47A65" w:rsidRDefault="00E47A65" w:rsidP="00E47A65">
      <w:pPr>
        <w:pStyle w:val="PargrafodaLista"/>
        <w:widowControl w:val="0"/>
        <w:ind w:left="-709" w:right="-852"/>
        <w:rPr>
          <w:rFonts w:ascii="Book Antiqua" w:hAnsi="Book Antiqua"/>
          <w:shd w:val="clear" w:color="auto" w:fill="FFFFFF"/>
        </w:rPr>
      </w:pPr>
    </w:p>
    <w:p w:rsidR="00E47A65" w:rsidRDefault="00E47A65" w:rsidP="00E47A65">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 xml:space="preserve">Nos casos de desclassificação do licitante pelo fato de a oferta não ser aceitável ou se o licitante foi considerado inabilitado, o Pregoeiro examinará as ofertas </w:t>
      </w:r>
      <w:proofErr w:type="spellStart"/>
      <w:r w:rsidRPr="000F5891">
        <w:rPr>
          <w:rFonts w:ascii="Book Antiqua" w:hAnsi="Book Antiqua"/>
          <w:shd w:val="clear" w:color="auto" w:fill="FFFFFF"/>
        </w:rPr>
        <w:t>subsequentes</w:t>
      </w:r>
      <w:proofErr w:type="spellEnd"/>
      <w:r w:rsidRPr="000F5891">
        <w:rPr>
          <w:rFonts w:ascii="Book Antiqua" w:hAnsi="Book Antiqua"/>
          <w:shd w:val="clear" w:color="auto" w:fill="FFFFFF"/>
        </w:rPr>
        <w:t xml:space="preserve"> e a qualificação dos licitantes, na ordem de classificação, e assim sucessivamente, até a apuração de uma que atenda ao edital. </w:t>
      </w:r>
    </w:p>
    <w:p w:rsidR="00E47A65" w:rsidRPr="00627233" w:rsidRDefault="00E47A65" w:rsidP="00E47A65">
      <w:pPr>
        <w:pStyle w:val="PargrafodaLista"/>
        <w:widowControl w:val="0"/>
        <w:ind w:left="-709" w:right="-852"/>
        <w:rPr>
          <w:rFonts w:ascii="Book Antiqua" w:hAnsi="Book Antiqua"/>
          <w:b/>
          <w:shd w:val="clear" w:color="auto" w:fill="FFFFFF"/>
        </w:rPr>
      </w:pPr>
    </w:p>
    <w:p w:rsidR="00E47A65" w:rsidRDefault="00E47A65" w:rsidP="00E47A65">
      <w:pPr>
        <w:widowControl w:val="0"/>
        <w:ind w:right="-852"/>
        <w:rPr>
          <w:rFonts w:ascii="Book Antiqua" w:hAnsi="Book Antiqua"/>
          <w:b/>
          <w:shd w:val="clear" w:color="auto" w:fill="FFFFFF"/>
        </w:rPr>
      </w:pPr>
      <w:r>
        <w:rPr>
          <w:rFonts w:ascii="Book Antiqua" w:hAnsi="Book Antiqua"/>
          <w:b/>
          <w:shd w:val="clear" w:color="auto" w:fill="FFFFFF"/>
        </w:rPr>
        <w:t>13.4</w:t>
      </w:r>
      <w:r w:rsidRPr="00627233">
        <w:rPr>
          <w:rFonts w:ascii="Book Antiqua" w:hAnsi="Book Antiqua"/>
          <w:b/>
          <w:shd w:val="clear" w:color="auto" w:fill="FFFFFF"/>
        </w:rPr>
        <w:t xml:space="preserve"> Do julgamento da habilitação das Microempresas e Empresas de Pequeno Porte (</w:t>
      </w:r>
      <w:r>
        <w:rPr>
          <w:rFonts w:ascii="Book Antiqua" w:hAnsi="Book Antiqua"/>
          <w:b/>
          <w:shd w:val="clear" w:color="auto" w:fill="FFFFFF"/>
        </w:rPr>
        <w:t>Art</w:t>
      </w:r>
      <w:r w:rsidRPr="00627233">
        <w:rPr>
          <w:rFonts w:ascii="Book Antiqua" w:hAnsi="Book Antiqua"/>
          <w:b/>
          <w:shd w:val="clear" w:color="auto" w:fill="FFFFFF"/>
        </w:rPr>
        <w:t>. 42 e 43 da LC nº 123/2006)</w:t>
      </w:r>
      <w:r>
        <w:rPr>
          <w:rFonts w:ascii="Book Antiqua" w:hAnsi="Book Antiqua"/>
          <w:b/>
          <w:shd w:val="clear" w:color="auto" w:fill="FFFFFF"/>
        </w:rPr>
        <w:t xml:space="preserve"> </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 xml:space="preserve">.1 Em face dos artigos 42 e 43 da Lei Complementar nº 123/2006, o Pregoeiro adotará o seguinte procedimento </w:t>
      </w:r>
      <w:r w:rsidRPr="00627233">
        <w:rPr>
          <w:rFonts w:ascii="Book Antiqua" w:hAnsi="Book Antiqua"/>
          <w:u w:val="single"/>
          <w:shd w:val="clear" w:color="auto" w:fill="FFFFFF"/>
        </w:rPr>
        <w:t xml:space="preserve">quando a vencedora for </w:t>
      </w:r>
      <w:r w:rsidRPr="00627233">
        <w:rPr>
          <w:rFonts w:ascii="Book Antiqua" w:hAnsi="Book Antiqua"/>
          <w:b/>
          <w:u w:val="single"/>
          <w:shd w:val="clear" w:color="auto" w:fill="FFFFFF"/>
        </w:rPr>
        <w:t>Microempresa ou Empresa de Pequeno Porte:</w:t>
      </w:r>
    </w:p>
    <w:p w:rsidR="00E47A65" w:rsidRPr="00E653D8" w:rsidRDefault="00E47A65" w:rsidP="00E47A65">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Pr="00E653D8">
        <w:rPr>
          <w:rFonts w:ascii="Book Antiqua" w:hAnsi="Book Antiqua"/>
          <w:color w:val="000000" w:themeColor="text1"/>
          <w:shd w:val="clear" w:color="auto" w:fill="FFFFFF"/>
        </w:rPr>
        <w:t>no item 13.3.1 “a”e “b” deste Edital</w:t>
      </w:r>
      <w:r w:rsidRPr="00E653D8">
        <w:rPr>
          <w:rFonts w:ascii="Book Antiqua" w:hAnsi="Book Antiqua"/>
          <w:b/>
          <w:i/>
          <w:color w:val="000000" w:themeColor="text1"/>
          <w:shd w:val="clear" w:color="auto" w:fill="FFFFFF"/>
        </w:rPr>
        <w:t>.</w:t>
      </w:r>
    </w:p>
    <w:p w:rsidR="00E47A65" w:rsidRPr="00627233" w:rsidRDefault="00E47A65" w:rsidP="00E47A65">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ou </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w:t>
      </w:r>
      <w:proofErr w:type="gramStart"/>
      <w:r w:rsidRPr="00627233">
        <w:rPr>
          <w:rFonts w:ascii="Book Antiqua" w:hAnsi="Book Antiqua"/>
          <w:shd w:val="clear" w:color="auto" w:fill="FFFFFF"/>
        </w:rPr>
        <w:t>5</w:t>
      </w:r>
      <w:proofErr w:type="gramEnd"/>
      <w:r w:rsidRPr="00627233">
        <w:rPr>
          <w:rFonts w:ascii="Book Antiqua" w:hAnsi="Book Antiqua"/>
          <w:shd w:val="clear" w:color="auto" w:fill="FFFFFF"/>
        </w:rPr>
        <w:t xml:space="preserve">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.2 A não-regularização da documentação de regularidade fiscal ou trabalhista, no prazo previsto no inci</w:t>
      </w:r>
      <w:r>
        <w:rPr>
          <w:rFonts w:ascii="Book Antiqua" w:hAnsi="Book Antiqua"/>
          <w:shd w:val="clear" w:color="auto" w:fill="FFFFFF"/>
        </w:rPr>
        <w:t>so II da alínea “b” do item 13.4</w:t>
      </w:r>
      <w:r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Pr="00627233">
        <w:rPr>
          <w:rFonts w:ascii="Book Antiqua" w:hAnsi="Book Antiqua"/>
          <w:shd w:val="clear" w:color="auto" w:fill="FFFFFF"/>
        </w:rPr>
        <w:t>ou revogar a licitação ou item da licitação conforme o caso.</w:t>
      </w:r>
    </w:p>
    <w:p w:rsidR="00E47A65" w:rsidRDefault="00E47A65" w:rsidP="00E47A65">
      <w:pPr>
        <w:widowControl w:val="0"/>
        <w:ind w:right="-852"/>
        <w:rPr>
          <w:rFonts w:ascii="Book Antiqua" w:hAnsi="Book Antiqua"/>
          <w:b/>
          <w:shd w:val="clear" w:color="auto" w:fill="FFFFFF"/>
        </w:rPr>
      </w:pPr>
    </w:p>
    <w:p w:rsidR="00E47A65" w:rsidRPr="00FD3444" w:rsidRDefault="00E47A65" w:rsidP="00E47A65">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E47A65" w:rsidRDefault="00E47A65" w:rsidP="00E47A65">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Pr>
          <w:rFonts w:ascii="Book Antiqua" w:hAnsi="Book Antiqua"/>
          <w:shd w:val="clear" w:color="auto" w:fill="FFFFFF"/>
        </w:rPr>
        <w:t>Q</w:t>
      </w:r>
      <w:r w:rsidRPr="00CA1C35">
        <w:rPr>
          <w:rFonts w:ascii="Book Antiqua" w:eastAsia="Book Antiqua" w:hAnsi="Book Antiqua"/>
        </w:rPr>
        <w:t>uando houver apenas um item por lote</w:t>
      </w:r>
      <w:r w:rsidRPr="00FD3444">
        <w:rPr>
          <w:rFonts w:ascii="Book Antiqua" w:hAnsi="Book Antiqua"/>
          <w:shd w:val="clear" w:color="auto" w:fill="FFFFFF"/>
        </w:rPr>
        <w:t xml:space="preserve"> A PROPOSTA FINAL do licitante declarado vencedor será atualizada automaticamente pelo sistema de pregão eletrônico</w:t>
      </w:r>
      <w:r>
        <w:rPr>
          <w:rFonts w:ascii="Book Antiqua" w:hAnsi="Book Antiqua"/>
          <w:shd w:val="clear" w:color="auto" w:fill="FFFFFF"/>
        </w:rPr>
        <w:t xml:space="preserve"> </w:t>
      </w:r>
      <w:r w:rsidRPr="00CA1C35">
        <w:rPr>
          <w:rFonts w:ascii="Book Antiqua" w:eastAsia="Book Antiqua" w:hAnsi="Book Antiqua"/>
        </w:rPr>
        <w:t>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47A65" w:rsidRPr="00FD3444"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14.1.1 </w:t>
      </w:r>
      <w:r w:rsidRPr="00FD3444">
        <w:rPr>
          <w:rFonts w:ascii="Book Antiqua" w:hAnsi="Book Antiqua"/>
          <w:shd w:val="clear" w:color="auto" w:fill="FFFFFF"/>
        </w:rPr>
        <w:t xml:space="preserve">O Pregoeiro poderá também liberar a atualização de proposta manual diretamente na plataforma para que o fornecedor faça o preenchimento do(s) </w:t>
      </w:r>
      <w:proofErr w:type="gramStart"/>
      <w:r w:rsidRPr="00FD3444">
        <w:rPr>
          <w:rFonts w:ascii="Book Antiqua" w:hAnsi="Book Antiqua"/>
          <w:shd w:val="clear" w:color="auto" w:fill="FFFFFF"/>
        </w:rPr>
        <w:t>valor(</w:t>
      </w:r>
      <w:proofErr w:type="spellStart"/>
      <w:proofErr w:type="gramEnd"/>
      <w:r w:rsidRPr="00FD3444">
        <w:rPr>
          <w:rFonts w:ascii="Book Antiqua" w:hAnsi="Book Antiqua"/>
          <w:shd w:val="clear" w:color="auto" w:fill="FFFFFF"/>
        </w:rPr>
        <w:t>es</w:t>
      </w:r>
      <w:proofErr w:type="spellEnd"/>
      <w:r w:rsidRPr="00FD3444">
        <w:rPr>
          <w:rFonts w:ascii="Book Antiqua" w:hAnsi="Book Antiqua"/>
          <w:shd w:val="clear" w:color="auto" w:fill="FFFFFF"/>
        </w:rPr>
        <w:t>) do(s) item(s) do(s) lote(s) livremente caso entenda necessário.</w:t>
      </w:r>
    </w:p>
    <w:p w:rsidR="00E47A65"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14.2 </w:t>
      </w:r>
      <w:proofErr w:type="gramStart"/>
      <w:r w:rsidRPr="006B2373">
        <w:rPr>
          <w:rFonts w:ascii="Book Antiqua" w:hAnsi="Book Antiqua"/>
          <w:b/>
          <w:shd w:val="clear" w:color="auto" w:fill="FFFFFF"/>
        </w:rPr>
        <w:t>DEVERÁ</w:t>
      </w:r>
      <w:proofErr w:type="gramEnd"/>
      <w:r>
        <w:rPr>
          <w:rFonts w:ascii="Book Antiqua" w:hAnsi="Book Antiqua"/>
          <w:shd w:val="clear" w:color="auto" w:fill="FFFFFF"/>
        </w:rPr>
        <w:t xml:space="preserve">, contudo, o licitante vencedor </w:t>
      </w:r>
      <w:r w:rsidRPr="00FD3444">
        <w:rPr>
          <w:rFonts w:ascii="Book Antiqua" w:hAnsi="Book Antiqua"/>
          <w:shd w:val="clear" w:color="auto" w:fill="FFFFFF"/>
        </w:rPr>
        <w:t xml:space="preserve">encaminhar por e-mail </w:t>
      </w:r>
      <w:hyperlink r:id="rId28" w:history="1">
        <w:r w:rsidRPr="005B5606">
          <w:rPr>
            <w:rStyle w:val="Hyperlink"/>
            <w:rFonts w:ascii="Book Antiqua" w:hAnsi="Book Antiqua"/>
            <w:shd w:val="clear" w:color="auto" w:fill="FFFFFF"/>
          </w:rPr>
          <w:t>pregao@gaspar.sc.gov.br</w:t>
        </w:r>
      </w:hyperlink>
      <w:r>
        <w:rPr>
          <w:rFonts w:ascii="Book Antiqua" w:hAnsi="Book Antiqua"/>
          <w:shd w:val="clear" w:color="auto" w:fill="FFFFFF"/>
        </w:rPr>
        <w:t xml:space="preserve"> </w:t>
      </w:r>
      <w:r w:rsidRPr="00FD3444">
        <w:rPr>
          <w:rFonts w:ascii="Book Antiqua" w:hAnsi="Book Antiqua"/>
          <w:shd w:val="clear" w:color="auto" w:fill="FFFFFF"/>
        </w:rPr>
        <w:t xml:space="preserve">a indicação do </w:t>
      </w:r>
      <w:r w:rsidRPr="006B2373">
        <w:rPr>
          <w:rFonts w:ascii="Book Antiqua" w:hAnsi="Book Antiqua"/>
          <w:b/>
          <w:shd w:val="clear" w:color="auto" w:fill="FFFFFF"/>
        </w:rPr>
        <w:t>BANCO</w:t>
      </w:r>
      <w:r w:rsidRPr="00FD3444">
        <w:rPr>
          <w:rFonts w:ascii="Book Antiqua" w:hAnsi="Book Antiqua"/>
          <w:shd w:val="clear" w:color="auto" w:fill="FFFFFF"/>
        </w:rPr>
        <w:t xml:space="preserve">, </w:t>
      </w:r>
      <w:r w:rsidRPr="006B2373">
        <w:rPr>
          <w:rFonts w:ascii="Book Antiqua" w:hAnsi="Book Antiqua"/>
          <w:b/>
          <w:shd w:val="clear" w:color="auto" w:fill="FFFFFF"/>
        </w:rPr>
        <w:t>NÚMERO DA CONTA</w:t>
      </w:r>
      <w:r>
        <w:rPr>
          <w:rFonts w:ascii="Book Antiqua" w:hAnsi="Book Antiqua"/>
          <w:shd w:val="clear" w:color="auto" w:fill="FFFFFF"/>
        </w:rPr>
        <w:t xml:space="preserve">, </w:t>
      </w:r>
      <w:r w:rsidRPr="006B2373">
        <w:rPr>
          <w:rFonts w:ascii="Book Antiqua" w:hAnsi="Book Antiqua"/>
          <w:b/>
          <w:shd w:val="clear" w:color="auto" w:fill="FFFFFF"/>
        </w:rPr>
        <w:t>AGÊNCIA</w:t>
      </w:r>
      <w:r>
        <w:rPr>
          <w:rFonts w:ascii="Book Antiqua" w:hAnsi="Book Antiqua"/>
          <w:shd w:val="clear" w:color="auto" w:fill="FFFFFF"/>
        </w:rPr>
        <w:t xml:space="preserve"> ou </w:t>
      </w:r>
      <w:r w:rsidRPr="00F41F85">
        <w:rPr>
          <w:rFonts w:ascii="Book Antiqua" w:hAnsi="Book Antiqua"/>
          <w:b/>
          <w:shd w:val="clear" w:color="auto" w:fill="FFFFFF"/>
        </w:rPr>
        <w:t>CHAVE PIX</w:t>
      </w:r>
      <w:r>
        <w:rPr>
          <w:rFonts w:ascii="Book Antiqua" w:hAnsi="Book Antiqua"/>
          <w:shd w:val="clear" w:color="auto" w:fill="FFFFFF"/>
        </w:rPr>
        <w:t xml:space="preserve"> </w:t>
      </w:r>
      <w:r w:rsidRPr="00FD3444">
        <w:rPr>
          <w:rFonts w:ascii="Book Antiqua" w:hAnsi="Book Antiqua"/>
          <w:shd w:val="clear" w:color="auto" w:fill="FFFFFF"/>
        </w:rPr>
        <w:t xml:space="preserve">para fins de pagamento, </w:t>
      </w:r>
      <w:r>
        <w:rPr>
          <w:rFonts w:ascii="Book Antiqua" w:hAnsi="Book Antiqua"/>
          <w:shd w:val="clear" w:color="auto" w:fill="FFFFFF"/>
        </w:rPr>
        <w:t xml:space="preserve">bem como </w:t>
      </w:r>
      <w:r w:rsidRPr="00196BF0">
        <w:rPr>
          <w:rFonts w:ascii="Book Antiqua" w:hAnsi="Book Antiqua"/>
          <w:b/>
        </w:rPr>
        <w:t>E-MAIL</w:t>
      </w:r>
      <w:r w:rsidRPr="00A32CAA">
        <w:rPr>
          <w:rFonts w:ascii="Book Antiqua" w:hAnsi="Book Antiqua"/>
        </w:rPr>
        <w:t xml:space="preserve"> institucional, oficial, atualizado, vigente e operacional</w:t>
      </w:r>
      <w:r>
        <w:rPr>
          <w:rFonts w:ascii="Book Antiqua" w:hAnsi="Book Antiqua"/>
          <w:shd w:val="clear" w:color="auto" w:fill="FFFFFF"/>
        </w:rPr>
        <w:t xml:space="preserve"> e indicação do </w:t>
      </w:r>
      <w:r w:rsidRPr="001B0BFC">
        <w:rPr>
          <w:rFonts w:ascii="Book Antiqua" w:hAnsi="Book Antiqua"/>
          <w:b/>
          <w:shd w:val="clear" w:color="auto" w:fill="FFFFFF"/>
        </w:rPr>
        <w:t>REPRESENTANTE RESPONSÁVEL</w:t>
      </w:r>
      <w:r>
        <w:rPr>
          <w:rFonts w:ascii="Book Antiqua" w:hAnsi="Book Antiqua"/>
          <w:shd w:val="clear" w:color="auto" w:fill="FFFFFF"/>
        </w:rPr>
        <w:t xml:space="preserve"> pela assinatura do instrumento contratual, </w:t>
      </w:r>
      <w:r w:rsidRPr="00FD3444">
        <w:rPr>
          <w:rFonts w:ascii="Book Antiqua" w:hAnsi="Book Antiqua"/>
          <w:shd w:val="clear" w:color="auto" w:fill="FFFFFF"/>
        </w:rPr>
        <w:t>no pra</w:t>
      </w:r>
      <w:r>
        <w:rPr>
          <w:rFonts w:ascii="Book Antiqua" w:hAnsi="Book Antiqua"/>
          <w:shd w:val="clear" w:color="auto" w:fill="FFFFFF"/>
        </w:rPr>
        <w:t xml:space="preserve">zo de até 24 </w:t>
      </w:r>
      <w:r>
        <w:rPr>
          <w:rFonts w:ascii="Book Antiqua" w:hAnsi="Book Antiqua"/>
          <w:shd w:val="clear" w:color="auto" w:fill="FFFFFF"/>
        </w:rPr>
        <w:lastRenderedPageBreak/>
        <w:t>(vinte e quatro) horas contados a partir do término do certame. Facultado o encaminhamento junto aos documentos de Habilitação.</w:t>
      </w:r>
    </w:p>
    <w:p w:rsidR="00E47A65" w:rsidRDefault="00E47A65" w:rsidP="00E47A65">
      <w:pPr>
        <w:widowControl w:val="0"/>
        <w:ind w:right="-852"/>
        <w:rPr>
          <w:rFonts w:ascii="Book Antiqua" w:hAnsi="Book Antiqua"/>
          <w:b/>
        </w:rPr>
      </w:pPr>
    </w:p>
    <w:p w:rsidR="00E47A65" w:rsidRPr="00627233" w:rsidRDefault="00E47A65" w:rsidP="00E47A65">
      <w:pPr>
        <w:widowControl w:val="0"/>
        <w:ind w:right="-852"/>
        <w:rPr>
          <w:rFonts w:ascii="Book Antiqua" w:hAnsi="Book Antiqua"/>
          <w:b/>
        </w:rPr>
      </w:pPr>
      <w:r w:rsidRPr="00627233">
        <w:rPr>
          <w:rFonts w:ascii="Book Antiqua" w:hAnsi="Book Antiqua"/>
          <w:b/>
        </w:rPr>
        <w:t>15. DA INTERPOSIÇÃO DE RECURSO ADMINISTRATIVO</w:t>
      </w:r>
    </w:p>
    <w:p w:rsidR="00E47A65" w:rsidRPr="00627233" w:rsidRDefault="00E47A65" w:rsidP="00E47A65">
      <w:pPr>
        <w:widowControl w:val="0"/>
        <w:rPr>
          <w:rFonts w:ascii="Book Antiqua" w:hAnsi="Book Antiqua"/>
        </w:rPr>
      </w:pPr>
      <w:proofErr w:type="gramStart"/>
      <w:r w:rsidRPr="00627233">
        <w:rPr>
          <w:rFonts w:ascii="Book Antiqua" w:hAnsi="Book Antiqua"/>
        </w:rPr>
        <w:t>15.1 Declarado</w:t>
      </w:r>
      <w:proofErr w:type="gramEnd"/>
      <w:r w:rsidRPr="00627233">
        <w:rPr>
          <w:rFonts w:ascii="Book Antiqua" w:hAnsi="Book Antiqua"/>
        </w:rPr>
        <w:t xml:space="preserve"> o vencedor, o Pregoeiro proporcionará a oportunidade aos lic</w:t>
      </w:r>
      <w:r>
        <w:rPr>
          <w:rFonts w:ascii="Book Antiqua" w:hAnsi="Book Antiqua"/>
        </w:rPr>
        <w:t xml:space="preserve">itantes para que, no prazo </w:t>
      </w:r>
      <w:r w:rsidRPr="00EB622D">
        <w:rPr>
          <w:rFonts w:ascii="Book Antiqua" w:hAnsi="Book Antiqua"/>
          <w:color w:val="000000" w:themeColor="text1"/>
        </w:rPr>
        <w:t xml:space="preserve">de </w:t>
      </w:r>
      <w:r w:rsidR="00943CEA">
        <w:rPr>
          <w:rFonts w:ascii="Book Antiqua" w:hAnsi="Book Antiqua"/>
          <w:color w:val="000000" w:themeColor="text1"/>
        </w:rPr>
        <w:t>15</w:t>
      </w:r>
      <w:r w:rsidRPr="00EB622D">
        <w:rPr>
          <w:rFonts w:ascii="Book Antiqua" w:hAnsi="Book Antiqua"/>
          <w:color w:val="000000" w:themeColor="text1"/>
        </w:rPr>
        <w:t xml:space="preserve"> (</w:t>
      </w:r>
      <w:r w:rsidR="00943CEA">
        <w:rPr>
          <w:rFonts w:ascii="Book Antiqua" w:hAnsi="Book Antiqua"/>
          <w:color w:val="000000" w:themeColor="text1"/>
        </w:rPr>
        <w:t>quinze</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Pr>
          <w:rFonts w:ascii="Book Antiqua" w:hAnsi="Book Antiqua"/>
        </w:rPr>
        <w:t>ecurso por parte dos licitantes, ficando o Pregoeiro autorizado a adjudicar o objeto à LICITANTE VENCEDORA.</w:t>
      </w:r>
    </w:p>
    <w:p w:rsidR="00E47A65" w:rsidRPr="00627233" w:rsidRDefault="00E47A65" w:rsidP="00E47A65">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Pr>
          <w:rFonts w:ascii="Book Antiqua" w:eastAsia="Book Antiqua" w:hAnsi="Book Antiqua"/>
        </w:rPr>
        <w:t>2</w:t>
      </w:r>
      <w:r w:rsidRPr="00627233">
        <w:rPr>
          <w:rFonts w:ascii="Book Antiqua" w:eastAsia="Book Antiqua" w:hAnsi="Book Antiqua"/>
        </w:rPr>
        <w:t xml:space="preserve"> </w:t>
      </w:r>
      <w:r w:rsidRPr="00627233">
        <w:rPr>
          <w:rFonts w:ascii="Book Antiqua" w:hAnsi="Book Antiqua"/>
        </w:rPr>
        <w:t xml:space="preserve">A recorrente que tiver sua intenção de recurso aceita deverá registrar as razões do recurso, </w:t>
      </w:r>
      <w:r w:rsidRPr="00627233">
        <w:rPr>
          <w:rFonts w:ascii="Book Antiqua" w:hAnsi="Book Antiqua"/>
          <w:b/>
          <w:u w:val="single"/>
        </w:rPr>
        <w:t>em campo próprio do sistema,</w:t>
      </w:r>
      <w:r w:rsidRPr="00627233">
        <w:rPr>
          <w:rFonts w:ascii="Book Antiqua" w:hAnsi="Book Antiqua"/>
        </w:rPr>
        <w:t xml:space="preserve"> no prazo de 03 (três) dias úteis, ficando as demais LICITANTES, desde logo, intimadas a apresentar </w:t>
      </w:r>
      <w:proofErr w:type="spellStart"/>
      <w:r w:rsidRPr="00627233">
        <w:rPr>
          <w:rFonts w:ascii="Book Antiqua" w:hAnsi="Book Antiqua"/>
        </w:rPr>
        <w:t>contrarrazões</w:t>
      </w:r>
      <w:proofErr w:type="spellEnd"/>
      <w:r w:rsidRPr="00627233">
        <w:rPr>
          <w:rFonts w:ascii="Book Antiqua" w:hAnsi="Book Antiqua"/>
        </w:rPr>
        <w:t>, também via sistema, em igual prazo, que começará a correr do término do prazo da recorrente, sendo-lhes assegurada vista imediata dos elementos indispensáveis à defesa dos seus interesses.</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3</w:t>
      </w:r>
      <w:r w:rsidRPr="00627233">
        <w:rPr>
          <w:rFonts w:ascii="Book Antiqua" w:hAnsi="Book Antiqua"/>
        </w:rPr>
        <w:t xml:space="preserve"> A ausência da proponente ou sua saída antes do término da Sessão Pública de Pregão Eletrônico caracterizar-se-á renúncia ao direito de recorrer.</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4</w:t>
      </w:r>
      <w:r w:rsidRPr="00627233">
        <w:rPr>
          <w:rFonts w:ascii="Book Antiqua" w:hAnsi="Book Antiqua"/>
        </w:rPr>
        <w:t xml:space="preserve"> A Administração não se responsabiliza pela falha na entrega dos recursos ou </w:t>
      </w:r>
      <w:proofErr w:type="spellStart"/>
      <w:r w:rsidRPr="00627233">
        <w:rPr>
          <w:rFonts w:ascii="Book Antiqua" w:hAnsi="Book Antiqua"/>
        </w:rPr>
        <w:t>contrarrazões</w:t>
      </w:r>
      <w:proofErr w:type="spellEnd"/>
      <w:r w:rsidRPr="00627233">
        <w:rPr>
          <w:rFonts w:ascii="Book Antiqua" w:hAnsi="Book Antiqua"/>
        </w:rPr>
        <w:t>, uma vez que a entrega é opcional e de responsabilidade exclusiva da interessada.</w:t>
      </w:r>
    </w:p>
    <w:p w:rsidR="00E47A65" w:rsidRPr="00627233" w:rsidRDefault="00E47A65" w:rsidP="00E47A65">
      <w:pPr>
        <w:ind w:right="-852"/>
        <w:rPr>
          <w:rStyle w:val="nfase"/>
          <w:rFonts w:ascii="Book Antiqua" w:eastAsia="Book Antiqua" w:hAnsi="Book Antiqua"/>
          <w:i w:val="0"/>
        </w:rPr>
      </w:pPr>
      <w:r w:rsidRPr="00627233">
        <w:rPr>
          <w:rFonts w:ascii="Book Antiqua" w:hAnsi="Book Antiqua"/>
        </w:rPr>
        <w:t>15.</w:t>
      </w:r>
      <w:r>
        <w:rPr>
          <w:rFonts w:ascii="Book Antiqua" w:hAnsi="Book Antiqua"/>
        </w:rPr>
        <w:t>5</w:t>
      </w:r>
      <w:r w:rsidRPr="00627233">
        <w:rPr>
          <w:rFonts w:ascii="Book Antiqua" w:hAnsi="Book Antiqua"/>
        </w:rPr>
        <w:t xml:space="preserve"> Não serão conhecidos os recursos ou as </w:t>
      </w:r>
      <w:proofErr w:type="spellStart"/>
      <w:r w:rsidRPr="00627233">
        <w:rPr>
          <w:rFonts w:ascii="Book Antiqua" w:hAnsi="Book Antiqua"/>
        </w:rPr>
        <w:t>contrarrazões</w:t>
      </w:r>
      <w:proofErr w:type="spellEnd"/>
      <w:r w:rsidRPr="00627233">
        <w:rPr>
          <w:rFonts w:ascii="Book Antiqua" w:hAnsi="Book Antiqua"/>
        </w:rPr>
        <w:t xml:space="preserve"> de recursos interpostos fora do prazo estabelecido no Edital</w:t>
      </w:r>
      <w:r>
        <w:rPr>
          <w:rFonts w:ascii="Book Antiqua" w:hAnsi="Book Antiqua"/>
        </w:rPr>
        <w:t xml:space="preserve"> e na Lei.</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6</w:t>
      </w:r>
      <w:r w:rsidRPr="00627233">
        <w:rPr>
          <w:rFonts w:ascii="Book Antiqua" w:hAnsi="Book Antiqua"/>
        </w:rPr>
        <w:t xml:space="preserve"> Na contagem dos prazos estabelecidos para apresentação de recursos ou </w:t>
      </w:r>
      <w:proofErr w:type="spellStart"/>
      <w:r w:rsidRPr="00627233">
        <w:rPr>
          <w:rFonts w:ascii="Book Antiqua" w:hAnsi="Book Antiqua"/>
        </w:rPr>
        <w:t>contrarrazões</w:t>
      </w:r>
      <w:proofErr w:type="spellEnd"/>
      <w:r w:rsidRPr="00627233">
        <w:rPr>
          <w:rFonts w:ascii="Book Antiqua" w:hAnsi="Book Antiqua"/>
        </w:rPr>
        <w:t xml:space="preserve"> de recursos, </w:t>
      </w:r>
      <w:proofErr w:type="gramStart"/>
      <w:r w:rsidRPr="00627233">
        <w:rPr>
          <w:rFonts w:ascii="Book Antiqua" w:hAnsi="Book Antiqua"/>
        </w:rPr>
        <w:t>excluir-se-á</w:t>
      </w:r>
      <w:proofErr w:type="gramEnd"/>
      <w:r w:rsidRPr="00627233">
        <w:rPr>
          <w:rFonts w:ascii="Book Antiqua" w:hAnsi="Book Antiqua"/>
        </w:rPr>
        <w:t xml:space="preserve"> o dia do início e incluir-se-á o do vencimento e considerar-se-ão os dias úteis. </w:t>
      </w:r>
    </w:p>
    <w:p w:rsidR="00E47A65" w:rsidRPr="00627233" w:rsidRDefault="00E47A65" w:rsidP="00E47A65">
      <w:pPr>
        <w:widowControl w:val="0"/>
        <w:ind w:right="-852"/>
        <w:rPr>
          <w:rFonts w:ascii="Book Antiqua" w:hAnsi="Book Antiqua"/>
        </w:rPr>
      </w:pPr>
      <w:r>
        <w:rPr>
          <w:rFonts w:ascii="Book Antiqua" w:hAnsi="Book Antiqua"/>
        </w:rPr>
        <w:t xml:space="preserve">15.7 </w:t>
      </w:r>
      <w:r w:rsidRPr="00627233">
        <w:rPr>
          <w:rFonts w:ascii="Book Antiqua" w:hAnsi="Book Antiqua"/>
        </w:rPr>
        <w:t xml:space="preserve">Após a manifestação dos interessados, o Pregoeiro fará análise dos recursos e das </w:t>
      </w:r>
      <w:proofErr w:type="spellStart"/>
      <w:r w:rsidRPr="00627233">
        <w:rPr>
          <w:rFonts w:ascii="Book Antiqua" w:hAnsi="Book Antiqua"/>
        </w:rPr>
        <w:t>contrarrazões</w:t>
      </w:r>
      <w:proofErr w:type="spellEnd"/>
      <w:r w:rsidRPr="00627233">
        <w:rPr>
          <w:rFonts w:ascii="Book Antiqua" w:hAnsi="Book Antiqua"/>
        </w:rPr>
        <w:t xml:space="preserve"> manifestando-se formalmente sobre o seu conteúdo, podendo:</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Pr>
          <w:rFonts w:ascii="Book Antiqua" w:hAnsi="Book Antiqua"/>
        </w:rPr>
        <w:t>se pelo provimento dos recursos.</w:t>
      </w:r>
    </w:p>
    <w:p w:rsidR="00E47A65" w:rsidRPr="00627233" w:rsidRDefault="00E47A65" w:rsidP="00E47A65">
      <w:pPr>
        <w:widowControl w:val="0"/>
        <w:ind w:right="-852"/>
        <w:rPr>
          <w:rFonts w:ascii="Book Antiqua" w:hAnsi="Book Antiqua"/>
        </w:rPr>
      </w:pPr>
      <w:r>
        <w:rPr>
          <w:rFonts w:ascii="Book Antiqua" w:hAnsi="Book Antiqua"/>
        </w:rPr>
        <w:t>15.8</w:t>
      </w:r>
      <w:r w:rsidRPr="00627233">
        <w:rPr>
          <w:rFonts w:ascii="Book Antiqua" w:hAnsi="Book Antiqua"/>
        </w:rPr>
        <w:t xml:space="preserve"> Após análise e manifestação do Pregoeiro sobre os recursos, o processo poderá ser submetido à análise da Procuradoria-Geral do Município.</w:t>
      </w:r>
    </w:p>
    <w:p w:rsidR="00E47A65" w:rsidRPr="00627233" w:rsidRDefault="00E47A65" w:rsidP="00E47A65">
      <w:pPr>
        <w:widowControl w:val="0"/>
        <w:ind w:right="-852"/>
        <w:rPr>
          <w:rFonts w:ascii="Book Antiqua" w:hAnsi="Book Antiqua"/>
        </w:rPr>
      </w:pPr>
      <w:r>
        <w:rPr>
          <w:rFonts w:ascii="Book Antiqua" w:hAnsi="Book Antiqua"/>
        </w:rPr>
        <w:t xml:space="preserve">15.9 </w:t>
      </w:r>
      <w:r w:rsidRPr="00627233">
        <w:rPr>
          <w:rFonts w:ascii="Book Antiqua" w:hAnsi="Book Antiqua"/>
        </w:rPr>
        <w:t>A Autoridade competente emitirá a Decisão Final.</w:t>
      </w:r>
    </w:p>
    <w:p w:rsidR="00E47A65" w:rsidRPr="00627233" w:rsidRDefault="00E47A65" w:rsidP="00E47A65">
      <w:pPr>
        <w:widowControl w:val="0"/>
        <w:ind w:right="-852"/>
        <w:rPr>
          <w:rFonts w:ascii="Book Antiqua" w:hAnsi="Book Antiqua"/>
        </w:rPr>
      </w:pPr>
      <w:r>
        <w:rPr>
          <w:rFonts w:ascii="Book Antiqua" w:hAnsi="Book Antiqua"/>
        </w:rPr>
        <w:t xml:space="preserve">15.10 </w:t>
      </w:r>
      <w:r w:rsidRPr="00627233">
        <w:rPr>
          <w:rFonts w:ascii="Book Antiqua" w:hAnsi="Book Antiqua"/>
        </w:rPr>
        <w:t>Decididos os recursos e constatada a regularidade dos atos praticados, a autoridade competente adjudicará o objeto do certame e homologará o procedimento licitatório.</w:t>
      </w:r>
    </w:p>
    <w:p w:rsidR="00E47A65" w:rsidRDefault="00E47A65" w:rsidP="00E47A65">
      <w:pPr>
        <w:widowControl w:val="0"/>
        <w:ind w:right="-852"/>
        <w:rPr>
          <w:rFonts w:ascii="Book Antiqua" w:hAnsi="Book Antiqua"/>
        </w:rPr>
      </w:pPr>
      <w:r>
        <w:rPr>
          <w:rFonts w:ascii="Book Antiqua" w:hAnsi="Book Antiqua"/>
        </w:rPr>
        <w:t xml:space="preserve">15.11 </w:t>
      </w:r>
      <w:r w:rsidRPr="00627233">
        <w:rPr>
          <w:rFonts w:ascii="Book Antiqua" w:hAnsi="Book Antiqua"/>
        </w:rPr>
        <w:t>O acolhimento de recurso importará a invalidação apenas dos atos insuscetíveis de aproveitamento.</w:t>
      </w:r>
    </w:p>
    <w:p w:rsidR="00E47A65" w:rsidRPr="00627233" w:rsidRDefault="00E47A65" w:rsidP="00E47A65">
      <w:pPr>
        <w:widowControl w:val="0"/>
        <w:ind w:right="-852"/>
        <w:rPr>
          <w:rFonts w:ascii="Book Antiqua" w:hAnsi="Book Antiqua"/>
        </w:rPr>
      </w:pP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3372E4">
        <w:rPr>
          <w:rFonts w:ascii="Book Antiqua" w:hAnsi="Book Antiqua"/>
          <w:b/>
          <w:bCs/>
        </w:rPr>
        <w:t>16. DA ADJUDICAÇÃO, HOMOLOGAÇÃO E CONVOCAÇÃO PARA ASSINATURA DA ATA DE REGISTRO DE PREÇOS</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Pr="00627233">
        <w:rPr>
          <w:rFonts w:ascii="Book Antiqua" w:eastAsia="Book Antiqua" w:hAnsi="Book Antiqua"/>
        </w:rPr>
        <w:t>.1 Em não sendo interposto recurso caberá ao Pregoeiro adjudicar o objeto ao licitante vencedor, lavrando a Ata de Registro de Preços e encaminhando-a junto com o processo à Autoridade competente para a sua Homologação.</w:t>
      </w:r>
      <w:r>
        <w:rPr>
          <w:rFonts w:ascii="Book Antiqua" w:eastAsia="Book Antiqua" w:hAnsi="Book Antiqua"/>
        </w:rPr>
        <w:t xml:space="preserve"> </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lastRenderedPageBreak/>
        <w:t>16</w:t>
      </w:r>
      <w:r w:rsidRPr="00627233">
        <w:rPr>
          <w:rFonts w:ascii="Book Antiqua" w:eastAsia="Book Antiqua" w:hAnsi="Book Antiqua"/>
        </w:rPr>
        <w:t>.2 Havendo recurso, a adjudicação do objeto ao licitante vencedor e a homologação do processo serão efetuadas pela Autoridade competente somente após a apreciação pelo Pregoeiro.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16.3 Homologado o processo licitatório pela Autoridade Competente será editada a Ata de Registro de Preços e a </w:t>
      </w:r>
      <w:r>
        <w:rPr>
          <w:rFonts w:ascii="Book Antiqua" w:eastAsia="Book Antiqua" w:hAnsi="Book Antiqua"/>
          <w:b/>
        </w:rPr>
        <w:t>CONTRATADA</w:t>
      </w:r>
      <w:r>
        <w:rPr>
          <w:rFonts w:ascii="Book Antiqua" w:eastAsia="Book Antiqua" w:hAnsi="Book Antiqua"/>
        </w:rPr>
        <w:t xml:space="preserve"> será convocada via e-mail para assiná-la, devendo firmá-la e devolvê-la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b/>
        </w:rPr>
        <w:t>,</w:t>
      </w:r>
      <w:r>
        <w:rPr>
          <w:rFonts w:ascii="Book Antiqua" w:eastAsia="Book Antiqua" w:hAnsi="Book Antiqua"/>
        </w:rPr>
        <w:t xml:space="preserve"> através do e-mail </w:t>
      </w:r>
      <w:hyperlink r:id="rId29"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 </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16.4</w:t>
      </w:r>
      <w:r w:rsidRPr="00627233">
        <w:rPr>
          <w:rFonts w:ascii="Book Antiqua" w:eastAsia="Book Antiqua" w:hAnsi="Book Antiqua"/>
        </w:rPr>
        <w:t xml:space="preserve"> Poderão ser registradas todas as empresas que manifestarem interesse em assinar a Ata com mesmo preço e mesmas condições do primeiro colocado, observando-se o seguinte:</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Os fornecedores ficarão disponíveis durante toda a vigência da Ata de Registro de Preços;</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Quando das contratações decorrentes do Registro de Preços será respeitada a ordem de classificação das empresas constantes na Ata.</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16.4</w:t>
      </w:r>
      <w:r w:rsidRPr="00627233">
        <w:rPr>
          <w:rFonts w:ascii="Book Antiqua" w:eastAsia="Book Antiqua" w:hAnsi="Book Antiqua"/>
        </w:rPr>
        <w:t>.1 Os demais fornecedores serão classificados neste processo, em ordem decrescente de preço proposto e poderão ser convocados para compor a Ata de Registro de Preços, nos casos previstos neste Edital e na Ata dele decorrente.</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Pr="00627233">
        <w:rPr>
          <w:rFonts w:ascii="Book Antiqua" w:eastAsia="Book Antiqua" w:hAnsi="Book Antiqua"/>
        </w:rPr>
        <w:t xml:space="preserve"> A recusa injustificada do detentor do preço registrado em assinar a Ata de Registro de Preços no prazo e condições estabelecidas, caracterizará o descumprimento total da obrigação assumida, sujeitando-o às penalidades previstas no item </w:t>
      </w:r>
      <w:r>
        <w:rPr>
          <w:rFonts w:ascii="Book Antiqua" w:eastAsia="Book Antiqua" w:hAnsi="Book Antiqua"/>
        </w:rPr>
        <w:t>Infrações e Sanções Administrativas</w:t>
      </w:r>
      <w:r w:rsidRPr="008E52F6">
        <w:rPr>
          <w:rFonts w:ascii="Book Antiqua" w:eastAsia="Book Antiqua" w:hAnsi="Book Antiqua"/>
        </w:rPr>
        <w:t xml:space="preserve"> deste Edital.</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Pr="00627233">
        <w:rPr>
          <w:rFonts w:ascii="Book Antiqua" w:eastAsia="Book Antiqua" w:hAnsi="Book Antiqua"/>
        </w:rPr>
        <w:t xml:space="preserve">.1 Nas hipóteses de recusa do adjudicatário em firmar a Ata de Registro de Preços, a autoridade competente poderá convocar os demais </w:t>
      </w:r>
      <w:proofErr w:type="gramStart"/>
      <w:r w:rsidRPr="00627233">
        <w:rPr>
          <w:rFonts w:ascii="Book Antiqua" w:eastAsia="Book Antiqua" w:hAnsi="Book Antiqua"/>
        </w:rPr>
        <w:t>licitantes para assinar a Ata, observada</w:t>
      </w:r>
      <w:proofErr w:type="gramEnd"/>
      <w:r w:rsidRPr="00627233">
        <w:rPr>
          <w:rFonts w:ascii="Book Antiqua" w:eastAsia="Book Antiqua" w:hAnsi="Book Antiqua"/>
        </w:rPr>
        <w:t xml:space="preserve"> a ordem de classificação e os procedimentos de habilitação referidos no presente Edital</w:t>
      </w:r>
      <w:r>
        <w:rPr>
          <w:rFonts w:ascii="Book Antiqua" w:eastAsia="Book Antiqua" w:hAnsi="Book Antiqua"/>
        </w:rPr>
        <w:t>.</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Pr="00627233">
        <w:rPr>
          <w:rFonts w:ascii="Book Antiqua" w:eastAsia="Book Antiqua" w:hAnsi="Book Antiqua"/>
        </w:rPr>
        <w:t>No caso do licitante vencedor não apresentar situação regular no ato das solicitações, sem prejuízo das sanções cabíveis, serão convocados os licitantes remanescentes na seguinte ordem:</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As empresas que, na sessão do Pregão manifestaram interesse e assinaram a Ata de Registro de Preços nas mesmas condições do primeiro colocado;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Na ausência de empresas nas condições da alínea anterior, as que vierem a assinar a Ata de Registro de Preços, quando convocadas, respeitando-se a ordem de classificação.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rPr>
      </w:pPr>
      <w:r>
        <w:rPr>
          <w:rFonts w:ascii="Book Antiqua" w:hAnsi="Book Antiqua"/>
          <w:b/>
        </w:rPr>
        <w:t>17</w:t>
      </w:r>
      <w:r w:rsidRPr="00627233">
        <w:rPr>
          <w:rFonts w:ascii="Book Antiqua" w:hAnsi="Book Antiqua"/>
          <w:b/>
        </w:rPr>
        <w:t>. DA ATA DE REGISTRO DE PREÇOS E DA CONTRATAÇÃO</w:t>
      </w:r>
      <w:r>
        <w:rPr>
          <w:rFonts w:ascii="Book Antiqua" w:hAnsi="Book Antiqua"/>
          <w:b/>
        </w:rPr>
        <w:t xml:space="preserve"> </w:t>
      </w:r>
    </w:p>
    <w:p w:rsidR="00E47A65" w:rsidRPr="00837F6D"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eastAsia="Book Antiqua" w:hAnsi="Book Antiqua"/>
        </w:rPr>
        <w:t>17</w:t>
      </w:r>
      <w:r w:rsidRPr="00627233">
        <w:rPr>
          <w:rFonts w:ascii="Book Antiqua" w:eastAsia="Book Antiqua" w:hAnsi="Book Antiqua"/>
        </w:rPr>
        <w:t xml:space="preserve">.1 </w:t>
      </w:r>
      <w:r w:rsidRPr="00837F6D">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Pr="00E32266">
        <w:rPr>
          <w:rFonts w:ascii="Book Antiqua" w:eastAsia="Book Antiqua" w:hAnsi="Book Antiqua"/>
        </w:rPr>
        <w:t>Lei Federal n° 14.133/2021</w:t>
      </w:r>
      <w:r w:rsidRPr="00837F6D">
        <w:rPr>
          <w:color w:val="000000" w:themeColor="text1"/>
        </w:rPr>
        <w:t>.</w:t>
      </w:r>
    </w:p>
    <w:p w:rsidR="00E47A65" w:rsidRPr="00627233"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Pr="00627233">
        <w:rPr>
          <w:rFonts w:ascii="Book Antiqua" w:eastAsia="Book Antiqua" w:hAnsi="Book Antiqua"/>
        </w:rPr>
        <w:t>.2 Constam da Minuta da Ata de Registro de Preços as condições e a forma de pagamento, as sanções para o caso de inadimplemento e as demais obrigações das partes, integrando este Edital.</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17</w:t>
      </w:r>
      <w:r w:rsidRPr="00604177">
        <w:rPr>
          <w:rFonts w:ascii="Book Antiqua" w:eastAsia="Book Antiqua" w:hAnsi="Book Antiqua"/>
        </w:rPr>
        <w:t xml:space="preserve">.3 A Ata de Registro de Preços terá vigência de 01 (um) ano, a partir da data de homologação desta pela Autoridade Competente e poderá ser prorrogada por igual período, desde que comprovado o preço vantajoso, </w:t>
      </w:r>
      <w:r w:rsidRPr="00604177">
        <w:rPr>
          <w:rFonts w:ascii="Book Antiqua" w:hAnsi="Book Antiqua"/>
          <w:color w:val="000000" w:themeColor="text1"/>
        </w:rPr>
        <w:t xml:space="preserve">nos termos do Art. 84 da </w:t>
      </w:r>
      <w:r w:rsidRPr="00E32266">
        <w:rPr>
          <w:rFonts w:ascii="Book Antiqua" w:eastAsia="Book Antiqua" w:hAnsi="Book Antiqua"/>
        </w:rPr>
        <w:t>Lei Federal n° 14.133/2021</w:t>
      </w:r>
      <w:r w:rsidRPr="00604177">
        <w:rPr>
          <w:color w:val="000000" w:themeColor="text1"/>
        </w:rPr>
        <w:t>.</w:t>
      </w:r>
    </w:p>
    <w:p w:rsidR="00E47A65" w:rsidRPr="00485FA6"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sidRPr="00485FA6">
        <w:rPr>
          <w:rFonts w:ascii="Book Antiqua" w:eastAsia="Book Antiqua" w:hAnsi="Book Antiqua"/>
          <w:color w:val="000000" w:themeColor="text1"/>
        </w:rPr>
        <w:t xml:space="preserve">17.3.1 O contrato decorrente da Ata de Registro de Preços terá sua vigência estabelecida no instrumento convocatório e será </w:t>
      </w:r>
      <w:r w:rsidRPr="00485FA6">
        <w:rPr>
          <w:rFonts w:ascii="Book Antiqua" w:hAnsi="Book Antiqua"/>
          <w:color w:val="000000" w:themeColor="text1"/>
        </w:rPr>
        <w:t>regido pelas</w:t>
      </w:r>
      <w:r w:rsidRPr="00485FA6">
        <w:rPr>
          <w:rFonts w:ascii="Book Antiqua" w:hAnsi="Book Antiqua"/>
          <w:color w:val="000000" w:themeColor="text1"/>
          <w:spacing w:val="16"/>
        </w:rPr>
        <w:t xml:space="preserve"> </w:t>
      </w:r>
      <w:r w:rsidRPr="00485FA6">
        <w:rPr>
          <w:rFonts w:ascii="Book Antiqua" w:hAnsi="Book Antiqua"/>
          <w:color w:val="000000" w:themeColor="text1"/>
        </w:rPr>
        <w:t>disposições</w:t>
      </w:r>
      <w:r w:rsidRPr="00485FA6">
        <w:rPr>
          <w:rFonts w:ascii="Book Antiqua" w:hAnsi="Book Antiqua"/>
          <w:color w:val="000000" w:themeColor="text1"/>
          <w:spacing w:val="16"/>
        </w:rPr>
        <w:t xml:space="preserve"> </w:t>
      </w:r>
      <w:r w:rsidRPr="00485FA6">
        <w:rPr>
          <w:rFonts w:ascii="Book Antiqua" w:hAnsi="Book Antiqua"/>
          <w:color w:val="000000" w:themeColor="text1"/>
        </w:rPr>
        <w:t>da Lei</w:t>
      </w:r>
      <w:r w:rsidRPr="00485FA6">
        <w:rPr>
          <w:rFonts w:ascii="Book Antiqua" w:hAnsi="Book Antiqua"/>
          <w:color w:val="000000" w:themeColor="text1"/>
          <w:spacing w:val="-3"/>
        </w:rPr>
        <w:t xml:space="preserve"> Federal </w:t>
      </w:r>
      <w:r w:rsidRPr="00485FA6">
        <w:rPr>
          <w:rFonts w:ascii="Book Antiqua" w:hAnsi="Book Antiqua"/>
          <w:color w:val="000000" w:themeColor="text1"/>
        </w:rPr>
        <w:t>nº</w:t>
      </w:r>
      <w:r w:rsidRPr="00485FA6">
        <w:rPr>
          <w:rFonts w:ascii="Book Antiqua" w:hAnsi="Book Antiqua"/>
          <w:color w:val="000000" w:themeColor="text1"/>
          <w:spacing w:val="-3"/>
        </w:rPr>
        <w:t xml:space="preserve"> </w:t>
      </w:r>
      <w:r w:rsidRPr="00485FA6">
        <w:rPr>
          <w:rFonts w:ascii="Book Antiqua" w:hAnsi="Book Antiqua"/>
          <w:color w:val="000000" w:themeColor="text1"/>
        </w:rPr>
        <w:t>14.133/2021</w:t>
      </w:r>
      <w:r w:rsidRPr="00485FA6">
        <w:rPr>
          <w:rFonts w:ascii="Book Antiqua" w:hAnsi="Book Antiqua"/>
          <w:color w:val="000000" w:themeColor="text1"/>
          <w:spacing w:val="-3"/>
        </w:rPr>
        <w:t xml:space="preserve">, </w:t>
      </w:r>
      <w:r w:rsidRPr="00485FA6">
        <w:rPr>
          <w:rFonts w:ascii="Book Antiqua" w:hAnsi="Book Antiqua"/>
          <w:color w:val="000000" w:themeColor="text1"/>
        </w:rPr>
        <w:t>aplicando-se as normas e os</w:t>
      </w:r>
      <w:r w:rsidRPr="00485FA6">
        <w:rPr>
          <w:rFonts w:ascii="Book Antiqua" w:hAnsi="Book Antiqua"/>
          <w:color w:val="000000" w:themeColor="text1"/>
          <w:spacing w:val="1"/>
        </w:rPr>
        <w:t xml:space="preserve"> </w:t>
      </w:r>
      <w:r w:rsidRPr="00485FA6">
        <w:rPr>
          <w:rFonts w:ascii="Book Antiqua" w:hAnsi="Book Antiqua"/>
          <w:color w:val="000000" w:themeColor="text1"/>
        </w:rPr>
        <w:t>mesmos</w:t>
      </w:r>
      <w:r w:rsidRPr="00485FA6">
        <w:rPr>
          <w:rFonts w:ascii="Book Antiqua" w:hAnsi="Book Antiqua"/>
          <w:color w:val="000000" w:themeColor="text1"/>
          <w:spacing w:val="-3"/>
        </w:rPr>
        <w:t xml:space="preserve"> </w:t>
      </w:r>
      <w:r w:rsidRPr="00485FA6">
        <w:rPr>
          <w:rFonts w:ascii="Book Antiqua" w:hAnsi="Book Antiqua"/>
          <w:color w:val="000000" w:themeColor="text1"/>
        </w:rPr>
        <w:t>pressupostos</w:t>
      </w:r>
      <w:r w:rsidRPr="00485FA6">
        <w:rPr>
          <w:rFonts w:ascii="Book Antiqua" w:hAnsi="Book Antiqua"/>
          <w:color w:val="000000" w:themeColor="text1"/>
          <w:spacing w:val="-2"/>
        </w:rPr>
        <w:t xml:space="preserve"> </w:t>
      </w:r>
      <w:r w:rsidRPr="00485FA6">
        <w:rPr>
          <w:rFonts w:ascii="Book Antiqua" w:hAnsi="Book Antiqua"/>
          <w:color w:val="000000" w:themeColor="text1"/>
        </w:rPr>
        <w:t>previstos</w:t>
      </w:r>
      <w:r w:rsidRPr="00485FA6">
        <w:rPr>
          <w:rFonts w:ascii="Book Antiqua" w:hAnsi="Book Antiqua"/>
          <w:color w:val="000000" w:themeColor="text1"/>
          <w:spacing w:val="-2"/>
        </w:rPr>
        <w:t xml:space="preserve"> </w:t>
      </w:r>
      <w:r w:rsidRPr="00485FA6">
        <w:rPr>
          <w:rFonts w:ascii="Book Antiqua" w:hAnsi="Book Antiqua"/>
          <w:color w:val="000000" w:themeColor="text1"/>
        </w:rPr>
        <w:t>na</w:t>
      </w:r>
      <w:r w:rsidRPr="00485FA6">
        <w:rPr>
          <w:rFonts w:ascii="Book Antiqua" w:hAnsi="Book Antiqua"/>
          <w:color w:val="000000" w:themeColor="text1"/>
          <w:spacing w:val="-2"/>
        </w:rPr>
        <w:t xml:space="preserve"> </w:t>
      </w:r>
      <w:r w:rsidRPr="00485FA6">
        <w:rPr>
          <w:rFonts w:ascii="Book Antiqua" w:hAnsi="Book Antiqua"/>
          <w:color w:val="000000" w:themeColor="text1"/>
        </w:rPr>
        <w:t>Seção</w:t>
      </w:r>
      <w:r w:rsidRPr="00485FA6">
        <w:rPr>
          <w:rFonts w:ascii="Book Antiqua" w:hAnsi="Book Antiqua"/>
          <w:color w:val="000000" w:themeColor="text1"/>
          <w:spacing w:val="-2"/>
        </w:rPr>
        <w:t xml:space="preserve"> </w:t>
      </w:r>
      <w:r w:rsidRPr="00485FA6">
        <w:rPr>
          <w:rFonts w:ascii="Book Antiqua" w:hAnsi="Book Antiqua"/>
          <w:color w:val="000000" w:themeColor="text1"/>
        </w:rPr>
        <w:t>3</w:t>
      </w:r>
      <w:r w:rsidRPr="00485FA6">
        <w:rPr>
          <w:rFonts w:ascii="Book Antiqua" w:hAnsi="Book Antiqua"/>
          <w:color w:val="000000" w:themeColor="text1"/>
          <w:spacing w:val="-1"/>
        </w:rPr>
        <w:t xml:space="preserve"> </w:t>
      </w:r>
      <w:r w:rsidRPr="00485FA6">
        <w:rPr>
          <w:rFonts w:ascii="Book Antiqua" w:hAnsi="Book Antiqua"/>
          <w:color w:val="000000" w:themeColor="text1"/>
        </w:rPr>
        <w:t>do</w:t>
      </w:r>
      <w:r w:rsidRPr="00485FA6">
        <w:rPr>
          <w:rFonts w:ascii="Book Antiqua" w:hAnsi="Book Antiqua"/>
          <w:color w:val="000000" w:themeColor="text1"/>
          <w:spacing w:val="-3"/>
        </w:rPr>
        <w:t xml:space="preserve"> </w:t>
      </w:r>
      <w:r w:rsidRPr="00485FA6">
        <w:rPr>
          <w:rFonts w:ascii="Book Antiqua" w:hAnsi="Book Antiqua"/>
          <w:color w:val="000000" w:themeColor="text1"/>
        </w:rPr>
        <w:t>Capítulo</w:t>
      </w:r>
      <w:r w:rsidRPr="00485FA6">
        <w:rPr>
          <w:rFonts w:ascii="Book Antiqua" w:hAnsi="Book Antiqua"/>
          <w:color w:val="000000" w:themeColor="text1"/>
          <w:spacing w:val="-2"/>
        </w:rPr>
        <w:t xml:space="preserve"> </w:t>
      </w:r>
      <w:r w:rsidRPr="00485FA6">
        <w:rPr>
          <w:rFonts w:ascii="Book Antiqua" w:hAnsi="Book Antiqua"/>
          <w:color w:val="000000" w:themeColor="text1"/>
        </w:rPr>
        <w:t xml:space="preserve">V do </w:t>
      </w:r>
      <w:r w:rsidRPr="00485FA6">
        <w:rPr>
          <w:rFonts w:ascii="Book Antiqua" w:eastAsia="Book Antiqua" w:hAnsi="Book Antiqua"/>
          <w:color w:val="000000" w:themeColor="text1"/>
        </w:rPr>
        <w:t>Decreto Municipal nº 11.384/2023</w:t>
      </w:r>
      <w:r w:rsidRPr="00485FA6">
        <w:rPr>
          <w:rFonts w:ascii="Book Antiqua" w:hAnsi="Book Antiqua"/>
          <w:color w:val="000000" w:themeColor="text1"/>
        </w:rPr>
        <w:t>.</w:t>
      </w:r>
    </w:p>
    <w:p w:rsidR="00E47A65" w:rsidRPr="00485FA6"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rPr>
        <w:t>17.4 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485FA6">
        <w:rPr>
          <w:rFonts w:ascii="Book Antiqua" w:hAnsi="Book Antiqua"/>
          <w:color w:val="000000" w:themeColor="text1"/>
        </w:rPr>
        <w:t>na</w:t>
      </w:r>
      <w:r w:rsidRPr="00485FA6">
        <w:rPr>
          <w:rFonts w:ascii="Book Antiqua" w:hAnsi="Book Antiqua"/>
          <w:color w:val="000000" w:themeColor="text1"/>
          <w:spacing w:val="1"/>
        </w:rPr>
        <w:t xml:space="preserve"> </w:t>
      </w:r>
      <w:r w:rsidRPr="00485FA6">
        <w:rPr>
          <w:rFonts w:ascii="Book Antiqua" w:hAnsi="Book Antiqua"/>
          <w:color w:val="000000" w:themeColor="text1"/>
        </w:rPr>
        <w:t>Seção</w:t>
      </w:r>
      <w:r w:rsidRPr="00485FA6">
        <w:rPr>
          <w:rFonts w:ascii="Book Antiqua" w:hAnsi="Book Antiqua"/>
          <w:color w:val="000000" w:themeColor="text1"/>
          <w:spacing w:val="-2"/>
        </w:rPr>
        <w:t xml:space="preserve"> </w:t>
      </w:r>
      <w:r w:rsidRPr="00485FA6">
        <w:rPr>
          <w:rFonts w:ascii="Book Antiqua" w:hAnsi="Book Antiqua"/>
          <w:color w:val="000000" w:themeColor="text1"/>
        </w:rPr>
        <w:t>3</w:t>
      </w:r>
      <w:r w:rsidRPr="00485FA6">
        <w:rPr>
          <w:rFonts w:ascii="Book Antiqua" w:hAnsi="Book Antiqua"/>
          <w:color w:val="000000" w:themeColor="text1"/>
          <w:spacing w:val="-1"/>
        </w:rPr>
        <w:t xml:space="preserve"> </w:t>
      </w:r>
      <w:r w:rsidRPr="00485FA6">
        <w:rPr>
          <w:rFonts w:ascii="Book Antiqua" w:hAnsi="Book Antiqua"/>
          <w:color w:val="000000" w:themeColor="text1"/>
        </w:rPr>
        <w:t>do</w:t>
      </w:r>
      <w:r w:rsidRPr="00485FA6">
        <w:rPr>
          <w:rFonts w:ascii="Book Antiqua" w:hAnsi="Book Antiqua"/>
          <w:color w:val="000000" w:themeColor="text1"/>
          <w:spacing w:val="-3"/>
        </w:rPr>
        <w:t xml:space="preserve"> </w:t>
      </w:r>
      <w:r w:rsidRPr="00485FA6">
        <w:rPr>
          <w:rFonts w:ascii="Book Antiqua" w:hAnsi="Book Antiqua"/>
          <w:color w:val="000000" w:themeColor="text1"/>
        </w:rPr>
        <w:t>Capítulo</w:t>
      </w:r>
      <w:r w:rsidRPr="00485FA6">
        <w:rPr>
          <w:rFonts w:ascii="Book Antiqua" w:hAnsi="Book Antiqua"/>
          <w:color w:val="000000" w:themeColor="text1"/>
          <w:spacing w:val="-2"/>
        </w:rPr>
        <w:t xml:space="preserve"> </w:t>
      </w:r>
      <w:r w:rsidRPr="00485FA6">
        <w:rPr>
          <w:rFonts w:ascii="Book Antiqua" w:hAnsi="Book Antiqua"/>
          <w:color w:val="000000" w:themeColor="text1"/>
        </w:rPr>
        <w:t xml:space="preserve">V do </w:t>
      </w:r>
      <w:r w:rsidRPr="00485FA6">
        <w:rPr>
          <w:rFonts w:ascii="Book Antiqua" w:eastAsia="Book Antiqua" w:hAnsi="Book Antiqua"/>
          <w:color w:val="000000" w:themeColor="text1"/>
        </w:rPr>
        <w:t>Decreto Municipal nº 11.384/2023</w:t>
      </w:r>
      <w:r w:rsidRPr="00485FA6">
        <w:rPr>
          <w:rFonts w:ascii="Book Antiqua" w:hAnsi="Book Antiqua"/>
          <w:color w:val="000000" w:themeColor="text1"/>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17.4.1 </w:t>
      </w:r>
      <w:r w:rsidRPr="00826157">
        <w:rPr>
          <w:rFonts w:ascii="Book Antiqua" w:eastAsia="Book Antiqua" w:hAnsi="Book Antiqua"/>
        </w:rPr>
        <w:t xml:space="preserve">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17.4.2</w:t>
      </w:r>
      <w:r w:rsidRPr="00627233">
        <w:rPr>
          <w:rFonts w:ascii="Book Antiqua" w:eastAsia="Book Antiqua" w:hAnsi="Book Antiqua"/>
        </w:rPr>
        <w:t xml:space="preserve"> As alterações de preç</w:t>
      </w:r>
      <w:r>
        <w:rPr>
          <w:rFonts w:ascii="Book Antiqua" w:eastAsia="Book Antiqua" w:hAnsi="Book Antiqua"/>
        </w:rPr>
        <w:t>os oriundos de</w:t>
      </w:r>
      <w:r w:rsidRPr="00627233">
        <w:rPr>
          <w:rFonts w:ascii="Book Antiqua" w:eastAsia="Book Antiqua" w:hAnsi="Book Antiqua"/>
        </w:rPr>
        <w:t xml:space="preserve"> </w:t>
      </w:r>
      <w:r w:rsidRPr="006E13D0">
        <w:rPr>
          <w:rFonts w:ascii="Book Antiqua" w:hAnsi="Book Antiqua"/>
        </w:rPr>
        <w:t>reajuste, repactuação ou revisão</w:t>
      </w:r>
      <w:r>
        <w:rPr>
          <w:rFonts w:ascii="Book Antiqua" w:eastAsia="Book Antiqua" w:hAnsi="Book Antiqua"/>
        </w:rPr>
        <w:t xml:space="preserve"> </w:t>
      </w:r>
      <w:r w:rsidRPr="00627233">
        <w:rPr>
          <w:rFonts w:ascii="Book Antiqua" w:eastAsia="Book Antiqua" w:hAnsi="Book Antiqua"/>
        </w:rPr>
        <w:t>serão publicadas na imprensa oficial</w:t>
      </w:r>
      <w:r>
        <w:rPr>
          <w:rFonts w:ascii="Book Antiqua" w:eastAsia="Book Antiqua" w:hAnsi="Book Antiqua"/>
        </w:rPr>
        <w:t xml:space="preserve">. </w:t>
      </w:r>
    </w:p>
    <w:p w:rsidR="00E47A65" w:rsidRDefault="00E47A65" w:rsidP="00E47A65">
      <w:pPr>
        <w:tabs>
          <w:tab w:val="left" w:pos="9498"/>
        </w:tabs>
        <w:ind w:right="-852"/>
        <w:rPr>
          <w:rFonts w:ascii="Book Antiqua" w:hAnsi="Book Antiqua"/>
          <w:color w:val="000000" w:themeColor="text1"/>
        </w:rPr>
      </w:pPr>
      <w:r>
        <w:rPr>
          <w:rFonts w:ascii="Book Antiqua" w:hAnsi="Book Antiqua"/>
        </w:rPr>
        <w:t xml:space="preserve">17.5 </w:t>
      </w:r>
      <w:r w:rsidRPr="0048495A">
        <w:rPr>
          <w:rFonts w:ascii="Book Antiqua" w:hAnsi="Book Antiqua"/>
        </w:rPr>
        <w:t xml:space="preserve">A </w:t>
      </w:r>
      <w:r>
        <w:rPr>
          <w:rFonts w:ascii="Book Antiqua" w:hAnsi="Book Antiqua"/>
        </w:rPr>
        <w:t>Ata de Registro d</w:t>
      </w:r>
      <w:r w:rsidRPr="0048495A">
        <w:rPr>
          <w:rFonts w:ascii="Book Antiqua" w:hAnsi="Book Antiqua"/>
        </w:rPr>
        <w:t>e Preços pode ser obje</w:t>
      </w:r>
      <w:r>
        <w:rPr>
          <w:rFonts w:ascii="Book Antiqua" w:hAnsi="Book Antiqua"/>
        </w:rPr>
        <w:t xml:space="preserve">to de alteração, aplicando-se, no que </w:t>
      </w:r>
      <w:proofErr w:type="gramStart"/>
      <w:r>
        <w:rPr>
          <w:rFonts w:ascii="Book Antiqua" w:hAnsi="Book Antiqua"/>
        </w:rPr>
        <w:t>couber</w:t>
      </w:r>
      <w:proofErr w:type="gramEnd"/>
      <w:r>
        <w:rPr>
          <w:rFonts w:ascii="Book Antiqua" w:hAnsi="Book Antiqua"/>
        </w:rPr>
        <w:t xml:space="preserve">, as </w:t>
      </w:r>
      <w:r w:rsidRPr="0048495A">
        <w:rPr>
          <w:rFonts w:ascii="Book Antiqua" w:hAnsi="Book Antiqua"/>
        </w:rPr>
        <w:t xml:space="preserve">normas e os mesmos pressupostos previstos na </w:t>
      </w:r>
      <w:r w:rsidRPr="005C5065">
        <w:rPr>
          <w:rFonts w:ascii="Book Antiqua" w:hAnsi="Book Antiqua"/>
          <w:color w:val="000000" w:themeColor="text1"/>
        </w:rPr>
        <w:t>Seção</w:t>
      </w:r>
      <w:r w:rsidRPr="005C5065">
        <w:rPr>
          <w:rFonts w:ascii="Book Antiqua" w:hAnsi="Book Antiqua"/>
          <w:color w:val="000000" w:themeColor="text1"/>
          <w:spacing w:val="-2"/>
        </w:rPr>
        <w:t xml:space="preserve"> </w:t>
      </w:r>
      <w:r w:rsidRPr="005C5065">
        <w:rPr>
          <w:rFonts w:ascii="Book Antiqua" w:hAnsi="Book Antiqua"/>
          <w:color w:val="000000" w:themeColor="text1"/>
        </w:rPr>
        <w:t>3</w:t>
      </w:r>
      <w:r w:rsidRPr="005C5065">
        <w:rPr>
          <w:rFonts w:ascii="Book Antiqua" w:hAnsi="Book Antiqua"/>
          <w:color w:val="000000" w:themeColor="text1"/>
          <w:spacing w:val="-1"/>
        </w:rPr>
        <w:t xml:space="preserve"> </w:t>
      </w:r>
      <w:r w:rsidRPr="005C5065">
        <w:rPr>
          <w:rFonts w:ascii="Book Antiqua" w:hAnsi="Book Antiqua"/>
          <w:color w:val="000000" w:themeColor="text1"/>
        </w:rPr>
        <w:t>do</w:t>
      </w:r>
      <w:r w:rsidRPr="005C5065">
        <w:rPr>
          <w:rFonts w:ascii="Book Antiqua" w:hAnsi="Book Antiqua"/>
          <w:color w:val="000000" w:themeColor="text1"/>
          <w:spacing w:val="-3"/>
        </w:rPr>
        <w:t xml:space="preserve"> </w:t>
      </w:r>
      <w:r w:rsidRPr="005C5065">
        <w:rPr>
          <w:rFonts w:ascii="Book Antiqua" w:hAnsi="Book Antiqua"/>
          <w:color w:val="000000" w:themeColor="text1"/>
        </w:rPr>
        <w:t>Capítulo</w:t>
      </w:r>
      <w:r w:rsidRPr="005C5065">
        <w:rPr>
          <w:rFonts w:ascii="Book Antiqua" w:hAnsi="Book Antiqua"/>
          <w:color w:val="000000" w:themeColor="text1"/>
          <w:spacing w:val="-2"/>
        </w:rPr>
        <w:t xml:space="preserve"> </w:t>
      </w:r>
      <w:r w:rsidRPr="005C5065">
        <w:rPr>
          <w:rFonts w:ascii="Book Antiqua" w:hAnsi="Book Antiqua"/>
          <w:color w:val="000000" w:themeColor="text1"/>
        </w:rPr>
        <w:t xml:space="preserve">V do </w:t>
      </w:r>
      <w:r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 xml:space="preserve"> e nos</w:t>
      </w:r>
      <w:r>
        <w:rPr>
          <w:rFonts w:ascii="Book Antiqua" w:hAnsi="Book Antiqua"/>
          <w:color w:val="FF0000"/>
        </w:rPr>
        <w:t xml:space="preserve"> </w:t>
      </w:r>
      <w:r w:rsidRPr="00F1185E">
        <w:rPr>
          <w:rFonts w:ascii="Book Antiqua" w:hAnsi="Book Antiqua"/>
          <w:color w:val="000000" w:themeColor="text1"/>
        </w:rPr>
        <w:t>Art. 124 a 130, da Lei Federal nº 14.133/2021</w:t>
      </w:r>
      <w:r>
        <w:rPr>
          <w:rFonts w:ascii="Book Antiqua" w:hAnsi="Book Antiqua"/>
          <w:color w:val="000000" w:themeColor="text1"/>
        </w:rPr>
        <w:t>.</w:t>
      </w:r>
    </w:p>
    <w:p w:rsidR="00E47A65" w:rsidRPr="005C50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bCs/>
        </w:rPr>
        <w:lastRenderedPageBreak/>
        <w:t>17.6 Para as Atas de Registro de Preços a</w:t>
      </w:r>
      <w:r w:rsidRPr="003F02E0">
        <w:rPr>
          <w:rFonts w:ascii="Book Antiqua" w:hAnsi="Book Antiqua"/>
          <w:bCs/>
        </w:rPr>
        <w:t>plica</w:t>
      </w:r>
      <w:r>
        <w:rPr>
          <w:rFonts w:ascii="Book Antiqua" w:hAnsi="Book Antiqua"/>
          <w:bCs/>
        </w:rPr>
        <w:t>m</w:t>
      </w:r>
      <w:r w:rsidRPr="003F02E0">
        <w:rPr>
          <w:rFonts w:ascii="Book Antiqua" w:hAnsi="Book Antiqua"/>
          <w:bCs/>
        </w:rPr>
        <w:t>-se</w:t>
      </w:r>
      <w:r>
        <w:rPr>
          <w:rFonts w:ascii="Book Antiqua" w:hAnsi="Book Antiqua"/>
          <w:bCs/>
        </w:rPr>
        <w:t>, na F</w:t>
      </w:r>
      <w:r w:rsidRPr="003F02E0">
        <w:rPr>
          <w:rFonts w:ascii="Book Antiqua" w:hAnsi="Book Antiqua"/>
          <w:bCs/>
        </w:rPr>
        <w:t xml:space="preserve">iscalização </w:t>
      </w:r>
      <w:r>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Pr>
          <w:rFonts w:ascii="Book Antiqua" w:hAnsi="Book Antiqua"/>
        </w:rPr>
        <w:t xml:space="preserve">no que couberem, </w:t>
      </w:r>
      <w:r w:rsidRPr="003F02E0">
        <w:rPr>
          <w:rFonts w:ascii="Book Antiqua" w:hAnsi="Book Antiqua"/>
        </w:rPr>
        <w:t xml:space="preserve">os termos </w:t>
      </w:r>
      <w:r w:rsidRPr="005C5065">
        <w:rPr>
          <w:rFonts w:ascii="Book Antiqua" w:hAnsi="Book Antiqua"/>
          <w:color w:val="000000" w:themeColor="text1"/>
        </w:rPr>
        <w:t xml:space="preserve">do Art. 72 do </w:t>
      </w:r>
      <w:r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17.7</w:t>
      </w:r>
      <w:r w:rsidRPr="00627233">
        <w:rPr>
          <w:rFonts w:ascii="Book Antiqua" w:eastAsia="Book Antiqua" w:hAnsi="Book Antiqua"/>
        </w:rPr>
        <w:t xml:space="preserve"> A contratação c</w:t>
      </w:r>
      <w:r>
        <w:rPr>
          <w:rFonts w:ascii="Book Antiqua" w:eastAsia="Book Antiqua" w:hAnsi="Book Antiqua"/>
        </w:rPr>
        <w:t xml:space="preserve">om os fornecedores registrados </w:t>
      </w:r>
      <w:r w:rsidRPr="00627233">
        <w:rPr>
          <w:rFonts w:ascii="Book Antiqua" w:eastAsia="Book Antiqua" w:hAnsi="Book Antiqua"/>
        </w:rPr>
        <w:t>será formaliz</w:t>
      </w:r>
      <w:r>
        <w:rPr>
          <w:rFonts w:ascii="Book Antiqua" w:eastAsia="Book Antiqua" w:hAnsi="Book Antiqua"/>
        </w:rPr>
        <w:t xml:space="preserve">ada por instrumento contratual e autorização de compra </w:t>
      </w:r>
      <w:r w:rsidRPr="00627233">
        <w:rPr>
          <w:rFonts w:ascii="Book Antiqua" w:eastAsia="Book Antiqua" w:hAnsi="Book Antiqua"/>
        </w:rPr>
        <w:t>ou nota de empenho de despesa</w:t>
      </w:r>
      <w:r>
        <w:rPr>
          <w:rFonts w:ascii="Book Antiqua" w:eastAsia="Book Antiqua" w:hAnsi="Book Antiqua"/>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17.7</w:t>
      </w:r>
      <w:r w:rsidRPr="00627233">
        <w:rPr>
          <w:rFonts w:ascii="Book Antiqua" w:eastAsia="Book Antiqua" w:hAnsi="Book Antiqua"/>
        </w:rPr>
        <w:t xml:space="preserve">.1 O fornecedor registrado poderá ser convocado para assinar contrato (se esse for o caso), devendo firmá-lo </w:t>
      </w:r>
      <w:r>
        <w:rPr>
          <w:rFonts w:ascii="Book Antiqua" w:eastAsia="Book Antiqua" w:hAnsi="Book Antiqua"/>
        </w:rPr>
        <w:t xml:space="preserve">e devolvê-lo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através do e-mail </w:t>
      </w:r>
      <w:hyperlink r:id="rId30"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E47A65" w:rsidRPr="00627233"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17.8</w:t>
      </w:r>
      <w:r w:rsidRPr="00627233">
        <w:rPr>
          <w:rFonts w:ascii="Book Antiqua" w:eastAsia="Book Antiqua" w:hAnsi="Book Antiqua"/>
        </w:rPr>
        <w:t xml:space="preserve"> As secretarias usuárias da Ata de Registro de Preços não emitirão qualquer Ordem de Fornecimento/Nota de Empenho, sem a prévia existência do respectivo crédito orçamentário.</w:t>
      </w:r>
    </w:p>
    <w:p w:rsidR="00E47A65" w:rsidRDefault="00E47A65" w:rsidP="00E47A6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17.9 </w:t>
      </w:r>
      <w:r w:rsidRPr="00627233">
        <w:rPr>
          <w:rFonts w:ascii="Book Antiqua" w:hAnsi="Book Antiqua"/>
        </w:rPr>
        <w:t xml:space="preserve">O Município poderá cancelar o Registro de Preços da(s) contratada(s) nos casos a seguir especificados: </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descumprir as exigências do Edital ou da respectiva Ata;</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a empresa der causa a rescisão administrativa de contrato decorrente de registro de preços;</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aceitar abaixar o preço registrado, na hipótese de este se tornar superior àqueles praticados no mercado;</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comparecer ou deixar de fornecer, no prazo estabelecido, os materiais</w:t>
      </w:r>
      <w:r>
        <w:rPr>
          <w:rFonts w:ascii="Book Antiqua" w:hAnsi="Book Antiqua"/>
        </w:rPr>
        <w:t>/serviços</w:t>
      </w:r>
      <w:r w:rsidRPr="00DD2BB9">
        <w:rPr>
          <w:rFonts w:ascii="Book Antiqua" w:hAnsi="Book Antiqua"/>
        </w:rPr>
        <w:t xml:space="preserve"> decorrentes da Ata de Registro de Preços e a Administração não aceitar a sua justificativa;</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Em qualquer das hipóteses de inexecução total ou parcial dos serviços de fornecimento;</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Perder qualquer condição de habilitação e qualificação técnica exigida no processo licitatório;</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 xml:space="preserve">Por razões de interesse </w:t>
      </w:r>
      <w:proofErr w:type="gramStart"/>
      <w:r w:rsidRPr="00DD2BB9">
        <w:rPr>
          <w:rFonts w:ascii="Book Antiqua" w:hAnsi="Book Antiqua"/>
        </w:rPr>
        <w:t>público devidamente demonstradas</w:t>
      </w:r>
      <w:proofErr w:type="gramEnd"/>
      <w:r w:rsidRPr="00DD2BB9">
        <w:rPr>
          <w:rFonts w:ascii="Book Antiqua" w:hAnsi="Book Antiqua"/>
        </w:rPr>
        <w:t xml:space="preserve"> e justificadas pela Administração.</w:t>
      </w:r>
    </w:p>
    <w:p w:rsidR="00E47A65" w:rsidRDefault="00E47A65" w:rsidP="00E47A65">
      <w:pPr>
        <w:widowControl w:val="0"/>
        <w:autoSpaceDE w:val="0"/>
        <w:autoSpaceDN w:val="0"/>
        <w:adjustRightInd w:val="0"/>
        <w:rPr>
          <w:rFonts w:ascii="Book Antiqua" w:hAnsi="Book Antiqua"/>
        </w:rPr>
      </w:pPr>
      <w:r>
        <w:rPr>
          <w:rFonts w:ascii="Book Antiqua" w:hAnsi="Book Antiqua"/>
        </w:rPr>
        <w:t xml:space="preserve">17.9.1 </w:t>
      </w:r>
      <w:r w:rsidRPr="00627233">
        <w:rPr>
          <w:rFonts w:ascii="Book Antiqua" w:hAnsi="Book Antiqua"/>
        </w:rPr>
        <w:t xml:space="preserve">Em qualquer das hipóteses acima, concluído o processo, a Administração fará o devido </w:t>
      </w:r>
      <w:proofErr w:type="spellStart"/>
      <w:r w:rsidRPr="00627233">
        <w:rPr>
          <w:rFonts w:ascii="Book Antiqua" w:hAnsi="Book Antiqua"/>
        </w:rPr>
        <w:t>apostilamento</w:t>
      </w:r>
      <w:proofErr w:type="spellEnd"/>
      <w:r w:rsidRPr="00627233">
        <w:rPr>
          <w:rFonts w:ascii="Book Antiqua" w:hAnsi="Book Antiqua"/>
        </w:rPr>
        <w:t xml:space="preserve"> na Ata de Registro de Preços e informará aos demais fornecedores a nova ordem de registro.</w:t>
      </w:r>
    </w:p>
    <w:p w:rsidR="00E47A65" w:rsidRPr="00AD49D3" w:rsidRDefault="00E47A65" w:rsidP="00E47A65">
      <w:pPr>
        <w:tabs>
          <w:tab w:val="left" w:pos="9498"/>
        </w:tabs>
        <w:ind w:right="-852"/>
        <w:rPr>
          <w:rFonts w:ascii="Book Antiqua" w:hAnsi="Book Antiqua"/>
        </w:rPr>
      </w:pPr>
      <w:r w:rsidRPr="00AD49D3">
        <w:rPr>
          <w:rFonts w:ascii="Book Antiqua" w:hAnsi="Book Antiqua"/>
        </w:rPr>
        <w:t>17.10 Durante a vigência do contrato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E47A65" w:rsidRPr="00AD49D3" w:rsidRDefault="00E47A65" w:rsidP="00E47A65">
      <w:pPr>
        <w:tabs>
          <w:tab w:val="left" w:pos="9498"/>
        </w:tabs>
        <w:ind w:right="-852"/>
        <w:rPr>
          <w:rFonts w:ascii="Book Antiqua" w:hAnsi="Book Antiqua"/>
        </w:rPr>
      </w:pPr>
      <w:r w:rsidRPr="00AD49D3">
        <w:rPr>
          <w:rFonts w:ascii="Book Antiqua" w:hAnsi="Book Antiqua"/>
        </w:rPr>
        <w:t xml:space="preserve">17.11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E47A65" w:rsidRDefault="00E47A65" w:rsidP="00E47A65">
      <w:pPr>
        <w:widowControl w:val="0"/>
        <w:autoSpaceDE w:val="0"/>
        <w:autoSpaceDN w:val="0"/>
        <w:adjustRightInd w:val="0"/>
        <w:rPr>
          <w:rFonts w:ascii="Book Antiqua" w:eastAsia="Book Antiqua" w:hAnsi="Book Antiqua"/>
          <w:b/>
        </w:rPr>
      </w:pPr>
    </w:p>
    <w:p w:rsidR="00E47A65" w:rsidRPr="00DB1BFF"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Pr>
          <w:rFonts w:ascii="Book Antiqua" w:eastAsia="Book Antiqua" w:hAnsi="Book Antiqua" w:cs="Arial"/>
          <w:b/>
        </w:rPr>
        <w:t>18</w:t>
      </w:r>
      <w:r w:rsidRPr="009B0071">
        <w:rPr>
          <w:rFonts w:ascii="Book Antiqua" w:eastAsia="Book Antiqua" w:hAnsi="Book Antiqua" w:cs="Arial"/>
          <w:b/>
        </w:rPr>
        <w:t xml:space="preserve">. </w:t>
      </w:r>
      <w:r>
        <w:rPr>
          <w:rFonts w:ascii="Book Antiqua" w:eastAsia="Book Antiqua" w:hAnsi="Book Antiqua"/>
          <w:b/>
        </w:rPr>
        <w:t>DO PRAZO E D</w:t>
      </w:r>
      <w:r w:rsidRPr="00627233">
        <w:rPr>
          <w:rFonts w:ascii="Book Antiqua" w:eastAsia="Book Antiqua" w:hAnsi="Book Antiqua"/>
          <w:b/>
        </w:rPr>
        <w:t>AS CONDIÇÕES DE ENTREGA E RECEBIMENTO</w:t>
      </w:r>
      <w:r w:rsidRPr="00DB1BFF">
        <w:rPr>
          <w:rFonts w:ascii="Book Antiqua" w:eastAsia="Book Antiqua" w:hAnsi="Book Antiqua" w:cs="Arial"/>
          <w:b/>
        </w:rPr>
        <w:t xml:space="preserve"> </w:t>
      </w:r>
    </w:p>
    <w:p w:rsidR="00CD66C0" w:rsidRPr="00DC4CD1" w:rsidRDefault="00E47A65" w:rsidP="00CD66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shd w:val="clear" w:color="auto" w:fill="FFFFFF"/>
        </w:rPr>
      </w:pPr>
      <w:r w:rsidRPr="00DC4CD1">
        <w:rPr>
          <w:rFonts w:ascii="Book Antiqua" w:eastAsia="Book Antiqua" w:hAnsi="Book Antiqua"/>
          <w:shd w:val="clear" w:color="auto" w:fill="FFFFFF"/>
        </w:rPr>
        <w:t xml:space="preserve">18.1 </w:t>
      </w:r>
      <w:r w:rsidR="00CD66C0" w:rsidRPr="00DC4CD1">
        <w:rPr>
          <w:rFonts w:ascii="Book Antiqua" w:eastAsia="Book Antiqua" w:hAnsi="Book Antiqua"/>
          <w:shd w:val="clear" w:color="auto" w:fill="FFFFFF"/>
        </w:rPr>
        <w:t>O produto</w:t>
      </w:r>
      <w:r w:rsidR="00DC4CD1" w:rsidRPr="00DC4CD1">
        <w:rPr>
          <w:rFonts w:ascii="Book Antiqua" w:eastAsia="Book Antiqua" w:hAnsi="Book Antiqua"/>
          <w:shd w:val="clear" w:color="auto" w:fill="FFFFFF"/>
        </w:rPr>
        <w:t xml:space="preserve"> </w:t>
      </w:r>
      <w:r w:rsidR="00CD66C0" w:rsidRPr="00DC4CD1">
        <w:rPr>
          <w:rFonts w:ascii="Book Antiqua" w:eastAsia="Book Antiqua" w:hAnsi="Book Antiqua"/>
          <w:shd w:val="clear" w:color="auto" w:fill="FFFFFF"/>
        </w:rPr>
        <w:t>deverá</w:t>
      </w:r>
      <w:r w:rsidR="00DC4CD1" w:rsidRPr="00DC4CD1">
        <w:rPr>
          <w:rFonts w:ascii="Book Antiqua" w:eastAsia="Book Antiqua" w:hAnsi="Book Antiqua"/>
          <w:shd w:val="clear" w:color="auto" w:fill="FFFFFF"/>
        </w:rPr>
        <w:t xml:space="preserve"> </w:t>
      </w:r>
      <w:r w:rsidR="00CD66C0" w:rsidRPr="00DC4CD1">
        <w:rPr>
          <w:rFonts w:ascii="Book Antiqua" w:eastAsia="Book Antiqua" w:hAnsi="Book Antiqua"/>
          <w:shd w:val="clear" w:color="auto" w:fill="FFFFFF"/>
        </w:rPr>
        <w:t xml:space="preserve">ser entregue </w:t>
      </w:r>
      <w:r w:rsidR="00CD66C0" w:rsidRPr="00DC4CD1">
        <w:rPr>
          <w:rFonts w:ascii="Book Antiqua" w:eastAsia="Book Antiqua" w:hAnsi="Book Antiqua"/>
        </w:rPr>
        <w:t>conforme a necessidade da municipalidade, que procederá a solicitação nas quantidades que lhe convier, através de Ordem de Fornecimento – OF, que será encaminhada dentro do prazo de vigência da Ata de Registro de Preços.</w:t>
      </w:r>
    </w:p>
    <w:p w:rsidR="00CD66C0" w:rsidRPr="00DC4CD1" w:rsidRDefault="00CD66C0" w:rsidP="00CD66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DC4CD1">
        <w:rPr>
          <w:rFonts w:ascii="Book Antiqua" w:eastAsia="Book Antiqua" w:hAnsi="Book Antiqua"/>
          <w:shd w:val="clear" w:color="auto" w:fill="FFFFFF"/>
        </w:rPr>
        <w:t xml:space="preserve">18.2 </w:t>
      </w:r>
      <w:r w:rsidR="00DC4CD1" w:rsidRPr="00DC4CD1">
        <w:rPr>
          <w:rFonts w:ascii="Book Antiqua" w:eastAsia="Book Antiqua" w:hAnsi="Book Antiqua"/>
          <w:shd w:val="clear" w:color="auto" w:fill="FFFFFF"/>
        </w:rPr>
        <w:t xml:space="preserve">Os produtos </w:t>
      </w:r>
      <w:r w:rsidRPr="00DC4CD1">
        <w:rPr>
          <w:rFonts w:ascii="Book Antiqua" w:eastAsia="Book Antiqua" w:hAnsi="Book Antiqua"/>
          <w:shd w:val="clear" w:color="auto" w:fill="FFFFFF"/>
        </w:rPr>
        <w:t>relacionado</w:t>
      </w:r>
      <w:r w:rsidR="00DC4CD1" w:rsidRPr="00DC4CD1">
        <w:rPr>
          <w:rFonts w:ascii="Book Antiqua" w:eastAsia="Book Antiqua" w:hAnsi="Book Antiqua"/>
          <w:shd w:val="clear" w:color="auto" w:fill="FFFFFF"/>
        </w:rPr>
        <w:t>s</w:t>
      </w:r>
      <w:r w:rsidRPr="00DC4CD1">
        <w:rPr>
          <w:rFonts w:ascii="Book Antiqua" w:eastAsia="Book Antiqua" w:hAnsi="Book Antiqua"/>
          <w:shd w:val="clear" w:color="auto" w:fill="FFFFFF"/>
        </w:rPr>
        <w:t xml:space="preserve"> na </w:t>
      </w:r>
      <w:r w:rsidRPr="00DC4CD1">
        <w:rPr>
          <w:rFonts w:ascii="Book Antiqua" w:eastAsia="Book Antiqua" w:hAnsi="Book Antiqua"/>
        </w:rPr>
        <w:t>Ordem de Fornecimento – OF</w:t>
      </w:r>
      <w:r w:rsidRPr="00DC4CD1">
        <w:rPr>
          <w:rFonts w:ascii="Book Antiqua" w:eastAsia="Book Antiqua" w:hAnsi="Book Antiqua"/>
          <w:shd w:val="clear" w:color="auto" w:fill="FFFFFF"/>
        </w:rPr>
        <w:t xml:space="preserve"> dever</w:t>
      </w:r>
      <w:r w:rsidR="00DC4CD1" w:rsidRPr="00DC4CD1">
        <w:rPr>
          <w:rFonts w:ascii="Book Antiqua" w:eastAsia="Book Antiqua" w:hAnsi="Book Antiqua"/>
          <w:shd w:val="clear" w:color="auto" w:fill="FFFFFF"/>
        </w:rPr>
        <w:t>ão</w:t>
      </w:r>
      <w:r w:rsidRPr="00DC4CD1">
        <w:rPr>
          <w:rFonts w:ascii="Book Antiqua" w:eastAsia="Book Antiqua" w:hAnsi="Book Antiqua"/>
          <w:shd w:val="clear" w:color="auto" w:fill="FFFFFF"/>
        </w:rPr>
        <w:t xml:space="preserve"> ser entregue</w:t>
      </w:r>
      <w:r w:rsidR="00DC4CD1" w:rsidRPr="00DC4CD1">
        <w:rPr>
          <w:rFonts w:ascii="Book Antiqua" w:eastAsia="Book Antiqua" w:hAnsi="Book Antiqua"/>
          <w:shd w:val="clear" w:color="auto" w:fill="FFFFFF"/>
        </w:rPr>
        <w:t>s</w:t>
      </w:r>
      <w:r w:rsidRPr="00DC4CD1">
        <w:rPr>
          <w:rFonts w:ascii="Book Antiqua" w:eastAsia="Book Antiqua" w:hAnsi="Book Antiqua"/>
          <w:shd w:val="clear" w:color="auto" w:fill="FFFFFF"/>
        </w:rPr>
        <w:t xml:space="preserve"> no </w:t>
      </w:r>
      <w:r w:rsidRPr="00DC4CD1">
        <w:rPr>
          <w:rFonts w:ascii="Book Antiqua" w:eastAsia="Book Antiqua" w:hAnsi="Book Antiqua"/>
          <w:b/>
          <w:shd w:val="clear" w:color="auto" w:fill="FFFFFF"/>
        </w:rPr>
        <w:t xml:space="preserve">prazo máximo de </w:t>
      </w:r>
      <w:r w:rsidR="00DC4CD1" w:rsidRPr="00DC4CD1">
        <w:rPr>
          <w:rFonts w:ascii="Book Antiqua" w:eastAsia="Book Antiqua" w:hAnsi="Book Antiqua"/>
          <w:b/>
          <w:shd w:val="clear" w:color="auto" w:fill="FFFFFF"/>
        </w:rPr>
        <w:t>10</w:t>
      </w:r>
      <w:r w:rsidRPr="00DC4CD1">
        <w:rPr>
          <w:rFonts w:ascii="Book Antiqua" w:eastAsia="Book Antiqua" w:hAnsi="Book Antiqua"/>
          <w:b/>
          <w:shd w:val="clear" w:color="auto" w:fill="FFFFFF"/>
        </w:rPr>
        <w:t xml:space="preserve"> (</w:t>
      </w:r>
      <w:r w:rsidR="00DC4CD1" w:rsidRPr="00DC4CD1">
        <w:rPr>
          <w:rFonts w:ascii="Book Antiqua" w:eastAsia="Book Antiqua" w:hAnsi="Book Antiqua"/>
          <w:b/>
          <w:shd w:val="clear" w:color="auto" w:fill="FFFFFF"/>
        </w:rPr>
        <w:t>dez</w:t>
      </w:r>
      <w:r w:rsidRPr="00DC4CD1">
        <w:rPr>
          <w:rFonts w:ascii="Book Antiqua" w:eastAsia="Book Antiqua" w:hAnsi="Book Antiqua"/>
          <w:b/>
          <w:shd w:val="clear" w:color="auto" w:fill="FFFFFF"/>
        </w:rPr>
        <w:t xml:space="preserve">) dias úteis </w:t>
      </w:r>
      <w:r w:rsidRPr="00DC4CD1">
        <w:rPr>
          <w:rFonts w:ascii="Book Antiqua" w:eastAsia="Book Antiqua" w:hAnsi="Book Antiqua"/>
          <w:shd w:val="clear" w:color="auto" w:fill="FFFFFF"/>
        </w:rPr>
        <w:t>após a sua solicitação,</w:t>
      </w:r>
      <w:r w:rsidRPr="00DC4CD1">
        <w:rPr>
          <w:rFonts w:ascii="Book Antiqua" w:eastAsia="Book Antiqua" w:hAnsi="Book Antiqua"/>
          <w:b/>
          <w:shd w:val="clear" w:color="auto" w:fill="FFFFFF"/>
        </w:rPr>
        <w:t xml:space="preserve"> </w:t>
      </w:r>
      <w:r w:rsidRPr="00DC4CD1">
        <w:rPr>
          <w:rFonts w:ascii="Book Antiqua" w:eastAsia="Book Antiqua" w:hAnsi="Book Antiqua"/>
          <w:shd w:val="clear" w:color="auto" w:fill="FFFFFF"/>
        </w:rPr>
        <w:t xml:space="preserve">em horário de expediente, ou fora dele se necessário, nas condições estipuladas </w:t>
      </w:r>
      <w:r w:rsidR="001B7C43" w:rsidRPr="00DC4CD1">
        <w:rPr>
          <w:rFonts w:ascii="Book Antiqua" w:eastAsia="Book Antiqua" w:hAnsi="Book Antiqua"/>
          <w:shd w:val="clear" w:color="auto" w:fill="FFFFFF"/>
        </w:rPr>
        <w:t>no Termo de Referência</w:t>
      </w:r>
      <w:r w:rsidRPr="00DC4CD1">
        <w:rPr>
          <w:rFonts w:ascii="Book Antiqua" w:eastAsia="Book Antiqua" w:hAnsi="Book Antiqua"/>
          <w:shd w:val="clear" w:color="auto" w:fill="FFFFFF"/>
        </w:rPr>
        <w:t xml:space="preserve">, </w:t>
      </w:r>
      <w:r w:rsidRPr="00DC4CD1">
        <w:rPr>
          <w:rFonts w:ascii="Book Antiqua" w:eastAsia="Book Antiqua" w:hAnsi="Book Antiqua"/>
          <w:u w:val="single"/>
          <w:shd w:val="clear" w:color="auto" w:fill="FFFFFF"/>
        </w:rPr>
        <w:t xml:space="preserve">no local indicado na </w:t>
      </w:r>
      <w:r w:rsidRPr="00DC4CD1">
        <w:rPr>
          <w:rFonts w:ascii="Book Antiqua" w:eastAsia="Book Antiqua" w:hAnsi="Book Antiqua"/>
          <w:u w:val="single"/>
        </w:rPr>
        <w:t>Ordem de Fornecimento – OF</w:t>
      </w:r>
      <w:r w:rsidRPr="00DC4CD1">
        <w:rPr>
          <w:rFonts w:ascii="Book Antiqua" w:eastAsia="Book Antiqua" w:hAnsi="Book Antiqua"/>
        </w:rPr>
        <w:t xml:space="preserve">. </w:t>
      </w:r>
    </w:p>
    <w:p w:rsidR="00CD66C0" w:rsidRDefault="00CD66C0" w:rsidP="00CD66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DC4CD1">
        <w:rPr>
          <w:rFonts w:ascii="Book Antiqua" w:eastAsia="Book Antiqua" w:hAnsi="Book Antiqua"/>
        </w:rPr>
        <w:t>18.2.1 A critério da administração poderão ser solicitadas entregas no seguinte endereço:</w:t>
      </w:r>
    </w:p>
    <w:p w:rsidR="0090360E" w:rsidRDefault="0090360E" w:rsidP="00CD66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90360E" w:rsidRDefault="0090360E" w:rsidP="009036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hAnsi="Book Antiqua"/>
          <w:shd w:val="clear" w:color="auto" w:fill="FFFFFF"/>
        </w:rPr>
      </w:pPr>
      <w:r>
        <w:rPr>
          <w:rFonts w:ascii="Book Antiqua" w:hAnsi="Book Antiqua" w:cs="Arial"/>
          <w:b/>
          <w:iCs/>
        </w:rPr>
        <w:t xml:space="preserve">SECRETARIA </w:t>
      </w:r>
      <w:r w:rsidRPr="006333D7">
        <w:rPr>
          <w:rFonts w:ascii="Book Antiqua" w:hAnsi="Book Antiqua" w:cs="Arial"/>
          <w:b/>
          <w:iCs/>
        </w:rPr>
        <w:t xml:space="preserve">MUNICIPAL DE AGRICULTURA E AQUICULTURA: </w:t>
      </w:r>
      <w:r w:rsidRPr="006333D7">
        <w:rPr>
          <w:rFonts w:ascii="Book Antiqua" w:hAnsi="Book Antiqua"/>
          <w:shd w:val="clear" w:color="auto" w:fill="FFFFFF"/>
        </w:rPr>
        <w:t xml:space="preserve">Avenida Frei Godofredo, </w:t>
      </w:r>
      <w:r>
        <w:rPr>
          <w:rFonts w:ascii="Book Antiqua" w:hAnsi="Book Antiqua"/>
          <w:shd w:val="clear" w:color="auto" w:fill="FFFFFF"/>
        </w:rPr>
        <w:t xml:space="preserve">nº </w:t>
      </w:r>
      <w:r w:rsidRPr="006333D7">
        <w:rPr>
          <w:rFonts w:ascii="Book Antiqua" w:hAnsi="Book Antiqua"/>
          <w:shd w:val="clear" w:color="auto" w:fill="FFFFFF"/>
        </w:rPr>
        <w:t>1</w:t>
      </w:r>
      <w:r>
        <w:rPr>
          <w:rFonts w:ascii="Book Antiqua" w:hAnsi="Book Antiqua"/>
          <w:shd w:val="clear" w:color="auto" w:fill="FFFFFF"/>
        </w:rPr>
        <w:t>.</w:t>
      </w:r>
      <w:r w:rsidRPr="006333D7">
        <w:rPr>
          <w:rFonts w:ascii="Book Antiqua" w:hAnsi="Book Antiqua"/>
          <w:shd w:val="clear" w:color="auto" w:fill="FFFFFF"/>
        </w:rPr>
        <w:t xml:space="preserve">635, </w:t>
      </w:r>
      <w:r>
        <w:rPr>
          <w:rFonts w:ascii="Book Antiqua" w:hAnsi="Book Antiqua"/>
          <w:shd w:val="clear" w:color="auto" w:fill="FFFFFF"/>
        </w:rPr>
        <w:t xml:space="preserve">Bairro </w:t>
      </w:r>
      <w:r w:rsidRPr="006333D7">
        <w:rPr>
          <w:rFonts w:ascii="Book Antiqua" w:hAnsi="Book Antiqua"/>
          <w:shd w:val="clear" w:color="auto" w:fill="FFFFFF"/>
        </w:rPr>
        <w:t>Santa Terezinha</w:t>
      </w:r>
      <w:r>
        <w:rPr>
          <w:rFonts w:ascii="Book Antiqua" w:hAnsi="Book Antiqua"/>
          <w:shd w:val="clear" w:color="auto" w:fill="FFFFFF"/>
        </w:rPr>
        <w:t>, Município de Gaspar/SC</w:t>
      </w:r>
      <w:r w:rsidRPr="006333D7">
        <w:rPr>
          <w:rFonts w:ascii="Book Antiqua" w:hAnsi="Book Antiqua"/>
          <w:shd w:val="clear" w:color="auto" w:fill="FFFFFF"/>
        </w:rPr>
        <w:t xml:space="preserve"> – </w:t>
      </w:r>
      <w:r w:rsidRPr="007C7A1C">
        <w:rPr>
          <w:rFonts w:ascii="Book Antiqua" w:hAnsi="Book Antiqua"/>
          <w:bCs/>
        </w:rPr>
        <w:t>CEP:</w:t>
      </w:r>
      <w:r w:rsidRPr="006333D7">
        <w:rPr>
          <w:rFonts w:ascii="Book Antiqua" w:hAnsi="Book Antiqua"/>
          <w:shd w:val="clear" w:color="auto" w:fill="FFFFFF"/>
        </w:rPr>
        <w:t> 89</w:t>
      </w:r>
      <w:r>
        <w:rPr>
          <w:rFonts w:ascii="Book Antiqua" w:hAnsi="Book Antiqua"/>
          <w:shd w:val="clear" w:color="auto" w:fill="FFFFFF"/>
        </w:rPr>
        <w:t>.</w:t>
      </w:r>
      <w:r w:rsidRPr="006333D7">
        <w:rPr>
          <w:rFonts w:ascii="Book Antiqua" w:hAnsi="Book Antiqua"/>
          <w:shd w:val="clear" w:color="auto" w:fill="FFFFFF"/>
        </w:rPr>
        <w:t>114-310</w:t>
      </w:r>
      <w:r>
        <w:rPr>
          <w:rFonts w:ascii="Book Antiqua" w:hAnsi="Book Antiqua"/>
          <w:shd w:val="clear" w:color="auto" w:fill="FFFFFF"/>
        </w:rPr>
        <w:t>.</w:t>
      </w:r>
    </w:p>
    <w:p w:rsidR="004B42F4" w:rsidRDefault="004B42F4" w:rsidP="009036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CD66C0" w:rsidRPr="004B42F4" w:rsidRDefault="00CD66C0" w:rsidP="004B42F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18.</w:t>
      </w:r>
      <w:r w:rsidRPr="0077596C">
        <w:rPr>
          <w:rFonts w:ascii="Book Antiqua" w:eastAsia="Book Antiqua" w:hAnsi="Book Antiqua"/>
          <w:shd w:val="clear" w:color="auto" w:fill="FFFFFF"/>
        </w:rPr>
        <w:t xml:space="preserve">2.2 O fornecedor obriga-se </w:t>
      </w:r>
      <w:r w:rsidRPr="004B42F4">
        <w:rPr>
          <w:rFonts w:ascii="Book Antiqua" w:eastAsia="Book Antiqua" w:hAnsi="Book Antiqua"/>
          <w:shd w:val="clear" w:color="auto" w:fill="FFFFFF"/>
        </w:rPr>
        <w:t>a entregar os produtos</w:t>
      </w:r>
      <w:r w:rsidR="004B42F4" w:rsidRPr="004B42F4">
        <w:rPr>
          <w:rFonts w:ascii="Book Antiqua" w:eastAsia="Book Antiqua" w:hAnsi="Book Antiqua"/>
          <w:shd w:val="clear" w:color="auto" w:fill="FFFFFF"/>
        </w:rPr>
        <w:t xml:space="preserve"> </w:t>
      </w:r>
      <w:r w:rsidRPr="004B42F4">
        <w:rPr>
          <w:rFonts w:ascii="Book Antiqua" w:eastAsia="Book Antiqua" w:hAnsi="Book Antiqua"/>
          <w:shd w:val="clear" w:color="auto" w:fill="FFFFFF"/>
        </w:rPr>
        <w:t xml:space="preserve">no local indicado na </w:t>
      </w:r>
      <w:r w:rsidRPr="004B42F4">
        <w:rPr>
          <w:rFonts w:ascii="Book Antiqua" w:eastAsia="Book Antiqua" w:hAnsi="Book Antiqua"/>
        </w:rPr>
        <w:t xml:space="preserve">Ordem de Fornecimento – </w:t>
      </w:r>
      <w:r w:rsidRPr="004B42F4">
        <w:rPr>
          <w:rFonts w:ascii="Book Antiqua" w:eastAsia="Book Antiqua" w:hAnsi="Book Antiqua"/>
        </w:rPr>
        <w:lastRenderedPageBreak/>
        <w:t>OF</w:t>
      </w:r>
      <w:r w:rsidRPr="004B42F4">
        <w:rPr>
          <w:rFonts w:ascii="Book Antiqua" w:eastAsia="Book Antiqua" w:hAnsi="Book Antiqua"/>
          <w:shd w:val="clear" w:color="auto" w:fill="FFFFFF"/>
        </w:rPr>
        <w:t>, desde que seja dentro do território do Município de Gaspar.</w:t>
      </w:r>
    </w:p>
    <w:p w:rsidR="00CD66C0" w:rsidRPr="003F1B1E" w:rsidRDefault="00CD66C0" w:rsidP="00CD66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w:t>
      </w:r>
      <w:r w:rsidRPr="003F1B1E">
        <w:rPr>
          <w:rFonts w:ascii="Book Antiqua" w:eastAsia="Book Antiqua" w:hAnsi="Book Antiqua"/>
        </w:rPr>
        <w:t xml:space="preserve">3 No ato da </w:t>
      </w:r>
      <w:r w:rsidRPr="004B42F4">
        <w:rPr>
          <w:rFonts w:ascii="Book Antiqua" w:eastAsia="Book Antiqua" w:hAnsi="Book Antiqua"/>
        </w:rPr>
        <w:t xml:space="preserve">entrega dos </w:t>
      </w:r>
      <w:r w:rsidRPr="004B42F4">
        <w:rPr>
          <w:rFonts w:ascii="Book Antiqua" w:eastAsia="Book Antiqua" w:hAnsi="Book Antiqua"/>
          <w:shd w:val="clear" w:color="auto" w:fill="FFFFFF"/>
        </w:rPr>
        <w:t>produto</w:t>
      </w:r>
      <w:r w:rsidR="004B42F4" w:rsidRPr="004B42F4">
        <w:rPr>
          <w:rFonts w:ascii="Book Antiqua" w:eastAsia="Book Antiqua" w:hAnsi="Book Antiqua"/>
          <w:shd w:val="clear" w:color="auto" w:fill="FFFFFF"/>
        </w:rPr>
        <w:t>s</w:t>
      </w:r>
      <w:r w:rsidRPr="004B42F4">
        <w:rPr>
          <w:rFonts w:ascii="Book Antiqua" w:eastAsia="Book Antiqua" w:hAnsi="Book Antiqua"/>
          <w:shd w:val="clear" w:color="auto" w:fill="FFFFFF"/>
        </w:rPr>
        <w:t xml:space="preserve"> </w:t>
      </w:r>
      <w:r w:rsidRPr="004B42F4">
        <w:rPr>
          <w:rFonts w:ascii="Book Antiqua" w:eastAsia="Book Antiqua" w:hAnsi="Book Antiqua"/>
        </w:rPr>
        <w:t>o fornecedor deverá</w:t>
      </w:r>
      <w:r w:rsidRPr="003F1B1E">
        <w:rPr>
          <w:rFonts w:ascii="Book Antiqua" w:eastAsia="Book Antiqua" w:hAnsi="Book Antiqua"/>
        </w:rPr>
        <w:t xml:space="preserve"> apresentar Nota Fiscal/Fatura correspondente às quantias solicitadas, que será submetida à aprovação do responsável pelo recebimento.</w:t>
      </w:r>
    </w:p>
    <w:p w:rsidR="00CD66C0" w:rsidRPr="004B42F4"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4B42F4">
        <w:rPr>
          <w:rFonts w:ascii="Book Antiqua" w:eastAsia="Book Antiqua" w:hAnsi="Book Antiqua"/>
          <w:shd w:val="clear" w:color="auto" w:fill="FFFFFF"/>
        </w:rPr>
        <w:t>18.4 Os produtos serão recebidos:</w:t>
      </w:r>
    </w:p>
    <w:p w:rsidR="00CD66C0" w:rsidRPr="004B42F4" w:rsidRDefault="00CD66C0" w:rsidP="004B42F4">
      <w:pPr>
        <w:pStyle w:val="PargrafodaLista"/>
        <w:widowControl w:val="0"/>
        <w:numPr>
          <w:ilvl w:val="0"/>
          <w:numId w:val="16"/>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hanging="153"/>
        <w:rPr>
          <w:rFonts w:ascii="Book Antiqua" w:eastAsia="Book Antiqua" w:hAnsi="Book Antiqua"/>
          <w:shd w:val="clear" w:color="auto" w:fill="FFFFFF"/>
        </w:rPr>
      </w:pPr>
      <w:r w:rsidRPr="004B42F4">
        <w:rPr>
          <w:rFonts w:ascii="Book Antiqua" w:eastAsia="Book Antiqua" w:hAnsi="Book Antiqua"/>
          <w:b/>
          <w:shd w:val="clear" w:color="auto" w:fill="FFFFFF"/>
        </w:rPr>
        <w:t>Provisoriamente</w:t>
      </w:r>
      <w:r w:rsidRPr="004B42F4">
        <w:rPr>
          <w:rFonts w:ascii="Book Antiqua" w:eastAsia="Book Antiqua" w:hAnsi="Book Antiqua"/>
          <w:shd w:val="clear" w:color="auto" w:fill="FFFFFF"/>
        </w:rPr>
        <w:t xml:space="preserve">, no prazo de até </w:t>
      </w:r>
      <w:r w:rsidRPr="004B42F4">
        <w:rPr>
          <w:rFonts w:ascii="Book Antiqua" w:eastAsia="Book Antiqua" w:hAnsi="Book Antiqua"/>
          <w:b/>
          <w:shd w:val="clear" w:color="auto" w:fill="FFFFFF"/>
        </w:rPr>
        <w:t>05 (cinco) dias úteis</w:t>
      </w:r>
      <w:r w:rsidRPr="004B42F4">
        <w:rPr>
          <w:rFonts w:ascii="Book Antiqua" w:eastAsia="Book Antiqua" w:hAnsi="Book Antiqua"/>
          <w:shd w:val="clear" w:color="auto" w:fill="FFFFFF"/>
        </w:rPr>
        <w:t>, de forma sumária, pelo responsável por seu acompanhamento e fiscalização, com verificação posterior da conformidade dos produtos com as exigências e especificações contidas no Termo de Referência;</w:t>
      </w:r>
    </w:p>
    <w:p w:rsidR="00CD66C0" w:rsidRPr="004B42F4" w:rsidRDefault="00CD66C0" w:rsidP="004B42F4">
      <w:pPr>
        <w:pStyle w:val="PargrafodaLista"/>
        <w:widowControl w:val="0"/>
        <w:numPr>
          <w:ilvl w:val="0"/>
          <w:numId w:val="16"/>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hanging="153"/>
        <w:rPr>
          <w:rFonts w:ascii="Book Antiqua" w:eastAsia="Book Antiqua" w:hAnsi="Book Antiqua"/>
          <w:shd w:val="clear" w:color="auto" w:fill="FFFFFF"/>
        </w:rPr>
      </w:pPr>
      <w:r w:rsidRPr="004B42F4">
        <w:rPr>
          <w:rFonts w:ascii="Book Antiqua" w:eastAsia="Book Antiqua" w:hAnsi="Book Antiqua"/>
          <w:b/>
          <w:shd w:val="clear" w:color="auto" w:fill="FFFFFF"/>
        </w:rPr>
        <w:t>Definitivamente</w:t>
      </w:r>
      <w:r w:rsidRPr="004B42F4">
        <w:rPr>
          <w:rFonts w:ascii="Book Antiqua" w:eastAsia="Book Antiqua" w:hAnsi="Book Antiqua"/>
          <w:shd w:val="clear" w:color="auto" w:fill="FFFFFF"/>
        </w:rPr>
        <w:t xml:space="preserve">, no prazo de até </w:t>
      </w:r>
      <w:r w:rsidRPr="004B42F4">
        <w:rPr>
          <w:rFonts w:ascii="Book Antiqua" w:eastAsia="Book Antiqua" w:hAnsi="Book Antiqua"/>
          <w:b/>
          <w:shd w:val="clear" w:color="auto" w:fill="FFFFFF"/>
        </w:rPr>
        <w:t>07 (sete) dias úteis</w:t>
      </w:r>
      <w:r w:rsidRPr="004B42F4">
        <w:rPr>
          <w:rFonts w:ascii="Book Antiqua" w:eastAsia="Book Antiqua" w:hAnsi="Book Antiqua"/>
          <w:shd w:val="clear" w:color="auto" w:fill="FFFFFF"/>
        </w:rPr>
        <w:t>, por servidor ou comissão designada pela autoridade competente, mediante termo detalhado que comprove o atendimento das exigências e especificações contidas no Termo de Referência.</w:t>
      </w:r>
    </w:p>
    <w:p w:rsidR="00CD66C0"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Pr>
          <w:rFonts w:ascii="Book Antiqua" w:eastAsia="Book Antiqua" w:hAnsi="Book Antiqua"/>
          <w:shd w:val="clear" w:color="auto" w:fill="FFFFFF"/>
        </w:rPr>
      </w:pPr>
    </w:p>
    <w:p w:rsidR="00CD66C0"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18.</w:t>
      </w:r>
      <w:r w:rsidRPr="006569D6">
        <w:rPr>
          <w:rFonts w:ascii="Book Antiqua" w:eastAsia="Book Antiqua" w:hAnsi="Book Antiqua"/>
        </w:rPr>
        <w:t>4.1</w:t>
      </w:r>
      <w:r>
        <w:rPr>
          <w:rFonts w:ascii="Book Antiqua" w:eastAsia="Book Antiqua" w:hAnsi="Book Antiqua"/>
        </w:rPr>
        <w:t xml:space="preserve">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382A86">
        <w:rPr>
          <w:rFonts w:ascii="Book Antiqua" w:eastAsia="Book Antiqua" w:hAnsi="Book Antiqua"/>
          <w:color w:val="000000" w:themeColor="text1"/>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CD66C0"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Pr="006569D6">
        <w:rPr>
          <w:rFonts w:ascii="Book Antiqua" w:eastAsia="Book Antiqua" w:hAnsi="Book Antiqua"/>
        </w:rPr>
        <w:t>5</w:t>
      </w:r>
      <w:r>
        <w:rPr>
          <w:rFonts w:ascii="Book Antiqua" w:eastAsia="Book Antiqua" w:hAnsi="Book Antiqua"/>
        </w:rPr>
        <w:t xml:space="preserve">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as condições e especificações estabelecidas no Termo de Referência.</w:t>
      </w:r>
    </w:p>
    <w:p w:rsidR="00CD66C0"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18.</w:t>
      </w:r>
      <w:r w:rsidRPr="006569D6">
        <w:rPr>
          <w:rFonts w:ascii="Book Antiqua" w:hAnsi="Book Antiqua"/>
        </w:rPr>
        <w:t>5.1</w:t>
      </w:r>
      <w:r>
        <w:rPr>
          <w:rFonts w:ascii="Book Antiqua" w:hAnsi="Book Antiqua"/>
        </w:rPr>
        <w:t xml:space="preserve">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comunicará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CD66C0" w:rsidRPr="004B42F4"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sidRPr="004B42F4">
        <w:rPr>
          <w:rFonts w:ascii="Book Antiqua" w:eastAsia="Book Antiqua" w:hAnsi="Book Antiqua"/>
        </w:rPr>
        <w:t xml:space="preserve">18.5.2 Os </w:t>
      </w:r>
      <w:r w:rsidRPr="004B42F4">
        <w:rPr>
          <w:rFonts w:ascii="Book Antiqua" w:eastAsia="Book Antiqua" w:hAnsi="Book Antiqua"/>
          <w:shd w:val="clear" w:color="auto" w:fill="FFFFFF"/>
        </w:rPr>
        <w:t xml:space="preserve">produtos </w:t>
      </w:r>
      <w:r w:rsidRPr="004B42F4">
        <w:rPr>
          <w:rFonts w:ascii="Book Antiqua" w:eastAsia="Book Antiqua" w:hAnsi="Book Antiqua"/>
        </w:rPr>
        <w:t xml:space="preserve">que rejeitados (tanto no recebimento provisório quanto no recebimento definitivo) deverão ser substituídos ou corrigidos no </w:t>
      </w:r>
      <w:r w:rsidRPr="004B42F4">
        <w:rPr>
          <w:rFonts w:ascii="Book Antiqua" w:eastAsia="Book Antiqua" w:hAnsi="Book Antiqua"/>
          <w:shd w:val="clear" w:color="auto" w:fill="FFFFFF"/>
        </w:rPr>
        <w:t xml:space="preserve">prazo designado pela </w:t>
      </w:r>
      <w:r w:rsidRPr="004B42F4">
        <w:rPr>
          <w:rFonts w:ascii="Book Antiqua" w:eastAsia="Book Antiqua" w:hAnsi="Book Antiqua"/>
          <w:b/>
          <w:shd w:val="clear" w:color="auto" w:fill="FFFFFF"/>
        </w:rPr>
        <w:t>CONTRATANTE</w:t>
      </w:r>
      <w:r w:rsidRPr="004B42F4">
        <w:rPr>
          <w:rFonts w:ascii="Book Antiqua" w:eastAsia="Book Antiqua" w:hAnsi="Book Antiqua"/>
          <w:shd w:val="clear" w:color="auto" w:fill="FFFFFF"/>
        </w:rPr>
        <w:t xml:space="preserve"> e em conformidade com o disposto no item 18.5.1, contados da data de notificação apresentada à fornecedora, sem qualquer ônus para o Município.</w:t>
      </w:r>
      <w:r w:rsidRPr="004B42F4">
        <w:rPr>
          <w:rFonts w:ascii="Book Antiqua" w:eastAsia="Book Antiqua" w:hAnsi="Book Antiqua"/>
        </w:rPr>
        <w:t xml:space="preserve">  </w:t>
      </w:r>
    </w:p>
    <w:p w:rsidR="00CD66C0" w:rsidRPr="004B42F4" w:rsidRDefault="00CD66C0" w:rsidP="00CD66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sidRPr="004B42F4">
        <w:rPr>
          <w:rFonts w:ascii="Book Antiqua" w:eastAsia="Book Antiqua" w:hAnsi="Book Antiqua"/>
          <w:shd w:val="clear" w:color="auto" w:fill="FFFFFF"/>
        </w:rPr>
        <w:t xml:space="preserve">18.5.3 Se a substituição ou correção dos produtos não for realizada no prazo máximo designado, </w:t>
      </w:r>
      <w:r w:rsidRPr="004B42F4">
        <w:rPr>
          <w:rFonts w:ascii="Book Antiqua" w:hAnsi="Book Antiqua" w:cs="Book Antiqua"/>
          <w:shd w:val="clear" w:color="auto" w:fill="FFFFFF"/>
        </w:rPr>
        <w:t>poderá acarretar a suspensão dos pagamentos</w:t>
      </w:r>
      <w:r w:rsidRPr="004B42F4">
        <w:rPr>
          <w:rFonts w:ascii="Book Antiqua" w:eastAsia="Book Antiqua" w:hAnsi="Book Antiqua"/>
          <w:shd w:val="clear" w:color="auto" w:fill="FFFFFF"/>
        </w:rPr>
        <w:t xml:space="preserve"> e a fornecedora estará </w:t>
      </w:r>
      <w:r w:rsidRPr="004B42F4">
        <w:rPr>
          <w:rFonts w:ascii="Book Antiqua" w:eastAsia="Book Antiqua" w:hAnsi="Book Antiqua"/>
        </w:rPr>
        <w:t xml:space="preserve">sujeita às sanções previstas no </w:t>
      </w:r>
      <w:r w:rsidRPr="004B42F4">
        <w:rPr>
          <w:rFonts w:ascii="Book Antiqua" w:eastAsia="Book Antiqua" w:hAnsi="Book Antiqua"/>
          <w:shd w:val="clear" w:color="auto" w:fill="FFFFFF"/>
        </w:rPr>
        <w:t>Termo de Referência</w:t>
      </w:r>
      <w:r w:rsidRPr="004B42F4">
        <w:rPr>
          <w:rFonts w:ascii="Book Antiqua" w:eastAsia="Book Antiqua" w:hAnsi="Book Antiqua"/>
        </w:rPr>
        <w:t>, no Edital e na Lei.</w:t>
      </w:r>
    </w:p>
    <w:p w:rsidR="00CD66C0" w:rsidRPr="004B42F4" w:rsidRDefault="00CD66C0" w:rsidP="00CD66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sidRPr="004B42F4">
        <w:rPr>
          <w:rFonts w:ascii="Book Antiqua" w:eastAsia="Book Antiqua" w:hAnsi="Book Antiqua"/>
        </w:rPr>
        <w:t xml:space="preserve">18.5.4 </w:t>
      </w:r>
      <w:r w:rsidRPr="004B42F4">
        <w:rPr>
          <w:rFonts w:ascii="Book Antiqua" w:eastAsia="Book Antiqua" w:hAnsi="Book Antiqua"/>
          <w:shd w:val="clear" w:color="auto" w:fill="FFFFFF"/>
        </w:rPr>
        <w:t xml:space="preserve">Caso seja comprovado que os produtos </w:t>
      </w:r>
      <w:r w:rsidR="004B42F4" w:rsidRPr="004B42F4">
        <w:rPr>
          <w:rFonts w:ascii="Book Antiqua" w:eastAsia="Book Antiqua" w:hAnsi="Book Antiqua"/>
          <w:shd w:val="clear" w:color="auto" w:fill="FFFFFF"/>
        </w:rPr>
        <w:t>entregue</w:t>
      </w:r>
      <w:r w:rsidRPr="004B42F4">
        <w:rPr>
          <w:rFonts w:ascii="Book Antiqua" w:eastAsia="Book Antiqua" w:hAnsi="Book Antiqua"/>
          <w:shd w:val="clear" w:color="auto" w:fill="FFFFFF"/>
        </w:rPr>
        <w:t>s não estão de acordo com as especificações do Termo de Referência, a fornecedora deverá ressarcir todos os custos com perícia à Administração, bem como os prejuízos e danos eventualmente causados.</w:t>
      </w:r>
    </w:p>
    <w:p w:rsidR="00CD66C0" w:rsidRDefault="00CD66C0" w:rsidP="00CD66C0">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r>
        <w:rPr>
          <w:rFonts w:ascii="Book Antiqua" w:hAnsi="Book Antiqua"/>
        </w:rPr>
        <w:t>18.</w:t>
      </w:r>
      <w:r w:rsidRPr="006569D6">
        <w:rPr>
          <w:rFonts w:ascii="Book Antiqua" w:hAnsi="Book Antiqua"/>
        </w:rPr>
        <w:t>5.5</w:t>
      </w:r>
      <w:r>
        <w:rPr>
          <w:rFonts w:ascii="Book Antiqua" w:hAnsi="Book Antiqua"/>
        </w:rPr>
        <w:t xml:space="preserve">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sidRPr="006569D6">
        <w:rPr>
          <w:rFonts w:ascii="Book Antiqua" w:hAnsi="Book Antiqua"/>
        </w:rPr>
        <w:t xml:space="preserve">item </w:t>
      </w:r>
      <w:r>
        <w:rPr>
          <w:rFonts w:ascii="Book Antiqua" w:eastAsia="Book Antiqua" w:hAnsi="Book Antiqua"/>
          <w:shd w:val="clear" w:color="auto" w:fill="FFFFFF"/>
        </w:rPr>
        <w:t>18</w:t>
      </w:r>
      <w:r w:rsidRPr="006569D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E47A65" w:rsidRDefault="00E47A65" w:rsidP="00CD66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eastAsia="Book Antiqua" w:hAnsi="Book Antiqua"/>
          <w:shd w:val="clear" w:color="auto" w:fill="FFFFFF"/>
        </w:rPr>
      </w:pPr>
    </w:p>
    <w:p w:rsidR="00E47A65" w:rsidRDefault="00E47A65" w:rsidP="00E47A65">
      <w:pPr>
        <w:widowControl w:val="0"/>
        <w:ind w:right="-852"/>
        <w:rPr>
          <w:rFonts w:ascii="Book Antiqua" w:eastAsia="Book Antiqua" w:hAnsi="Book Antiqua"/>
          <w:b/>
        </w:rPr>
      </w:pPr>
      <w:r>
        <w:rPr>
          <w:rFonts w:ascii="Book Antiqua" w:eastAsia="Book Antiqua" w:hAnsi="Book Antiqua"/>
          <w:b/>
        </w:rPr>
        <w:t>19. DO</w:t>
      </w:r>
      <w:r w:rsidRPr="00627233">
        <w:rPr>
          <w:rFonts w:ascii="Book Antiqua" w:eastAsia="Book Antiqua" w:hAnsi="Book Antiqua"/>
          <w:b/>
        </w:rPr>
        <w:t xml:space="preserve"> PAGAMENTO E DA DOTAÇÃO ORÇAMENTÁRIA</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19</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00A348AA" w:rsidRPr="001B7C43">
        <w:rPr>
          <w:rFonts w:ascii="Book Antiqua" w:eastAsia="Book Antiqua" w:hAnsi="Book Antiqua"/>
          <w:color w:val="000000" w:themeColor="text1"/>
          <w:shd w:val="clear" w:color="auto" w:fill="FFFFFF"/>
        </w:rPr>
        <w:t>30</w:t>
      </w:r>
      <w:r w:rsidRPr="001B7C43">
        <w:rPr>
          <w:rFonts w:ascii="Book Antiqua" w:eastAsia="Book Antiqua" w:hAnsi="Book Antiqua"/>
          <w:color w:val="000000" w:themeColor="text1"/>
          <w:shd w:val="clear" w:color="auto" w:fill="FFFFFF"/>
        </w:rPr>
        <w:t xml:space="preserve"> (</w:t>
      </w:r>
      <w:r w:rsidR="00A348AA" w:rsidRPr="001B7C43">
        <w:rPr>
          <w:rFonts w:ascii="Book Antiqua" w:eastAsia="Book Antiqua" w:hAnsi="Book Antiqua"/>
          <w:i/>
          <w:color w:val="000000" w:themeColor="text1"/>
          <w:shd w:val="clear" w:color="auto" w:fill="FFFFFF"/>
        </w:rPr>
        <w:t>trinta</w:t>
      </w:r>
      <w:r w:rsidRPr="001B7C43">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dias,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w:t>
      </w:r>
      <w:r w:rsidRPr="004B42F4">
        <w:rPr>
          <w:rFonts w:ascii="Book Antiqua" w:eastAsia="Book Antiqua" w:hAnsi="Book Antiqua"/>
        </w:rPr>
        <w:t xml:space="preserve">o detalhamento do objeto entregue, devidamente atestada por agente </w:t>
      </w:r>
      <w:r w:rsidRPr="004B42F4">
        <w:rPr>
          <w:rFonts w:ascii="Book Antiqua" w:eastAsia="Book Antiqua" w:hAnsi="Book Antiqua"/>
          <w:shd w:val="clear" w:color="auto" w:fill="FFFFFF"/>
        </w:rPr>
        <w:t>responsável pelo recebimento</w:t>
      </w:r>
      <w:r w:rsidRPr="004B42F4">
        <w:rPr>
          <w:rFonts w:ascii="Book Antiqua" w:eastAsia="Book Antiqua" w:hAnsi="Book Antiqua"/>
        </w:rPr>
        <w:t>,</w:t>
      </w:r>
      <w:r w:rsidRPr="00D3596E">
        <w:rPr>
          <w:rFonts w:ascii="Book Antiqua" w:eastAsia="Book Antiqua" w:hAnsi="Book Antiqua"/>
        </w:rPr>
        <w:t xml:space="preserve">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19.1.1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 xml:space="preserve">19.1.2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E47A65" w:rsidRDefault="00E47A65" w:rsidP="00E47A65">
      <w:pPr>
        <w:widowControl w:val="0"/>
        <w:autoSpaceDE w:val="0"/>
        <w:autoSpaceDN w:val="0"/>
        <w:adjustRightInd w:val="0"/>
        <w:rPr>
          <w:rFonts w:ascii="Book Antiqua" w:eastAsia="Book Antiqua" w:hAnsi="Book Antiqua"/>
        </w:rPr>
      </w:pPr>
      <w:r>
        <w:rPr>
          <w:rFonts w:ascii="Book Antiqua" w:hAnsi="Book Antiqua"/>
        </w:rPr>
        <w:t xml:space="preserve">19.2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 xml:space="preserve">empresa </w:t>
      </w:r>
      <w:r>
        <w:rPr>
          <w:rFonts w:ascii="Book Antiqua" w:hAnsi="Book Antiqua"/>
        </w:rPr>
        <w:lastRenderedPageBreak/>
        <w:t>fornecedora</w:t>
      </w:r>
      <w:r w:rsidRPr="00526FC8">
        <w:rPr>
          <w:rFonts w:ascii="Book Antiqua" w:hAnsi="Book Antiqua"/>
        </w:rPr>
        <w:t>.</w:t>
      </w:r>
    </w:p>
    <w:p w:rsidR="00E47A65" w:rsidRDefault="00E47A65" w:rsidP="00E47A65">
      <w:pPr>
        <w:widowControl w:val="0"/>
        <w:autoSpaceDE w:val="0"/>
        <w:autoSpaceDN w:val="0"/>
        <w:adjustRightInd w:val="0"/>
        <w:rPr>
          <w:rFonts w:ascii="Book Antiqua" w:hAnsi="Book Antiqua"/>
        </w:rPr>
      </w:pPr>
      <w:r w:rsidRPr="00D3596E">
        <w:rPr>
          <w:rFonts w:ascii="Book Antiqua" w:hAnsi="Book Antiqua"/>
        </w:rPr>
        <w:t>1</w:t>
      </w:r>
      <w:r>
        <w:rPr>
          <w:rFonts w:ascii="Book Antiqua" w:hAnsi="Book Antiqua"/>
        </w:rPr>
        <w:t xml:space="preserve">9.3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E47A65" w:rsidRPr="001337AE" w:rsidRDefault="00E47A65" w:rsidP="00E47A65">
      <w:pPr>
        <w:widowControl w:val="0"/>
        <w:autoSpaceDE w:val="0"/>
        <w:autoSpaceDN w:val="0"/>
        <w:adjustRightInd w:val="0"/>
        <w:rPr>
          <w:rFonts w:ascii="Book Antiqua" w:eastAsia="Book Antiqua" w:hAnsi="Book Antiqua"/>
          <w:color w:val="000000" w:themeColor="text1"/>
        </w:rPr>
      </w:pPr>
      <w:proofErr w:type="gramStart"/>
      <w:r w:rsidRPr="001337AE">
        <w:rPr>
          <w:rFonts w:ascii="Book Antiqua" w:hAnsi="Book Antiqua"/>
          <w:color w:val="000000" w:themeColor="text1"/>
        </w:rPr>
        <w:t xml:space="preserve">19.4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E47A65" w:rsidRDefault="00E47A65" w:rsidP="00E47A65">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E47A65" w:rsidRDefault="00E47A65" w:rsidP="00E47A65">
      <w:pPr>
        <w:widowControl w:val="0"/>
        <w:autoSpaceDE w:val="0"/>
        <w:autoSpaceDN w:val="0"/>
        <w:adjustRightInd w:val="0"/>
        <w:rPr>
          <w:rFonts w:ascii="Book Antiqua" w:hAnsi="Book Antiqua"/>
        </w:rPr>
      </w:pPr>
      <w:r>
        <w:rPr>
          <w:rFonts w:ascii="Book Antiqua" w:eastAsia="Book Antiqua" w:hAnsi="Book Antiqua"/>
        </w:rPr>
        <w:t xml:space="preserve">19.7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E47A65" w:rsidRDefault="00E47A65" w:rsidP="00E47A65">
      <w:pPr>
        <w:widowControl w:val="0"/>
        <w:autoSpaceDE w:val="0"/>
        <w:autoSpaceDN w:val="0"/>
        <w:adjustRightInd w:val="0"/>
        <w:rPr>
          <w:rFonts w:ascii="Book Antiqua" w:eastAsia="Book Antiqua" w:hAnsi="Book Antiqua" w:cs="Arial"/>
          <w:shd w:val="clear" w:color="auto" w:fill="FFFFFF"/>
        </w:rPr>
      </w:pPr>
      <w:r w:rsidRPr="00D3596E">
        <w:rPr>
          <w:rFonts w:ascii="Book Antiqua" w:eastAsia="Book Antiqua" w:hAnsi="Book Antiqua"/>
        </w:rPr>
        <w:t>1</w:t>
      </w:r>
      <w:r>
        <w:rPr>
          <w:rFonts w:ascii="Book Antiqua" w:eastAsia="Book Antiqua" w:hAnsi="Book Antiqua"/>
        </w:rPr>
        <w:t xml:space="preserve">9.8 </w:t>
      </w:r>
      <w:r w:rsidRPr="00F8255D">
        <w:rPr>
          <w:rFonts w:ascii="Book Antiqua" w:eastAsia="Book Antiqua" w:hAnsi="Book Antiqua" w:cs="Arial"/>
          <w:shd w:val="clear" w:color="auto" w:fill="FFFFFF"/>
        </w:rPr>
        <w:t xml:space="preserve">As despesas decorrentes de aquisição do objeto desta licitação correrão à conta dos recursos especificados no orçamento do Município e </w:t>
      </w:r>
      <w:r>
        <w:rPr>
          <w:rFonts w:ascii="Book Antiqua" w:eastAsia="Book Antiqua" w:hAnsi="Book Antiqua" w:cs="Arial"/>
          <w:shd w:val="clear" w:color="auto" w:fill="FFFFFF"/>
        </w:rPr>
        <w:t>dos demais requerentes</w:t>
      </w:r>
      <w:r w:rsidRPr="00F8255D">
        <w:rPr>
          <w:rFonts w:ascii="Book Antiqua" w:eastAsia="Book Antiqua" w:hAnsi="Book Antiqua" w:cs="Arial"/>
          <w:shd w:val="clear" w:color="auto" w:fill="FFFFFF"/>
        </w:rPr>
        <w:t>, existentes na seguinte dotaç</w:t>
      </w:r>
      <w:r w:rsidR="00D8411E">
        <w:rPr>
          <w:rFonts w:ascii="Book Antiqua" w:eastAsia="Book Antiqua" w:hAnsi="Book Antiqua" w:cs="Arial"/>
          <w:shd w:val="clear" w:color="auto" w:fill="FFFFFF"/>
        </w:rPr>
        <w:t>ão</w:t>
      </w:r>
      <w:r w:rsidRPr="00F8255D">
        <w:rPr>
          <w:rFonts w:ascii="Book Antiqua" w:eastAsia="Book Antiqua" w:hAnsi="Book Antiqua" w:cs="Arial"/>
          <w:shd w:val="clear" w:color="auto" w:fill="FFFFFF"/>
        </w:rPr>
        <w:t>:</w:t>
      </w:r>
    </w:p>
    <w:p w:rsidR="00E47A65" w:rsidRDefault="00E47A65" w:rsidP="00E47A65">
      <w:pPr>
        <w:widowControl w:val="0"/>
        <w:autoSpaceDE w:val="0"/>
        <w:autoSpaceDN w:val="0"/>
        <w:adjustRightInd w:val="0"/>
        <w:rPr>
          <w:rFonts w:ascii="Book Antiqua" w:eastAsia="Book Antiqua" w:hAnsi="Book Antiqua" w:cs="Arial"/>
          <w:shd w:val="clear" w:color="auto" w:fill="FFFFFF"/>
        </w:rPr>
      </w:pPr>
    </w:p>
    <w:p w:rsidR="00D8411E" w:rsidRPr="00963C6A" w:rsidRDefault="00D8411E" w:rsidP="00D8411E">
      <w:pPr>
        <w:ind w:left="0"/>
        <w:jc w:val="right"/>
        <w:rPr>
          <w:rFonts w:ascii="Book Antiqua" w:hAnsi="Book Antiqua"/>
          <w:i/>
          <w:sz w:val="20"/>
          <w:szCs w:val="20"/>
        </w:rPr>
      </w:pPr>
      <w:r w:rsidRPr="00963C6A">
        <w:rPr>
          <w:rFonts w:ascii="Book Antiqua" w:hAnsi="Book Antiqua"/>
          <w:i/>
          <w:sz w:val="20"/>
          <w:szCs w:val="20"/>
        </w:rPr>
        <w:t>Secretaria Municipal d</w:t>
      </w:r>
      <w:r>
        <w:rPr>
          <w:rFonts w:ascii="Book Antiqua" w:hAnsi="Book Antiqua"/>
          <w:i/>
          <w:sz w:val="20"/>
          <w:szCs w:val="20"/>
        </w:rPr>
        <w:t xml:space="preserve">e Agricultura e </w:t>
      </w:r>
      <w:proofErr w:type="spellStart"/>
      <w:r>
        <w:rPr>
          <w:rFonts w:ascii="Book Antiqua" w:hAnsi="Book Antiqua"/>
          <w:i/>
          <w:sz w:val="20"/>
          <w:szCs w:val="20"/>
        </w:rPr>
        <w:t>Aquicultura</w:t>
      </w:r>
      <w:proofErr w:type="spellEnd"/>
    </w:p>
    <w:p w:rsidR="00D8411E" w:rsidRPr="00963C6A" w:rsidRDefault="00D8411E" w:rsidP="00D8411E">
      <w:pPr>
        <w:ind w:left="0"/>
        <w:jc w:val="right"/>
        <w:rPr>
          <w:rFonts w:ascii="Book Antiqua" w:hAnsi="Book Antiqua"/>
          <w:i/>
          <w:sz w:val="20"/>
          <w:szCs w:val="20"/>
        </w:rPr>
      </w:pPr>
      <w:r w:rsidRPr="00963C6A">
        <w:rPr>
          <w:rFonts w:ascii="Book Antiqua" w:hAnsi="Book Antiqua"/>
          <w:b/>
          <w:sz w:val="20"/>
          <w:szCs w:val="20"/>
        </w:rPr>
        <w:t>Exercício 202</w:t>
      </w:r>
      <w:r>
        <w:rPr>
          <w:rFonts w:ascii="Book Antiqua" w:hAnsi="Book Antiqua"/>
          <w:b/>
          <w:sz w:val="20"/>
          <w:szCs w:val="20"/>
        </w:rPr>
        <w:t>6.</w:t>
      </w:r>
    </w:p>
    <w:p w:rsidR="00E47A65" w:rsidRPr="00D3596E" w:rsidRDefault="00E47A65" w:rsidP="00E47A65">
      <w:pPr>
        <w:widowControl w:val="0"/>
        <w:autoSpaceDE w:val="0"/>
        <w:autoSpaceDN w:val="0"/>
        <w:adjustRightInd w:val="0"/>
        <w:rPr>
          <w:rFonts w:ascii="Book Antiqua" w:eastAsia="Book Antiqua" w:hAnsi="Book Antiqua"/>
        </w:rPr>
      </w:pPr>
    </w:p>
    <w:p w:rsidR="00E47A65" w:rsidRPr="00627233" w:rsidRDefault="00E47A65" w:rsidP="00E47A65">
      <w:pPr>
        <w:ind w:right="-852"/>
        <w:rPr>
          <w:rFonts w:ascii="Book Antiqua" w:hAnsi="Book Antiqua"/>
        </w:rPr>
      </w:pPr>
      <w:r>
        <w:rPr>
          <w:rFonts w:ascii="Book Antiqua" w:hAnsi="Book Antiqua"/>
          <w:b/>
        </w:rPr>
        <w:t>20</w:t>
      </w:r>
      <w:r w:rsidRPr="00627233">
        <w:rPr>
          <w:rFonts w:ascii="Book Antiqua" w:hAnsi="Book Antiqua"/>
          <w:b/>
        </w:rPr>
        <w:t>. ALTERAÇÃO SUBJETIVA</w:t>
      </w:r>
      <w:r>
        <w:rPr>
          <w:rFonts w:ascii="Book Antiqua" w:hAnsi="Book Antiqua"/>
          <w:b/>
        </w:rPr>
        <w:t xml:space="preserve"> </w:t>
      </w:r>
    </w:p>
    <w:p w:rsidR="00E47A65" w:rsidRDefault="00E47A65" w:rsidP="00E47A65">
      <w:pPr>
        <w:ind w:right="-852"/>
        <w:rPr>
          <w:rFonts w:ascii="Book Antiqua" w:hAnsi="Book Antiqua"/>
        </w:rPr>
      </w:pPr>
      <w:r>
        <w:rPr>
          <w:rFonts w:ascii="Book Antiqua" w:hAnsi="Book Antiqua"/>
        </w:rPr>
        <w:t>20</w:t>
      </w:r>
      <w:r w:rsidRPr="00627233">
        <w:rPr>
          <w:rFonts w:ascii="Book Antiqua" w:hAnsi="Book Antiqua"/>
        </w:rPr>
        <w:t xml:space="preserve">.1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585627" w:rsidRPr="00627233" w:rsidRDefault="00585627" w:rsidP="00082853">
      <w:pPr>
        <w:ind w:left="0" w:right="-852"/>
        <w:rPr>
          <w:rFonts w:ascii="Book Antiqua" w:hAnsi="Book Antiqua"/>
        </w:rPr>
      </w:pPr>
    </w:p>
    <w:p w:rsidR="00E47A65" w:rsidRDefault="00E47A65" w:rsidP="00E47A65">
      <w:pPr>
        <w:widowControl w:val="0"/>
        <w:ind w:right="-852"/>
        <w:rPr>
          <w:rFonts w:ascii="Book Antiqua" w:eastAsia="Book Antiqua" w:hAnsi="Book Antiqua"/>
          <w:b/>
        </w:rPr>
      </w:pPr>
      <w:r>
        <w:rPr>
          <w:rFonts w:ascii="Book Antiqua" w:eastAsia="Book Antiqua" w:hAnsi="Book Antiqua"/>
          <w:b/>
        </w:rPr>
        <w:t>21. DAS INFRAÇÕES E SANÇÕES ADMINISTRATIVAS</w:t>
      </w:r>
    </w:p>
    <w:p w:rsidR="00E47A65" w:rsidRDefault="00E47A65" w:rsidP="00E47A65">
      <w:pPr>
        <w:rPr>
          <w:rFonts w:ascii="Book Antiqua" w:hAnsi="Book Antiqua" w:cs="Times New Roman"/>
          <w:color w:val="000000"/>
          <w:u w:val="single"/>
        </w:rPr>
      </w:pPr>
      <w:r>
        <w:rPr>
          <w:rFonts w:ascii="Book Antiqua" w:eastAsia="Arial" w:hAnsi="Book Antiqua" w:cs="Times New Roman"/>
          <w:lang w:eastAsia="pt-BR"/>
        </w:rPr>
        <w:t xml:space="preserve">21.1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 </w:t>
      </w:r>
      <w:r>
        <w:rPr>
          <w:rFonts w:ascii="Book Antiqua" w:hAnsi="Book Antiqua" w:cs="Arial"/>
          <w:color w:val="000000"/>
        </w:rPr>
        <w:t xml:space="preserve">Dar causa à inexecução parcial do Contrato ou da Ata de Registro de Preços. </w:t>
      </w:r>
      <w:bookmarkStart w:id="0" w:name="art155ii"/>
      <w:bookmarkEnd w:id="0"/>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bookmarkStart w:id="1" w:name="art155iii"/>
      <w:bookmarkEnd w:id="1"/>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21.1.3 </w:t>
      </w:r>
      <w:r>
        <w:rPr>
          <w:rFonts w:ascii="Book Antiqua" w:hAnsi="Book Antiqua" w:cs="Arial"/>
          <w:color w:val="000000"/>
        </w:rPr>
        <w:t xml:space="preserve">Dar causa à inexecução total do Contrato ou da Ata de Registro de Preços. </w:t>
      </w:r>
      <w:bookmarkStart w:id="2" w:name="art155iv"/>
      <w:bookmarkEnd w:id="2"/>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21.1.4 </w:t>
      </w:r>
      <w:r>
        <w:rPr>
          <w:rFonts w:ascii="Book Antiqua" w:hAnsi="Book Antiqua" w:cs="Arial"/>
          <w:color w:val="000000"/>
        </w:rPr>
        <w:t xml:space="preserve">Deixar de entregar a documentação exigida para o certame. </w:t>
      </w:r>
      <w:bookmarkStart w:id="3" w:name="art155v"/>
      <w:bookmarkStart w:id="4" w:name="art155vi"/>
      <w:bookmarkEnd w:id="3"/>
      <w:bookmarkEnd w:id="4"/>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bookmarkStart w:id="5" w:name="art155vii"/>
      <w:bookmarkEnd w:id="5"/>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21.1.7 </w:t>
      </w:r>
      <w:r>
        <w:rPr>
          <w:rFonts w:ascii="Book Antiqua" w:hAnsi="Book Antiqua" w:cs="Arial"/>
          <w:color w:val="000000"/>
        </w:rPr>
        <w:t>Ensejar o retardamento da execução ou da entrega do objeto da licitação sem motivo justificado</w:t>
      </w:r>
      <w:bookmarkStart w:id="6" w:name="art155viii"/>
      <w:bookmarkEnd w:id="6"/>
      <w:r>
        <w:rPr>
          <w:rFonts w:ascii="Book Antiqua" w:hAnsi="Book Antiqua" w:cs="Arial"/>
          <w:color w:val="000000"/>
        </w:rPr>
        <w:t>.</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21.1.8 Deixar de apresentar amostra(s).</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21.1.9 Recusar-se, sem justificativa, a assinar o Contrato ou a Ata de Registro de Preços no prazo estabelecido pela Administração.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7" w:name="art155ix"/>
      <w:bookmarkEnd w:id="7"/>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21.1.11 </w:t>
      </w:r>
      <w:r>
        <w:rPr>
          <w:rFonts w:ascii="Book Antiqua" w:hAnsi="Book Antiqua" w:cs="Arial"/>
          <w:color w:val="000000"/>
        </w:rPr>
        <w:t xml:space="preserve">Fraudar a licitação ou praticar ato fraudulento na execução do Contrato ou da Ata de Registro de Preços. </w:t>
      </w:r>
      <w:bookmarkStart w:id="8" w:name="art155x"/>
      <w:bookmarkEnd w:id="8"/>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21.1.12 </w:t>
      </w:r>
      <w:r>
        <w:rPr>
          <w:rFonts w:ascii="Book Antiqua" w:hAnsi="Book Antiqua" w:cs="Arial"/>
          <w:color w:val="000000"/>
        </w:rPr>
        <w:t>Comportar-se de modo inidôneo ou cometer fraude de qualquer natureza</w:t>
      </w:r>
      <w:bookmarkStart w:id="9" w:name="art155xi"/>
      <w:bookmarkEnd w:id="9"/>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21.1.13 </w:t>
      </w:r>
      <w:r>
        <w:rPr>
          <w:rFonts w:ascii="Book Antiqua" w:hAnsi="Book Antiqua" w:cs="Arial"/>
          <w:color w:val="000000"/>
        </w:rPr>
        <w:t xml:space="preserve">Praticar atos ilícitos com vistas a frustrar os objetivos da licitação. </w:t>
      </w:r>
      <w:bookmarkStart w:id="10" w:name="art155xii"/>
      <w:bookmarkEnd w:id="10"/>
    </w:p>
    <w:p w:rsidR="00E47A65" w:rsidRDefault="00E47A65" w:rsidP="00E47A65">
      <w:pPr>
        <w:rPr>
          <w:rFonts w:ascii="Book Antiqua" w:hAnsi="Book Antiqua" w:cs="Times New Roman"/>
          <w:color w:val="000000"/>
        </w:rPr>
      </w:pPr>
      <w:r>
        <w:rPr>
          <w:rFonts w:ascii="Book Antiqua" w:eastAsia="Arial" w:hAnsi="Book Antiqua" w:cs="Times New Roman"/>
          <w:lang w:eastAsia="pt-BR"/>
        </w:rPr>
        <w:t xml:space="preserve">21.1.14 </w:t>
      </w:r>
      <w:r>
        <w:rPr>
          <w:rFonts w:ascii="Book Antiqua" w:hAnsi="Book Antiqua" w:cs="Arial"/>
          <w:color w:val="000000"/>
        </w:rPr>
        <w:t>Praticar ato lesivo previsto no </w:t>
      </w:r>
      <w:hyperlink r:id="rId31"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E47A65" w:rsidRDefault="00E47A65" w:rsidP="00E47A65">
      <w:pPr>
        <w:rPr>
          <w:rFonts w:ascii="Book Antiqua" w:eastAsia="Times New Roman" w:hAnsi="Book Antiqua" w:cs="Arial"/>
          <w:color w:val="000000"/>
          <w:lang w:eastAsia="pt-BR"/>
        </w:rPr>
      </w:pPr>
      <w:r>
        <w:rPr>
          <w:rFonts w:ascii="Book Antiqua" w:eastAsia="Arial" w:hAnsi="Book Antiqua" w:cs="Times New Roman"/>
          <w:lang w:eastAsia="pt-BR"/>
        </w:rPr>
        <w:t xml:space="preserve">21.2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bookmarkStart w:id="11" w:name="art156i"/>
      <w:bookmarkEnd w:id="11"/>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bookmarkStart w:id="12" w:name="art156ii"/>
      <w:bookmarkEnd w:id="12"/>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lastRenderedPageBreak/>
        <w:t xml:space="preserve">21.2.2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bookmarkStart w:id="13" w:name="art156iii"/>
      <w:bookmarkEnd w:id="13"/>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bookmarkStart w:id="14" w:name="art156iv"/>
      <w:bookmarkEnd w:id="14"/>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E47A65" w:rsidRDefault="00E47A65" w:rsidP="00E47A65">
      <w:pPr>
        <w:rPr>
          <w:rFonts w:ascii="Book Antiqua" w:hAnsi="Book Antiqua"/>
        </w:rPr>
      </w:pPr>
      <w:r>
        <w:rPr>
          <w:rFonts w:ascii="Book Antiqua" w:eastAsia="Arial" w:hAnsi="Book Antiqua" w:cs="Times New Roman"/>
          <w:lang w:eastAsia="pt-BR"/>
        </w:rPr>
        <w:t xml:space="preserve">21.3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eastAsia="Arial" w:hAnsi="Book Antiqua" w:cs="Times New Roman"/>
          <w:lang w:eastAsia="pt-BR"/>
        </w:rPr>
        <w:t xml:space="preserve">21.4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E47A65" w:rsidRDefault="00E47A65" w:rsidP="00E47A65">
      <w:pPr>
        <w:rPr>
          <w:rFonts w:ascii="Book Antiqua" w:hAnsi="Book Antiqua"/>
        </w:rPr>
      </w:pPr>
      <w:r>
        <w:rPr>
          <w:rFonts w:ascii="Book Antiqua" w:eastAsia="Arial" w:hAnsi="Book Antiqua" w:cs="Times New Roman"/>
          <w:lang w:eastAsia="pt-BR"/>
        </w:rPr>
        <w:t xml:space="preserve">21.4.1 </w:t>
      </w:r>
      <w:r>
        <w:rPr>
          <w:rFonts w:ascii="Book Antiqua" w:hAnsi="Book Antiqua"/>
        </w:rPr>
        <w:t xml:space="preserve">Descumprimento, de pequena relevância, de obrigação legal ou infração à Lei quando não se justificar aplicação de sanção mais grave; ou </w:t>
      </w:r>
    </w:p>
    <w:p w:rsidR="00E47A65" w:rsidRDefault="00E47A65" w:rsidP="00E47A65">
      <w:pPr>
        <w:rPr>
          <w:rFonts w:ascii="Book Antiqua" w:hAnsi="Book Antiqua"/>
        </w:rPr>
      </w:pPr>
      <w:r>
        <w:rPr>
          <w:rFonts w:ascii="Book Antiqua" w:eastAsia="Arial" w:hAnsi="Book Antiqua" w:cs="Times New Roman"/>
          <w:lang w:eastAsia="pt-BR"/>
        </w:rPr>
        <w:t xml:space="preserve">21.4.2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E47A65" w:rsidRDefault="00E47A65" w:rsidP="00E47A65">
      <w:pPr>
        <w:rPr>
          <w:rFonts w:ascii="Book Antiqua" w:hAnsi="Book Antiqua"/>
        </w:rPr>
      </w:pPr>
      <w:r>
        <w:rPr>
          <w:rFonts w:ascii="Book Antiqua" w:hAnsi="Book Antiqua"/>
        </w:rPr>
        <w:t xml:space="preserve">21.5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E47A65" w:rsidRDefault="00E47A65" w:rsidP="00E47A65">
      <w:pPr>
        <w:rPr>
          <w:rFonts w:ascii="Book Antiqua" w:hAnsi="Book Antiqua"/>
        </w:rPr>
      </w:pPr>
      <w:r>
        <w:rPr>
          <w:rFonts w:ascii="Book Antiqua" w:hAnsi="Book Antiqua"/>
        </w:rPr>
        <w:t xml:space="preserve">21.6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E47A65" w:rsidRDefault="00E47A65" w:rsidP="00E47A65">
      <w:pPr>
        <w:rPr>
          <w:rFonts w:ascii="Book Antiqua" w:hAnsi="Book Antiqua"/>
        </w:rPr>
      </w:pPr>
    </w:p>
    <w:tbl>
      <w:tblPr>
        <w:tblStyle w:val="Tabelacomgrade"/>
        <w:tblW w:w="4253" w:type="dxa"/>
        <w:tblInd w:w="1838" w:type="dxa"/>
        <w:tblLook w:val="04A0"/>
      </w:tblPr>
      <w:tblGrid>
        <w:gridCol w:w="2126"/>
        <w:gridCol w:w="2127"/>
      </w:tblGrid>
      <w:tr w:rsidR="00E47A65" w:rsidTr="00A01766">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A01766">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A01766">
            <w:pPr>
              <w:ind w:left="0" w:right="0"/>
              <w:rPr>
                <w:rFonts w:ascii="Book Antiqua" w:hAnsi="Book Antiqua"/>
                <w:b/>
                <w:bCs/>
              </w:rPr>
            </w:pPr>
            <w:r>
              <w:rPr>
                <w:rFonts w:ascii="Book Antiqua" w:hAnsi="Book Antiqua"/>
                <w:b/>
                <w:bCs/>
              </w:rPr>
              <w:t xml:space="preserve">       Percentual (%)</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10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20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21.1.5</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20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21.1.6</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21.1.7</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10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21.1.8</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21.1.9</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21.1.10</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bl>
    <w:p w:rsidR="00E47A65" w:rsidRDefault="00E47A65" w:rsidP="00E47A65">
      <w:pPr>
        <w:rPr>
          <w:rFonts w:ascii="Book Antiqua" w:hAnsi="Book Antiqua"/>
        </w:rPr>
      </w:pPr>
    </w:p>
    <w:p w:rsidR="00E47A65" w:rsidRDefault="00E47A65" w:rsidP="00E47A65">
      <w:pPr>
        <w:rPr>
          <w:rFonts w:ascii="Book Antiqua" w:hAnsi="Book Antiqua"/>
        </w:rPr>
      </w:pPr>
      <w:r>
        <w:rPr>
          <w:rFonts w:ascii="Book Antiqua" w:hAnsi="Book Antiqua" w:cs="Times New Roman"/>
        </w:rPr>
        <w:t xml:space="preserve">21.7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E47A65" w:rsidRDefault="00E47A65" w:rsidP="00E47A65">
      <w:pPr>
        <w:rPr>
          <w:rFonts w:ascii="Book Antiqua" w:hAnsi="Book Antiqua"/>
          <w:bCs/>
          <w:color w:val="000000"/>
        </w:rPr>
      </w:pPr>
      <w:r>
        <w:rPr>
          <w:rFonts w:ascii="Book Antiqua" w:hAnsi="Book Antiqua"/>
          <w:bCs/>
          <w:color w:val="000000"/>
        </w:rPr>
        <w:t xml:space="preserve">21.8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E47A65" w:rsidRDefault="00E47A65" w:rsidP="00E47A65">
      <w:pPr>
        <w:rPr>
          <w:rFonts w:ascii="Book Antiqua" w:hAnsi="Book Antiqua"/>
          <w:bCs/>
          <w:color w:val="000000"/>
        </w:rPr>
      </w:pPr>
      <w:r>
        <w:rPr>
          <w:rFonts w:ascii="Book Antiqua" w:hAnsi="Book Antiqua"/>
          <w:bCs/>
          <w:color w:val="000000"/>
        </w:rPr>
        <w:t xml:space="preserve">21.9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E47A65" w:rsidRDefault="00E47A65" w:rsidP="00E47A65">
      <w:pPr>
        <w:rPr>
          <w:rFonts w:ascii="Book Antiqua" w:hAnsi="Book Antiqua"/>
        </w:rPr>
      </w:pPr>
      <w:proofErr w:type="gramStart"/>
      <w:r>
        <w:rPr>
          <w:rFonts w:ascii="Book Antiqua" w:hAnsi="Book Antiqua" w:cs="Times New Roman"/>
        </w:rPr>
        <w:t xml:space="preserve">21.10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E47A65" w:rsidRDefault="00E47A65" w:rsidP="00E47A65">
      <w:pPr>
        <w:rPr>
          <w:rFonts w:ascii="Book Antiqua" w:hAnsi="Book Antiqua" w:cs="Arial"/>
          <w:color w:val="000000"/>
        </w:rPr>
      </w:pPr>
      <w:r>
        <w:rPr>
          <w:rFonts w:ascii="Book Antiqua" w:hAnsi="Book Antiqua" w:cs="Times New Roman"/>
        </w:rPr>
        <w:t xml:space="preserve">21.10.1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21.10.2 </w:t>
      </w:r>
      <w:r>
        <w:rPr>
          <w:rFonts w:ascii="Book Antiqua" w:hAnsi="Book Antiqua" w:cs="Arial"/>
          <w:color w:val="000000"/>
        </w:rPr>
        <w:t xml:space="preserve">Dar causa à inexecução total do Contrato ou da Ata de Registro de Preços.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21.10.4 </w:t>
      </w:r>
      <w:r>
        <w:rPr>
          <w:rFonts w:ascii="Book Antiqua" w:hAnsi="Book Antiqua" w:cs="Arial"/>
          <w:color w:val="000000"/>
        </w:rPr>
        <w:t xml:space="preserve">Deixar de entregar a documentação exigida para o certame. </w:t>
      </w:r>
    </w:p>
    <w:p w:rsidR="00E47A65" w:rsidRDefault="00E47A65" w:rsidP="00E47A65">
      <w:pPr>
        <w:rPr>
          <w:rFonts w:ascii="Book Antiqua" w:hAnsi="Book Antiqua" w:cs="Arial"/>
          <w:color w:val="000000"/>
        </w:rPr>
      </w:pPr>
      <w:r>
        <w:rPr>
          <w:rFonts w:ascii="Book Antiqua" w:eastAsia="Arial" w:hAnsi="Book Antiqua" w:cs="Times New Roman"/>
          <w:lang w:eastAsia="pt-BR"/>
        </w:rPr>
        <w:lastRenderedPageBreak/>
        <w:t xml:space="preserve">21.10.5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21.10.6 </w:t>
      </w:r>
      <w:r>
        <w:rPr>
          <w:rFonts w:ascii="Book Antiqua" w:hAnsi="Book Antiqua" w:cs="Arial"/>
          <w:color w:val="000000"/>
        </w:rPr>
        <w:t xml:space="preserve">Ensejar o retardamento da execução ou da entrega do objeto da licitação sem motivo justificado.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21.10.7 Deixar de apresentar amostra(s).</w:t>
      </w:r>
    </w:p>
    <w:p w:rsidR="00E47A65" w:rsidRDefault="00E47A65" w:rsidP="00E47A65">
      <w:pPr>
        <w:rPr>
          <w:rFonts w:ascii="Book Antiqua" w:hAnsi="Book Antiqua" w:cs="Times New Roman"/>
        </w:rPr>
      </w:pPr>
      <w:r>
        <w:rPr>
          <w:rFonts w:ascii="Book Antiqua" w:eastAsia="Arial" w:hAnsi="Book Antiqua" w:cs="Times New Roman"/>
          <w:lang w:eastAsia="pt-BR"/>
        </w:rPr>
        <w:t>21.10.8 Recusar-se, sem justificativa, a assinar o Contrato ou a Ata de Registro de Preços no prazo estabelecido pela Administração.</w:t>
      </w:r>
    </w:p>
    <w:p w:rsidR="00E47A65" w:rsidRDefault="00E47A65" w:rsidP="00E47A65">
      <w:pPr>
        <w:rPr>
          <w:rFonts w:ascii="Book Antiqua" w:hAnsi="Book Antiqua" w:cs="Times New Roman"/>
        </w:rPr>
      </w:pPr>
      <w:r>
        <w:rPr>
          <w:rFonts w:ascii="Book Antiqua" w:hAnsi="Book Antiqua" w:cs="Times New Roman"/>
        </w:rPr>
        <w:t xml:space="preserve">21.11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21.2.3 </w:t>
      </w:r>
      <w:r>
        <w:rPr>
          <w:rFonts w:ascii="Book Antiqua" w:hAnsi="Book Antiqua" w:cs="Times New Roman"/>
        </w:rPr>
        <w:t xml:space="preserve">e 21.10)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E47A65" w:rsidRDefault="00E47A65" w:rsidP="00E47A65">
      <w:pPr>
        <w:rPr>
          <w:rFonts w:ascii="Book Antiqua" w:hAnsi="Book Antiqua"/>
        </w:rPr>
      </w:pPr>
      <w:r>
        <w:rPr>
          <w:rFonts w:ascii="Book Antiqua" w:hAnsi="Book Antiqua"/>
        </w:rPr>
        <w:t xml:space="preserve">21.12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E47A65" w:rsidRDefault="00E47A65" w:rsidP="00E47A65">
      <w:pPr>
        <w:rPr>
          <w:rFonts w:ascii="Book Antiqua" w:hAnsi="Book Antiqua"/>
        </w:rPr>
      </w:pPr>
      <w:r>
        <w:rPr>
          <w:rFonts w:ascii="Book Antiqua" w:hAnsi="Book Antiqua"/>
        </w:rPr>
        <w:t xml:space="preserve">21.12.1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cs="Times New Roman"/>
        </w:rPr>
        <w:t xml:space="preserve">21.12.2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rPr>
        <w:t>21.12.3 Comportar-se de modo inidôneo ou cometer fraude de qualquer natureza.</w:t>
      </w:r>
    </w:p>
    <w:p w:rsidR="00E47A65" w:rsidRDefault="00E47A65" w:rsidP="00E47A65">
      <w:pPr>
        <w:rPr>
          <w:rFonts w:ascii="Book Antiqua" w:hAnsi="Book Antiqua"/>
        </w:rPr>
      </w:pPr>
      <w:r>
        <w:rPr>
          <w:rFonts w:ascii="Book Antiqua" w:hAnsi="Book Antiqua" w:cs="Times New Roman"/>
        </w:rPr>
        <w:t xml:space="preserve">21.12.4 </w:t>
      </w:r>
      <w:r>
        <w:rPr>
          <w:rFonts w:ascii="Book Antiqua" w:hAnsi="Book Antiqua" w:cs="Arial"/>
          <w:color w:val="000000"/>
        </w:rPr>
        <w:t>Praticar atos ilícitos com vistas a frustrar os objetivos da licitação.</w:t>
      </w:r>
      <w:r>
        <w:rPr>
          <w:rFonts w:ascii="Book Antiqua" w:hAnsi="Book Antiqua"/>
        </w:rPr>
        <w:t xml:space="preserve"> </w:t>
      </w:r>
    </w:p>
    <w:p w:rsidR="00E47A65" w:rsidRDefault="00E47A65" w:rsidP="00E47A65">
      <w:pPr>
        <w:rPr>
          <w:rFonts w:ascii="Book Antiqua" w:hAnsi="Book Antiqua"/>
        </w:rPr>
      </w:pPr>
      <w:r>
        <w:rPr>
          <w:rFonts w:ascii="Book Antiqua" w:hAnsi="Book Antiqua"/>
        </w:rPr>
        <w:t xml:space="preserve">21.12.5 Praticar ato lesivo previsto no Art. 5º da Lei nº 12.846/2013. </w:t>
      </w:r>
    </w:p>
    <w:p w:rsidR="00E47A65" w:rsidRDefault="00E47A65" w:rsidP="00E47A65">
      <w:pPr>
        <w:rPr>
          <w:rFonts w:ascii="Book Antiqua" w:hAnsi="Book Antiqua"/>
        </w:rPr>
      </w:pPr>
      <w:r>
        <w:rPr>
          <w:rFonts w:ascii="Book Antiqua" w:hAnsi="Book Antiqua"/>
        </w:rPr>
        <w:t xml:space="preserve">21.13 A sanção de </w:t>
      </w:r>
      <w:r>
        <w:rPr>
          <w:rFonts w:ascii="Book Antiqua" w:hAnsi="Book Antiqua"/>
          <w:u w:val="single"/>
        </w:rPr>
        <w:t>declaração de inidoneidade para licitar ou para contratar</w:t>
      </w:r>
      <w:r>
        <w:rPr>
          <w:rFonts w:ascii="Book Antiqua" w:hAnsi="Book Antiqua"/>
        </w:rPr>
        <w:t xml:space="preserve"> (itens 21.2.4 e 21.12)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E47A65" w:rsidRDefault="00E47A65" w:rsidP="00E47A65">
      <w:pPr>
        <w:rPr>
          <w:rFonts w:ascii="Book Antiqua" w:hAnsi="Book Antiqua" w:cstheme="minorHAnsi"/>
          <w:bCs/>
          <w:kern w:val="36"/>
        </w:rPr>
      </w:pPr>
      <w:r>
        <w:rPr>
          <w:rFonts w:ascii="Book Antiqua" w:hAnsi="Book Antiqua"/>
        </w:rPr>
        <w:t xml:space="preserve">21.14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E47A65" w:rsidRDefault="00E47A65" w:rsidP="00E47A65">
      <w:pPr>
        <w:rPr>
          <w:rFonts w:ascii="Book Antiqua" w:hAnsi="Book Antiqua" w:cstheme="minorHAnsi"/>
          <w:bCs/>
          <w:kern w:val="36"/>
        </w:rPr>
      </w:pPr>
      <w:r>
        <w:rPr>
          <w:rFonts w:ascii="Book Antiqua" w:hAnsi="Book Antiqua" w:cstheme="minorHAnsi"/>
          <w:bCs/>
          <w:kern w:val="36"/>
        </w:rPr>
        <w:t>21.14.1 A gravidade da conduta praticada;</w:t>
      </w:r>
    </w:p>
    <w:p w:rsidR="00E47A65" w:rsidRDefault="00E47A65" w:rsidP="00E47A65">
      <w:pPr>
        <w:rPr>
          <w:rFonts w:ascii="Book Antiqua" w:hAnsi="Book Antiqua" w:cstheme="minorHAnsi"/>
          <w:bCs/>
          <w:kern w:val="36"/>
        </w:rPr>
      </w:pPr>
      <w:r>
        <w:rPr>
          <w:rFonts w:ascii="Book Antiqua" w:hAnsi="Book Antiqua" w:cstheme="minorHAnsi"/>
          <w:bCs/>
          <w:kern w:val="36"/>
        </w:rPr>
        <w:t>21.14.2 A culpabilidade do infrator;</w:t>
      </w:r>
    </w:p>
    <w:p w:rsidR="00E47A65" w:rsidRDefault="00E47A65" w:rsidP="00E47A65">
      <w:pPr>
        <w:rPr>
          <w:rFonts w:ascii="Book Antiqua" w:hAnsi="Book Antiqua" w:cstheme="minorHAnsi"/>
          <w:bCs/>
          <w:kern w:val="36"/>
        </w:rPr>
      </w:pPr>
      <w:r>
        <w:rPr>
          <w:rFonts w:ascii="Book Antiqua" w:hAnsi="Book Antiqua" w:cstheme="minorHAnsi"/>
          <w:bCs/>
          <w:kern w:val="36"/>
        </w:rPr>
        <w:t>21.14.3 A intensidade do dano provocado;</w:t>
      </w:r>
    </w:p>
    <w:p w:rsidR="00E47A65" w:rsidRDefault="00E47A65" w:rsidP="00E47A65">
      <w:pPr>
        <w:rPr>
          <w:rFonts w:ascii="Book Antiqua" w:hAnsi="Book Antiqua" w:cstheme="minorHAnsi"/>
          <w:bCs/>
          <w:kern w:val="36"/>
        </w:rPr>
      </w:pPr>
      <w:r>
        <w:rPr>
          <w:rFonts w:ascii="Book Antiqua" w:hAnsi="Book Antiqua" w:cstheme="minorHAnsi"/>
          <w:bCs/>
          <w:kern w:val="36"/>
        </w:rPr>
        <w:t>21.14.4 O caráter educativo da pena;</w:t>
      </w:r>
    </w:p>
    <w:p w:rsidR="00E47A65" w:rsidRDefault="00E47A65" w:rsidP="00E47A65">
      <w:pPr>
        <w:rPr>
          <w:rFonts w:ascii="Book Antiqua" w:hAnsi="Book Antiqua" w:cs="Arial"/>
        </w:rPr>
      </w:pPr>
      <w:r>
        <w:rPr>
          <w:rFonts w:ascii="Book Antiqua" w:hAnsi="Book Antiqua" w:cstheme="minorHAnsi"/>
          <w:bCs/>
          <w:kern w:val="36"/>
        </w:rPr>
        <w:t xml:space="preserve">21.14.5 </w:t>
      </w:r>
      <w:r>
        <w:rPr>
          <w:rFonts w:ascii="Book Antiqua" w:hAnsi="Book Antiqua" w:cs="Arial"/>
        </w:rPr>
        <w:t>A implantação ou o aperfeiçoamento de programa de integridade, conforme normas e orientações dos órgãos de controle;</w:t>
      </w:r>
    </w:p>
    <w:p w:rsidR="00E47A65" w:rsidRDefault="00E47A65" w:rsidP="00E47A65">
      <w:pPr>
        <w:rPr>
          <w:rFonts w:ascii="Book Antiqua" w:hAnsi="Book Antiqua" w:cstheme="minorHAnsi"/>
          <w:bCs/>
          <w:kern w:val="36"/>
        </w:rPr>
      </w:pPr>
      <w:r>
        <w:rPr>
          <w:rFonts w:ascii="Book Antiqua" w:hAnsi="Book Antiqua" w:cstheme="minorHAnsi"/>
          <w:bCs/>
          <w:kern w:val="36"/>
        </w:rPr>
        <w:t xml:space="preserve">21.14.6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E47A65" w:rsidRDefault="00E47A65" w:rsidP="00E47A65">
      <w:pPr>
        <w:rPr>
          <w:rFonts w:ascii="Book Antiqua" w:hAnsi="Book Antiqua" w:cstheme="minorHAnsi"/>
          <w:bCs/>
          <w:kern w:val="36"/>
        </w:rPr>
      </w:pPr>
      <w:r>
        <w:rPr>
          <w:rFonts w:ascii="Book Antiqua" w:hAnsi="Book Antiqua"/>
        </w:rPr>
        <w:t xml:space="preserve">21.15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E47A65" w:rsidRDefault="00E47A65" w:rsidP="00E47A65">
      <w:pPr>
        <w:rPr>
          <w:rFonts w:ascii="Book Antiqua" w:hAnsi="Book Antiqua" w:cstheme="minorHAnsi"/>
          <w:bCs/>
          <w:color w:val="FF0000"/>
          <w:kern w:val="36"/>
          <w:u w:val="single"/>
        </w:rPr>
      </w:pPr>
      <w:r>
        <w:rPr>
          <w:rFonts w:ascii="Book Antiqua" w:hAnsi="Book Antiqua" w:cstheme="minorHAnsi"/>
          <w:bCs/>
          <w:kern w:val="36"/>
        </w:rPr>
        <w:t xml:space="preserve">21.16 Não haverá aplicação de sanção administrativa sem o devido processo legal, respeitados o contraditório e a ampla defesa e as regras procedimentais previstas no </w:t>
      </w:r>
      <w:r w:rsidRPr="007F47B7">
        <w:rPr>
          <w:rFonts w:ascii="Book Antiqua" w:eastAsia="Book Antiqua" w:hAnsi="Book Antiqua"/>
          <w:color w:val="000000" w:themeColor="text1"/>
        </w:rPr>
        <w:t>Decreto Municipal nº 11.384/2023</w:t>
      </w:r>
      <w:r w:rsidRPr="0040637F">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E47A65" w:rsidRDefault="00E47A65" w:rsidP="00E47A65">
      <w:pPr>
        <w:rPr>
          <w:rFonts w:ascii="Book Antiqua" w:eastAsia="Times New Roman" w:hAnsi="Book Antiqua" w:cstheme="minorHAnsi"/>
          <w:bCs/>
          <w:kern w:val="36"/>
          <w:lang w:eastAsia="pt-BR"/>
        </w:rPr>
      </w:pPr>
      <w:r>
        <w:rPr>
          <w:rFonts w:ascii="Book Antiqua" w:hAnsi="Book Antiqua" w:cstheme="minorHAnsi"/>
          <w:bCs/>
          <w:kern w:val="36"/>
        </w:rPr>
        <w:t xml:space="preserve">21.17 </w:t>
      </w:r>
      <w:r>
        <w:rPr>
          <w:rFonts w:ascii="Book Antiqua" w:eastAsia="Times New Roman" w:hAnsi="Book Antiqua" w:cstheme="minorHAnsi"/>
          <w:bCs/>
          <w:kern w:val="36"/>
          <w:lang w:eastAsia="pt-BR"/>
        </w:rPr>
        <w:t xml:space="preserve">Havendo risco de dano incerto ou irreparável </w:t>
      </w:r>
      <w:proofErr w:type="gramStart"/>
      <w:r>
        <w:rPr>
          <w:rFonts w:ascii="Book Antiqua" w:eastAsia="Times New Roman" w:hAnsi="Book Antiqua" w:cstheme="minorHAnsi"/>
          <w:bCs/>
          <w:kern w:val="36"/>
          <w:lang w:eastAsia="pt-BR"/>
        </w:rPr>
        <w:t>poderá</w:t>
      </w:r>
      <w:proofErr w:type="gramEnd"/>
      <w:r>
        <w:rPr>
          <w:rFonts w:ascii="Book Antiqua" w:eastAsia="Times New Roman" w:hAnsi="Book Antiqua" w:cstheme="minorHAnsi"/>
          <w:bCs/>
          <w:kern w:val="36"/>
          <w:lang w:eastAsia="pt-BR"/>
        </w:rPr>
        <w:t xml:space="preserve">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E47A65" w:rsidRPr="00AD652A" w:rsidRDefault="00E47A65" w:rsidP="00E47A65">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 xml:space="preserve">21.18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E47A65" w:rsidRDefault="00E47A65" w:rsidP="00E47A65">
      <w:pPr>
        <w:widowControl w:val="0"/>
        <w:tabs>
          <w:tab w:val="left" w:pos="9356"/>
        </w:tabs>
        <w:ind w:right="-852"/>
        <w:rPr>
          <w:rFonts w:ascii="Book Antiqua" w:eastAsia="Book Antiqua" w:hAnsi="Book Antiqua"/>
          <w:b/>
        </w:rPr>
      </w:pPr>
    </w:p>
    <w:p w:rsidR="00E47A65" w:rsidRPr="00627233" w:rsidRDefault="00E47A65" w:rsidP="00E47A65">
      <w:pPr>
        <w:widowControl w:val="0"/>
        <w:tabs>
          <w:tab w:val="left" w:pos="9356"/>
        </w:tabs>
        <w:ind w:right="-852"/>
        <w:rPr>
          <w:rFonts w:ascii="Book Antiqua" w:eastAsia="Book Antiqua" w:hAnsi="Book Antiqua"/>
          <w:b/>
        </w:rPr>
      </w:pPr>
      <w:r w:rsidRPr="00641D44">
        <w:rPr>
          <w:rFonts w:ascii="Book Antiqua" w:eastAsia="Book Antiqua" w:hAnsi="Book Antiqua"/>
          <w:b/>
        </w:rPr>
        <w:t>2</w:t>
      </w:r>
      <w:r>
        <w:rPr>
          <w:rFonts w:ascii="Book Antiqua" w:eastAsia="Book Antiqua" w:hAnsi="Book Antiqua"/>
          <w:b/>
        </w:rPr>
        <w:t>2</w:t>
      </w:r>
      <w:r w:rsidRPr="00641D44">
        <w:rPr>
          <w:rFonts w:ascii="Book Antiqua" w:eastAsia="Book Antiqua" w:hAnsi="Book Antiqua"/>
          <w:b/>
        </w:rPr>
        <w:t xml:space="preserve">. DAS DISPOSIÇÕES </w:t>
      </w:r>
      <w:r>
        <w:rPr>
          <w:rFonts w:ascii="Book Antiqua" w:eastAsia="Book Antiqua" w:hAnsi="Book Antiqua"/>
          <w:b/>
        </w:rPr>
        <w:t>GE</w:t>
      </w:r>
      <w:r w:rsidRPr="00641D44">
        <w:rPr>
          <w:rFonts w:ascii="Book Antiqua" w:eastAsia="Book Antiqua" w:hAnsi="Book Antiqua"/>
          <w:b/>
        </w:rPr>
        <w:t>RAIS</w:t>
      </w:r>
    </w:p>
    <w:p w:rsidR="00E47A65" w:rsidRPr="0062723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.1 A presente Licitação não importa necessariamente em contratação, podendo o Município revogá-</w:t>
      </w:r>
      <w:r w:rsidRPr="00627233">
        <w:rPr>
          <w:rFonts w:ascii="Book Antiqua" w:eastAsia="Book Antiqua" w:hAnsi="Book Antiqua"/>
        </w:rPr>
        <w:lastRenderedPageBreak/>
        <w:t xml:space="preserve">la, no todo ou em parte, por razões de interesse público, </w:t>
      </w:r>
      <w:proofErr w:type="gramStart"/>
      <w:r w:rsidRPr="00627233">
        <w:rPr>
          <w:rFonts w:ascii="Book Antiqua" w:eastAsia="Book Antiqua" w:hAnsi="Book Antiqua"/>
        </w:rPr>
        <w:t xml:space="preserve">derivadas de fato superveniente </w:t>
      </w:r>
      <w:r>
        <w:rPr>
          <w:rFonts w:ascii="Book Antiqua" w:eastAsia="Book Antiqua" w:hAnsi="Book Antiqua"/>
        </w:rPr>
        <w:t xml:space="preserve">devidamente </w:t>
      </w:r>
      <w:r w:rsidRPr="00627233">
        <w:rPr>
          <w:rFonts w:ascii="Book Antiqua" w:eastAsia="Book Antiqua" w:hAnsi="Book Antiqua"/>
        </w:rPr>
        <w:t>comprovado</w:t>
      </w:r>
      <w:proofErr w:type="gramEnd"/>
      <w:r w:rsidRPr="00627233">
        <w:rPr>
          <w:rFonts w:ascii="Book Antiqua" w:eastAsia="Book Antiqua" w:hAnsi="Book Antiqua"/>
        </w:rPr>
        <w:t xml:space="preserve"> ou anulá-la por ilegalidade, de ofício ou por provocação </w:t>
      </w:r>
      <w:r>
        <w:rPr>
          <w:rFonts w:ascii="Book Antiqua" w:eastAsia="Book Antiqua" w:hAnsi="Book Antiqua"/>
        </w:rPr>
        <w:t xml:space="preserve">de terceiros </w:t>
      </w:r>
      <w:r w:rsidRPr="00627233">
        <w:rPr>
          <w:rFonts w:ascii="Book Antiqua" w:eastAsia="Book Antiqua" w:hAnsi="Book Antiqua"/>
        </w:rPr>
        <w:t>mediante ato escrito e fundamentado disponibilizado para conhecimento dos participantes da licitação.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 xml:space="preserve">.3 </w:t>
      </w:r>
      <w:r>
        <w:rPr>
          <w:rFonts w:ascii="Book Antiqua" w:eastAsia="Book Antiqua" w:hAnsi="Book Antiqua"/>
        </w:rPr>
        <w:t>Cada licitante</w:t>
      </w:r>
      <w:r w:rsidRPr="00627233">
        <w:rPr>
          <w:rFonts w:ascii="Book Antiqua" w:eastAsia="Book Antiqua" w:hAnsi="Book Antiqua"/>
        </w:rPr>
        <w:t xml:space="preserve"> </w:t>
      </w:r>
      <w:proofErr w:type="gramStart"/>
      <w:r w:rsidRPr="00627233">
        <w:rPr>
          <w:rFonts w:ascii="Book Antiqua" w:eastAsia="Book Antiqua" w:hAnsi="Book Antiqua"/>
        </w:rPr>
        <w:t>é</w:t>
      </w:r>
      <w:proofErr w:type="gramEnd"/>
      <w:r w:rsidRPr="00627233">
        <w:rPr>
          <w:rFonts w:ascii="Book Antiqua" w:eastAsia="Book Antiqua" w:hAnsi="Book Antiqua"/>
        </w:rPr>
        <w:t xml:space="preserve"> responsável pela fidelidade e legitimidade das informações prestadas e dos documentos apresentado</w:t>
      </w:r>
      <w:r>
        <w:rPr>
          <w:rFonts w:ascii="Book Antiqua" w:eastAsia="Book Antiqua" w:hAnsi="Book Antiqua"/>
        </w:rPr>
        <w:t xml:space="preserve">s em qualquer fase da Licitação, </w:t>
      </w:r>
      <w:r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22.3.1 </w:t>
      </w:r>
      <w:r w:rsidRPr="001E740C">
        <w:rPr>
          <w:rFonts w:ascii="Book Antiqua" w:eastAsia="Book Antiqua" w:hAnsi="Book Antiqua"/>
        </w:rPr>
        <w:t>É facultado ao Pregoeiro ou a Autoridade Competente, em qualquer fase do julgamento promover diligência destinada a esclarecer ou complementar a instr</w:t>
      </w:r>
      <w:r>
        <w:rPr>
          <w:rFonts w:ascii="Book Antiqua" w:eastAsia="Book Antiqua" w:hAnsi="Book Antiqua"/>
        </w:rPr>
        <w:t xml:space="preserve">ução do processo e a aferição da </w:t>
      </w:r>
      <w:proofErr w:type="spellStart"/>
      <w:r>
        <w:rPr>
          <w:rFonts w:ascii="Book Antiqua" w:eastAsia="Book Antiqua" w:hAnsi="Book Antiqua"/>
        </w:rPr>
        <w:t>exequibilidade</w:t>
      </w:r>
      <w:proofErr w:type="spellEnd"/>
      <w:r>
        <w:rPr>
          <w:rFonts w:ascii="Book Antiqua" w:eastAsia="Book Antiqua" w:hAnsi="Book Antiqua"/>
        </w:rPr>
        <w:t xml:space="preserve"> das propostas</w:t>
      </w:r>
      <w:r w:rsidRPr="001E740C">
        <w:rPr>
          <w:rFonts w:ascii="Book Antiqua" w:eastAsia="Book Antiqua" w:hAnsi="Book Antiqua"/>
        </w:rPr>
        <w:t xml:space="preserve"> ofertad</w:t>
      </w:r>
      <w:r>
        <w:rPr>
          <w:rFonts w:ascii="Book Antiqua" w:eastAsia="Book Antiqua" w:hAnsi="Book Antiqua"/>
        </w:rPr>
        <w:t>as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Pr>
          <w:rFonts w:ascii="Book Antiqua" w:eastAsia="Book Antiqua" w:hAnsi="Book Antiqua"/>
        </w:rPr>
        <w:t xml:space="preserve"> </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.4 </w:t>
      </w:r>
      <w:proofErr w:type="gramStart"/>
      <w:r w:rsidRPr="00064B34">
        <w:rPr>
          <w:rFonts w:ascii="Book Antiqua" w:eastAsia="Book Antiqua" w:hAnsi="Book Antiqua"/>
        </w:rPr>
        <w:t>É</w:t>
      </w:r>
      <w:proofErr w:type="gramEnd"/>
      <w:r w:rsidRPr="00064B34">
        <w:rPr>
          <w:rFonts w:ascii="Book Antiqua" w:eastAsia="Book Antiqua" w:hAnsi="Book Antiqua"/>
        </w:rPr>
        <w:t xml:space="preserve"> vedado ao fornecedor retirar sua proposta ou parte dela após aberta a sessão do pregão.</w:t>
      </w:r>
    </w:p>
    <w:p w:rsidR="00E47A65" w:rsidRPr="00304F31" w:rsidRDefault="00E47A65" w:rsidP="00E47A65">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32"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33"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E47A65" w:rsidRPr="00874B4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22.5.2 </w:t>
      </w:r>
      <w:r w:rsidRPr="00C8660B">
        <w:rPr>
          <w:rFonts w:ascii="Book Antiqua" w:eastAsia="Book Antiqua" w:hAnsi="Book Antiqua"/>
        </w:rPr>
        <w:t>Em caso de divergência entre disposições deste Edital e de seus anexos ou demais peças que compõem o processo, prevalecerão as deste Edital.</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.5</w:t>
      </w:r>
      <w:r>
        <w:rPr>
          <w:rFonts w:ascii="Book Antiqua" w:eastAsia="Book Antiqua" w:hAnsi="Book Antiqua"/>
        </w:rPr>
        <w:t>.3</w:t>
      </w:r>
      <w:r w:rsidRPr="00627233">
        <w:rPr>
          <w:rFonts w:ascii="Book Antiqua" w:eastAsia="Book Antiqua" w:hAnsi="Book Antiqua"/>
        </w:rPr>
        <w:t xml:space="preserve"> Na contagem dos prazos estabelecidos neste Edital e seus Anexos excluir-se-á o dia do início </w:t>
      </w:r>
      <w:r>
        <w:rPr>
          <w:rFonts w:ascii="Book Antiqua" w:eastAsia="Book Antiqua" w:hAnsi="Book Antiqua"/>
        </w:rPr>
        <w:t xml:space="preserve">e incluir-se-á o do vencimento. Só </w:t>
      </w:r>
      <w:r w:rsidRPr="00627233">
        <w:rPr>
          <w:rFonts w:ascii="Book Antiqua" w:eastAsia="Book Antiqua" w:hAnsi="Book Antiqua"/>
        </w:rPr>
        <w:t xml:space="preserve">se iniciam e vencem os prazos em dias de expediente normal na </w:t>
      </w:r>
      <w:r>
        <w:rPr>
          <w:rFonts w:ascii="Book Antiqua" w:eastAsia="Book Antiqua" w:hAnsi="Book Antiqua"/>
        </w:rPr>
        <w:t>Prefeitura Municipal de Gaspar.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.6 </w:t>
      </w:r>
      <w:r>
        <w:rPr>
          <w:rFonts w:ascii="Book Antiqua" w:eastAsia="Book Antiqua" w:hAnsi="Book Antiqua"/>
        </w:rPr>
        <w:t>Os licitantes intimado</w:t>
      </w:r>
      <w:r w:rsidRPr="00627233">
        <w:rPr>
          <w:rFonts w:ascii="Book Antiqua" w:eastAsia="Book Antiqua" w:hAnsi="Book Antiqua"/>
        </w:rPr>
        <w:t>s para prestar quaisquer esclarecimentos adicionais deverão fazê-lo no prazo determinado pelo Pregoeiro, sob pena de desclassificação/inabilitação.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22.7 </w:t>
      </w:r>
      <w:proofErr w:type="gramStart"/>
      <w:r w:rsidRPr="00EB6797">
        <w:rPr>
          <w:rFonts w:ascii="Book Antiqua" w:eastAsia="Book Antiqua" w:hAnsi="Book Antiqua"/>
        </w:rPr>
        <w:t>É</w:t>
      </w:r>
      <w:proofErr w:type="gramEnd"/>
      <w:r w:rsidRPr="00EB6797">
        <w:rPr>
          <w:rFonts w:ascii="Book Antiqua" w:eastAsia="Book Antiqua" w:hAnsi="Book Antiqua"/>
        </w:rPr>
        <w:t xml:space="preserve"> vedado à </w:t>
      </w:r>
      <w:r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Administração.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 xml:space="preserve">Informações complementares que visam obter maiores esclarecimentos sobre a presente Licitação serão prestadas pelo Pregoeiro de forma exclusiva pela </w:t>
      </w:r>
      <w:r w:rsidRPr="00944E7F">
        <w:rPr>
          <w:rFonts w:ascii="Book Antiqua" w:eastAsia="Book Antiqua" w:hAnsi="Book Antiqua"/>
          <w:b/>
          <w:color w:val="000000" w:themeColor="text1"/>
          <w:u w:val="single"/>
        </w:rPr>
        <w:t>Plataforma de Licitações</w:t>
      </w:r>
      <w:r w:rsidRPr="00944E7F">
        <w:rPr>
          <w:rStyle w:val="nfase"/>
          <w:rFonts w:ascii="Book Antiqua" w:hAnsi="Book Antiqua"/>
          <w:b/>
          <w:i w:val="0"/>
          <w:color w:val="000000" w:themeColor="text1"/>
          <w:u w:val="single"/>
        </w:rPr>
        <w:t xml:space="preserve"> Compras BR </w:t>
      </w:r>
      <w:r w:rsidRPr="00944E7F">
        <w:rPr>
          <w:rFonts w:ascii="Book Antiqua" w:hAnsi="Book Antiqua"/>
          <w:color w:val="000000" w:themeColor="text1"/>
        </w:rPr>
        <w:t xml:space="preserve">no endereço eletrônico </w:t>
      </w:r>
      <w:hyperlink r:id="rId34"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9</w:t>
      </w:r>
      <w:r w:rsidRPr="00627233">
        <w:rPr>
          <w:rFonts w:ascii="Book Antiqua" w:eastAsia="Book Antiqua" w:hAnsi="Book Antiqua"/>
        </w:rPr>
        <w:t xml:space="preserve"> As normas que disciplinam </w:t>
      </w:r>
      <w:r>
        <w:rPr>
          <w:rFonts w:ascii="Book Antiqua" w:eastAsia="Book Antiqua" w:hAnsi="Book Antiqua"/>
        </w:rPr>
        <w:t>esta licitação</w:t>
      </w:r>
      <w:r w:rsidRPr="00627233">
        <w:rPr>
          <w:rFonts w:ascii="Book Antiqua" w:eastAsia="Book Antiqua" w:hAnsi="Book Antiqua"/>
        </w:rPr>
        <w:t xml:space="preserve"> serão sempre interpretadas em favor</w:t>
      </w:r>
      <w:r>
        <w:rPr>
          <w:rFonts w:ascii="Book Antiqua" w:eastAsia="Book Antiqua" w:hAnsi="Book Antiqua"/>
        </w:rPr>
        <w:t xml:space="preserve"> da ampliação da disputa entre o</w:t>
      </w:r>
      <w:r w:rsidRPr="00627233">
        <w:rPr>
          <w:rFonts w:ascii="Book Antiqua" w:eastAsia="Book Antiqua" w:hAnsi="Book Antiqua"/>
        </w:rPr>
        <w:t xml:space="preserve">s </w:t>
      </w:r>
      <w:r>
        <w:rPr>
          <w:rFonts w:ascii="Book Antiqua" w:eastAsia="Book Antiqua" w:hAnsi="Book Antiqua"/>
        </w:rPr>
        <w:t>interessados</w:t>
      </w:r>
      <w:r w:rsidRPr="00627233">
        <w:rPr>
          <w:rFonts w:ascii="Book Antiqua" w:eastAsia="Book Antiqua" w:hAnsi="Book Antiqua"/>
        </w:rPr>
        <w:t xml:space="preserve">, desde que não comprometam o interesse da Administração, </w:t>
      </w:r>
      <w:r>
        <w:rPr>
          <w:rFonts w:ascii="Book Antiqua" w:eastAsia="Book Antiqua" w:hAnsi="Book Antiqua"/>
        </w:rPr>
        <w:t xml:space="preserve">o princípio da Isonomia, </w:t>
      </w:r>
      <w:r w:rsidRPr="00627233">
        <w:rPr>
          <w:rFonts w:ascii="Book Antiqua" w:eastAsia="Book Antiqua" w:hAnsi="Book Antiqua"/>
        </w:rPr>
        <w:t>a finalidade e a segurança da contratação.</w:t>
      </w:r>
    </w:p>
    <w:p w:rsidR="00E47A65" w:rsidRPr="00944E7F" w:rsidRDefault="00E47A65" w:rsidP="00E47A65">
      <w:pPr>
        <w:widowControl w:val="0"/>
        <w:tabs>
          <w:tab w:val="left" w:pos="9356"/>
        </w:tabs>
        <w:ind w:right="-852"/>
        <w:rPr>
          <w:rFonts w:ascii="Book Antiqua" w:eastAsia="Book Antiqua" w:hAnsi="Book Antiqua"/>
          <w:color w:val="000000" w:themeColor="text1"/>
        </w:rPr>
      </w:pPr>
      <w:proofErr w:type="gramStart"/>
      <w:r>
        <w:rPr>
          <w:rFonts w:ascii="Book Antiqua" w:eastAsia="Book Antiqua" w:hAnsi="Book Antiqua"/>
        </w:rPr>
        <w:t xml:space="preserve">22.10 </w:t>
      </w:r>
      <w:r w:rsidRPr="00627233">
        <w:rPr>
          <w:rFonts w:ascii="Book Antiqua" w:eastAsia="Book Antiqua" w:hAnsi="Book Antiqua"/>
        </w:rPr>
        <w:t>Toda</w:t>
      </w:r>
      <w:proofErr w:type="gramEnd"/>
      <w:r w:rsidRPr="00627233">
        <w:rPr>
          <w:rFonts w:ascii="Book Antiqua" w:eastAsia="Book Antiqua" w:hAnsi="Book Antiqua"/>
        </w:rPr>
        <w:t xml:space="preserve">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35"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6"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11</w:t>
      </w:r>
      <w:r w:rsidRPr="00627233">
        <w:rPr>
          <w:rFonts w:ascii="Book Antiqua" w:eastAsia="Book Antiqua" w:hAnsi="Book Antiqua"/>
        </w:rPr>
        <w:t xml:space="preserve"> </w:t>
      </w:r>
      <w:r w:rsidRPr="007F4F1A">
        <w:rPr>
          <w:rFonts w:ascii="Book Antiqua" w:eastAsia="Book Antiqua" w:hAnsi="Book Antiqua"/>
        </w:rPr>
        <w:t>O Pregoeiro,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22.12 </w:t>
      </w:r>
      <w:proofErr w:type="gramStart"/>
      <w:r w:rsidRPr="00FF335E">
        <w:rPr>
          <w:rFonts w:ascii="Book Antiqua" w:eastAsia="Book Antiqua" w:hAnsi="Book Antiqua"/>
        </w:rPr>
        <w:t>É</w:t>
      </w:r>
      <w:proofErr w:type="gramEnd"/>
      <w:r w:rsidRPr="00FF335E">
        <w:rPr>
          <w:rFonts w:ascii="Book Antiqua" w:eastAsia="Book Antiqua" w:hAnsi="Book Antiqua"/>
        </w:rPr>
        <w:t xml:space="preserve"> proibido a qualquer licitante tentar impedir o curso normal do processo licitatório mediante a utilização de recursos ou de meios meramente protelatórios, sujeitando-se o autor às sanções legais e </w:t>
      </w:r>
      <w:r w:rsidRPr="00FF335E">
        <w:rPr>
          <w:rFonts w:ascii="Book Antiqua" w:eastAsia="Book Antiqua" w:hAnsi="Book Antiqua"/>
        </w:rPr>
        <w:lastRenderedPageBreak/>
        <w:t>administrativas previstas na Lei Federal nº 14.133/21 e no Código Penal Brasileiro.</w:t>
      </w:r>
    </w:p>
    <w:p w:rsidR="00E47A65" w:rsidRPr="0062723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22.13 </w:t>
      </w:r>
      <w:r w:rsidRPr="00627233">
        <w:rPr>
          <w:rFonts w:ascii="Book Antiqua" w:eastAsia="Book Antiqua" w:hAnsi="Book Antiqua"/>
        </w:rPr>
        <w:t>O foro designado para julgamento de quaisquer questões judiciais resultantes deste Edital será o foro da Comarca de Gaspar/SC, considerado aquele a que está vinculado o Pregoeiro.</w:t>
      </w:r>
    </w:p>
    <w:p w:rsidR="00E47A65" w:rsidRDefault="00E47A65" w:rsidP="00E47A65">
      <w:pPr>
        <w:widowControl w:val="0"/>
        <w:tabs>
          <w:tab w:val="left" w:pos="9356"/>
        </w:tabs>
        <w:ind w:right="-852"/>
        <w:rPr>
          <w:rFonts w:ascii="Book Antiqua" w:hAnsi="Book Antiqua"/>
        </w:rPr>
      </w:pPr>
    </w:p>
    <w:p w:rsidR="00E47A65" w:rsidRDefault="00E47A65" w:rsidP="00E47A65">
      <w:pPr>
        <w:widowControl w:val="0"/>
        <w:tabs>
          <w:tab w:val="left" w:pos="9356"/>
        </w:tabs>
        <w:ind w:right="-852"/>
        <w:rPr>
          <w:rFonts w:ascii="Book Antiqua" w:hAnsi="Book Antiqua"/>
        </w:rPr>
      </w:pPr>
      <w:r w:rsidRPr="00627233">
        <w:rPr>
          <w:rFonts w:ascii="Book Antiqua" w:hAnsi="Book Antiqua"/>
        </w:rPr>
        <w:t>2</w:t>
      </w:r>
      <w:r>
        <w:rPr>
          <w:rFonts w:ascii="Book Antiqua" w:hAnsi="Book Antiqua"/>
        </w:rPr>
        <w:t>2.14</w:t>
      </w:r>
      <w:r w:rsidRPr="00627233">
        <w:rPr>
          <w:rFonts w:ascii="Book Antiqua" w:hAnsi="Book Antiqua"/>
        </w:rPr>
        <w:t xml:space="preserve"> São partes integrantes deste Edital:</w:t>
      </w:r>
    </w:p>
    <w:p w:rsidR="00E47A65" w:rsidRPr="00627233" w:rsidRDefault="00E47A65" w:rsidP="00E47A65">
      <w:pPr>
        <w:widowControl w:val="0"/>
        <w:tabs>
          <w:tab w:val="left" w:pos="9356"/>
        </w:tabs>
        <w:ind w:right="-852"/>
        <w:rPr>
          <w:rFonts w:ascii="Book Antiqua" w:eastAsia="Times New Roman" w:hAnsi="Book Antiqua"/>
          <w:b/>
        </w:rPr>
      </w:pPr>
    </w:p>
    <w:p w:rsidR="00E47A65" w:rsidRPr="00AD55E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Anexo I – Termo de Referência;</w:t>
      </w:r>
    </w:p>
    <w:p w:rsidR="00E47A65" w:rsidRPr="00AD55E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Pr="00AD55E7">
        <w:rPr>
          <w:rFonts w:ascii="Book Antiqua" w:eastAsia="Book Antiqua" w:hAnsi="Book Antiqua"/>
          <w:b/>
        </w:rPr>
        <w:t>)</w:t>
      </w:r>
      <w:r>
        <w:rPr>
          <w:rFonts w:ascii="Book Antiqua" w:eastAsia="Book Antiqua" w:hAnsi="Book Antiqua"/>
        </w:rPr>
        <w:t xml:space="preserve"> Anexo II</w:t>
      </w:r>
      <w:r w:rsidRPr="00AD55E7">
        <w:rPr>
          <w:rFonts w:ascii="Book Antiqua" w:eastAsia="Book Antiqua" w:hAnsi="Book Antiqua"/>
        </w:rPr>
        <w:t xml:space="preserve"> - Minuta da Ata de Registro de Preços</w:t>
      </w:r>
      <w:r w:rsidRPr="00AD55E7">
        <w:rPr>
          <w:rFonts w:ascii="Book Antiqua" w:eastAsia="Book Antiqua" w:hAnsi="Book Antiqua"/>
          <w:shd w:val="clear" w:color="auto" w:fill="FFFFFF"/>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Pr="00AD55E7">
        <w:rPr>
          <w:rFonts w:ascii="Book Antiqua" w:eastAsia="Book Antiqua" w:hAnsi="Book Antiqua"/>
          <w:b/>
        </w:rPr>
        <w:t>)</w:t>
      </w:r>
      <w:r>
        <w:rPr>
          <w:rFonts w:ascii="Book Antiqua" w:eastAsia="Book Antiqua" w:hAnsi="Book Antiqua"/>
        </w:rPr>
        <w:t xml:space="preserve"> Anexo III - Minuta do Contrato;</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d) </w:t>
      </w:r>
      <w:r>
        <w:rPr>
          <w:rFonts w:ascii="Book Antiqua" w:eastAsia="Book Antiqua" w:hAnsi="Book Antiqua"/>
        </w:rPr>
        <w:t>Anexo IV – Proposta de Preços;</w:t>
      </w:r>
    </w:p>
    <w:p w:rsidR="00A02B2C" w:rsidRPr="007F614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7F6147">
        <w:rPr>
          <w:rFonts w:ascii="Book Antiqua" w:eastAsia="Book Antiqua" w:hAnsi="Book Antiqua"/>
          <w:b/>
        </w:rPr>
        <w:t xml:space="preserve">e) </w:t>
      </w:r>
      <w:r w:rsidRPr="007F6147">
        <w:rPr>
          <w:rFonts w:ascii="Book Antiqua" w:eastAsia="Book Antiqua" w:hAnsi="Book Antiqua"/>
        </w:rPr>
        <w:t xml:space="preserve">Anexo V – </w:t>
      </w:r>
      <w:r w:rsidR="00A02B2C" w:rsidRPr="007F6147">
        <w:rPr>
          <w:rFonts w:ascii="Book Antiqua" w:eastAsia="Book Antiqua" w:hAnsi="Book Antiqua"/>
        </w:rPr>
        <w:t>Declaração de Atendimento às Condições de Participação e Habilitação;</w:t>
      </w:r>
    </w:p>
    <w:p w:rsidR="00E47A65" w:rsidRPr="003A048E" w:rsidRDefault="00A02B2C"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7F6147">
        <w:rPr>
          <w:rFonts w:ascii="Book Antiqua" w:eastAsia="Book Antiqua" w:hAnsi="Book Antiqua"/>
          <w:b/>
        </w:rPr>
        <w:t>f)</w:t>
      </w:r>
      <w:r w:rsidRPr="007F6147">
        <w:rPr>
          <w:rFonts w:ascii="Book Antiqua" w:eastAsia="Book Antiqua" w:hAnsi="Book Antiqua"/>
        </w:rPr>
        <w:t xml:space="preserve"> </w:t>
      </w:r>
      <w:r w:rsidR="00D54B65" w:rsidRPr="007F6147">
        <w:rPr>
          <w:rFonts w:ascii="Book Antiqua" w:eastAsia="Book Antiqua" w:hAnsi="Book Antiqua"/>
        </w:rPr>
        <w:t xml:space="preserve">Anexo VI - </w:t>
      </w:r>
      <w:r w:rsidR="00E47A65" w:rsidRPr="007F6147">
        <w:rPr>
          <w:rFonts w:ascii="Book Antiqua" w:eastAsia="Book Antiqua" w:hAnsi="Book Antiqua"/>
        </w:rPr>
        <w:t>Assinatura da</w:t>
      </w:r>
      <w:r w:rsidR="005D06B1">
        <w:rPr>
          <w:rFonts w:ascii="Book Antiqua" w:eastAsia="Book Antiqua" w:hAnsi="Book Antiqua"/>
        </w:rPr>
        <w:t xml:space="preserve"> </w:t>
      </w:r>
      <w:r w:rsidR="00E47A65" w:rsidRPr="007F6147">
        <w:rPr>
          <w:rFonts w:ascii="Book Antiqua" w:eastAsia="Book Antiqua" w:hAnsi="Book Antiqua"/>
        </w:rPr>
        <w:t>Autoridade</w:t>
      </w:r>
      <w:r w:rsidR="005D06B1">
        <w:rPr>
          <w:rFonts w:ascii="Book Antiqua" w:eastAsia="Book Antiqua" w:hAnsi="Book Antiqua"/>
        </w:rPr>
        <w:t xml:space="preserve"> </w:t>
      </w:r>
      <w:r w:rsidR="00E47A65" w:rsidRPr="007F6147">
        <w:rPr>
          <w:rFonts w:ascii="Book Antiqua" w:eastAsia="Book Antiqua" w:hAnsi="Book Antiqua"/>
        </w:rPr>
        <w:t>Competente.</w:t>
      </w:r>
    </w:p>
    <w:p w:rsidR="00E47A65" w:rsidRDefault="00E47A65" w:rsidP="00E47A65">
      <w:pPr>
        <w:widowControl w:val="0"/>
        <w:tabs>
          <w:tab w:val="left" w:pos="9356"/>
        </w:tabs>
        <w:ind w:right="-852"/>
        <w:rPr>
          <w:rFonts w:ascii="Book Antiqua" w:eastAsia="Book Antiqua" w:hAnsi="Book Antiqua"/>
        </w:rPr>
      </w:pP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 farão parte integrante do Contrato, independentemente de transcrição.</w:t>
      </w:r>
    </w:p>
    <w:p w:rsidR="00E47A65" w:rsidRPr="00627233" w:rsidRDefault="00E47A65" w:rsidP="00E47A65">
      <w:pPr>
        <w:widowControl w:val="0"/>
        <w:tabs>
          <w:tab w:val="left" w:pos="9356"/>
        </w:tabs>
        <w:ind w:right="-852"/>
        <w:rPr>
          <w:rFonts w:ascii="Book Antiqua" w:eastAsia="Book Antiqua" w:hAnsi="Book Antiqua"/>
        </w:rPr>
      </w:pPr>
    </w:p>
    <w:p w:rsidR="00E47A65" w:rsidRPr="00627233" w:rsidRDefault="00E47A65" w:rsidP="00E47A65">
      <w:pPr>
        <w:widowControl w:val="0"/>
        <w:jc w:val="center"/>
        <w:rPr>
          <w:rFonts w:ascii="Book Antiqua" w:eastAsia="Book Antiqua" w:hAnsi="Book Antiqua"/>
        </w:rPr>
      </w:pPr>
      <w:r w:rsidRPr="00627233">
        <w:rPr>
          <w:rFonts w:ascii="Book Antiqua" w:eastAsia="Book Antiqua" w:hAnsi="Book Antiqua"/>
        </w:rPr>
        <w:t xml:space="preserve">Gaspar/SC, </w:t>
      </w:r>
      <w:r w:rsidR="00E268EB">
        <w:rPr>
          <w:rFonts w:ascii="Book Antiqua" w:eastAsia="Book Antiqua" w:hAnsi="Book Antiqua"/>
        </w:rPr>
        <w:t>04</w:t>
      </w:r>
      <w:r w:rsidRPr="00627233">
        <w:rPr>
          <w:rFonts w:ascii="Book Antiqua" w:eastAsia="Book Antiqua" w:hAnsi="Book Antiqua"/>
        </w:rPr>
        <w:t xml:space="preserve"> de </w:t>
      </w:r>
      <w:r w:rsidR="005D06B1" w:rsidRPr="005D06B1">
        <w:rPr>
          <w:rFonts w:ascii="Book Antiqua" w:eastAsia="Book Antiqua" w:hAnsi="Book Antiqua"/>
        </w:rPr>
        <w:t>março</w:t>
      </w:r>
      <w:r>
        <w:rPr>
          <w:rFonts w:ascii="Book Antiqua" w:eastAsia="Book Antiqua" w:hAnsi="Book Antiqua"/>
        </w:rPr>
        <w:t xml:space="preserve"> de 202</w:t>
      </w:r>
      <w:r w:rsidR="00844672">
        <w:rPr>
          <w:rFonts w:ascii="Book Antiqua" w:eastAsia="Book Antiqua" w:hAnsi="Book Antiqua"/>
        </w:rPr>
        <w:t>6</w:t>
      </w:r>
      <w:r>
        <w:rPr>
          <w:rFonts w:ascii="Book Antiqua" w:eastAsia="Book Antiqua" w:hAnsi="Book Antiqua"/>
        </w:rPr>
        <w:t>.</w:t>
      </w:r>
    </w:p>
    <w:p w:rsidR="005D06B1" w:rsidRDefault="005D06B1" w:rsidP="005D06B1">
      <w:pPr>
        <w:widowControl w:val="0"/>
        <w:autoSpaceDE w:val="0"/>
        <w:autoSpaceDN w:val="0"/>
        <w:adjustRightInd w:val="0"/>
        <w:ind w:left="0" w:right="34"/>
        <w:jc w:val="center"/>
        <w:rPr>
          <w:rFonts w:ascii="Book Antiqua" w:eastAsia="Book Antiqua" w:hAnsi="Book Antiqua"/>
          <w:b/>
          <w:color w:val="000000"/>
        </w:rPr>
      </w:pPr>
    </w:p>
    <w:p w:rsidR="00F35DC3" w:rsidRDefault="00F35DC3" w:rsidP="005D06B1">
      <w:pPr>
        <w:widowControl w:val="0"/>
        <w:autoSpaceDE w:val="0"/>
        <w:autoSpaceDN w:val="0"/>
        <w:adjustRightInd w:val="0"/>
        <w:ind w:left="0" w:right="34"/>
        <w:jc w:val="center"/>
        <w:rPr>
          <w:rFonts w:ascii="Book Antiqua" w:eastAsia="Book Antiqua" w:hAnsi="Book Antiqua"/>
          <w:b/>
          <w:color w:val="000000"/>
        </w:rPr>
      </w:pPr>
    </w:p>
    <w:p w:rsidR="005D06B1" w:rsidRDefault="005D06B1" w:rsidP="005D06B1">
      <w:pPr>
        <w:widowControl w:val="0"/>
        <w:autoSpaceDE w:val="0"/>
        <w:autoSpaceDN w:val="0"/>
        <w:adjustRightInd w:val="0"/>
        <w:ind w:left="0" w:right="34"/>
        <w:jc w:val="center"/>
        <w:rPr>
          <w:rFonts w:ascii="Book Antiqua" w:eastAsia="Book Antiqua" w:hAnsi="Book Antiqua"/>
          <w:b/>
          <w:color w:val="000000"/>
        </w:rPr>
      </w:pPr>
    </w:p>
    <w:p w:rsidR="005D06B1" w:rsidRPr="00B216E8" w:rsidRDefault="005D06B1" w:rsidP="005D06B1">
      <w:pPr>
        <w:widowControl w:val="0"/>
        <w:autoSpaceDE w:val="0"/>
        <w:autoSpaceDN w:val="0"/>
        <w:adjustRightInd w:val="0"/>
        <w:jc w:val="center"/>
        <w:rPr>
          <w:rFonts w:ascii="Book Antiqua" w:eastAsia="Book Antiqua" w:hAnsi="Book Antiqua"/>
          <w:b/>
          <w:color w:val="000000"/>
        </w:rPr>
      </w:pPr>
      <w:r w:rsidRPr="00B216E8">
        <w:rPr>
          <w:rFonts w:ascii="Book Antiqua" w:eastAsia="Book Antiqua" w:hAnsi="Book Antiqua"/>
          <w:b/>
          <w:color w:val="000000"/>
        </w:rPr>
        <w:t>KARINA ALINE MATEUS</w:t>
      </w:r>
    </w:p>
    <w:p w:rsidR="005D06B1" w:rsidRPr="00B216E8" w:rsidRDefault="005D06B1" w:rsidP="005D06B1">
      <w:pPr>
        <w:widowControl w:val="0"/>
        <w:autoSpaceDE w:val="0"/>
        <w:autoSpaceDN w:val="0"/>
        <w:adjustRightInd w:val="0"/>
        <w:jc w:val="center"/>
        <w:rPr>
          <w:rFonts w:ascii="Book Antiqua" w:eastAsia="Book Antiqua" w:hAnsi="Book Antiqua"/>
          <w:color w:val="000000"/>
        </w:rPr>
      </w:pPr>
      <w:r w:rsidRPr="00B216E8">
        <w:rPr>
          <w:rFonts w:ascii="Book Antiqua" w:eastAsia="Book Antiqua" w:hAnsi="Book Antiqua"/>
          <w:color w:val="000000"/>
        </w:rPr>
        <w:t xml:space="preserve">Secretária Municipal de Agricultura e </w:t>
      </w:r>
      <w:proofErr w:type="spellStart"/>
      <w:r w:rsidRPr="00B216E8">
        <w:rPr>
          <w:rFonts w:ascii="Book Antiqua" w:eastAsia="Book Antiqua" w:hAnsi="Book Antiqua"/>
          <w:color w:val="000000"/>
        </w:rPr>
        <w:t>Aquicultura</w:t>
      </w:r>
      <w:proofErr w:type="spellEnd"/>
    </w:p>
    <w:p w:rsidR="00520146" w:rsidRDefault="00520146" w:rsidP="005D06B1">
      <w:pPr>
        <w:rPr>
          <w:rFonts w:ascii="Book Antiqua" w:hAnsi="Book Antiqua"/>
        </w:rPr>
      </w:pPr>
    </w:p>
    <w:p w:rsidR="00315BA2" w:rsidRPr="00762AA9" w:rsidRDefault="00315BA2" w:rsidP="00315BA2">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 xml:space="preserve"> </w:t>
      </w:r>
    </w:p>
    <w:p w:rsidR="00315BA2" w:rsidRPr="009760FE" w:rsidRDefault="00315BA2" w:rsidP="00315BA2">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5D06B1">
        <w:rPr>
          <w:rFonts w:ascii="Book Antiqua" w:eastAsia="Book Antiqua" w:hAnsi="Book Antiqua"/>
          <w:sz w:val="36"/>
          <w:szCs w:val="36"/>
        </w:rPr>
        <w:t>24</w:t>
      </w:r>
      <w:r w:rsidRPr="009760FE">
        <w:rPr>
          <w:rStyle w:val="nfase"/>
          <w:rFonts w:ascii="Book Antiqua" w:eastAsia="Book Antiqua" w:hAnsi="Book Antiqua"/>
          <w:i w:val="0"/>
          <w:sz w:val="36"/>
          <w:szCs w:val="36"/>
        </w:rPr>
        <w:t>/2026</w:t>
      </w:r>
    </w:p>
    <w:p w:rsidR="00315BA2" w:rsidRPr="009760FE" w:rsidRDefault="00315BA2" w:rsidP="00315BA2">
      <w:pPr>
        <w:ind w:right="-852"/>
        <w:jc w:val="center"/>
        <w:rPr>
          <w:rStyle w:val="nfase"/>
          <w:rFonts w:ascii="Book Antiqua" w:eastAsia="Book Antiqua" w:hAnsi="Book Antiqua"/>
          <w:i w:val="0"/>
          <w:sz w:val="36"/>
          <w:szCs w:val="36"/>
        </w:rPr>
      </w:pPr>
      <w:r w:rsidRPr="00463CA1">
        <w:rPr>
          <w:rStyle w:val="nfase"/>
          <w:rFonts w:ascii="Book Antiqua" w:eastAsia="Book Antiqua" w:hAnsi="Book Antiqua"/>
          <w:i w:val="0"/>
          <w:sz w:val="36"/>
          <w:szCs w:val="36"/>
        </w:rPr>
        <w:t xml:space="preserve">PREGÃO </w:t>
      </w:r>
      <w:r>
        <w:rPr>
          <w:rStyle w:val="nfase"/>
          <w:rFonts w:ascii="Book Antiqua" w:eastAsia="Book Antiqua" w:hAnsi="Book Antiqua"/>
          <w:i w:val="0"/>
          <w:sz w:val="36"/>
          <w:szCs w:val="36"/>
        </w:rPr>
        <w:t>ELETRÔNICO</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5D06B1">
        <w:rPr>
          <w:rStyle w:val="nfase"/>
          <w:rFonts w:ascii="Book Antiqua" w:eastAsia="Book Antiqua" w:hAnsi="Book Antiqua"/>
          <w:i w:val="0"/>
          <w:sz w:val="36"/>
          <w:szCs w:val="36"/>
        </w:rPr>
        <w:t>2</w:t>
      </w:r>
      <w:r w:rsidRPr="009760FE">
        <w:rPr>
          <w:rStyle w:val="nfase"/>
          <w:rFonts w:ascii="Book Antiqua" w:eastAsia="Book Antiqua" w:hAnsi="Book Antiqua"/>
          <w:i w:val="0"/>
          <w:sz w:val="36"/>
          <w:szCs w:val="36"/>
        </w:rPr>
        <w:t>/2026</w:t>
      </w:r>
    </w:p>
    <w:p w:rsidR="00315BA2" w:rsidRDefault="00315BA2" w:rsidP="00315BA2">
      <w:pPr>
        <w:ind w:right="-852"/>
        <w:jc w:val="center"/>
        <w:rPr>
          <w:rStyle w:val="nfase"/>
          <w:rFonts w:ascii="Book Antiqua" w:eastAsia="Book Antiqua" w:hAnsi="Book Antiqua"/>
          <w:i w:val="0"/>
          <w:sz w:val="36"/>
          <w:szCs w:val="36"/>
        </w:rPr>
      </w:pPr>
    </w:p>
    <w:p w:rsidR="00315BA2" w:rsidRDefault="00315BA2" w:rsidP="00315BA2">
      <w:pPr>
        <w:jc w:val="center"/>
        <w:rPr>
          <w:rFonts w:ascii="Book Antiqua" w:hAnsi="Book Antiqua"/>
          <w:color w:val="FF0000"/>
          <w:sz w:val="24"/>
          <w:szCs w:val="24"/>
        </w:rPr>
      </w:pPr>
      <w:r w:rsidRPr="00364E33">
        <w:rPr>
          <w:rFonts w:ascii="Book Antiqua" w:hAnsi="Book Antiqua"/>
          <w:b/>
          <w:sz w:val="36"/>
          <w:szCs w:val="36"/>
        </w:rPr>
        <w:t>TERMO DE REFERÊNCIA</w:t>
      </w: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Disponível </w:t>
      </w:r>
      <w:r w:rsidRPr="00554B02">
        <w:rPr>
          <w:rFonts w:ascii="Book Antiqua" w:hAnsi="Book Antiqua"/>
          <w:sz w:val="36"/>
          <w:szCs w:val="36"/>
        </w:rPr>
        <w:t>no</w:t>
      </w:r>
      <w:r>
        <w:rPr>
          <w:rFonts w:ascii="Book Antiqua" w:hAnsi="Book Antiqua"/>
          <w:sz w:val="36"/>
          <w:szCs w:val="36"/>
        </w:rPr>
        <w:t>s seguintes Portais Eletrônicos:</w:t>
      </w: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15BA2" w:rsidRPr="00DC2931"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Município de Gaspar: </w:t>
      </w:r>
      <w:r w:rsidRPr="00DC2931">
        <w:rPr>
          <w:rFonts w:ascii="Book Antiqua" w:hAnsi="Book Antiqua"/>
          <w:sz w:val="36"/>
          <w:szCs w:val="36"/>
        </w:rPr>
        <w:t xml:space="preserve"> </w:t>
      </w:r>
      <w:hyperlink r:id="rId37" w:history="1">
        <w:r w:rsidRPr="00DC2931">
          <w:rPr>
            <w:rStyle w:val="Hyperlink"/>
            <w:rFonts w:ascii="Book Antiqua" w:hAnsi="Book Antiqua"/>
            <w:color w:val="auto"/>
            <w:sz w:val="36"/>
            <w:szCs w:val="36"/>
          </w:rPr>
          <w:t>www.gaspar.sc.gov.br</w:t>
        </w:r>
      </w:hyperlink>
    </w:p>
    <w:p w:rsidR="00315BA2" w:rsidRPr="00DC2931"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roofErr w:type="gramStart"/>
      <w:r>
        <w:rPr>
          <w:rFonts w:ascii="Book Antiqua" w:hAnsi="Book Antiqua"/>
          <w:sz w:val="36"/>
          <w:szCs w:val="36"/>
        </w:rPr>
        <w:t>e</w:t>
      </w:r>
      <w:proofErr w:type="gramEnd"/>
      <w:r>
        <w:rPr>
          <w:rFonts w:ascii="Book Antiqua" w:hAnsi="Book Antiqua"/>
          <w:sz w:val="36"/>
          <w:szCs w:val="36"/>
        </w:rPr>
        <w:t xml:space="preserve">  </w:t>
      </w: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15BA2" w:rsidRDefault="00315BA2" w:rsidP="00315BA2">
      <w:pPr>
        <w:rPr>
          <w:rFonts w:ascii="Book Antiqua" w:hAnsi="Book Antiqua"/>
        </w:rPr>
      </w:pPr>
      <w:r w:rsidRPr="00DC2931">
        <w:rPr>
          <w:rStyle w:val="nfase"/>
          <w:rFonts w:ascii="Book Antiqua" w:hAnsi="Book Antiqua"/>
          <w:i w:val="0"/>
          <w:sz w:val="36"/>
          <w:szCs w:val="36"/>
        </w:rPr>
        <w:t xml:space="preserve">Portal </w:t>
      </w:r>
      <w:r>
        <w:rPr>
          <w:rStyle w:val="nfase"/>
          <w:rFonts w:ascii="Book Antiqua" w:hAnsi="Book Antiqua"/>
          <w:i w:val="0"/>
          <w:sz w:val="36"/>
          <w:szCs w:val="36"/>
        </w:rPr>
        <w:t>d</w:t>
      </w:r>
      <w:r w:rsidRPr="00DC2931">
        <w:rPr>
          <w:rStyle w:val="nfase"/>
          <w:rFonts w:ascii="Book Antiqua" w:hAnsi="Book Antiqua"/>
          <w:i w:val="0"/>
          <w:sz w:val="36"/>
          <w:szCs w:val="36"/>
        </w:rPr>
        <w:t>e Licitações Compras BR:</w:t>
      </w:r>
      <w:r>
        <w:rPr>
          <w:rStyle w:val="nfase"/>
          <w:rFonts w:ascii="Book Antiqua" w:hAnsi="Book Antiqua"/>
          <w:i w:val="0"/>
          <w:sz w:val="36"/>
          <w:szCs w:val="36"/>
        </w:rPr>
        <w:t xml:space="preserve"> </w:t>
      </w:r>
      <w:hyperlink r:id="rId38" w:history="1">
        <w:r w:rsidRPr="00DC2931">
          <w:rPr>
            <w:rStyle w:val="Hyperlink"/>
            <w:rFonts w:ascii="Book Antiqua" w:hAnsi="Book Antiqua"/>
            <w:color w:val="auto"/>
            <w:sz w:val="36"/>
            <w:szCs w:val="36"/>
          </w:rPr>
          <w:t>www.comprasbr.com.br</w:t>
        </w:r>
      </w:hyperlink>
    </w:p>
    <w:p w:rsidR="00B571A7" w:rsidRDefault="00B571A7" w:rsidP="00B571A7">
      <w:pPr>
        <w:jc w:val="center"/>
        <w:rPr>
          <w:rFonts w:ascii="Book Antiqua" w:eastAsia="Book Antiqua" w:hAnsi="Book Antiqua"/>
          <w:b/>
          <w:sz w:val="48"/>
          <w:szCs w:val="48"/>
        </w:rPr>
      </w:pPr>
    </w:p>
    <w:p w:rsidR="00B571A7" w:rsidRDefault="00B571A7" w:rsidP="00B571A7">
      <w:pPr>
        <w:jc w:val="center"/>
        <w:rPr>
          <w:rFonts w:ascii="Book Antiqua" w:eastAsia="Book Antiqua" w:hAnsi="Book Antiqua"/>
          <w:b/>
          <w:sz w:val="48"/>
          <w:szCs w:val="48"/>
        </w:rPr>
      </w:pPr>
    </w:p>
    <w:p w:rsidR="00B571A7" w:rsidRDefault="00B571A7" w:rsidP="00B571A7">
      <w:pPr>
        <w:jc w:val="center"/>
        <w:rPr>
          <w:rFonts w:ascii="Book Antiqua" w:eastAsia="Book Antiqua" w:hAnsi="Book Antiqua"/>
          <w:b/>
          <w:sz w:val="48"/>
          <w:szCs w:val="48"/>
        </w:rPr>
      </w:pPr>
    </w:p>
    <w:p w:rsidR="00B571A7" w:rsidRDefault="00B571A7" w:rsidP="00B571A7">
      <w:pPr>
        <w:jc w:val="center"/>
        <w:rPr>
          <w:rFonts w:ascii="Book Antiqua" w:eastAsia="Book Antiqua" w:hAnsi="Book Antiqua"/>
          <w:b/>
          <w:sz w:val="48"/>
          <w:szCs w:val="48"/>
        </w:rPr>
      </w:pPr>
    </w:p>
    <w:p w:rsidR="00B571A7" w:rsidRDefault="00B571A7" w:rsidP="00B571A7">
      <w:pPr>
        <w:jc w:val="center"/>
        <w:rPr>
          <w:rFonts w:ascii="Book Antiqua" w:eastAsia="Book Antiqua" w:hAnsi="Book Antiqua"/>
          <w:b/>
          <w:sz w:val="48"/>
          <w:szCs w:val="48"/>
        </w:rPr>
      </w:pPr>
    </w:p>
    <w:p w:rsidR="00B571A7" w:rsidRDefault="00B571A7" w:rsidP="00B571A7">
      <w:pPr>
        <w:jc w:val="center"/>
        <w:rPr>
          <w:rFonts w:ascii="Book Antiqua" w:eastAsia="Book Antiqua" w:hAnsi="Book Antiqua"/>
          <w:b/>
          <w:sz w:val="48"/>
          <w:szCs w:val="48"/>
        </w:rPr>
      </w:pPr>
    </w:p>
    <w:p w:rsidR="00B571A7" w:rsidRDefault="00B571A7" w:rsidP="00B571A7">
      <w:pPr>
        <w:jc w:val="center"/>
        <w:rPr>
          <w:rFonts w:ascii="Book Antiqua" w:eastAsia="Book Antiqua" w:hAnsi="Book Antiqua"/>
          <w:b/>
          <w:sz w:val="48"/>
          <w:szCs w:val="48"/>
        </w:rPr>
      </w:pPr>
    </w:p>
    <w:p w:rsidR="00B571A7" w:rsidRDefault="00B571A7" w:rsidP="00B571A7">
      <w:pPr>
        <w:jc w:val="center"/>
        <w:rPr>
          <w:rFonts w:ascii="Book Antiqua" w:eastAsia="Book Antiqua" w:hAnsi="Book Antiqua"/>
          <w:b/>
          <w:sz w:val="48"/>
          <w:szCs w:val="48"/>
        </w:rPr>
      </w:pPr>
    </w:p>
    <w:p w:rsidR="00B571A7" w:rsidRDefault="00B571A7" w:rsidP="00B571A7">
      <w:pPr>
        <w:jc w:val="center"/>
        <w:rPr>
          <w:rFonts w:ascii="Book Antiqua" w:eastAsia="Book Antiqua" w:hAnsi="Book Antiqua"/>
          <w:b/>
          <w:sz w:val="48"/>
          <w:szCs w:val="48"/>
        </w:rPr>
      </w:pPr>
    </w:p>
    <w:p w:rsidR="00B571A7" w:rsidRDefault="00B571A7" w:rsidP="00B571A7">
      <w:pPr>
        <w:jc w:val="center"/>
        <w:rPr>
          <w:rFonts w:ascii="Book Antiqua" w:eastAsia="Book Antiqua" w:hAnsi="Book Antiqua"/>
          <w:b/>
          <w:sz w:val="48"/>
          <w:szCs w:val="48"/>
        </w:rPr>
      </w:pPr>
    </w:p>
    <w:p w:rsidR="00B571A7" w:rsidRDefault="00B571A7" w:rsidP="00B571A7">
      <w:pPr>
        <w:jc w:val="center"/>
        <w:rPr>
          <w:rFonts w:ascii="Book Antiqua" w:eastAsia="Book Antiqua" w:hAnsi="Book Antiqua"/>
          <w:b/>
          <w:sz w:val="48"/>
          <w:szCs w:val="48"/>
        </w:rPr>
      </w:pPr>
    </w:p>
    <w:p w:rsidR="00B571A7" w:rsidRDefault="00B571A7" w:rsidP="00B571A7">
      <w:pPr>
        <w:jc w:val="center"/>
        <w:rPr>
          <w:rFonts w:ascii="Book Antiqua" w:eastAsia="Book Antiqua" w:hAnsi="Book Antiqua"/>
          <w:b/>
          <w:sz w:val="48"/>
          <w:szCs w:val="48"/>
        </w:rPr>
      </w:pPr>
    </w:p>
    <w:p w:rsidR="00B571A7" w:rsidRDefault="00B571A7" w:rsidP="00B571A7">
      <w:pPr>
        <w:jc w:val="center"/>
        <w:rPr>
          <w:rFonts w:ascii="Book Antiqua" w:eastAsia="Book Antiqua" w:hAnsi="Book Antiqua"/>
          <w:b/>
          <w:sz w:val="48"/>
          <w:szCs w:val="48"/>
        </w:rPr>
      </w:pPr>
    </w:p>
    <w:p w:rsidR="00B571A7" w:rsidRPr="00627233" w:rsidRDefault="00B571A7" w:rsidP="00B571A7">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586F5D">
        <w:rPr>
          <w:rFonts w:ascii="Book Antiqua" w:eastAsia="Book Antiqua" w:hAnsi="Book Antiqua"/>
          <w:b/>
          <w:color w:val="000000" w:themeColor="text1"/>
          <w:sz w:val="48"/>
          <w:szCs w:val="48"/>
        </w:rPr>
        <w:t>II</w:t>
      </w:r>
    </w:p>
    <w:p w:rsidR="00B571A7" w:rsidRPr="009760FE" w:rsidRDefault="00B571A7" w:rsidP="00B571A7">
      <w:pPr>
        <w:ind w:right="-852"/>
        <w:jc w:val="center"/>
        <w:rPr>
          <w:rFonts w:ascii="Book Antiqua" w:eastAsia="Book Antiqua" w:hAnsi="Book Antiqua"/>
          <w:sz w:val="48"/>
          <w:szCs w:val="48"/>
        </w:rPr>
      </w:pPr>
      <w:r>
        <w:rPr>
          <w:rFonts w:ascii="Book Antiqua" w:eastAsia="Book Antiqua" w:hAnsi="Book Antiqua"/>
          <w:sz w:val="36"/>
          <w:szCs w:val="36"/>
        </w:rPr>
        <w:t>PROCESSO ADMINISTRATIVO Nº 24</w:t>
      </w:r>
      <w:r w:rsidRPr="009760FE">
        <w:rPr>
          <w:rStyle w:val="nfase"/>
          <w:rFonts w:ascii="Book Antiqua" w:eastAsia="Book Antiqua" w:hAnsi="Book Antiqua"/>
          <w:i w:val="0"/>
          <w:sz w:val="36"/>
          <w:szCs w:val="36"/>
        </w:rPr>
        <w:t>/2026</w:t>
      </w:r>
    </w:p>
    <w:p w:rsidR="00B571A7" w:rsidRPr="00B37C3A" w:rsidRDefault="00B571A7" w:rsidP="00B571A7">
      <w:pPr>
        <w:ind w:right="-852"/>
        <w:jc w:val="center"/>
        <w:rPr>
          <w:rStyle w:val="nfase"/>
          <w:rFonts w:ascii="Book Antiqua" w:eastAsia="Book Antiqua" w:hAnsi="Book Antiqua"/>
          <w:i w:val="0"/>
          <w:sz w:val="36"/>
          <w:szCs w:val="36"/>
        </w:rPr>
      </w:pPr>
      <w:r w:rsidRPr="00463CA1">
        <w:rPr>
          <w:rStyle w:val="nfase"/>
          <w:rFonts w:ascii="Book Antiqua" w:eastAsia="Book Antiqua" w:hAnsi="Book Antiqua"/>
          <w:i w:val="0"/>
          <w:sz w:val="36"/>
          <w:szCs w:val="36"/>
        </w:rPr>
        <w:t xml:space="preserve">PREGÃO </w:t>
      </w:r>
      <w:r>
        <w:rPr>
          <w:rStyle w:val="nfase"/>
          <w:rFonts w:ascii="Book Antiqua" w:eastAsia="Book Antiqua" w:hAnsi="Book Antiqua"/>
          <w:i w:val="0"/>
          <w:sz w:val="36"/>
          <w:szCs w:val="36"/>
        </w:rPr>
        <w:t>ELETRÔNICO</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2</w:t>
      </w:r>
      <w:r w:rsidRPr="009760FE">
        <w:rPr>
          <w:rStyle w:val="nfase"/>
          <w:rFonts w:ascii="Book Antiqua" w:eastAsia="Book Antiqua" w:hAnsi="Book Antiqua"/>
          <w:i w:val="0"/>
          <w:sz w:val="36"/>
          <w:szCs w:val="36"/>
        </w:rPr>
        <w:t>/2026</w:t>
      </w:r>
    </w:p>
    <w:p w:rsidR="00B571A7" w:rsidRPr="00627233" w:rsidRDefault="00B571A7" w:rsidP="00B571A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sz w:val="16"/>
          <w:szCs w:val="16"/>
        </w:rPr>
      </w:pPr>
    </w:p>
    <w:p w:rsidR="00B571A7" w:rsidRPr="00941DEB" w:rsidRDefault="00B571A7" w:rsidP="00B571A7">
      <w:pPr>
        <w:tabs>
          <w:tab w:val="left" w:pos="3978"/>
          <w:tab w:val="left" w:pos="4294"/>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ind w:right="-852"/>
        <w:jc w:val="center"/>
        <w:rPr>
          <w:rFonts w:ascii="Book Antiqua" w:hAnsi="Book Antiqua"/>
          <w:b/>
          <w:sz w:val="36"/>
          <w:szCs w:val="36"/>
        </w:rPr>
      </w:pPr>
      <w:r w:rsidRPr="00941DEB">
        <w:rPr>
          <w:rFonts w:ascii="Book Antiqua" w:hAnsi="Book Antiqua"/>
          <w:b/>
          <w:sz w:val="36"/>
          <w:szCs w:val="36"/>
          <w:shd w:val="clear" w:color="auto" w:fill="FFFFFF"/>
        </w:rPr>
        <w:t xml:space="preserve">MINUTA - ATA DE REGISTRO DE PREÇOS </w:t>
      </w:r>
      <w:r w:rsidRPr="00450EBD">
        <w:rPr>
          <w:rFonts w:ascii="Book Antiqua" w:hAnsi="Book Antiqua"/>
          <w:b/>
          <w:sz w:val="36"/>
          <w:szCs w:val="36"/>
          <w:shd w:val="clear" w:color="auto" w:fill="FFFFFF"/>
        </w:rPr>
        <w:t>Nº _____/</w:t>
      </w:r>
      <w:r w:rsidRPr="00941DEB">
        <w:rPr>
          <w:rFonts w:ascii="Book Antiqua" w:hAnsi="Book Antiqua"/>
          <w:b/>
          <w:sz w:val="36"/>
          <w:szCs w:val="36"/>
          <w:shd w:val="clear" w:color="auto" w:fill="FFFFFF"/>
        </w:rPr>
        <w:t>202</w:t>
      </w:r>
      <w:r>
        <w:rPr>
          <w:rFonts w:ascii="Book Antiqua" w:hAnsi="Book Antiqua"/>
          <w:b/>
          <w:sz w:val="36"/>
          <w:szCs w:val="36"/>
          <w:shd w:val="clear" w:color="auto" w:fill="FFFFFF"/>
        </w:rPr>
        <w:t>6</w:t>
      </w:r>
    </w:p>
    <w:p w:rsidR="00B571A7" w:rsidRPr="00627233" w:rsidRDefault="00B571A7" w:rsidP="00B571A7">
      <w:pPr>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52"/>
        <w:rPr>
          <w:rFonts w:ascii="Book Antiqua" w:hAnsi="Book Antiqua"/>
          <w:b/>
          <w:sz w:val="16"/>
          <w:szCs w:val="16"/>
        </w:rPr>
      </w:pPr>
    </w:p>
    <w:p w:rsidR="00B571A7" w:rsidRDefault="00B571A7" w:rsidP="00B571A7">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w:t>
      </w:r>
      <w:r w:rsidRPr="004A5A64">
        <w:rPr>
          <w:rFonts w:ascii="Book Antiqua" w:hAnsi="Book Antiqua" w:cs="Book Antiqua"/>
          <w:b/>
          <w:bCs/>
        </w:rPr>
        <w:t>GASPAR</w:t>
      </w:r>
      <w:r w:rsidRPr="004A5A64">
        <w:rPr>
          <w:rFonts w:ascii="Book Antiqua" w:hAnsi="Book Antiqua" w:cs="Book Antiqua"/>
        </w:rPr>
        <w:t xml:space="preserve">, Estado de Santa Catarina, com sede na Rua Coronel </w:t>
      </w:r>
      <w:proofErr w:type="spellStart"/>
      <w:r w:rsidRPr="004A5A64">
        <w:rPr>
          <w:rFonts w:ascii="Book Antiqua" w:hAnsi="Book Antiqua" w:cs="Book Antiqua"/>
        </w:rPr>
        <w:t>Aristiliano</w:t>
      </w:r>
      <w:proofErr w:type="spellEnd"/>
      <w:r w:rsidRPr="004A5A64">
        <w:rPr>
          <w:rFonts w:ascii="Book Antiqua" w:hAnsi="Book Antiqua" w:cs="Book Antiqua"/>
        </w:rPr>
        <w:t xml:space="preserve"> Ramos, nº 435 - Praça Getúlio Vargas, Centro, CEP 89.110-900, Gaspar/SC, inscrita no CNPJ sob nº 83.102.244/0001-02, através </w:t>
      </w:r>
      <w:r w:rsidRPr="004A5A64">
        <w:rPr>
          <w:rFonts w:ascii="Book Antiqua" w:hAnsi="Book Antiqua"/>
        </w:rPr>
        <w:t xml:space="preserve">da </w:t>
      </w:r>
      <w:r w:rsidRPr="004A5A64">
        <w:rPr>
          <w:rFonts w:ascii="Book Antiqua" w:hAnsi="Book Antiqua"/>
          <w:b/>
        </w:rPr>
        <w:t>SECRETARIA MUNICIPAL DE AGRICULTURA E AQUICULTURA</w:t>
      </w:r>
      <w:r w:rsidRPr="004A5A64">
        <w:rPr>
          <w:rFonts w:ascii="Book Antiqua" w:hAnsi="Book Antiqua"/>
        </w:rPr>
        <w:t>,</w:t>
      </w:r>
      <w:r w:rsidRPr="004A5A64">
        <w:rPr>
          <w:rFonts w:ascii="Book Antiqua" w:hAnsi="Book Antiqua" w:cs="Book Antiqua"/>
        </w:rPr>
        <w:t xml:space="preserve"> com sede na Avenida Frei Godofredo, nº 1.635, Bairro Santa Terezinha, CEP 89.114-310, Município de Gaspar/SC,</w:t>
      </w:r>
      <w:r w:rsidRPr="004A5A64">
        <w:rPr>
          <w:rFonts w:ascii="Book Antiqua" w:hAnsi="Book Antiqua"/>
        </w:rPr>
        <w:t xml:space="preserve"> neste </w:t>
      </w:r>
      <w:proofErr w:type="gramStart"/>
      <w:r w:rsidRPr="004A5A64">
        <w:rPr>
          <w:rFonts w:ascii="Book Antiqua" w:eastAsia="Book Antiqua" w:hAnsi="Book Antiqua"/>
        </w:rPr>
        <w:t>ato representada</w:t>
      </w:r>
      <w:proofErr w:type="gramEnd"/>
      <w:r w:rsidRPr="004A5A64">
        <w:rPr>
          <w:rFonts w:ascii="Book Antiqua" w:eastAsia="Book Antiqua" w:hAnsi="Book Antiqua"/>
        </w:rPr>
        <w:t xml:space="preserve"> pela sua Secretária, a Senhora</w:t>
      </w:r>
      <w:r w:rsidRPr="004A5A64">
        <w:rPr>
          <w:rFonts w:ascii="Book Antiqua" w:hAnsi="Book Antiqua"/>
        </w:rPr>
        <w:t xml:space="preserve"> </w:t>
      </w:r>
      <w:r w:rsidRPr="004A5A64">
        <w:rPr>
          <w:rFonts w:ascii="Book Antiqua" w:hAnsi="Book Antiqua"/>
          <w:b/>
        </w:rPr>
        <w:t>KARINA ALINE MATEUS</w:t>
      </w:r>
      <w:r w:rsidRPr="004A5A64">
        <w:rPr>
          <w:rFonts w:ascii="Book Antiqua" w:hAnsi="Book Antiqua"/>
        </w:rPr>
        <w:t xml:space="preserve">; que esta subscreve, daqui para frente denominada simplesmente </w:t>
      </w:r>
      <w:r w:rsidRPr="004A5A64">
        <w:rPr>
          <w:rFonts w:ascii="Book Antiqua" w:hAnsi="Book Antiqua"/>
          <w:b/>
        </w:rPr>
        <w:t>CONTRATANTE</w:t>
      </w:r>
      <w:r w:rsidRPr="004A5A64">
        <w:rPr>
          <w:rFonts w:ascii="Book Antiqua" w:hAnsi="Book Antiqua"/>
        </w:rPr>
        <w:t>, e ________________, com sede na Rua ________________, nº ________________ - Bairro ________________, na Cidade de ________________, Estado</w:t>
      </w:r>
      <w:r>
        <w:rPr>
          <w:rFonts w:ascii="Book Antiqua" w:hAnsi="Book Antiqua"/>
        </w:rPr>
        <w:t xml:space="preserve">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w:t>
      </w:r>
      <w:r w:rsidRPr="004A5A64">
        <w:rPr>
          <w:rFonts w:ascii="Book Antiqua" w:hAnsi="Book Antiqua"/>
        </w:rPr>
        <w:t xml:space="preserve">denominada de </w:t>
      </w:r>
      <w:r w:rsidRPr="004A5A64">
        <w:rPr>
          <w:rFonts w:ascii="Book Antiqua" w:hAnsi="Book Antiqua"/>
          <w:b/>
        </w:rPr>
        <w:t>CONTRATADA</w:t>
      </w:r>
      <w:r w:rsidRPr="004A5A64">
        <w:rPr>
          <w:rFonts w:ascii="Book Antiqua" w:hAnsi="Book Antiqua"/>
        </w:rPr>
        <w:t xml:space="preserve">, </w:t>
      </w:r>
      <w:r w:rsidRPr="004A5A64">
        <w:rPr>
          <w:rFonts w:ascii="Book Antiqua" w:hAnsi="Book Antiqua" w:cs="Book Antiqua"/>
          <w:lang w:eastAsia="pt-BR"/>
        </w:rPr>
        <w:t xml:space="preserve">devidamente autorizado nos autos do </w:t>
      </w:r>
      <w:r w:rsidRPr="004A5A64">
        <w:rPr>
          <w:rFonts w:ascii="Book Antiqua" w:hAnsi="Book Antiqua" w:cs="Book Antiqua"/>
          <w:bCs/>
          <w:lang w:eastAsia="pt-BR"/>
        </w:rPr>
        <w:t xml:space="preserve">Processo Administrativo nº </w:t>
      </w:r>
      <w:r w:rsidRPr="004A5A64">
        <w:rPr>
          <w:rFonts w:ascii="Book Antiqua" w:hAnsi="Book Antiqua" w:cs="Book Antiqua"/>
          <w:b/>
          <w:bCs/>
          <w:lang w:eastAsia="pt-BR"/>
        </w:rPr>
        <w:t>24/2026</w:t>
      </w:r>
      <w:r w:rsidRPr="004A5A64">
        <w:rPr>
          <w:rFonts w:ascii="Book Antiqua" w:hAnsi="Book Antiqua" w:cs="Book Antiqua"/>
          <w:bCs/>
          <w:lang w:eastAsia="pt-BR"/>
        </w:rPr>
        <w:t xml:space="preserve"> - Pregão </w:t>
      </w:r>
      <w:r w:rsidRPr="004A5A64">
        <w:rPr>
          <w:rFonts w:ascii="Book Antiqua" w:hAnsi="Book Antiqua"/>
        </w:rPr>
        <w:t xml:space="preserve">Eletrônico </w:t>
      </w:r>
      <w:r w:rsidRPr="004A5A64">
        <w:rPr>
          <w:rFonts w:ascii="Book Antiqua" w:hAnsi="Book Antiqua" w:cs="Book Antiqua"/>
          <w:bCs/>
          <w:lang w:eastAsia="pt-BR"/>
        </w:rPr>
        <w:t xml:space="preserve">nº </w:t>
      </w:r>
      <w:r w:rsidRPr="004A5A64">
        <w:rPr>
          <w:rFonts w:ascii="Book Antiqua" w:hAnsi="Book Antiqua" w:cs="Book Antiqua"/>
          <w:b/>
          <w:bCs/>
          <w:lang w:eastAsia="pt-BR"/>
        </w:rPr>
        <w:t>2/2026</w:t>
      </w:r>
      <w:r w:rsidRPr="004A5A64">
        <w:rPr>
          <w:rFonts w:ascii="Book Antiqua" w:hAnsi="Book Antiqua" w:cs="Book Antiqua"/>
          <w:bCs/>
          <w:lang w:eastAsia="pt-BR"/>
        </w:rPr>
        <w:t>,</w:t>
      </w:r>
      <w:r w:rsidRPr="004A5A64">
        <w:rPr>
          <w:rFonts w:ascii="Book Antiqua" w:hAnsi="Book Antiqua" w:cs="Book Antiqua"/>
          <w:b/>
          <w:bCs/>
          <w:lang w:eastAsia="pt-BR"/>
        </w:rPr>
        <w:t xml:space="preserve"> </w:t>
      </w:r>
      <w:r w:rsidRPr="004A5A64">
        <w:rPr>
          <w:rFonts w:ascii="Book Antiqua" w:hAnsi="Book Antiqua" w:cs="Book Antiqua"/>
          <w:bCs/>
          <w:lang w:eastAsia="pt-BR"/>
        </w:rPr>
        <w:t xml:space="preserve">homologado em ____/____/______ </w:t>
      </w:r>
      <w:r w:rsidRPr="004A5A64">
        <w:rPr>
          <w:rFonts w:ascii="Book Antiqua" w:hAnsi="Book Antiqua"/>
        </w:rPr>
        <w:t xml:space="preserve">RESOLVEM registrar os preços, nas quantidades estimadas, atendendo as condições previstas no Edital de Licitação e seus Anexos, mediante o disposto na </w:t>
      </w:r>
      <w:r w:rsidRPr="004A5A64">
        <w:rPr>
          <w:rFonts w:ascii="Book Antiqua" w:eastAsia="Book Antiqua" w:hAnsi="Book Antiqua"/>
        </w:rPr>
        <w:t>Lei Federal nº 14.133/2021 e alterações posteriores, em conformidade</w:t>
      </w:r>
      <w:r>
        <w:rPr>
          <w:rFonts w:ascii="Book Antiqua" w:eastAsia="Book Antiqua" w:hAnsi="Book Antiqua"/>
        </w:rPr>
        <w:t xml:space="preserve"> com as cláusulas que seguem:</w:t>
      </w:r>
    </w:p>
    <w:p w:rsidR="00B571A7" w:rsidRPr="00627233" w:rsidRDefault="00B571A7" w:rsidP="00B571A7">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B571A7" w:rsidRPr="00627233" w:rsidRDefault="00B571A7" w:rsidP="00B571A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PRIMEIRA – DOS </w:t>
      </w:r>
      <w:r w:rsidRPr="00627233">
        <w:rPr>
          <w:rFonts w:ascii="Book Antiqua" w:hAnsi="Book Antiqua"/>
          <w:b/>
        </w:rPr>
        <w:t>DOCUMENTOS INTEGRANTES</w:t>
      </w:r>
    </w:p>
    <w:p w:rsidR="00B571A7" w:rsidRDefault="00B571A7" w:rsidP="00B571A7">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1</w:t>
      </w:r>
      <w:r w:rsidRPr="00627233">
        <w:rPr>
          <w:rFonts w:ascii="Book Antiqua" w:hAnsi="Book Antiqua"/>
        </w:rPr>
        <w:t xml:space="preserve">.1 </w:t>
      </w:r>
      <w:r>
        <w:rPr>
          <w:rFonts w:ascii="Book Antiqua" w:hAnsi="Book Antiqua"/>
        </w:rPr>
        <w:t>Fazem parte integrante da presente Ata de Registro de Preços,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B571A7" w:rsidRPr="000157FD" w:rsidRDefault="00B571A7" w:rsidP="00B571A7">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349" w:right="-852"/>
        <w:rPr>
          <w:rFonts w:ascii="Book Antiqua" w:hAnsi="Book Antiqua"/>
        </w:rPr>
      </w:pPr>
      <w:r w:rsidRPr="003E58F5">
        <w:rPr>
          <w:rFonts w:ascii="Book Antiqua" w:hAnsi="Book Antiqua"/>
          <w:b/>
        </w:rPr>
        <w:t>a)</w:t>
      </w:r>
      <w:r>
        <w:rPr>
          <w:rFonts w:ascii="Book Antiqua" w:hAnsi="Book Antiqua"/>
        </w:rPr>
        <w:t xml:space="preserve"> </w:t>
      </w:r>
      <w:r w:rsidRPr="000157FD">
        <w:rPr>
          <w:rFonts w:ascii="Book Antiqua" w:hAnsi="Book Antiqua"/>
        </w:rPr>
        <w:t>Termo de Referência;</w:t>
      </w:r>
    </w:p>
    <w:p w:rsidR="00B571A7" w:rsidRPr="004A5A64" w:rsidRDefault="00B571A7" w:rsidP="00B571A7">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349" w:right="-852"/>
        <w:rPr>
          <w:rFonts w:ascii="Book Antiqua" w:hAnsi="Book Antiqua"/>
        </w:rPr>
      </w:pPr>
      <w:r w:rsidRPr="003E58F5">
        <w:rPr>
          <w:rFonts w:ascii="Book Antiqua" w:hAnsi="Book Antiqua"/>
          <w:b/>
        </w:rPr>
        <w:t>b)</w:t>
      </w:r>
      <w:r>
        <w:rPr>
          <w:rFonts w:ascii="Book Antiqua" w:hAnsi="Book Antiqua"/>
        </w:rPr>
        <w:t xml:space="preserve"> </w:t>
      </w:r>
      <w:r w:rsidRPr="000157FD">
        <w:rPr>
          <w:rFonts w:ascii="Book Antiqua" w:hAnsi="Book Antiqua"/>
        </w:rPr>
        <w:t xml:space="preserve">Edital de </w:t>
      </w:r>
      <w:r w:rsidRPr="000157FD">
        <w:rPr>
          <w:rFonts w:ascii="Book Antiqua" w:hAnsi="Book Antiqua"/>
          <w:b/>
          <w:u w:val="single"/>
        </w:rPr>
        <w:t xml:space="preserve">Pregão </w:t>
      </w:r>
      <w:r w:rsidRPr="004A5A64">
        <w:rPr>
          <w:rFonts w:ascii="Book Antiqua" w:hAnsi="Book Antiqua"/>
          <w:b/>
          <w:u w:val="single"/>
        </w:rPr>
        <w:t>Eletrônico nº 2/2026</w:t>
      </w:r>
      <w:r w:rsidRPr="004A5A64">
        <w:rPr>
          <w:rFonts w:ascii="Book Antiqua" w:hAnsi="Book Antiqua"/>
        </w:rPr>
        <w:t xml:space="preserve"> e seus anexos;</w:t>
      </w:r>
    </w:p>
    <w:p w:rsidR="00B571A7" w:rsidRPr="000157FD" w:rsidRDefault="00B571A7" w:rsidP="00B571A7">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349" w:right="-852"/>
        <w:rPr>
          <w:rFonts w:ascii="Book Antiqua" w:hAnsi="Book Antiqua"/>
        </w:rPr>
      </w:pPr>
      <w:r w:rsidRPr="003E58F5">
        <w:rPr>
          <w:rFonts w:ascii="Book Antiqua" w:hAnsi="Book Antiqua"/>
          <w:b/>
        </w:rPr>
        <w:t>c)</w:t>
      </w:r>
      <w:r>
        <w:rPr>
          <w:rFonts w:ascii="Book Antiqua" w:hAnsi="Book Antiqua"/>
        </w:rPr>
        <w:t xml:space="preserve"> </w:t>
      </w:r>
      <w:r w:rsidRPr="000157FD">
        <w:rPr>
          <w:rFonts w:ascii="Book Antiqua" w:hAnsi="Book Antiqua"/>
        </w:rPr>
        <w:t>Proposta do Licitante;</w:t>
      </w:r>
    </w:p>
    <w:p w:rsidR="00B571A7" w:rsidRPr="000157FD" w:rsidRDefault="00B571A7" w:rsidP="00B571A7">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349" w:right="-852"/>
        <w:rPr>
          <w:rFonts w:ascii="Book Antiqua" w:hAnsi="Book Antiqua"/>
        </w:rPr>
      </w:pPr>
      <w:r w:rsidRPr="003E58F5">
        <w:rPr>
          <w:rFonts w:ascii="Book Antiqua" w:hAnsi="Book Antiqua"/>
          <w:b/>
        </w:rPr>
        <w:t>d)</w:t>
      </w:r>
      <w:r>
        <w:rPr>
          <w:rFonts w:ascii="Book Antiqua" w:hAnsi="Book Antiqua"/>
        </w:rPr>
        <w:t xml:space="preserve"> </w:t>
      </w:r>
      <w:r w:rsidRPr="000157FD">
        <w:rPr>
          <w:rFonts w:ascii="Book Antiqua" w:hAnsi="Book Antiqua"/>
        </w:rPr>
        <w:t>Eventuais anexos e adendos dos documentos supracitados.</w:t>
      </w:r>
    </w:p>
    <w:p w:rsidR="00B571A7" w:rsidRDefault="00B571A7" w:rsidP="00B571A7">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B571A7" w:rsidRPr="00627233" w:rsidRDefault="00B571A7" w:rsidP="00B571A7">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CLÁUSULA SEGUNDA – DO OBJETO</w:t>
      </w:r>
    </w:p>
    <w:p w:rsidR="00B571A7" w:rsidRPr="004A5A64" w:rsidRDefault="00B571A7" w:rsidP="00B571A7">
      <w:pPr>
        <w:tabs>
          <w:tab w:val="left" w:pos="9356"/>
        </w:tabs>
        <w:ind w:right="-852"/>
        <w:rPr>
          <w:rFonts w:ascii="Book Antiqua" w:hAnsi="Book Antiqua"/>
          <w:b/>
        </w:rPr>
      </w:pPr>
      <w:r>
        <w:rPr>
          <w:rFonts w:ascii="Book Antiqua" w:hAnsi="Book Antiqua"/>
        </w:rPr>
        <w:t xml:space="preserve">2.1 </w:t>
      </w:r>
      <w:proofErr w:type="gramStart"/>
      <w:r>
        <w:rPr>
          <w:rFonts w:ascii="Book Antiqua" w:hAnsi="Book Antiqua"/>
        </w:rPr>
        <w:t>Constitui</w:t>
      </w:r>
      <w:proofErr w:type="gramEnd"/>
      <w:r>
        <w:rPr>
          <w:rFonts w:ascii="Book Antiqua" w:hAnsi="Book Antiqua"/>
        </w:rPr>
        <w:t xml:space="preserve"> o objeto do presente instrumento o</w:t>
      </w:r>
      <w:r w:rsidRPr="00627233">
        <w:rPr>
          <w:rStyle w:val="nfase"/>
          <w:rFonts w:ascii="Book Antiqua" w:eastAsia="Book Antiqua" w:hAnsi="Book Antiqua"/>
          <w:i w:val="0"/>
        </w:rPr>
        <w:t xml:space="preserve"> </w:t>
      </w:r>
      <w:r w:rsidRPr="00DD5C22">
        <w:rPr>
          <w:rStyle w:val="nfase"/>
          <w:rFonts w:ascii="Book Antiqua" w:eastAsia="Book Antiqua" w:hAnsi="Book Antiqua"/>
          <w:b/>
          <w:i w:val="0"/>
        </w:rPr>
        <w:t>REGISTRO DE PREÇOS PARA</w:t>
      </w:r>
      <w:r>
        <w:rPr>
          <w:rStyle w:val="nfase"/>
          <w:rFonts w:ascii="Book Antiqua" w:eastAsia="Book Antiqua" w:hAnsi="Book Antiqua"/>
          <w:b/>
          <w:i w:val="0"/>
        </w:rPr>
        <w:t xml:space="preserve"> AQUISIÇÃO DE LARVICIDA </w:t>
      </w:r>
      <w:r w:rsidRPr="004A5A64">
        <w:rPr>
          <w:rStyle w:val="nfase"/>
          <w:rFonts w:ascii="Book Antiqua" w:eastAsia="Book Antiqua" w:hAnsi="Book Antiqua"/>
          <w:b/>
          <w:i w:val="0"/>
        </w:rPr>
        <w:t>BIOLÓGICO (BTI)</w:t>
      </w:r>
      <w:r w:rsidRPr="004A5A64">
        <w:rPr>
          <w:rFonts w:ascii="Book Antiqua" w:hAnsi="Book Antiqua"/>
        </w:rPr>
        <w:t>, nas condições estabelecidas no Termo de Referência</w:t>
      </w:r>
      <w:r w:rsidRPr="004A5A64">
        <w:rPr>
          <w:rFonts w:ascii="Book Antiqua" w:hAnsi="Book Antiqua"/>
          <w:b/>
        </w:rPr>
        <w:t xml:space="preserve"> </w:t>
      </w:r>
      <w:r w:rsidRPr="004A5A64">
        <w:rPr>
          <w:rFonts w:ascii="Book Antiqua" w:hAnsi="Book Antiqua"/>
        </w:rPr>
        <w:t xml:space="preserve">do Edital Pregão Eletrônico nº </w:t>
      </w:r>
      <w:r w:rsidRPr="004A5A64">
        <w:rPr>
          <w:rFonts w:ascii="Book Antiqua" w:hAnsi="Book Antiqua"/>
          <w:b/>
        </w:rPr>
        <w:t>2/2026</w:t>
      </w:r>
      <w:r w:rsidRPr="004A5A64">
        <w:rPr>
          <w:rFonts w:ascii="Book Antiqua" w:hAnsi="Book Antiqua"/>
        </w:rPr>
        <w:t>.</w:t>
      </w:r>
    </w:p>
    <w:p w:rsidR="00B571A7" w:rsidRDefault="00B571A7" w:rsidP="00B571A7">
      <w:pPr>
        <w:tabs>
          <w:tab w:val="left" w:pos="9356"/>
        </w:tabs>
        <w:ind w:right="-852"/>
        <w:rPr>
          <w:color w:val="000000" w:themeColor="text1"/>
        </w:rPr>
      </w:pPr>
      <w:r w:rsidRPr="004A5A64">
        <w:rPr>
          <w:rFonts w:ascii="Book Antiqua" w:hAnsi="Book Antiqua"/>
        </w:rPr>
        <w:t>2.2 A existência de preços registrados implicará</w:t>
      </w:r>
      <w:r w:rsidRPr="00042EAB">
        <w:rPr>
          <w:rFonts w:ascii="Book Antiqua" w:hAnsi="Book Antiqua"/>
          <w:color w:val="000000" w:themeColor="text1"/>
        </w:rPr>
        <w:t xml:space="preserve"> compromisso de fornecimento nas condições estabelecidas, mas não obrigará a Administração a contratar, facultada a realização de licitação específica para a aquisição pretendida, desde que devidamente motivada, nos termos do Art. 83 da </w:t>
      </w:r>
      <w:hyperlink r:id="rId39" w:history="1">
        <w:r>
          <w:rPr>
            <w:rFonts w:ascii="Book Antiqua" w:hAnsi="Book Antiqua"/>
            <w:color w:val="000000" w:themeColor="text1"/>
          </w:rPr>
          <w:t>Lei Federal nº 14.133/</w:t>
        </w:r>
        <w:r w:rsidRPr="00042EAB">
          <w:rPr>
            <w:rFonts w:ascii="Book Antiqua" w:hAnsi="Book Antiqua"/>
            <w:color w:val="000000" w:themeColor="text1"/>
          </w:rPr>
          <w:t>2021</w:t>
        </w:r>
      </w:hyperlink>
      <w:r>
        <w:rPr>
          <w:color w:val="000000" w:themeColor="text1"/>
        </w:rPr>
        <w:t>.</w:t>
      </w:r>
    </w:p>
    <w:p w:rsidR="00B571A7" w:rsidRPr="00AD49D3" w:rsidRDefault="00B571A7" w:rsidP="00B571A7">
      <w:pPr>
        <w:tabs>
          <w:tab w:val="left" w:pos="9498"/>
        </w:tabs>
        <w:ind w:right="-852"/>
        <w:rPr>
          <w:rFonts w:ascii="Book Antiqua" w:hAnsi="Book Antiqua"/>
        </w:rPr>
      </w:pPr>
      <w:r>
        <w:rPr>
          <w:rFonts w:ascii="Book Antiqua" w:hAnsi="Book Antiqua"/>
        </w:rPr>
        <w:t xml:space="preserve">2.3 </w:t>
      </w:r>
      <w:r w:rsidRPr="00AD49D3">
        <w:rPr>
          <w:rFonts w:ascii="Book Antiqua" w:hAnsi="Book Antiqua"/>
        </w:rPr>
        <w:t>Durante a vigência d</w:t>
      </w:r>
      <w:r>
        <w:rPr>
          <w:rFonts w:ascii="Book Antiqua" w:hAnsi="Book Antiqua"/>
        </w:rPr>
        <w:t>este instrumento</w:t>
      </w:r>
      <w:r w:rsidRPr="00AD49D3">
        <w:rPr>
          <w:rFonts w:ascii="Book Antiqua" w:hAnsi="Book Antiqua"/>
        </w:rPr>
        <w:t xml:space="preserve">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B571A7" w:rsidRPr="00AD49D3" w:rsidRDefault="00B571A7" w:rsidP="00B571A7">
      <w:pPr>
        <w:tabs>
          <w:tab w:val="left" w:pos="9498"/>
        </w:tabs>
        <w:ind w:right="-852"/>
        <w:rPr>
          <w:rFonts w:ascii="Book Antiqua" w:hAnsi="Book Antiqua"/>
        </w:rPr>
      </w:pPr>
      <w:r>
        <w:rPr>
          <w:rFonts w:ascii="Book Antiqua" w:hAnsi="Book Antiqua"/>
        </w:rPr>
        <w:t>2.</w:t>
      </w:r>
      <w:r w:rsidRPr="00AD49D3">
        <w:rPr>
          <w:rFonts w:ascii="Book Antiqua" w:hAnsi="Book Antiqua"/>
        </w:rPr>
        <w:t>4</w:t>
      </w:r>
      <w:r>
        <w:rPr>
          <w:rFonts w:ascii="Book Antiqua" w:hAnsi="Book Antiqua"/>
        </w:rPr>
        <w:t xml:space="preserve">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w:t>
      </w:r>
      <w:r w:rsidRPr="00AD49D3">
        <w:rPr>
          <w:rFonts w:ascii="Book Antiqua" w:hAnsi="Book Antiqua"/>
        </w:rPr>
        <w:lastRenderedPageBreak/>
        <w:t xml:space="preserve">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B571A7" w:rsidRPr="00627233" w:rsidRDefault="00B571A7" w:rsidP="00B571A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hAnsi="Book Antiqua" w:cs="Book Antiqua"/>
        </w:rPr>
      </w:pPr>
    </w:p>
    <w:p w:rsidR="00B571A7" w:rsidRPr="001D0E12" w:rsidRDefault="00B571A7" w:rsidP="00B571A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sidRPr="001D0E12">
        <w:rPr>
          <w:rFonts w:ascii="Book Antiqua" w:hAnsi="Book Antiqua"/>
          <w:b/>
        </w:rPr>
        <w:t>CLÁUSULA TERCEIRA – DO PREÇO REGISTRADO</w:t>
      </w:r>
    </w:p>
    <w:p w:rsidR="00B571A7" w:rsidRPr="0028319A" w:rsidRDefault="00B571A7" w:rsidP="00B571A7">
      <w:pPr>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olor w:val="000000" w:themeColor="text1"/>
        </w:rPr>
        <w:t xml:space="preserve">3.1 </w:t>
      </w:r>
      <w:r w:rsidRPr="00F7150F">
        <w:rPr>
          <w:rFonts w:ascii="Book Antiqua" w:hAnsi="Book Antiqua"/>
          <w:color w:val="000000" w:themeColor="text1"/>
        </w:rPr>
        <w:t>Conforme proposta final da empresa adjudicatária do certame, o valor para o forn</w:t>
      </w:r>
      <w:r>
        <w:rPr>
          <w:rFonts w:ascii="Book Antiqua" w:hAnsi="Book Antiqua"/>
          <w:color w:val="000000" w:themeColor="text1"/>
        </w:rPr>
        <w:t>ecimento do objeto da presente Ata de Registro de P</w:t>
      </w:r>
      <w:r w:rsidRPr="00F7150F">
        <w:rPr>
          <w:rFonts w:ascii="Book Antiqua" w:hAnsi="Book Antiqua"/>
          <w:color w:val="000000" w:themeColor="text1"/>
        </w:rPr>
        <w:t>reços</w:t>
      </w:r>
      <w:r>
        <w:rPr>
          <w:rFonts w:ascii="Book Antiqua" w:hAnsi="Book Antiqua"/>
          <w:color w:val="000000" w:themeColor="text1"/>
        </w:rPr>
        <w:t>, será</w:t>
      </w:r>
      <w:r w:rsidRPr="00F7150F">
        <w:rPr>
          <w:rFonts w:ascii="Book Antiqua" w:hAnsi="Book Antiqua"/>
          <w:color w:val="000000" w:themeColor="text1"/>
        </w:rPr>
        <w:t xml:space="preserve"> conforme o valor unitário </w:t>
      </w:r>
      <w:r>
        <w:rPr>
          <w:rFonts w:ascii="Book Antiqua" w:hAnsi="Book Antiqua"/>
        </w:rPr>
        <w:t>devidamente relacionado no Resultado final do</w:t>
      </w:r>
      <w:r w:rsidRPr="00627233">
        <w:rPr>
          <w:rFonts w:ascii="Book Antiqua" w:hAnsi="Book Antiqua"/>
        </w:rPr>
        <w:t xml:space="preserve"> Pregão Eletrônico, </w:t>
      </w:r>
      <w:r w:rsidRPr="00627233">
        <w:rPr>
          <w:rFonts w:ascii="Book Antiqua" w:hAnsi="Book Antiqua"/>
          <w:b/>
        </w:rPr>
        <w:t>documento anexo</w:t>
      </w:r>
      <w:r w:rsidRPr="00627233">
        <w:rPr>
          <w:rFonts w:ascii="Book Antiqua" w:hAnsi="Book Antiqua"/>
        </w:rPr>
        <w:t xml:space="preserve"> </w:t>
      </w:r>
      <w:r w:rsidRPr="0028319A">
        <w:rPr>
          <w:rFonts w:ascii="Book Antiqua" w:hAnsi="Book Antiqua"/>
        </w:rPr>
        <w:t xml:space="preserve">contendo </w:t>
      </w:r>
      <w:r w:rsidRPr="0028319A">
        <w:rPr>
          <w:rFonts w:ascii="Book Antiqua" w:hAnsi="Book Antiqua"/>
          <w:b/>
        </w:rPr>
        <w:t>XX</w:t>
      </w:r>
      <w:r w:rsidRPr="0028319A">
        <w:rPr>
          <w:rFonts w:ascii="Book Antiqua" w:hAnsi="Book Antiqua"/>
        </w:rPr>
        <w:t xml:space="preserve"> (</w:t>
      </w:r>
      <w:r w:rsidRPr="0028319A">
        <w:rPr>
          <w:rFonts w:ascii="Book Antiqua" w:hAnsi="Book Antiqua"/>
          <w:i/>
        </w:rPr>
        <w:t>escrever por extenso</w:t>
      </w:r>
      <w:r w:rsidRPr="0028319A">
        <w:rPr>
          <w:rFonts w:ascii="Book Antiqua" w:hAnsi="Book Antiqua"/>
        </w:rPr>
        <w:t>) páginas.</w:t>
      </w:r>
    </w:p>
    <w:p w:rsidR="00B571A7" w:rsidRDefault="00B571A7" w:rsidP="00B571A7">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8319A">
        <w:rPr>
          <w:rFonts w:ascii="Book Antiqua" w:hAnsi="Book Antiqua"/>
        </w:rPr>
        <w:t>3.2 Os preços registrados manter-se-ão inalterados, conforme as normas financeiras vigentes</w:t>
      </w:r>
      <w:r>
        <w:rPr>
          <w:rFonts w:ascii="Book Antiqua" w:hAnsi="Book Antiqua"/>
        </w:rPr>
        <w:t>, não havendo reajustamento de preços no prazo inferior a 01 (um) ano.</w:t>
      </w:r>
    </w:p>
    <w:p w:rsidR="00B571A7" w:rsidRDefault="00B571A7" w:rsidP="00B571A7">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3.3 </w:t>
      </w:r>
      <w:r w:rsidRPr="00413A9C">
        <w:rPr>
          <w:rFonts w:ascii="Book Antiqua" w:hAnsi="Book Antiqua"/>
        </w:rPr>
        <w:t xml:space="preserve">No </w:t>
      </w:r>
      <w:r>
        <w:rPr>
          <w:rFonts w:ascii="Book Antiqua" w:hAnsi="Book Antiqua"/>
        </w:rPr>
        <w:t>preço registrado</w:t>
      </w:r>
      <w:r w:rsidRPr="00413A9C">
        <w:rPr>
          <w:rFonts w:ascii="Book Antiqua" w:hAnsi="Book Antiqua"/>
        </w:rPr>
        <w:t xml:space="preserv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B571A7" w:rsidRDefault="00B571A7" w:rsidP="00B571A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B571A7" w:rsidRPr="00627233" w:rsidRDefault="00B571A7" w:rsidP="00B571A7">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Pr>
          <w:rFonts w:ascii="Book Antiqua" w:hAnsi="Book Antiqua"/>
          <w:b/>
        </w:rPr>
        <w:t xml:space="preserve">CLÁUSULA QUARTA – DA </w:t>
      </w:r>
      <w:r w:rsidRPr="00627233">
        <w:rPr>
          <w:rFonts w:ascii="Book Antiqua" w:hAnsi="Book Antiqua"/>
          <w:b/>
        </w:rPr>
        <w:t>VIGÊNCIA</w:t>
      </w:r>
    </w:p>
    <w:p w:rsidR="00B571A7" w:rsidRDefault="00B571A7" w:rsidP="00B571A7">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4.1 Esta</w:t>
      </w:r>
      <w:r w:rsidRPr="00604177">
        <w:rPr>
          <w:rFonts w:ascii="Book Antiqua" w:eastAsia="Book Antiqua" w:hAnsi="Book Antiqua"/>
        </w:rPr>
        <w:t xml:space="preserve"> Ata de Registro de Preços terá vigência de 01 (um) ano, a partir da data de homologação desta pela Autoridade Competente e poderá ser prorrogada por igual período, desde que comprovado o preço vantajoso, </w:t>
      </w:r>
      <w:r w:rsidRPr="00604177">
        <w:rPr>
          <w:rFonts w:ascii="Book Antiqua" w:hAnsi="Book Antiqua"/>
          <w:color w:val="000000" w:themeColor="text1"/>
        </w:rPr>
        <w:t xml:space="preserve">nos termos do Art. 84 da </w:t>
      </w:r>
      <w:hyperlink r:id="rId40"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rsidRPr="00604177">
        <w:rPr>
          <w:color w:val="000000" w:themeColor="text1"/>
        </w:rPr>
        <w:t>.</w:t>
      </w:r>
    </w:p>
    <w:p w:rsidR="00B571A7" w:rsidRPr="00144CB6" w:rsidRDefault="00B571A7" w:rsidP="00B571A7">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eastAsia="Book Antiqua" w:hAnsi="Book Antiqua"/>
        </w:rPr>
        <w:t xml:space="preserve">4.2 </w:t>
      </w:r>
      <w:r w:rsidRPr="00E7574E">
        <w:rPr>
          <w:rFonts w:ascii="Book Antiqua" w:eastAsia="Book Antiqua" w:hAnsi="Book Antiqua"/>
        </w:rPr>
        <w:t xml:space="preserve">O contrato decorrente da Ata de Registro de Preços terá sua vigência </w:t>
      </w:r>
      <w:r>
        <w:rPr>
          <w:rFonts w:ascii="Book Antiqua" w:eastAsia="Book Antiqua" w:hAnsi="Book Antiqua"/>
        </w:rPr>
        <w:t>estabelecida no</w:t>
      </w:r>
      <w:r w:rsidRPr="00E7574E">
        <w:rPr>
          <w:rFonts w:ascii="Book Antiqua" w:eastAsia="Book Antiqua" w:hAnsi="Book Antiqua"/>
        </w:rPr>
        <w:t xml:space="preserve"> </w:t>
      </w:r>
      <w:r>
        <w:rPr>
          <w:rFonts w:ascii="Book Antiqua" w:eastAsia="Book Antiqua" w:hAnsi="Book Antiqua"/>
        </w:rPr>
        <w:t xml:space="preserve">instrumento convocatório </w:t>
      </w:r>
      <w:r w:rsidRPr="00E7574E">
        <w:rPr>
          <w:rFonts w:ascii="Book Antiqua" w:eastAsia="Book Antiqua" w:hAnsi="Book Antiqua"/>
        </w:rPr>
        <w:t xml:space="preserve">e será </w:t>
      </w:r>
      <w:r w:rsidRPr="00E7574E">
        <w:rPr>
          <w:rFonts w:ascii="Book Antiqua" w:hAnsi="Book Antiqua"/>
        </w:rPr>
        <w:t>regido pelas</w:t>
      </w:r>
      <w:r w:rsidRPr="00E7574E">
        <w:rPr>
          <w:rFonts w:ascii="Book Antiqua" w:hAnsi="Book Antiqua"/>
          <w:spacing w:val="16"/>
        </w:rPr>
        <w:t xml:space="preserve"> </w:t>
      </w:r>
      <w:r w:rsidRPr="00E7574E">
        <w:rPr>
          <w:rFonts w:ascii="Book Antiqua" w:hAnsi="Book Antiqua"/>
        </w:rPr>
        <w:t>disposições</w:t>
      </w:r>
      <w:r w:rsidRPr="00E7574E">
        <w:rPr>
          <w:rFonts w:ascii="Book Antiqua" w:hAnsi="Book Antiqua"/>
          <w:spacing w:val="16"/>
        </w:rPr>
        <w:t xml:space="preserve"> </w:t>
      </w:r>
      <w:r w:rsidRPr="00E7574E">
        <w:rPr>
          <w:rFonts w:ascii="Book Antiqua" w:hAnsi="Book Antiqua"/>
        </w:rPr>
        <w:t>da Lei</w:t>
      </w:r>
      <w:r w:rsidRPr="00E7574E">
        <w:rPr>
          <w:rFonts w:ascii="Book Antiqua" w:hAnsi="Book Antiqua"/>
          <w:spacing w:val="-3"/>
        </w:rPr>
        <w:t xml:space="preserve"> </w:t>
      </w:r>
      <w:r>
        <w:rPr>
          <w:rFonts w:ascii="Book Antiqua" w:hAnsi="Book Antiqua"/>
          <w:spacing w:val="-3"/>
        </w:rPr>
        <w:t xml:space="preserve">Federal </w:t>
      </w:r>
      <w:r w:rsidRPr="00E7574E">
        <w:rPr>
          <w:rFonts w:ascii="Book Antiqua" w:hAnsi="Book Antiqua"/>
        </w:rPr>
        <w:t>nº</w:t>
      </w:r>
      <w:r w:rsidRPr="00E7574E">
        <w:rPr>
          <w:rFonts w:ascii="Book Antiqua" w:hAnsi="Book Antiqua"/>
          <w:spacing w:val="-3"/>
        </w:rPr>
        <w:t xml:space="preserve"> </w:t>
      </w:r>
      <w:r w:rsidRPr="00E7574E">
        <w:rPr>
          <w:rFonts w:ascii="Book Antiqua" w:hAnsi="Book Antiqua"/>
        </w:rPr>
        <w:t>14.133/2021</w:t>
      </w:r>
      <w:r>
        <w:rPr>
          <w:rFonts w:ascii="Book Antiqua" w:hAnsi="Book Antiqua"/>
          <w:spacing w:val="-3"/>
        </w:rPr>
        <w:t xml:space="preserve">, </w:t>
      </w:r>
      <w:r w:rsidRPr="00953D04">
        <w:rPr>
          <w:rFonts w:ascii="Book Antiqua" w:hAnsi="Book Antiqua"/>
        </w:rPr>
        <w:t>aplicando-se as normas e os</w:t>
      </w:r>
      <w:r w:rsidRPr="00953D04">
        <w:rPr>
          <w:rFonts w:ascii="Book Antiqua" w:hAnsi="Book Antiqua"/>
          <w:spacing w:val="1"/>
        </w:rPr>
        <w:t xml:space="preserve"> </w:t>
      </w:r>
      <w:r w:rsidRPr="00953D04">
        <w:rPr>
          <w:rFonts w:ascii="Book Antiqua" w:hAnsi="Book Antiqua"/>
        </w:rPr>
        <w:t>mesmos</w:t>
      </w:r>
      <w:r w:rsidRPr="00953D04">
        <w:rPr>
          <w:rFonts w:ascii="Book Antiqua" w:hAnsi="Book Antiqua"/>
          <w:spacing w:val="-3"/>
        </w:rPr>
        <w:t xml:space="preserve"> </w:t>
      </w:r>
      <w:r w:rsidRPr="00953D04">
        <w:rPr>
          <w:rFonts w:ascii="Book Antiqua" w:hAnsi="Book Antiqua"/>
        </w:rPr>
        <w:t>pressupostos</w:t>
      </w:r>
      <w:r w:rsidRPr="00953D04">
        <w:rPr>
          <w:rFonts w:ascii="Book Antiqua" w:hAnsi="Book Antiqua"/>
          <w:spacing w:val="-2"/>
        </w:rPr>
        <w:t xml:space="preserve"> </w:t>
      </w:r>
      <w:r w:rsidRPr="00953D04">
        <w:rPr>
          <w:rFonts w:ascii="Book Antiqua" w:hAnsi="Book Antiqua"/>
        </w:rPr>
        <w:t>previstos</w:t>
      </w:r>
      <w:r w:rsidRPr="00953D04">
        <w:rPr>
          <w:rFonts w:ascii="Book Antiqua" w:hAnsi="Book Antiqua"/>
          <w:spacing w:val="-2"/>
        </w:rPr>
        <w:t xml:space="preserve"> </w:t>
      </w:r>
      <w:r w:rsidRPr="00953D04">
        <w:rPr>
          <w:rFonts w:ascii="Book Antiqua" w:hAnsi="Book Antiqua"/>
        </w:rPr>
        <w:t>na</w:t>
      </w:r>
      <w:r w:rsidRPr="00953D04">
        <w:rPr>
          <w:rFonts w:ascii="Book Antiqua" w:hAnsi="Book Antiqua"/>
          <w:spacing w:val="-2"/>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B571A7" w:rsidRDefault="00B571A7" w:rsidP="00B571A7">
      <w:pPr>
        <w:widowControl w:val="0"/>
        <w:autoSpaceDE w:val="0"/>
        <w:autoSpaceDN w:val="0"/>
        <w:adjustRightInd w:val="0"/>
        <w:rPr>
          <w:rFonts w:ascii="Book Antiqua" w:eastAsia="Book Antiqua" w:hAnsi="Book Antiqua"/>
          <w:b/>
        </w:rPr>
      </w:pPr>
    </w:p>
    <w:p w:rsidR="00B571A7" w:rsidRPr="00627233" w:rsidRDefault="00B571A7" w:rsidP="00B571A7">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AS CONDIÇÕES DE ENTREGA E RECEBIMENTO</w:t>
      </w:r>
    </w:p>
    <w:p w:rsidR="00B571A7" w:rsidRPr="00DC4CD1" w:rsidRDefault="00B571A7" w:rsidP="00B571A7">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shd w:val="clear" w:color="auto" w:fill="FFFFFF"/>
        </w:rPr>
      </w:pPr>
      <w:r>
        <w:rPr>
          <w:rFonts w:ascii="Book Antiqua" w:eastAsia="Book Antiqua" w:hAnsi="Book Antiqua"/>
          <w:shd w:val="clear" w:color="auto" w:fill="FFFFFF"/>
        </w:rPr>
        <w:t>5.</w:t>
      </w:r>
      <w:r w:rsidRPr="00DC4CD1">
        <w:rPr>
          <w:rFonts w:ascii="Book Antiqua" w:eastAsia="Book Antiqua" w:hAnsi="Book Antiqua"/>
          <w:shd w:val="clear" w:color="auto" w:fill="FFFFFF"/>
        </w:rPr>
        <w:t xml:space="preserve">1 O produto deverá ser entregue </w:t>
      </w:r>
      <w:r w:rsidRPr="00DC4CD1">
        <w:rPr>
          <w:rFonts w:ascii="Book Antiqua" w:eastAsia="Book Antiqua" w:hAnsi="Book Antiqua"/>
        </w:rPr>
        <w:t>conforme a necessidade da municipalidade, que procederá a solicitação nas quantidades que lhe convier, através de Ordem de Fornecimento – OF, que será encaminhada dentro do prazo de vigência da Ata de Registro de Preços.</w:t>
      </w:r>
    </w:p>
    <w:p w:rsidR="00B571A7" w:rsidRDefault="00B571A7" w:rsidP="00B571A7">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5.</w:t>
      </w:r>
      <w:r w:rsidRPr="00DC4CD1">
        <w:rPr>
          <w:rFonts w:ascii="Book Antiqua" w:eastAsia="Book Antiqua" w:hAnsi="Book Antiqua"/>
          <w:shd w:val="clear" w:color="auto" w:fill="FFFFFF"/>
        </w:rPr>
        <w:t xml:space="preserve">2 Os produtos relacionados na </w:t>
      </w:r>
      <w:r w:rsidRPr="00DC4CD1">
        <w:rPr>
          <w:rFonts w:ascii="Book Antiqua" w:eastAsia="Book Antiqua" w:hAnsi="Book Antiqua"/>
        </w:rPr>
        <w:t>Ordem de Fornecimento – OF</w:t>
      </w:r>
      <w:r w:rsidRPr="00DC4CD1">
        <w:rPr>
          <w:rFonts w:ascii="Book Antiqua" w:eastAsia="Book Antiqua" w:hAnsi="Book Antiqua"/>
          <w:shd w:val="clear" w:color="auto" w:fill="FFFFFF"/>
        </w:rPr>
        <w:t xml:space="preserve"> deverão ser entregues no </w:t>
      </w:r>
      <w:r w:rsidRPr="00DC4CD1">
        <w:rPr>
          <w:rFonts w:ascii="Book Antiqua" w:eastAsia="Book Antiqua" w:hAnsi="Book Antiqua"/>
          <w:b/>
          <w:shd w:val="clear" w:color="auto" w:fill="FFFFFF"/>
        </w:rPr>
        <w:t xml:space="preserve">prazo máximo de 10 (dez) dias úteis </w:t>
      </w:r>
      <w:r w:rsidRPr="00DC4CD1">
        <w:rPr>
          <w:rFonts w:ascii="Book Antiqua" w:eastAsia="Book Antiqua" w:hAnsi="Book Antiqua"/>
          <w:shd w:val="clear" w:color="auto" w:fill="FFFFFF"/>
        </w:rPr>
        <w:t>após a sua solicitação,</w:t>
      </w:r>
      <w:r w:rsidRPr="00DC4CD1">
        <w:rPr>
          <w:rFonts w:ascii="Book Antiqua" w:eastAsia="Book Antiqua" w:hAnsi="Book Antiqua"/>
          <w:b/>
          <w:shd w:val="clear" w:color="auto" w:fill="FFFFFF"/>
        </w:rPr>
        <w:t xml:space="preserve"> </w:t>
      </w:r>
      <w:r w:rsidRPr="00DC4CD1">
        <w:rPr>
          <w:rFonts w:ascii="Book Antiqua" w:eastAsia="Book Antiqua" w:hAnsi="Book Antiqua"/>
          <w:shd w:val="clear" w:color="auto" w:fill="FFFFFF"/>
        </w:rPr>
        <w:t xml:space="preserve">em horário de expediente, ou fora dele se necessário, nas condições estipuladas no Termo de Referência, </w:t>
      </w:r>
      <w:r w:rsidRPr="00DC4CD1">
        <w:rPr>
          <w:rFonts w:ascii="Book Antiqua" w:eastAsia="Book Antiqua" w:hAnsi="Book Antiqua"/>
          <w:u w:val="single"/>
          <w:shd w:val="clear" w:color="auto" w:fill="FFFFFF"/>
        </w:rPr>
        <w:t xml:space="preserve">no local indicado na </w:t>
      </w:r>
      <w:r w:rsidRPr="00DC4CD1">
        <w:rPr>
          <w:rFonts w:ascii="Book Antiqua" w:eastAsia="Book Antiqua" w:hAnsi="Book Antiqua"/>
          <w:u w:val="single"/>
        </w:rPr>
        <w:t>Ordem de Fornecimento – OF</w:t>
      </w:r>
      <w:r w:rsidRPr="00DC4CD1">
        <w:rPr>
          <w:rFonts w:ascii="Book Antiqua" w:eastAsia="Book Antiqua" w:hAnsi="Book Antiqua"/>
        </w:rPr>
        <w:t xml:space="preserve">. </w:t>
      </w:r>
    </w:p>
    <w:p w:rsidR="00B571A7" w:rsidRPr="00DC4CD1" w:rsidRDefault="00B571A7" w:rsidP="00B571A7">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B571A7" w:rsidRDefault="00B571A7" w:rsidP="00B571A7">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DC4CD1">
        <w:rPr>
          <w:rFonts w:ascii="Book Antiqua" w:eastAsia="Book Antiqua" w:hAnsi="Book Antiqua"/>
        </w:rPr>
        <w:t>2.1 A critério da administração poderão ser solicitadas entregas no seguinte endereço:</w:t>
      </w:r>
    </w:p>
    <w:p w:rsidR="00B571A7" w:rsidRDefault="00B571A7" w:rsidP="00B571A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hAnsi="Book Antiqua" w:cs="Arial"/>
          <w:b/>
          <w:iCs/>
        </w:rPr>
        <w:t xml:space="preserve">SECRETARIA </w:t>
      </w:r>
      <w:r w:rsidRPr="006333D7">
        <w:rPr>
          <w:rFonts w:ascii="Book Antiqua" w:hAnsi="Book Antiqua" w:cs="Arial"/>
          <w:b/>
          <w:iCs/>
        </w:rPr>
        <w:t xml:space="preserve">MUNICIPAL DE AGRICULTURA E AQUICULTURA: </w:t>
      </w:r>
      <w:r w:rsidRPr="006333D7">
        <w:rPr>
          <w:rFonts w:ascii="Book Antiqua" w:hAnsi="Book Antiqua"/>
          <w:shd w:val="clear" w:color="auto" w:fill="FFFFFF"/>
        </w:rPr>
        <w:t xml:space="preserve">Avenida Frei Godofredo, </w:t>
      </w:r>
      <w:r>
        <w:rPr>
          <w:rFonts w:ascii="Book Antiqua" w:hAnsi="Book Antiqua"/>
          <w:shd w:val="clear" w:color="auto" w:fill="FFFFFF"/>
        </w:rPr>
        <w:t xml:space="preserve">nº </w:t>
      </w:r>
      <w:r w:rsidRPr="006333D7">
        <w:rPr>
          <w:rFonts w:ascii="Book Antiqua" w:hAnsi="Book Antiqua"/>
          <w:shd w:val="clear" w:color="auto" w:fill="FFFFFF"/>
        </w:rPr>
        <w:t>1</w:t>
      </w:r>
      <w:r>
        <w:rPr>
          <w:rFonts w:ascii="Book Antiqua" w:hAnsi="Book Antiqua"/>
          <w:shd w:val="clear" w:color="auto" w:fill="FFFFFF"/>
        </w:rPr>
        <w:t>.</w:t>
      </w:r>
      <w:r w:rsidRPr="006333D7">
        <w:rPr>
          <w:rFonts w:ascii="Book Antiqua" w:hAnsi="Book Antiqua"/>
          <w:shd w:val="clear" w:color="auto" w:fill="FFFFFF"/>
        </w:rPr>
        <w:t xml:space="preserve">635, </w:t>
      </w:r>
      <w:r>
        <w:rPr>
          <w:rFonts w:ascii="Book Antiqua" w:hAnsi="Book Antiqua"/>
          <w:shd w:val="clear" w:color="auto" w:fill="FFFFFF"/>
        </w:rPr>
        <w:t xml:space="preserve">Bairro </w:t>
      </w:r>
      <w:r w:rsidRPr="006333D7">
        <w:rPr>
          <w:rFonts w:ascii="Book Antiqua" w:hAnsi="Book Antiqua"/>
          <w:shd w:val="clear" w:color="auto" w:fill="FFFFFF"/>
        </w:rPr>
        <w:t>Santa Terezinha</w:t>
      </w:r>
      <w:r>
        <w:rPr>
          <w:rFonts w:ascii="Book Antiqua" w:hAnsi="Book Antiqua"/>
          <w:shd w:val="clear" w:color="auto" w:fill="FFFFFF"/>
        </w:rPr>
        <w:t>, Município de Gaspar/SC</w:t>
      </w:r>
      <w:r w:rsidRPr="006333D7">
        <w:rPr>
          <w:rFonts w:ascii="Book Antiqua" w:hAnsi="Book Antiqua"/>
          <w:shd w:val="clear" w:color="auto" w:fill="FFFFFF"/>
        </w:rPr>
        <w:t xml:space="preserve"> – </w:t>
      </w:r>
      <w:r w:rsidRPr="007C7A1C">
        <w:rPr>
          <w:rFonts w:ascii="Book Antiqua" w:hAnsi="Book Antiqua"/>
          <w:bCs/>
        </w:rPr>
        <w:t>CEP:</w:t>
      </w:r>
      <w:r w:rsidRPr="006333D7">
        <w:rPr>
          <w:rFonts w:ascii="Book Antiqua" w:hAnsi="Book Antiqua"/>
          <w:shd w:val="clear" w:color="auto" w:fill="FFFFFF"/>
        </w:rPr>
        <w:t> 89</w:t>
      </w:r>
      <w:r>
        <w:rPr>
          <w:rFonts w:ascii="Book Antiqua" w:hAnsi="Book Antiqua"/>
          <w:shd w:val="clear" w:color="auto" w:fill="FFFFFF"/>
        </w:rPr>
        <w:t>.</w:t>
      </w:r>
      <w:r w:rsidRPr="006333D7">
        <w:rPr>
          <w:rFonts w:ascii="Book Antiqua" w:hAnsi="Book Antiqua"/>
          <w:shd w:val="clear" w:color="auto" w:fill="FFFFFF"/>
        </w:rPr>
        <w:t>114-310</w:t>
      </w:r>
      <w:r>
        <w:rPr>
          <w:rFonts w:ascii="Book Antiqua" w:hAnsi="Book Antiqua"/>
          <w:shd w:val="clear" w:color="auto" w:fill="FFFFFF"/>
        </w:rPr>
        <w:t>.</w:t>
      </w:r>
    </w:p>
    <w:p w:rsidR="00B571A7" w:rsidRPr="004B42F4" w:rsidRDefault="00B571A7" w:rsidP="00B571A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5.</w:t>
      </w:r>
      <w:r w:rsidRPr="0077596C">
        <w:rPr>
          <w:rFonts w:ascii="Book Antiqua" w:eastAsia="Book Antiqua" w:hAnsi="Book Antiqua"/>
          <w:shd w:val="clear" w:color="auto" w:fill="FFFFFF"/>
        </w:rPr>
        <w:t xml:space="preserve">2.2 O fornecedor obriga-se </w:t>
      </w:r>
      <w:r w:rsidRPr="004B42F4">
        <w:rPr>
          <w:rFonts w:ascii="Book Antiqua" w:eastAsia="Book Antiqua" w:hAnsi="Book Antiqua"/>
          <w:shd w:val="clear" w:color="auto" w:fill="FFFFFF"/>
        </w:rPr>
        <w:t xml:space="preserve">a entregar os produtos no local indicado na </w:t>
      </w:r>
      <w:r w:rsidRPr="004B42F4">
        <w:rPr>
          <w:rFonts w:ascii="Book Antiqua" w:eastAsia="Book Antiqua" w:hAnsi="Book Antiqua"/>
        </w:rPr>
        <w:t>Ordem de Fornecimento – OF</w:t>
      </w:r>
      <w:r w:rsidRPr="004B42F4">
        <w:rPr>
          <w:rFonts w:ascii="Book Antiqua" w:eastAsia="Book Antiqua" w:hAnsi="Book Antiqua"/>
          <w:shd w:val="clear" w:color="auto" w:fill="FFFFFF"/>
        </w:rPr>
        <w:t>, desde que seja dentro do território do Município de Gaspar.</w:t>
      </w:r>
    </w:p>
    <w:p w:rsidR="00B571A7" w:rsidRPr="003F1B1E" w:rsidRDefault="00B571A7" w:rsidP="00B571A7">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3F1B1E">
        <w:rPr>
          <w:rFonts w:ascii="Book Antiqua" w:eastAsia="Book Antiqua" w:hAnsi="Book Antiqua"/>
        </w:rPr>
        <w:t xml:space="preserve">3 No ato da </w:t>
      </w:r>
      <w:r w:rsidRPr="004B42F4">
        <w:rPr>
          <w:rFonts w:ascii="Book Antiqua" w:eastAsia="Book Antiqua" w:hAnsi="Book Antiqua"/>
        </w:rPr>
        <w:t xml:space="preserve">entrega dos </w:t>
      </w:r>
      <w:r w:rsidRPr="004B42F4">
        <w:rPr>
          <w:rFonts w:ascii="Book Antiqua" w:eastAsia="Book Antiqua" w:hAnsi="Book Antiqua"/>
          <w:shd w:val="clear" w:color="auto" w:fill="FFFFFF"/>
        </w:rPr>
        <w:t xml:space="preserve">produtos </w:t>
      </w:r>
      <w:r w:rsidRPr="004B42F4">
        <w:rPr>
          <w:rFonts w:ascii="Book Antiqua" w:eastAsia="Book Antiqua" w:hAnsi="Book Antiqua"/>
        </w:rPr>
        <w:t>o fornecedor deverá</w:t>
      </w:r>
      <w:r w:rsidRPr="003F1B1E">
        <w:rPr>
          <w:rFonts w:ascii="Book Antiqua" w:eastAsia="Book Antiqua" w:hAnsi="Book Antiqua"/>
        </w:rPr>
        <w:t xml:space="preserve"> apresentar Nota Fiscal/Fatura correspondente às quantias solicitadas, que será submetida à aprovação do responsável pelo recebimento.</w:t>
      </w:r>
    </w:p>
    <w:p w:rsidR="00B571A7" w:rsidRPr="004B42F4" w:rsidRDefault="00B571A7" w:rsidP="00B571A7">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5.</w:t>
      </w:r>
      <w:r w:rsidRPr="004B42F4">
        <w:rPr>
          <w:rFonts w:ascii="Book Antiqua" w:eastAsia="Book Antiqua" w:hAnsi="Book Antiqua"/>
          <w:shd w:val="clear" w:color="auto" w:fill="FFFFFF"/>
        </w:rPr>
        <w:t>4 Os produtos serão recebidos:</w:t>
      </w:r>
    </w:p>
    <w:p w:rsidR="00B571A7" w:rsidRPr="004B42F4" w:rsidRDefault="00B571A7" w:rsidP="00B9422C">
      <w:pPr>
        <w:pStyle w:val="PargrafodaLista"/>
        <w:widowControl w:val="0"/>
        <w:numPr>
          <w:ilvl w:val="0"/>
          <w:numId w:val="48"/>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hanging="153"/>
        <w:rPr>
          <w:rFonts w:ascii="Book Antiqua" w:eastAsia="Book Antiqua" w:hAnsi="Book Antiqua"/>
          <w:shd w:val="clear" w:color="auto" w:fill="FFFFFF"/>
        </w:rPr>
      </w:pPr>
      <w:r w:rsidRPr="004B42F4">
        <w:rPr>
          <w:rFonts w:ascii="Book Antiqua" w:eastAsia="Book Antiqua" w:hAnsi="Book Antiqua"/>
          <w:b/>
          <w:shd w:val="clear" w:color="auto" w:fill="FFFFFF"/>
        </w:rPr>
        <w:t>Provisoriamente</w:t>
      </w:r>
      <w:r w:rsidRPr="004B42F4">
        <w:rPr>
          <w:rFonts w:ascii="Book Antiqua" w:eastAsia="Book Antiqua" w:hAnsi="Book Antiqua"/>
          <w:shd w:val="clear" w:color="auto" w:fill="FFFFFF"/>
        </w:rPr>
        <w:t xml:space="preserve">, no prazo de até </w:t>
      </w:r>
      <w:r w:rsidRPr="004B42F4">
        <w:rPr>
          <w:rFonts w:ascii="Book Antiqua" w:eastAsia="Book Antiqua" w:hAnsi="Book Antiqua"/>
          <w:b/>
          <w:shd w:val="clear" w:color="auto" w:fill="FFFFFF"/>
        </w:rPr>
        <w:t>05 (cinco) dias úteis</w:t>
      </w:r>
      <w:r w:rsidRPr="004B42F4">
        <w:rPr>
          <w:rFonts w:ascii="Book Antiqua" w:eastAsia="Book Antiqua" w:hAnsi="Book Antiqua"/>
          <w:shd w:val="clear" w:color="auto" w:fill="FFFFFF"/>
        </w:rPr>
        <w:t>, de forma sumária, pelo responsável por seu acompanhamento e fiscalização, com verificação posterior da conformidade dos produtos com as exigências e especificações contidas no Termo de Referência;</w:t>
      </w:r>
    </w:p>
    <w:p w:rsidR="00B571A7" w:rsidRPr="00B571A7" w:rsidRDefault="00B571A7" w:rsidP="00B9422C">
      <w:pPr>
        <w:pStyle w:val="PargrafodaLista"/>
        <w:widowControl w:val="0"/>
        <w:numPr>
          <w:ilvl w:val="0"/>
          <w:numId w:val="48"/>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hanging="153"/>
        <w:rPr>
          <w:rFonts w:ascii="Book Antiqua" w:eastAsia="Book Antiqua" w:hAnsi="Book Antiqua"/>
          <w:shd w:val="clear" w:color="auto" w:fill="FFFFFF"/>
        </w:rPr>
      </w:pPr>
      <w:r w:rsidRPr="00B571A7">
        <w:rPr>
          <w:rFonts w:ascii="Book Antiqua" w:eastAsia="Book Antiqua" w:hAnsi="Book Antiqua"/>
          <w:b/>
          <w:shd w:val="clear" w:color="auto" w:fill="FFFFFF"/>
        </w:rPr>
        <w:t>Definitivamente</w:t>
      </w:r>
      <w:r w:rsidRPr="00B571A7">
        <w:rPr>
          <w:rFonts w:ascii="Book Antiqua" w:eastAsia="Book Antiqua" w:hAnsi="Book Antiqua"/>
          <w:shd w:val="clear" w:color="auto" w:fill="FFFFFF"/>
        </w:rPr>
        <w:t xml:space="preserve">, no prazo de até </w:t>
      </w:r>
      <w:r w:rsidRPr="00B571A7">
        <w:rPr>
          <w:rFonts w:ascii="Book Antiqua" w:eastAsia="Book Antiqua" w:hAnsi="Book Antiqua"/>
          <w:b/>
          <w:shd w:val="clear" w:color="auto" w:fill="FFFFFF"/>
        </w:rPr>
        <w:t>07 (sete) dias úteis</w:t>
      </w:r>
      <w:r w:rsidRPr="00B571A7">
        <w:rPr>
          <w:rFonts w:ascii="Book Antiqua" w:eastAsia="Book Antiqua" w:hAnsi="Book Antiqua"/>
          <w:shd w:val="clear" w:color="auto" w:fill="FFFFFF"/>
        </w:rPr>
        <w:t>, por servidor ou comissão designada pela autoridade competente, mediante termo detalhado que comprove o atendimento das exigências e especificações contidas no Termo de Referência.</w:t>
      </w:r>
    </w:p>
    <w:p w:rsidR="00B571A7" w:rsidRDefault="00B571A7" w:rsidP="00B571A7">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5.</w:t>
      </w:r>
      <w:r w:rsidRPr="006569D6">
        <w:rPr>
          <w:rFonts w:ascii="Book Antiqua" w:eastAsia="Book Antiqua" w:hAnsi="Book Antiqua"/>
        </w:rPr>
        <w:t>4.1</w:t>
      </w:r>
      <w:r>
        <w:rPr>
          <w:rFonts w:ascii="Book Antiqua" w:eastAsia="Book Antiqua" w:hAnsi="Book Antiqua"/>
        </w:rPr>
        <w:t xml:space="preserve">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382A86">
        <w:rPr>
          <w:rFonts w:ascii="Book Antiqua" w:eastAsia="Book Antiqua" w:hAnsi="Book Antiqua"/>
          <w:color w:val="000000" w:themeColor="text1"/>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B571A7" w:rsidRDefault="00B571A7" w:rsidP="00B571A7">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6569D6">
        <w:rPr>
          <w:rFonts w:ascii="Book Antiqua" w:eastAsia="Book Antiqua" w:hAnsi="Book Antiqua"/>
        </w:rPr>
        <w:t>5</w:t>
      </w:r>
      <w:r>
        <w:rPr>
          <w:rFonts w:ascii="Book Antiqua" w:eastAsia="Book Antiqua" w:hAnsi="Book Antiqua"/>
        </w:rPr>
        <w:t xml:space="preserve">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as condições e especificações estabelecidas no Termo de Referência.</w:t>
      </w:r>
    </w:p>
    <w:p w:rsidR="00B571A7" w:rsidRDefault="00B571A7" w:rsidP="00B571A7">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lastRenderedPageBreak/>
        <w:t>5.</w:t>
      </w:r>
      <w:r w:rsidRPr="006569D6">
        <w:rPr>
          <w:rFonts w:ascii="Book Antiqua" w:hAnsi="Book Antiqua"/>
        </w:rPr>
        <w:t>5.1</w:t>
      </w:r>
      <w:r>
        <w:rPr>
          <w:rFonts w:ascii="Book Antiqua" w:hAnsi="Book Antiqua"/>
        </w:rPr>
        <w:t xml:space="preserve">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comunicará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B571A7" w:rsidRPr="004B42F4" w:rsidRDefault="00B571A7" w:rsidP="00B571A7">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4B42F4">
        <w:rPr>
          <w:rFonts w:ascii="Book Antiqua" w:eastAsia="Book Antiqua" w:hAnsi="Book Antiqua"/>
        </w:rPr>
        <w:t xml:space="preserve">5.2 Os </w:t>
      </w:r>
      <w:r w:rsidRPr="004B42F4">
        <w:rPr>
          <w:rFonts w:ascii="Book Antiqua" w:eastAsia="Book Antiqua" w:hAnsi="Book Antiqua"/>
          <w:shd w:val="clear" w:color="auto" w:fill="FFFFFF"/>
        </w:rPr>
        <w:t xml:space="preserve">produtos </w:t>
      </w:r>
      <w:r w:rsidRPr="004B42F4">
        <w:rPr>
          <w:rFonts w:ascii="Book Antiqua" w:eastAsia="Book Antiqua" w:hAnsi="Book Antiqua"/>
        </w:rPr>
        <w:t xml:space="preserve">que rejeitados (tanto no recebimento provisório quanto no recebimento definitivo) deverão ser substituídos ou corrigidos no </w:t>
      </w:r>
      <w:r w:rsidRPr="004B42F4">
        <w:rPr>
          <w:rFonts w:ascii="Book Antiqua" w:eastAsia="Book Antiqua" w:hAnsi="Book Antiqua"/>
          <w:shd w:val="clear" w:color="auto" w:fill="FFFFFF"/>
        </w:rPr>
        <w:t xml:space="preserve">prazo designado pela </w:t>
      </w:r>
      <w:r w:rsidRPr="004B42F4">
        <w:rPr>
          <w:rFonts w:ascii="Book Antiqua" w:eastAsia="Book Antiqua" w:hAnsi="Book Antiqua"/>
          <w:b/>
          <w:shd w:val="clear" w:color="auto" w:fill="FFFFFF"/>
        </w:rPr>
        <w:t>CONTRATANTE</w:t>
      </w:r>
      <w:r w:rsidRPr="004B42F4">
        <w:rPr>
          <w:rFonts w:ascii="Book Antiqua" w:eastAsia="Book Antiqua" w:hAnsi="Book Antiqua"/>
          <w:shd w:val="clear" w:color="auto" w:fill="FFFFFF"/>
        </w:rPr>
        <w:t xml:space="preserve"> e em conformidade com o disposto no item </w:t>
      </w:r>
      <w:r>
        <w:rPr>
          <w:rFonts w:ascii="Book Antiqua" w:eastAsia="Book Antiqua" w:hAnsi="Book Antiqua"/>
          <w:shd w:val="clear" w:color="auto" w:fill="FFFFFF"/>
        </w:rPr>
        <w:t>5.</w:t>
      </w:r>
      <w:r w:rsidRPr="004B42F4">
        <w:rPr>
          <w:rFonts w:ascii="Book Antiqua" w:eastAsia="Book Antiqua" w:hAnsi="Book Antiqua"/>
          <w:shd w:val="clear" w:color="auto" w:fill="FFFFFF"/>
        </w:rPr>
        <w:t>5.1, contados da data de notificação apresentada à fornecedora, sem qualquer ônus para o Município.</w:t>
      </w:r>
      <w:r w:rsidRPr="004B42F4">
        <w:rPr>
          <w:rFonts w:ascii="Book Antiqua" w:eastAsia="Book Antiqua" w:hAnsi="Book Antiqua"/>
        </w:rPr>
        <w:t xml:space="preserve">  </w:t>
      </w:r>
    </w:p>
    <w:p w:rsidR="00B571A7" w:rsidRPr="004B42F4" w:rsidRDefault="00B571A7" w:rsidP="00B571A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5.</w:t>
      </w:r>
      <w:r w:rsidRPr="004B42F4">
        <w:rPr>
          <w:rFonts w:ascii="Book Antiqua" w:eastAsia="Book Antiqua" w:hAnsi="Book Antiqua"/>
          <w:shd w:val="clear" w:color="auto" w:fill="FFFFFF"/>
        </w:rPr>
        <w:t xml:space="preserve">5.3 Se a substituição ou correção dos produtos não for realizada no prazo máximo designado, </w:t>
      </w:r>
      <w:r w:rsidRPr="004B42F4">
        <w:rPr>
          <w:rFonts w:ascii="Book Antiqua" w:hAnsi="Book Antiqua" w:cs="Book Antiqua"/>
          <w:shd w:val="clear" w:color="auto" w:fill="FFFFFF"/>
        </w:rPr>
        <w:t>poderá acarretar a suspensão dos pagamentos</w:t>
      </w:r>
      <w:r w:rsidRPr="004B42F4">
        <w:rPr>
          <w:rFonts w:ascii="Book Antiqua" w:eastAsia="Book Antiqua" w:hAnsi="Book Antiqua"/>
          <w:shd w:val="clear" w:color="auto" w:fill="FFFFFF"/>
        </w:rPr>
        <w:t xml:space="preserve"> e a fornecedora estará </w:t>
      </w:r>
      <w:r w:rsidRPr="004B42F4">
        <w:rPr>
          <w:rFonts w:ascii="Book Antiqua" w:eastAsia="Book Antiqua" w:hAnsi="Book Antiqua"/>
        </w:rPr>
        <w:t>sujeita às sanções previstas</w:t>
      </w:r>
      <w:r>
        <w:rPr>
          <w:rFonts w:ascii="Book Antiqua" w:eastAsia="Book Antiqua" w:hAnsi="Book Antiqua"/>
        </w:rPr>
        <w:t xml:space="preserve"> neste instrumento,</w:t>
      </w:r>
      <w:r w:rsidRPr="004B42F4">
        <w:rPr>
          <w:rFonts w:ascii="Book Antiqua" w:eastAsia="Book Antiqua" w:hAnsi="Book Antiqua"/>
        </w:rPr>
        <w:t xml:space="preserve"> no </w:t>
      </w:r>
      <w:r w:rsidRPr="004B42F4">
        <w:rPr>
          <w:rFonts w:ascii="Book Antiqua" w:eastAsia="Book Antiqua" w:hAnsi="Book Antiqua"/>
          <w:shd w:val="clear" w:color="auto" w:fill="FFFFFF"/>
        </w:rPr>
        <w:t>Termo de Referência</w:t>
      </w:r>
      <w:r w:rsidRPr="004B42F4">
        <w:rPr>
          <w:rFonts w:ascii="Book Antiqua" w:eastAsia="Book Antiqua" w:hAnsi="Book Antiqua"/>
        </w:rPr>
        <w:t>, no Edital e na Lei.</w:t>
      </w:r>
    </w:p>
    <w:p w:rsidR="00B571A7" w:rsidRPr="004B42F4" w:rsidRDefault="00B571A7" w:rsidP="00B571A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5.</w:t>
      </w:r>
      <w:r w:rsidRPr="004B42F4">
        <w:rPr>
          <w:rFonts w:ascii="Book Antiqua" w:eastAsia="Book Antiqua" w:hAnsi="Book Antiqua"/>
        </w:rPr>
        <w:t xml:space="preserve">5.4 </w:t>
      </w:r>
      <w:r w:rsidRPr="004B42F4">
        <w:rPr>
          <w:rFonts w:ascii="Book Antiqua" w:eastAsia="Book Antiqua" w:hAnsi="Book Antiqua"/>
          <w:shd w:val="clear" w:color="auto" w:fill="FFFFFF"/>
        </w:rPr>
        <w:t>Caso seja comprovado que os produtos entregues não estão de acordo com as especificações do Termo de Referência, a fornecedora deverá ressarcir todos os custos com perícia à Administração, bem como os prejuízos e danos eventualmente causados.</w:t>
      </w:r>
    </w:p>
    <w:p w:rsidR="00B571A7" w:rsidRDefault="00B571A7" w:rsidP="00B571A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r>
        <w:rPr>
          <w:rFonts w:ascii="Book Antiqua" w:hAnsi="Book Antiqua"/>
        </w:rPr>
        <w:t>5.</w:t>
      </w:r>
      <w:r w:rsidRPr="006569D6">
        <w:rPr>
          <w:rFonts w:ascii="Book Antiqua" w:hAnsi="Book Antiqua"/>
        </w:rPr>
        <w:t>5.5</w:t>
      </w:r>
      <w:r>
        <w:rPr>
          <w:rFonts w:ascii="Book Antiqua" w:hAnsi="Book Antiqua"/>
        </w:rPr>
        <w:t xml:space="preserve">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sidRPr="006569D6">
        <w:rPr>
          <w:rFonts w:ascii="Book Antiqua" w:hAnsi="Book Antiqua"/>
        </w:rPr>
        <w:t xml:space="preserve">item </w:t>
      </w:r>
      <w:r>
        <w:rPr>
          <w:rFonts w:ascii="Book Antiqua" w:eastAsia="Book Antiqua" w:hAnsi="Book Antiqua"/>
          <w:shd w:val="clear" w:color="auto" w:fill="FFFFFF"/>
        </w:rPr>
        <w:t>5</w:t>
      </w:r>
      <w:r w:rsidRPr="006569D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B571A7" w:rsidRDefault="00B571A7" w:rsidP="00B571A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hAnsi="Book Antiqua"/>
          <w:b/>
        </w:rPr>
      </w:pPr>
    </w:p>
    <w:p w:rsidR="00B571A7" w:rsidRDefault="00B571A7" w:rsidP="00B571A7">
      <w:pPr>
        <w:widowControl w:val="0"/>
        <w:autoSpaceDE w:val="0"/>
        <w:autoSpaceDN w:val="0"/>
        <w:adjustRightInd w:val="0"/>
        <w:rPr>
          <w:rFonts w:ascii="Book Antiqua" w:hAnsi="Book Antiqua"/>
          <w:b/>
        </w:rPr>
      </w:pPr>
      <w:r>
        <w:rPr>
          <w:rFonts w:ascii="Book Antiqua" w:hAnsi="Book Antiqua"/>
          <w:b/>
        </w:rPr>
        <w:t>CLÁUSULA SEXTA – DA DOTAÇÃO ORÇAMENTÁRIA</w:t>
      </w:r>
    </w:p>
    <w:p w:rsidR="00B571A7" w:rsidRPr="00B47F46" w:rsidRDefault="00B571A7" w:rsidP="00B571A7">
      <w:pPr>
        <w:widowControl w:val="0"/>
        <w:autoSpaceDE w:val="0"/>
        <w:autoSpaceDN w:val="0"/>
        <w:adjustRightInd w:val="0"/>
        <w:rPr>
          <w:rFonts w:ascii="Book Antiqua" w:eastAsia="Book Antiqua" w:hAnsi="Book Antiqua"/>
        </w:rPr>
      </w:pPr>
      <w:r>
        <w:rPr>
          <w:rFonts w:ascii="Book Antiqua" w:eastAsia="Book Antiqua" w:hAnsi="Book Antiqua"/>
        </w:rPr>
        <w:t xml:space="preserve">6.1 </w:t>
      </w:r>
      <w:r w:rsidRPr="00B47F46">
        <w:rPr>
          <w:rFonts w:ascii="Book Antiqua" w:eastAsia="Book Antiqua" w:hAnsi="Book Antiqua"/>
        </w:rPr>
        <w:t xml:space="preserve">Os recursos necessários ao cumprimento do presente instrumento </w:t>
      </w:r>
      <w:r>
        <w:rPr>
          <w:rFonts w:ascii="Book Antiqua" w:eastAsia="Book Antiqua" w:hAnsi="Book Antiqua"/>
        </w:rPr>
        <w:t>serão</w:t>
      </w:r>
      <w:r w:rsidRPr="00B47F46">
        <w:rPr>
          <w:rFonts w:ascii="Book Antiqua" w:eastAsia="Book Antiqua" w:hAnsi="Book Antiqua"/>
        </w:rPr>
        <w:t xml:space="preserve"> indicado</w:t>
      </w:r>
      <w:r>
        <w:rPr>
          <w:rFonts w:ascii="Book Antiqua" w:eastAsia="Book Antiqua" w:hAnsi="Book Antiqua"/>
        </w:rPr>
        <w:t>s</w:t>
      </w:r>
      <w:r w:rsidRPr="00B47F46">
        <w:rPr>
          <w:rFonts w:ascii="Book Antiqua" w:eastAsia="Book Antiqua" w:hAnsi="Book Antiqua"/>
        </w:rPr>
        <w:t xml:space="preserve">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0F15DC">
        <w:rPr>
          <w:rFonts w:ascii="Book Antiqua" w:eastAsia="Book Antiqua" w:hAnsi="Book Antiqua"/>
        </w:rPr>
        <w:t>.</w:t>
      </w:r>
    </w:p>
    <w:p w:rsidR="00B571A7" w:rsidRPr="00B47F46" w:rsidRDefault="00B571A7" w:rsidP="00B571A7">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p>
    <w:p w:rsidR="00B571A7" w:rsidRDefault="00B571A7" w:rsidP="00B571A7">
      <w:pPr>
        <w:widowControl w:val="0"/>
        <w:ind w:right="-852"/>
        <w:rPr>
          <w:rFonts w:ascii="Book Antiqua" w:eastAsia="Book Antiqua" w:hAnsi="Book Antiqua"/>
          <w:b/>
        </w:rPr>
      </w:pPr>
      <w:r>
        <w:rPr>
          <w:rFonts w:ascii="Book Antiqua" w:eastAsia="Book Antiqua" w:hAnsi="Book Antiqua"/>
          <w:b/>
        </w:rPr>
        <w:t>CLÁUSULA SÉTIMA – DO PAGAMENTO</w:t>
      </w:r>
    </w:p>
    <w:p w:rsidR="00B571A7" w:rsidRDefault="00B571A7" w:rsidP="00B571A7">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Pr="00E56F4B">
        <w:rPr>
          <w:rFonts w:ascii="Book Antiqua" w:eastAsia="Book Antiqua" w:hAnsi="Book Antiqua"/>
          <w:color w:val="000000" w:themeColor="text1"/>
          <w:shd w:val="clear" w:color="auto" w:fill="FFFFFF"/>
        </w:rPr>
        <w:t>30 (</w:t>
      </w:r>
      <w:r w:rsidRPr="00E56F4B">
        <w:rPr>
          <w:rFonts w:ascii="Book Antiqua" w:eastAsia="Book Antiqua" w:hAnsi="Book Antiqua"/>
          <w:i/>
          <w:color w:val="000000" w:themeColor="text1"/>
          <w:shd w:val="clear" w:color="auto" w:fill="FFFFFF"/>
        </w:rPr>
        <w:t>trinta</w:t>
      </w:r>
      <w:r w:rsidRPr="00E56F4B">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dias,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B91D72">
        <w:rPr>
          <w:rFonts w:ascii="Book Antiqua" w:eastAsia="Book Antiqua" w:hAnsi="Book Antiqua"/>
        </w:rPr>
        <w:t>objeto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B571A7" w:rsidRDefault="00B571A7" w:rsidP="00B571A7">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B571A7" w:rsidRDefault="00B571A7" w:rsidP="00B571A7">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B571A7" w:rsidRDefault="00B571A7" w:rsidP="00B571A7">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B571A7" w:rsidRDefault="00B571A7" w:rsidP="00B571A7">
      <w:pPr>
        <w:widowControl w:val="0"/>
        <w:autoSpaceDE w:val="0"/>
        <w:autoSpaceDN w:val="0"/>
        <w:adjustRightInd w:val="0"/>
        <w:rPr>
          <w:rFonts w:ascii="Book Antiqua" w:hAnsi="Book Antiqua"/>
        </w:rPr>
      </w:pPr>
      <w:r>
        <w:rPr>
          <w:rFonts w:ascii="Book Antiqua" w:hAnsi="Book Antiqua"/>
        </w:rPr>
        <w:t xml:space="preserve">7.3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B571A7" w:rsidRPr="00144CB6" w:rsidRDefault="00B571A7" w:rsidP="00B571A7">
      <w:pPr>
        <w:widowControl w:val="0"/>
        <w:autoSpaceDE w:val="0"/>
        <w:autoSpaceDN w:val="0"/>
        <w:adjustRightInd w:val="0"/>
        <w:rPr>
          <w:rFonts w:ascii="Book Antiqua" w:eastAsia="Book Antiqua" w:hAnsi="Book Antiqua"/>
          <w:color w:val="000000" w:themeColor="text1"/>
        </w:rPr>
      </w:pPr>
      <w:proofErr w:type="gramStart"/>
      <w:r>
        <w:rPr>
          <w:rFonts w:ascii="Book Antiqua" w:hAnsi="Book Antiqua"/>
        </w:rPr>
        <w:t xml:space="preserve">7.4 </w:t>
      </w:r>
      <w:r w:rsidRPr="00D3596E">
        <w:rPr>
          <w:rFonts w:ascii="Book Antiqua" w:eastAsia="Book Antiqua" w:hAnsi="Book Antiqua"/>
        </w:rPr>
        <w:t>Nenhum</w:t>
      </w:r>
      <w:proofErr w:type="gramEnd"/>
      <w:r w:rsidRPr="00D3596E">
        <w:rPr>
          <w:rFonts w:ascii="Book Antiqua" w:eastAsia="Book Antiqua" w:hAnsi="Book Antiqua"/>
        </w:rPr>
        <w:t xml:space="preserve"> pagamento será efetuado ao </w:t>
      </w:r>
      <w:r>
        <w:rPr>
          <w:rFonts w:ascii="Book Antiqua" w:eastAsia="Book Antiqua" w:hAnsi="Book Antiqua"/>
        </w:rPr>
        <w:t xml:space="preserve">fornecedor </w:t>
      </w:r>
      <w:r w:rsidRPr="00D3596E">
        <w:rPr>
          <w:rFonts w:ascii="Book Antiqua" w:eastAsia="Book Antiqua" w:hAnsi="Book Antiqua"/>
        </w:rPr>
        <w:t>enquanto houver pendência de liqu</w:t>
      </w:r>
      <w:r>
        <w:rPr>
          <w:rFonts w:ascii="Book Antiqua" w:eastAsia="Book Antiqua" w:hAnsi="Book Antiqua"/>
        </w:rPr>
        <w:t xml:space="preserve">idação de obrigação financeira </w:t>
      </w:r>
      <w:r w:rsidRPr="00D3596E">
        <w:rPr>
          <w:rFonts w:ascii="Book Antiqua" w:eastAsia="Book Antiqua" w:hAnsi="Book Antiqua"/>
        </w:rPr>
        <w:t xml:space="preserve">em virtude de penalidade ou inadimplência contratual, </w:t>
      </w:r>
      <w:r>
        <w:rPr>
          <w:rFonts w:ascii="Book Antiqua" w:eastAsia="Book Antiqua" w:hAnsi="Book Antiqua"/>
        </w:rPr>
        <w:t xml:space="preserve">observado o disposto no </w:t>
      </w:r>
      <w:r w:rsidRPr="00144CB6">
        <w:rPr>
          <w:rFonts w:ascii="Book Antiqua" w:eastAsia="Book Antiqua" w:hAnsi="Book Antiqua"/>
          <w:color w:val="000000" w:themeColor="text1"/>
        </w:rPr>
        <w:t xml:space="preserve">Parágrafo 3° do </w:t>
      </w:r>
      <w:r w:rsidRPr="00144CB6">
        <w:rPr>
          <w:rFonts w:ascii="Book Antiqua" w:hAnsi="Book Antiqua"/>
          <w:color w:val="000000" w:themeColor="text1"/>
        </w:rPr>
        <w:t xml:space="preserve">Art. 75 do </w:t>
      </w:r>
      <w:r w:rsidRPr="00144CB6">
        <w:rPr>
          <w:rFonts w:ascii="Book Antiqua" w:eastAsia="Book Antiqua" w:hAnsi="Book Antiqua"/>
          <w:color w:val="000000" w:themeColor="text1"/>
        </w:rPr>
        <w:t>Decreto Municipal nº 11.384/2023.</w:t>
      </w:r>
    </w:p>
    <w:p w:rsidR="00B571A7" w:rsidRDefault="00B571A7" w:rsidP="00B571A7">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B571A7" w:rsidRDefault="00B571A7" w:rsidP="00B571A7">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B571A7" w:rsidRDefault="00B571A7" w:rsidP="00B571A7">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B571A7" w:rsidRDefault="00B571A7" w:rsidP="00B571A7">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p>
    <w:p w:rsidR="00B571A7" w:rsidRDefault="00B571A7" w:rsidP="00B571A7">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lastRenderedPageBreak/>
        <w:t>CLÁUSULA OITAVA – DO REAJUSTAMENTO</w:t>
      </w:r>
    </w:p>
    <w:p w:rsidR="00B571A7" w:rsidRPr="00144CB6" w:rsidRDefault="00B571A7" w:rsidP="00B571A7">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C7E03">
        <w:rPr>
          <w:rFonts w:ascii="Book Antiqua" w:hAnsi="Book Antiqua"/>
        </w:rPr>
        <w:t>8.1</w:t>
      </w:r>
      <w:r>
        <w:rPr>
          <w:rFonts w:ascii="Book Antiqua" w:hAnsi="Book Antiqua"/>
          <w:b/>
        </w:rPr>
        <w:t xml:space="preserve"> </w:t>
      </w:r>
      <w:r>
        <w:rPr>
          <w:rFonts w:ascii="Book Antiqua" w:hAnsi="Book Antiqua"/>
        </w:rPr>
        <w:t>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144CB6">
        <w:rPr>
          <w:rFonts w:ascii="Book Antiqua" w:hAnsi="Book Antiqua"/>
          <w:color w:val="000000" w:themeColor="text1"/>
        </w:rPr>
        <w:t>na</w:t>
      </w:r>
      <w:r w:rsidRPr="00144CB6">
        <w:rPr>
          <w:rFonts w:ascii="Book Antiqua" w:hAnsi="Book Antiqua"/>
          <w:color w:val="000000" w:themeColor="text1"/>
          <w:spacing w:val="1"/>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B571A7" w:rsidRDefault="00B571A7" w:rsidP="00B571A7">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8.1.1 </w:t>
      </w:r>
      <w:r w:rsidRPr="00826157">
        <w:rPr>
          <w:rFonts w:ascii="Book Antiqua" w:eastAsia="Book Antiqua" w:hAnsi="Book Antiqua"/>
        </w:rPr>
        <w:t xml:space="preserve">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B571A7" w:rsidRDefault="00B571A7" w:rsidP="00B571A7">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r w:rsidRPr="001A09E8">
        <w:rPr>
          <w:rFonts w:ascii="Book Antiqua" w:eastAsia="Book Antiqua" w:hAnsi="Book Antiqua"/>
        </w:rPr>
        <w:t xml:space="preserve">8.1.2 As alterações de preços oriundos de </w:t>
      </w:r>
      <w:r w:rsidRPr="001A09E8">
        <w:rPr>
          <w:rFonts w:ascii="Book Antiqua" w:hAnsi="Book Antiqua"/>
        </w:rPr>
        <w:t>reajuste, repactuação ou revisão</w:t>
      </w:r>
      <w:r w:rsidRPr="001A09E8">
        <w:rPr>
          <w:rFonts w:ascii="Book Antiqua" w:eastAsia="Book Antiqua" w:hAnsi="Book Antiqua"/>
        </w:rPr>
        <w:t xml:space="preserve"> serão publicadas na imprensa oficial.</w:t>
      </w:r>
    </w:p>
    <w:p w:rsidR="00B571A7" w:rsidRDefault="00B571A7" w:rsidP="00B571A7">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p>
    <w:p w:rsidR="00B571A7" w:rsidRPr="00627233" w:rsidRDefault="00B571A7" w:rsidP="00B571A7">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w:t>
      </w:r>
      <w:r w:rsidRPr="00AB50E2">
        <w:rPr>
          <w:rFonts w:ascii="Book Antiqua" w:hAnsi="Book Antiqua"/>
          <w:b/>
        </w:rPr>
        <w:t xml:space="preserve">NONA </w:t>
      </w:r>
      <w:r>
        <w:rPr>
          <w:rFonts w:ascii="Book Antiqua" w:hAnsi="Book Antiqua"/>
          <w:b/>
        </w:rPr>
        <w:t xml:space="preserve">– DAS </w:t>
      </w:r>
      <w:r w:rsidRPr="00627233">
        <w:rPr>
          <w:rFonts w:ascii="Book Antiqua" w:hAnsi="Book Antiqua"/>
          <w:b/>
        </w:rPr>
        <w:t>OBRIGAÇÕES DA CONTRATADA</w:t>
      </w:r>
    </w:p>
    <w:p w:rsidR="00B571A7" w:rsidRDefault="00B571A7" w:rsidP="00B571A7">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B571A7" w:rsidRDefault="00B571A7" w:rsidP="00B571A7">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da Ata de Registro de Preços</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B571A7" w:rsidRDefault="00B571A7" w:rsidP="00B571A7">
      <w:pPr>
        <w:rPr>
          <w:rFonts w:ascii="Book Antiqua" w:hAnsi="Book Antiqua"/>
        </w:rPr>
      </w:pPr>
      <w:r>
        <w:rPr>
          <w:rFonts w:ascii="Book Antiqua" w:hAnsi="Book Antiqua"/>
        </w:rPr>
        <w:t xml:space="preserve">9.1.2 </w:t>
      </w:r>
      <w:r w:rsidRPr="00E45CF3">
        <w:rPr>
          <w:rFonts w:ascii="Book Antiqua" w:hAnsi="Book Antiqua"/>
        </w:rPr>
        <w:t xml:space="preserve">Assinar </w:t>
      </w:r>
      <w:r>
        <w:rPr>
          <w:rFonts w:ascii="Book Antiqua" w:hAnsi="Book Antiqua"/>
        </w:rPr>
        <w:t>a Ata de Registro de Preços</w:t>
      </w:r>
      <w:r w:rsidRPr="00784ED4">
        <w:rPr>
          <w:rFonts w:ascii="Book Antiqua" w:eastAsia="Book Antiqua" w:hAnsi="Book Antiqua"/>
        </w:rPr>
        <w:t xml:space="preserve">, </w:t>
      </w:r>
      <w:r>
        <w:rPr>
          <w:rFonts w:ascii="Book Antiqua" w:eastAsia="Book Antiqua" w:hAnsi="Book Antiqua"/>
        </w:rPr>
        <w:t>devendo firmá-la e devolvê-la</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(cinco) dias úteis após a convocação</w:t>
      </w:r>
      <w:r>
        <w:rPr>
          <w:rFonts w:ascii="Book Antiqua" w:eastAsia="Book Antiqua" w:hAnsi="Book Antiqua"/>
        </w:rPr>
        <w:t xml:space="preserve">, através do e-mail </w:t>
      </w:r>
      <w:hyperlink r:id="rId41"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B571A7" w:rsidRPr="004F2539" w:rsidRDefault="00B571A7" w:rsidP="00B571A7">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sidRPr="004F2539">
        <w:rPr>
          <w:rFonts w:ascii="Book Antiqua" w:hAnsi="Book Antiqua" w:cs="Book Antiqua"/>
        </w:rPr>
        <w:t xml:space="preserve">9.1.3 Providenciar a </w:t>
      </w:r>
      <w:r w:rsidRPr="004F2539">
        <w:rPr>
          <w:rFonts w:ascii="Book Antiqua" w:eastAsia="Book Antiqua" w:hAnsi="Book Antiqua"/>
        </w:rPr>
        <w:t xml:space="preserve">entrega dos </w:t>
      </w:r>
      <w:r w:rsidRPr="004F2539">
        <w:rPr>
          <w:rFonts w:ascii="Book Antiqua" w:eastAsia="Book Antiqua" w:hAnsi="Book Antiqua"/>
          <w:shd w:val="clear" w:color="auto" w:fill="FFFFFF"/>
        </w:rPr>
        <w:t>produtos</w:t>
      </w:r>
      <w:proofErr w:type="gramStart"/>
      <w:r w:rsidRPr="004F2539">
        <w:rPr>
          <w:rFonts w:ascii="Book Antiqua" w:eastAsia="Book Antiqua" w:hAnsi="Book Antiqua"/>
          <w:shd w:val="clear" w:color="auto" w:fill="FFFFFF"/>
        </w:rPr>
        <w:t xml:space="preserve">  </w:t>
      </w:r>
      <w:proofErr w:type="gramEnd"/>
      <w:r w:rsidRPr="004F2539">
        <w:rPr>
          <w:rFonts w:ascii="Book Antiqua" w:hAnsi="Book Antiqua" w:cs="Book Antiqua"/>
        </w:rPr>
        <w:t xml:space="preserve">nos endereços indicados na </w:t>
      </w:r>
      <w:r w:rsidRPr="004F2539">
        <w:rPr>
          <w:rFonts w:ascii="Book Antiqua" w:eastAsia="Book Antiqua" w:hAnsi="Book Antiqua"/>
        </w:rPr>
        <w:t>Ordem de Fornecimento – OF</w:t>
      </w:r>
      <w:r w:rsidRPr="004F2539">
        <w:rPr>
          <w:rFonts w:ascii="Book Antiqua" w:hAnsi="Book Antiqua" w:cs="Book Antiqua"/>
        </w:rPr>
        <w:t>,</w:t>
      </w:r>
      <w:r w:rsidRPr="00627233">
        <w:rPr>
          <w:rFonts w:ascii="Book Antiqua" w:hAnsi="Book Antiqua" w:cs="Book Antiqua"/>
        </w:rPr>
        <w:t xml:space="preserve"> conforme solic</w:t>
      </w:r>
      <w:r>
        <w:rPr>
          <w:rFonts w:ascii="Book Antiqua" w:hAnsi="Book Antiqua" w:cs="Book Antiqua"/>
        </w:rPr>
        <w:t xml:space="preserve">itações por parte do </w:t>
      </w:r>
      <w:r w:rsidRPr="00627233">
        <w:rPr>
          <w:rFonts w:ascii="Book Antiqua" w:hAnsi="Book Antiqua" w:cs="Book Antiqua"/>
        </w:rPr>
        <w:t xml:space="preserve">requisitante e exigências do </w:t>
      </w:r>
      <w:r>
        <w:rPr>
          <w:rFonts w:ascii="Book Antiqua" w:hAnsi="Book Antiqua" w:cs="Book Antiqua"/>
        </w:rPr>
        <w:t>Termo de Referência</w:t>
      </w:r>
      <w:r w:rsidRPr="00627233">
        <w:rPr>
          <w:rFonts w:ascii="Book Antiqua" w:hAnsi="Book Antiqua" w:cs="Book Antiqua"/>
        </w:rPr>
        <w:t>, obedecendo ao pra</w:t>
      </w:r>
      <w:r>
        <w:rPr>
          <w:rFonts w:ascii="Book Antiqua" w:hAnsi="Book Antiqua" w:cs="Book Antiqua"/>
        </w:rPr>
        <w:t>zo de fornecimento estabelecido.</w:t>
      </w:r>
    </w:p>
    <w:p w:rsidR="00B571A7" w:rsidRPr="004F2539" w:rsidRDefault="00B571A7" w:rsidP="00B571A7">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sidRPr="004F2539">
        <w:rPr>
          <w:rFonts w:ascii="Book Antiqua" w:hAnsi="Book Antiqua" w:cs="Book Antiqua"/>
        </w:rPr>
        <w:t xml:space="preserve">9.1.3.1 Assumir inteira responsabilidade pela efetiva entrega do objeto licitado e efetuá-la de acordo com as especificações e instruções do Termo de Referência, sendo que o transporte até os locais de entrega correrá exclusivamente por conta da empresa </w:t>
      </w:r>
      <w:r w:rsidRPr="004F2539">
        <w:rPr>
          <w:rFonts w:ascii="Book Antiqua" w:hAnsi="Book Antiqua" w:cs="Book Antiqua"/>
          <w:b/>
        </w:rPr>
        <w:t>CONTRATADA</w:t>
      </w:r>
      <w:r w:rsidRPr="004F2539">
        <w:rPr>
          <w:rFonts w:ascii="Book Antiqua" w:hAnsi="Book Antiqua" w:cs="Book Antiqua"/>
        </w:rPr>
        <w:t xml:space="preserve">, com força de trabalho própria e as suas expensas, bem como o método de embalagem </w:t>
      </w:r>
      <w:proofErr w:type="gramStart"/>
      <w:r w:rsidRPr="004F2539">
        <w:rPr>
          <w:rFonts w:ascii="Book Antiqua" w:hAnsi="Book Antiqua" w:cs="Book Antiqua"/>
        </w:rPr>
        <w:t>deverá ser adequado</w:t>
      </w:r>
      <w:proofErr w:type="gramEnd"/>
      <w:r w:rsidRPr="004F2539">
        <w:rPr>
          <w:rFonts w:ascii="Book Antiqua" w:hAnsi="Book Antiqua" w:cs="Book Antiqua"/>
        </w:rPr>
        <w:t xml:space="preserve"> à proteção efetiva de toda mercadoria contra choques e intempéries durante o transporte.</w:t>
      </w:r>
    </w:p>
    <w:p w:rsidR="00B571A7" w:rsidRPr="004F2539" w:rsidRDefault="00B571A7" w:rsidP="00B571A7">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sidRPr="004F2539">
        <w:rPr>
          <w:rFonts w:ascii="Book Antiqua" w:hAnsi="Book Antiqua" w:cs="Book Antiqua"/>
          <w:bCs/>
        </w:rPr>
        <w:t xml:space="preserve">9.1.4 Substituir, sempre que exigido pela </w:t>
      </w:r>
      <w:r w:rsidRPr="004F2539">
        <w:rPr>
          <w:rFonts w:ascii="Book Antiqua" w:hAnsi="Book Antiqua" w:cs="Book Antiqua"/>
          <w:b/>
          <w:bCs/>
        </w:rPr>
        <w:t>CONTRATANTE</w:t>
      </w:r>
      <w:r w:rsidRPr="004F2539">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B571A7" w:rsidRPr="004F2539" w:rsidRDefault="00B571A7" w:rsidP="00B571A7">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sidRPr="004F2539">
        <w:rPr>
          <w:rFonts w:ascii="Book Antiqua" w:hAnsi="Book Antiqua" w:cs="Book Antiqua"/>
          <w:bCs/>
        </w:rPr>
        <w:t xml:space="preserve">9.1.5 Garantir os </w:t>
      </w:r>
      <w:r w:rsidRPr="004F2539">
        <w:rPr>
          <w:rFonts w:ascii="Book Antiqua" w:eastAsia="Book Antiqua" w:hAnsi="Book Antiqua"/>
          <w:shd w:val="clear" w:color="auto" w:fill="FFFFFF"/>
        </w:rPr>
        <w:t xml:space="preserve">produtos </w:t>
      </w:r>
      <w:r w:rsidRPr="004F2539">
        <w:rPr>
          <w:rFonts w:ascii="Book Antiqua" w:hAnsi="Book Antiqua" w:cs="Book Antiqua"/>
          <w:bCs/>
        </w:rPr>
        <w:t>contra defeitos de fabricação e também contra vícios, defeitos ou incorreções, resultantes da entrega.</w:t>
      </w:r>
    </w:p>
    <w:p w:rsidR="00B571A7" w:rsidRPr="004F2539" w:rsidRDefault="00B571A7" w:rsidP="00B571A7">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sidRPr="004F2539">
        <w:rPr>
          <w:rFonts w:ascii="Book Antiqua" w:hAnsi="Book Antiqua" w:cs="Book Antiqua"/>
          <w:bCs/>
        </w:rPr>
        <w:t xml:space="preserve">9.1.5.1 A </w:t>
      </w:r>
      <w:r w:rsidRPr="004F2539">
        <w:rPr>
          <w:rFonts w:ascii="Book Antiqua" w:hAnsi="Book Antiqua" w:cs="Book Antiqua"/>
          <w:b/>
          <w:bCs/>
        </w:rPr>
        <w:t>CONTRATADA</w:t>
      </w:r>
      <w:r w:rsidRPr="004F2539">
        <w:rPr>
          <w:rFonts w:ascii="Book Antiqua" w:hAnsi="Book Antiqua" w:cs="Book Antiqua"/>
          <w:bCs/>
        </w:rPr>
        <w:t xml:space="preserve"> deverá garantir os </w:t>
      </w:r>
      <w:r w:rsidRPr="004F2539">
        <w:rPr>
          <w:rFonts w:ascii="Book Antiqua" w:eastAsia="Book Antiqua" w:hAnsi="Book Antiqua"/>
          <w:shd w:val="clear" w:color="auto" w:fill="FFFFFF"/>
        </w:rPr>
        <w:t>produtos pelo prazo mínimo legal estabelecido pelo Código de Defesa do Consumidor (Lei nº 8.078, de 1990), quando outro não estiver especificado no descritivo técnico do objeto.</w:t>
      </w:r>
    </w:p>
    <w:p w:rsidR="00B571A7" w:rsidRPr="004F2539" w:rsidRDefault="00B571A7" w:rsidP="00B571A7">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sidRPr="004F2539">
        <w:rPr>
          <w:rFonts w:ascii="Book Antiqua" w:hAnsi="Book Antiqua" w:cs="Book Antiqua"/>
          <w:bCs/>
        </w:rPr>
        <w:t xml:space="preserve">9.1.6 Fornecer </w:t>
      </w:r>
      <w:r w:rsidRPr="004F2539">
        <w:rPr>
          <w:rFonts w:ascii="Book Antiqua" w:eastAsia="Book Antiqua" w:hAnsi="Book Antiqua"/>
          <w:shd w:val="clear" w:color="auto" w:fill="FFFFFF"/>
        </w:rPr>
        <w:t xml:space="preserve">produtos </w:t>
      </w:r>
      <w:r w:rsidRPr="004F2539">
        <w:rPr>
          <w:rFonts w:ascii="Book Antiqua" w:hAnsi="Book Antiqua" w:cs="Book Antiqua"/>
          <w:bCs/>
        </w:rPr>
        <w:t>de primeira qualidade, considerando-se como tais àqueles que atendam satisfatoriamente os fins aos quais se destinam, apresentando ótimo rendimento, durabilidade e praticidade.</w:t>
      </w:r>
    </w:p>
    <w:p w:rsidR="00B571A7" w:rsidRPr="004F2539" w:rsidRDefault="00B571A7" w:rsidP="00B571A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sidRPr="004F2539">
        <w:rPr>
          <w:rFonts w:ascii="Book Antiqua" w:hAnsi="Book Antiqua" w:cs="Book Antiqua"/>
        </w:rPr>
        <w:t xml:space="preserve">9.1.7 </w:t>
      </w:r>
      <w:r w:rsidRPr="004F2539">
        <w:rPr>
          <w:rFonts w:ascii="Book Antiqua" w:hAnsi="Book Antiqua" w:cs="Book Antiqua"/>
          <w:bCs/>
        </w:rPr>
        <w:t xml:space="preserve">Arcar com todos os ônus necessários à completa entrega, considerando-se como tal a disponibilização nos locais indicados na </w:t>
      </w:r>
      <w:r w:rsidRPr="004F2539">
        <w:rPr>
          <w:rFonts w:ascii="Book Antiqua" w:eastAsia="Book Antiqua" w:hAnsi="Book Antiqua"/>
        </w:rPr>
        <w:t>Ordem de Fornecimento – OF</w:t>
      </w:r>
      <w:r w:rsidRPr="004F2539">
        <w:rPr>
          <w:rFonts w:ascii="Book Antiqua" w:hAnsi="Book Antiqua" w:cs="Book Antiqua"/>
          <w:bCs/>
        </w:rPr>
        <w:t xml:space="preserve"> conforme quantitativos dos produtos solicitados, tais como transporte, encargos sociais, tributos e outras incidências, se ocorrerem.</w:t>
      </w:r>
    </w:p>
    <w:p w:rsidR="00B571A7" w:rsidRPr="004F2539" w:rsidRDefault="00B571A7" w:rsidP="00B571A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sidRPr="004F2539">
        <w:rPr>
          <w:rFonts w:ascii="Book Antiqua" w:hAnsi="Book Antiqua" w:cs="Book Antiqua"/>
          <w:bCs/>
        </w:rPr>
        <w:t xml:space="preserve">9.1.8 Responsabilizar-se pelos encargos trabalhistas, previdenciários, fiscais e comerciais resultantes da execução do objeto, nos termos do </w:t>
      </w:r>
      <w:r w:rsidRPr="004F2539">
        <w:rPr>
          <w:rFonts w:ascii="Book Antiqua" w:hAnsi="Book Antiqua"/>
        </w:rPr>
        <w:t xml:space="preserve">Art. 121 da </w:t>
      </w:r>
      <w:hyperlink r:id="rId42" w:history="1">
        <w:r w:rsidRPr="004F2539">
          <w:rPr>
            <w:rFonts w:ascii="Book Antiqua" w:hAnsi="Book Antiqua"/>
          </w:rPr>
          <w:t>Lei Federal nº 14.133/2021</w:t>
        </w:r>
      </w:hyperlink>
      <w:r w:rsidRPr="004F2539">
        <w:t>.</w:t>
      </w:r>
    </w:p>
    <w:p w:rsidR="00B571A7" w:rsidRPr="004F2539" w:rsidRDefault="00B571A7" w:rsidP="00B571A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sidRPr="004F2539">
        <w:rPr>
          <w:rFonts w:ascii="Book Antiqua" w:hAnsi="Book Antiqua" w:cs="Book Antiqua"/>
          <w:bCs/>
        </w:rPr>
        <w:t xml:space="preserve">9.1.8.1 Não transferir para a </w:t>
      </w:r>
      <w:r w:rsidRPr="004F2539">
        <w:rPr>
          <w:rFonts w:ascii="Book Antiqua" w:hAnsi="Book Antiqua" w:cs="Book Antiqua"/>
          <w:b/>
          <w:bCs/>
        </w:rPr>
        <w:t>CONTRATANTE</w:t>
      </w:r>
      <w:r w:rsidRPr="004F2539">
        <w:rPr>
          <w:rFonts w:ascii="Book Antiqua" w:hAnsi="Book Antiqua" w:cs="Book Antiqua"/>
          <w:bCs/>
        </w:rPr>
        <w:t xml:space="preserve"> a responsabilidade pelo pagamento dos encargos estabelecidos no item anterior quando houver inadimplência do </w:t>
      </w:r>
      <w:r w:rsidRPr="004F2539">
        <w:rPr>
          <w:rFonts w:ascii="Book Antiqua" w:hAnsi="Book Antiqua" w:cs="Book Antiqua"/>
          <w:b/>
          <w:bCs/>
        </w:rPr>
        <w:t>CONTRATADO</w:t>
      </w:r>
      <w:r w:rsidRPr="004F2539">
        <w:rPr>
          <w:rFonts w:ascii="Book Antiqua" w:hAnsi="Book Antiqua" w:cs="Book Antiqua"/>
          <w:bCs/>
        </w:rPr>
        <w:t>, nem mesmo poderá onerar o objeto deste instrumento.</w:t>
      </w:r>
    </w:p>
    <w:p w:rsidR="00B571A7" w:rsidRDefault="00B571A7" w:rsidP="00B571A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15" w:name="_Hlk128149691"/>
      <w:r w:rsidRPr="005A540C">
        <w:rPr>
          <w:rFonts w:ascii="Book Antiqua" w:eastAsia="Book Antiqua" w:hAnsi="Book Antiqua"/>
          <w:b/>
        </w:rPr>
        <w:t>CONTRATANTE</w:t>
      </w:r>
      <w:bookmarkEnd w:id="15"/>
      <w:r w:rsidRPr="006C5B51">
        <w:rPr>
          <w:rFonts w:ascii="Book Antiqua" w:eastAsia="Book Antiqua" w:hAnsi="Book Antiqua"/>
        </w:rPr>
        <w:t>.</w:t>
      </w:r>
    </w:p>
    <w:p w:rsidR="00B571A7" w:rsidRDefault="00B571A7" w:rsidP="00B571A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lastRenderedPageBreak/>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B571A7" w:rsidRDefault="00B571A7" w:rsidP="00B571A7">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 xml:space="preserve">contados da data de notificação apresentada à fornecedora, sem </w:t>
      </w:r>
      <w:r w:rsidRPr="004F2539">
        <w:rPr>
          <w:rFonts w:ascii="Book Antiqua" w:eastAsia="Book Antiqua" w:hAnsi="Book Antiqua"/>
          <w:shd w:val="clear" w:color="auto" w:fill="FFFFFF"/>
        </w:rPr>
        <w:t>qualquer ônus para o Município</w:t>
      </w:r>
      <w:r w:rsidRPr="004F2539">
        <w:rPr>
          <w:rFonts w:ascii="Book Antiqua" w:eastAsia="Book Antiqua" w:hAnsi="Book Antiqua"/>
        </w:rPr>
        <w:t xml:space="preserve">, sendo que </w:t>
      </w:r>
      <w:r w:rsidRPr="004F2539">
        <w:rPr>
          <w:rFonts w:ascii="Book Antiqua" w:eastAsia="Book Antiqua" w:hAnsi="Book Antiqua"/>
          <w:shd w:val="clear" w:color="auto" w:fill="FFFFFF"/>
        </w:rPr>
        <w:t xml:space="preserve">se a </w:t>
      </w:r>
      <w:r w:rsidRPr="004F2539">
        <w:rPr>
          <w:rFonts w:ascii="Book Antiqua" w:eastAsia="Book Antiqua" w:hAnsi="Book Antiqua"/>
        </w:rPr>
        <w:t xml:space="preserve">reparação, correção, remoção, reconstrução ou a </w:t>
      </w:r>
      <w:r w:rsidRPr="004F2539">
        <w:rPr>
          <w:rFonts w:ascii="Book Antiqua" w:eastAsia="Book Antiqua" w:hAnsi="Book Antiqua"/>
          <w:shd w:val="clear" w:color="auto" w:fill="FFFFFF"/>
        </w:rPr>
        <w:t>substituição d</w:t>
      </w:r>
      <w:r w:rsidRPr="004F2539">
        <w:rPr>
          <w:rFonts w:ascii="Book Antiqua" w:hAnsi="Book Antiqua" w:cs="Book Antiqua"/>
          <w:bCs/>
        </w:rPr>
        <w:t xml:space="preserve">os </w:t>
      </w:r>
      <w:r w:rsidRPr="004F2539">
        <w:rPr>
          <w:rFonts w:ascii="Book Antiqua" w:eastAsia="Book Antiqua" w:hAnsi="Book Antiqua"/>
          <w:shd w:val="clear" w:color="auto" w:fill="FFFFFF"/>
        </w:rPr>
        <w:t xml:space="preserve">produtos não for realizada no prazo máximo designado, a fornecedora estará </w:t>
      </w:r>
      <w:r w:rsidRPr="004F2539">
        <w:rPr>
          <w:rFonts w:ascii="Book Antiqua" w:eastAsia="Book Antiqua" w:hAnsi="Book Antiqua"/>
        </w:rPr>
        <w:t>sujeita às sanções previstas neste</w:t>
      </w:r>
      <w:r>
        <w:rPr>
          <w:rFonts w:ascii="Book Antiqua" w:eastAsia="Book Antiqua" w:hAnsi="Book Antiqua"/>
        </w:rPr>
        <w:t xml:space="preserve"> instrumento e</w:t>
      </w:r>
      <w:r w:rsidRPr="00195D34">
        <w:rPr>
          <w:rFonts w:ascii="Book Antiqua" w:eastAsia="Book Antiqua" w:hAnsi="Book Antiqua"/>
        </w:rPr>
        <w:t xml:space="preserve"> na Lei</w:t>
      </w:r>
      <w:r>
        <w:rPr>
          <w:rFonts w:ascii="Book Antiqua" w:eastAsia="Book Antiqua" w:hAnsi="Book Antiqua"/>
        </w:rPr>
        <w:t>.</w:t>
      </w:r>
    </w:p>
    <w:p w:rsidR="00B571A7" w:rsidRDefault="00B571A7" w:rsidP="00B571A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B571A7" w:rsidRDefault="00B571A7" w:rsidP="00B571A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B571A7" w:rsidRDefault="00B571A7" w:rsidP="00B571A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B571A7" w:rsidRDefault="00B571A7" w:rsidP="00B571A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w:t>
      </w:r>
      <w:r w:rsidRPr="004F2539">
        <w:rPr>
          <w:rFonts w:ascii="Book Antiqua" w:hAnsi="Book Antiqua" w:cs="Book Antiqua"/>
          <w:bCs/>
        </w:rPr>
        <w:t xml:space="preserve">os </w:t>
      </w:r>
      <w:r w:rsidRPr="004F2539">
        <w:rPr>
          <w:rFonts w:ascii="Book Antiqua" w:eastAsia="Book Antiqua" w:hAnsi="Book Antiqua"/>
          <w:shd w:val="clear" w:color="auto" w:fill="FFFFFF"/>
        </w:rPr>
        <w:t>produtos</w:t>
      </w:r>
      <w:r>
        <w:rPr>
          <w:rFonts w:ascii="Book Antiqua" w:eastAsia="Book Antiqua" w:hAnsi="Book Antiqua"/>
          <w:color w:val="FF0000"/>
          <w:shd w:val="clear" w:color="auto" w:fill="FFFFFF"/>
        </w:rPr>
        <w:t xml:space="preserve"> </w:t>
      </w:r>
      <w:r w:rsidRPr="004F2539">
        <w:rPr>
          <w:rFonts w:ascii="Book Antiqua" w:eastAsia="Book Antiqua" w:hAnsi="Book Antiqua"/>
          <w:shd w:val="clear" w:color="auto" w:fill="FFFFFF"/>
        </w:rPr>
        <w:t>entregues</w:t>
      </w:r>
      <w:r>
        <w:rPr>
          <w:rFonts w:ascii="Book Antiqua" w:eastAsia="Book Antiqua" w:hAnsi="Book Antiqua"/>
          <w:color w:val="FF0000"/>
          <w:shd w:val="clear" w:color="auto" w:fill="FFFFFF"/>
        </w:rPr>
        <w:t xml:space="preserve"> </w:t>
      </w:r>
      <w:r w:rsidRPr="00C57427">
        <w:rPr>
          <w:rFonts w:ascii="Book Antiqua" w:eastAsia="Book Antiqua" w:hAnsi="Book Antiqua"/>
          <w:shd w:val="clear" w:color="auto" w:fill="FFFFFF"/>
        </w:rPr>
        <w:t xml:space="preserve">não estão de acordo com as especificações do </w:t>
      </w:r>
      <w:r>
        <w:rPr>
          <w:rFonts w:ascii="Book Antiqua" w:eastAsia="Book Antiqua" w:hAnsi="Book Antiqua"/>
          <w:shd w:val="clear" w:color="auto" w:fill="FFFFFF"/>
        </w:rPr>
        <w:t>Termo de Referência</w:t>
      </w:r>
      <w:r w:rsidRPr="00C57427">
        <w:rPr>
          <w:rFonts w:ascii="Book Antiqua" w:eastAsia="Book Antiqua" w:hAnsi="Book Antiqua"/>
          <w:shd w:val="clear" w:color="auto" w:fill="FFFFFF"/>
        </w:rPr>
        <w:t>.</w:t>
      </w:r>
    </w:p>
    <w:p w:rsidR="00B571A7" w:rsidRDefault="00B571A7" w:rsidP="00B571A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B571A7" w:rsidRDefault="00B571A7" w:rsidP="00B571A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B571A7" w:rsidRDefault="00B571A7" w:rsidP="00B571A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3"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B571A7" w:rsidRDefault="00B571A7" w:rsidP="00B571A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B571A7" w:rsidRDefault="00B571A7" w:rsidP="00B571A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B571A7" w:rsidRDefault="00B571A7" w:rsidP="00B571A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B571A7" w:rsidRDefault="00B571A7" w:rsidP="00B571A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B571A7" w:rsidRDefault="00B571A7" w:rsidP="00B571A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B571A7" w:rsidRDefault="00B571A7" w:rsidP="00B571A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B571A7" w:rsidRPr="00F1185E" w:rsidRDefault="00B571A7" w:rsidP="00B571A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B571A7" w:rsidRPr="00793ED3" w:rsidRDefault="00B571A7" w:rsidP="00B571A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B571A7" w:rsidRPr="00793ED3" w:rsidRDefault="00B571A7" w:rsidP="00B571A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w:t>
      </w:r>
      <w:r w:rsidRPr="00793ED3">
        <w:rPr>
          <w:rFonts w:ascii="Book Antiqua" w:eastAsia="Book Antiqua" w:hAnsi="Book Antiqua"/>
          <w:color w:val="000000" w:themeColor="text1"/>
        </w:rPr>
        <w:lastRenderedPageBreak/>
        <w:t xml:space="preserve">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consentimento.</w:t>
      </w:r>
    </w:p>
    <w:p w:rsidR="00B571A7" w:rsidRPr="00793ED3" w:rsidRDefault="00B571A7" w:rsidP="00B571A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B571A7" w:rsidRPr="00793ED3" w:rsidRDefault="00B571A7" w:rsidP="00B571A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B571A7" w:rsidRDefault="00B571A7" w:rsidP="00B571A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B571A7" w:rsidRDefault="00B571A7" w:rsidP="00B571A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9.1.23</w:t>
      </w:r>
      <w:r w:rsidRPr="00F1185E">
        <w:rPr>
          <w:rFonts w:ascii="Book Antiqua" w:eastAsia="Book Antiqua" w:hAnsi="Book Antiqua"/>
          <w:color w:val="000000" w:themeColor="text1"/>
        </w:rPr>
        <w:t xml:space="preserve"> Cumprir rigorosamente com o disposto no Edital e demais anexos.</w:t>
      </w:r>
    </w:p>
    <w:p w:rsidR="00B571A7" w:rsidRPr="00627233" w:rsidRDefault="00B571A7" w:rsidP="00B571A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p>
    <w:p w:rsidR="00B571A7" w:rsidRDefault="00B571A7" w:rsidP="00B571A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B571A7" w:rsidRPr="004F2539" w:rsidRDefault="00B571A7" w:rsidP="00B571A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w:t>
      </w:r>
      <w:r w:rsidRPr="004F2539">
        <w:rPr>
          <w:rFonts w:ascii="Book Antiqua" w:hAnsi="Book Antiqua" w:cs="Book Antiqua"/>
          <w:bCs/>
        </w:rPr>
        <w:t xml:space="preserve">fornecimento </w:t>
      </w:r>
      <w:r w:rsidRPr="004F2539">
        <w:rPr>
          <w:rFonts w:ascii="Book Antiqua" w:eastAsia="Book Antiqua" w:hAnsi="Book Antiqua"/>
          <w:shd w:val="clear" w:color="auto" w:fill="FFFFFF"/>
        </w:rPr>
        <w:t>d</w:t>
      </w:r>
      <w:r w:rsidRPr="004F2539">
        <w:rPr>
          <w:rFonts w:ascii="Book Antiqua" w:hAnsi="Book Antiqua" w:cs="Book Antiqua"/>
          <w:bCs/>
        </w:rPr>
        <w:t xml:space="preserve">os </w:t>
      </w:r>
      <w:r w:rsidRPr="004F2539">
        <w:rPr>
          <w:rFonts w:ascii="Book Antiqua" w:eastAsia="Book Antiqua" w:hAnsi="Book Antiqua"/>
          <w:shd w:val="clear" w:color="auto" w:fill="FFFFFF"/>
        </w:rPr>
        <w:t xml:space="preserve">produtos </w:t>
      </w:r>
      <w:r w:rsidRPr="004F2539">
        <w:rPr>
          <w:rFonts w:ascii="Book Antiqua" w:hAnsi="Book Antiqua" w:cs="Book Antiqua"/>
          <w:bCs/>
        </w:rPr>
        <w:t xml:space="preserve">pela </w:t>
      </w:r>
      <w:r w:rsidRPr="004F2539">
        <w:rPr>
          <w:rFonts w:ascii="Book Antiqua" w:hAnsi="Book Antiqua" w:cs="Book Antiqua"/>
          <w:b/>
          <w:bCs/>
        </w:rPr>
        <w:t>CONTRATADA</w:t>
      </w:r>
      <w:r w:rsidRPr="004F2539">
        <w:rPr>
          <w:rFonts w:ascii="Book Antiqua" w:hAnsi="Book Antiqua" w:cs="Book Antiqua"/>
          <w:bCs/>
        </w:rPr>
        <w:t>.</w:t>
      </w:r>
    </w:p>
    <w:p w:rsidR="00B571A7" w:rsidRPr="004F2539" w:rsidRDefault="00B571A7" w:rsidP="00B571A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sidRPr="004F2539">
        <w:rPr>
          <w:rFonts w:ascii="Book Antiqua" w:hAnsi="Book Antiqua" w:cs="Book Antiqua"/>
          <w:bCs/>
        </w:rPr>
        <w:t xml:space="preserve">10.2 Acompanhar e fiscalizar o fornecimento do </w:t>
      </w:r>
      <w:r w:rsidRPr="004F2539">
        <w:rPr>
          <w:rFonts w:ascii="Book Antiqua" w:hAnsi="Book Antiqua" w:cs="Book Antiqua"/>
        </w:rPr>
        <w:t>objeto deste instrumento</w:t>
      </w:r>
      <w:r w:rsidRPr="004F2539">
        <w:rPr>
          <w:rFonts w:ascii="Book Antiqua" w:hAnsi="Book Antiqua" w:cs="Book Antiqua"/>
          <w:bCs/>
        </w:rPr>
        <w:t>.</w:t>
      </w:r>
    </w:p>
    <w:p w:rsidR="00B571A7" w:rsidRPr="004F2539" w:rsidRDefault="00B571A7" w:rsidP="00B571A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w:t>
      </w:r>
      <w:r w:rsidRPr="004F2539">
        <w:rPr>
          <w:rFonts w:ascii="Book Antiqua" w:hAnsi="Book Antiqua" w:cs="Book Antiqua"/>
          <w:bCs/>
        </w:rPr>
        <w:t>necessários à execução do fornecimento.</w:t>
      </w:r>
    </w:p>
    <w:p w:rsidR="00B571A7" w:rsidRPr="004F2539" w:rsidRDefault="00B571A7" w:rsidP="00B571A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sidRPr="004F2539">
        <w:rPr>
          <w:rFonts w:ascii="Book Antiqua" w:hAnsi="Book Antiqua" w:cs="Book Antiqua"/>
          <w:bCs/>
        </w:rPr>
        <w:t xml:space="preserve">10.4 Comunicar a </w:t>
      </w:r>
      <w:r w:rsidRPr="004F2539">
        <w:rPr>
          <w:rFonts w:ascii="Book Antiqua" w:hAnsi="Book Antiqua" w:cs="Book Antiqua"/>
          <w:b/>
          <w:bCs/>
        </w:rPr>
        <w:t>CONTRATADA</w:t>
      </w:r>
      <w:r w:rsidRPr="004F2539">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B571A7" w:rsidRPr="004F2539" w:rsidRDefault="00B571A7" w:rsidP="00B571A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sidRPr="004F2539">
        <w:rPr>
          <w:rFonts w:ascii="Book Antiqua" w:hAnsi="Book Antiqua" w:cs="Book Antiqua"/>
          <w:bCs/>
        </w:rPr>
        <w:t xml:space="preserve">10.5 Prestar as informações e os esclarecimentos que venham a ser solicitados pela </w:t>
      </w:r>
      <w:r w:rsidRPr="004F2539">
        <w:rPr>
          <w:rFonts w:ascii="Book Antiqua" w:hAnsi="Book Antiqua" w:cs="Book Antiqua"/>
          <w:b/>
          <w:bCs/>
        </w:rPr>
        <w:t>CONTRATADA</w:t>
      </w:r>
      <w:r w:rsidRPr="004F2539">
        <w:rPr>
          <w:rFonts w:ascii="Book Antiqua" w:hAnsi="Book Antiqua" w:cs="Book Antiqua"/>
          <w:bCs/>
        </w:rPr>
        <w:t>.</w:t>
      </w:r>
    </w:p>
    <w:p w:rsidR="00B571A7" w:rsidRPr="004F2539" w:rsidRDefault="00B571A7" w:rsidP="00B571A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sidRPr="004F2539">
        <w:rPr>
          <w:rFonts w:ascii="Book Antiqua" w:hAnsi="Book Antiqua" w:cs="Book Antiqua"/>
          <w:bCs/>
        </w:rPr>
        <w:t xml:space="preserve">10.6 Rejeitar, no todo ou em parte, os </w:t>
      </w:r>
      <w:r w:rsidRPr="004F2539">
        <w:rPr>
          <w:rFonts w:ascii="Book Antiqua" w:eastAsia="Book Antiqua" w:hAnsi="Book Antiqua"/>
          <w:shd w:val="clear" w:color="auto" w:fill="FFFFFF"/>
        </w:rPr>
        <w:t xml:space="preserve">produtos </w:t>
      </w:r>
      <w:r w:rsidRPr="004F2539">
        <w:rPr>
          <w:rFonts w:ascii="Book Antiqua" w:hAnsi="Book Antiqua" w:cs="Book Antiqua"/>
          <w:bCs/>
        </w:rPr>
        <w:t>fornecidos se estiverem em desacordo com as especificações do Termo de Referência.</w:t>
      </w:r>
    </w:p>
    <w:p w:rsidR="00B571A7" w:rsidRDefault="00B571A7" w:rsidP="00B571A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B571A7" w:rsidRDefault="00B571A7" w:rsidP="00B571A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B571A7" w:rsidRDefault="00B571A7" w:rsidP="00B571A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B571A7" w:rsidRDefault="00B571A7" w:rsidP="00B571A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B571A7" w:rsidRPr="004F2539" w:rsidRDefault="00B571A7" w:rsidP="00B571A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4F2539">
        <w:rPr>
          <w:rFonts w:ascii="Book Antiqua" w:hAnsi="Book Antiqua" w:cs="Book Antiqua"/>
          <w:b/>
          <w:bCs/>
        </w:rPr>
        <w:t>CONTRATADA</w:t>
      </w:r>
      <w:r w:rsidRPr="004F2539">
        <w:rPr>
          <w:rFonts w:ascii="Book Antiqua" w:hAnsi="Book Antiqua" w:cs="Book Antiqua"/>
          <w:bCs/>
        </w:rPr>
        <w:t>, de seus empregados, prepostos ou subordinados.</w:t>
      </w:r>
    </w:p>
    <w:p w:rsidR="00B571A7" w:rsidRPr="004F2539" w:rsidRDefault="00B571A7" w:rsidP="00B571A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4F2539">
        <w:rPr>
          <w:rFonts w:ascii="Book Antiqua" w:eastAsia="Book Antiqua" w:hAnsi="Book Antiqua"/>
        </w:rPr>
        <w:t>10.12 Rescindir o Contrato, nos termos dos Art. 137 a 139 da Lei Federal nº 14.133/2021.</w:t>
      </w:r>
    </w:p>
    <w:p w:rsidR="00B571A7" w:rsidRPr="004F2539" w:rsidRDefault="00B571A7" w:rsidP="00B571A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p>
    <w:p w:rsidR="00B571A7" w:rsidRPr="004F2539" w:rsidRDefault="00B571A7" w:rsidP="00B571A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sidRPr="004F2539">
        <w:rPr>
          <w:rFonts w:ascii="Book Antiqua" w:hAnsi="Book Antiqua"/>
          <w:b/>
        </w:rPr>
        <w:t>CLÁUSULA DÉCIMA PRIMEIRA – DA FISCALIZAÇÃO</w:t>
      </w:r>
    </w:p>
    <w:p w:rsidR="00B571A7" w:rsidRDefault="00B571A7" w:rsidP="00B571A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4F2539">
        <w:rPr>
          <w:rFonts w:ascii="Book Antiqua" w:eastAsia="Book Antiqua" w:hAnsi="Book Antiqua"/>
        </w:rPr>
        <w:t xml:space="preserve">11.1 A entrega dos </w:t>
      </w:r>
      <w:r w:rsidRPr="004F2539">
        <w:rPr>
          <w:rFonts w:ascii="Book Antiqua" w:eastAsia="Book Antiqua" w:hAnsi="Book Antiqua"/>
          <w:shd w:val="clear" w:color="auto" w:fill="FFFFFF"/>
        </w:rPr>
        <w:t xml:space="preserve">produtos </w:t>
      </w:r>
      <w:r w:rsidRPr="004F2539">
        <w:rPr>
          <w:rFonts w:ascii="Book Antiqua" w:eastAsia="Book Antiqua" w:hAnsi="Book Antiqua"/>
        </w:rPr>
        <w:t xml:space="preserve">e o cumprimento do disposto neste instrumento serão fiscalizados, </w:t>
      </w:r>
      <w:r w:rsidRPr="004F2539">
        <w:rPr>
          <w:rFonts w:ascii="Book Antiqua" w:hAnsi="Book Antiqua"/>
        </w:rPr>
        <w:t xml:space="preserve">com base nos critérios previstos </w:t>
      </w:r>
      <w:proofErr w:type="gramStart"/>
      <w:r w:rsidRPr="004F2539">
        <w:rPr>
          <w:rFonts w:ascii="Book Antiqua" w:hAnsi="Book Antiqua"/>
        </w:rPr>
        <w:t>no Edital e anexos</w:t>
      </w:r>
      <w:proofErr w:type="gramEnd"/>
      <w:r w:rsidRPr="004F2539">
        <w:rPr>
          <w:rFonts w:ascii="Book Antiqua" w:eastAsia="Book Antiqua" w:hAnsi="Book Antiqua"/>
        </w:rPr>
        <w:t>, pelo Município de Gaspar, por intermédio da Requisitante que acompanhará a entrega do objeto, controlando os prazos estabelecidos para entrega e a apresentação de Nota Fiscal</w:t>
      </w:r>
      <w:r w:rsidRPr="00D3596E">
        <w:rPr>
          <w:rFonts w:ascii="Book Antiqua" w:eastAsia="Book Antiqua" w:hAnsi="Book Antiqua"/>
        </w:rPr>
        <w:t>/Fatura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B571A7" w:rsidRPr="00D31CAC" w:rsidRDefault="00B571A7" w:rsidP="00B571A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eastAsia="Book Antiqua" w:hAnsi="Book Antiqua"/>
        </w:rPr>
        <w:t>11.2 A</w:t>
      </w:r>
      <w:r w:rsidRPr="00387457">
        <w:rPr>
          <w:rFonts w:ascii="Book Antiqua" w:eastAsia="Book Antiqua" w:hAnsi="Book Antiqua"/>
        </w:rPr>
        <w:t xml:space="preserve"> fiscalização representará o Município de </w:t>
      </w:r>
      <w:r>
        <w:rPr>
          <w:rFonts w:ascii="Book Antiqua" w:eastAsia="Book Antiqua" w:hAnsi="Book Antiqua"/>
        </w:rPr>
        <w:t>Gaspar</w:t>
      </w:r>
      <w:r w:rsidRPr="00387457">
        <w:rPr>
          <w:rFonts w:ascii="Book Antiqua" w:eastAsia="Book Antiqua" w:hAnsi="Book Antiqua"/>
        </w:rPr>
        <w:t xml:space="preserve"> e terá as seguintes atribuições</w:t>
      </w:r>
      <w:r>
        <w:rPr>
          <w:rFonts w:ascii="Book Antiqua" w:eastAsia="Book Antiqua" w:hAnsi="Book Antiqua"/>
        </w:rPr>
        <w:t xml:space="preserve">, nos termos do </w:t>
      </w:r>
      <w:r w:rsidRPr="00D31CAC">
        <w:rPr>
          <w:rFonts w:ascii="Book Antiqua" w:eastAsia="Book Antiqua" w:hAnsi="Book Antiqua"/>
          <w:color w:val="000000" w:themeColor="text1"/>
        </w:rPr>
        <w:t xml:space="preserve">Parágrafo 1° do </w:t>
      </w:r>
      <w:r w:rsidRPr="00D31CAC">
        <w:rPr>
          <w:rFonts w:ascii="Book Antiqua" w:hAnsi="Book Antiqua"/>
          <w:color w:val="000000" w:themeColor="text1"/>
        </w:rPr>
        <w:t xml:space="preserve">Art. 72 do </w:t>
      </w:r>
      <w:r w:rsidRPr="00D31CAC">
        <w:rPr>
          <w:rFonts w:ascii="Book Antiqua" w:eastAsia="Book Antiqua" w:hAnsi="Book Antiqua"/>
          <w:color w:val="000000" w:themeColor="text1"/>
        </w:rPr>
        <w:t xml:space="preserve">Decreto Municipal nº 11.384/2023: </w:t>
      </w:r>
    </w:p>
    <w:p w:rsidR="00B571A7" w:rsidRDefault="00B571A7" w:rsidP="00B571A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4F2539">
        <w:rPr>
          <w:rFonts w:ascii="Book Antiqua" w:eastAsia="Book Antiqua" w:hAnsi="Book Antiqua"/>
          <w:b/>
        </w:rPr>
        <w:t>a)</w:t>
      </w:r>
      <w:r>
        <w:rPr>
          <w:rFonts w:ascii="Book Antiqua" w:eastAsia="Book Antiqua" w:hAnsi="Book Antiqua"/>
        </w:rPr>
        <w:t xml:space="preserve"> </w:t>
      </w:r>
      <w:r w:rsidRPr="00016644">
        <w:rPr>
          <w:rFonts w:ascii="Book Antiqua" w:eastAsia="Book Antiqua" w:hAnsi="Book Antiqua"/>
        </w:rPr>
        <w:t xml:space="preserve">Prestar informações a respeito da </w:t>
      </w:r>
      <w:r w:rsidRPr="004F2539">
        <w:rPr>
          <w:rFonts w:ascii="Book Antiqua" w:eastAsia="Book Antiqua" w:hAnsi="Book Antiqua"/>
        </w:rPr>
        <w:t>entrega</w:t>
      </w:r>
      <w:r w:rsidRPr="00016644">
        <w:rPr>
          <w:rFonts w:ascii="Book Antiqua" w:eastAsia="Book Antiqua" w:hAnsi="Book Antiqua"/>
        </w:rPr>
        <w:t xml:space="preserve"> </w:t>
      </w:r>
      <w:r w:rsidRPr="004F2539">
        <w:rPr>
          <w:rFonts w:ascii="Book Antiqua" w:eastAsia="Book Antiqua" w:hAnsi="Book Antiqua"/>
        </w:rPr>
        <w:t xml:space="preserve">dos </w:t>
      </w:r>
      <w:r w:rsidRPr="004F2539">
        <w:rPr>
          <w:rFonts w:ascii="Book Antiqua" w:eastAsia="Book Antiqua" w:hAnsi="Book Antiqua"/>
          <w:shd w:val="clear" w:color="auto" w:fill="FFFFFF"/>
        </w:rPr>
        <w:t>produtos</w:t>
      </w:r>
      <w:r w:rsidRPr="00016644">
        <w:rPr>
          <w:rFonts w:ascii="Book Antiqua" w:eastAsia="Book Antiqua" w:hAnsi="Book Antiqua"/>
          <w:color w:val="FF0000"/>
          <w:shd w:val="clear" w:color="auto" w:fill="FFFFFF"/>
        </w:rPr>
        <w:t xml:space="preserve"> </w:t>
      </w:r>
      <w:r w:rsidRPr="00016644">
        <w:rPr>
          <w:rFonts w:ascii="Book Antiqua" w:eastAsia="Book Antiqua" w:hAnsi="Book Antiqua"/>
        </w:rPr>
        <w:t xml:space="preserve">e apontar ao gestor do contrato </w:t>
      </w:r>
      <w:r w:rsidRPr="00016644">
        <w:rPr>
          <w:rFonts w:ascii="Book Antiqua" w:eastAsia="Book Antiqua" w:hAnsi="Book Antiqua"/>
        </w:rPr>
        <w:lastRenderedPageBreak/>
        <w:t xml:space="preserve">eventuais irregularidades </w:t>
      </w:r>
      <w:proofErr w:type="spellStart"/>
      <w:r w:rsidRPr="00016644">
        <w:rPr>
          <w:rFonts w:ascii="Book Antiqua" w:eastAsia="Book Antiqua" w:hAnsi="Book Antiqua"/>
        </w:rPr>
        <w:t>ensejadoras</w:t>
      </w:r>
      <w:proofErr w:type="spellEnd"/>
      <w:r w:rsidRPr="00016644">
        <w:rPr>
          <w:rFonts w:ascii="Book Antiqua" w:eastAsia="Book Antiqua" w:hAnsi="Book Antiqua"/>
        </w:rPr>
        <w:t xml:space="preserve"> de penalidade ou glosa nos pagamentos devidos à </w:t>
      </w:r>
      <w:r w:rsidRPr="00016644">
        <w:rPr>
          <w:rFonts w:ascii="Book Antiqua" w:eastAsia="Book Antiqua" w:hAnsi="Book Antiqua"/>
          <w:b/>
        </w:rPr>
        <w:t>CONTRATADA</w:t>
      </w:r>
      <w:r w:rsidRPr="00016644">
        <w:rPr>
          <w:rFonts w:ascii="Book Antiqua" w:eastAsia="Book Antiqua" w:hAnsi="Book Antiqua"/>
        </w:rPr>
        <w:t>;</w:t>
      </w:r>
    </w:p>
    <w:p w:rsidR="00B571A7" w:rsidRDefault="00B571A7" w:rsidP="00B571A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4F2539">
        <w:rPr>
          <w:rFonts w:ascii="Book Antiqua" w:eastAsia="Book Antiqua" w:hAnsi="Book Antiqua"/>
          <w:b/>
        </w:rPr>
        <w:t>b)</w:t>
      </w:r>
      <w:r>
        <w:rPr>
          <w:rFonts w:ascii="Book Antiqua" w:eastAsia="Book Antiqua" w:hAnsi="Book Antiqua"/>
        </w:rPr>
        <w:t xml:space="preserve"> </w:t>
      </w:r>
      <w:r w:rsidRPr="00016644">
        <w:rPr>
          <w:rFonts w:ascii="Book Antiqua" w:eastAsia="Book Antiqua" w:hAnsi="Book Antiqua"/>
        </w:rPr>
        <w:t>Manter o controle das Ordens de Fornecimento – OF emitidas e cumpridas, quando cabíveis;</w:t>
      </w:r>
    </w:p>
    <w:p w:rsidR="00B571A7" w:rsidRPr="004F2539" w:rsidRDefault="00B571A7" w:rsidP="00B571A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4F2539">
        <w:rPr>
          <w:rFonts w:ascii="Book Antiqua" w:eastAsia="Book Antiqua" w:hAnsi="Book Antiqua"/>
          <w:b/>
        </w:rPr>
        <w:t>c)</w:t>
      </w:r>
      <w:r>
        <w:rPr>
          <w:rFonts w:ascii="Book Antiqua" w:eastAsia="Book Antiqua" w:hAnsi="Book Antiqua"/>
        </w:rPr>
        <w:t xml:space="preserve"> </w:t>
      </w:r>
      <w:r w:rsidRPr="00016644">
        <w:rPr>
          <w:rFonts w:ascii="Book Antiqua" w:eastAsia="Book Antiqua" w:hAnsi="Book Antiqua"/>
        </w:rPr>
        <w:t xml:space="preserve">Verificar a conformidade </w:t>
      </w:r>
      <w:r w:rsidRPr="004F2539">
        <w:rPr>
          <w:rFonts w:ascii="Book Antiqua" w:eastAsia="Book Antiqua" w:hAnsi="Book Antiqua"/>
        </w:rPr>
        <w:t xml:space="preserve">da entrega dos </w:t>
      </w:r>
      <w:r w:rsidRPr="004F2539">
        <w:rPr>
          <w:rFonts w:ascii="Book Antiqua" w:eastAsia="Book Antiqua" w:hAnsi="Book Antiqua"/>
          <w:shd w:val="clear" w:color="auto" w:fill="FFFFFF"/>
        </w:rPr>
        <w:t xml:space="preserve">produtos </w:t>
      </w:r>
      <w:r w:rsidRPr="004F2539">
        <w:rPr>
          <w:rFonts w:ascii="Book Antiqua" w:eastAsia="Book Antiqua" w:hAnsi="Book Antiqua"/>
        </w:rPr>
        <w:t>e da alocação dos recursos necessários, de acordo com o objeto deste instrumento e respectivas cláusulas;</w:t>
      </w:r>
    </w:p>
    <w:p w:rsidR="00B571A7" w:rsidRPr="004F2539" w:rsidRDefault="00B571A7" w:rsidP="00B571A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4F2539">
        <w:rPr>
          <w:rFonts w:ascii="Book Antiqua" w:eastAsia="Book Antiqua" w:hAnsi="Book Antiqua"/>
          <w:b/>
        </w:rPr>
        <w:t>d)</w:t>
      </w:r>
      <w:r w:rsidRPr="004F2539">
        <w:rPr>
          <w:rFonts w:ascii="Book Antiqua" w:eastAsia="Book Antiqua" w:hAnsi="Book Antiqua"/>
        </w:rPr>
        <w:t xml:space="preserve"> Atestar formalmente o fornecimento do objeto deste instrumento, as notas fiscais e as faturas correspondentes;</w:t>
      </w:r>
    </w:p>
    <w:p w:rsidR="00B571A7" w:rsidRPr="004F2539" w:rsidRDefault="00B571A7" w:rsidP="00B571A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4F2539">
        <w:rPr>
          <w:rFonts w:ascii="Book Antiqua" w:eastAsia="Book Antiqua" w:hAnsi="Book Antiqua"/>
          <w:b/>
        </w:rPr>
        <w:t>e)</w:t>
      </w:r>
      <w:r w:rsidRPr="004F2539">
        <w:rPr>
          <w:rFonts w:ascii="Book Antiqua" w:eastAsia="Book Antiqua" w:hAnsi="Book Antiqua"/>
        </w:rPr>
        <w:t xml:space="preserve"> Informar ao gestor do contrato sobre eventuais vícios, irregularidades ou baixa qualidade dos </w:t>
      </w:r>
      <w:r w:rsidRPr="004F2539">
        <w:rPr>
          <w:rFonts w:ascii="Book Antiqua" w:eastAsia="Book Antiqua" w:hAnsi="Book Antiqua"/>
          <w:shd w:val="clear" w:color="auto" w:fill="FFFFFF"/>
        </w:rPr>
        <w:t xml:space="preserve">produtos </w:t>
      </w:r>
      <w:r w:rsidRPr="004F2539">
        <w:rPr>
          <w:rFonts w:ascii="Book Antiqua" w:eastAsia="Book Antiqua" w:hAnsi="Book Antiqua"/>
        </w:rPr>
        <w:t xml:space="preserve">fornecidos pela </w:t>
      </w:r>
      <w:r w:rsidRPr="004F2539">
        <w:rPr>
          <w:rFonts w:ascii="Book Antiqua" w:eastAsia="Book Antiqua" w:hAnsi="Book Antiqua"/>
          <w:b/>
        </w:rPr>
        <w:t>CONTRATADA</w:t>
      </w:r>
      <w:r w:rsidRPr="004F2539">
        <w:rPr>
          <w:rFonts w:ascii="Book Antiqua" w:eastAsia="Book Antiqua" w:hAnsi="Book Antiqua"/>
        </w:rPr>
        <w:t>;</w:t>
      </w:r>
    </w:p>
    <w:p w:rsidR="00B571A7" w:rsidRDefault="00B571A7" w:rsidP="00B571A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4F2539">
        <w:rPr>
          <w:rFonts w:ascii="Book Antiqua" w:eastAsia="Book Antiqua" w:hAnsi="Book Antiqua"/>
          <w:b/>
        </w:rPr>
        <w:t>f)</w:t>
      </w:r>
      <w:r w:rsidRPr="004F2539">
        <w:rPr>
          <w:rFonts w:ascii="Book Antiqua" w:eastAsia="Book Antiqua" w:hAnsi="Book Antiqua"/>
        </w:rPr>
        <w:t xml:space="preserve"> Propor soluções para regularização das faltas</w:t>
      </w:r>
      <w:r w:rsidRPr="00016644">
        <w:rPr>
          <w:rFonts w:ascii="Book Antiqua" w:eastAsia="Book Antiqua" w:hAnsi="Book Antiqua"/>
        </w:rPr>
        <w:t xml:space="preserve"> e dos problemas observados, sem prejuízo das penalidades aplicáveis;</w:t>
      </w:r>
    </w:p>
    <w:p w:rsidR="00B571A7" w:rsidRDefault="00B571A7" w:rsidP="00B571A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4F2539">
        <w:rPr>
          <w:rFonts w:ascii="Book Antiqua" w:eastAsia="Book Antiqua" w:hAnsi="Book Antiqua"/>
          <w:b/>
        </w:rPr>
        <w:t>g)</w:t>
      </w:r>
      <w:r>
        <w:rPr>
          <w:rFonts w:ascii="Book Antiqua" w:eastAsia="Book Antiqua" w:hAnsi="Book Antiqua"/>
        </w:rPr>
        <w:t xml:space="preserve"> </w:t>
      </w:r>
      <w:r w:rsidRPr="00016644">
        <w:rPr>
          <w:rFonts w:ascii="Book Antiqua" w:eastAsia="Book Antiqua" w:hAnsi="Book Antiqua"/>
        </w:rPr>
        <w:t xml:space="preserve">Notificar a </w:t>
      </w:r>
      <w:r w:rsidRPr="00016644">
        <w:rPr>
          <w:rFonts w:ascii="Book Antiqua" w:eastAsia="Book Antiqua" w:hAnsi="Book Antiqua"/>
          <w:b/>
        </w:rPr>
        <w:t>CONTRATADA</w:t>
      </w:r>
      <w:r w:rsidRPr="00016644">
        <w:rPr>
          <w:rFonts w:ascii="Book Antiqua" w:eastAsia="Book Antiqua" w:hAnsi="Book Antiqua"/>
        </w:rPr>
        <w:t xml:space="preserve"> quando necessário;</w:t>
      </w:r>
    </w:p>
    <w:p w:rsidR="00B571A7" w:rsidRPr="00016644" w:rsidRDefault="00B571A7" w:rsidP="00B571A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4F2539">
        <w:rPr>
          <w:rFonts w:ascii="Book Antiqua" w:eastAsia="Book Antiqua" w:hAnsi="Book Antiqua"/>
          <w:b/>
        </w:rPr>
        <w:t>h)</w:t>
      </w:r>
      <w:r>
        <w:rPr>
          <w:rFonts w:ascii="Book Antiqua" w:eastAsia="Book Antiqua" w:hAnsi="Book Antiqua"/>
        </w:rPr>
        <w:t xml:space="preserve"> </w:t>
      </w:r>
      <w:r w:rsidRPr="00016644">
        <w:rPr>
          <w:rFonts w:ascii="Book Antiqua" w:eastAsia="Book Antiqua" w:hAnsi="Book Antiqua"/>
        </w:rPr>
        <w:t xml:space="preserve">Monitorar constantemente o nível de qualidade </w:t>
      </w:r>
      <w:r w:rsidRPr="004F2539">
        <w:rPr>
          <w:rFonts w:ascii="Book Antiqua" w:eastAsia="Book Antiqua" w:hAnsi="Book Antiqua"/>
        </w:rPr>
        <w:t xml:space="preserve">dos </w:t>
      </w:r>
      <w:r w:rsidRPr="004F2539">
        <w:rPr>
          <w:rFonts w:ascii="Book Antiqua" w:eastAsia="Book Antiqua" w:hAnsi="Book Antiqua"/>
          <w:shd w:val="clear" w:color="auto" w:fill="FFFFFF"/>
        </w:rPr>
        <w:t>produtos</w:t>
      </w:r>
      <w:r w:rsidRPr="00016644">
        <w:rPr>
          <w:rFonts w:ascii="Book Antiqua" w:eastAsia="Book Antiqua" w:hAnsi="Book Antiqua"/>
          <w:color w:val="FF0000"/>
          <w:shd w:val="clear" w:color="auto" w:fill="FFFFFF"/>
        </w:rPr>
        <w:t xml:space="preserve"> </w:t>
      </w:r>
      <w:r w:rsidRPr="00016644">
        <w:rPr>
          <w:rFonts w:ascii="Book Antiqua" w:eastAsia="Book Antiqua" w:hAnsi="Book Antiqua"/>
        </w:rPr>
        <w:t xml:space="preserve">e intervir para requerer à </w:t>
      </w:r>
      <w:r w:rsidRPr="00016644">
        <w:rPr>
          <w:rFonts w:ascii="Book Antiqua" w:eastAsia="Book Antiqua" w:hAnsi="Book Antiqua"/>
          <w:b/>
        </w:rPr>
        <w:t>CONTRATADA</w:t>
      </w:r>
      <w:r w:rsidRPr="00016644">
        <w:rPr>
          <w:rFonts w:ascii="Book Antiqua" w:eastAsia="Book Antiqua" w:hAnsi="Book Antiqua"/>
        </w:rPr>
        <w:t xml:space="preserve"> a correção das faltas, falhas e irregularidades constatadas.</w:t>
      </w:r>
    </w:p>
    <w:p w:rsidR="00B571A7" w:rsidRPr="00FA6E86" w:rsidRDefault="00B571A7" w:rsidP="00B571A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B571A7" w:rsidRPr="00C60E98" w:rsidRDefault="00B571A7" w:rsidP="00B571A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C60E98">
        <w:rPr>
          <w:rFonts w:ascii="Book Antiqua" w:hAnsi="Book Antiqua"/>
          <w:color w:val="000000" w:themeColor="text1"/>
        </w:rPr>
        <w:t>1</w:t>
      </w:r>
      <w:r>
        <w:rPr>
          <w:rFonts w:ascii="Book Antiqua" w:hAnsi="Book Antiqua"/>
          <w:color w:val="000000" w:themeColor="text1"/>
        </w:rPr>
        <w:t>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w:t>
      </w:r>
      <w:proofErr w:type="spellStart"/>
      <w:r w:rsidRPr="00C60E98">
        <w:rPr>
          <w:rFonts w:ascii="Book Antiqua" w:hAnsi="Book Antiqua"/>
          <w:color w:val="000000" w:themeColor="text1"/>
        </w:rPr>
        <w:t>corresponsabilidade</w:t>
      </w:r>
      <w:proofErr w:type="spellEnd"/>
      <w:r w:rsidRPr="00C60E98">
        <w:rPr>
          <w:rFonts w:ascii="Book Antiqua" w:hAnsi="Book Antiqua"/>
          <w:color w:val="000000" w:themeColor="text1"/>
        </w:rPr>
        <w:t xml:space="preserv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B571A7" w:rsidRPr="00985632" w:rsidRDefault="00B571A7" w:rsidP="00B571A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B571A7" w:rsidRPr="00DC20D6" w:rsidRDefault="00B571A7" w:rsidP="00B571A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proofErr w:type="gramStart"/>
      <w:r>
        <w:rPr>
          <w:rFonts w:ascii="Book Antiqua" w:hAnsi="Book Antiqua"/>
        </w:rPr>
        <w:t>11.</w:t>
      </w:r>
      <w:r w:rsidRPr="00541A3B">
        <w:rPr>
          <w:rFonts w:ascii="Book Antiqua" w:hAnsi="Book Antiqua"/>
        </w:rPr>
        <w:t xml:space="preserve">6 </w:t>
      </w:r>
      <w:r w:rsidRPr="00DC20D6">
        <w:rPr>
          <w:rFonts w:ascii="Book Antiqua" w:hAnsi="Book Antiqua"/>
        </w:rPr>
        <w:t>Fiscal</w:t>
      </w:r>
      <w:proofErr w:type="gramEnd"/>
      <w:r w:rsidRPr="00DC20D6">
        <w:rPr>
          <w:rFonts w:ascii="Book Antiqua" w:hAnsi="Book Antiqua"/>
        </w:rPr>
        <w:t xml:space="preserve"> designado para esta contratação: </w:t>
      </w:r>
      <w:r w:rsidRPr="00DC20D6">
        <w:rPr>
          <w:rFonts w:ascii="Book Antiqua" w:hAnsi="Book Antiqua"/>
          <w:b/>
        </w:rPr>
        <w:t>HENRIQUE DA SILVA PIRES</w:t>
      </w:r>
      <w:r w:rsidRPr="00DC20D6">
        <w:rPr>
          <w:rFonts w:ascii="Book Antiqua" w:hAnsi="Book Antiqua"/>
          <w:b/>
          <w:i/>
        </w:rPr>
        <w:t xml:space="preserve">, </w:t>
      </w:r>
      <w:r w:rsidRPr="00DC20D6">
        <w:rPr>
          <w:rFonts w:ascii="Book Antiqua" w:hAnsi="Book Antiqua"/>
          <w:b/>
        </w:rPr>
        <w:t>matrícula nº 4.010.</w:t>
      </w:r>
    </w:p>
    <w:p w:rsidR="00B571A7" w:rsidRPr="00637CF6" w:rsidRDefault="00B571A7" w:rsidP="00B571A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p>
    <w:p w:rsidR="00B571A7" w:rsidRDefault="00B571A7" w:rsidP="00B571A7">
      <w:pPr>
        <w:widowControl w:val="0"/>
        <w:ind w:right="-852"/>
        <w:rPr>
          <w:rFonts w:ascii="Book Antiqua" w:eastAsia="Book Antiqua" w:hAnsi="Book Antiqua"/>
          <w:b/>
        </w:rPr>
      </w:pPr>
      <w:r>
        <w:rPr>
          <w:rFonts w:ascii="Book Antiqua" w:eastAsia="Book Antiqua" w:hAnsi="Book Antiqua"/>
          <w:b/>
        </w:rPr>
        <w:t xml:space="preserve">CLÁUSULA DÉCIMA </w:t>
      </w:r>
      <w:r w:rsidRPr="00662D90">
        <w:rPr>
          <w:rFonts w:ascii="Book Antiqua" w:hAnsi="Book Antiqua"/>
          <w:b/>
        </w:rPr>
        <w:t>SEGUNDA</w:t>
      </w:r>
      <w:r>
        <w:rPr>
          <w:rFonts w:ascii="Book Antiqua" w:hAnsi="Book Antiqua"/>
          <w:b/>
        </w:rPr>
        <w:t xml:space="preserve"> </w:t>
      </w:r>
      <w:r>
        <w:rPr>
          <w:rFonts w:ascii="Book Antiqua" w:eastAsia="Book Antiqua" w:hAnsi="Book Antiqua"/>
          <w:b/>
        </w:rPr>
        <w:t>– DAS INFRAÇÕES E SANÇÕES ADMINISTRATIVAS</w:t>
      </w:r>
    </w:p>
    <w:p w:rsidR="00B571A7" w:rsidRDefault="00B571A7" w:rsidP="00B571A7">
      <w:pPr>
        <w:rPr>
          <w:rFonts w:ascii="Book Antiqua" w:hAnsi="Book Antiqua" w:cs="Times New Roman"/>
          <w:color w:val="000000"/>
          <w:u w:val="single"/>
        </w:rPr>
      </w:pPr>
      <w:r>
        <w:rPr>
          <w:rFonts w:ascii="Book Antiqua" w:eastAsia="Arial" w:hAnsi="Book Antiqua" w:cs="Times New Roman"/>
          <w:lang w:eastAsia="pt-BR"/>
        </w:rPr>
        <w:t xml:space="preserve">12.1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B571A7" w:rsidRDefault="00B571A7" w:rsidP="00B571A7">
      <w:pPr>
        <w:rPr>
          <w:rFonts w:ascii="Book Antiqua" w:hAnsi="Book Antiqua" w:cs="Arial"/>
          <w:color w:val="000000"/>
        </w:rPr>
      </w:pPr>
      <w:r>
        <w:rPr>
          <w:rFonts w:ascii="Book Antiqua" w:eastAsia="Arial" w:hAnsi="Book Antiqua" w:cs="Times New Roman"/>
          <w:lang w:eastAsia="pt-BR"/>
        </w:rPr>
        <w:t xml:space="preserve">12.1.1 </w:t>
      </w:r>
      <w:r>
        <w:rPr>
          <w:rFonts w:ascii="Book Antiqua" w:hAnsi="Book Antiqua" w:cs="Arial"/>
          <w:color w:val="000000"/>
        </w:rPr>
        <w:t xml:space="preserve">Dar causa à inexecução parcial do Contrato ou da Ata de Registro de Preços. </w:t>
      </w:r>
    </w:p>
    <w:p w:rsidR="00B571A7" w:rsidRDefault="00B571A7" w:rsidP="00B571A7">
      <w:pPr>
        <w:rPr>
          <w:rFonts w:ascii="Book Antiqua" w:hAnsi="Book Antiqua" w:cs="Arial"/>
          <w:color w:val="000000"/>
        </w:rPr>
      </w:pPr>
      <w:r>
        <w:rPr>
          <w:rFonts w:ascii="Book Antiqua" w:eastAsia="Arial" w:hAnsi="Book Antiqua" w:cs="Times New Roman"/>
          <w:lang w:eastAsia="pt-BR"/>
        </w:rPr>
        <w:t xml:space="preserve">12.1.2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B571A7" w:rsidRDefault="00B571A7" w:rsidP="00B571A7">
      <w:pPr>
        <w:rPr>
          <w:rFonts w:ascii="Book Antiqua" w:hAnsi="Book Antiqua" w:cs="Arial"/>
          <w:color w:val="000000"/>
        </w:rPr>
      </w:pPr>
      <w:r>
        <w:rPr>
          <w:rFonts w:ascii="Book Antiqua" w:eastAsia="Arial" w:hAnsi="Book Antiqua" w:cs="Times New Roman"/>
          <w:lang w:eastAsia="pt-BR"/>
        </w:rPr>
        <w:t xml:space="preserve">12.1.3 </w:t>
      </w:r>
      <w:r>
        <w:rPr>
          <w:rFonts w:ascii="Book Antiqua" w:hAnsi="Book Antiqua" w:cs="Arial"/>
          <w:color w:val="000000"/>
        </w:rPr>
        <w:t xml:space="preserve">Dar causa à inexecução total do Contrato ou da Ata de Registro de Preços. </w:t>
      </w:r>
    </w:p>
    <w:p w:rsidR="00B571A7" w:rsidRDefault="00B571A7" w:rsidP="00B571A7">
      <w:pPr>
        <w:rPr>
          <w:rFonts w:ascii="Book Antiqua" w:hAnsi="Book Antiqua" w:cs="Arial"/>
          <w:color w:val="000000"/>
        </w:rPr>
      </w:pPr>
      <w:r>
        <w:rPr>
          <w:rFonts w:ascii="Book Antiqua" w:eastAsia="Arial" w:hAnsi="Book Antiqua" w:cs="Times New Roman"/>
          <w:lang w:eastAsia="pt-BR"/>
        </w:rPr>
        <w:t xml:space="preserve">12.1.4 </w:t>
      </w:r>
      <w:r>
        <w:rPr>
          <w:rFonts w:ascii="Book Antiqua" w:hAnsi="Book Antiqua" w:cs="Arial"/>
          <w:color w:val="000000"/>
        </w:rPr>
        <w:t xml:space="preserve">Deixar de entregar a documentação exigida para o certame. </w:t>
      </w:r>
    </w:p>
    <w:p w:rsidR="00B571A7" w:rsidRDefault="00B571A7" w:rsidP="00B571A7">
      <w:pPr>
        <w:rPr>
          <w:rFonts w:ascii="Book Antiqua" w:eastAsia="Arial" w:hAnsi="Book Antiqua" w:cs="Times New Roman"/>
          <w:lang w:eastAsia="pt-BR"/>
        </w:rPr>
      </w:pPr>
      <w:r>
        <w:rPr>
          <w:rFonts w:ascii="Book Antiqua" w:eastAsia="Arial" w:hAnsi="Book Antiqua" w:cs="Times New Roman"/>
          <w:lang w:eastAsia="pt-BR"/>
        </w:rPr>
        <w:t xml:space="preserve">12.1.5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B571A7" w:rsidRDefault="00B571A7" w:rsidP="00B571A7">
      <w:pPr>
        <w:rPr>
          <w:rFonts w:ascii="Book Antiqua" w:hAnsi="Book Antiqua" w:cs="Arial"/>
          <w:color w:val="000000"/>
        </w:rPr>
      </w:pPr>
      <w:r>
        <w:rPr>
          <w:rFonts w:ascii="Book Antiqua" w:eastAsia="Arial" w:hAnsi="Book Antiqua" w:cs="Times New Roman"/>
          <w:lang w:eastAsia="pt-BR"/>
        </w:rPr>
        <w:t xml:space="preserve">12.1.6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B571A7" w:rsidRDefault="00B571A7" w:rsidP="00B571A7">
      <w:pPr>
        <w:rPr>
          <w:rFonts w:ascii="Book Antiqua" w:hAnsi="Book Antiqua" w:cs="Arial"/>
          <w:color w:val="000000"/>
        </w:rPr>
      </w:pPr>
      <w:r>
        <w:rPr>
          <w:rFonts w:ascii="Book Antiqua" w:eastAsia="Arial" w:hAnsi="Book Antiqua" w:cs="Times New Roman"/>
          <w:lang w:eastAsia="pt-BR"/>
        </w:rPr>
        <w:t xml:space="preserve">12.1.7 </w:t>
      </w:r>
      <w:r>
        <w:rPr>
          <w:rFonts w:ascii="Book Antiqua" w:hAnsi="Book Antiqua" w:cs="Arial"/>
          <w:color w:val="000000"/>
        </w:rPr>
        <w:t>Ensejar o retardamento da execução ou da entrega do objeto da licitação sem motivo justificado.</w:t>
      </w:r>
    </w:p>
    <w:p w:rsidR="00B571A7" w:rsidRDefault="00B571A7" w:rsidP="00B571A7">
      <w:pPr>
        <w:rPr>
          <w:rFonts w:ascii="Book Antiqua" w:eastAsia="Arial" w:hAnsi="Book Antiqua" w:cs="Times New Roman"/>
          <w:lang w:eastAsia="pt-BR"/>
        </w:rPr>
      </w:pPr>
      <w:r>
        <w:rPr>
          <w:rFonts w:ascii="Book Antiqua" w:eastAsia="Arial" w:hAnsi="Book Antiqua" w:cs="Times New Roman"/>
          <w:lang w:eastAsia="pt-BR"/>
        </w:rPr>
        <w:t>12.1.8 Deixar de apresentar amostra(s).</w:t>
      </w:r>
    </w:p>
    <w:p w:rsidR="00B571A7" w:rsidRDefault="00B571A7" w:rsidP="00B571A7">
      <w:pPr>
        <w:rPr>
          <w:rFonts w:ascii="Book Antiqua" w:eastAsia="Arial" w:hAnsi="Book Antiqua" w:cs="Times New Roman"/>
          <w:lang w:eastAsia="pt-BR"/>
        </w:rPr>
      </w:pPr>
      <w:r>
        <w:rPr>
          <w:rFonts w:ascii="Book Antiqua" w:eastAsia="Arial" w:hAnsi="Book Antiqua" w:cs="Times New Roman"/>
          <w:lang w:eastAsia="pt-BR"/>
        </w:rPr>
        <w:t>12.1.9 Recusar-se, sem justificativa, a assinar o Contrato ou a Ata de Registro de Preços no prazo estabelecido pela Administração.</w:t>
      </w:r>
    </w:p>
    <w:p w:rsidR="00B571A7" w:rsidRDefault="00B571A7" w:rsidP="00B571A7">
      <w:pPr>
        <w:rPr>
          <w:rFonts w:ascii="Book Antiqua" w:hAnsi="Book Antiqua" w:cs="Arial"/>
          <w:color w:val="000000"/>
        </w:rPr>
      </w:pPr>
      <w:r>
        <w:rPr>
          <w:rFonts w:ascii="Book Antiqua" w:eastAsia="Arial" w:hAnsi="Book Antiqua" w:cs="Times New Roman"/>
          <w:lang w:eastAsia="pt-BR"/>
        </w:rPr>
        <w:t xml:space="preserve">12.1.10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p>
    <w:p w:rsidR="00B571A7" w:rsidRDefault="00B571A7" w:rsidP="00B571A7">
      <w:pPr>
        <w:rPr>
          <w:rFonts w:ascii="Book Antiqua" w:hAnsi="Book Antiqua" w:cs="Arial"/>
          <w:color w:val="000000"/>
        </w:rPr>
      </w:pPr>
      <w:r>
        <w:rPr>
          <w:rFonts w:ascii="Book Antiqua" w:eastAsia="Arial" w:hAnsi="Book Antiqua" w:cs="Times New Roman"/>
          <w:lang w:eastAsia="pt-BR"/>
        </w:rPr>
        <w:lastRenderedPageBreak/>
        <w:t xml:space="preserve">12.1.11 </w:t>
      </w:r>
      <w:r>
        <w:rPr>
          <w:rFonts w:ascii="Book Antiqua" w:hAnsi="Book Antiqua" w:cs="Arial"/>
          <w:color w:val="000000"/>
        </w:rPr>
        <w:t xml:space="preserve">Fraudar a licitação ou praticar ato fraudulento na execução do Contrato ou da Ata de Registro de Preços. </w:t>
      </w:r>
    </w:p>
    <w:p w:rsidR="00B571A7" w:rsidRDefault="00B571A7" w:rsidP="00B571A7">
      <w:pPr>
        <w:rPr>
          <w:rFonts w:ascii="Book Antiqua" w:hAnsi="Book Antiqua" w:cs="Arial"/>
          <w:color w:val="000000"/>
        </w:rPr>
      </w:pPr>
      <w:r>
        <w:rPr>
          <w:rFonts w:ascii="Book Antiqua" w:eastAsia="Arial" w:hAnsi="Book Antiqua" w:cs="Times New Roman"/>
          <w:lang w:eastAsia="pt-BR"/>
        </w:rPr>
        <w:t xml:space="preserve">12.1.12 </w:t>
      </w:r>
      <w:r>
        <w:rPr>
          <w:rFonts w:ascii="Book Antiqua" w:hAnsi="Book Antiqua" w:cs="Arial"/>
          <w:color w:val="000000"/>
        </w:rPr>
        <w:t>Comportar-se de modo inidôneo ou cometer fraude de qualquer natureza.</w:t>
      </w:r>
    </w:p>
    <w:p w:rsidR="00B571A7" w:rsidRDefault="00B571A7" w:rsidP="00B571A7">
      <w:pPr>
        <w:rPr>
          <w:rFonts w:ascii="Book Antiqua" w:hAnsi="Book Antiqua" w:cs="Arial"/>
          <w:color w:val="000000"/>
        </w:rPr>
      </w:pPr>
      <w:r>
        <w:rPr>
          <w:rFonts w:ascii="Book Antiqua" w:eastAsia="Arial" w:hAnsi="Book Antiqua" w:cs="Times New Roman"/>
          <w:lang w:eastAsia="pt-BR"/>
        </w:rPr>
        <w:t xml:space="preserve">12.1.13 </w:t>
      </w:r>
      <w:r>
        <w:rPr>
          <w:rFonts w:ascii="Book Antiqua" w:hAnsi="Book Antiqua" w:cs="Arial"/>
          <w:color w:val="000000"/>
        </w:rPr>
        <w:t xml:space="preserve">Praticar atos ilícitos com vistas a frustrar os objetivos da licitação. </w:t>
      </w:r>
    </w:p>
    <w:p w:rsidR="00B571A7" w:rsidRDefault="00B571A7" w:rsidP="00B571A7">
      <w:pPr>
        <w:rPr>
          <w:rFonts w:ascii="Book Antiqua" w:hAnsi="Book Antiqua" w:cs="Times New Roman"/>
          <w:color w:val="000000"/>
        </w:rPr>
      </w:pPr>
      <w:r>
        <w:rPr>
          <w:rFonts w:ascii="Book Antiqua" w:eastAsia="Arial" w:hAnsi="Book Antiqua" w:cs="Times New Roman"/>
          <w:lang w:eastAsia="pt-BR"/>
        </w:rPr>
        <w:t xml:space="preserve">12.1.14 </w:t>
      </w:r>
      <w:r>
        <w:rPr>
          <w:rFonts w:ascii="Book Antiqua" w:hAnsi="Book Antiqua" w:cs="Arial"/>
          <w:color w:val="000000"/>
        </w:rPr>
        <w:t>Praticar ato lesivo previsto no </w:t>
      </w:r>
      <w:hyperlink r:id="rId44"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B571A7" w:rsidRDefault="00B571A7" w:rsidP="00B571A7">
      <w:pPr>
        <w:rPr>
          <w:rFonts w:ascii="Book Antiqua" w:eastAsia="Times New Roman" w:hAnsi="Book Antiqua" w:cs="Arial"/>
          <w:color w:val="000000"/>
          <w:lang w:eastAsia="pt-BR"/>
        </w:rPr>
      </w:pPr>
      <w:r>
        <w:rPr>
          <w:rFonts w:ascii="Book Antiqua" w:eastAsia="Arial" w:hAnsi="Book Antiqua" w:cs="Times New Roman"/>
          <w:lang w:eastAsia="pt-BR"/>
        </w:rPr>
        <w:t xml:space="preserve">12.2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B571A7" w:rsidRDefault="00B571A7" w:rsidP="00B571A7">
      <w:pPr>
        <w:rPr>
          <w:rFonts w:ascii="Book Antiqua" w:eastAsia="Arial" w:hAnsi="Book Antiqua" w:cs="Times New Roman"/>
          <w:lang w:eastAsia="pt-BR"/>
        </w:rPr>
      </w:pPr>
      <w:r>
        <w:rPr>
          <w:rFonts w:ascii="Book Antiqua" w:eastAsia="Arial" w:hAnsi="Book Antiqua" w:cs="Times New Roman"/>
          <w:lang w:eastAsia="pt-BR"/>
        </w:rPr>
        <w:t xml:space="preserve">12.2.1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B571A7" w:rsidRDefault="00B571A7" w:rsidP="00B571A7">
      <w:pPr>
        <w:rPr>
          <w:rFonts w:ascii="Book Antiqua" w:eastAsia="Arial" w:hAnsi="Book Antiqua" w:cs="Times New Roman"/>
          <w:lang w:eastAsia="pt-BR"/>
        </w:rPr>
      </w:pPr>
      <w:r>
        <w:rPr>
          <w:rFonts w:ascii="Book Antiqua" w:eastAsia="Arial" w:hAnsi="Book Antiqua" w:cs="Times New Roman"/>
          <w:lang w:eastAsia="pt-BR"/>
        </w:rPr>
        <w:t xml:space="preserve">12.2.2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B571A7" w:rsidRDefault="00B571A7" w:rsidP="00B571A7">
      <w:pPr>
        <w:rPr>
          <w:rFonts w:ascii="Book Antiqua" w:eastAsia="Arial" w:hAnsi="Book Antiqua" w:cs="Times New Roman"/>
          <w:lang w:eastAsia="pt-BR"/>
        </w:rPr>
      </w:pPr>
      <w:r>
        <w:rPr>
          <w:rFonts w:ascii="Book Antiqua" w:eastAsia="Arial" w:hAnsi="Book Antiqua" w:cs="Times New Roman"/>
          <w:lang w:eastAsia="pt-BR"/>
        </w:rPr>
        <w:t xml:space="preserve">12.2.3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B571A7" w:rsidRDefault="00B571A7" w:rsidP="00B571A7">
      <w:pPr>
        <w:rPr>
          <w:rFonts w:ascii="Book Antiqua" w:eastAsia="Arial" w:hAnsi="Book Antiqua" w:cs="Times New Roman"/>
          <w:lang w:eastAsia="pt-BR"/>
        </w:rPr>
      </w:pPr>
      <w:r>
        <w:rPr>
          <w:rFonts w:ascii="Book Antiqua" w:eastAsia="Arial" w:hAnsi="Book Antiqua" w:cs="Times New Roman"/>
          <w:lang w:eastAsia="pt-BR"/>
        </w:rPr>
        <w:t xml:space="preserve">12.2.4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B571A7" w:rsidRDefault="00B571A7" w:rsidP="00B571A7">
      <w:pPr>
        <w:rPr>
          <w:rFonts w:ascii="Book Antiqua" w:hAnsi="Book Antiqua"/>
        </w:rPr>
      </w:pPr>
      <w:r>
        <w:rPr>
          <w:rFonts w:ascii="Book Antiqua" w:eastAsia="Arial" w:hAnsi="Book Antiqua" w:cs="Times New Roman"/>
          <w:lang w:eastAsia="pt-BR"/>
        </w:rPr>
        <w:t xml:space="preserve">12.3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B571A7" w:rsidRDefault="00B571A7" w:rsidP="00B571A7">
      <w:pPr>
        <w:rPr>
          <w:rFonts w:ascii="Book Antiqua" w:hAnsi="Book Antiqua"/>
        </w:rPr>
      </w:pPr>
      <w:r>
        <w:rPr>
          <w:rFonts w:ascii="Book Antiqua" w:eastAsia="Arial" w:hAnsi="Book Antiqua" w:cs="Times New Roman"/>
          <w:lang w:eastAsia="pt-BR"/>
        </w:rPr>
        <w:t xml:space="preserve">12.4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B571A7" w:rsidRDefault="00B571A7" w:rsidP="00B571A7">
      <w:pPr>
        <w:rPr>
          <w:rFonts w:ascii="Book Antiqua" w:hAnsi="Book Antiqua"/>
        </w:rPr>
      </w:pPr>
      <w:r>
        <w:rPr>
          <w:rFonts w:ascii="Book Antiqua" w:eastAsia="Arial" w:hAnsi="Book Antiqua" w:cs="Times New Roman"/>
          <w:lang w:eastAsia="pt-BR"/>
        </w:rPr>
        <w:t xml:space="preserve">12.4.1 </w:t>
      </w:r>
      <w:r>
        <w:rPr>
          <w:rFonts w:ascii="Book Antiqua" w:hAnsi="Book Antiqua"/>
        </w:rPr>
        <w:t xml:space="preserve">Descumprimento, de pequena relevância, de obrigação legal ou infração à Lei quando não se justificar aplicação de sanção mais grave; ou </w:t>
      </w:r>
    </w:p>
    <w:p w:rsidR="00B571A7" w:rsidRDefault="00B571A7" w:rsidP="00B571A7">
      <w:pPr>
        <w:rPr>
          <w:rFonts w:ascii="Book Antiqua" w:hAnsi="Book Antiqua"/>
        </w:rPr>
      </w:pPr>
      <w:r>
        <w:rPr>
          <w:rFonts w:ascii="Book Antiqua" w:eastAsia="Arial" w:hAnsi="Book Antiqua" w:cs="Times New Roman"/>
          <w:lang w:eastAsia="pt-BR"/>
        </w:rPr>
        <w:t xml:space="preserve">12.4.2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B571A7" w:rsidRDefault="00B571A7" w:rsidP="00B571A7">
      <w:pPr>
        <w:rPr>
          <w:rFonts w:ascii="Book Antiqua" w:hAnsi="Book Antiqua"/>
        </w:rPr>
      </w:pPr>
      <w:r>
        <w:rPr>
          <w:rFonts w:ascii="Book Antiqua" w:hAnsi="Book Antiqua"/>
        </w:rPr>
        <w:t xml:space="preserve">12.5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B571A7" w:rsidRDefault="00B571A7" w:rsidP="00B571A7">
      <w:pPr>
        <w:rPr>
          <w:rFonts w:ascii="Book Antiqua" w:hAnsi="Book Antiqua"/>
        </w:rPr>
      </w:pPr>
      <w:r>
        <w:rPr>
          <w:rFonts w:ascii="Book Antiqua" w:hAnsi="Book Antiqua"/>
        </w:rPr>
        <w:t xml:space="preserve">12.6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tbl>
      <w:tblPr>
        <w:tblStyle w:val="Tabelacomgrade"/>
        <w:tblW w:w="4253" w:type="dxa"/>
        <w:tblInd w:w="1838" w:type="dxa"/>
        <w:tblLook w:val="04A0"/>
      </w:tblPr>
      <w:tblGrid>
        <w:gridCol w:w="2126"/>
        <w:gridCol w:w="2127"/>
      </w:tblGrid>
      <w:tr w:rsidR="00B571A7" w:rsidTr="00710EF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B571A7" w:rsidRDefault="00B571A7" w:rsidP="00710EFC">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B571A7" w:rsidRDefault="00B571A7" w:rsidP="00710EFC">
            <w:pPr>
              <w:ind w:left="0" w:right="0"/>
              <w:rPr>
                <w:rFonts w:ascii="Book Antiqua" w:hAnsi="Book Antiqua"/>
                <w:b/>
                <w:bCs/>
              </w:rPr>
            </w:pPr>
            <w:r>
              <w:rPr>
                <w:rFonts w:ascii="Book Antiqua" w:hAnsi="Book Antiqua"/>
                <w:b/>
                <w:bCs/>
              </w:rPr>
              <w:t xml:space="preserve">       Percentual (%)</w:t>
            </w:r>
          </w:p>
        </w:tc>
      </w:tr>
      <w:tr w:rsidR="00B571A7" w:rsidTr="00710EFC">
        <w:tc>
          <w:tcPr>
            <w:tcW w:w="2126" w:type="dxa"/>
            <w:tcBorders>
              <w:top w:val="single" w:sz="4" w:space="0" w:color="auto"/>
              <w:left w:val="single" w:sz="4" w:space="0" w:color="auto"/>
              <w:bottom w:val="single" w:sz="4" w:space="0" w:color="auto"/>
              <w:right w:val="single" w:sz="4" w:space="0" w:color="auto"/>
            </w:tcBorders>
            <w:hideMark/>
          </w:tcPr>
          <w:p w:rsidR="00B571A7" w:rsidRDefault="00B571A7" w:rsidP="00710EFC">
            <w:pPr>
              <w:ind w:left="5" w:right="0"/>
              <w:jc w:val="center"/>
              <w:rPr>
                <w:rFonts w:ascii="Book Antiqua" w:hAnsi="Book Antiqua"/>
              </w:rPr>
            </w:pPr>
            <w:r>
              <w:rPr>
                <w:rFonts w:ascii="Book Antiqua" w:hAnsi="Book Antiqua"/>
              </w:rPr>
              <w:t>Item 12.1.1</w:t>
            </w:r>
          </w:p>
        </w:tc>
        <w:tc>
          <w:tcPr>
            <w:tcW w:w="2127" w:type="dxa"/>
            <w:tcBorders>
              <w:top w:val="single" w:sz="4" w:space="0" w:color="auto"/>
              <w:left w:val="single" w:sz="4" w:space="0" w:color="auto"/>
              <w:bottom w:val="single" w:sz="4" w:space="0" w:color="auto"/>
              <w:right w:val="single" w:sz="4" w:space="0" w:color="auto"/>
            </w:tcBorders>
            <w:hideMark/>
          </w:tcPr>
          <w:p w:rsidR="00B571A7" w:rsidRDefault="00B571A7" w:rsidP="00710EFC">
            <w:pPr>
              <w:ind w:left="0" w:right="0"/>
              <w:jc w:val="center"/>
              <w:rPr>
                <w:rFonts w:ascii="Book Antiqua" w:hAnsi="Book Antiqua"/>
              </w:rPr>
            </w:pPr>
            <w:r>
              <w:rPr>
                <w:rFonts w:ascii="Book Antiqua" w:hAnsi="Book Antiqua"/>
              </w:rPr>
              <w:t>0,5 a 10</w:t>
            </w:r>
          </w:p>
        </w:tc>
      </w:tr>
      <w:tr w:rsidR="00B571A7" w:rsidTr="00710EFC">
        <w:tc>
          <w:tcPr>
            <w:tcW w:w="2126" w:type="dxa"/>
            <w:tcBorders>
              <w:top w:val="single" w:sz="4" w:space="0" w:color="auto"/>
              <w:left w:val="single" w:sz="4" w:space="0" w:color="auto"/>
              <w:bottom w:val="single" w:sz="4" w:space="0" w:color="auto"/>
              <w:right w:val="single" w:sz="4" w:space="0" w:color="auto"/>
            </w:tcBorders>
            <w:hideMark/>
          </w:tcPr>
          <w:p w:rsidR="00B571A7" w:rsidRDefault="00B571A7" w:rsidP="00710EFC">
            <w:pPr>
              <w:ind w:left="5" w:right="0"/>
              <w:jc w:val="center"/>
              <w:rPr>
                <w:rFonts w:ascii="Book Antiqua" w:hAnsi="Book Antiqua"/>
              </w:rPr>
            </w:pPr>
            <w:r>
              <w:rPr>
                <w:rFonts w:ascii="Book Antiqua" w:hAnsi="Book Antiqua"/>
              </w:rPr>
              <w:t>Item 12.1.2</w:t>
            </w:r>
          </w:p>
        </w:tc>
        <w:tc>
          <w:tcPr>
            <w:tcW w:w="2127" w:type="dxa"/>
            <w:tcBorders>
              <w:top w:val="single" w:sz="4" w:space="0" w:color="auto"/>
              <w:left w:val="single" w:sz="4" w:space="0" w:color="auto"/>
              <w:bottom w:val="single" w:sz="4" w:space="0" w:color="auto"/>
              <w:right w:val="single" w:sz="4" w:space="0" w:color="auto"/>
            </w:tcBorders>
            <w:hideMark/>
          </w:tcPr>
          <w:p w:rsidR="00B571A7" w:rsidRDefault="00B571A7" w:rsidP="00710EFC">
            <w:pPr>
              <w:ind w:left="0" w:right="0"/>
              <w:jc w:val="center"/>
              <w:rPr>
                <w:rFonts w:ascii="Book Antiqua" w:hAnsi="Book Antiqua"/>
              </w:rPr>
            </w:pPr>
            <w:r>
              <w:rPr>
                <w:rFonts w:ascii="Book Antiqua" w:hAnsi="Book Antiqua"/>
              </w:rPr>
              <w:t>15 a 30</w:t>
            </w:r>
          </w:p>
        </w:tc>
      </w:tr>
      <w:tr w:rsidR="00B571A7" w:rsidTr="00710EFC">
        <w:tc>
          <w:tcPr>
            <w:tcW w:w="2126" w:type="dxa"/>
            <w:tcBorders>
              <w:top w:val="single" w:sz="4" w:space="0" w:color="auto"/>
              <w:left w:val="single" w:sz="4" w:space="0" w:color="auto"/>
              <w:bottom w:val="single" w:sz="4" w:space="0" w:color="auto"/>
              <w:right w:val="single" w:sz="4" w:space="0" w:color="auto"/>
            </w:tcBorders>
            <w:hideMark/>
          </w:tcPr>
          <w:p w:rsidR="00B571A7" w:rsidRDefault="00B571A7" w:rsidP="00710EFC">
            <w:pPr>
              <w:ind w:left="5" w:right="0"/>
              <w:jc w:val="center"/>
              <w:rPr>
                <w:rFonts w:ascii="Book Antiqua" w:hAnsi="Book Antiqua"/>
              </w:rPr>
            </w:pPr>
            <w:r>
              <w:rPr>
                <w:rFonts w:ascii="Book Antiqua" w:hAnsi="Book Antiqua"/>
              </w:rPr>
              <w:t>Item 12.1.3</w:t>
            </w:r>
          </w:p>
        </w:tc>
        <w:tc>
          <w:tcPr>
            <w:tcW w:w="2127" w:type="dxa"/>
            <w:tcBorders>
              <w:top w:val="single" w:sz="4" w:space="0" w:color="auto"/>
              <w:left w:val="single" w:sz="4" w:space="0" w:color="auto"/>
              <w:bottom w:val="single" w:sz="4" w:space="0" w:color="auto"/>
              <w:right w:val="single" w:sz="4" w:space="0" w:color="auto"/>
            </w:tcBorders>
            <w:hideMark/>
          </w:tcPr>
          <w:p w:rsidR="00B571A7" w:rsidRDefault="00B571A7" w:rsidP="00710EFC">
            <w:pPr>
              <w:ind w:left="0" w:right="0"/>
              <w:jc w:val="center"/>
              <w:rPr>
                <w:rFonts w:ascii="Book Antiqua" w:hAnsi="Book Antiqua"/>
              </w:rPr>
            </w:pPr>
            <w:r>
              <w:rPr>
                <w:rFonts w:ascii="Book Antiqua" w:hAnsi="Book Antiqua"/>
              </w:rPr>
              <w:t>15 a 30</w:t>
            </w:r>
          </w:p>
        </w:tc>
      </w:tr>
      <w:tr w:rsidR="00B571A7" w:rsidTr="00710EFC">
        <w:tc>
          <w:tcPr>
            <w:tcW w:w="2126" w:type="dxa"/>
            <w:tcBorders>
              <w:top w:val="single" w:sz="4" w:space="0" w:color="auto"/>
              <w:left w:val="single" w:sz="4" w:space="0" w:color="auto"/>
              <w:bottom w:val="single" w:sz="4" w:space="0" w:color="auto"/>
              <w:right w:val="single" w:sz="4" w:space="0" w:color="auto"/>
            </w:tcBorders>
            <w:hideMark/>
          </w:tcPr>
          <w:p w:rsidR="00B571A7" w:rsidRDefault="00B571A7" w:rsidP="00710EFC">
            <w:pPr>
              <w:ind w:left="5" w:right="0"/>
              <w:jc w:val="center"/>
              <w:rPr>
                <w:rFonts w:ascii="Book Antiqua" w:hAnsi="Book Antiqua"/>
              </w:rPr>
            </w:pPr>
            <w:r>
              <w:rPr>
                <w:rFonts w:ascii="Book Antiqua" w:hAnsi="Book Antiqua"/>
              </w:rPr>
              <w:t>Item 12.1.4</w:t>
            </w:r>
          </w:p>
        </w:tc>
        <w:tc>
          <w:tcPr>
            <w:tcW w:w="2127" w:type="dxa"/>
            <w:tcBorders>
              <w:top w:val="single" w:sz="4" w:space="0" w:color="auto"/>
              <w:left w:val="single" w:sz="4" w:space="0" w:color="auto"/>
              <w:bottom w:val="single" w:sz="4" w:space="0" w:color="auto"/>
              <w:right w:val="single" w:sz="4" w:space="0" w:color="auto"/>
            </w:tcBorders>
            <w:hideMark/>
          </w:tcPr>
          <w:p w:rsidR="00B571A7" w:rsidRDefault="00B571A7" w:rsidP="00710EFC">
            <w:pPr>
              <w:ind w:left="0" w:right="0"/>
              <w:jc w:val="center"/>
              <w:rPr>
                <w:rFonts w:ascii="Book Antiqua" w:hAnsi="Book Antiqua"/>
              </w:rPr>
            </w:pPr>
            <w:r>
              <w:rPr>
                <w:rFonts w:ascii="Book Antiqua" w:hAnsi="Book Antiqua"/>
              </w:rPr>
              <w:t>0,5 a 20</w:t>
            </w:r>
          </w:p>
        </w:tc>
      </w:tr>
      <w:tr w:rsidR="00B571A7" w:rsidTr="00710EFC">
        <w:tc>
          <w:tcPr>
            <w:tcW w:w="2126" w:type="dxa"/>
            <w:tcBorders>
              <w:top w:val="single" w:sz="4" w:space="0" w:color="auto"/>
              <w:left w:val="single" w:sz="4" w:space="0" w:color="auto"/>
              <w:bottom w:val="single" w:sz="4" w:space="0" w:color="auto"/>
              <w:right w:val="single" w:sz="4" w:space="0" w:color="auto"/>
            </w:tcBorders>
            <w:hideMark/>
          </w:tcPr>
          <w:p w:rsidR="00B571A7" w:rsidRDefault="00B571A7" w:rsidP="00710EFC">
            <w:pPr>
              <w:ind w:left="5" w:right="0"/>
              <w:jc w:val="center"/>
              <w:rPr>
                <w:rFonts w:ascii="Book Antiqua" w:hAnsi="Book Antiqua"/>
              </w:rPr>
            </w:pPr>
            <w:r>
              <w:rPr>
                <w:rFonts w:ascii="Book Antiqua" w:hAnsi="Book Antiqua"/>
              </w:rPr>
              <w:t>Item 12.1.5</w:t>
            </w:r>
          </w:p>
        </w:tc>
        <w:tc>
          <w:tcPr>
            <w:tcW w:w="2127" w:type="dxa"/>
            <w:tcBorders>
              <w:top w:val="single" w:sz="4" w:space="0" w:color="auto"/>
              <w:left w:val="single" w:sz="4" w:space="0" w:color="auto"/>
              <w:bottom w:val="single" w:sz="4" w:space="0" w:color="auto"/>
              <w:right w:val="single" w:sz="4" w:space="0" w:color="auto"/>
            </w:tcBorders>
            <w:hideMark/>
          </w:tcPr>
          <w:p w:rsidR="00B571A7" w:rsidRDefault="00B571A7" w:rsidP="00710EFC">
            <w:pPr>
              <w:ind w:left="0" w:right="0"/>
              <w:jc w:val="center"/>
              <w:rPr>
                <w:rFonts w:ascii="Book Antiqua" w:hAnsi="Book Antiqua"/>
              </w:rPr>
            </w:pPr>
            <w:r>
              <w:rPr>
                <w:rFonts w:ascii="Book Antiqua" w:hAnsi="Book Antiqua"/>
              </w:rPr>
              <w:t>0,5 a 20</w:t>
            </w:r>
          </w:p>
        </w:tc>
      </w:tr>
      <w:tr w:rsidR="00B571A7" w:rsidTr="00710EFC">
        <w:tc>
          <w:tcPr>
            <w:tcW w:w="2126" w:type="dxa"/>
            <w:tcBorders>
              <w:top w:val="single" w:sz="4" w:space="0" w:color="auto"/>
              <w:left w:val="single" w:sz="4" w:space="0" w:color="auto"/>
              <w:bottom w:val="single" w:sz="4" w:space="0" w:color="auto"/>
              <w:right w:val="single" w:sz="4" w:space="0" w:color="auto"/>
            </w:tcBorders>
            <w:hideMark/>
          </w:tcPr>
          <w:p w:rsidR="00B571A7" w:rsidRDefault="00B571A7" w:rsidP="00710EFC">
            <w:pPr>
              <w:ind w:left="5" w:right="0"/>
              <w:jc w:val="center"/>
              <w:rPr>
                <w:rFonts w:ascii="Book Antiqua" w:hAnsi="Book Antiqua"/>
              </w:rPr>
            </w:pPr>
            <w:r>
              <w:rPr>
                <w:rFonts w:ascii="Book Antiqua" w:hAnsi="Book Antiqua"/>
              </w:rPr>
              <w:t>Item 12.1.6</w:t>
            </w:r>
          </w:p>
        </w:tc>
        <w:tc>
          <w:tcPr>
            <w:tcW w:w="2127" w:type="dxa"/>
            <w:tcBorders>
              <w:top w:val="single" w:sz="4" w:space="0" w:color="auto"/>
              <w:left w:val="single" w:sz="4" w:space="0" w:color="auto"/>
              <w:bottom w:val="single" w:sz="4" w:space="0" w:color="auto"/>
              <w:right w:val="single" w:sz="4" w:space="0" w:color="auto"/>
            </w:tcBorders>
            <w:hideMark/>
          </w:tcPr>
          <w:p w:rsidR="00B571A7" w:rsidRDefault="00B571A7" w:rsidP="00710EFC">
            <w:pPr>
              <w:ind w:left="0" w:right="0"/>
              <w:jc w:val="center"/>
              <w:rPr>
                <w:rFonts w:ascii="Book Antiqua" w:hAnsi="Book Antiqua"/>
              </w:rPr>
            </w:pPr>
            <w:r>
              <w:rPr>
                <w:rFonts w:ascii="Book Antiqua" w:hAnsi="Book Antiqua"/>
              </w:rPr>
              <w:t>15 a 30</w:t>
            </w:r>
          </w:p>
        </w:tc>
      </w:tr>
      <w:tr w:rsidR="00B571A7" w:rsidTr="00710EFC">
        <w:tc>
          <w:tcPr>
            <w:tcW w:w="2126" w:type="dxa"/>
            <w:tcBorders>
              <w:top w:val="single" w:sz="4" w:space="0" w:color="auto"/>
              <w:left w:val="single" w:sz="4" w:space="0" w:color="auto"/>
              <w:bottom w:val="single" w:sz="4" w:space="0" w:color="auto"/>
              <w:right w:val="single" w:sz="4" w:space="0" w:color="auto"/>
            </w:tcBorders>
            <w:hideMark/>
          </w:tcPr>
          <w:p w:rsidR="00B571A7" w:rsidRDefault="00B571A7" w:rsidP="00710EFC">
            <w:pPr>
              <w:ind w:left="5" w:right="0"/>
              <w:jc w:val="center"/>
              <w:rPr>
                <w:rFonts w:ascii="Book Antiqua" w:hAnsi="Book Antiqua"/>
              </w:rPr>
            </w:pPr>
            <w:r>
              <w:rPr>
                <w:rFonts w:ascii="Book Antiqua" w:hAnsi="Book Antiqua"/>
              </w:rPr>
              <w:t>Item 12.1.7</w:t>
            </w:r>
          </w:p>
        </w:tc>
        <w:tc>
          <w:tcPr>
            <w:tcW w:w="2127" w:type="dxa"/>
            <w:tcBorders>
              <w:top w:val="single" w:sz="4" w:space="0" w:color="auto"/>
              <w:left w:val="single" w:sz="4" w:space="0" w:color="auto"/>
              <w:bottom w:val="single" w:sz="4" w:space="0" w:color="auto"/>
              <w:right w:val="single" w:sz="4" w:space="0" w:color="auto"/>
            </w:tcBorders>
            <w:hideMark/>
          </w:tcPr>
          <w:p w:rsidR="00B571A7" w:rsidRDefault="00B571A7" w:rsidP="00710EFC">
            <w:pPr>
              <w:ind w:left="0" w:right="0"/>
              <w:jc w:val="center"/>
              <w:rPr>
                <w:rFonts w:ascii="Book Antiqua" w:hAnsi="Book Antiqua"/>
              </w:rPr>
            </w:pPr>
            <w:r>
              <w:rPr>
                <w:rFonts w:ascii="Book Antiqua" w:hAnsi="Book Antiqua"/>
              </w:rPr>
              <w:t>0,5 a 10</w:t>
            </w:r>
          </w:p>
        </w:tc>
      </w:tr>
      <w:tr w:rsidR="00B571A7" w:rsidTr="00710EFC">
        <w:tc>
          <w:tcPr>
            <w:tcW w:w="2126" w:type="dxa"/>
            <w:tcBorders>
              <w:top w:val="single" w:sz="4" w:space="0" w:color="auto"/>
              <w:left w:val="single" w:sz="4" w:space="0" w:color="auto"/>
              <w:bottom w:val="single" w:sz="4" w:space="0" w:color="auto"/>
              <w:right w:val="single" w:sz="4" w:space="0" w:color="auto"/>
            </w:tcBorders>
            <w:hideMark/>
          </w:tcPr>
          <w:p w:rsidR="00B571A7" w:rsidRDefault="00B571A7" w:rsidP="00710EFC">
            <w:pPr>
              <w:ind w:left="5" w:right="0"/>
              <w:jc w:val="center"/>
              <w:rPr>
                <w:rFonts w:ascii="Book Antiqua" w:hAnsi="Book Antiqua"/>
              </w:rPr>
            </w:pPr>
            <w:r>
              <w:rPr>
                <w:rFonts w:ascii="Book Antiqua" w:hAnsi="Book Antiqua"/>
              </w:rPr>
              <w:t>Item 12.1.8</w:t>
            </w:r>
          </w:p>
        </w:tc>
        <w:tc>
          <w:tcPr>
            <w:tcW w:w="2127" w:type="dxa"/>
            <w:tcBorders>
              <w:top w:val="single" w:sz="4" w:space="0" w:color="auto"/>
              <w:left w:val="single" w:sz="4" w:space="0" w:color="auto"/>
              <w:bottom w:val="single" w:sz="4" w:space="0" w:color="auto"/>
              <w:right w:val="single" w:sz="4" w:space="0" w:color="auto"/>
            </w:tcBorders>
            <w:hideMark/>
          </w:tcPr>
          <w:p w:rsidR="00B571A7" w:rsidRDefault="00B571A7" w:rsidP="00710EFC">
            <w:pPr>
              <w:ind w:left="0" w:right="0"/>
              <w:jc w:val="center"/>
              <w:rPr>
                <w:rFonts w:ascii="Book Antiqua" w:hAnsi="Book Antiqua"/>
              </w:rPr>
            </w:pPr>
            <w:r>
              <w:rPr>
                <w:rFonts w:ascii="Book Antiqua" w:hAnsi="Book Antiqua"/>
              </w:rPr>
              <w:t>15 a 30</w:t>
            </w:r>
          </w:p>
        </w:tc>
      </w:tr>
      <w:tr w:rsidR="00B571A7" w:rsidTr="00710EFC">
        <w:tc>
          <w:tcPr>
            <w:tcW w:w="2126" w:type="dxa"/>
            <w:tcBorders>
              <w:top w:val="single" w:sz="4" w:space="0" w:color="auto"/>
              <w:left w:val="single" w:sz="4" w:space="0" w:color="auto"/>
              <w:bottom w:val="single" w:sz="4" w:space="0" w:color="auto"/>
              <w:right w:val="single" w:sz="4" w:space="0" w:color="auto"/>
            </w:tcBorders>
            <w:hideMark/>
          </w:tcPr>
          <w:p w:rsidR="00B571A7" w:rsidRDefault="00B571A7" w:rsidP="00710EFC">
            <w:pPr>
              <w:ind w:left="5" w:right="0"/>
              <w:jc w:val="center"/>
              <w:rPr>
                <w:rFonts w:ascii="Book Antiqua" w:hAnsi="Book Antiqua"/>
              </w:rPr>
            </w:pPr>
            <w:r>
              <w:rPr>
                <w:rFonts w:ascii="Book Antiqua" w:hAnsi="Book Antiqua"/>
              </w:rPr>
              <w:t>Item 12.1.9</w:t>
            </w:r>
          </w:p>
        </w:tc>
        <w:tc>
          <w:tcPr>
            <w:tcW w:w="2127" w:type="dxa"/>
            <w:tcBorders>
              <w:top w:val="single" w:sz="4" w:space="0" w:color="auto"/>
              <w:left w:val="single" w:sz="4" w:space="0" w:color="auto"/>
              <w:bottom w:val="single" w:sz="4" w:space="0" w:color="auto"/>
              <w:right w:val="single" w:sz="4" w:space="0" w:color="auto"/>
            </w:tcBorders>
            <w:hideMark/>
          </w:tcPr>
          <w:p w:rsidR="00B571A7" w:rsidRDefault="00B571A7" w:rsidP="00710EFC">
            <w:pPr>
              <w:ind w:left="0" w:right="0"/>
              <w:jc w:val="center"/>
              <w:rPr>
                <w:rFonts w:ascii="Book Antiqua" w:hAnsi="Book Antiqua"/>
              </w:rPr>
            </w:pPr>
            <w:r>
              <w:rPr>
                <w:rFonts w:ascii="Book Antiqua" w:hAnsi="Book Antiqua"/>
              </w:rPr>
              <w:t>15 a 30</w:t>
            </w:r>
          </w:p>
        </w:tc>
      </w:tr>
      <w:tr w:rsidR="00B571A7" w:rsidTr="00710EFC">
        <w:tc>
          <w:tcPr>
            <w:tcW w:w="2126" w:type="dxa"/>
            <w:tcBorders>
              <w:top w:val="single" w:sz="4" w:space="0" w:color="auto"/>
              <w:left w:val="single" w:sz="4" w:space="0" w:color="auto"/>
              <w:bottom w:val="single" w:sz="4" w:space="0" w:color="auto"/>
              <w:right w:val="single" w:sz="4" w:space="0" w:color="auto"/>
            </w:tcBorders>
            <w:hideMark/>
          </w:tcPr>
          <w:p w:rsidR="00B571A7" w:rsidRDefault="00B571A7" w:rsidP="00710EFC">
            <w:pPr>
              <w:ind w:left="5" w:right="0"/>
              <w:jc w:val="center"/>
              <w:rPr>
                <w:rFonts w:ascii="Book Antiqua" w:hAnsi="Book Antiqua"/>
              </w:rPr>
            </w:pPr>
            <w:r>
              <w:rPr>
                <w:rFonts w:ascii="Book Antiqua" w:hAnsi="Book Antiqua"/>
              </w:rPr>
              <w:t>Item 12.1.10</w:t>
            </w:r>
          </w:p>
        </w:tc>
        <w:tc>
          <w:tcPr>
            <w:tcW w:w="2127" w:type="dxa"/>
            <w:tcBorders>
              <w:top w:val="single" w:sz="4" w:space="0" w:color="auto"/>
              <w:left w:val="single" w:sz="4" w:space="0" w:color="auto"/>
              <w:bottom w:val="single" w:sz="4" w:space="0" w:color="auto"/>
              <w:right w:val="single" w:sz="4" w:space="0" w:color="auto"/>
            </w:tcBorders>
            <w:hideMark/>
          </w:tcPr>
          <w:p w:rsidR="00B571A7" w:rsidRDefault="00B571A7" w:rsidP="00710EFC">
            <w:pPr>
              <w:ind w:left="0" w:right="0"/>
              <w:jc w:val="center"/>
              <w:rPr>
                <w:rFonts w:ascii="Book Antiqua" w:hAnsi="Book Antiqua"/>
              </w:rPr>
            </w:pPr>
            <w:r>
              <w:rPr>
                <w:rFonts w:ascii="Book Antiqua" w:hAnsi="Book Antiqua"/>
              </w:rPr>
              <w:t>20 a 30</w:t>
            </w:r>
          </w:p>
        </w:tc>
      </w:tr>
      <w:tr w:rsidR="00B571A7" w:rsidTr="00710EFC">
        <w:tc>
          <w:tcPr>
            <w:tcW w:w="2126" w:type="dxa"/>
            <w:tcBorders>
              <w:top w:val="single" w:sz="4" w:space="0" w:color="auto"/>
              <w:left w:val="single" w:sz="4" w:space="0" w:color="auto"/>
              <w:bottom w:val="single" w:sz="4" w:space="0" w:color="auto"/>
              <w:right w:val="single" w:sz="4" w:space="0" w:color="auto"/>
            </w:tcBorders>
            <w:hideMark/>
          </w:tcPr>
          <w:p w:rsidR="00B571A7" w:rsidRDefault="00B571A7" w:rsidP="00710EFC">
            <w:pPr>
              <w:ind w:left="5" w:right="0"/>
              <w:jc w:val="center"/>
              <w:rPr>
                <w:rFonts w:ascii="Book Antiqua" w:hAnsi="Book Antiqua"/>
              </w:rPr>
            </w:pPr>
            <w:r>
              <w:rPr>
                <w:rFonts w:ascii="Book Antiqua" w:hAnsi="Book Antiqua"/>
              </w:rPr>
              <w:t>Item 12.1.11</w:t>
            </w:r>
          </w:p>
        </w:tc>
        <w:tc>
          <w:tcPr>
            <w:tcW w:w="2127" w:type="dxa"/>
            <w:tcBorders>
              <w:top w:val="single" w:sz="4" w:space="0" w:color="auto"/>
              <w:left w:val="single" w:sz="4" w:space="0" w:color="auto"/>
              <w:bottom w:val="single" w:sz="4" w:space="0" w:color="auto"/>
              <w:right w:val="single" w:sz="4" w:space="0" w:color="auto"/>
            </w:tcBorders>
            <w:hideMark/>
          </w:tcPr>
          <w:p w:rsidR="00B571A7" w:rsidRDefault="00B571A7" w:rsidP="00710EFC">
            <w:pPr>
              <w:ind w:left="0" w:right="0"/>
              <w:jc w:val="center"/>
              <w:rPr>
                <w:rFonts w:ascii="Book Antiqua" w:hAnsi="Book Antiqua"/>
              </w:rPr>
            </w:pPr>
            <w:r>
              <w:rPr>
                <w:rFonts w:ascii="Book Antiqua" w:hAnsi="Book Antiqua"/>
              </w:rPr>
              <w:t>20 a 30</w:t>
            </w:r>
          </w:p>
        </w:tc>
      </w:tr>
      <w:tr w:rsidR="00B571A7" w:rsidTr="00710EFC">
        <w:tc>
          <w:tcPr>
            <w:tcW w:w="2126" w:type="dxa"/>
            <w:tcBorders>
              <w:top w:val="single" w:sz="4" w:space="0" w:color="auto"/>
              <w:left w:val="single" w:sz="4" w:space="0" w:color="auto"/>
              <w:bottom w:val="single" w:sz="4" w:space="0" w:color="auto"/>
              <w:right w:val="single" w:sz="4" w:space="0" w:color="auto"/>
            </w:tcBorders>
            <w:hideMark/>
          </w:tcPr>
          <w:p w:rsidR="00B571A7" w:rsidRDefault="00B571A7" w:rsidP="00710EFC">
            <w:pPr>
              <w:ind w:left="5" w:right="0"/>
              <w:jc w:val="center"/>
              <w:rPr>
                <w:rFonts w:ascii="Book Antiqua" w:hAnsi="Book Antiqua"/>
              </w:rPr>
            </w:pPr>
            <w:r>
              <w:rPr>
                <w:rFonts w:ascii="Book Antiqua" w:hAnsi="Book Antiqua"/>
              </w:rPr>
              <w:t>Item 12.1.12</w:t>
            </w:r>
          </w:p>
        </w:tc>
        <w:tc>
          <w:tcPr>
            <w:tcW w:w="2127" w:type="dxa"/>
            <w:tcBorders>
              <w:top w:val="single" w:sz="4" w:space="0" w:color="auto"/>
              <w:left w:val="single" w:sz="4" w:space="0" w:color="auto"/>
              <w:bottom w:val="single" w:sz="4" w:space="0" w:color="auto"/>
              <w:right w:val="single" w:sz="4" w:space="0" w:color="auto"/>
            </w:tcBorders>
            <w:hideMark/>
          </w:tcPr>
          <w:p w:rsidR="00B571A7" w:rsidRDefault="00B571A7" w:rsidP="00710EFC">
            <w:pPr>
              <w:ind w:left="0" w:right="0"/>
              <w:jc w:val="center"/>
              <w:rPr>
                <w:rFonts w:ascii="Book Antiqua" w:hAnsi="Book Antiqua"/>
              </w:rPr>
            </w:pPr>
            <w:r>
              <w:rPr>
                <w:rFonts w:ascii="Book Antiqua" w:hAnsi="Book Antiqua"/>
              </w:rPr>
              <w:t>20 a 30</w:t>
            </w:r>
          </w:p>
        </w:tc>
      </w:tr>
      <w:tr w:rsidR="00B571A7" w:rsidTr="00710EFC">
        <w:tc>
          <w:tcPr>
            <w:tcW w:w="2126" w:type="dxa"/>
            <w:tcBorders>
              <w:top w:val="single" w:sz="4" w:space="0" w:color="auto"/>
              <w:left w:val="single" w:sz="4" w:space="0" w:color="auto"/>
              <w:bottom w:val="single" w:sz="4" w:space="0" w:color="auto"/>
              <w:right w:val="single" w:sz="4" w:space="0" w:color="auto"/>
            </w:tcBorders>
            <w:hideMark/>
          </w:tcPr>
          <w:p w:rsidR="00B571A7" w:rsidRDefault="00B571A7" w:rsidP="00710EFC">
            <w:pPr>
              <w:ind w:left="5" w:right="0"/>
              <w:jc w:val="center"/>
              <w:rPr>
                <w:rFonts w:ascii="Book Antiqua" w:hAnsi="Book Antiqua"/>
              </w:rPr>
            </w:pPr>
            <w:r>
              <w:rPr>
                <w:rFonts w:ascii="Book Antiqua" w:hAnsi="Book Antiqua"/>
              </w:rPr>
              <w:t>Item 12.1.13</w:t>
            </w:r>
          </w:p>
        </w:tc>
        <w:tc>
          <w:tcPr>
            <w:tcW w:w="2127" w:type="dxa"/>
            <w:tcBorders>
              <w:top w:val="single" w:sz="4" w:space="0" w:color="auto"/>
              <w:left w:val="single" w:sz="4" w:space="0" w:color="auto"/>
              <w:bottom w:val="single" w:sz="4" w:space="0" w:color="auto"/>
              <w:right w:val="single" w:sz="4" w:space="0" w:color="auto"/>
            </w:tcBorders>
            <w:hideMark/>
          </w:tcPr>
          <w:p w:rsidR="00B571A7" w:rsidRDefault="00B571A7" w:rsidP="00710EFC">
            <w:pPr>
              <w:ind w:left="0" w:right="0"/>
              <w:jc w:val="center"/>
              <w:rPr>
                <w:rFonts w:ascii="Book Antiqua" w:hAnsi="Book Antiqua"/>
              </w:rPr>
            </w:pPr>
            <w:r>
              <w:rPr>
                <w:rFonts w:ascii="Book Antiqua" w:hAnsi="Book Antiqua"/>
              </w:rPr>
              <w:t>20 a 30</w:t>
            </w:r>
          </w:p>
        </w:tc>
      </w:tr>
      <w:tr w:rsidR="00B571A7" w:rsidTr="00710EFC">
        <w:tc>
          <w:tcPr>
            <w:tcW w:w="2126" w:type="dxa"/>
            <w:tcBorders>
              <w:top w:val="single" w:sz="4" w:space="0" w:color="auto"/>
              <w:left w:val="single" w:sz="4" w:space="0" w:color="auto"/>
              <w:bottom w:val="single" w:sz="4" w:space="0" w:color="auto"/>
              <w:right w:val="single" w:sz="4" w:space="0" w:color="auto"/>
            </w:tcBorders>
            <w:hideMark/>
          </w:tcPr>
          <w:p w:rsidR="00B571A7" w:rsidRDefault="00B571A7" w:rsidP="00710EFC">
            <w:pPr>
              <w:ind w:left="5" w:right="0"/>
              <w:jc w:val="center"/>
              <w:rPr>
                <w:rFonts w:ascii="Book Antiqua" w:hAnsi="Book Antiqua"/>
              </w:rPr>
            </w:pPr>
            <w:r>
              <w:rPr>
                <w:rFonts w:ascii="Book Antiqua" w:hAnsi="Book Antiqua"/>
              </w:rPr>
              <w:t>Item 12.1.14</w:t>
            </w:r>
          </w:p>
        </w:tc>
        <w:tc>
          <w:tcPr>
            <w:tcW w:w="2127" w:type="dxa"/>
            <w:tcBorders>
              <w:top w:val="single" w:sz="4" w:space="0" w:color="auto"/>
              <w:left w:val="single" w:sz="4" w:space="0" w:color="auto"/>
              <w:bottom w:val="single" w:sz="4" w:space="0" w:color="auto"/>
              <w:right w:val="single" w:sz="4" w:space="0" w:color="auto"/>
            </w:tcBorders>
            <w:hideMark/>
          </w:tcPr>
          <w:p w:rsidR="00B571A7" w:rsidRDefault="00B571A7" w:rsidP="00710EFC">
            <w:pPr>
              <w:ind w:left="0" w:right="0"/>
              <w:jc w:val="center"/>
              <w:rPr>
                <w:rFonts w:ascii="Book Antiqua" w:hAnsi="Book Antiqua"/>
              </w:rPr>
            </w:pPr>
            <w:r>
              <w:rPr>
                <w:rFonts w:ascii="Book Antiqua" w:hAnsi="Book Antiqua"/>
              </w:rPr>
              <w:t>20 a 30</w:t>
            </w:r>
          </w:p>
        </w:tc>
      </w:tr>
    </w:tbl>
    <w:p w:rsidR="00B571A7" w:rsidRDefault="00B571A7" w:rsidP="00B571A7">
      <w:pPr>
        <w:rPr>
          <w:rFonts w:ascii="Book Antiqua" w:hAnsi="Book Antiqua"/>
        </w:rPr>
      </w:pPr>
    </w:p>
    <w:p w:rsidR="00B571A7" w:rsidRDefault="00B571A7" w:rsidP="00B571A7">
      <w:pPr>
        <w:rPr>
          <w:rFonts w:ascii="Book Antiqua" w:hAnsi="Book Antiqua"/>
        </w:rPr>
      </w:pPr>
      <w:r>
        <w:rPr>
          <w:rFonts w:ascii="Book Antiqua" w:hAnsi="Book Antiqua" w:cs="Times New Roman"/>
        </w:rPr>
        <w:t xml:space="preserve">12.7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B571A7" w:rsidRDefault="00B571A7" w:rsidP="00B571A7">
      <w:pPr>
        <w:rPr>
          <w:rFonts w:ascii="Book Antiqua" w:hAnsi="Book Antiqua"/>
          <w:bCs/>
          <w:color w:val="000000"/>
        </w:rPr>
      </w:pPr>
      <w:r>
        <w:rPr>
          <w:rFonts w:ascii="Book Antiqua" w:hAnsi="Book Antiqua"/>
          <w:bCs/>
          <w:color w:val="000000"/>
        </w:rPr>
        <w:t xml:space="preserve">12.8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B571A7" w:rsidRDefault="00B571A7" w:rsidP="00B571A7">
      <w:pPr>
        <w:rPr>
          <w:rFonts w:ascii="Book Antiqua" w:hAnsi="Book Antiqua"/>
          <w:bCs/>
          <w:color w:val="000000"/>
        </w:rPr>
      </w:pPr>
      <w:r>
        <w:rPr>
          <w:rFonts w:ascii="Book Antiqua" w:hAnsi="Book Antiqua"/>
          <w:bCs/>
          <w:color w:val="000000"/>
        </w:rPr>
        <w:t xml:space="preserve">12.9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B571A7" w:rsidRDefault="00B571A7" w:rsidP="00B571A7">
      <w:pPr>
        <w:rPr>
          <w:rFonts w:ascii="Book Antiqua" w:hAnsi="Book Antiqua"/>
        </w:rPr>
      </w:pPr>
      <w:proofErr w:type="gramStart"/>
      <w:r>
        <w:rPr>
          <w:rFonts w:ascii="Book Antiqua" w:hAnsi="Book Antiqua" w:cs="Times New Roman"/>
        </w:rPr>
        <w:lastRenderedPageBreak/>
        <w:t xml:space="preserve">12.10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B571A7" w:rsidRDefault="00B571A7" w:rsidP="00B571A7">
      <w:pPr>
        <w:rPr>
          <w:rFonts w:ascii="Book Antiqua" w:hAnsi="Book Antiqua" w:cs="Arial"/>
          <w:color w:val="000000"/>
        </w:rPr>
      </w:pPr>
      <w:r>
        <w:rPr>
          <w:rFonts w:ascii="Book Antiqua" w:hAnsi="Book Antiqua" w:cs="Times New Roman"/>
        </w:rPr>
        <w:t xml:space="preserve">12.10.1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B571A7" w:rsidRDefault="00B571A7" w:rsidP="00B571A7">
      <w:pPr>
        <w:rPr>
          <w:rFonts w:ascii="Book Antiqua" w:hAnsi="Book Antiqua" w:cs="Arial"/>
          <w:color w:val="000000"/>
        </w:rPr>
      </w:pPr>
      <w:r>
        <w:rPr>
          <w:rFonts w:ascii="Book Antiqua" w:eastAsia="Arial" w:hAnsi="Book Antiqua" w:cs="Times New Roman"/>
          <w:lang w:eastAsia="pt-BR"/>
        </w:rPr>
        <w:t xml:space="preserve">12.10.2 </w:t>
      </w:r>
      <w:r>
        <w:rPr>
          <w:rFonts w:ascii="Book Antiqua" w:hAnsi="Book Antiqua" w:cs="Arial"/>
          <w:color w:val="000000"/>
        </w:rPr>
        <w:t xml:space="preserve">Dar causa à inexecução total do Contrato ou da Ata de Registro de Preços. </w:t>
      </w:r>
    </w:p>
    <w:p w:rsidR="00B571A7" w:rsidRDefault="00B571A7" w:rsidP="00B571A7">
      <w:pPr>
        <w:rPr>
          <w:rFonts w:ascii="Book Antiqua" w:eastAsia="Arial" w:hAnsi="Book Antiqua" w:cs="Times New Roman"/>
          <w:lang w:eastAsia="pt-BR"/>
        </w:rPr>
      </w:pPr>
      <w:r>
        <w:rPr>
          <w:rFonts w:ascii="Book Antiqua" w:eastAsia="Arial" w:hAnsi="Book Antiqua" w:cs="Times New Roman"/>
          <w:lang w:eastAsia="pt-BR"/>
        </w:rPr>
        <w:t xml:space="preserve">12.10.3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B571A7" w:rsidRDefault="00B571A7" w:rsidP="00B571A7">
      <w:pPr>
        <w:rPr>
          <w:rFonts w:ascii="Book Antiqua" w:hAnsi="Book Antiqua" w:cs="Arial"/>
          <w:color w:val="000000"/>
        </w:rPr>
      </w:pPr>
      <w:r>
        <w:rPr>
          <w:rFonts w:ascii="Book Antiqua" w:eastAsia="Arial" w:hAnsi="Book Antiqua" w:cs="Times New Roman"/>
          <w:lang w:eastAsia="pt-BR"/>
        </w:rPr>
        <w:t xml:space="preserve">12.10.4 </w:t>
      </w:r>
      <w:r>
        <w:rPr>
          <w:rFonts w:ascii="Book Antiqua" w:hAnsi="Book Antiqua" w:cs="Arial"/>
          <w:color w:val="000000"/>
        </w:rPr>
        <w:t xml:space="preserve">Deixar de entregar a documentação exigida para o certame. </w:t>
      </w:r>
    </w:p>
    <w:p w:rsidR="00B571A7" w:rsidRDefault="00B571A7" w:rsidP="00B571A7">
      <w:pPr>
        <w:rPr>
          <w:rFonts w:ascii="Book Antiqua" w:hAnsi="Book Antiqua" w:cs="Arial"/>
          <w:color w:val="000000"/>
        </w:rPr>
      </w:pPr>
      <w:r>
        <w:rPr>
          <w:rFonts w:ascii="Book Antiqua" w:eastAsia="Arial" w:hAnsi="Book Antiqua" w:cs="Times New Roman"/>
          <w:lang w:eastAsia="pt-BR"/>
        </w:rPr>
        <w:t xml:space="preserve">12.10.5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B571A7" w:rsidRDefault="00B571A7" w:rsidP="00B571A7">
      <w:pPr>
        <w:rPr>
          <w:rFonts w:ascii="Book Antiqua" w:hAnsi="Book Antiqua" w:cs="Arial"/>
          <w:color w:val="000000"/>
        </w:rPr>
      </w:pPr>
      <w:r>
        <w:rPr>
          <w:rFonts w:ascii="Book Antiqua" w:eastAsia="Arial" w:hAnsi="Book Antiqua" w:cs="Times New Roman"/>
          <w:lang w:eastAsia="pt-BR"/>
        </w:rPr>
        <w:t xml:space="preserve">12.10.6 </w:t>
      </w:r>
      <w:r>
        <w:rPr>
          <w:rFonts w:ascii="Book Antiqua" w:hAnsi="Book Antiqua" w:cs="Arial"/>
          <w:color w:val="000000"/>
        </w:rPr>
        <w:t xml:space="preserve">Ensejar o retardamento da execução ou da entrega do objeto da licitação sem motivo justificado. </w:t>
      </w:r>
    </w:p>
    <w:p w:rsidR="00B571A7" w:rsidRDefault="00B571A7" w:rsidP="00B571A7">
      <w:pPr>
        <w:rPr>
          <w:rFonts w:ascii="Book Antiqua" w:eastAsia="Arial" w:hAnsi="Book Antiqua" w:cs="Times New Roman"/>
          <w:lang w:eastAsia="pt-BR"/>
        </w:rPr>
      </w:pPr>
      <w:r>
        <w:rPr>
          <w:rFonts w:ascii="Book Antiqua" w:eastAsia="Arial" w:hAnsi="Book Antiqua" w:cs="Times New Roman"/>
          <w:lang w:eastAsia="pt-BR"/>
        </w:rPr>
        <w:t>12.10.7 Deixar de apresentar amostra(s).</w:t>
      </w:r>
    </w:p>
    <w:p w:rsidR="00B571A7" w:rsidRDefault="00B571A7" w:rsidP="00B571A7">
      <w:pPr>
        <w:rPr>
          <w:rFonts w:ascii="Book Antiqua" w:hAnsi="Book Antiqua" w:cs="Times New Roman"/>
        </w:rPr>
      </w:pPr>
      <w:r>
        <w:rPr>
          <w:rFonts w:ascii="Book Antiqua" w:eastAsia="Arial" w:hAnsi="Book Antiqua" w:cs="Times New Roman"/>
          <w:lang w:eastAsia="pt-BR"/>
        </w:rPr>
        <w:t>12.10.8 Recusar-se, sem justificativa, a assinar o Contrato ou a Ata de Registro de Preços no prazo estabelecido pela Administração.</w:t>
      </w:r>
    </w:p>
    <w:p w:rsidR="00B571A7" w:rsidRDefault="00B571A7" w:rsidP="00B571A7">
      <w:pPr>
        <w:rPr>
          <w:rFonts w:ascii="Book Antiqua" w:hAnsi="Book Antiqua" w:cs="Times New Roman"/>
        </w:rPr>
      </w:pPr>
      <w:r>
        <w:rPr>
          <w:rFonts w:ascii="Book Antiqua" w:hAnsi="Book Antiqua" w:cs="Times New Roman"/>
        </w:rPr>
        <w:t xml:space="preserve">12.11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12.2.3 </w:t>
      </w:r>
      <w:r>
        <w:rPr>
          <w:rFonts w:ascii="Book Antiqua" w:hAnsi="Book Antiqua" w:cs="Times New Roman"/>
        </w:rPr>
        <w:t xml:space="preserve">e 12.10)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B571A7" w:rsidRDefault="00B571A7" w:rsidP="00B571A7">
      <w:pPr>
        <w:rPr>
          <w:rFonts w:ascii="Book Antiqua" w:hAnsi="Book Antiqua"/>
        </w:rPr>
      </w:pPr>
      <w:r>
        <w:rPr>
          <w:rFonts w:ascii="Book Antiqua" w:hAnsi="Book Antiqua"/>
        </w:rPr>
        <w:t xml:space="preserve">12.12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B571A7" w:rsidRDefault="00B571A7" w:rsidP="00B571A7">
      <w:pPr>
        <w:rPr>
          <w:rFonts w:ascii="Book Antiqua" w:hAnsi="Book Antiqua"/>
        </w:rPr>
      </w:pPr>
      <w:r>
        <w:rPr>
          <w:rFonts w:ascii="Book Antiqua" w:hAnsi="Book Antiqua"/>
        </w:rPr>
        <w:t xml:space="preserve">12.12.1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B571A7" w:rsidRDefault="00B571A7" w:rsidP="00B571A7">
      <w:pPr>
        <w:rPr>
          <w:rFonts w:ascii="Book Antiqua" w:hAnsi="Book Antiqua"/>
        </w:rPr>
      </w:pPr>
      <w:r>
        <w:rPr>
          <w:rFonts w:ascii="Book Antiqua" w:hAnsi="Book Antiqua" w:cs="Times New Roman"/>
        </w:rPr>
        <w:t xml:space="preserve">12.12.2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B571A7" w:rsidRDefault="00B571A7" w:rsidP="00B571A7">
      <w:pPr>
        <w:rPr>
          <w:rFonts w:ascii="Book Antiqua" w:hAnsi="Book Antiqua"/>
        </w:rPr>
      </w:pPr>
      <w:r>
        <w:rPr>
          <w:rFonts w:ascii="Book Antiqua" w:hAnsi="Book Antiqua"/>
        </w:rPr>
        <w:t>12.12.3 Comportar-se de modo inidôneo ou cometer fraude de qualquer natureza.</w:t>
      </w:r>
    </w:p>
    <w:p w:rsidR="00B571A7" w:rsidRDefault="00B571A7" w:rsidP="00B571A7">
      <w:pPr>
        <w:rPr>
          <w:rFonts w:ascii="Book Antiqua" w:hAnsi="Book Antiqua"/>
        </w:rPr>
      </w:pPr>
      <w:r>
        <w:rPr>
          <w:rFonts w:ascii="Book Antiqua" w:hAnsi="Book Antiqua" w:cs="Times New Roman"/>
        </w:rPr>
        <w:t xml:space="preserve">12.12.4 </w:t>
      </w:r>
      <w:r>
        <w:rPr>
          <w:rFonts w:ascii="Book Antiqua" w:hAnsi="Book Antiqua" w:cs="Arial"/>
          <w:color w:val="000000"/>
        </w:rPr>
        <w:t>Praticar atos ilícitos com vistas a frustrar os objetivos da licitação.</w:t>
      </w:r>
      <w:r>
        <w:rPr>
          <w:rFonts w:ascii="Book Antiqua" w:hAnsi="Book Antiqua"/>
        </w:rPr>
        <w:t xml:space="preserve"> </w:t>
      </w:r>
    </w:p>
    <w:p w:rsidR="00B571A7" w:rsidRDefault="00B571A7" w:rsidP="00B571A7">
      <w:pPr>
        <w:rPr>
          <w:rFonts w:ascii="Book Antiqua" w:hAnsi="Book Antiqua"/>
        </w:rPr>
      </w:pPr>
      <w:r>
        <w:rPr>
          <w:rFonts w:ascii="Book Antiqua" w:hAnsi="Book Antiqua"/>
        </w:rPr>
        <w:t xml:space="preserve">12.12.5 Praticar ato lesivo previsto no Art. 5º da Lei nº 12.846/2013. </w:t>
      </w:r>
    </w:p>
    <w:p w:rsidR="00B571A7" w:rsidRDefault="00B571A7" w:rsidP="00B571A7">
      <w:pPr>
        <w:rPr>
          <w:rFonts w:ascii="Book Antiqua" w:hAnsi="Book Antiqua"/>
        </w:rPr>
      </w:pPr>
      <w:r>
        <w:rPr>
          <w:rFonts w:ascii="Book Antiqua" w:hAnsi="Book Antiqua"/>
        </w:rPr>
        <w:t xml:space="preserve">12.13 A sanção de </w:t>
      </w:r>
      <w:r>
        <w:rPr>
          <w:rFonts w:ascii="Book Antiqua" w:hAnsi="Book Antiqua"/>
          <w:u w:val="single"/>
        </w:rPr>
        <w:t>declaração de inidoneidade para licitar ou para contratar</w:t>
      </w:r>
      <w:r>
        <w:rPr>
          <w:rFonts w:ascii="Book Antiqua" w:hAnsi="Book Antiqua"/>
        </w:rPr>
        <w:t xml:space="preserve"> (itens 12.2.4 e 12.12)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 </w:t>
      </w:r>
    </w:p>
    <w:p w:rsidR="00B571A7" w:rsidRDefault="00B571A7" w:rsidP="00B571A7">
      <w:pPr>
        <w:rPr>
          <w:rFonts w:ascii="Book Antiqua" w:hAnsi="Book Antiqua" w:cstheme="minorHAnsi"/>
          <w:bCs/>
          <w:kern w:val="36"/>
        </w:rPr>
      </w:pPr>
      <w:r>
        <w:rPr>
          <w:rFonts w:ascii="Book Antiqua" w:hAnsi="Book Antiqua"/>
        </w:rPr>
        <w:t xml:space="preserve">12.14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B571A7" w:rsidRDefault="00B571A7" w:rsidP="00B571A7">
      <w:pPr>
        <w:rPr>
          <w:rFonts w:ascii="Book Antiqua" w:hAnsi="Book Antiqua" w:cstheme="minorHAnsi"/>
          <w:bCs/>
          <w:kern w:val="36"/>
        </w:rPr>
      </w:pPr>
      <w:r>
        <w:rPr>
          <w:rFonts w:ascii="Book Antiqua" w:hAnsi="Book Antiqua" w:cstheme="minorHAnsi"/>
          <w:bCs/>
          <w:kern w:val="36"/>
        </w:rPr>
        <w:t>12.14.1 A gravidade da conduta praticada;</w:t>
      </w:r>
    </w:p>
    <w:p w:rsidR="00B571A7" w:rsidRDefault="00B571A7" w:rsidP="00B571A7">
      <w:pPr>
        <w:rPr>
          <w:rFonts w:ascii="Book Antiqua" w:hAnsi="Book Antiqua" w:cstheme="minorHAnsi"/>
          <w:bCs/>
          <w:kern w:val="36"/>
        </w:rPr>
      </w:pPr>
      <w:r>
        <w:rPr>
          <w:rFonts w:ascii="Book Antiqua" w:hAnsi="Book Antiqua" w:cstheme="minorHAnsi"/>
          <w:bCs/>
          <w:kern w:val="36"/>
        </w:rPr>
        <w:t>12.14.2 A culpabilidade do infrator;</w:t>
      </w:r>
    </w:p>
    <w:p w:rsidR="00B571A7" w:rsidRDefault="00B571A7" w:rsidP="00B571A7">
      <w:pPr>
        <w:rPr>
          <w:rFonts w:ascii="Book Antiqua" w:hAnsi="Book Antiqua" w:cstheme="minorHAnsi"/>
          <w:bCs/>
          <w:kern w:val="36"/>
        </w:rPr>
      </w:pPr>
      <w:r>
        <w:rPr>
          <w:rFonts w:ascii="Book Antiqua" w:hAnsi="Book Antiqua" w:cstheme="minorHAnsi"/>
          <w:bCs/>
          <w:kern w:val="36"/>
        </w:rPr>
        <w:t>12.14.3 A intensidade do dano provocado;</w:t>
      </w:r>
    </w:p>
    <w:p w:rsidR="00B571A7" w:rsidRDefault="00B571A7" w:rsidP="00B571A7">
      <w:pPr>
        <w:rPr>
          <w:rFonts w:ascii="Book Antiqua" w:hAnsi="Book Antiqua" w:cstheme="minorHAnsi"/>
          <w:bCs/>
          <w:kern w:val="36"/>
        </w:rPr>
      </w:pPr>
      <w:r>
        <w:rPr>
          <w:rFonts w:ascii="Book Antiqua" w:hAnsi="Book Antiqua" w:cstheme="minorHAnsi"/>
          <w:bCs/>
          <w:kern w:val="36"/>
        </w:rPr>
        <w:t>12.14.4 O caráter educativo da pena;</w:t>
      </w:r>
    </w:p>
    <w:p w:rsidR="00B571A7" w:rsidRDefault="00B571A7" w:rsidP="00B571A7">
      <w:pPr>
        <w:rPr>
          <w:rFonts w:ascii="Book Antiqua" w:hAnsi="Book Antiqua" w:cs="Arial"/>
        </w:rPr>
      </w:pPr>
      <w:r>
        <w:rPr>
          <w:rFonts w:ascii="Book Antiqua" w:hAnsi="Book Antiqua" w:cstheme="minorHAnsi"/>
          <w:bCs/>
          <w:kern w:val="36"/>
        </w:rPr>
        <w:t xml:space="preserve">12.14.5 </w:t>
      </w:r>
      <w:r>
        <w:rPr>
          <w:rFonts w:ascii="Book Antiqua" w:hAnsi="Book Antiqua" w:cs="Arial"/>
        </w:rPr>
        <w:t>A implantação ou o aperfeiçoamento de programa de integridade, conforme normas e orientações dos órgãos de controle;</w:t>
      </w:r>
    </w:p>
    <w:p w:rsidR="00B571A7" w:rsidRDefault="00B571A7" w:rsidP="00B571A7">
      <w:pPr>
        <w:rPr>
          <w:rFonts w:ascii="Book Antiqua" w:hAnsi="Book Antiqua" w:cstheme="minorHAnsi"/>
          <w:bCs/>
          <w:kern w:val="36"/>
        </w:rPr>
      </w:pPr>
      <w:r>
        <w:rPr>
          <w:rFonts w:ascii="Book Antiqua" w:hAnsi="Book Antiqua" w:cstheme="minorHAnsi"/>
          <w:bCs/>
          <w:kern w:val="36"/>
        </w:rPr>
        <w:t xml:space="preserve">12.14.6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B571A7" w:rsidRDefault="00B571A7" w:rsidP="00B571A7">
      <w:pPr>
        <w:rPr>
          <w:rFonts w:ascii="Book Antiqua" w:hAnsi="Book Antiqua" w:cstheme="minorHAnsi"/>
          <w:bCs/>
          <w:kern w:val="36"/>
        </w:rPr>
      </w:pPr>
      <w:r>
        <w:rPr>
          <w:rFonts w:ascii="Book Antiqua" w:hAnsi="Book Antiqua"/>
        </w:rPr>
        <w:t xml:space="preserve">12.15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B571A7" w:rsidRDefault="00B571A7" w:rsidP="00B571A7">
      <w:pPr>
        <w:rPr>
          <w:rFonts w:ascii="Book Antiqua" w:hAnsi="Book Antiqua" w:cstheme="minorHAnsi"/>
          <w:bCs/>
          <w:color w:val="FF0000"/>
          <w:kern w:val="36"/>
          <w:u w:val="single"/>
        </w:rPr>
      </w:pPr>
      <w:r>
        <w:rPr>
          <w:rFonts w:ascii="Book Antiqua" w:hAnsi="Book Antiqua" w:cstheme="minorHAnsi"/>
          <w:bCs/>
          <w:kern w:val="36"/>
        </w:rPr>
        <w:t xml:space="preserve">12.16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D31CAC">
        <w:rPr>
          <w:rFonts w:ascii="Book Antiqua" w:eastAsia="Book Antiqua" w:hAnsi="Book Antiqua"/>
          <w:color w:val="000000" w:themeColor="text1"/>
        </w:rPr>
        <w:t>.</w:t>
      </w:r>
      <w:r w:rsidRPr="00D31CAC">
        <w:rPr>
          <w:rFonts w:ascii="Book Antiqua" w:hAnsi="Book Antiqua" w:cstheme="minorHAnsi"/>
          <w:bCs/>
          <w:color w:val="000000" w:themeColor="text1"/>
          <w:kern w:val="36"/>
          <w:u w:val="single"/>
        </w:rPr>
        <w:t xml:space="preserve"> </w:t>
      </w:r>
    </w:p>
    <w:p w:rsidR="00B571A7" w:rsidRDefault="00B571A7" w:rsidP="00B571A7">
      <w:pPr>
        <w:rPr>
          <w:rFonts w:ascii="Book Antiqua" w:eastAsia="Times New Roman" w:hAnsi="Book Antiqua" w:cstheme="minorHAnsi"/>
          <w:bCs/>
          <w:kern w:val="36"/>
          <w:lang w:eastAsia="pt-BR"/>
        </w:rPr>
      </w:pPr>
      <w:r>
        <w:rPr>
          <w:rFonts w:ascii="Book Antiqua" w:hAnsi="Book Antiqua" w:cstheme="minorHAnsi"/>
          <w:bCs/>
          <w:kern w:val="36"/>
        </w:rPr>
        <w:t xml:space="preserve">12.17 </w:t>
      </w:r>
      <w:r>
        <w:rPr>
          <w:rFonts w:ascii="Book Antiqua" w:eastAsia="Times New Roman" w:hAnsi="Book Antiqua" w:cstheme="minorHAnsi"/>
          <w:bCs/>
          <w:kern w:val="36"/>
          <w:lang w:eastAsia="pt-BR"/>
        </w:rPr>
        <w:t xml:space="preserve">Havendo risco de dano incerto ou irreparável </w:t>
      </w:r>
      <w:proofErr w:type="gramStart"/>
      <w:r>
        <w:rPr>
          <w:rFonts w:ascii="Book Antiqua" w:eastAsia="Times New Roman" w:hAnsi="Book Antiqua" w:cstheme="minorHAnsi"/>
          <w:bCs/>
          <w:kern w:val="36"/>
          <w:lang w:eastAsia="pt-BR"/>
        </w:rPr>
        <w:t>poderá</w:t>
      </w:r>
      <w:proofErr w:type="gramEnd"/>
      <w:r>
        <w:rPr>
          <w:rFonts w:ascii="Book Antiqua" w:eastAsia="Times New Roman" w:hAnsi="Book Antiqua" w:cstheme="minorHAnsi"/>
          <w:bCs/>
          <w:kern w:val="36"/>
          <w:lang w:eastAsia="pt-BR"/>
        </w:rPr>
        <w:t xml:space="preserve">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B571A7" w:rsidRDefault="00B571A7" w:rsidP="00B571A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eastAsia="Times New Roman" w:hAnsi="Book Antiqua" w:cstheme="minorHAnsi"/>
          <w:bCs/>
          <w:kern w:val="36"/>
          <w:lang w:eastAsia="pt-BR"/>
        </w:rPr>
        <w:t xml:space="preserve">12.18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 xml:space="preserve">abuso do direito para facilitar, encobrir ou dissimular a </w:t>
      </w:r>
      <w:r>
        <w:rPr>
          <w:rFonts w:ascii="Book Antiqua" w:hAnsi="Book Antiqua" w:cs="Arial"/>
          <w:u w:val="single"/>
        </w:rPr>
        <w:lastRenderedPageBreak/>
        <w:t>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B571A7" w:rsidRDefault="00B571A7" w:rsidP="00B571A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B571A7" w:rsidRPr="00627233" w:rsidRDefault="00B571A7" w:rsidP="00B571A7">
      <w:pPr>
        <w:tabs>
          <w:tab w:val="left" w:pos="9498"/>
        </w:tabs>
        <w:ind w:right="-852"/>
        <w:rPr>
          <w:rFonts w:ascii="Book Antiqua" w:hAnsi="Book Antiqua"/>
        </w:rPr>
      </w:pPr>
      <w:r>
        <w:rPr>
          <w:rFonts w:ascii="Book Antiqua" w:eastAsia="Book Antiqua" w:hAnsi="Book Antiqua"/>
          <w:b/>
        </w:rPr>
        <w:t xml:space="preserve">CLÁUSULA DÉCIMA TERCEIRA – DA </w:t>
      </w:r>
      <w:r w:rsidRPr="00627233">
        <w:rPr>
          <w:rFonts w:ascii="Book Antiqua" w:hAnsi="Book Antiqua"/>
          <w:b/>
        </w:rPr>
        <w:t>ALTERAÇÃO SUBJETIVA</w:t>
      </w:r>
    </w:p>
    <w:p w:rsidR="00B571A7" w:rsidRPr="00627233" w:rsidRDefault="00B571A7" w:rsidP="00B571A7">
      <w:pPr>
        <w:tabs>
          <w:tab w:val="left" w:pos="9498"/>
        </w:tabs>
        <w:ind w:right="-852"/>
        <w:rPr>
          <w:rFonts w:ascii="Book Antiqua" w:hAnsi="Book Antiqua"/>
        </w:rPr>
      </w:pPr>
      <w:r>
        <w:rPr>
          <w:rFonts w:ascii="Book Antiqua" w:hAnsi="Book Antiqua"/>
        </w:rPr>
        <w:t xml:space="preserve">13.1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w:t>
      </w:r>
      <w:r w:rsidRPr="00917CDA">
        <w:rPr>
          <w:rFonts w:ascii="Book Antiqua" w:hAnsi="Book Antiqua"/>
          <w:b/>
        </w:rPr>
        <w:t>CONTRATADA</w:t>
      </w:r>
      <w:r w:rsidRPr="00627233">
        <w:rPr>
          <w:rFonts w:ascii="Book Antiqua" w:hAnsi="Book Antiqua"/>
        </w:rPr>
        <w:t xml:space="preserve">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B571A7" w:rsidRDefault="00B571A7" w:rsidP="00B571A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B571A7" w:rsidRPr="00627233" w:rsidRDefault="00B571A7" w:rsidP="00B571A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eastAsia="Book Antiqua" w:hAnsi="Book Antiqua"/>
          <w:b/>
        </w:rPr>
        <w:t xml:space="preserve">CLÁUSULA DÉCIMA QUARTA – </w:t>
      </w:r>
      <w:r w:rsidRPr="00627233">
        <w:rPr>
          <w:rFonts w:ascii="Book Antiqua" w:hAnsi="Book Antiqua"/>
          <w:b/>
        </w:rPr>
        <w:t>DO CANCELAMENTO DO REGISTRO DA FORNECEDORA</w:t>
      </w:r>
    </w:p>
    <w:p w:rsidR="00B571A7" w:rsidRDefault="00B571A7" w:rsidP="00B571A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14.1 O </w:t>
      </w:r>
      <w:r w:rsidRPr="00D93229">
        <w:rPr>
          <w:rFonts w:ascii="Book Antiqua" w:hAnsi="Book Antiqua"/>
          <w:b/>
        </w:rPr>
        <w:t>MUNICÍPIO</w:t>
      </w:r>
      <w:r>
        <w:rPr>
          <w:rFonts w:ascii="Book Antiqua" w:hAnsi="Book Antiqua"/>
        </w:rPr>
        <w:t xml:space="preserve"> poderá cancelar o Registro de Preços da(s) </w:t>
      </w:r>
      <w:r w:rsidRPr="00917CDA">
        <w:rPr>
          <w:rFonts w:ascii="Book Antiqua" w:hAnsi="Book Antiqua"/>
          <w:b/>
        </w:rPr>
        <w:t>CONTRATADA(S)</w:t>
      </w:r>
      <w:r>
        <w:rPr>
          <w:rFonts w:ascii="Book Antiqua" w:hAnsi="Book Antiqua"/>
        </w:rPr>
        <w:t xml:space="preserve"> nos casos a seguir especificados: </w:t>
      </w:r>
    </w:p>
    <w:p w:rsidR="00B571A7" w:rsidRDefault="00B571A7" w:rsidP="00B571A7">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descumprir as exigências do Edital ou da respectiva Ata;</w:t>
      </w:r>
    </w:p>
    <w:p w:rsidR="00B571A7" w:rsidRDefault="00B571A7" w:rsidP="00B571A7">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a empresa der causa a rescisão administrativa de contrato decorrente de registro de preços;</w:t>
      </w:r>
    </w:p>
    <w:p w:rsidR="00B571A7" w:rsidRDefault="00B571A7" w:rsidP="00B571A7">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aceitar abaixar o preço registrado, na hipótese de este se tornar superior àqueles praticados no mercado;</w:t>
      </w:r>
    </w:p>
    <w:p w:rsidR="00B571A7" w:rsidRDefault="00B571A7" w:rsidP="00B571A7">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comparecer ou deixar de fornecer, no prazo estabelecido, os materiais/serviços decorrentes da Ata de Registro de Preços e a Administração não aceitar a sua justificativa;</w:t>
      </w:r>
    </w:p>
    <w:p w:rsidR="00B571A7" w:rsidRDefault="00B571A7" w:rsidP="00B571A7">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Em qualquer das hipóteses de inexecução total ou parcial dos serviços de fornecimento;</w:t>
      </w:r>
    </w:p>
    <w:p w:rsidR="00B571A7" w:rsidRDefault="00B571A7" w:rsidP="00B571A7">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Perder qualquer condição de habilitação e qualificação técnica exigida no processo licitatório;</w:t>
      </w:r>
    </w:p>
    <w:p w:rsidR="00B571A7" w:rsidRPr="00B571A7" w:rsidRDefault="00B571A7" w:rsidP="00B571A7">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B571A7">
        <w:rPr>
          <w:rFonts w:ascii="Book Antiqua" w:hAnsi="Book Antiqua"/>
        </w:rPr>
        <w:t xml:space="preserve">Por razões de interesse </w:t>
      </w:r>
      <w:proofErr w:type="gramStart"/>
      <w:r w:rsidRPr="00B571A7">
        <w:rPr>
          <w:rFonts w:ascii="Book Antiqua" w:hAnsi="Book Antiqua"/>
        </w:rPr>
        <w:t>público devidamente demonstradas</w:t>
      </w:r>
      <w:proofErr w:type="gramEnd"/>
      <w:r w:rsidRPr="00B571A7">
        <w:rPr>
          <w:rFonts w:ascii="Book Antiqua" w:hAnsi="Book Antiqua"/>
        </w:rPr>
        <w:t xml:space="preserve"> e justificadas pela Administração.</w:t>
      </w:r>
    </w:p>
    <w:p w:rsidR="00B571A7" w:rsidRDefault="00B571A7" w:rsidP="00B571A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14.1.1 Em qualquer das hipóteses acima, concluído o processo, a Administração fará o devido </w:t>
      </w:r>
      <w:proofErr w:type="spellStart"/>
      <w:r>
        <w:rPr>
          <w:rFonts w:ascii="Book Antiqua" w:hAnsi="Book Antiqua"/>
        </w:rPr>
        <w:t>apostilamento</w:t>
      </w:r>
      <w:proofErr w:type="spellEnd"/>
      <w:r>
        <w:rPr>
          <w:rFonts w:ascii="Book Antiqua" w:hAnsi="Book Antiqua"/>
        </w:rPr>
        <w:t xml:space="preserve"> na Ata de Registro de Preços e informará aos demais fornecedores a nova ordem de registro.</w:t>
      </w:r>
    </w:p>
    <w:p w:rsidR="00B571A7" w:rsidRDefault="00B571A7" w:rsidP="00B571A7">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p>
    <w:p w:rsidR="00B571A7" w:rsidRDefault="00B571A7" w:rsidP="00B571A7">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QUINTA – </w:t>
      </w:r>
      <w:r w:rsidRPr="00874191">
        <w:rPr>
          <w:rFonts w:ascii="Book Antiqua" w:hAnsi="Book Antiqua"/>
          <w:b/>
        </w:rPr>
        <w:t>DA LEGISLAÇ</w:t>
      </w:r>
      <w:r>
        <w:rPr>
          <w:rFonts w:ascii="Book Antiqua" w:hAnsi="Book Antiqua"/>
          <w:b/>
        </w:rPr>
        <w:t>ÃO APLICÁVEL</w:t>
      </w:r>
    </w:p>
    <w:p w:rsidR="00B571A7" w:rsidRPr="00874191" w:rsidRDefault="00B571A7" w:rsidP="00B571A7">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15.1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B571A7" w:rsidRPr="00874191" w:rsidRDefault="00B571A7" w:rsidP="00B571A7">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15.2 </w:t>
      </w:r>
      <w:r w:rsidRPr="00874191">
        <w:rPr>
          <w:rFonts w:ascii="Book Antiqua" w:hAnsi="Book Antiqua"/>
        </w:rPr>
        <w:t>Os casos omissos serão resolvidos à luz da referida Lei e suas alterações, recorrendo-se à analogia, aos costumes e aos princípios gerais do direito.</w:t>
      </w:r>
    </w:p>
    <w:p w:rsidR="00B571A7" w:rsidRDefault="00B571A7" w:rsidP="00B571A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B571A7" w:rsidRDefault="00B571A7" w:rsidP="00B571A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Pr>
          <w:rFonts w:ascii="Book Antiqua" w:eastAsia="Book Antiqua" w:hAnsi="Book Antiqua"/>
          <w:b/>
        </w:rPr>
        <w:t>CLÁUSULA DÉCIMA SEXTA – DO FORO</w:t>
      </w:r>
    </w:p>
    <w:p w:rsidR="00B571A7" w:rsidRDefault="00B571A7" w:rsidP="00B571A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16.1 </w:t>
      </w:r>
      <w:proofErr w:type="gramStart"/>
      <w:r w:rsidRPr="001E2A62">
        <w:rPr>
          <w:rFonts w:ascii="Book Antiqua" w:hAnsi="Book Antiqua"/>
        </w:rPr>
        <w:t>Fica</w:t>
      </w:r>
      <w:proofErr w:type="gramEnd"/>
      <w:r w:rsidRPr="001E2A62">
        <w:rPr>
          <w:rFonts w:ascii="Book Antiqua" w:hAnsi="Book Antiqua"/>
        </w:rPr>
        <w:t xml:space="preserve"> eleito o foro da cidade de </w:t>
      </w:r>
      <w:r>
        <w:rPr>
          <w:rFonts w:ascii="Book Antiqua" w:hAnsi="Book Antiqua"/>
        </w:rPr>
        <w:t xml:space="preserve">Gaspar </w:t>
      </w:r>
      <w:r w:rsidRPr="001E2A62">
        <w:rPr>
          <w:rFonts w:ascii="Book Antiqua" w:hAnsi="Book Antiqua"/>
        </w:rPr>
        <w:t>para dirimir as questões decorrentes deste instrumento ou de sua execução, com renúncia expressa de qualquer outro por mais privilegiado que seja.</w:t>
      </w:r>
    </w:p>
    <w:p w:rsidR="00B571A7" w:rsidRPr="00627233" w:rsidRDefault="00B571A7" w:rsidP="00B571A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B571A7" w:rsidRPr="00C81269" w:rsidRDefault="00B571A7" w:rsidP="00B571A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sidRPr="002B33EF">
        <w:rPr>
          <w:rFonts w:ascii="Book Antiqua" w:hAnsi="Book Antiqua"/>
          <w:b/>
          <w:bCs/>
        </w:rPr>
        <w:t>_____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____________</w:t>
      </w:r>
      <w:r>
        <w:rPr>
          <w:rFonts w:ascii="Book Antiqua" w:hAnsi="Book Antiqua"/>
          <w:b/>
          <w:bCs/>
          <w:color w:val="FF0000"/>
        </w:rPr>
        <w:t xml:space="preserve"> </w:t>
      </w:r>
      <w:r>
        <w:rPr>
          <w:rFonts w:ascii="Book Antiqua" w:eastAsia="Book Antiqua" w:hAnsi="Book Antiqua" w:cstheme="minorHAnsi"/>
        </w:rPr>
        <w:t>de 2026</w:t>
      </w:r>
      <w:r w:rsidRPr="00BB55AD">
        <w:rPr>
          <w:rFonts w:ascii="Book Antiqua" w:eastAsia="Book Antiqua" w:hAnsi="Book Antiqua" w:cstheme="minorHAnsi"/>
        </w:rPr>
        <w:t>.</w:t>
      </w:r>
    </w:p>
    <w:p w:rsidR="00B571A7" w:rsidRPr="00627233" w:rsidRDefault="00B571A7" w:rsidP="00B571A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tbl>
      <w:tblPr>
        <w:tblW w:w="10206" w:type="dxa"/>
        <w:tblInd w:w="-601" w:type="dxa"/>
        <w:tblLook w:val="04A0"/>
      </w:tblPr>
      <w:tblGrid>
        <w:gridCol w:w="10389"/>
        <w:gridCol w:w="222"/>
        <w:gridCol w:w="222"/>
      </w:tblGrid>
      <w:tr w:rsidR="00B571A7" w:rsidRPr="00704A2F" w:rsidTr="00710EFC">
        <w:tc>
          <w:tcPr>
            <w:tcW w:w="3119" w:type="dxa"/>
          </w:tcPr>
          <w:tbl>
            <w:tblPr>
              <w:tblStyle w:val="Tabelacomgrade"/>
              <w:tblW w:w="101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402"/>
              <w:gridCol w:w="3402"/>
            </w:tblGrid>
            <w:tr w:rsidR="00B571A7" w:rsidRPr="00704A2F" w:rsidTr="00710EFC">
              <w:trPr>
                <w:jc w:val="center"/>
              </w:trPr>
              <w:tc>
                <w:tcPr>
                  <w:tcW w:w="3369" w:type="dxa"/>
                  <w:hideMark/>
                </w:tcPr>
                <w:p w:rsidR="00B571A7" w:rsidRPr="00704A2F" w:rsidRDefault="00B571A7" w:rsidP="00710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B571A7" w:rsidRPr="00704A2F" w:rsidRDefault="00B571A7" w:rsidP="00710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B571A7" w:rsidRPr="00704A2F" w:rsidRDefault="00B571A7" w:rsidP="00710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B571A7" w:rsidRPr="00704A2F" w:rsidRDefault="00B571A7" w:rsidP="00710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rPr>
                  </w:pPr>
                  <w:r w:rsidRPr="00704A2F">
                    <w:rPr>
                      <w:rFonts w:ascii="Book Antiqua" w:hAnsi="Book Antiqua" w:cs="Book Antiqua"/>
                      <w:sz w:val="18"/>
                      <w:szCs w:val="18"/>
                    </w:rPr>
                    <w:t xml:space="preserve">Portaria Nº </w:t>
                  </w:r>
                  <w:r>
                    <w:rPr>
                      <w:rFonts w:ascii="Book Antiqua" w:hAnsi="Book Antiqua" w:cs="Book Antiqua"/>
                      <w:sz w:val="18"/>
                      <w:szCs w:val="18"/>
                    </w:rPr>
                    <w:t>054/2025</w:t>
                  </w:r>
                </w:p>
              </w:tc>
              <w:tc>
                <w:tcPr>
                  <w:tcW w:w="3402" w:type="dxa"/>
                  <w:hideMark/>
                </w:tcPr>
                <w:p w:rsidR="00B571A7" w:rsidRPr="00704A2F" w:rsidRDefault="00B571A7" w:rsidP="00710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B571A7" w:rsidRPr="00704A2F" w:rsidRDefault="00B571A7" w:rsidP="00710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roofErr w:type="spellStart"/>
                  <w:r>
                    <w:rPr>
                      <w:rFonts w:ascii="Book Antiqua" w:hAnsi="Book Antiqua" w:cs="Book Antiqua"/>
                      <w:sz w:val="18"/>
                      <w:szCs w:val="18"/>
                    </w:rPr>
                    <w:t>Pregoeira</w:t>
                  </w:r>
                  <w:proofErr w:type="spellEnd"/>
                </w:p>
                <w:p w:rsidR="00B571A7" w:rsidRPr="00704A2F" w:rsidRDefault="00B571A7" w:rsidP="00710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B571A7" w:rsidRPr="00704A2F" w:rsidRDefault="00B571A7" w:rsidP="00710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r w:rsidRPr="00704A2F">
                    <w:rPr>
                      <w:rFonts w:ascii="Book Antiqua" w:hAnsi="Book Antiqua" w:cs="Book Antiqua"/>
                      <w:sz w:val="18"/>
                      <w:szCs w:val="18"/>
                    </w:rPr>
                    <w:t xml:space="preserve">Portaria Nº </w:t>
                  </w:r>
                  <w:r>
                    <w:rPr>
                      <w:rFonts w:ascii="Book Antiqua" w:hAnsi="Book Antiqua" w:cs="Book Antiqua"/>
                      <w:sz w:val="18"/>
                      <w:szCs w:val="18"/>
                    </w:rPr>
                    <w:t>054/2025</w:t>
                  </w:r>
                </w:p>
              </w:tc>
              <w:tc>
                <w:tcPr>
                  <w:tcW w:w="3402" w:type="dxa"/>
                  <w:vAlign w:val="center"/>
                  <w:hideMark/>
                </w:tcPr>
                <w:p w:rsidR="00B571A7" w:rsidRPr="00704A2F" w:rsidRDefault="00B571A7" w:rsidP="00710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B571A7" w:rsidRPr="00704A2F" w:rsidRDefault="00B571A7" w:rsidP="00710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B571A7" w:rsidRPr="00704A2F" w:rsidRDefault="00B571A7" w:rsidP="00710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B571A7" w:rsidRPr="00704A2F" w:rsidRDefault="00B571A7" w:rsidP="00B571A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 xml:space="preserve">Portaria Nº </w:t>
                  </w:r>
                  <w:r>
                    <w:rPr>
                      <w:rFonts w:ascii="Book Antiqua" w:hAnsi="Book Antiqua" w:cs="Book Antiqua"/>
                      <w:sz w:val="18"/>
                      <w:szCs w:val="18"/>
                    </w:rPr>
                    <w:t>054/2025</w:t>
                  </w:r>
                </w:p>
                <w:p w:rsidR="00B571A7" w:rsidRPr="00704A2F" w:rsidRDefault="00B571A7" w:rsidP="00710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B571A7" w:rsidRPr="00704A2F" w:rsidRDefault="00B571A7" w:rsidP="00710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p>
              </w:tc>
            </w:tr>
            <w:tr w:rsidR="00B571A7" w:rsidRPr="00704A2F" w:rsidTr="00710EFC">
              <w:trPr>
                <w:trHeight w:val="413"/>
                <w:jc w:val="center"/>
              </w:trPr>
              <w:tc>
                <w:tcPr>
                  <w:tcW w:w="3369" w:type="dxa"/>
                  <w:hideMark/>
                </w:tcPr>
                <w:p w:rsidR="00B571A7" w:rsidRPr="00704A2F" w:rsidRDefault="00B571A7" w:rsidP="00710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c>
                <w:tcPr>
                  <w:tcW w:w="3402" w:type="dxa"/>
                  <w:hideMark/>
                </w:tcPr>
                <w:p w:rsidR="00B571A7" w:rsidRPr="00704A2F" w:rsidRDefault="00B571A7" w:rsidP="00B571A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82" w:right="0"/>
                    <w:jc w:val="center"/>
                    <w:rPr>
                      <w:rFonts w:ascii="Book Antiqua" w:hAnsi="Book Antiqua" w:cs="Book Antiqua"/>
                      <w:b/>
                      <w:sz w:val="18"/>
                      <w:szCs w:val="18"/>
                    </w:rPr>
                  </w:pPr>
                  <w:r w:rsidRPr="00704A2F">
                    <w:rPr>
                      <w:rFonts w:ascii="Book Antiqua" w:hAnsi="Book Antiqua" w:cs="Book Antiqua"/>
                      <w:b/>
                      <w:sz w:val="18"/>
                      <w:szCs w:val="18"/>
                    </w:rPr>
                    <w:t>NOME DO REPRESENTANTE LEGAL</w:t>
                  </w:r>
                </w:p>
                <w:p w:rsidR="00B571A7" w:rsidRPr="00704A2F" w:rsidRDefault="00B571A7" w:rsidP="00B571A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82" w:right="0"/>
                    <w:jc w:val="center"/>
                    <w:rPr>
                      <w:rFonts w:ascii="Book Antiqua" w:hAnsi="Book Antiqua" w:cs="Book Antiqua"/>
                      <w:sz w:val="18"/>
                      <w:szCs w:val="18"/>
                    </w:rPr>
                  </w:pPr>
                  <w:r w:rsidRPr="00704A2F">
                    <w:rPr>
                      <w:rFonts w:ascii="Book Antiqua" w:hAnsi="Book Antiqua" w:cs="Book Antiqua"/>
                      <w:sz w:val="18"/>
                      <w:szCs w:val="18"/>
                    </w:rPr>
                    <w:t>RAZÃO SOCIAL DA EMPRESA</w:t>
                  </w:r>
                </w:p>
                <w:p w:rsidR="00B571A7" w:rsidRPr="00704A2F" w:rsidRDefault="00B571A7" w:rsidP="00B571A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82" w:right="0"/>
                    <w:jc w:val="center"/>
                    <w:rPr>
                      <w:rFonts w:ascii="Book Antiqua" w:hAnsi="Book Antiqua" w:cs="Book Antiqua"/>
                      <w:b/>
                      <w:sz w:val="18"/>
                      <w:szCs w:val="18"/>
                    </w:rPr>
                  </w:pPr>
                  <w:r w:rsidRPr="00704A2F">
                    <w:rPr>
                      <w:rFonts w:ascii="Book Antiqua" w:hAnsi="Book Antiqua" w:cs="Book Antiqua"/>
                      <w:sz w:val="18"/>
                      <w:szCs w:val="18"/>
                    </w:rPr>
                    <w:t>CNPJ DA EMPRESA</w:t>
                  </w:r>
                </w:p>
              </w:tc>
              <w:tc>
                <w:tcPr>
                  <w:tcW w:w="3402" w:type="dxa"/>
                  <w:vAlign w:val="center"/>
                  <w:hideMark/>
                </w:tcPr>
                <w:p w:rsidR="00B571A7" w:rsidRPr="00704A2F" w:rsidRDefault="00B571A7" w:rsidP="00710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r>
          </w:tbl>
          <w:p w:rsidR="00B571A7" w:rsidRPr="00704A2F" w:rsidRDefault="00B571A7" w:rsidP="00710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tc>
        <w:tc>
          <w:tcPr>
            <w:tcW w:w="3260" w:type="dxa"/>
          </w:tcPr>
          <w:p w:rsidR="00B571A7" w:rsidRPr="00704A2F" w:rsidRDefault="00B571A7" w:rsidP="00710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c>
          <w:tcPr>
            <w:tcW w:w="3827" w:type="dxa"/>
          </w:tcPr>
          <w:p w:rsidR="00B571A7" w:rsidRPr="00704A2F" w:rsidRDefault="00B571A7" w:rsidP="00710EFC">
            <w:pPr>
              <w:widowControl w:val="0"/>
              <w:tabs>
                <w:tab w:val="left" w:pos="60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r>
    </w:tbl>
    <w:p w:rsidR="00B571A7" w:rsidRPr="00627233" w:rsidRDefault="00B571A7" w:rsidP="00B571A7">
      <w:pPr>
        <w:pStyle w:val="A25257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709" w:right="-852" w:firstLine="0"/>
        <w:rPr>
          <w:rFonts w:ascii="Book Antiqua" w:hAnsi="Book Antiqua"/>
          <w:sz w:val="22"/>
          <w:szCs w:val="22"/>
        </w:rPr>
      </w:pPr>
    </w:p>
    <w:p w:rsidR="00A364EA" w:rsidRPr="00627233" w:rsidRDefault="00A364EA" w:rsidP="00A364EA">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III</w:t>
      </w:r>
    </w:p>
    <w:p w:rsidR="00A364EA" w:rsidRPr="009760FE" w:rsidRDefault="00A364EA" w:rsidP="00A364EA">
      <w:pPr>
        <w:ind w:right="-852"/>
        <w:jc w:val="center"/>
        <w:rPr>
          <w:rFonts w:ascii="Book Antiqua" w:eastAsia="Book Antiqua" w:hAnsi="Book Antiqua"/>
          <w:sz w:val="48"/>
          <w:szCs w:val="48"/>
        </w:rPr>
      </w:pPr>
      <w:r>
        <w:rPr>
          <w:rFonts w:ascii="Book Antiqua" w:eastAsia="Book Antiqua" w:hAnsi="Book Antiqua"/>
          <w:sz w:val="36"/>
          <w:szCs w:val="36"/>
        </w:rPr>
        <w:t>PROCESSO ADMINISTRATIVO Nº 24</w:t>
      </w:r>
      <w:r w:rsidRPr="009760FE">
        <w:rPr>
          <w:rStyle w:val="nfase"/>
          <w:rFonts w:ascii="Book Antiqua" w:eastAsia="Book Antiqua" w:hAnsi="Book Antiqua"/>
          <w:i w:val="0"/>
          <w:sz w:val="36"/>
          <w:szCs w:val="36"/>
        </w:rPr>
        <w:t>/2026</w:t>
      </w:r>
    </w:p>
    <w:p w:rsidR="00A364EA" w:rsidRPr="008F6FEC" w:rsidRDefault="00A364EA" w:rsidP="00A364EA">
      <w:pPr>
        <w:ind w:right="-852"/>
        <w:jc w:val="center"/>
        <w:rPr>
          <w:rStyle w:val="nfase"/>
          <w:rFonts w:ascii="Book Antiqua" w:eastAsia="Book Antiqua" w:hAnsi="Book Antiqua"/>
          <w:i w:val="0"/>
          <w:sz w:val="36"/>
          <w:szCs w:val="36"/>
        </w:rPr>
      </w:pPr>
      <w:r w:rsidRPr="00463CA1">
        <w:rPr>
          <w:rStyle w:val="nfase"/>
          <w:rFonts w:ascii="Book Antiqua" w:eastAsia="Book Antiqua" w:hAnsi="Book Antiqua"/>
          <w:i w:val="0"/>
          <w:sz w:val="36"/>
          <w:szCs w:val="36"/>
        </w:rPr>
        <w:t xml:space="preserve">PREGÃO </w:t>
      </w:r>
      <w:r>
        <w:rPr>
          <w:rStyle w:val="nfase"/>
          <w:rFonts w:ascii="Book Antiqua" w:eastAsia="Book Antiqua" w:hAnsi="Book Antiqua"/>
          <w:i w:val="0"/>
          <w:sz w:val="36"/>
          <w:szCs w:val="36"/>
        </w:rPr>
        <w:t>ELETRÔNICO</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2</w:t>
      </w:r>
      <w:r w:rsidRPr="009760FE">
        <w:rPr>
          <w:rStyle w:val="nfase"/>
          <w:rFonts w:ascii="Book Antiqua" w:eastAsia="Book Antiqua" w:hAnsi="Book Antiqua"/>
          <w:i w:val="0"/>
          <w:sz w:val="36"/>
          <w:szCs w:val="36"/>
        </w:rPr>
        <w:t>/2026</w:t>
      </w:r>
    </w:p>
    <w:p w:rsidR="00A364EA" w:rsidRPr="00CB675A" w:rsidRDefault="00A364EA" w:rsidP="00A364E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sz w:val="16"/>
          <w:szCs w:val="16"/>
        </w:rPr>
      </w:pPr>
    </w:p>
    <w:p w:rsidR="00A364EA" w:rsidRPr="00627233" w:rsidRDefault="00A364EA" w:rsidP="00A364EA">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A364EA" w:rsidRDefault="00A364EA" w:rsidP="00A364EA">
      <w:pPr>
        <w:pStyle w:val="Ttulo10"/>
        <w:widowControl w:val="0"/>
        <w:spacing w:before="0" w:after="0"/>
        <w:ind w:right="-852"/>
        <w:jc w:val="left"/>
        <w:rPr>
          <w:rFonts w:ascii="Book Antiqua" w:eastAsia="Book Antiqua" w:hAnsi="Book Antiqua"/>
          <w:sz w:val="22"/>
          <w:szCs w:val="22"/>
        </w:rPr>
      </w:pPr>
    </w:p>
    <w:p w:rsidR="00A364EA" w:rsidRPr="00DA5E8C" w:rsidRDefault="00A364EA" w:rsidP="00A364EA">
      <w:pPr>
        <w:pStyle w:val="Ttulo10"/>
        <w:widowControl w:val="0"/>
        <w:spacing w:before="0" w:after="0"/>
        <w:ind w:right="-852"/>
        <w:jc w:val="left"/>
        <w:rPr>
          <w:rFonts w:ascii="Book Antiqua" w:eastAsia="Book Antiqua" w:hAnsi="Book Antiqua"/>
          <w:sz w:val="22"/>
          <w:szCs w:val="22"/>
        </w:rPr>
      </w:pPr>
      <w:r w:rsidRPr="008A0550">
        <w:rPr>
          <w:rFonts w:ascii="Book Antiqua" w:eastAsia="Book Antiqua" w:hAnsi="Book Antiqua"/>
          <w:sz w:val="22"/>
          <w:szCs w:val="22"/>
        </w:rPr>
        <w:t>CONTRATO Nº</w:t>
      </w:r>
      <w:r>
        <w:rPr>
          <w:rFonts w:ascii="Book Antiqua" w:eastAsia="Book Antiqua" w:hAnsi="Book Antiqua"/>
          <w:sz w:val="22"/>
          <w:szCs w:val="22"/>
        </w:rPr>
        <w:t xml:space="preserve"> </w:t>
      </w:r>
      <w:r w:rsidRPr="00DA5E8C">
        <w:rPr>
          <w:rFonts w:ascii="Book Antiqua" w:eastAsia="Book Antiqua" w:hAnsi="Book Antiqua"/>
          <w:sz w:val="22"/>
          <w:szCs w:val="22"/>
        </w:rPr>
        <w:t>......../202</w:t>
      </w:r>
      <w:r>
        <w:rPr>
          <w:rFonts w:ascii="Book Antiqua" w:eastAsia="Book Antiqua" w:hAnsi="Book Antiqua"/>
          <w:sz w:val="22"/>
          <w:szCs w:val="22"/>
        </w:rPr>
        <w:t>6</w:t>
      </w:r>
      <w:r w:rsidRPr="00DA5E8C">
        <w:rPr>
          <w:rFonts w:ascii="Book Antiqua" w:eastAsia="Book Antiqua" w:hAnsi="Book Antiqua"/>
          <w:sz w:val="22"/>
          <w:szCs w:val="22"/>
        </w:rPr>
        <w:t>.</w:t>
      </w:r>
    </w:p>
    <w:p w:rsidR="00A364EA" w:rsidRPr="007B359F" w:rsidRDefault="00A364EA" w:rsidP="00A364EA">
      <w:pPr>
        <w:pStyle w:val="Normal0"/>
        <w:widowControl w:val="0"/>
        <w:ind w:left="2977" w:right="-852"/>
        <w:rPr>
          <w:rFonts w:ascii="Book Antiqua" w:hAnsi="Book Antiqua"/>
          <w:b/>
          <w:sz w:val="22"/>
          <w:szCs w:val="22"/>
        </w:rPr>
      </w:pPr>
    </w:p>
    <w:p w:rsidR="00A364EA" w:rsidRPr="007B359F" w:rsidRDefault="00A364EA" w:rsidP="00A364EA">
      <w:pPr>
        <w:pStyle w:val="Normal0"/>
        <w:widowControl w:val="0"/>
        <w:ind w:left="2977" w:right="-852"/>
        <w:rPr>
          <w:rFonts w:ascii="Book Antiqua" w:eastAsia="Book Antiqua" w:hAnsi="Book Antiqua"/>
          <w:b/>
          <w:i/>
          <w:sz w:val="22"/>
          <w:szCs w:val="22"/>
        </w:rPr>
      </w:pPr>
      <w:r w:rsidRPr="007B359F">
        <w:rPr>
          <w:rFonts w:ascii="Book Antiqua" w:hAnsi="Book Antiqua"/>
          <w:b/>
          <w:sz w:val="22"/>
          <w:szCs w:val="22"/>
        </w:rPr>
        <w:t>CONTRATO PARA FORNECIMENTO DE LARVICIDA BIOLÓGICO (BTI)</w:t>
      </w:r>
      <w:r w:rsidRPr="007B359F">
        <w:rPr>
          <w:rFonts w:ascii="Book Antiqua" w:eastAsia="Book Antiqua" w:hAnsi="Book Antiqua"/>
          <w:b/>
          <w:i/>
          <w:sz w:val="22"/>
          <w:szCs w:val="22"/>
        </w:rPr>
        <w:t xml:space="preserve">, </w:t>
      </w:r>
      <w:r w:rsidRPr="007B359F">
        <w:rPr>
          <w:rFonts w:ascii="Book Antiqua" w:eastAsia="Book Antiqua" w:hAnsi="Book Antiqua"/>
          <w:b/>
          <w:sz w:val="22"/>
          <w:szCs w:val="22"/>
        </w:rPr>
        <w:t xml:space="preserve">QUE ENTRE SI CELEBRAM </w:t>
      </w:r>
      <w:r w:rsidRPr="007B359F">
        <w:rPr>
          <w:rFonts w:ascii="Book Antiqua" w:hAnsi="Book Antiqua" w:cs="Book Antiqua"/>
          <w:b/>
          <w:bCs/>
          <w:sz w:val="22"/>
          <w:szCs w:val="22"/>
          <w:lang w:val="pt-BR" w:eastAsia="pt-BR"/>
        </w:rPr>
        <w:t xml:space="preserve">A PREFEITURA MUNICIPAL DE GASPAR </w:t>
      </w:r>
      <w:r w:rsidRPr="007B359F">
        <w:rPr>
          <w:rFonts w:ascii="Book Antiqua" w:eastAsia="Book Antiqua" w:hAnsi="Book Antiqua"/>
          <w:b/>
          <w:sz w:val="22"/>
          <w:szCs w:val="22"/>
        </w:rPr>
        <w:t>E A EMPRESA</w:t>
      </w:r>
      <w:r w:rsidRPr="007B359F">
        <w:rPr>
          <w:rFonts w:ascii="Book Antiqua" w:eastAsia="Book Antiqua" w:hAnsi="Book Antiqua"/>
          <w:b/>
          <w:i/>
          <w:sz w:val="22"/>
          <w:szCs w:val="22"/>
        </w:rPr>
        <w:t xml:space="preserve"> </w:t>
      </w:r>
      <w:r w:rsidRPr="007B359F">
        <w:rPr>
          <w:rFonts w:ascii="Book Antiqua" w:eastAsia="Book Antiqua" w:hAnsi="Book Antiqua"/>
          <w:b/>
          <w:sz w:val="22"/>
          <w:szCs w:val="22"/>
        </w:rPr>
        <w:t>[...]</w:t>
      </w:r>
      <w:r w:rsidRPr="007B359F">
        <w:rPr>
          <w:rFonts w:ascii="Book Antiqua" w:eastAsia="Book Antiqua" w:hAnsi="Book Antiqua"/>
          <w:b/>
          <w:i/>
          <w:sz w:val="22"/>
          <w:szCs w:val="22"/>
        </w:rPr>
        <w:t>.</w:t>
      </w:r>
    </w:p>
    <w:p w:rsidR="00A364EA" w:rsidRPr="007B359F" w:rsidRDefault="00A364EA" w:rsidP="00A364EA">
      <w:pPr>
        <w:pStyle w:val="Normal0"/>
        <w:widowControl w:val="0"/>
        <w:ind w:right="-852"/>
        <w:rPr>
          <w:rFonts w:ascii="Book Antiqua" w:eastAsia="Book Antiqua" w:hAnsi="Book Antiqua"/>
          <w:b/>
          <w:sz w:val="22"/>
          <w:szCs w:val="22"/>
        </w:rPr>
      </w:pPr>
    </w:p>
    <w:p w:rsidR="00A364EA" w:rsidRPr="007B359F" w:rsidRDefault="00A364EA" w:rsidP="00A364EA">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sidRPr="007B359F">
        <w:rPr>
          <w:rFonts w:ascii="Book Antiqua" w:hAnsi="Book Antiqua" w:cs="Book Antiqua"/>
          <w:bCs/>
        </w:rPr>
        <w:t xml:space="preserve">A </w:t>
      </w:r>
      <w:r w:rsidRPr="007B359F">
        <w:rPr>
          <w:rFonts w:ascii="Book Antiqua" w:hAnsi="Book Antiqua" w:cs="Book Antiqua"/>
          <w:b/>
          <w:bCs/>
        </w:rPr>
        <w:t>PREFEITURA MUNICIPAL DE GASPAR</w:t>
      </w:r>
      <w:r w:rsidRPr="007B359F">
        <w:rPr>
          <w:rFonts w:ascii="Book Antiqua" w:hAnsi="Book Antiqua" w:cs="Book Antiqua"/>
        </w:rPr>
        <w:t xml:space="preserve">, Estado de Santa Catarina, com sede na Rua Coronel </w:t>
      </w:r>
      <w:proofErr w:type="spellStart"/>
      <w:r w:rsidRPr="007B359F">
        <w:rPr>
          <w:rFonts w:ascii="Book Antiqua" w:hAnsi="Book Antiqua" w:cs="Book Antiqua"/>
        </w:rPr>
        <w:t>Aristiliano</w:t>
      </w:r>
      <w:proofErr w:type="spellEnd"/>
      <w:r w:rsidRPr="007B359F">
        <w:rPr>
          <w:rFonts w:ascii="Book Antiqua" w:hAnsi="Book Antiqua" w:cs="Book Antiqua"/>
        </w:rPr>
        <w:t xml:space="preserve"> Ramos, nº 435 - Praça Getúlio Vargas, Centro, CEP 89.110-900, Gaspar/SC, inscrita no CNPJ sob nº 83.102.244/0001-02, através </w:t>
      </w:r>
      <w:r w:rsidRPr="007B359F">
        <w:rPr>
          <w:rFonts w:ascii="Book Antiqua" w:eastAsia="Book Antiqua" w:hAnsi="Book Antiqua"/>
          <w:shd w:val="clear" w:color="auto" w:fill="FFFFFF"/>
        </w:rPr>
        <w:t>da</w:t>
      </w:r>
      <w:r w:rsidRPr="007B359F">
        <w:rPr>
          <w:rFonts w:ascii="Book Antiqua" w:hAnsi="Book Antiqua"/>
        </w:rPr>
        <w:t xml:space="preserve"> </w:t>
      </w:r>
      <w:r w:rsidRPr="007B359F">
        <w:rPr>
          <w:rFonts w:ascii="Book Antiqua" w:hAnsi="Book Antiqua"/>
          <w:b/>
        </w:rPr>
        <w:t>SECRETARIA MUNICIPAL DE AGRICULTURA E AQUICULTURA</w:t>
      </w:r>
      <w:r w:rsidRPr="007B359F">
        <w:rPr>
          <w:rFonts w:ascii="Book Antiqua" w:hAnsi="Book Antiqua"/>
        </w:rPr>
        <w:t>,</w:t>
      </w:r>
      <w:r w:rsidRPr="007B359F">
        <w:rPr>
          <w:rFonts w:ascii="Book Antiqua" w:hAnsi="Book Antiqua" w:cs="Book Antiqua"/>
        </w:rPr>
        <w:t xml:space="preserve"> com sede na Avenida Frei Godofredo, nº 1.635, Bairro Santa Terezinha, CEP 89.114-310, Município de Gaspar/SC,</w:t>
      </w:r>
      <w:r w:rsidRPr="007B359F">
        <w:rPr>
          <w:rFonts w:ascii="Book Antiqua" w:hAnsi="Book Antiqua"/>
        </w:rPr>
        <w:t xml:space="preserve"> neste </w:t>
      </w:r>
      <w:proofErr w:type="gramStart"/>
      <w:r w:rsidRPr="007B359F">
        <w:rPr>
          <w:rFonts w:ascii="Book Antiqua" w:eastAsia="Book Antiqua" w:hAnsi="Book Antiqua"/>
        </w:rPr>
        <w:t>ato representada</w:t>
      </w:r>
      <w:proofErr w:type="gramEnd"/>
      <w:r w:rsidRPr="007B359F">
        <w:rPr>
          <w:rFonts w:ascii="Book Antiqua" w:eastAsia="Book Antiqua" w:hAnsi="Book Antiqua"/>
        </w:rPr>
        <w:t xml:space="preserve"> pela sua Secretária, a Senhora</w:t>
      </w:r>
      <w:r w:rsidRPr="007B359F">
        <w:rPr>
          <w:rFonts w:ascii="Book Antiqua" w:hAnsi="Book Antiqua"/>
        </w:rPr>
        <w:t xml:space="preserve"> </w:t>
      </w:r>
      <w:r w:rsidRPr="007B359F">
        <w:rPr>
          <w:rFonts w:ascii="Book Antiqua" w:hAnsi="Book Antiqua"/>
          <w:b/>
        </w:rPr>
        <w:t>KARINA ALINE MATEUS</w:t>
      </w:r>
      <w:r w:rsidRPr="007B359F">
        <w:rPr>
          <w:rFonts w:ascii="Book Antiqua" w:hAnsi="Book Antiqua"/>
        </w:rPr>
        <w:t xml:space="preserve">; que este subscreve, daqui para frente denominada simplesmente </w:t>
      </w:r>
      <w:r w:rsidRPr="007B359F">
        <w:rPr>
          <w:rFonts w:ascii="Book Antiqua" w:hAnsi="Book Antiqua"/>
          <w:b/>
        </w:rPr>
        <w:t>CONTRATANTE</w:t>
      </w:r>
      <w:r w:rsidRPr="007B359F">
        <w:rPr>
          <w:rFonts w:ascii="Book Antiqua" w:hAnsi="Book Antiqua"/>
        </w:rPr>
        <w:t xml:space="preserve">, e ________________, com sede na Rua ________________, nº ________________ - Bairro ________________, na Cidade de ________________, Estado de ________________, CEP ________________, inscrita no CNPJ sob o nº ________________, neste ato representada pelo (a) Senhor (a) ________________, portador (a) do CPF nº ________________, que também subscreve, doravante denominada de </w:t>
      </w:r>
      <w:r w:rsidRPr="007B359F">
        <w:rPr>
          <w:rFonts w:ascii="Book Antiqua" w:hAnsi="Book Antiqua"/>
          <w:b/>
        </w:rPr>
        <w:t>CONTRATADA</w:t>
      </w:r>
      <w:r w:rsidRPr="007B359F">
        <w:rPr>
          <w:rFonts w:ascii="Book Antiqua" w:hAnsi="Book Antiqua"/>
        </w:rPr>
        <w:t xml:space="preserve">, </w:t>
      </w:r>
      <w:r w:rsidRPr="007B359F">
        <w:rPr>
          <w:rFonts w:ascii="Book Antiqua" w:hAnsi="Book Antiqua" w:cs="Book Antiqua"/>
          <w:lang w:eastAsia="pt-BR"/>
        </w:rPr>
        <w:t xml:space="preserve">devidamente autorizado nos autos do </w:t>
      </w:r>
      <w:r w:rsidRPr="007B359F">
        <w:rPr>
          <w:rFonts w:ascii="Book Antiqua" w:hAnsi="Book Antiqua" w:cs="Book Antiqua"/>
          <w:bCs/>
          <w:lang w:eastAsia="pt-BR"/>
        </w:rPr>
        <w:t xml:space="preserve">Processo Administrativo nº </w:t>
      </w:r>
      <w:r w:rsidRPr="007B359F">
        <w:rPr>
          <w:rFonts w:ascii="Book Antiqua" w:hAnsi="Book Antiqua" w:cs="Book Antiqua"/>
          <w:b/>
          <w:bCs/>
          <w:lang w:eastAsia="pt-BR"/>
        </w:rPr>
        <w:t>24/2026</w:t>
      </w:r>
      <w:r w:rsidRPr="007B359F">
        <w:rPr>
          <w:rFonts w:ascii="Book Antiqua" w:hAnsi="Book Antiqua" w:cs="Book Antiqua"/>
          <w:bCs/>
          <w:lang w:eastAsia="pt-BR"/>
        </w:rPr>
        <w:t xml:space="preserve"> - Pregão </w:t>
      </w:r>
      <w:r w:rsidRPr="007B359F">
        <w:rPr>
          <w:rFonts w:ascii="Book Antiqua" w:hAnsi="Book Antiqua"/>
        </w:rPr>
        <w:t xml:space="preserve">Eletrônico </w:t>
      </w:r>
      <w:r w:rsidRPr="007B359F">
        <w:rPr>
          <w:rFonts w:ascii="Book Antiqua" w:hAnsi="Book Antiqua" w:cs="Book Antiqua"/>
          <w:bCs/>
          <w:lang w:eastAsia="pt-BR"/>
        </w:rPr>
        <w:t xml:space="preserve">nº </w:t>
      </w:r>
      <w:r w:rsidRPr="007B359F">
        <w:rPr>
          <w:rFonts w:ascii="Book Antiqua" w:hAnsi="Book Antiqua" w:cs="Book Antiqua"/>
          <w:b/>
          <w:bCs/>
          <w:lang w:eastAsia="pt-BR"/>
        </w:rPr>
        <w:t>2/2026</w:t>
      </w:r>
      <w:r w:rsidRPr="007B359F">
        <w:rPr>
          <w:rFonts w:ascii="Book Antiqua" w:hAnsi="Book Antiqua" w:cs="Book Antiqua"/>
          <w:bCs/>
          <w:lang w:eastAsia="pt-BR"/>
        </w:rPr>
        <w:t>,</w:t>
      </w:r>
      <w:r w:rsidRPr="007B359F">
        <w:rPr>
          <w:rFonts w:ascii="Book Antiqua" w:hAnsi="Book Antiqua" w:cs="Book Antiqua"/>
          <w:b/>
          <w:bCs/>
          <w:lang w:eastAsia="pt-BR"/>
        </w:rPr>
        <w:t xml:space="preserve"> </w:t>
      </w:r>
      <w:r w:rsidRPr="007B359F">
        <w:rPr>
          <w:rFonts w:ascii="Book Antiqua" w:hAnsi="Book Antiqua" w:cs="Book Antiqua"/>
          <w:bCs/>
          <w:lang w:eastAsia="pt-BR"/>
        </w:rPr>
        <w:t xml:space="preserve">homologado em ____/____/______, </w:t>
      </w:r>
      <w:r w:rsidRPr="007B359F">
        <w:rPr>
          <w:rFonts w:ascii="Book Antiqua" w:hAnsi="Book Antiqua"/>
        </w:rPr>
        <w:t>têm entre si justo e contratado o que segue:</w:t>
      </w:r>
    </w:p>
    <w:p w:rsidR="00A364EA" w:rsidRPr="007B359F" w:rsidRDefault="00A364EA" w:rsidP="00A364E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A364EA" w:rsidRPr="007B359F" w:rsidRDefault="00A364EA" w:rsidP="00A364E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7B359F">
        <w:rPr>
          <w:rFonts w:ascii="Book Antiqua" w:hAnsi="Book Antiqua"/>
          <w:b/>
        </w:rPr>
        <w:t>CLÁUSULA PRIMEIRA – DO OBJETO</w:t>
      </w:r>
    </w:p>
    <w:p w:rsidR="00A364EA" w:rsidRPr="007B359F" w:rsidRDefault="00A364EA" w:rsidP="00A364EA">
      <w:pPr>
        <w:tabs>
          <w:tab w:val="left" w:pos="9356"/>
        </w:tabs>
        <w:ind w:right="-852"/>
        <w:rPr>
          <w:rFonts w:ascii="Book Antiqua" w:hAnsi="Book Antiqua"/>
        </w:rPr>
      </w:pPr>
      <w:r w:rsidRPr="007B359F">
        <w:rPr>
          <w:rFonts w:ascii="Book Antiqua" w:hAnsi="Book Antiqua"/>
        </w:rPr>
        <w:t xml:space="preserve">1.1 </w:t>
      </w:r>
      <w:proofErr w:type="gramStart"/>
      <w:r w:rsidRPr="007B359F">
        <w:rPr>
          <w:rFonts w:ascii="Book Antiqua" w:hAnsi="Book Antiqua"/>
        </w:rPr>
        <w:t>Constitui</w:t>
      </w:r>
      <w:proofErr w:type="gramEnd"/>
      <w:r w:rsidRPr="007B359F">
        <w:rPr>
          <w:rFonts w:ascii="Book Antiqua" w:hAnsi="Book Antiqua"/>
        </w:rPr>
        <w:t xml:space="preserve"> o objeto do presente instrumento a </w:t>
      </w:r>
      <w:r w:rsidRPr="007B359F">
        <w:rPr>
          <w:rStyle w:val="nfase"/>
          <w:rFonts w:ascii="Book Antiqua" w:eastAsia="Book Antiqua" w:hAnsi="Book Antiqua"/>
          <w:b/>
          <w:i w:val="0"/>
        </w:rPr>
        <w:t>AQUISIÇÃO DE LARVICIDA BIOLÓGICO (BTI)</w:t>
      </w:r>
      <w:r w:rsidRPr="007B359F">
        <w:rPr>
          <w:rFonts w:ascii="Book Antiqua" w:hAnsi="Book Antiqua"/>
        </w:rPr>
        <w:t>, nas condições estabelecidas no Termo de Referência</w:t>
      </w:r>
      <w:r w:rsidRPr="007B359F">
        <w:rPr>
          <w:rFonts w:ascii="Book Antiqua" w:hAnsi="Book Antiqua"/>
          <w:b/>
        </w:rPr>
        <w:t xml:space="preserve"> </w:t>
      </w:r>
      <w:r w:rsidRPr="007B359F">
        <w:rPr>
          <w:rFonts w:ascii="Book Antiqua" w:hAnsi="Book Antiqua"/>
        </w:rPr>
        <w:t xml:space="preserve">do Edital do Pregão Eletrônico nº </w:t>
      </w:r>
      <w:r w:rsidRPr="007B359F">
        <w:rPr>
          <w:rFonts w:ascii="Book Antiqua" w:hAnsi="Book Antiqua"/>
          <w:b/>
        </w:rPr>
        <w:t>2/2026</w:t>
      </w:r>
      <w:r w:rsidRPr="007B359F">
        <w:rPr>
          <w:rFonts w:ascii="Book Antiqua" w:hAnsi="Book Antiqua"/>
        </w:rPr>
        <w:t xml:space="preserve">, bem como nas características abaixo discriminadas: </w:t>
      </w:r>
    </w:p>
    <w:p w:rsidR="00A364EA" w:rsidRPr="007B359F" w:rsidRDefault="00A364EA" w:rsidP="00A364E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A364EA" w:rsidRPr="002559FC" w:rsidRDefault="00A364EA" w:rsidP="00A364E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sidRPr="002559FC">
        <w:rPr>
          <w:rFonts w:ascii="Book Antiqua" w:hAnsi="Book Antiqua"/>
          <w:b/>
        </w:rPr>
        <w:t>[...]</w:t>
      </w:r>
    </w:p>
    <w:p w:rsidR="00A364EA" w:rsidRPr="00627233"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rPr>
      </w:pPr>
    </w:p>
    <w:p w:rsidR="00A364EA" w:rsidRPr="007B359F"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r w:rsidRPr="00354450">
        <w:rPr>
          <w:rFonts w:ascii="Book Antiqua" w:hAnsi="Book Antiqua"/>
        </w:rPr>
        <w:t>1.</w:t>
      </w:r>
      <w:r>
        <w:rPr>
          <w:rFonts w:ascii="Book Antiqua" w:hAnsi="Book Antiqua"/>
        </w:rPr>
        <w:t>2</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w:t>
      </w:r>
      <w:r w:rsidRPr="007B359F">
        <w:rPr>
          <w:rFonts w:ascii="Book Antiqua" w:hAnsi="Book Antiqua" w:cs="Book Antiqua"/>
          <w:bCs/>
        </w:rPr>
        <w:t xml:space="preserve">todo ou em parte, a execução do objeto deste instrumento sem prévia e expressa anuência da </w:t>
      </w:r>
      <w:r w:rsidRPr="007B359F">
        <w:rPr>
          <w:rFonts w:ascii="Book Antiqua" w:hAnsi="Book Antiqua" w:cs="Book Antiqua"/>
          <w:b/>
          <w:bCs/>
        </w:rPr>
        <w:t>CONTRATANTE</w:t>
      </w:r>
      <w:r w:rsidRPr="007B359F">
        <w:rPr>
          <w:rFonts w:ascii="Book Antiqua" w:hAnsi="Book Antiqua" w:cs="Book Antiqua"/>
          <w:bCs/>
        </w:rPr>
        <w:t>.</w:t>
      </w:r>
    </w:p>
    <w:p w:rsidR="00A364EA" w:rsidRPr="007B359F"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p>
    <w:p w:rsidR="00A364EA" w:rsidRPr="007B359F"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r w:rsidRPr="007B359F">
        <w:rPr>
          <w:rFonts w:ascii="Book Antiqua" w:hAnsi="Book Antiqua"/>
          <w:shd w:val="clear" w:color="auto" w:fill="FFFFFF"/>
        </w:rPr>
        <w:t xml:space="preserve">1.3 </w:t>
      </w:r>
      <w:r w:rsidRPr="007B359F">
        <w:rPr>
          <w:rFonts w:ascii="Book Antiqua" w:hAnsi="Book Antiqua" w:cs="Book Antiqua"/>
          <w:shd w:val="clear" w:color="auto" w:fill="FFFFFF"/>
          <w:lang w:eastAsia="pt-BR"/>
        </w:rPr>
        <w:t xml:space="preserve">A Forma de Fornecimento do objeto deste Contrato é </w:t>
      </w:r>
      <w:r w:rsidRPr="007B359F">
        <w:rPr>
          <w:rFonts w:ascii="Book Antiqua" w:hAnsi="Book Antiqua" w:cs="Book Antiqua"/>
          <w:b/>
          <w:shd w:val="clear" w:color="auto" w:fill="FFFFFF"/>
          <w:lang w:eastAsia="pt-BR"/>
        </w:rPr>
        <w:t>PARCELADA</w:t>
      </w:r>
      <w:r w:rsidRPr="007B359F">
        <w:rPr>
          <w:rFonts w:ascii="Book Antiqua" w:hAnsi="Book Antiqua"/>
          <w:shd w:val="clear" w:color="auto" w:fill="FFFFFF"/>
        </w:rPr>
        <w:t xml:space="preserve">. </w:t>
      </w:r>
    </w:p>
    <w:p w:rsidR="00A364EA" w:rsidRPr="007B359F"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p>
    <w:p w:rsidR="00A364EA" w:rsidRPr="007B359F"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sidRPr="007B359F">
        <w:rPr>
          <w:rFonts w:ascii="Book Antiqua" w:hAnsi="Book Antiqua"/>
          <w:b/>
        </w:rPr>
        <w:t>CLÁUSULA SEGUNDA – DOS DOCUMENTOS INTEGRANTES</w:t>
      </w:r>
    </w:p>
    <w:p w:rsidR="00A364EA" w:rsidRPr="007B359F" w:rsidRDefault="00A364EA" w:rsidP="00A364E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7B359F">
        <w:rPr>
          <w:rFonts w:ascii="Book Antiqua" w:hAnsi="Book Antiqua"/>
        </w:rPr>
        <w:t>2.1 Vinculam esta contratação e fazem parte integrante do presente Contrato, independente de transcrição, para todos os efeitos legais, para melhor caracterização do objeto, bem como para definir procedimentos e normas decorrentes das obrigações ora contraídas, os seguintes documentos:</w:t>
      </w:r>
    </w:p>
    <w:p w:rsidR="00A364EA" w:rsidRPr="007B359F" w:rsidRDefault="00A364EA" w:rsidP="00A364E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A364EA" w:rsidRPr="007B359F" w:rsidRDefault="00A364EA" w:rsidP="00A364EA">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sidRPr="007B359F">
        <w:rPr>
          <w:rFonts w:ascii="Book Antiqua" w:hAnsi="Book Antiqua"/>
          <w:b/>
        </w:rPr>
        <w:t>a)</w:t>
      </w:r>
      <w:r w:rsidRPr="007B359F">
        <w:rPr>
          <w:rFonts w:ascii="Book Antiqua" w:hAnsi="Book Antiqua"/>
        </w:rPr>
        <w:t xml:space="preserve"> Termo de Referência;</w:t>
      </w:r>
    </w:p>
    <w:p w:rsidR="00A364EA" w:rsidRPr="007B359F" w:rsidRDefault="00A364EA" w:rsidP="00A364EA">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sidRPr="007B359F">
        <w:rPr>
          <w:rFonts w:ascii="Book Antiqua" w:hAnsi="Book Antiqua"/>
          <w:b/>
        </w:rPr>
        <w:t>b)</w:t>
      </w:r>
      <w:r w:rsidRPr="007B359F">
        <w:rPr>
          <w:rFonts w:ascii="Book Antiqua" w:hAnsi="Book Antiqua"/>
        </w:rPr>
        <w:t xml:space="preserve"> Edital de </w:t>
      </w:r>
      <w:r w:rsidRPr="007B359F">
        <w:rPr>
          <w:rFonts w:ascii="Book Antiqua" w:hAnsi="Book Antiqua"/>
          <w:b/>
          <w:u w:val="single"/>
        </w:rPr>
        <w:t>Pregão Eletrônico nº 2/2026</w:t>
      </w:r>
      <w:r w:rsidRPr="007B359F">
        <w:rPr>
          <w:rFonts w:ascii="Book Antiqua" w:hAnsi="Book Antiqua"/>
        </w:rPr>
        <w:t xml:space="preserve"> e seus anexos;</w:t>
      </w:r>
    </w:p>
    <w:p w:rsidR="00A364EA" w:rsidRPr="007B359F" w:rsidRDefault="00A364EA" w:rsidP="00A364EA">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sidRPr="007B359F">
        <w:rPr>
          <w:rFonts w:ascii="Book Antiqua" w:hAnsi="Book Antiqua"/>
          <w:b/>
        </w:rPr>
        <w:t>c)</w:t>
      </w:r>
      <w:r w:rsidRPr="007B359F">
        <w:rPr>
          <w:rFonts w:ascii="Book Antiqua" w:hAnsi="Book Antiqua"/>
        </w:rPr>
        <w:t xml:space="preserve"> Proposta do Licitante;</w:t>
      </w:r>
    </w:p>
    <w:p w:rsidR="00A364EA" w:rsidRPr="007B359F" w:rsidRDefault="00A364EA" w:rsidP="00A364EA">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sidRPr="007B359F">
        <w:rPr>
          <w:rFonts w:ascii="Book Antiqua" w:hAnsi="Book Antiqua"/>
          <w:b/>
        </w:rPr>
        <w:t>d)</w:t>
      </w:r>
      <w:r w:rsidRPr="007B359F">
        <w:rPr>
          <w:rFonts w:ascii="Book Antiqua" w:hAnsi="Book Antiqua"/>
        </w:rPr>
        <w:t xml:space="preserve"> Eventuais anexos e adendos dos documentos supracitados.</w:t>
      </w:r>
    </w:p>
    <w:p w:rsidR="00A364EA" w:rsidRDefault="00A364EA" w:rsidP="00A364EA">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A364EA" w:rsidRDefault="00A364EA" w:rsidP="00A364EA">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lastRenderedPageBreak/>
        <w:t xml:space="preserve">2.2 </w:t>
      </w:r>
      <w:r w:rsidRPr="00627233">
        <w:rPr>
          <w:rFonts w:ascii="Book Antiqua" w:hAnsi="Book Antiqua"/>
        </w:rPr>
        <w:t>Os documentos referidos no item 2.1, são considerados suficientes para, em complemento a este Contrato, definir a sua extensão e, desta forma, reger a execução do objeto contratado.</w:t>
      </w:r>
    </w:p>
    <w:p w:rsidR="00A364EA" w:rsidRDefault="00A364EA" w:rsidP="00A364EA">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A364EA" w:rsidRDefault="00A364EA" w:rsidP="00A364EA">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A364EA" w:rsidRPr="00402449" w:rsidRDefault="00A364EA" w:rsidP="00A364EA">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 xml:space="preserve">3.1 O presente instrumento terá o prazo de vigência de </w:t>
      </w:r>
      <w:r w:rsidRPr="00C97FF2">
        <w:rPr>
          <w:rFonts w:ascii="Book Antiqua" w:hAnsi="Book Antiqua"/>
          <w:b/>
        </w:rPr>
        <w:t>01 (um) ano</w:t>
      </w:r>
      <w:r w:rsidRPr="00402449">
        <w:rPr>
          <w:rFonts w:ascii="Book Antiqua" w:hAnsi="Book Antiqua"/>
          <w:color w:val="000000" w:themeColor="text1"/>
        </w:rPr>
        <w:t xml:space="preserve">, conforme 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A364EA" w:rsidRPr="003636DC" w:rsidRDefault="00A364EA" w:rsidP="00A364EA">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w:t>
      </w:r>
      <w:proofErr w:type="spellStart"/>
      <w:r w:rsidRPr="003636DC">
        <w:rPr>
          <w:rFonts w:ascii="Book Antiqua" w:hAnsi="Book Antiqua"/>
          <w:color w:val="000000" w:themeColor="text1"/>
        </w:rPr>
        <w:t>exaurimento</w:t>
      </w:r>
      <w:proofErr w:type="spellEnd"/>
      <w:r w:rsidRPr="003636DC">
        <w:rPr>
          <w:rFonts w:ascii="Book Antiqua" w:hAnsi="Book Antiqua"/>
          <w:color w:val="000000" w:themeColor="text1"/>
        </w:rPr>
        <w:t xml:space="preserve">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A364EA" w:rsidRDefault="00A364EA" w:rsidP="00A364EA">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A364EA" w:rsidRDefault="00A364EA" w:rsidP="00A364EA">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w:t>
      </w:r>
    </w:p>
    <w:p w:rsidR="00A364EA" w:rsidRDefault="00A364EA" w:rsidP="00A364EA">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w:t>
      </w:r>
      <w:r w:rsidRPr="00DA5E8C">
        <w:rPr>
          <w:rFonts w:ascii="Book Antiqua" w:hAnsi="Book Antiqua"/>
        </w:rPr>
        <w:t xml:space="preserve">__________________ </w:t>
      </w:r>
      <w:r w:rsidRPr="00DA5E8C">
        <w:rPr>
          <w:rFonts w:ascii="Book Antiqua" w:hAnsi="Book Antiqua" w:cs="Book Antiqua"/>
          <w:lang w:eastAsia="pt-BR"/>
        </w:rPr>
        <w:t>(</w:t>
      </w:r>
      <w:r w:rsidRPr="00DA5E8C">
        <w:rPr>
          <w:rFonts w:ascii="Book Antiqua" w:hAnsi="Book Antiqua" w:cs="Book Antiqua"/>
          <w:i/>
          <w:lang w:eastAsia="pt-BR"/>
        </w:rPr>
        <w:t>valor por extenso</w:t>
      </w:r>
      <w:r w:rsidRPr="00DA5E8C">
        <w:rPr>
          <w:rFonts w:ascii="Book Antiqua" w:hAnsi="Book Antiqua" w:cs="Book Antiqua"/>
          <w:lang w:eastAsia="pt-BR"/>
        </w:rPr>
        <w:t>)</w:t>
      </w:r>
      <w:r w:rsidRPr="00DA5E8C">
        <w:rPr>
          <w:rFonts w:ascii="Book Antiqua" w:hAnsi="Book Antiqua"/>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A364EA" w:rsidRPr="00F43E50" w:rsidRDefault="00A364EA" w:rsidP="00A364EA">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364EA" w:rsidRPr="00F43E50" w:rsidRDefault="00A364EA" w:rsidP="00A364EA">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A364EA" w:rsidRDefault="00A364EA" w:rsidP="00A364EA">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A364EA" w:rsidRDefault="00A364EA" w:rsidP="00A364EA">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A364EA" w:rsidRDefault="00A364EA" w:rsidP="00A364EA">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A364EA" w:rsidRPr="00627233" w:rsidRDefault="00A364EA" w:rsidP="00A364EA">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AS CONDIÇÕES DE ENTREGA E RECEBIMENTO</w:t>
      </w:r>
    </w:p>
    <w:p w:rsidR="00A364EA" w:rsidRPr="00DC4CD1" w:rsidRDefault="00A364EA" w:rsidP="00A364E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shd w:val="clear" w:color="auto" w:fill="FFFFFF"/>
        </w:rPr>
      </w:pPr>
      <w:r>
        <w:rPr>
          <w:rFonts w:ascii="Book Antiqua" w:eastAsia="Book Antiqua" w:hAnsi="Book Antiqua"/>
          <w:shd w:val="clear" w:color="auto" w:fill="FFFFFF"/>
        </w:rPr>
        <w:t>5.</w:t>
      </w:r>
      <w:r w:rsidRPr="00DC4CD1">
        <w:rPr>
          <w:rFonts w:ascii="Book Antiqua" w:eastAsia="Book Antiqua" w:hAnsi="Book Antiqua"/>
          <w:shd w:val="clear" w:color="auto" w:fill="FFFFFF"/>
        </w:rPr>
        <w:t xml:space="preserve">1 O produto deverá ser entregue </w:t>
      </w:r>
      <w:r w:rsidRPr="00DC4CD1">
        <w:rPr>
          <w:rFonts w:ascii="Book Antiqua" w:eastAsia="Book Antiqua" w:hAnsi="Book Antiqua"/>
        </w:rPr>
        <w:t>conforme a necessidade da municipalidade, que procederá a solicitação nas quantidades que lhe convier, através de Ordem de Fornecimento – OF, que será encaminhada dentro do prazo de vigência d</w:t>
      </w:r>
      <w:r>
        <w:rPr>
          <w:rFonts w:ascii="Book Antiqua" w:eastAsia="Book Antiqua" w:hAnsi="Book Antiqua"/>
        </w:rPr>
        <w:t>o Contrato</w:t>
      </w:r>
      <w:r w:rsidRPr="00DC4CD1">
        <w:rPr>
          <w:rFonts w:ascii="Book Antiqua" w:eastAsia="Book Antiqua" w:hAnsi="Book Antiqua"/>
        </w:rPr>
        <w:t>.</w:t>
      </w:r>
    </w:p>
    <w:p w:rsidR="00A364EA" w:rsidRPr="00DC4CD1" w:rsidRDefault="00A364EA" w:rsidP="00A364E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5.</w:t>
      </w:r>
      <w:r w:rsidRPr="00DC4CD1">
        <w:rPr>
          <w:rFonts w:ascii="Book Antiqua" w:eastAsia="Book Antiqua" w:hAnsi="Book Antiqua"/>
          <w:shd w:val="clear" w:color="auto" w:fill="FFFFFF"/>
        </w:rPr>
        <w:t xml:space="preserve">2 Os produtos relacionados na </w:t>
      </w:r>
      <w:r w:rsidRPr="00DC4CD1">
        <w:rPr>
          <w:rFonts w:ascii="Book Antiqua" w:eastAsia="Book Antiqua" w:hAnsi="Book Antiqua"/>
        </w:rPr>
        <w:t>Ordem de Fornecimento – OF</w:t>
      </w:r>
      <w:r w:rsidRPr="00DC4CD1">
        <w:rPr>
          <w:rFonts w:ascii="Book Antiqua" w:eastAsia="Book Antiqua" w:hAnsi="Book Antiqua"/>
          <w:shd w:val="clear" w:color="auto" w:fill="FFFFFF"/>
        </w:rPr>
        <w:t xml:space="preserve"> deverão ser entregues no </w:t>
      </w:r>
      <w:r w:rsidRPr="00DC4CD1">
        <w:rPr>
          <w:rFonts w:ascii="Book Antiqua" w:eastAsia="Book Antiqua" w:hAnsi="Book Antiqua"/>
          <w:b/>
          <w:shd w:val="clear" w:color="auto" w:fill="FFFFFF"/>
        </w:rPr>
        <w:t xml:space="preserve">prazo máximo de 10 (dez) dias úteis </w:t>
      </w:r>
      <w:r w:rsidRPr="00DC4CD1">
        <w:rPr>
          <w:rFonts w:ascii="Book Antiqua" w:eastAsia="Book Antiqua" w:hAnsi="Book Antiqua"/>
          <w:shd w:val="clear" w:color="auto" w:fill="FFFFFF"/>
        </w:rPr>
        <w:t>após a sua solicitação,</w:t>
      </w:r>
      <w:r w:rsidRPr="00DC4CD1">
        <w:rPr>
          <w:rFonts w:ascii="Book Antiqua" w:eastAsia="Book Antiqua" w:hAnsi="Book Antiqua"/>
          <w:b/>
          <w:shd w:val="clear" w:color="auto" w:fill="FFFFFF"/>
        </w:rPr>
        <w:t xml:space="preserve"> </w:t>
      </w:r>
      <w:r w:rsidRPr="00DC4CD1">
        <w:rPr>
          <w:rFonts w:ascii="Book Antiqua" w:eastAsia="Book Antiqua" w:hAnsi="Book Antiqua"/>
          <w:shd w:val="clear" w:color="auto" w:fill="FFFFFF"/>
        </w:rPr>
        <w:t xml:space="preserve">em horário de expediente, ou fora dele se necessário, nas condições estipuladas no Termo de Referência, </w:t>
      </w:r>
      <w:r w:rsidRPr="00DC4CD1">
        <w:rPr>
          <w:rFonts w:ascii="Book Antiqua" w:eastAsia="Book Antiqua" w:hAnsi="Book Antiqua"/>
          <w:u w:val="single"/>
          <w:shd w:val="clear" w:color="auto" w:fill="FFFFFF"/>
        </w:rPr>
        <w:t xml:space="preserve">no local indicado na </w:t>
      </w:r>
      <w:r w:rsidRPr="00DC4CD1">
        <w:rPr>
          <w:rFonts w:ascii="Book Antiqua" w:eastAsia="Book Antiqua" w:hAnsi="Book Antiqua"/>
          <w:u w:val="single"/>
        </w:rPr>
        <w:t>Ordem de Fornecimento – OF</w:t>
      </w:r>
      <w:r w:rsidRPr="00DC4CD1">
        <w:rPr>
          <w:rFonts w:ascii="Book Antiqua" w:eastAsia="Book Antiqua" w:hAnsi="Book Antiqua"/>
        </w:rPr>
        <w:t xml:space="preserve">. </w:t>
      </w:r>
    </w:p>
    <w:p w:rsidR="00A364EA" w:rsidRDefault="00A364EA" w:rsidP="00A364E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DC4CD1">
        <w:rPr>
          <w:rFonts w:ascii="Book Antiqua" w:eastAsia="Book Antiqua" w:hAnsi="Book Antiqua"/>
        </w:rPr>
        <w:t>2.1 A critério da administração poderão ser solicitadas entregas no seguinte endereço:</w:t>
      </w:r>
    </w:p>
    <w:p w:rsidR="00A364EA" w:rsidRDefault="00A364EA" w:rsidP="00A364E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A364EA"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hAnsi="Book Antiqua"/>
          <w:shd w:val="clear" w:color="auto" w:fill="FFFFFF"/>
        </w:rPr>
      </w:pPr>
      <w:r>
        <w:rPr>
          <w:rFonts w:ascii="Book Antiqua" w:hAnsi="Book Antiqua" w:cs="Arial"/>
          <w:b/>
          <w:iCs/>
        </w:rPr>
        <w:t xml:space="preserve">SECRETARIA </w:t>
      </w:r>
      <w:r w:rsidRPr="006333D7">
        <w:rPr>
          <w:rFonts w:ascii="Book Antiqua" w:hAnsi="Book Antiqua" w:cs="Arial"/>
          <w:b/>
          <w:iCs/>
        </w:rPr>
        <w:t xml:space="preserve">MUNICIPAL DE AGRICULTURA E AQUICULTURA: </w:t>
      </w:r>
      <w:r w:rsidRPr="006333D7">
        <w:rPr>
          <w:rFonts w:ascii="Book Antiqua" w:hAnsi="Book Antiqua"/>
          <w:shd w:val="clear" w:color="auto" w:fill="FFFFFF"/>
        </w:rPr>
        <w:t xml:space="preserve">Avenida Frei Godofredo, </w:t>
      </w:r>
      <w:r>
        <w:rPr>
          <w:rFonts w:ascii="Book Antiqua" w:hAnsi="Book Antiqua"/>
          <w:shd w:val="clear" w:color="auto" w:fill="FFFFFF"/>
        </w:rPr>
        <w:t xml:space="preserve">nº </w:t>
      </w:r>
      <w:r w:rsidRPr="006333D7">
        <w:rPr>
          <w:rFonts w:ascii="Book Antiqua" w:hAnsi="Book Antiqua"/>
          <w:shd w:val="clear" w:color="auto" w:fill="FFFFFF"/>
        </w:rPr>
        <w:t>1</w:t>
      </w:r>
      <w:r>
        <w:rPr>
          <w:rFonts w:ascii="Book Antiqua" w:hAnsi="Book Antiqua"/>
          <w:shd w:val="clear" w:color="auto" w:fill="FFFFFF"/>
        </w:rPr>
        <w:t>.</w:t>
      </w:r>
      <w:r w:rsidRPr="006333D7">
        <w:rPr>
          <w:rFonts w:ascii="Book Antiqua" w:hAnsi="Book Antiqua"/>
          <w:shd w:val="clear" w:color="auto" w:fill="FFFFFF"/>
        </w:rPr>
        <w:t xml:space="preserve">635, </w:t>
      </w:r>
      <w:r>
        <w:rPr>
          <w:rFonts w:ascii="Book Antiqua" w:hAnsi="Book Antiqua"/>
          <w:shd w:val="clear" w:color="auto" w:fill="FFFFFF"/>
        </w:rPr>
        <w:t xml:space="preserve">Bairro </w:t>
      </w:r>
      <w:r w:rsidRPr="006333D7">
        <w:rPr>
          <w:rFonts w:ascii="Book Antiqua" w:hAnsi="Book Antiqua"/>
          <w:shd w:val="clear" w:color="auto" w:fill="FFFFFF"/>
        </w:rPr>
        <w:t>Santa Terezinha</w:t>
      </w:r>
      <w:r>
        <w:rPr>
          <w:rFonts w:ascii="Book Antiqua" w:hAnsi="Book Antiqua"/>
          <w:shd w:val="clear" w:color="auto" w:fill="FFFFFF"/>
        </w:rPr>
        <w:t>, Município de Gaspar/SC</w:t>
      </w:r>
      <w:r w:rsidRPr="006333D7">
        <w:rPr>
          <w:rFonts w:ascii="Book Antiqua" w:hAnsi="Book Antiqua"/>
          <w:shd w:val="clear" w:color="auto" w:fill="FFFFFF"/>
        </w:rPr>
        <w:t xml:space="preserve"> – </w:t>
      </w:r>
      <w:r w:rsidRPr="007C7A1C">
        <w:rPr>
          <w:rFonts w:ascii="Book Antiqua" w:hAnsi="Book Antiqua"/>
          <w:bCs/>
        </w:rPr>
        <w:t>CEP:</w:t>
      </w:r>
      <w:r w:rsidRPr="006333D7">
        <w:rPr>
          <w:rFonts w:ascii="Book Antiqua" w:hAnsi="Book Antiqua"/>
          <w:shd w:val="clear" w:color="auto" w:fill="FFFFFF"/>
        </w:rPr>
        <w:t> 89</w:t>
      </w:r>
      <w:r>
        <w:rPr>
          <w:rFonts w:ascii="Book Antiqua" w:hAnsi="Book Antiqua"/>
          <w:shd w:val="clear" w:color="auto" w:fill="FFFFFF"/>
        </w:rPr>
        <w:t>.</w:t>
      </w:r>
      <w:r w:rsidRPr="006333D7">
        <w:rPr>
          <w:rFonts w:ascii="Book Antiqua" w:hAnsi="Book Antiqua"/>
          <w:shd w:val="clear" w:color="auto" w:fill="FFFFFF"/>
        </w:rPr>
        <w:t>114-310</w:t>
      </w:r>
      <w:r>
        <w:rPr>
          <w:rFonts w:ascii="Book Antiqua" w:hAnsi="Book Antiqua"/>
          <w:shd w:val="clear" w:color="auto" w:fill="FFFFFF"/>
        </w:rPr>
        <w:t>.</w:t>
      </w:r>
    </w:p>
    <w:p w:rsidR="00A364EA"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A364EA" w:rsidRPr="004B42F4"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5.</w:t>
      </w:r>
      <w:r w:rsidRPr="0077596C">
        <w:rPr>
          <w:rFonts w:ascii="Book Antiqua" w:eastAsia="Book Antiqua" w:hAnsi="Book Antiqua"/>
          <w:shd w:val="clear" w:color="auto" w:fill="FFFFFF"/>
        </w:rPr>
        <w:t xml:space="preserve">2.2 O fornecedor obriga-se </w:t>
      </w:r>
      <w:r w:rsidRPr="004B42F4">
        <w:rPr>
          <w:rFonts w:ascii="Book Antiqua" w:eastAsia="Book Antiqua" w:hAnsi="Book Antiqua"/>
          <w:shd w:val="clear" w:color="auto" w:fill="FFFFFF"/>
        </w:rPr>
        <w:t xml:space="preserve">a entregar os produtos no local indicado na </w:t>
      </w:r>
      <w:r w:rsidRPr="004B42F4">
        <w:rPr>
          <w:rFonts w:ascii="Book Antiqua" w:eastAsia="Book Antiqua" w:hAnsi="Book Antiqua"/>
        </w:rPr>
        <w:t>Ordem de Fornecimento – OF</w:t>
      </w:r>
      <w:r w:rsidRPr="004B42F4">
        <w:rPr>
          <w:rFonts w:ascii="Book Antiqua" w:eastAsia="Book Antiqua" w:hAnsi="Book Antiqua"/>
          <w:shd w:val="clear" w:color="auto" w:fill="FFFFFF"/>
        </w:rPr>
        <w:t>, desde que seja dentro do território do Município de Gaspar.</w:t>
      </w:r>
    </w:p>
    <w:p w:rsidR="00A364EA" w:rsidRPr="003F1B1E" w:rsidRDefault="00A364EA" w:rsidP="00A364E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3F1B1E">
        <w:rPr>
          <w:rFonts w:ascii="Book Antiqua" w:eastAsia="Book Antiqua" w:hAnsi="Book Antiqua"/>
        </w:rPr>
        <w:t xml:space="preserve">3 No ato da </w:t>
      </w:r>
      <w:r w:rsidRPr="004B42F4">
        <w:rPr>
          <w:rFonts w:ascii="Book Antiqua" w:eastAsia="Book Antiqua" w:hAnsi="Book Antiqua"/>
        </w:rPr>
        <w:t xml:space="preserve">entrega dos </w:t>
      </w:r>
      <w:r w:rsidRPr="004B42F4">
        <w:rPr>
          <w:rFonts w:ascii="Book Antiqua" w:eastAsia="Book Antiqua" w:hAnsi="Book Antiqua"/>
          <w:shd w:val="clear" w:color="auto" w:fill="FFFFFF"/>
        </w:rPr>
        <w:t xml:space="preserve">produtos </w:t>
      </w:r>
      <w:r w:rsidRPr="004B42F4">
        <w:rPr>
          <w:rFonts w:ascii="Book Antiqua" w:eastAsia="Book Antiqua" w:hAnsi="Book Antiqua"/>
        </w:rPr>
        <w:t>o fornecedor deverá</w:t>
      </w:r>
      <w:r w:rsidRPr="003F1B1E">
        <w:rPr>
          <w:rFonts w:ascii="Book Antiqua" w:eastAsia="Book Antiqua" w:hAnsi="Book Antiqua"/>
        </w:rPr>
        <w:t xml:space="preserve"> apresentar Nota Fiscal/Fatura correspondente às quantias solicitadas, que será submetida à aprovação do responsável pelo recebimento.</w:t>
      </w:r>
    </w:p>
    <w:p w:rsidR="00A364EA" w:rsidRPr="004B42F4" w:rsidRDefault="00A364EA" w:rsidP="00A364EA">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5.</w:t>
      </w:r>
      <w:r w:rsidRPr="004B42F4">
        <w:rPr>
          <w:rFonts w:ascii="Book Antiqua" w:eastAsia="Book Antiqua" w:hAnsi="Book Antiqua"/>
          <w:shd w:val="clear" w:color="auto" w:fill="FFFFFF"/>
        </w:rPr>
        <w:t>4 Os produtos serão recebidos:</w:t>
      </w:r>
    </w:p>
    <w:p w:rsidR="00A364EA" w:rsidRPr="004B42F4" w:rsidRDefault="00A364EA" w:rsidP="00A364EA">
      <w:pPr>
        <w:pStyle w:val="PargrafodaLista"/>
        <w:widowControl w:val="0"/>
        <w:numPr>
          <w:ilvl w:val="0"/>
          <w:numId w:val="47"/>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hanging="153"/>
        <w:rPr>
          <w:rFonts w:ascii="Book Antiqua" w:eastAsia="Book Antiqua" w:hAnsi="Book Antiqua"/>
          <w:shd w:val="clear" w:color="auto" w:fill="FFFFFF"/>
        </w:rPr>
      </w:pPr>
      <w:r w:rsidRPr="004B42F4">
        <w:rPr>
          <w:rFonts w:ascii="Book Antiqua" w:eastAsia="Book Antiqua" w:hAnsi="Book Antiqua"/>
          <w:b/>
          <w:shd w:val="clear" w:color="auto" w:fill="FFFFFF"/>
        </w:rPr>
        <w:t>Provisoriamente</w:t>
      </w:r>
      <w:r w:rsidRPr="004B42F4">
        <w:rPr>
          <w:rFonts w:ascii="Book Antiqua" w:eastAsia="Book Antiqua" w:hAnsi="Book Antiqua"/>
          <w:shd w:val="clear" w:color="auto" w:fill="FFFFFF"/>
        </w:rPr>
        <w:t xml:space="preserve">, no prazo de até </w:t>
      </w:r>
      <w:r w:rsidRPr="004B42F4">
        <w:rPr>
          <w:rFonts w:ascii="Book Antiqua" w:eastAsia="Book Antiqua" w:hAnsi="Book Antiqua"/>
          <w:b/>
          <w:shd w:val="clear" w:color="auto" w:fill="FFFFFF"/>
        </w:rPr>
        <w:t>05 (cinco) dias úteis</w:t>
      </w:r>
      <w:r w:rsidRPr="004B42F4">
        <w:rPr>
          <w:rFonts w:ascii="Book Antiqua" w:eastAsia="Book Antiqua" w:hAnsi="Book Antiqua"/>
          <w:shd w:val="clear" w:color="auto" w:fill="FFFFFF"/>
        </w:rPr>
        <w:t>, de forma sumária, pelo responsável por seu acompanhamento e fiscalização, com verificação posterior da conformidade dos produtos com as exigências e especificações contidas no Termo de Referência;</w:t>
      </w:r>
    </w:p>
    <w:p w:rsidR="00A364EA" w:rsidRPr="004B42F4" w:rsidRDefault="00A364EA" w:rsidP="00A364EA">
      <w:pPr>
        <w:pStyle w:val="PargrafodaLista"/>
        <w:widowControl w:val="0"/>
        <w:numPr>
          <w:ilvl w:val="0"/>
          <w:numId w:val="47"/>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hanging="153"/>
        <w:rPr>
          <w:rFonts w:ascii="Book Antiqua" w:eastAsia="Book Antiqua" w:hAnsi="Book Antiqua"/>
          <w:shd w:val="clear" w:color="auto" w:fill="FFFFFF"/>
        </w:rPr>
      </w:pPr>
      <w:r w:rsidRPr="004B42F4">
        <w:rPr>
          <w:rFonts w:ascii="Book Antiqua" w:eastAsia="Book Antiqua" w:hAnsi="Book Antiqua"/>
          <w:b/>
          <w:shd w:val="clear" w:color="auto" w:fill="FFFFFF"/>
        </w:rPr>
        <w:t>Definitivamente</w:t>
      </w:r>
      <w:r w:rsidRPr="004B42F4">
        <w:rPr>
          <w:rFonts w:ascii="Book Antiqua" w:eastAsia="Book Antiqua" w:hAnsi="Book Antiqua"/>
          <w:shd w:val="clear" w:color="auto" w:fill="FFFFFF"/>
        </w:rPr>
        <w:t xml:space="preserve">, no prazo de até </w:t>
      </w:r>
      <w:r w:rsidRPr="004B42F4">
        <w:rPr>
          <w:rFonts w:ascii="Book Antiqua" w:eastAsia="Book Antiqua" w:hAnsi="Book Antiqua"/>
          <w:b/>
          <w:shd w:val="clear" w:color="auto" w:fill="FFFFFF"/>
        </w:rPr>
        <w:t>07 (sete) dias úteis</w:t>
      </w:r>
      <w:r w:rsidRPr="004B42F4">
        <w:rPr>
          <w:rFonts w:ascii="Book Antiqua" w:eastAsia="Book Antiqua" w:hAnsi="Book Antiqua"/>
          <w:shd w:val="clear" w:color="auto" w:fill="FFFFFF"/>
        </w:rPr>
        <w:t>, por servidor ou comissão designada pela autoridade competente, mediante termo detalhado que comprove o atendimento das exigências e especificações contidas no Termo de Referência.</w:t>
      </w:r>
    </w:p>
    <w:p w:rsidR="00A364EA" w:rsidRDefault="00A364EA" w:rsidP="00A364EA">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Pr>
          <w:rFonts w:ascii="Book Antiqua" w:eastAsia="Book Antiqua" w:hAnsi="Book Antiqua"/>
          <w:shd w:val="clear" w:color="auto" w:fill="FFFFFF"/>
        </w:rPr>
      </w:pPr>
    </w:p>
    <w:p w:rsidR="00A364EA" w:rsidRDefault="00A364EA" w:rsidP="00A364EA">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lastRenderedPageBreak/>
        <w:t>5.</w:t>
      </w:r>
      <w:r w:rsidRPr="006569D6">
        <w:rPr>
          <w:rFonts w:ascii="Book Antiqua" w:eastAsia="Book Antiqua" w:hAnsi="Book Antiqua"/>
        </w:rPr>
        <w:t>4.1</w:t>
      </w:r>
      <w:r>
        <w:rPr>
          <w:rFonts w:ascii="Book Antiqua" w:eastAsia="Book Antiqua" w:hAnsi="Book Antiqua"/>
        </w:rPr>
        <w:t xml:space="preserve">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382A86">
        <w:rPr>
          <w:rFonts w:ascii="Book Antiqua" w:eastAsia="Book Antiqua" w:hAnsi="Book Antiqua"/>
          <w:color w:val="000000" w:themeColor="text1"/>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A364EA" w:rsidRDefault="00A364EA" w:rsidP="00A364EA">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6569D6">
        <w:rPr>
          <w:rFonts w:ascii="Book Antiqua" w:eastAsia="Book Antiqua" w:hAnsi="Book Antiqua"/>
        </w:rPr>
        <w:t>5</w:t>
      </w:r>
      <w:r>
        <w:rPr>
          <w:rFonts w:ascii="Book Antiqua" w:eastAsia="Book Antiqua" w:hAnsi="Book Antiqua"/>
        </w:rPr>
        <w:t xml:space="preserve">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as condições e especificações estabelecidas no Termo de Referência.</w:t>
      </w:r>
    </w:p>
    <w:p w:rsidR="00A364EA" w:rsidRDefault="00A364EA" w:rsidP="00A364EA">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5.</w:t>
      </w:r>
      <w:r w:rsidRPr="006569D6">
        <w:rPr>
          <w:rFonts w:ascii="Book Antiqua" w:hAnsi="Book Antiqua"/>
        </w:rPr>
        <w:t>5.1</w:t>
      </w:r>
      <w:r>
        <w:rPr>
          <w:rFonts w:ascii="Book Antiqua" w:hAnsi="Book Antiqua"/>
        </w:rPr>
        <w:t xml:space="preserve">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comunicará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A364EA" w:rsidRPr="004B42F4" w:rsidRDefault="00A364EA" w:rsidP="00A364EA">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4B42F4">
        <w:rPr>
          <w:rFonts w:ascii="Book Antiqua" w:eastAsia="Book Antiqua" w:hAnsi="Book Antiqua"/>
        </w:rPr>
        <w:t xml:space="preserve">5.2 Os </w:t>
      </w:r>
      <w:r w:rsidRPr="004B42F4">
        <w:rPr>
          <w:rFonts w:ascii="Book Antiqua" w:eastAsia="Book Antiqua" w:hAnsi="Book Antiqua"/>
          <w:shd w:val="clear" w:color="auto" w:fill="FFFFFF"/>
        </w:rPr>
        <w:t xml:space="preserve">produtos </w:t>
      </w:r>
      <w:r w:rsidRPr="004B42F4">
        <w:rPr>
          <w:rFonts w:ascii="Book Antiqua" w:eastAsia="Book Antiqua" w:hAnsi="Book Antiqua"/>
        </w:rPr>
        <w:t xml:space="preserve">que rejeitados (tanto no recebimento provisório quanto no recebimento definitivo) deverão ser substituídos ou corrigidos no </w:t>
      </w:r>
      <w:r w:rsidRPr="004B42F4">
        <w:rPr>
          <w:rFonts w:ascii="Book Antiqua" w:eastAsia="Book Antiqua" w:hAnsi="Book Antiqua"/>
          <w:shd w:val="clear" w:color="auto" w:fill="FFFFFF"/>
        </w:rPr>
        <w:t xml:space="preserve">prazo designado pela </w:t>
      </w:r>
      <w:r w:rsidRPr="004B42F4">
        <w:rPr>
          <w:rFonts w:ascii="Book Antiqua" w:eastAsia="Book Antiqua" w:hAnsi="Book Antiqua"/>
          <w:b/>
          <w:shd w:val="clear" w:color="auto" w:fill="FFFFFF"/>
        </w:rPr>
        <w:t>CONTRATANTE</w:t>
      </w:r>
      <w:r w:rsidRPr="004B42F4">
        <w:rPr>
          <w:rFonts w:ascii="Book Antiqua" w:eastAsia="Book Antiqua" w:hAnsi="Book Antiqua"/>
          <w:shd w:val="clear" w:color="auto" w:fill="FFFFFF"/>
        </w:rPr>
        <w:t xml:space="preserve"> e em conformidade com o disposto no item </w:t>
      </w:r>
      <w:r>
        <w:rPr>
          <w:rFonts w:ascii="Book Antiqua" w:eastAsia="Book Antiqua" w:hAnsi="Book Antiqua"/>
          <w:shd w:val="clear" w:color="auto" w:fill="FFFFFF"/>
        </w:rPr>
        <w:t>5.</w:t>
      </w:r>
      <w:r w:rsidRPr="004B42F4">
        <w:rPr>
          <w:rFonts w:ascii="Book Antiqua" w:eastAsia="Book Antiqua" w:hAnsi="Book Antiqua"/>
          <w:shd w:val="clear" w:color="auto" w:fill="FFFFFF"/>
        </w:rPr>
        <w:t>5.1, contados da data de notificação apresentada à fornecedora, sem qualquer ônus para o Município.</w:t>
      </w:r>
      <w:r w:rsidRPr="004B42F4">
        <w:rPr>
          <w:rFonts w:ascii="Book Antiqua" w:eastAsia="Book Antiqua" w:hAnsi="Book Antiqua"/>
        </w:rPr>
        <w:t xml:space="preserve">  </w:t>
      </w:r>
    </w:p>
    <w:p w:rsidR="00A364EA" w:rsidRPr="004B42F4"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5.</w:t>
      </w:r>
      <w:r w:rsidRPr="004B42F4">
        <w:rPr>
          <w:rFonts w:ascii="Book Antiqua" w:eastAsia="Book Antiqua" w:hAnsi="Book Antiqua"/>
          <w:shd w:val="clear" w:color="auto" w:fill="FFFFFF"/>
        </w:rPr>
        <w:t xml:space="preserve">5.3 Se a substituição ou correção dos produtos não for realizada no prazo máximo designado, </w:t>
      </w:r>
      <w:r w:rsidRPr="004B42F4">
        <w:rPr>
          <w:rFonts w:ascii="Book Antiqua" w:hAnsi="Book Antiqua" w:cs="Book Antiqua"/>
          <w:shd w:val="clear" w:color="auto" w:fill="FFFFFF"/>
        </w:rPr>
        <w:t>poderá acarretar a suspensão dos pagamentos</w:t>
      </w:r>
      <w:r w:rsidRPr="004B42F4">
        <w:rPr>
          <w:rFonts w:ascii="Book Antiqua" w:eastAsia="Book Antiqua" w:hAnsi="Book Antiqua"/>
          <w:shd w:val="clear" w:color="auto" w:fill="FFFFFF"/>
        </w:rPr>
        <w:t xml:space="preserve"> e a fornecedora estará </w:t>
      </w:r>
      <w:r w:rsidRPr="004B42F4">
        <w:rPr>
          <w:rFonts w:ascii="Book Antiqua" w:eastAsia="Book Antiqua" w:hAnsi="Book Antiqua"/>
        </w:rPr>
        <w:t>sujeita às sanções previstas</w:t>
      </w:r>
      <w:r>
        <w:rPr>
          <w:rFonts w:ascii="Book Antiqua" w:eastAsia="Book Antiqua" w:hAnsi="Book Antiqua"/>
        </w:rPr>
        <w:t xml:space="preserve"> neste instrumento,</w:t>
      </w:r>
      <w:r w:rsidRPr="004B42F4">
        <w:rPr>
          <w:rFonts w:ascii="Book Antiqua" w:eastAsia="Book Antiqua" w:hAnsi="Book Antiqua"/>
        </w:rPr>
        <w:t xml:space="preserve"> no </w:t>
      </w:r>
      <w:r w:rsidRPr="004B42F4">
        <w:rPr>
          <w:rFonts w:ascii="Book Antiqua" w:eastAsia="Book Antiqua" w:hAnsi="Book Antiqua"/>
          <w:shd w:val="clear" w:color="auto" w:fill="FFFFFF"/>
        </w:rPr>
        <w:t>Termo de Referência</w:t>
      </w:r>
      <w:r w:rsidRPr="004B42F4">
        <w:rPr>
          <w:rFonts w:ascii="Book Antiqua" w:eastAsia="Book Antiqua" w:hAnsi="Book Antiqua"/>
        </w:rPr>
        <w:t>, no Edital e na Lei.</w:t>
      </w:r>
    </w:p>
    <w:p w:rsidR="00A364EA" w:rsidRPr="004B42F4"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5.</w:t>
      </w:r>
      <w:r w:rsidRPr="004B42F4">
        <w:rPr>
          <w:rFonts w:ascii="Book Antiqua" w:eastAsia="Book Antiqua" w:hAnsi="Book Antiqua"/>
        </w:rPr>
        <w:t xml:space="preserve">5.4 </w:t>
      </w:r>
      <w:r w:rsidRPr="004B42F4">
        <w:rPr>
          <w:rFonts w:ascii="Book Antiqua" w:eastAsia="Book Antiqua" w:hAnsi="Book Antiqua"/>
          <w:shd w:val="clear" w:color="auto" w:fill="FFFFFF"/>
        </w:rPr>
        <w:t>Caso seja comprovado que os produtos entregues não estão de acordo com as especificações do Termo de Referência, a fornecedora deverá ressarcir todos os custos com perícia à Administração, bem como os prejuízos e danos eventualmente causados.</w:t>
      </w:r>
    </w:p>
    <w:p w:rsidR="00A364EA" w:rsidRDefault="00A364EA" w:rsidP="00A364EA">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r>
        <w:rPr>
          <w:rFonts w:ascii="Book Antiqua" w:hAnsi="Book Antiqua"/>
        </w:rPr>
        <w:t>5.</w:t>
      </w:r>
      <w:r w:rsidRPr="006569D6">
        <w:rPr>
          <w:rFonts w:ascii="Book Antiqua" w:hAnsi="Book Antiqua"/>
        </w:rPr>
        <w:t>5.5</w:t>
      </w:r>
      <w:r>
        <w:rPr>
          <w:rFonts w:ascii="Book Antiqua" w:hAnsi="Book Antiqua"/>
        </w:rPr>
        <w:t xml:space="preserve">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sidRPr="006569D6">
        <w:rPr>
          <w:rFonts w:ascii="Book Antiqua" w:hAnsi="Book Antiqua"/>
        </w:rPr>
        <w:t xml:space="preserve">item </w:t>
      </w:r>
      <w:r>
        <w:rPr>
          <w:rFonts w:ascii="Book Antiqua" w:eastAsia="Book Antiqua" w:hAnsi="Book Antiqua"/>
          <w:shd w:val="clear" w:color="auto" w:fill="FFFFFF"/>
        </w:rPr>
        <w:t>5</w:t>
      </w:r>
      <w:r w:rsidRPr="006569D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A364EA" w:rsidRDefault="00A364EA" w:rsidP="00A364EA">
      <w:pPr>
        <w:widowControl w:val="0"/>
        <w:autoSpaceDE w:val="0"/>
        <w:autoSpaceDN w:val="0"/>
        <w:adjustRightInd w:val="0"/>
        <w:rPr>
          <w:rFonts w:ascii="Book Antiqua" w:hAnsi="Book Antiqua"/>
          <w:b/>
          <w:color w:val="FF0000"/>
          <w:highlight w:val="magenta"/>
        </w:rPr>
      </w:pPr>
    </w:p>
    <w:p w:rsidR="00A364EA" w:rsidRPr="00350E63" w:rsidRDefault="00A364EA" w:rsidP="00A364EA">
      <w:pPr>
        <w:widowControl w:val="0"/>
        <w:autoSpaceDE w:val="0"/>
        <w:autoSpaceDN w:val="0"/>
        <w:adjustRightInd w:val="0"/>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A364EA" w:rsidRPr="00350E63" w:rsidRDefault="00A364EA" w:rsidP="00A364EA">
      <w:pPr>
        <w:widowControl w:val="0"/>
        <w:autoSpaceDE w:val="0"/>
        <w:autoSpaceDN w:val="0"/>
        <w:adjustRightInd w:val="0"/>
        <w:rPr>
          <w:rFonts w:ascii="Book Antiqua" w:eastAsia="Book Antiqua" w:hAnsi="Book Antiqua" w:cs="Arial"/>
          <w:i/>
          <w:color w:val="000000" w:themeColor="text1"/>
          <w:sz w:val="16"/>
          <w:szCs w:val="16"/>
          <w:bdr w:val="single" w:sz="4" w:space="0" w:color="auto"/>
          <w:shd w:val="clear" w:color="auto" w:fill="FFFFFF"/>
        </w:rPr>
      </w:pPr>
      <w:r w:rsidRPr="00350E63">
        <w:rPr>
          <w:rFonts w:ascii="Book Antiqua" w:eastAsia="Book Antiqua" w:hAnsi="Book Antiqua"/>
          <w:color w:val="000000" w:themeColor="text1"/>
        </w:rPr>
        <w:t xml:space="preserve">6.1 </w:t>
      </w:r>
      <w:r w:rsidRPr="00350E63">
        <w:rPr>
          <w:rFonts w:ascii="Book Antiqua" w:eastAsia="Book Antiqua" w:hAnsi="Book Antiqua" w:cs="Arial"/>
          <w:color w:val="000000" w:themeColor="text1"/>
          <w:shd w:val="clear" w:color="auto" w:fill="FFFFFF"/>
        </w:rPr>
        <w:t xml:space="preserve">As despesas decorrentes da aquisição do objeto deste </w:t>
      </w:r>
      <w:r>
        <w:rPr>
          <w:rFonts w:ascii="Book Antiqua" w:eastAsia="Book Antiqua" w:hAnsi="Book Antiqua" w:cs="Arial"/>
          <w:color w:val="000000" w:themeColor="text1"/>
          <w:shd w:val="clear" w:color="auto" w:fill="FFFFFF"/>
        </w:rPr>
        <w:t>Contrato</w:t>
      </w:r>
      <w:r w:rsidRPr="00350E63">
        <w:rPr>
          <w:rFonts w:ascii="Book Antiqua" w:eastAsia="Book Antiqua" w:hAnsi="Book Antiqua" w:cs="Arial"/>
          <w:color w:val="000000" w:themeColor="text1"/>
          <w:shd w:val="clear" w:color="auto" w:fill="FFFFFF"/>
        </w:rPr>
        <w:t xml:space="preserve"> correrão à conta dos recursos especificados no orçamento do Município e dos demais requerentes, existentes na seguinte dotação:</w:t>
      </w:r>
    </w:p>
    <w:p w:rsidR="00A364EA" w:rsidRDefault="00A364EA" w:rsidP="00A364EA">
      <w:pPr>
        <w:ind w:left="0" w:right="-852"/>
        <w:jc w:val="right"/>
        <w:rPr>
          <w:rFonts w:ascii="Book Antiqua" w:eastAsia="Book Antiqua" w:hAnsi="Book Antiqua" w:cs="Arial"/>
          <w:i/>
          <w:color w:val="FF0000"/>
          <w:sz w:val="16"/>
          <w:szCs w:val="16"/>
          <w:bdr w:val="single" w:sz="4" w:space="0" w:color="auto"/>
          <w:shd w:val="clear" w:color="auto" w:fill="FFFFFF"/>
        </w:rPr>
      </w:pPr>
    </w:p>
    <w:p w:rsidR="00A364EA" w:rsidRPr="00963C6A" w:rsidRDefault="00A364EA" w:rsidP="00A364EA">
      <w:pPr>
        <w:ind w:left="0"/>
        <w:jc w:val="right"/>
        <w:rPr>
          <w:rFonts w:ascii="Book Antiqua" w:hAnsi="Book Antiqua"/>
          <w:i/>
          <w:sz w:val="20"/>
          <w:szCs w:val="20"/>
        </w:rPr>
      </w:pPr>
      <w:r w:rsidRPr="00963C6A">
        <w:rPr>
          <w:rFonts w:ascii="Book Antiqua" w:hAnsi="Book Antiqua"/>
          <w:i/>
          <w:sz w:val="20"/>
          <w:szCs w:val="20"/>
        </w:rPr>
        <w:t>Secretaria Municipal d</w:t>
      </w:r>
      <w:r>
        <w:rPr>
          <w:rFonts w:ascii="Book Antiqua" w:hAnsi="Book Antiqua"/>
          <w:i/>
          <w:sz w:val="20"/>
          <w:szCs w:val="20"/>
        </w:rPr>
        <w:t xml:space="preserve">e Agricultura e </w:t>
      </w:r>
      <w:proofErr w:type="spellStart"/>
      <w:r>
        <w:rPr>
          <w:rFonts w:ascii="Book Antiqua" w:hAnsi="Book Antiqua"/>
          <w:i/>
          <w:sz w:val="20"/>
          <w:szCs w:val="20"/>
        </w:rPr>
        <w:t>Aquicultura</w:t>
      </w:r>
      <w:proofErr w:type="spellEnd"/>
    </w:p>
    <w:p w:rsidR="00A364EA" w:rsidRPr="00963C6A" w:rsidRDefault="00A364EA" w:rsidP="00A364EA">
      <w:pPr>
        <w:ind w:left="0"/>
        <w:jc w:val="right"/>
        <w:rPr>
          <w:rFonts w:ascii="Book Antiqua" w:hAnsi="Book Antiqua"/>
          <w:i/>
          <w:sz w:val="20"/>
          <w:szCs w:val="20"/>
        </w:rPr>
      </w:pPr>
      <w:r w:rsidRPr="00963C6A">
        <w:rPr>
          <w:rFonts w:ascii="Book Antiqua" w:hAnsi="Book Antiqua"/>
          <w:b/>
          <w:sz w:val="20"/>
          <w:szCs w:val="20"/>
        </w:rPr>
        <w:t>Exercício 202</w:t>
      </w:r>
      <w:r>
        <w:rPr>
          <w:rFonts w:ascii="Book Antiqua" w:hAnsi="Book Antiqua"/>
          <w:b/>
          <w:sz w:val="20"/>
          <w:szCs w:val="20"/>
        </w:rPr>
        <w:t>6.</w:t>
      </w:r>
    </w:p>
    <w:p w:rsidR="00A364EA" w:rsidRPr="005B189E" w:rsidRDefault="00A364EA" w:rsidP="00A364EA">
      <w:pPr>
        <w:rPr>
          <w:rFonts w:ascii="Book Antiqua" w:eastAsia="Times New Roman" w:hAnsi="Book Antiqua"/>
          <w:color w:val="FF0000"/>
        </w:rPr>
      </w:pPr>
    </w:p>
    <w:p w:rsidR="00A364EA" w:rsidRDefault="00A364EA" w:rsidP="00A364EA">
      <w:pPr>
        <w:widowControl w:val="0"/>
        <w:ind w:right="-852"/>
        <w:rPr>
          <w:rFonts w:ascii="Book Antiqua" w:eastAsia="Book Antiqua" w:hAnsi="Book Antiqua"/>
          <w:b/>
        </w:rPr>
      </w:pPr>
      <w:r>
        <w:rPr>
          <w:rFonts w:ascii="Book Antiqua" w:eastAsia="Book Antiqua" w:hAnsi="Book Antiqua"/>
          <w:b/>
        </w:rPr>
        <w:t>CLÁUSULA SÉTIMA – DO PAGAMENTO</w:t>
      </w:r>
    </w:p>
    <w:p w:rsidR="00A364EA" w:rsidRDefault="00A364EA" w:rsidP="00A364EA">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Pr="00E56F4B">
        <w:rPr>
          <w:rFonts w:ascii="Book Antiqua" w:eastAsia="Book Antiqua" w:hAnsi="Book Antiqua"/>
          <w:color w:val="000000" w:themeColor="text1"/>
          <w:shd w:val="clear" w:color="auto" w:fill="FFFFFF"/>
        </w:rPr>
        <w:t>30 (</w:t>
      </w:r>
      <w:r w:rsidRPr="00E56F4B">
        <w:rPr>
          <w:rFonts w:ascii="Book Antiqua" w:eastAsia="Book Antiqua" w:hAnsi="Book Antiqua"/>
          <w:i/>
          <w:color w:val="000000" w:themeColor="text1"/>
          <w:shd w:val="clear" w:color="auto" w:fill="FFFFFF"/>
        </w:rPr>
        <w:t>trinta</w:t>
      </w:r>
      <w:r w:rsidRPr="00E56F4B">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dias,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w:t>
      </w:r>
      <w:r w:rsidRPr="00DD204B">
        <w:rPr>
          <w:rFonts w:ascii="Book Antiqua" w:eastAsia="Book Antiqua" w:hAnsi="Book Antiqua"/>
        </w:rPr>
        <w:t>detalhamento do objeto entregue, devidamente</w:t>
      </w:r>
      <w:r>
        <w:rPr>
          <w:rFonts w:ascii="Book Antiqua" w:eastAsia="Book Antiqua" w:hAnsi="Book Antiqua"/>
        </w:rPr>
        <w:t xml:space="preserv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A364EA" w:rsidRDefault="00A364EA" w:rsidP="00A364EA">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 na Nota Fiscal corre</w:t>
      </w:r>
      <w:r>
        <w:rPr>
          <w:rFonts w:ascii="Book Antiqua" w:eastAsia="Book Antiqua" w:hAnsi="Book Antiqua"/>
        </w:rPr>
        <w:t xml:space="preserv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A364EA" w:rsidRDefault="00A364EA" w:rsidP="00A364EA">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A364EA" w:rsidRDefault="00A364EA" w:rsidP="00A364EA">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A364EA" w:rsidRDefault="00A364EA" w:rsidP="00A364EA">
      <w:pPr>
        <w:widowControl w:val="0"/>
        <w:autoSpaceDE w:val="0"/>
        <w:autoSpaceDN w:val="0"/>
        <w:adjustRightInd w:val="0"/>
        <w:rPr>
          <w:rFonts w:ascii="Book Antiqua" w:hAnsi="Book Antiqua"/>
        </w:rPr>
      </w:pPr>
      <w:r>
        <w:rPr>
          <w:rFonts w:ascii="Book Antiqua" w:hAnsi="Book Antiqua"/>
        </w:rPr>
        <w:t xml:space="preserve">7.3 </w:t>
      </w:r>
      <w:r w:rsidRPr="00430317">
        <w:rPr>
          <w:rFonts w:ascii="Book Antiqua" w:eastAsia="Book Antiqua" w:hAnsi="Book Antiqua" w:cs="Arial"/>
        </w:rPr>
        <w:t>Para fazer jus ao paga</w:t>
      </w:r>
      <w:r>
        <w:rPr>
          <w:rFonts w:ascii="Book Antiqua" w:eastAsia="Book Antiqua" w:hAnsi="Book Antiqua" w:cs="Arial"/>
        </w:rPr>
        <w:t xml:space="preserve">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A364EA" w:rsidRPr="00882684" w:rsidRDefault="00A364EA" w:rsidP="00A364EA">
      <w:pPr>
        <w:widowControl w:val="0"/>
        <w:autoSpaceDE w:val="0"/>
        <w:autoSpaceDN w:val="0"/>
        <w:adjustRightInd w:val="0"/>
        <w:rPr>
          <w:rFonts w:ascii="Book Antiqua" w:eastAsia="Book Antiqua" w:hAnsi="Book Antiqua"/>
          <w:color w:val="000000" w:themeColor="text1"/>
        </w:rPr>
      </w:pPr>
      <w:proofErr w:type="gramStart"/>
      <w:r w:rsidRPr="00882684">
        <w:rPr>
          <w:rFonts w:ascii="Book Antiqua" w:hAnsi="Book Antiqua"/>
          <w:color w:val="000000" w:themeColor="text1"/>
        </w:rPr>
        <w:t xml:space="preserve">7.4 </w:t>
      </w:r>
      <w:r w:rsidRPr="00882684">
        <w:rPr>
          <w:rFonts w:ascii="Book Antiqua" w:eastAsia="Book Antiqua" w:hAnsi="Book Antiqua"/>
          <w:color w:val="000000" w:themeColor="text1"/>
        </w:rPr>
        <w:t>Nenhum</w:t>
      </w:r>
      <w:proofErr w:type="gramEnd"/>
      <w:r w:rsidRPr="00882684">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w:t>
      </w:r>
      <w:r w:rsidRPr="00882684">
        <w:rPr>
          <w:rFonts w:ascii="Book Antiqua" w:eastAsia="Book Antiqua" w:hAnsi="Book Antiqua"/>
          <w:color w:val="000000" w:themeColor="text1"/>
        </w:rPr>
        <w:lastRenderedPageBreak/>
        <w:t xml:space="preserve">Parágrafo 3° do </w:t>
      </w:r>
      <w:r w:rsidRPr="00882684">
        <w:rPr>
          <w:rFonts w:ascii="Book Antiqua" w:hAnsi="Book Antiqua"/>
          <w:color w:val="000000" w:themeColor="text1"/>
        </w:rPr>
        <w:t xml:space="preserve">Art. 75 do </w:t>
      </w:r>
      <w:r w:rsidRPr="00882684">
        <w:rPr>
          <w:rFonts w:ascii="Book Antiqua" w:eastAsia="Book Antiqua" w:hAnsi="Book Antiqua"/>
          <w:color w:val="000000" w:themeColor="text1"/>
        </w:rPr>
        <w:t>Decreto Municipal nº 11.384/2023.</w:t>
      </w:r>
    </w:p>
    <w:p w:rsidR="00A364EA" w:rsidRDefault="00A364EA" w:rsidP="00A364EA">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A364EA" w:rsidRDefault="00A364EA" w:rsidP="00A364EA">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sidRPr="00430317">
        <w:rPr>
          <w:rFonts w:ascii="Book Antiqua" w:eastAsia="Book Antiqua" w:hAnsi="Book Antiqua" w:cs="Arial"/>
          <w:color w:val="000000"/>
          <w:u w:val="single"/>
        </w:rPr>
        <w:t xml:space="preserve">nos termos do </w:t>
      </w:r>
      <w:r>
        <w:rPr>
          <w:rFonts w:ascii="Book Antiqua" w:eastAsia="Book Antiqua" w:hAnsi="Book Antiqua" w:cs="Arial"/>
          <w:color w:val="000000"/>
          <w:u w:val="single"/>
        </w:rPr>
        <w:t>A</w:t>
      </w:r>
      <w:r w:rsidRPr="00430317">
        <w:rPr>
          <w:rFonts w:ascii="Book Antiqua" w:eastAsia="Book Antiqua" w:hAnsi="Book Antiqua" w:cs="Arial"/>
          <w:color w:val="000000"/>
          <w:u w:val="single"/>
        </w:rPr>
        <w:t>rt. 117 da Constituição Estadual de SC.</w:t>
      </w:r>
    </w:p>
    <w:p w:rsidR="00A364EA" w:rsidRDefault="00A364EA" w:rsidP="00A364E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A364EA" w:rsidRPr="00627233" w:rsidRDefault="00A364EA" w:rsidP="00A364EA">
      <w:pPr>
        <w:rPr>
          <w:rFonts w:ascii="Book Antiqua" w:eastAsia="Book Antiqua" w:hAnsi="Book Antiqua" w:cs="Book Antiqua"/>
        </w:rPr>
      </w:pPr>
    </w:p>
    <w:p w:rsidR="00A364EA" w:rsidRDefault="00A364EA" w:rsidP="00A364E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 xml:space="preserve">CLÁUSULA OITAVA – DO </w:t>
      </w:r>
      <w:r>
        <w:rPr>
          <w:rFonts w:ascii="Book Antiqua" w:eastAsia="Book Antiqua" w:hAnsi="Book Antiqua"/>
          <w:b/>
        </w:rPr>
        <w:t>EQUILÍBRIO ECONÔMICO-FINANCEIRO DO CONTRATO</w:t>
      </w:r>
    </w:p>
    <w:p w:rsidR="00A364EA" w:rsidRPr="006837A4" w:rsidRDefault="00A364EA" w:rsidP="00A364E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837A4">
        <w:rPr>
          <w:rFonts w:ascii="Book Antiqua" w:hAnsi="Book Antiqua"/>
          <w:color w:val="000000" w:themeColor="text1"/>
        </w:rPr>
        <w:t>8.1</w:t>
      </w:r>
      <w:r w:rsidRPr="006837A4">
        <w:rPr>
          <w:rFonts w:ascii="Book Antiqua" w:hAnsi="Book Antiqua"/>
          <w:b/>
          <w:color w:val="000000" w:themeColor="text1"/>
        </w:rPr>
        <w:t xml:space="preserve"> </w:t>
      </w:r>
      <w:r w:rsidRPr="006837A4">
        <w:rPr>
          <w:rFonts w:ascii="Book Antiqua" w:hAnsi="Book Antiqua"/>
          <w:color w:val="000000" w:themeColor="text1"/>
        </w:rPr>
        <w:t>O Contrato pode sofrer reajuste, repactuação ou revisão, aplicando-se</w:t>
      </w:r>
      <w:r w:rsidRPr="006837A4">
        <w:rPr>
          <w:rFonts w:ascii="Book Antiqua" w:hAnsi="Book Antiqua"/>
          <w:color w:val="000000" w:themeColor="text1"/>
          <w:spacing w:val="1"/>
        </w:rPr>
        <w:t xml:space="preserve"> </w:t>
      </w:r>
      <w:r w:rsidRPr="006837A4">
        <w:rPr>
          <w:rFonts w:ascii="Book Antiqua" w:hAnsi="Book Antiqua"/>
          <w:color w:val="000000" w:themeColor="text1"/>
        </w:rPr>
        <w:t>as</w:t>
      </w:r>
      <w:r w:rsidRPr="006837A4">
        <w:rPr>
          <w:rFonts w:ascii="Book Antiqua" w:hAnsi="Book Antiqua"/>
          <w:color w:val="000000" w:themeColor="text1"/>
          <w:spacing w:val="1"/>
        </w:rPr>
        <w:t xml:space="preserve"> </w:t>
      </w:r>
      <w:r w:rsidRPr="006837A4">
        <w:rPr>
          <w:rFonts w:ascii="Book Antiqua" w:hAnsi="Book Antiqua"/>
          <w:color w:val="000000" w:themeColor="text1"/>
        </w:rPr>
        <w:t>normas</w:t>
      </w:r>
      <w:r w:rsidRPr="006837A4">
        <w:rPr>
          <w:rFonts w:ascii="Book Antiqua" w:hAnsi="Book Antiqua"/>
          <w:color w:val="000000" w:themeColor="text1"/>
          <w:spacing w:val="1"/>
        </w:rPr>
        <w:t xml:space="preserve"> </w:t>
      </w:r>
      <w:r w:rsidRPr="006837A4">
        <w:rPr>
          <w:rFonts w:ascii="Book Antiqua" w:hAnsi="Book Antiqua"/>
          <w:color w:val="000000" w:themeColor="text1"/>
        </w:rPr>
        <w:t>e</w:t>
      </w:r>
      <w:r w:rsidRPr="006837A4">
        <w:rPr>
          <w:rFonts w:ascii="Book Antiqua" w:hAnsi="Book Antiqua"/>
          <w:color w:val="000000" w:themeColor="text1"/>
          <w:spacing w:val="1"/>
        </w:rPr>
        <w:t xml:space="preserve"> </w:t>
      </w:r>
      <w:r w:rsidRPr="006837A4">
        <w:rPr>
          <w:rFonts w:ascii="Book Antiqua" w:hAnsi="Book Antiqua"/>
          <w:color w:val="000000" w:themeColor="text1"/>
        </w:rPr>
        <w:t>os</w:t>
      </w:r>
      <w:r w:rsidRPr="006837A4">
        <w:rPr>
          <w:rFonts w:ascii="Book Antiqua" w:hAnsi="Book Antiqua"/>
          <w:color w:val="000000" w:themeColor="text1"/>
          <w:spacing w:val="1"/>
        </w:rPr>
        <w:t xml:space="preserve"> </w:t>
      </w:r>
      <w:r w:rsidRPr="006837A4">
        <w:rPr>
          <w:rFonts w:ascii="Book Antiqua" w:hAnsi="Book Antiqua"/>
          <w:color w:val="000000" w:themeColor="text1"/>
        </w:rPr>
        <w:t>mesmos</w:t>
      </w:r>
      <w:r w:rsidRPr="006837A4">
        <w:rPr>
          <w:rFonts w:ascii="Book Antiqua" w:hAnsi="Book Antiqua"/>
          <w:color w:val="000000" w:themeColor="text1"/>
          <w:spacing w:val="1"/>
        </w:rPr>
        <w:t xml:space="preserve"> </w:t>
      </w:r>
      <w:r w:rsidRPr="006837A4">
        <w:rPr>
          <w:rFonts w:ascii="Book Antiqua" w:hAnsi="Book Antiqua"/>
          <w:color w:val="000000" w:themeColor="text1"/>
        </w:rPr>
        <w:t>pressupostos</w:t>
      </w:r>
      <w:r w:rsidRPr="006837A4">
        <w:rPr>
          <w:rFonts w:ascii="Book Antiqua" w:hAnsi="Book Antiqua"/>
          <w:color w:val="000000" w:themeColor="text1"/>
          <w:spacing w:val="1"/>
        </w:rPr>
        <w:t xml:space="preserve"> </w:t>
      </w:r>
      <w:r w:rsidRPr="006837A4">
        <w:rPr>
          <w:rFonts w:ascii="Book Antiqua" w:hAnsi="Book Antiqua"/>
          <w:color w:val="000000" w:themeColor="text1"/>
        </w:rPr>
        <w:t>previstos</w:t>
      </w:r>
      <w:r w:rsidRPr="006837A4">
        <w:rPr>
          <w:rFonts w:ascii="Book Antiqua" w:hAnsi="Book Antiqua"/>
          <w:color w:val="000000" w:themeColor="text1"/>
          <w:spacing w:val="1"/>
        </w:rPr>
        <w:t xml:space="preserve"> </w:t>
      </w:r>
      <w:r w:rsidRPr="006837A4">
        <w:rPr>
          <w:rFonts w:ascii="Book Antiqua" w:hAnsi="Book Antiqua"/>
          <w:color w:val="000000" w:themeColor="text1"/>
        </w:rPr>
        <w:t>no</w:t>
      </w:r>
      <w:r w:rsidRPr="006837A4">
        <w:rPr>
          <w:rFonts w:ascii="Book Antiqua" w:hAnsi="Book Antiqua"/>
          <w:color w:val="000000" w:themeColor="text1"/>
          <w:spacing w:val="1"/>
        </w:rPr>
        <w:t xml:space="preserve"> Art. 78 da </w:t>
      </w:r>
      <w:r w:rsidRPr="006837A4">
        <w:rPr>
          <w:rFonts w:ascii="Book Antiqua" w:hAnsi="Book Antiqua"/>
          <w:color w:val="000000" w:themeColor="text1"/>
        </w:rPr>
        <w:t>Seção</w:t>
      </w:r>
      <w:r w:rsidRPr="006837A4">
        <w:rPr>
          <w:rFonts w:ascii="Book Antiqua" w:hAnsi="Book Antiqua"/>
          <w:color w:val="000000" w:themeColor="text1"/>
          <w:spacing w:val="-2"/>
        </w:rPr>
        <w:t xml:space="preserve"> </w:t>
      </w:r>
      <w:r w:rsidRPr="006837A4">
        <w:rPr>
          <w:rFonts w:ascii="Book Antiqua" w:hAnsi="Book Antiqua"/>
          <w:color w:val="000000" w:themeColor="text1"/>
        </w:rPr>
        <w:t>3</w:t>
      </w:r>
      <w:r w:rsidRPr="006837A4">
        <w:rPr>
          <w:rFonts w:ascii="Book Antiqua" w:hAnsi="Book Antiqua"/>
          <w:color w:val="000000" w:themeColor="text1"/>
          <w:spacing w:val="-1"/>
        </w:rPr>
        <w:t xml:space="preserve"> </w:t>
      </w:r>
      <w:r w:rsidRPr="006837A4">
        <w:rPr>
          <w:rFonts w:ascii="Book Antiqua" w:hAnsi="Book Antiqua"/>
          <w:color w:val="000000" w:themeColor="text1"/>
        </w:rPr>
        <w:t>do</w:t>
      </w:r>
      <w:r w:rsidRPr="006837A4">
        <w:rPr>
          <w:rFonts w:ascii="Book Antiqua" w:hAnsi="Book Antiqua"/>
          <w:color w:val="000000" w:themeColor="text1"/>
          <w:spacing w:val="-3"/>
        </w:rPr>
        <w:t xml:space="preserve"> </w:t>
      </w:r>
      <w:r w:rsidRPr="006837A4">
        <w:rPr>
          <w:rFonts w:ascii="Book Antiqua" w:hAnsi="Book Antiqua"/>
          <w:color w:val="000000" w:themeColor="text1"/>
        </w:rPr>
        <w:t>Capítulo</w:t>
      </w:r>
      <w:r w:rsidRPr="006837A4">
        <w:rPr>
          <w:rFonts w:ascii="Book Antiqua" w:hAnsi="Book Antiqua"/>
          <w:color w:val="000000" w:themeColor="text1"/>
          <w:spacing w:val="-2"/>
        </w:rPr>
        <w:t xml:space="preserve"> </w:t>
      </w:r>
      <w:r w:rsidRPr="006837A4">
        <w:rPr>
          <w:rFonts w:ascii="Book Antiqua" w:hAnsi="Book Antiqua"/>
          <w:color w:val="000000" w:themeColor="text1"/>
        </w:rPr>
        <w:t xml:space="preserve">V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A364EA" w:rsidRPr="006837A4" w:rsidRDefault="00A364EA" w:rsidP="00A364EA">
      <w:pPr>
        <w:tabs>
          <w:tab w:val="left" w:pos="9356"/>
        </w:tabs>
        <w:ind w:right="-852"/>
        <w:rPr>
          <w:rFonts w:ascii="Book Antiqua" w:hAnsi="Book Antiqua"/>
          <w:color w:val="000000" w:themeColor="text1"/>
        </w:rPr>
      </w:pPr>
      <w:r w:rsidRPr="006837A4">
        <w:rPr>
          <w:rFonts w:ascii="Book Antiqua" w:hAnsi="Book Antiqua"/>
          <w:color w:val="000000" w:themeColor="text1"/>
        </w:rPr>
        <w:t>8.2 O equilíbrio econômico-financeiro do Contrato poderá ocorrer por meio de:</w:t>
      </w:r>
    </w:p>
    <w:p w:rsidR="00A364EA" w:rsidRDefault="00A364EA" w:rsidP="00A364EA">
      <w:pPr>
        <w:tabs>
          <w:tab w:val="left" w:pos="9356"/>
        </w:tabs>
        <w:ind w:right="-852"/>
        <w:rPr>
          <w:rFonts w:ascii="Book Antiqua" w:hAnsi="Book Antiqua"/>
        </w:rPr>
      </w:pPr>
    </w:p>
    <w:p w:rsidR="00A364EA" w:rsidRDefault="00A364EA" w:rsidP="00A364EA">
      <w:pPr>
        <w:tabs>
          <w:tab w:val="left" w:pos="9356"/>
        </w:tabs>
        <w:ind w:right="-852"/>
        <w:rPr>
          <w:rFonts w:ascii="Book Antiqua" w:hAnsi="Book Antiqua"/>
        </w:rPr>
      </w:pPr>
      <w:r>
        <w:rPr>
          <w:rFonts w:ascii="Book Antiqua" w:hAnsi="Book Antiqua"/>
        </w:rPr>
        <w:t xml:space="preserve">8.2.1 </w:t>
      </w:r>
      <w:r w:rsidRPr="00337A9E">
        <w:rPr>
          <w:rFonts w:ascii="Book Antiqua" w:hAnsi="Book Antiqua"/>
          <w:b/>
        </w:rPr>
        <w:t>Reajuste:</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que sejam normais e previsíveis, relacionadas com o fluxo normal da economia e com o processo inflacionário, devido ao completar </w:t>
      </w:r>
      <w:r>
        <w:rPr>
          <w:rFonts w:ascii="Book Antiqua" w:hAnsi="Book Antiqua"/>
        </w:rPr>
        <w:t>0</w:t>
      </w:r>
      <w:r w:rsidRPr="00A96122">
        <w:rPr>
          <w:rFonts w:ascii="Book Antiqua" w:hAnsi="Book Antiqua"/>
        </w:rPr>
        <w:t>1 (um) ano a conta</w:t>
      </w:r>
      <w:r>
        <w:rPr>
          <w:rFonts w:ascii="Book Antiqua" w:hAnsi="Book Antiqua"/>
        </w:rPr>
        <w:t>r da data do orçamento estimado.</w:t>
      </w:r>
    </w:p>
    <w:p w:rsidR="00A364EA" w:rsidRPr="006837A4" w:rsidRDefault="00A364EA" w:rsidP="00A364EA">
      <w:pPr>
        <w:tabs>
          <w:tab w:val="left" w:pos="9356"/>
        </w:tabs>
        <w:ind w:right="-852"/>
        <w:rPr>
          <w:rFonts w:ascii="Book Antiqua" w:hAnsi="Book Antiqua"/>
          <w:color w:val="000000" w:themeColor="text1"/>
        </w:rPr>
      </w:pPr>
      <w:r w:rsidRPr="006837A4">
        <w:rPr>
          <w:rFonts w:ascii="Book Antiqua" w:hAnsi="Book Antiqua"/>
          <w:color w:val="000000" w:themeColor="text1"/>
        </w:rPr>
        <w:t xml:space="preserve">8.2.1.1 O reajuste não será concedido de ofício, cabendo à </w:t>
      </w:r>
      <w:r w:rsidRPr="006837A4">
        <w:rPr>
          <w:rFonts w:ascii="Book Antiqua" w:hAnsi="Book Antiqua"/>
          <w:b/>
          <w:color w:val="000000" w:themeColor="text1"/>
        </w:rPr>
        <w:t>CONTRATADA</w:t>
      </w:r>
      <w:r w:rsidRPr="006837A4">
        <w:rPr>
          <w:rFonts w:ascii="Book Antiqua" w:hAnsi="Book Antiqua"/>
          <w:color w:val="000000" w:themeColor="text1"/>
        </w:rPr>
        <w:t xml:space="preserve"> pleiteá-lo antes do término de vigência do Contrato, via requerimento endereçado ao representante do </w:t>
      </w:r>
      <w:r w:rsidRPr="006837A4">
        <w:rPr>
          <w:rFonts w:ascii="Book Antiqua" w:hAnsi="Book Antiqua"/>
          <w:b/>
          <w:color w:val="000000" w:themeColor="text1"/>
        </w:rPr>
        <w:t>MUNICÍPIO</w:t>
      </w:r>
      <w:r w:rsidRPr="006837A4">
        <w:rPr>
          <w:rFonts w:ascii="Book Antiqua" w:hAnsi="Book Antiqua"/>
          <w:color w:val="000000" w:themeColor="text1"/>
        </w:rPr>
        <w:t xml:space="preserve">, sob pena de preclusão nos termos do Parágrafo 3° do Art. 79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A364EA" w:rsidRDefault="00A364EA" w:rsidP="00A364E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hAnsi="Book Antiqua"/>
        </w:rPr>
        <w:t xml:space="preserve">8.2.1.2 </w:t>
      </w:r>
      <w:r w:rsidRPr="00826157">
        <w:rPr>
          <w:rFonts w:ascii="Book Antiqua" w:eastAsia="Book Antiqua" w:hAnsi="Book Antiqua"/>
        </w:rPr>
        <w:t xml:space="preserve">Os </w:t>
      </w:r>
      <w:r>
        <w:rPr>
          <w:rFonts w:ascii="Book Antiqua" w:eastAsia="Book Antiqua" w:hAnsi="Book Antiqua"/>
        </w:rPr>
        <w:t>preços iniciais</w:t>
      </w:r>
      <w:r w:rsidRPr="00826157">
        <w:rPr>
          <w:rFonts w:ascii="Book Antiqua" w:eastAsia="Book Antiqua" w:hAnsi="Book Antiqua"/>
        </w:rPr>
        <w:t xml:space="preserve"> poderão ser reajustados</w:t>
      </w:r>
      <w:r>
        <w:rPr>
          <w:rFonts w:ascii="Book Antiqua" w:eastAsia="Book Antiqua" w:hAnsi="Book Antiqua"/>
        </w:rPr>
        <w:t xml:space="preserve">, mediante o envio do requerimento pela </w:t>
      </w:r>
      <w:r w:rsidRPr="00AE6002">
        <w:rPr>
          <w:rFonts w:ascii="Book Antiqua" w:eastAsia="Book Antiqua" w:hAnsi="Book Antiqua"/>
          <w:b/>
        </w:rPr>
        <w:t>CONTRATADA</w:t>
      </w:r>
      <w:r>
        <w:rPr>
          <w:rFonts w:ascii="Book Antiqua" w:eastAsia="Book Antiqua" w:hAnsi="Book Antiqua"/>
        </w:rPr>
        <w:t xml:space="preserve"> conforme estabelecido no item anterior, </w:t>
      </w:r>
      <w:r w:rsidRPr="00826157">
        <w:rPr>
          <w:rFonts w:ascii="Book Antiqua" w:eastAsia="Book Antiqua" w:hAnsi="Book Antiqua"/>
        </w:rPr>
        <w:t xml:space="preserve">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w:t>
      </w:r>
      <w:r>
        <w:rPr>
          <w:rFonts w:ascii="Book Antiqua" w:eastAsia="Book Antiqua" w:hAnsi="Book Antiqua"/>
        </w:rPr>
        <w:t xml:space="preserve"> outro que venha a substituí-lo, exclusivamente para as obrigações iniciadas e concluídas após a ocorrência da anualidade. </w:t>
      </w:r>
    </w:p>
    <w:p w:rsidR="00A364EA" w:rsidRDefault="00A364EA" w:rsidP="00A364EA">
      <w:pPr>
        <w:tabs>
          <w:tab w:val="left" w:pos="9356"/>
        </w:tabs>
        <w:ind w:right="-852"/>
        <w:rPr>
          <w:rFonts w:ascii="Book Antiqua" w:hAnsi="Book Antiqua"/>
        </w:rPr>
      </w:pPr>
      <w:r>
        <w:rPr>
          <w:rFonts w:ascii="Book Antiqua" w:hAnsi="Book Antiqua"/>
        </w:rPr>
        <w:t xml:space="preserve">8.2.1.3 </w:t>
      </w:r>
      <w:r w:rsidRPr="009F059E">
        <w:rPr>
          <w:rFonts w:ascii="Book Antiqua" w:hAnsi="Book Antiqua"/>
        </w:rPr>
        <w:t xml:space="preserve">Nos reajustes </w:t>
      </w:r>
      <w:proofErr w:type="spellStart"/>
      <w:r w:rsidRPr="009F059E">
        <w:rPr>
          <w:rFonts w:ascii="Book Antiqua" w:hAnsi="Book Antiqua"/>
        </w:rPr>
        <w:t>subsequentes</w:t>
      </w:r>
      <w:proofErr w:type="spellEnd"/>
      <w:r w:rsidRPr="009F059E">
        <w:rPr>
          <w:rFonts w:ascii="Book Antiqua" w:hAnsi="Book Antiqua"/>
        </w:rPr>
        <w:t xml:space="preserve"> ao primeiro, o interregno mínimo de </w:t>
      </w:r>
      <w:r>
        <w:rPr>
          <w:rFonts w:ascii="Book Antiqua" w:hAnsi="Book Antiqua"/>
        </w:rPr>
        <w:t>01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dos efeitos financeiros do último reajuste.</w:t>
      </w:r>
    </w:p>
    <w:p w:rsidR="00A364EA" w:rsidRDefault="00A364EA" w:rsidP="00A364EA">
      <w:pPr>
        <w:tabs>
          <w:tab w:val="left" w:pos="9356"/>
        </w:tabs>
        <w:ind w:right="-852"/>
        <w:rPr>
          <w:rFonts w:ascii="Book Antiqua" w:hAnsi="Book Antiqua"/>
        </w:rPr>
      </w:pPr>
    </w:p>
    <w:p w:rsidR="00A364EA" w:rsidRPr="00621DBF" w:rsidRDefault="00A364EA" w:rsidP="00A364EA">
      <w:pPr>
        <w:tabs>
          <w:tab w:val="left" w:pos="9356"/>
        </w:tabs>
        <w:ind w:right="-852"/>
        <w:rPr>
          <w:rFonts w:ascii="Book Antiqua" w:hAnsi="Book Antiqua"/>
          <w:color w:val="000000" w:themeColor="text1"/>
        </w:rPr>
      </w:pPr>
      <w:r>
        <w:rPr>
          <w:rFonts w:ascii="Book Antiqua" w:hAnsi="Book Antiqua"/>
        </w:rPr>
        <w:t xml:space="preserve">8.2.2 </w:t>
      </w:r>
      <w:r w:rsidRPr="00337A9E">
        <w:rPr>
          <w:rFonts w:ascii="Book Antiqua" w:hAnsi="Book Antiqua"/>
          <w:b/>
        </w:rPr>
        <w:t>Repactuação:</w:t>
      </w:r>
      <w:r w:rsidRPr="00A96122">
        <w:rPr>
          <w:rFonts w:ascii="Book Antiqua" w:hAnsi="Book Antiqua"/>
        </w:rPr>
        <w:t xml:space="preserve"> espécie de reajuste destinado aos contratos de terceirização de serviços com dedicação exclusiva de mão de obra, em que os custos de mão de obra são calculados ao completar </w:t>
      </w:r>
      <w:proofErr w:type="gramStart"/>
      <w:r w:rsidRPr="00A96122">
        <w:rPr>
          <w:rFonts w:ascii="Book Antiqua" w:hAnsi="Book Antiqua"/>
        </w:rPr>
        <w:t>1</w:t>
      </w:r>
      <w:proofErr w:type="gramEnd"/>
      <w:r w:rsidRPr="00A96122">
        <w:rPr>
          <w:rFonts w:ascii="Book Antiqua" w:hAnsi="Book Antiqua"/>
        </w:rPr>
        <w:t xml:space="preserve"> (um) ano a contar da data do orçamento a que se refere a proposta, ou seja</w:t>
      </w:r>
      <w:r w:rsidRPr="00621DBF">
        <w:rPr>
          <w:rFonts w:ascii="Book Antiqua" w:hAnsi="Book Antiqua"/>
          <w:color w:val="000000" w:themeColor="text1"/>
        </w:rPr>
        <w:t>, da data base da categoria ou de quando produzirem efeitos em razão de novo acordo, convenção ou dissídio coletivo.</w:t>
      </w:r>
    </w:p>
    <w:p w:rsidR="00A364EA" w:rsidRPr="00A96122" w:rsidRDefault="00A364EA" w:rsidP="00A364EA">
      <w:pPr>
        <w:tabs>
          <w:tab w:val="left" w:pos="9356"/>
        </w:tabs>
        <w:ind w:right="-852"/>
        <w:rPr>
          <w:rFonts w:ascii="Book Antiqua" w:hAnsi="Book Antiqua"/>
        </w:rPr>
      </w:pPr>
      <w:r>
        <w:rPr>
          <w:rFonts w:ascii="Book Antiqua" w:hAnsi="Book Antiqua"/>
        </w:rPr>
        <w:t xml:space="preserve">8.2.2.1 A repactuação </w:t>
      </w:r>
      <w:r w:rsidRPr="00A96122">
        <w:rPr>
          <w:rFonts w:ascii="Book Antiqua" w:hAnsi="Book Antiqua"/>
        </w:rPr>
        <w:t>observar</w:t>
      </w:r>
      <w:r>
        <w:rPr>
          <w:rFonts w:ascii="Book Antiqua" w:hAnsi="Book Antiqua"/>
        </w:rPr>
        <w:t>á</w:t>
      </w:r>
      <w:r w:rsidRPr="00A96122">
        <w:rPr>
          <w:rFonts w:ascii="Book Antiqua" w:hAnsi="Book Antiqua"/>
        </w:rPr>
        <w:t xml:space="preserve"> as seguintes disposições: </w:t>
      </w:r>
    </w:p>
    <w:p w:rsidR="00A364EA" w:rsidRPr="00FA1190" w:rsidRDefault="00A364EA" w:rsidP="00A364EA">
      <w:pPr>
        <w:pStyle w:val="PargrafodaLista"/>
        <w:tabs>
          <w:tab w:val="left" w:pos="9356"/>
        </w:tabs>
        <w:ind w:left="0" w:right="-852" w:hanging="284"/>
        <w:rPr>
          <w:rFonts w:ascii="Book Antiqua" w:hAnsi="Book Antiqua"/>
        </w:rPr>
      </w:pPr>
      <w:r w:rsidRPr="003163EC">
        <w:rPr>
          <w:rFonts w:ascii="Book Antiqua" w:hAnsi="Book Antiqua"/>
          <w:b/>
        </w:rPr>
        <w:t>a)</w:t>
      </w:r>
      <w:r>
        <w:rPr>
          <w:rFonts w:ascii="Book Antiqua" w:hAnsi="Book Antiqua"/>
        </w:rPr>
        <w:t xml:space="preserve"> </w:t>
      </w:r>
      <w:r w:rsidRPr="00FA1190">
        <w:rPr>
          <w:rFonts w:ascii="Book Antiqua" w:hAnsi="Book Antiqua"/>
        </w:rPr>
        <w:t xml:space="preserve">A repactuação pode ser dividida em tantas parcelas quanto forem necessárias, podendo ser realizada em momentos distintos para discutir a variação de custos que tenham sua anualidade resultante em datas diferenciadas, tais como os custos decorrentes da mão de obra, quando </w:t>
      </w:r>
      <w:r>
        <w:rPr>
          <w:rFonts w:ascii="Book Antiqua" w:hAnsi="Book Antiqua"/>
        </w:rPr>
        <w:t xml:space="preserve">será </w:t>
      </w:r>
      <w:r w:rsidRPr="00FA1190">
        <w:rPr>
          <w:rFonts w:ascii="Book Antiqua" w:hAnsi="Book Antiqua"/>
        </w:rPr>
        <w:t xml:space="preserve">considerada a data do acordo, convenção ou dissídio coletivo, e os custos decorrentes dos insumos necessários à execução do serviço, quando </w:t>
      </w:r>
      <w:r>
        <w:rPr>
          <w:rFonts w:ascii="Book Antiqua" w:hAnsi="Book Antiqua"/>
        </w:rPr>
        <w:t>será</w:t>
      </w:r>
      <w:r w:rsidRPr="00FA1190">
        <w:rPr>
          <w:rFonts w:ascii="Book Antiqua" w:hAnsi="Book Antiqua"/>
        </w:rPr>
        <w:t xml:space="preserve"> considerada a d</w:t>
      </w:r>
      <w:r>
        <w:rPr>
          <w:rFonts w:ascii="Book Antiqua" w:hAnsi="Book Antiqua"/>
        </w:rPr>
        <w:t>ata da apresentação da proposta;</w:t>
      </w:r>
    </w:p>
    <w:p w:rsidR="00A364EA" w:rsidRPr="00FA1190" w:rsidRDefault="00A364EA" w:rsidP="00A364EA">
      <w:pPr>
        <w:pStyle w:val="PargrafodaLista"/>
        <w:tabs>
          <w:tab w:val="left" w:pos="9356"/>
        </w:tabs>
        <w:ind w:left="0" w:right="-852" w:hanging="284"/>
        <w:rPr>
          <w:rFonts w:ascii="Book Antiqua" w:hAnsi="Book Antiqua"/>
        </w:rPr>
      </w:pPr>
      <w:r w:rsidRPr="003163EC">
        <w:rPr>
          <w:rFonts w:ascii="Book Antiqua" w:hAnsi="Book Antiqua"/>
          <w:b/>
        </w:rPr>
        <w:t>b)</w:t>
      </w:r>
      <w:r>
        <w:rPr>
          <w:rFonts w:ascii="Book Antiqua" w:hAnsi="Book Antiqua"/>
        </w:rPr>
        <w:t xml:space="preserve"> </w:t>
      </w:r>
      <w:r w:rsidRPr="00FA1190">
        <w:rPr>
          <w:rFonts w:ascii="Book Antiqua" w:hAnsi="Book Antiqua"/>
        </w:rPr>
        <w:t>Quando a contratação envolver mais de uma categoria profissional, com datas-bases di</w:t>
      </w:r>
      <w:r>
        <w:rPr>
          <w:rFonts w:ascii="Book Antiqua" w:hAnsi="Book Antiqua"/>
        </w:rPr>
        <w:t xml:space="preserve">ferenciadas, a repactuação </w:t>
      </w:r>
      <w:r w:rsidRPr="00FA1190">
        <w:rPr>
          <w:rFonts w:ascii="Book Antiqua" w:hAnsi="Book Antiqua"/>
        </w:rPr>
        <w:t>ser</w:t>
      </w:r>
      <w:r>
        <w:rPr>
          <w:rFonts w:ascii="Book Antiqua" w:hAnsi="Book Antiqua"/>
        </w:rPr>
        <w:t>á dividida em tanto</w:t>
      </w:r>
      <w:r w:rsidRPr="00FA1190">
        <w:rPr>
          <w:rFonts w:ascii="Book Antiqua" w:hAnsi="Book Antiqua"/>
        </w:rPr>
        <w:t>s quanto</w:t>
      </w:r>
      <w:r>
        <w:rPr>
          <w:rFonts w:ascii="Book Antiqua" w:hAnsi="Book Antiqua"/>
        </w:rPr>
        <w:t>s</w:t>
      </w:r>
      <w:r w:rsidRPr="00FA1190">
        <w:rPr>
          <w:rFonts w:ascii="Book Antiqua" w:hAnsi="Book Antiqua"/>
        </w:rPr>
        <w:t xml:space="preserve"> forem os acordos, dissídios ou convenções coletivas das categ</w:t>
      </w:r>
      <w:r>
        <w:rPr>
          <w:rFonts w:ascii="Book Antiqua" w:hAnsi="Book Antiqua"/>
        </w:rPr>
        <w:t>orias envolvidas na contratação;</w:t>
      </w:r>
    </w:p>
    <w:p w:rsidR="00A364EA" w:rsidRDefault="00A364EA" w:rsidP="00A364EA">
      <w:pPr>
        <w:pStyle w:val="PargrafodaLista"/>
        <w:tabs>
          <w:tab w:val="left" w:pos="9356"/>
        </w:tabs>
        <w:ind w:left="0" w:right="-852" w:hanging="284"/>
        <w:rPr>
          <w:rFonts w:ascii="Book Antiqua" w:hAnsi="Book Antiqua"/>
        </w:rPr>
      </w:pPr>
      <w:r w:rsidRPr="003163EC">
        <w:rPr>
          <w:rFonts w:ascii="Book Antiqua" w:hAnsi="Book Antiqua"/>
          <w:b/>
        </w:rPr>
        <w:t>c)</w:t>
      </w:r>
      <w:r>
        <w:rPr>
          <w:rFonts w:ascii="Book Antiqua" w:hAnsi="Book Antiqua"/>
        </w:rPr>
        <w:t xml:space="preserve"> </w:t>
      </w:r>
      <w:r w:rsidRPr="00FA1190">
        <w:rPr>
          <w:rFonts w:ascii="Book Antiqua" w:hAnsi="Book Antiqua"/>
        </w:rPr>
        <w:t>Repactuação em razão de novo acordo, dissídio ou convenção coletiva repassar</w:t>
      </w:r>
      <w:r>
        <w:rPr>
          <w:rFonts w:ascii="Book Antiqua" w:hAnsi="Book Antiqua"/>
        </w:rPr>
        <w:t>á</w:t>
      </w:r>
      <w:r w:rsidRPr="00FA1190">
        <w:rPr>
          <w:rFonts w:ascii="Book Antiqua" w:hAnsi="Book Antiqua"/>
        </w:rPr>
        <w:t xml:space="preserve"> integralmente o aumento de custos da mão de obra decorrente desses instrumentos, inclusive novos benefícios não previstos na proposta original que tenham se </w:t>
      </w:r>
      <w:proofErr w:type="gramStart"/>
      <w:r w:rsidRPr="00FA1190">
        <w:rPr>
          <w:rFonts w:ascii="Book Antiqua" w:hAnsi="Book Antiqua"/>
        </w:rPr>
        <w:t>tornad</w:t>
      </w:r>
      <w:r>
        <w:rPr>
          <w:rFonts w:ascii="Book Antiqua" w:hAnsi="Book Antiqua"/>
        </w:rPr>
        <w:t>o obrigatórios por força deles</w:t>
      </w:r>
      <w:proofErr w:type="gramEnd"/>
      <w:r>
        <w:rPr>
          <w:rFonts w:ascii="Book Antiqua" w:hAnsi="Book Antiqua"/>
        </w:rPr>
        <w:t>;</w:t>
      </w:r>
    </w:p>
    <w:p w:rsidR="00A364EA" w:rsidRPr="00EC2C88" w:rsidRDefault="00A364EA" w:rsidP="00A364EA">
      <w:pPr>
        <w:pStyle w:val="PargrafodaLista"/>
        <w:tabs>
          <w:tab w:val="left" w:pos="9356"/>
        </w:tabs>
        <w:ind w:left="0" w:right="-852" w:hanging="284"/>
        <w:rPr>
          <w:rFonts w:ascii="Book Antiqua" w:hAnsi="Book Antiqua"/>
          <w:color w:val="000000" w:themeColor="text1"/>
        </w:rPr>
      </w:pPr>
      <w:r w:rsidRPr="003163EC">
        <w:rPr>
          <w:rFonts w:ascii="Book Antiqua" w:hAnsi="Book Antiqua"/>
          <w:b/>
          <w:color w:val="000000" w:themeColor="text1"/>
        </w:rPr>
        <w:t>d)</w:t>
      </w:r>
      <w:r>
        <w:rPr>
          <w:rFonts w:ascii="Book Antiqua" w:hAnsi="Book Antiqua"/>
          <w:color w:val="000000" w:themeColor="text1"/>
        </w:rPr>
        <w:t xml:space="preserve"> </w:t>
      </w:r>
      <w:r w:rsidRPr="00EC2C88">
        <w:rPr>
          <w:rFonts w:ascii="Book Antiqua" w:hAnsi="Book Antiqua"/>
          <w:color w:val="000000" w:themeColor="text1"/>
        </w:rPr>
        <w:t xml:space="preserve">A repactuação deve ser precedida de solicitação da </w:t>
      </w:r>
      <w:r w:rsidRPr="00EC2C88">
        <w:rPr>
          <w:rFonts w:ascii="Book Antiqua" w:hAnsi="Book Antiqua"/>
          <w:b/>
          <w:color w:val="000000" w:themeColor="text1"/>
        </w:rPr>
        <w:t>CONTRATADA</w:t>
      </w:r>
      <w:r w:rsidRPr="00EC2C88">
        <w:rPr>
          <w:rFonts w:ascii="Book Antiqua" w:hAnsi="Book Antiqua"/>
          <w:color w:val="000000" w:themeColor="text1"/>
        </w:rPr>
        <w:t xml:space="preserve">, acompanhada de demonstração analítica da alteração dos custos, por meio de apresentação da planilha de custos e formação de preços e do novo acordo, convenção ou dissídio coletivo que fundamenta a repactuação, conforme for </w:t>
      </w:r>
      <w:proofErr w:type="gramStart"/>
      <w:r w:rsidRPr="00EC2C88">
        <w:rPr>
          <w:rFonts w:ascii="Book Antiqua" w:hAnsi="Book Antiqua"/>
          <w:color w:val="000000" w:themeColor="text1"/>
        </w:rPr>
        <w:t>a</w:t>
      </w:r>
      <w:proofErr w:type="gramEnd"/>
      <w:r w:rsidRPr="00EC2C88">
        <w:rPr>
          <w:rFonts w:ascii="Book Antiqua" w:hAnsi="Book Antiqua"/>
          <w:color w:val="000000" w:themeColor="text1"/>
        </w:rPr>
        <w:t xml:space="preserve"> variação de custos objeto da repactuação.</w:t>
      </w:r>
    </w:p>
    <w:p w:rsidR="00A364EA" w:rsidRDefault="00A364EA" w:rsidP="00A364E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Pr>
          <w:rFonts w:ascii="Book Antiqua" w:hAnsi="Book Antiqua"/>
        </w:rPr>
        <w:t xml:space="preserve">8.2.2.2 Nas repactuações </w:t>
      </w:r>
      <w:proofErr w:type="spellStart"/>
      <w:r>
        <w:rPr>
          <w:rFonts w:ascii="Book Antiqua" w:hAnsi="Book Antiqua"/>
        </w:rPr>
        <w:t>subsequentes</w:t>
      </w:r>
      <w:proofErr w:type="spellEnd"/>
      <w:r>
        <w:rPr>
          <w:rFonts w:ascii="Book Antiqua" w:hAnsi="Book Antiqua"/>
        </w:rPr>
        <w:t xml:space="preserve"> à primeira</w:t>
      </w:r>
      <w:r w:rsidRPr="009F059E">
        <w:rPr>
          <w:rFonts w:ascii="Book Antiqua" w:hAnsi="Book Antiqua"/>
        </w:rPr>
        <w:t xml:space="preserve">, o interregno mínimo de </w:t>
      </w:r>
      <w:proofErr w:type="gramStart"/>
      <w:r>
        <w:rPr>
          <w:rFonts w:ascii="Book Antiqua" w:hAnsi="Book Antiqua"/>
        </w:rPr>
        <w:t>1</w:t>
      </w:r>
      <w:proofErr w:type="gramEnd"/>
      <w:r>
        <w:rPr>
          <w:rFonts w:ascii="Book Antiqua" w:hAnsi="Book Antiqua"/>
        </w:rPr>
        <w:t xml:space="preserve">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w:t>
      </w:r>
      <w:r>
        <w:rPr>
          <w:rFonts w:ascii="Book Antiqua" w:hAnsi="Book Antiqua"/>
        </w:rPr>
        <w:t xml:space="preserve">da data da última repactuação, entendendo-se esta como a data em que iniciados seus </w:t>
      </w:r>
      <w:r w:rsidRPr="009F059E">
        <w:rPr>
          <w:rFonts w:ascii="Book Antiqua" w:hAnsi="Book Antiqua"/>
        </w:rPr>
        <w:t>efe</w:t>
      </w:r>
      <w:r>
        <w:rPr>
          <w:rFonts w:ascii="Book Antiqua" w:hAnsi="Book Antiqua"/>
        </w:rPr>
        <w:t xml:space="preserve">itos </w:t>
      </w:r>
      <w:r>
        <w:rPr>
          <w:rFonts w:ascii="Book Antiqua" w:hAnsi="Book Antiqua"/>
        </w:rPr>
        <w:lastRenderedPageBreak/>
        <w:t>financeiros.</w:t>
      </w:r>
    </w:p>
    <w:p w:rsidR="00A364EA" w:rsidRDefault="00A364EA" w:rsidP="00A364E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A364EA" w:rsidRDefault="00A364EA" w:rsidP="00A364E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FF0000"/>
        </w:rPr>
      </w:pPr>
      <w:r w:rsidRPr="004F54FB">
        <w:rPr>
          <w:rFonts w:ascii="Book Antiqua" w:hAnsi="Book Antiqua"/>
        </w:rPr>
        <w:t xml:space="preserve">8.2.3 </w:t>
      </w:r>
      <w:r w:rsidRPr="004F54FB">
        <w:rPr>
          <w:rFonts w:ascii="Book Antiqua" w:hAnsi="Book Antiqua"/>
          <w:b/>
        </w:rPr>
        <w:t>Revisão:</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decorrentes de fatos imprevisíveis ou previsíveis, porém com </w:t>
      </w:r>
      <w:proofErr w:type="spellStart"/>
      <w:r w:rsidRPr="00A96122">
        <w:rPr>
          <w:rFonts w:ascii="Book Antiqua" w:hAnsi="Book Antiqua"/>
        </w:rPr>
        <w:t>consequência</w:t>
      </w:r>
      <w:r>
        <w:rPr>
          <w:rFonts w:ascii="Book Antiqua" w:hAnsi="Book Antiqua"/>
        </w:rPr>
        <w:t>s</w:t>
      </w:r>
      <w:proofErr w:type="spellEnd"/>
      <w:r>
        <w:rPr>
          <w:rFonts w:ascii="Book Antiqua" w:hAnsi="Book Antiqua"/>
        </w:rPr>
        <w:t xml:space="preserve"> incalculáveis, e desde que </w:t>
      </w:r>
      <w:r w:rsidRPr="00A96122">
        <w:rPr>
          <w:rFonts w:ascii="Book Antiqua" w:hAnsi="Book Antiqua"/>
        </w:rPr>
        <w:t>impacta</w:t>
      </w:r>
      <w:r>
        <w:rPr>
          <w:rFonts w:ascii="Book Antiqua" w:hAnsi="Book Antiqua"/>
        </w:rPr>
        <w:t>ntes sobre a equação econômico-</w:t>
      </w:r>
      <w:r w:rsidRPr="00A96122">
        <w:rPr>
          <w:rFonts w:ascii="Book Antiqua" w:hAnsi="Book Antiqua"/>
        </w:rPr>
        <w:t>financeira, sem a necessidade de periodicidade mínima.</w:t>
      </w:r>
    </w:p>
    <w:p w:rsidR="00A364EA" w:rsidRDefault="00A364EA" w:rsidP="00A364EA">
      <w:pPr>
        <w:tabs>
          <w:tab w:val="left" w:pos="9356"/>
        </w:tabs>
        <w:ind w:right="-852"/>
        <w:rPr>
          <w:rFonts w:ascii="Book Antiqua" w:hAnsi="Book Antiqua"/>
        </w:rPr>
      </w:pPr>
      <w:r w:rsidRPr="00140FDF">
        <w:rPr>
          <w:rFonts w:ascii="Book Antiqua" w:hAnsi="Book Antiqua"/>
          <w:color w:val="000000" w:themeColor="text1"/>
        </w:rPr>
        <w:t>8.2.3.1</w:t>
      </w:r>
      <w:r>
        <w:rPr>
          <w:rFonts w:ascii="Book Antiqua" w:hAnsi="Book Antiqua"/>
          <w:color w:val="FF0000"/>
        </w:rPr>
        <w:t xml:space="preserve"> </w:t>
      </w:r>
      <w:r w:rsidRPr="00A96122">
        <w:rPr>
          <w:rFonts w:ascii="Book Antiqua" w:hAnsi="Book Antiqua"/>
        </w:rPr>
        <w:t xml:space="preserve">A revisão deve ser precedida de solicitação da </w:t>
      </w:r>
      <w:r w:rsidRPr="00992B87">
        <w:rPr>
          <w:rFonts w:ascii="Book Antiqua" w:hAnsi="Book Antiqua"/>
          <w:b/>
        </w:rPr>
        <w:t>CONTRATADA</w:t>
      </w:r>
      <w:r w:rsidRPr="00A96122">
        <w:rPr>
          <w:rFonts w:ascii="Book Antiqua" w:hAnsi="Book Antiqua"/>
        </w:rPr>
        <w:t>, acompanhada de comprovação:</w:t>
      </w:r>
    </w:p>
    <w:p w:rsidR="00A364EA" w:rsidRPr="00393EF8" w:rsidRDefault="00A364EA" w:rsidP="00A364EA">
      <w:pPr>
        <w:pStyle w:val="PargrafodaLista"/>
        <w:tabs>
          <w:tab w:val="left" w:pos="9356"/>
        </w:tabs>
        <w:ind w:left="0" w:right="-852" w:hanging="284"/>
        <w:rPr>
          <w:rFonts w:ascii="Book Antiqua" w:hAnsi="Book Antiqua"/>
        </w:rPr>
      </w:pPr>
      <w:r w:rsidRPr="003163EC">
        <w:rPr>
          <w:rFonts w:ascii="Book Antiqua" w:hAnsi="Book Antiqua"/>
          <w:b/>
        </w:rPr>
        <w:t>a)</w:t>
      </w:r>
      <w:r>
        <w:rPr>
          <w:rFonts w:ascii="Book Antiqua" w:hAnsi="Book Antiqua"/>
        </w:rPr>
        <w:t xml:space="preserve"> </w:t>
      </w:r>
      <w:r w:rsidRPr="00393EF8">
        <w:rPr>
          <w:rFonts w:ascii="Book Antiqua" w:hAnsi="Book Antiqua"/>
        </w:rPr>
        <w:t xml:space="preserve">Dos fatos imprevisíveis ou previsíveis, porém </w:t>
      </w:r>
      <w:r>
        <w:rPr>
          <w:rFonts w:ascii="Book Antiqua" w:hAnsi="Book Antiqua"/>
        </w:rPr>
        <w:t xml:space="preserve">com </w:t>
      </w:r>
      <w:proofErr w:type="spellStart"/>
      <w:r>
        <w:rPr>
          <w:rFonts w:ascii="Book Antiqua" w:hAnsi="Book Antiqua"/>
        </w:rPr>
        <w:t>consequências</w:t>
      </w:r>
      <w:proofErr w:type="spellEnd"/>
      <w:r>
        <w:rPr>
          <w:rFonts w:ascii="Book Antiqua" w:hAnsi="Book Antiqua"/>
        </w:rPr>
        <w:t xml:space="preserve"> incalculáveis;</w:t>
      </w:r>
    </w:p>
    <w:p w:rsidR="00A364EA" w:rsidRPr="00393EF8" w:rsidRDefault="00A364EA" w:rsidP="00A364EA">
      <w:pPr>
        <w:pStyle w:val="PargrafodaLista"/>
        <w:tabs>
          <w:tab w:val="left" w:pos="9356"/>
        </w:tabs>
        <w:ind w:left="0" w:right="-852" w:hanging="284"/>
        <w:rPr>
          <w:rFonts w:ascii="Book Antiqua" w:hAnsi="Book Antiqua"/>
        </w:rPr>
      </w:pPr>
      <w:r w:rsidRPr="003163EC">
        <w:rPr>
          <w:rFonts w:ascii="Book Antiqua" w:hAnsi="Book Antiqua"/>
          <w:b/>
        </w:rPr>
        <w:t>b)</w:t>
      </w:r>
      <w:r>
        <w:rPr>
          <w:rFonts w:ascii="Book Antiqua" w:hAnsi="Book Antiqua"/>
        </w:rPr>
        <w:t xml:space="preserve"> </w:t>
      </w:r>
      <w:r w:rsidRPr="00393EF8">
        <w:rPr>
          <w:rFonts w:ascii="Book Antiqua" w:hAnsi="Book Antiqua"/>
        </w:rPr>
        <w:t xml:space="preserve">Da alteração de preços ou custos, por meio de notas fiscais, faturas, tabela de preços, orçamentos, notícias divulgadas pela imprensa e por publicações especializadas e outros documentos pertinentes, preferencialmente com referência à época da elaboração da </w:t>
      </w:r>
      <w:r>
        <w:rPr>
          <w:rFonts w:ascii="Book Antiqua" w:hAnsi="Book Antiqua"/>
        </w:rPr>
        <w:t>proposta e do pedido de revisão;</w:t>
      </w:r>
    </w:p>
    <w:p w:rsidR="00A364EA" w:rsidRPr="00393EF8" w:rsidRDefault="00A364EA" w:rsidP="00A364EA">
      <w:pPr>
        <w:pStyle w:val="PargrafodaLista"/>
        <w:tabs>
          <w:tab w:val="left" w:pos="9356"/>
        </w:tabs>
        <w:ind w:left="0" w:right="-852" w:hanging="284"/>
        <w:rPr>
          <w:rFonts w:ascii="Book Antiqua" w:hAnsi="Book Antiqua"/>
        </w:rPr>
      </w:pPr>
      <w:r w:rsidRPr="003163EC">
        <w:rPr>
          <w:rFonts w:ascii="Book Antiqua" w:hAnsi="Book Antiqua"/>
          <w:b/>
        </w:rPr>
        <w:t>c)</w:t>
      </w:r>
      <w:r>
        <w:rPr>
          <w:rFonts w:ascii="Book Antiqua" w:hAnsi="Book Antiqua"/>
        </w:rPr>
        <w:t xml:space="preserve"> </w:t>
      </w:r>
      <w:r w:rsidRPr="00393EF8">
        <w:rPr>
          <w:rFonts w:ascii="Book Antiqua" w:hAnsi="Book Antiqua"/>
        </w:rPr>
        <w:t xml:space="preserve">De demonstração analítica, por meio de planilha de custos e formação de preços, sobre os impactos da alteração de preços ou custos no total do </w:t>
      </w:r>
      <w:r>
        <w:rPr>
          <w:rFonts w:ascii="Book Antiqua" w:hAnsi="Book Antiqua"/>
        </w:rPr>
        <w:t>Contrato</w:t>
      </w:r>
      <w:r w:rsidRPr="00393EF8">
        <w:rPr>
          <w:rFonts w:ascii="Book Antiqua" w:hAnsi="Book Antiqua"/>
        </w:rPr>
        <w:t>.</w:t>
      </w:r>
      <w:r>
        <w:rPr>
          <w:rFonts w:ascii="Book Antiqua" w:hAnsi="Book Antiqua"/>
        </w:rPr>
        <w:t xml:space="preserve">  </w:t>
      </w:r>
    </w:p>
    <w:p w:rsidR="00A364EA" w:rsidRPr="0000204A" w:rsidRDefault="00A364EA" w:rsidP="00A364EA">
      <w:pPr>
        <w:tabs>
          <w:tab w:val="left" w:pos="9356"/>
        </w:tabs>
        <w:ind w:right="-852"/>
        <w:rPr>
          <w:rFonts w:ascii="Book Antiqua" w:hAnsi="Book Antiqua"/>
          <w:color w:val="000000" w:themeColor="text1"/>
        </w:rPr>
      </w:pPr>
      <w:r>
        <w:rPr>
          <w:rFonts w:ascii="Book Antiqua" w:hAnsi="Book Antiqua"/>
        </w:rPr>
        <w:t xml:space="preserve">8.2.3.2 </w:t>
      </w:r>
      <w:r w:rsidRPr="007B32AA">
        <w:rPr>
          <w:rFonts w:ascii="Book Antiqua" w:hAnsi="Book Antiqua"/>
        </w:rPr>
        <w:t>A revisão que não for so</w:t>
      </w:r>
      <w:r>
        <w:rPr>
          <w:rFonts w:ascii="Book Antiqua" w:hAnsi="Book Antiqua"/>
        </w:rPr>
        <w:t>licitada durante a vigência do Contrato</w:t>
      </w:r>
      <w:r w:rsidRPr="007B32AA">
        <w:rPr>
          <w:rFonts w:ascii="Book Antiqua" w:hAnsi="Book Antiqua"/>
        </w:rPr>
        <w:t xml:space="preserve"> considera-se preclusa</w:t>
      </w:r>
      <w:r>
        <w:rPr>
          <w:rFonts w:ascii="Book Antiqua" w:hAnsi="Book Antiqua"/>
        </w:rPr>
        <w:t xml:space="preserve">, nos termos do </w:t>
      </w:r>
      <w:r w:rsidRPr="0000204A">
        <w:rPr>
          <w:rFonts w:ascii="Book Antiqua" w:hAnsi="Book Antiqua"/>
          <w:color w:val="000000" w:themeColor="text1"/>
        </w:rPr>
        <w:t xml:space="preserve">Parágrafo 3° do Art. 79 do </w:t>
      </w:r>
      <w:r w:rsidRPr="0000204A">
        <w:rPr>
          <w:rFonts w:ascii="Book Antiqua" w:eastAsia="Book Antiqua" w:hAnsi="Book Antiqua"/>
          <w:color w:val="000000" w:themeColor="text1"/>
        </w:rPr>
        <w:t>Decreto Municipal nº 11.384/2023</w:t>
      </w:r>
      <w:r w:rsidRPr="0000204A">
        <w:rPr>
          <w:rFonts w:ascii="Book Antiqua" w:hAnsi="Book Antiqua"/>
          <w:color w:val="000000" w:themeColor="text1"/>
        </w:rPr>
        <w:t>.</w:t>
      </w:r>
    </w:p>
    <w:p w:rsidR="00A364EA" w:rsidRDefault="00A364EA" w:rsidP="00A364EA">
      <w:pPr>
        <w:tabs>
          <w:tab w:val="left" w:pos="9356"/>
        </w:tabs>
        <w:ind w:right="-852"/>
        <w:rPr>
          <w:rFonts w:ascii="Book Antiqua" w:hAnsi="Book Antiqua"/>
        </w:rPr>
      </w:pPr>
      <w:r>
        <w:rPr>
          <w:rFonts w:ascii="Book Antiqua" w:hAnsi="Book Antiqua"/>
        </w:rPr>
        <w:t xml:space="preserve">8.3 </w:t>
      </w:r>
      <w:r w:rsidRPr="00A96122">
        <w:rPr>
          <w:rFonts w:ascii="Book Antiqua" w:hAnsi="Book Antiqua"/>
        </w:rPr>
        <w:t xml:space="preserve">Quando houver, a matriz de riscos define o equilíbrio econômico-financeiro do </w:t>
      </w:r>
      <w:r>
        <w:rPr>
          <w:rFonts w:ascii="Book Antiqua" w:hAnsi="Book Antiqua"/>
        </w:rPr>
        <w:t>Contrato</w:t>
      </w:r>
      <w:r w:rsidRPr="00A96122">
        <w:rPr>
          <w:rFonts w:ascii="Book Antiqua" w:hAnsi="Book Antiqua"/>
        </w:rPr>
        <w:t xml:space="preserve"> e é vinculante para pedidos de repactuação e revisão.</w:t>
      </w:r>
    </w:p>
    <w:p w:rsidR="00A364EA" w:rsidRDefault="00A364EA" w:rsidP="00A364EA">
      <w:pPr>
        <w:tabs>
          <w:tab w:val="left" w:pos="9356"/>
        </w:tabs>
        <w:ind w:right="-852"/>
        <w:rPr>
          <w:rFonts w:ascii="Book Antiqua" w:hAnsi="Book Antiqua"/>
        </w:rPr>
      </w:pPr>
      <w:r>
        <w:rPr>
          <w:rFonts w:ascii="Book Antiqua" w:hAnsi="Book Antiqua"/>
        </w:rPr>
        <w:t xml:space="preserve">8.4 O prazo para resposta sobre o(s) pedido(s) de repactuação de preços ou de revisão para restabelecimento do equilíbrio econômico-financeiro </w:t>
      </w:r>
      <w:r w:rsidRPr="00232C93">
        <w:rPr>
          <w:rFonts w:ascii="Book Antiqua" w:hAnsi="Book Antiqua"/>
        </w:rPr>
        <w:t>ser</w:t>
      </w:r>
      <w:r>
        <w:rPr>
          <w:rFonts w:ascii="Book Antiqua" w:hAnsi="Book Antiqua"/>
        </w:rPr>
        <w:t>á</w:t>
      </w:r>
      <w:r w:rsidRPr="00232C93">
        <w:rPr>
          <w:rFonts w:ascii="Book Antiqua" w:hAnsi="Book Antiqua"/>
        </w:rPr>
        <w:t xml:space="preserve"> </w:t>
      </w:r>
      <w:r>
        <w:rPr>
          <w:rFonts w:ascii="Book Antiqua" w:hAnsi="Book Antiqua"/>
        </w:rPr>
        <w:t xml:space="preserve">de até </w:t>
      </w:r>
      <w:r w:rsidRPr="00576314">
        <w:rPr>
          <w:rFonts w:ascii="Book Antiqua" w:hAnsi="Book Antiqua"/>
          <w:b/>
        </w:rPr>
        <w:t>60 (sessenta) dias</w:t>
      </w:r>
      <w:r>
        <w:rPr>
          <w:rFonts w:ascii="Book Antiqua" w:hAnsi="Book Antiqua"/>
        </w:rPr>
        <w:t xml:space="preserve">, </w:t>
      </w:r>
      <w:r w:rsidRPr="00232C93">
        <w:rPr>
          <w:rFonts w:ascii="Book Antiqua" w:hAnsi="Book Antiqua"/>
        </w:rPr>
        <w:t>contados a partir da solicitação.</w:t>
      </w:r>
    </w:p>
    <w:p w:rsidR="00A364EA" w:rsidRDefault="00A364EA" w:rsidP="00A364EA">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A364EA" w:rsidRPr="00627233" w:rsidRDefault="00A364EA" w:rsidP="00A364EA">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NONA – DAS </w:t>
      </w:r>
      <w:r w:rsidRPr="00627233">
        <w:rPr>
          <w:rFonts w:ascii="Book Antiqua" w:hAnsi="Book Antiqua"/>
          <w:b/>
        </w:rPr>
        <w:t>OBRIGAÇÕES DA CONTRATADA</w:t>
      </w:r>
    </w:p>
    <w:p w:rsidR="00A364EA" w:rsidRDefault="00A364EA" w:rsidP="00A364EA">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A364EA" w:rsidRDefault="00A364EA" w:rsidP="00A364EA">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A364EA" w:rsidRPr="003163EC" w:rsidRDefault="00A364EA" w:rsidP="00A364EA">
      <w:pPr>
        <w:rPr>
          <w:rFonts w:ascii="Book Antiqua" w:hAnsi="Book Antiqua"/>
        </w:rPr>
      </w:pPr>
      <w:r>
        <w:rPr>
          <w:rFonts w:ascii="Book Antiqua" w:hAnsi="Book Antiqua"/>
        </w:rPr>
        <w:t xml:space="preserve">9.1.2 </w:t>
      </w:r>
      <w:r w:rsidRPr="00E45CF3">
        <w:rPr>
          <w:rFonts w:ascii="Book Antiqua" w:hAnsi="Book Antiqua"/>
        </w:rPr>
        <w:t xml:space="preserve">Assinar </w:t>
      </w:r>
      <w:r>
        <w:rPr>
          <w:rFonts w:ascii="Book Antiqua" w:hAnsi="Book Antiqua"/>
        </w:rPr>
        <w:t>o Contrato</w:t>
      </w:r>
      <w:r>
        <w:rPr>
          <w:rFonts w:ascii="Book Antiqua" w:eastAsia="Book Antiqua" w:hAnsi="Book Antiqua"/>
          <w:b/>
        </w:rPr>
        <w:t xml:space="preserve">, </w:t>
      </w:r>
      <w:r>
        <w:rPr>
          <w:rFonts w:ascii="Book Antiqua" w:eastAsia="Book Antiqua" w:hAnsi="Book Antiqua"/>
        </w:rPr>
        <w:t>devendo firmá-lo e devolvê-lo</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(cinco) dias úteis após a convocação</w:t>
      </w:r>
      <w:r>
        <w:rPr>
          <w:rFonts w:ascii="Book Antiqua" w:eastAsia="Book Antiqua" w:hAnsi="Book Antiqua"/>
        </w:rPr>
        <w:t xml:space="preserve">, através do e-mail </w:t>
      </w:r>
      <w:hyperlink r:id="rId45" w:history="1">
        <w:r w:rsidRPr="003163EC">
          <w:rPr>
            <w:rStyle w:val="Hyperlink"/>
            <w:rFonts w:ascii="Book Antiqua" w:eastAsia="Book Antiqua" w:hAnsi="Book Antiqua"/>
            <w:color w:val="auto"/>
          </w:rPr>
          <w:t>pregao@gaspar.sc.gov.br</w:t>
        </w:r>
      </w:hyperlink>
      <w:r w:rsidRPr="003163EC">
        <w:rPr>
          <w:rFonts w:ascii="Book Antiqua" w:eastAsia="Book Antiqua" w:hAnsi="Book Antiqua"/>
        </w:rPr>
        <w:t xml:space="preserve"> ou diretamente no Departamento de Compras e Licitações da Prefeitura Municipal de Gaspar.</w:t>
      </w:r>
    </w:p>
    <w:p w:rsidR="00A364EA" w:rsidRPr="003163EC" w:rsidRDefault="00A364EA" w:rsidP="00A364EA">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sidRPr="003163EC">
        <w:rPr>
          <w:rFonts w:ascii="Book Antiqua" w:hAnsi="Book Antiqua" w:cs="Book Antiqua"/>
        </w:rPr>
        <w:t xml:space="preserve">9.1.3 Providenciar a </w:t>
      </w:r>
      <w:r w:rsidRPr="003163EC">
        <w:rPr>
          <w:rFonts w:ascii="Book Antiqua" w:eastAsia="Book Antiqua" w:hAnsi="Book Antiqua"/>
        </w:rPr>
        <w:t xml:space="preserve">entrega dos </w:t>
      </w:r>
      <w:r w:rsidRPr="003163EC">
        <w:rPr>
          <w:rFonts w:ascii="Book Antiqua" w:eastAsia="Book Antiqua" w:hAnsi="Book Antiqua"/>
          <w:shd w:val="clear" w:color="auto" w:fill="FFFFFF"/>
        </w:rPr>
        <w:t xml:space="preserve">produtos </w:t>
      </w:r>
      <w:r w:rsidRPr="003163EC">
        <w:rPr>
          <w:rFonts w:ascii="Book Antiqua" w:hAnsi="Book Antiqua" w:cs="Book Antiqua"/>
        </w:rPr>
        <w:t xml:space="preserve">nos endereços indicados na </w:t>
      </w:r>
      <w:r w:rsidRPr="003163EC">
        <w:rPr>
          <w:rFonts w:ascii="Book Antiqua" w:eastAsia="Book Antiqua" w:hAnsi="Book Antiqua"/>
        </w:rPr>
        <w:t>Ordem de Fornecimento – OF</w:t>
      </w:r>
      <w:r w:rsidRPr="003163EC">
        <w:rPr>
          <w:rFonts w:ascii="Book Antiqua" w:hAnsi="Book Antiqua" w:cs="Book Antiqua"/>
        </w:rPr>
        <w:t>, conforme solicitações por parte do requisitante e exigências do Termo de Referência, obedecendo ao prazo de fornecimento estabelecido.</w:t>
      </w:r>
    </w:p>
    <w:p w:rsidR="00A364EA" w:rsidRDefault="00A364EA" w:rsidP="00A364EA">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sidRPr="003163EC">
        <w:rPr>
          <w:rFonts w:ascii="Book Antiqua" w:hAnsi="Book Antiqua" w:cs="Book Antiqua"/>
        </w:rPr>
        <w:t>9.1.3.1 Assumir inteira responsabilidade pela efetiva entrega do objeto licitado e efe</w:t>
      </w:r>
      <w:r w:rsidRPr="00186533">
        <w:rPr>
          <w:rFonts w:ascii="Book Antiqua" w:hAnsi="Book Antiqua" w:cs="Book Antiqua"/>
        </w:rPr>
        <w:t xml:space="preserve">tuá-la de acordo com as especificações e instruções </w:t>
      </w:r>
      <w:r>
        <w:rPr>
          <w:rFonts w:ascii="Book Antiqua" w:hAnsi="Book Antiqua" w:cs="Book Antiqua"/>
        </w:rPr>
        <w:t>do Termo de Referência</w:t>
      </w:r>
      <w:r w:rsidRPr="00186533">
        <w:rPr>
          <w:rFonts w:ascii="Book Antiqua" w:hAnsi="Book Antiqua" w:cs="Book Antiqua"/>
        </w:rPr>
        <w:t xml:space="preserve">, sendo que o transporte até </w:t>
      </w:r>
      <w:r w:rsidRPr="003163EC">
        <w:rPr>
          <w:rFonts w:ascii="Book Antiqua" w:hAnsi="Book Antiqua" w:cs="Book Antiqua"/>
        </w:rPr>
        <w:t>os locais de</w:t>
      </w:r>
      <w:r w:rsidRPr="00186533">
        <w:rPr>
          <w:rFonts w:ascii="Book Antiqua" w:hAnsi="Book Antiqua" w:cs="Book Antiqua"/>
        </w:rPr>
        <w:t xml:space="preserv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 xml:space="preserve">bem como o método de embalagem </w:t>
      </w:r>
      <w:proofErr w:type="gramStart"/>
      <w:r w:rsidRPr="00186533">
        <w:rPr>
          <w:rFonts w:ascii="Book Antiqua" w:hAnsi="Book Antiqua" w:cs="Book Antiqua"/>
        </w:rPr>
        <w:t>deverá ser adequado</w:t>
      </w:r>
      <w:proofErr w:type="gramEnd"/>
      <w:r w:rsidRPr="00186533">
        <w:rPr>
          <w:rFonts w:ascii="Book Antiqua" w:hAnsi="Book Antiqua" w:cs="Book Antiqua"/>
        </w:rPr>
        <w:t xml:space="preserve"> à proteção efetiva de toda mercadoria contra choques e intempéries durante o transporte.</w:t>
      </w:r>
    </w:p>
    <w:p w:rsidR="00A364EA" w:rsidRDefault="00A364EA" w:rsidP="00A364EA">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A364EA" w:rsidRDefault="00A364EA" w:rsidP="00A364EA">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w:t>
      </w:r>
      <w:r w:rsidRPr="003163EC">
        <w:rPr>
          <w:rFonts w:ascii="Book Antiqua" w:eastAsia="Book Antiqua" w:hAnsi="Book Antiqua"/>
        </w:rPr>
        <w:t xml:space="preserve">os </w:t>
      </w:r>
      <w:r w:rsidRPr="003163EC">
        <w:rPr>
          <w:rFonts w:ascii="Book Antiqua" w:eastAsia="Book Antiqua" w:hAnsi="Book Antiqua"/>
          <w:shd w:val="clear" w:color="auto" w:fill="FFFFFF"/>
        </w:rPr>
        <w:t xml:space="preserve">produtos </w:t>
      </w:r>
      <w:r w:rsidRPr="008835D1">
        <w:rPr>
          <w:rFonts w:ascii="Book Antiqua" w:hAnsi="Book Antiqua" w:cs="Book Antiqua"/>
          <w:bCs/>
        </w:rPr>
        <w:t>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A364EA" w:rsidRPr="0065677A" w:rsidRDefault="00A364EA" w:rsidP="00A364EA">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Pr>
          <w:rFonts w:ascii="Book Antiqua" w:hAnsi="Book Antiqua" w:cs="Book Antiqua"/>
          <w:bCs/>
        </w:rPr>
        <w:t xml:space="preserve">9.1.5.1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arantir</w:t>
      </w:r>
      <w:r>
        <w:rPr>
          <w:rFonts w:ascii="Book Antiqua" w:hAnsi="Book Antiqua" w:cs="Book Antiqua"/>
          <w:bCs/>
        </w:rPr>
        <w:t xml:space="preserve"> </w:t>
      </w:r>
      <w:r w:rsidRPr="003163EC">
        <w:rPr>
          <w:rFonts w:ascii="Book Antiqua" w:eastAsia="Book Antiqua" w:hAnsi="Book Antiqua"/>
        </w:rPr>
        <w:t xml:space="preserve">os </w:t>
      </w:r>
      <w:r w:rsidRPr="003163EC">
        <w:rPr>
          <w:rFonts w:ascii="Book Antiqua" w:eastAsia="Book Antiqua" w:hAnsi="Book Antiqua"/>
          <w:shd w:val="clear" w:color="auto" w:fill="FFFFFF"/>
        </w:rPr>
        <w:t xml:space="preserve">produtos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A364EA" w:rsidRDefault="00A364EA" w:rsidP="00A364EA">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9.1.6 </w:t>
      </w:r>
      <w:r w:rsidRPr="008835D1">
        <w:rPr>
          <w:rFonts w:ascii="Book Antiqua" w:hAnsi="Book Antiqua" w:cs="Book Antiqua"/>
          <w:bCs/>
        </w:rPr>
        <w:t xml:space="preserve">Fornecer </w:t>
      </w:r>
      <w:r w:rsidRPr="003163EC">
        <w:rPr>
          <w:rFonts w:ascii="Book Antiqua" w:eastAsia="Book Antiqua" w:hAnsi="Book Antiqua"/>
          <w:shd w:val="clear" w:color="auto" w:fill="FFFFFF"/>
        </w:rPr>
        <w:t xml:space="preserve">produtos </w:t>
      </w:r>
      <w:r w:rsidRPr="008835D1">
        <w:rPr>
          <w:rFonts w:ascii="Book Antiqua" w:hAnsi="Book Antiqua" w:cs="Book Antiqua"/>
          <w:bCs/>
        </w:rPr>
        <w:t xml:space="preserve">de primeira qualidade, considerando-se como tais àqueles que atendam </w:t>
      </w:r>
      <w:r w:rsidRPr="008835D1">
        <w:rPr>
          <w:rFonts w:ascii="Book Antiqua" w:hAnsi="Book Antiqua" w:cs="Book Antiqua"/>
          <w:bCs/>
        </w:rPr>
        <w:lastRenderedPageBreak/>
        <w:t>satisfatoriamente os fins aos quais se destinam, apresentando ótimo rendimento, durabilidade e praticidade.</w:t>
      </w:r>
    </w:p>
    <w:p w:rsidR="00A364EA" w:rsidRPr="00C625B7" w:rsidRDefault="00A364EA" w:rsidP="00A364E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w:t>
      </w:r>
      <w:r w:rsidRPr="003163EC">
        <w:rPr>
          <w:rFonts w:ascii="Book Antiqua" w:hAnsi="Book Antiqua" w:cs="Book Antiqua"/>
          <w:bCs/>
        </w:rPr>
        <w:t xml:space="preserve">disponibilização nos locais indicados na </w:t>
      </w:r>
      <w:r w:rsidRPr="003163EC">
        <w:rPr>
          <w:rFonts w:ascii="Book Antiqua" w:eastAsia="Book Antiqua" w:hAnsi="Book Antiqua"/>
        </w:rPr>
        <w:t>Ordem</w:t>
      </w:r>
      <w:r>
        <w:rPr>
          <w:rFonts w:ascii="Book Antiqua" w:eastAsia="Book Antiqua" w:hAnsi="Book Antiqua"/>
        </w:rPr>
        <w:t xml:space="preserve">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A364EA" w:rsidRDefault="00A364EA" w:rsidP="00A364E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6"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A364EA" w:rsidRDefault="00A364EA" w:rsidP="00A364E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A364EA" w:rsidRDefault="00A364EA" w:rsidP="00A364E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r w:rsidRPr="005A540C">
        <w:rPr>
          <w:rFonts w:ascii="Book Antiqua" w:eastAsia="Book Antiqua" w:hAnsi="Book Antiqua"/>
          <w:b/>
        </w:rPr>
        <w:t>CONTRATANTE</w:t>
      </w:r>
      <w:r w:rsidRPr="006C5B51">
        <w:rPr>
          <w:rFonts w:ascii="Book Antiqua" w:eastAsia="Book Antiqua" w:hAnsi="Book Antiqua"/>
        </w:rPr>
        <w:t>.</w:t>
      </w:r>
    </w:p>
    <w:p w:rsidR="00A364EA" w:rsidRDefault="00A364EA" w:rsidP="00A364E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A364EA" w:rsidRDefault="00A364EA" w:rsidP="00A364EA">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w:t>
      </w:r>
      <w:r w:rsidRPr="003163EC">
        <w:rPr>
          <w:rFonts w:ascii="Book Antiqua" w:eastAsia="Book Antiqua" w:hAnsi="Book Antiqua"/>
        </w:rPr>
        <w:t xml:space="preserve">dos </w:t>
      </w:r>
      <w:r w:rsidRPr="003163EC">
        <w:rPr>
          <w:rFonts w:ascii="Book Antiqua" w:eastAsia="Book Antiqua" w:hAnsi="Book Antiqua"/>
          <w:shd w:val="clear" w:color="auto" w:fill="FFFFFF"/>
        </w:rPr>
        <w:t>produtos</w:t>
      </w:r>
      <w:r>
        <w:rPr>
          <w:rFonts w:ascii="Book Antiqua" w:eastAsia="Book Antiqua" w:hAnsi="Book Antiqua"/>
          <w:color w:val="FF0000"/>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A364EA"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A364EA"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A364EA" w:rsidRPr="003163EC"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xml:space="preserve">, por quaisquer responsabilidades </w:t>
      </w:r>
      <w:r w:rsidRPr="003163EC">
        <w:rPr>
          <w:rFonts w:ascii="Book Antiqua" w:eastAsia="Book Antiqua" w:hAnsi="Book Antiqua"/>
          <w:shd w:val="clear" w:color="auto" w:fill="FFFFFF"/>
        </w:rPr>
        <w:t>decorrentes de ações judiciais movidas por terceiros, que lhe venham a ser exigidas por força da Lei, ligadas ao cumprimento do presente instrumento.</w:t>
      </w:r>
    </w:p>
    <w:p w:rsidR="00A364EA" w:rsidRPr="003163EC"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sidRPr="003163EC">
        <w:rPr>
          <w:rFonts w:ascii="Book Antiqua" w:eastAsia="Book Antiqua" w:hAnsi="Book Antiqua"/>
          <w:shd w:val="clear" w:color="auto" w:fill="FFFFFF"/>
        </w:rPr>
        <w:t xml:space="preserve">9.1.12 Ressarcir todos os custos com perícia à Administração, bem como os prejuízos e danos eventualmente causados, caso seja comprovado que </w:t>
      </w:r>
      <w:r w:rsidRPr="003163EC">
        <w:rPr>
          <w:rFonts w:ascii="Book Antiqua" w:eastAsia="Book Antiqua" w:hAnsi="Book Antiqua"/>
        </w:rPr>
        <w:t xml:space="preserve">os </w:t>
      </w:r>
      <w:r w:rsidRPr="003163EC">
        <w:rPr>
          <w:rFonts w:ascii="Book Antiqua" w:eastAsia="Book Antiqua" w:hAnsi="Book Antiqua"/>
          <w:shd w:val="clear" w:color="auto" w:fill="FFFFFF"/>
        </w:rPr>
        <w:t>produtos entregues não estão de acordo com as especificações do Termo de Referência.</w:t>
      </w:r>
    </w:p>
    <w:p w:rsidR="00A364EA"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sidRPr="003163EC">
        <w:rPr>
          <w:rFonts w:ascii="Book Antiqua" w:hAnsi="Book Antiqua" w:cs="Book Antiqua"/>
          <w:bCs/>
        </w:rPr>
        <w:t>9.1.13 Atender prontamente as orientações e exigências do agente de</w:t>
      </w:r>
      <w:r>
        <w:rPr>
          <w:rFonts w:ascii="Book Antiqua" w:hAnsi="Book Antiqua" w:cs="Book Antiqua"/>
          <w:bCs/>
        </w:rPr>
        <w:t xml:space="preserve"> fiscalização</w:t>
      </w:r>
      <w:r w:rsidRPr="00627233">
        <w:rPr>
          <w:rFonts w:ascii="Book Antiqua" w:hAnsi="Book Antiqua" w:cs="Book Antiqua"/>
          <w:bCs/>
        </w:rPr>
        <w:t>, devidamente designado, inerentes à execução do objeto contratado.</w:t>
      </w:r>
    </w:p>
    <w:p w:rsidR="00A364EA"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A364EA"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7"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A364EA"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w:t>
      </w:r>
      <w:r w:rsidRPr="00176A40">
        <w:rPr>
          <w:rFonts w:ascii="Book Antiqua" w:hAnsi="Book Antiqua" w:cs="Book Antiqua"/>
          <w:bCs/>
        </w:rPr>
        <w:lastRenderedPageBreak/>
        <w:t>compromissos assumidos.</w:t>
      </w:r>
    </w:p>
    <w:p w:rsidR="00A364EA"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A364EA"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A364EA"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A364EA"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A364EA"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A364EA" w:rsidRPr="00F1185E"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A364EA" w:rsidRPr="00793ED3"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A364EA" w:rsidRPr="00793ED3"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consentimento.</w:t>
      </w:r>
    </w:p>
    <w:p w:rsidR="00A364EA" w:rsidRPr="00793ED3"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A364EA" w:rsidRPr="00793ED3"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A364EA"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A364EA"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9.1.23</w:t>
      </w:r>
      <w:r w:rsidRPr="00F1185E">
        <w:rPr>
          <w:rFonts w:ascii="Book Antiqua" w:eastAsia="Book Antiqua" w:hAnsi="Book Antiqua"/>
          <w:color w:val="000000" w:themeColor="text1"/>
        </w:rPr>
        <w:t xml:space="preserve"> Cumprir rigorosamente com o disposto no Edital e demais anexos.</w:t>
      </w:r>
    </w:p>
    <w:p w:rsidR="00A364EA"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color w:val="000000" w:themeColor="text1"/>
          <w:shd w:val="clear" w:color="auto" w:fill="FFFFFF"/>
        </w:rPr>
      </w:pPr>
    </w:p>
    <w:p w:rsidR="00A364EA"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A364EA"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w:t>
      </w:r>
      <w:r w:rsidRPr="003163EC">
        <w:rPr>
          <w:rFonts w:ascii="Book Antiqua" w:eastAsia="Book Antiqua" w:hAnsi="Book Antiqua"/>
        </w:rPr>
        <w:t xml:space="preserve">dos </w:t>
      </w:r>
      <w:r w:rsidRPr="003163EC">
        <w:rPr>
          <w:rFonts w:ascii="Book Antiqua" w:eastAsia="Book Antiqua" w:hAnsi="Book Antiqua"/>
          <w:shd w:val="clear" w:color="auto" w:fill="FFFFFF"/>
        </w:rPr>
        <w:t xml:space="preserve">produtos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A364EA"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A364EA"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A364EA" w:rsidRPr="003163EC"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w:t>
      </w:r>
      <w:r w:rsidRPr="003163EC">
        <w:rPr>
          <w:rFonts w:ascii="Book Antiqua" w:hAnsi="Book Antiqua" w:cs="Book Antiqua"/>
          <w:bCs/>
        </w:rPr>
        <w:t>ocorrências, imperfeições, falhas e/ou irregularidades detectadas no curso da execução do fornecimento, fazendo constar na comunicação, expressamente, as medidas e prazos máximos para as correções e regularizações.</w:t>
      </w:r>
    </w:p>
    <w:p w:rsidR="00A364EA" w:rsidRPr="003163EC"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sidRPr="003163EC">
        <w:rPr>
          <w:rFonts w:ascii="Book Antiqua" w:hAnsi="Book Antiqua" w:cs="Book Antiqua"/>
          <w:bCs/>
        </w:rPr>
        <w:t xml:space="preserve">10.5 Prestar as informações e os esclarecimentos que venham a ser solicitados pela </w:t>
      </w:r>
      <w:r w:rsidRPr="003163EC">
        <w:rPr>
          <w:rFonts w:ascii="Book Antiqua" w:hAnsi="Book Antiqua" w:cs="Book Antiqua"/>
          <w:b/>
          <w:bCs/>
        </w:rPr>
        <w:t>CONTRATADA</w:t>
      </w:r>
      <w:r w:rsidRPr="003163EC">
        <w:rPr>
          <w:rFonts w:ascii="Book Antiqua" w:hAnsi="Book Antiqua" w:cs="Book Antiqua"/>
          <w:bCs/>
        </w:rPr>
        <w:t>.</w:t>
      </w:r>
    </w:p>
    <w:p w:rsidR="00A364EA" w:rsidRPr="003163EC"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sidRPr="003163EC">
        <w:rPr>
          <w:rFonts w:ascii="Book Antiqua" w:hAnsi="Book Antiqua" w:cs="Book Antiqua"/>
          <w:bCs/>
        </w:rPr>
        <w:t xml:space="preserve">10.6 Rejeitar, no todo ou em parte, </w:t>
      </w:r>
      <w:r w:rsidRPr="003163EC">
        <w:rPr>
          <w:rFonts w:ascii="Book Antiqua" w:eastAsia="Book Antiqua" w:hAnsi="Book Antiqua"/>
        </w:rPr>
        <w:t xml:space="preserve">os </w:t>
      </w:r>
      <w:r w:rsidRPr="003163EC">
        <w:rPr>
          <w:rFonts w:ascii="Book Antiqua" w:eastAsia="Book Antiqua" w:hAnsi="Book Antiqua"/>
          <w:shd w:val="clear" w:color="auto" w:fill="FFFFFF"/>
        </w:rPr>
        <w:t xml:space="preserve">produtos </w:t>
      </w:r>
      <w:r w:rsidRPr="003163EC">
        <w:rPr>
          <w:rFonts w:ascii="Book Antiqua" w:hAnsi="Book Antiqua" w:cs="Book Antiqua"/>
          <w:bCs/>
        </w:rPr>
        <w:t>fornecidos se estiverem em desacordo com as especificações do Termo de Referência.</w:t>
      </w:r>
    </w:p>
    <w:p w:rsidR="00A364EA" w:rsidRPr="003163EC"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sidRPr="003163EC">
        <w:rPr>
          <w:rFonts w:ascii="Book Antiqua" w:hAnsi="Book Antiqua" w:cs="Book Antiqua"/>
          <w:bCs/>
        </w:rPr>
        <w:t>10.7 Exigir o cumprimento dos recolhimentos tributários, trabalhistas e previdenciários através dos documentos pertinentes.</w:t>
      </w:r>
    </w:p>
    <w:p w:rsidR="00A364EA"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A364EA"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A364EA"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A364EA"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lastRenderedPageBreak/>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A364EA" w:rsidRDefault="00A364EA" w:rsidP="00A364EA">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A364EA" w:rsidRDefault="00A364EA" w:rsidP="00A364E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p>
    <w:p w:rsidR="00A364EA" w:rsidRDefault="00A364EA" w:rsidP="00A364E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CLÁUSULA DÉCIMA PRIMEIRA – DA FISCALIZAÇÃO</w:t>
      </w:r>
    </w:p>
    <w:p w:rsidR="00A364EA" w:rsidRDefault="00A364EA" w:rsidP="00A364E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w:t>
      </w:r>
      <w:r w:rsidRPr="003163EC">
        <w:rPr>
          <w:rFonts w:ascii="Book Antiqua" w:eastAsia="Book Antiqua" w:hAnsi="Book Antiqua"/>
        </w:rPr>
        <w:t>entrega</w:t>
      </w:r>
      <w:r w:rsidRPr="003F1B1E">
        <w:rPr>
          <w:rFonts w:ascii="Book Antiqua" w:eastAsia="Book Antiqua" w:hAnsi="Book Antiqua"/>
          <w:color w:val="FF0000"/>
        </w:rPr>
        <w:t xml:space="preserve"> </w:t>
      </w:r>
      <w:r w:rsidRPr="003163EC">
        <w:rPr>
          <w:rFonts w:ascii="Book Antiqua" w:eastAsia="Book Antiqua" w:hAnsi="Book Antiqua"/>
        </w:rPr>
        <w:t xml:space="preserve">dos </w:t>
      </w:r>
      <w:r w:rsidRPr="003163EC">
        <w:rPr>
          <w:rFonts w:ascii="Book Antiqua" w:eastAsia="Book Antiqua" w:hAnsi="Book Antiqua"/>
          <w:shd w:val="clear" w:color="auto" w:fill="FFFFFF"/>
        </w:rPr>
        <w:t>produtos</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A364EA" w:rsidRPr="0000204A" w:rsidRDefault="00A364EA" w:rsidP="00A364E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A364EA" w:rsidRPr="00682DB6" w:rsidRDefault="00A364EA" w:rsidP="00A364EA">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BF6A28">
        <w:rPr>
          <w:rFonts w:ascii="Book Antiqua" w:eastAsia="Book Antiqua" w:hAnsi="Book Antiqua"/>
          <w:b/>
        </w:rPr>
        <w:t>a)</w:t>
      </w:r>
      <w:r>
        <w:rPr>
          <w:rFonts w:ascii="Book Antiqua" w:eastAsia="Book Antiqua" w:hAnsi="Book Antiqua"/>
        </w:rPr>
        <w:t xml:space="preserve"> </w:t>
      </w:r>
      <w:r w:rsidRPr="00682DB6">
        <w:rPr>
          <w:rFonts w:ascii="Book Antiqua" w:eastAsia="Book Antiqua" w:hAnsi="Book Antiqua"/>
        </w:rPr>
        <w:t xml:space="preserve">Prestar informações a respeito da </w:t>
      </w:r>
      <w:r w:rsidRPr="003163EC">
        <w:rPr>
          <w:rFonts w:ascii="Book Antiqua" w:eastAsia="Book Antiqua" w:hAnsi="Book Antiqua"/>
        </w:rPr>
        <w:t>entrega</w:t>
      </w:r>
      <w:r w:rsidRPr="00682DB6">
        <w:rPr>
          <w:rFonts w:ascii="Book Antiqua" w:eastAsia="Book Antiqua" w:hAnsi="Book Antiqua"/>
        </w:rPr>
        <w:t xml:space="preserve"> </w:t>
      </w:r>
      <w:r w:rsidRPr="003163EC">
        <w:rPr>
          <w:rFonts w:ascii="Book Antiqua" w:eastAsia="Book Antiqua" w:hAnsi="Book Antiqua"/>
        </w:rPr>
        <w:t xml:space="preserve">dos </w:t>
      </w:r>
      <w:r w:rsidRPr="003163EC">
        <w:rPr>
          <w:rFonts w:ascii="Book Antiqua" w:eastAsia="Book Antiqua" w:hAnsi="Book Antiqua"/>
          <w:shd w:val="clear" w:color="auto" w:fill="FFFFFF"/>
        </w:rPr>
        <w:t xml:space="preserve">produtos </w:t>
      </w:r>
      <w:r w:rsidRPr="00682DB6">
        <w:rPr>
          <w:rFonts w:ascii="Book Antiqua" w:eastAsia="Book Antiqua" w:hAnsi="Book Antiqua"/>
        </w:rPr>
        <w:t xml:space="preserve">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A364EA" w:rsidRPr="00682DB6" w:rsidRDefault="00A364EA" w:rsidP="00A364EA">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BF6A28">
        <w:rPr>
          <w:rFonts w:ascii="Book Antiqua" w:eastAsia="Book Antiqua" w:hAnsi="Book Antiqua"/>
          <w:b/>
        </w:rPr>
        <w:t>b)</w:t>
      </w:r>
      <w:r>
        <w:rPr>
          <w:rFonts w:ascii="Book Antiqua" w:eastAsia="Book Antiqua" w:hAnsi="Book Antiqua"/>
        </w:rPr>
        <w:t xml:space="preserve"> </w:t>
      </w:r>
      <w:r w:rsidRPr="00682DB6">
        <w:rPr>
          <w:rFonts w:ascii="Book Antiqua" w:eastAsia="Book Antiqua" w:hAnsi="Book Antiqua"/>
        </w:rPr>
        <w:t>Manter o controle das Ordens de Fornecimento – OF emitidas e cumpridas, quando cabíveis;</w:t>
      </w:r>
    </w:p>
    <w:p w:rsidR="00A364EA" w:rsidRPr="00682DB6" w:rsidRDefault="00A364EA" w:rsidP="00A364EA">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BF6A28">
        <w:rPr>
          <w:rFonts w:ascii="Book Antiqua" w:eastAsia="Book Antiqua" w:hAnsi="Book Antiqua"/>
          <w:b/>
        </w:rPr>
        <w:t>c)</w:t>
      </w:r>
      <w:r>
        <w:rPr>
          <w:rFonts w:ascii="Book Antiqua" w:eastAsia="Book Antiqua" w:hAnsi="Book Antiqua"/>
        </w:rPr>
        <w:t xml:space="preserve"> </w:t>
      </w:r>
      <w:r w:rsidRPr="00682DB6">
        <w:rPr>
          <w:rFonts w:ascii="Book Antiqua" w:eastAsia="Book Antiqua" w:hAnsi="Book Antiqua"/>
        </w:rPr>
        <w:t xml:space="preserve">Verificar a conformidade da </w:t>
      </w:r>
      <w:r w:rsidRPr="003163EC">
        <w:rPr>
          <w:rFonts w:ascii="Book Antiqua" w:eastAsia="Book Antiqua" w:hAnsi="Book Antiqua"/>
        </w:rPr>
        <w:t>entrega</w:t>
      </w:r>
      <w:r w:rsidRPr="00682DB6">
        <w:rPr>
          <w:rFonts w:ascii="Book Antiqua" w:eastAsia="Book Antiqua" w:hAnsi="Book Antiqua"/>
        </w:rPr>
        <w:t xml:space="preserve"> </w:t>
      </w:r>
      <w:r w:rsidRPr="003163EC">
        <w:rPr>
          <w:rFonts w:ascii="Book Antiqua" w:eastAsia="Book Antiqua" w:hAnsi="Book Antiqua"/>
        </w:rPr>
        <w:t xml:space="preserve">dos </w:t>
      </w:r>
      <w:r w:rsidRPr="003163EC">
        <w:rPr>
          <w:rFonts w:ascii="Book Antiqua" w:eastAsia="Book Antiqua" w:hAnsi="Book Antiqua"/>
          <w:shd w:val="clear" w:color="auto" w:fill="FFFFFF"/>
        </w:rPr>
        <w:t xml:space="preserve">produtos </w:t>
      </w:r>
      <w:r w:rsidRPr="00682DB6">
        <w:rPr>
          <w:rFonts w:ascii="Book Antiqua" w:eastAsia="Book Antiqua" w:hAnsi="Book Antiqua"/>
        </w:rPr>
        <w:t>e da alocação dos recursos necessários, de acordo com o objeto deste instrumento e respectivas cláusulas;</w:t>
      </w:r>
    </w:p>
    <w:p w:rsidR="00A364EA" w:rsidRPr="00682DB6" w:rsidRDefault="00A364EA" w:rsidP="00A364EA">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BF6A28">
        <w:rPr>
          <w:rFonts w:ascii="Book Antiqua" w:eastAsia="Book Antiqua" w:hAnsi="Book Antiqua"/>
          <w:b/>
        </w:rPr>
        <w:t>d)</w:t>
      </w:r>
      <w:r>
        <w:rPr>
          <w:rFonts w:ascii="Book Antiqua" w:eastAsia="Book Antiqua" w:hAnsi="Book Antiqua"/>
        </w:rPr>
        <w:t xml:space="preserve"> </w:t>
      </w:r>
      <w:r w:rsidRPr="00682DB6">
        <w:rPr>
          <w:rFonts w:ascii="Book Antiqua" w:eastAsia="Book Antiqua" w:hAnsi="Book Antiqua"/>
        </w:rPr>
        <w:t>Atestar formalmente o fornecimento do objeto deste instrumento, as notas fiscais e as faturas correspondentes;</w:t>
      </w:r>
    </w:p>
    <w:p w:rsidR="00A364EA" w:rsidRPr="00682DB6" w:rsidRDefault="00A364EA" w:rsidP="00A364EA">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BF6A28">
        <w:rPr>
          <w:rFonts w:ascii="Book Antiqua" w:eastAsia="Book Antiqua" w:hAnsi="Book Antiqua"/>
          <w:b/>
        </w:rPr>
        <w:t>e)</w:t>
      </w:r>
      <w:r>
        <w:rPr>
          <w:rFonts w:ascii="Book Antiqua" w:eastAsia="Book Antiqua" w:hAnsi="Book Antiqua"/>
        </w:rPr>
        <w:t xml:space="preserve"> </w:t>
      </w:r>
      <w:r w:rsidRPr="00682DB6">
        <w:rPr>
          <w:rFonts w:ascii="Book Antiqua" w:eastAsia="Book Antiqua" w:hAnsi="Book Antiqua"/>
        </w:rPr>
        <w:t xml:space="preserve">Informar ao gestor do contrato sobre eventuais vícios, irregularidades ou baixa qualidade </w:t>
      </w:r>
      <w:r w:rsidRPr="003163EC">
        <w:rPr>
          <w:rFonts w:ascii="Book Antiqua" w:eastAsia="Book Antiqua" w:hAnsi="Book Antiqua"/>
        </w:rPr>
        <w:t xml:space="preserve">dos </w:t>
      </w:r>
      <w:r w:rsidRPr="003163EC">
        <w:rPr>
          <w:rFonts w:ascii="Book Antiqua" w:eastAsia="Book Antiqua" w:hAnsi="Book Antiqua"/>
          <w:shd w:val="clear" w:color="auto" w:fill="FFFFFF"/>
        </w:rPr>
        <w:t xml:space="preserve">produtos </w:t>
      </w:r>
      <w:r w:rsidRPr="00BF6A28">
        <w:rPr>
          <w:rFonts w:ascii="Book Antiqua" w:eastAsia="Book Antiqua" w:hAnsi="Book Antiqua"/>
        </w:rPr>
        <w:t>fornecidos</w:t>
      </w:r>
      <w:r w:rsidRPr="00682DB6">
        <w:rPr>
          <w:rFonts w:ascii="Book Antiqua" w:eastAsia="Book Antiqua" w:hAnsi="Book Antiqua"/>
        </w:rPr>
        <w:t xml:space="preserve"> pela </w:t>
      </w:r>
      <w:r w:rsidRPr="00682DB6">
        <w:rPr>
          <w:rFonts w:ascii="Book Antiqua" w:eastAsia="Book Antiqua" w:hAnsi="Book Antiqua"/>
          <w:b/>
        </w:rPr>
        <w:t>CONTRATADA</w:t>
      </w:r>
      <w:r w:rsidRPr="00682DB6">
        <w:rPr>
          <w:rFonts w:ascii="Book Antiqua" w:eastAsia="Book Antiqua" w:hAnsi="Book Antiqua"/>
        </w:rPr>
        <w:t>;</w:t>
      </w:r>
    </w:p>
    <w:p w:rsidR="00A364EA" w:rsidRPr="00682DB6" w:rsidRDefault="00A364EA" w:rsidP="00A364EA">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BF6A28">
        <w:rPr>
          <w:rFonts w:ascii="Book Antiqua" w:eastAsia="Book Antiqua" w:hAnsi="Book Antiqua"/>
          <w:b/>
        </w:rPr>
        <w:t>f)</w:t>
      </w:r>
      <w:r>
        <w:rPr>
          <w:rFonts w:ascii="Book Antiqua" w:eastAsia="Book Antiqua" w:hAnsi="Book Antiqua"/>
        </w:rPr>
        <w:t xml:space="preserve"> </w:t>
      </w:r>
      <w:r w:rsidRPr="00682DB6">
        <w:rPr>
          <w:rFonts w:ascii="Book Antiqua" w:eastAsia="Book Antiqua" w:hAnsi="Book Antiqua"/>
        </w:rPr>
        <w:t>Propor soluções para regularização das faltas e dos problemas observados, sem prejuízo das penalidades aplicáveis;</w:t>
      </w:r>
    </w:p>
    <w:p w:rsidR="00A364EA" w:rsidRPr="00682DB6" w:rsidRDefault="00A364EA" w:rsidP="00A364EA">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BF6A28">
        <w:rPr>
          <w:rFonts w:ascii="Book Antiqua" w:eastAsia="Book Antiqua" w:hAnsi="Book Antiqua"/>
          <w:b/>
        </w:rPr>
        <w:t>g)</w:t>
      </w:r>
      <w:r>
        <w:rPr>
          <w:rFonts w:ascii="Book Antiqua" w:eastAsia="Book Antiqua" w:hAnsi="Book Antiqua"/>
        </w:rPr>
        <w:t xml:space="preserve"> </w:t>
      </w: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A364EA" w:rsidRPr="00682DB6" w:rsidRDefault="00A364EA" w:rsidP="00A364EA">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BF6A28">
        <w:rPr>
          <w:rFonts w:ascii="Book Antiqua" w:eastAsia="Book Antiqua" w:hAnsi="Book Antiqua"/>
          <w:b/>
        </w:rPr>
        <w:t>h)</w:t>
      </w:r>
      <w:r>
        <w:rPr>
          <w:rFonts w:ascii="Book Antiqua" w:eastAsia="Book Antiqua" w:hAnsi="Book Antiqua"/>
        </w:rPr>
        <w:t xml:space="preserve"> </w:t>
      </w:r>
      <w:r w:rsidRPr="00682DB6">
        <w:rPr>
          <w:rFonts w:ascii="Book Antiqua" w:eastAsia="Book Antiqua" w:hAnsi="Book Antiqua"/>
        </w:rPr>
        <w:t xml:space="preserve">Monitorar constantemente o nível de qualidade </w:t>
      </w:r>
      <w:r w:rsidRPr="003163EC">
        <w:rPr>
          <w:rFonts w:ascii="Book Antiqua" w:eastAsia="Book Antiqua" w:hAnsi="Book Antiqua"/>
        </w:rPr>
        <w:t xml:space="preserve">dos </w:t>
      </w:r>
      <w:r w:rsidRPr="003163EC">
        <w:rPr>
          <w:rFonts w:ascii="Book Antiqua" w:eastAsia="Book Antiqua" w:hAnsi="Book Antiqua"/>
          <w:shd w:val="clear" w:color="auto" w:fill="FFFFFF"/>
        </w:rPr>
        <w:t xml:space="preserve">produtos </w:t>
      </w:r>
      <w:r w:rsidRPr="00682DB6">
        <w:rPr>
          <w:rFonts w:ascii="Book Antiqua" w:eastAsia="Book Antiqua" w:hAnsi="Book Antiqua"/>
        </w:rPr>
        <w:t xml:space="preserve">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A364EA" w:rsidRPr="00FA6E86" w:rsidRDefault="00A364EA" w:rsidP="00A364E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A364EA" w:rsidRPr="00C60E98" w:rsidRDefault="00A364EA" w:rsidP="00A364E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w:t>
      </w:r>
      <w:proofErr w:type="spellStart"/>
      <w:r w:rsidRPr="00C60E98">
        <w:rPr>
          <w:rFonts w:ascii="Book Antiqua" w:hAnsi="Book Antiqua"/>
          <w:color w:val="000000" w:themeColor="text1"/>
        </w:rPr>
        <w:t>corresponsabilidade</w:t>
      </w:r>
      <w:proofErr w:type="spellEnd"/>
      <w:r w:rsidRPr="00C60E98">
        <w:rPr>
          <w:rFonts w:ascii="Book Antiqua" w:hAnsi="Book Antiqua"/>
          <w:color w:val="000000" w:themeColor="text1"/>
        </w:rPr>
        <w:t xml:space="preserv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A364EA"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A364EA" w:rsidRPr="00DC20D6" w:rsidRDefault="00A364EA" w:rsidP="00A364EA">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proofErr w:type="gramStart"/>
      <w:r>
        <w:rPr>
          <w:rFonts w:ascii="Book Antiqua" w:hAnsi="Book Antiqua"/>
        </w:rPr>
        <w:t>11.</w:t>
      </w:r>
      <w:r w:rsidRPr="00541A3B">
        <w:rPr>
          <w:rFonts w:ascii="Book Antiqua" w:hAnsi="Book Antiqua"/>
        </w:rPr>
        <w:t xml:space="preserve">6 </w:t>
      </w:r>
      <w:r w:rsidRPr="00DC20D6">
        <w:rPr>
          <w:rFonts w:ascii="Book Antiqua" w:hAnsi="Book Antiqua"/>
        </w:rPr>
        <w:t>Fiscal</w:t>
      </w:r>
      <w:proofErr w:type="gramEnd"/>
      <w:r w:rsidRPr="00DC20D6">
        <w:rPr>
          <w:rFonts w:ascii="Book Antiqua" w:hAnsi="Book Antiqua"/>
        </w:rPr>
        <w:t xml:space="preserve"> designado para esta contratação: </w:t>
      </w:r>
      <w:r w:rsidRPr="00DC20D6">
        <w:rPr>
          <w:rFonts w:ascii="Book Antiqua" w:hAnsi="Book Antiqua"/>
          <w:b/>
        </w:rPr>
        <w:t>HENRIQUE DA SILVA PIRES</w:t>
      </w:r>
      <w:r w:rsidRPr="00DC20D6">
        <w:rPr>
          <w:rFonts w:ascii="Book Antiqua" w:hAnsi="Book Antiqua"/>
          <w:b/>
          <w:i/>
        </w:rPr>
        <w:t xml:space="preserve">, </w:t>
      </w:r>
      <w:r w:rsidRPr="00DC20D6">
        <w:rPr>
          <w:rFonts w:ascii="Book Antiqua" w:hAnsi="Book Antiqua"/>
          <w:b/>
        </w:rPr>
        <w:t>matrícula nº 4.010.</w:t>
      </w:r>
    </w:p>
    <w:p w:rsidR="00A364EA" w:rsidRPr="00541A3B" w:rsidRDefault="00A364EA" w:rsidP="00A364EA">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A364EA" w:rsidRPr="00627233" w:rsidRDefault="00A364EA" w:rsidP="00A364EA">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A364EA" w:rsidRDefault="00A364EA" w:rsidP="00A364EA">
      <w:pPr>
        <w:widowControl w:val="0"/>
        <w:ind w:right="-852"/>
        <w:rPr>
          <w:rFonts w:ascii="Book Antiqua" w:hAnsi="Book Antiqua"/>
        </w:rPr>
      </w:pPr>
      <w:r>
        <w:rPr>
          <w:rFonts w:ascii="Book Antiqua" w:hAnsi="Book Antiqua"/>
        </w:rPr>
        <w:t xml:space="preserve">12.1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w:t>
      </w:r>
      <w:r w:rsidRPr="00627233">
        <w:rPr>
          <w:rFonts w:ascii="Book Antiqua" w:hAnsi="Book Antiqua"/>
        </w:rPr>
        <w:lastRenderedPageBreak/>
        <w:t>objeto pactuado e haja a anuência expressa da Administração à continuidade do contrato.</w:t>
      </w:r>
    </w:p>
    <w:p w:rsidR="00A364EA" w:rsidRDefault="00A364EA" w:rsidP="00A364EA">
      <w:pPr>
        <w:widowControl w:val="0"/>
        <w:ind w:right="-852"/>
        <w:rPr>
          <w:rFonts w:ascii="Book Antiqua" w:eastAsia="Book Antiqua" w:hAnsi="Book Antiqua"/>
          <w:b/>
        </w:rPr>
      </w:pPr>
    </w:p>
    <w:p w:rsidR="00A364EA" w:rsidRDefault="00A364EA" w:rsidP="00A364EA">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A364EA" w:rsidRDefault="00A364EA" w:rsidP="00A364EA">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A364EA" w:rsidRDefault="00A364EA" w:rsidP="00A364EA">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A364EA" w:rsidRDefault="00A364EA" w:rsidP="00A364EA">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A364EA" w:rsidRDefault="00A364EA" w:rsidP="00A364EA">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A364EA" w:rsidRDefault="00A364EA" w:rsidP="00A364EA">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A364EA" w:rsidRDefault="00A364EA" w:rsidP="00A364EA">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A364EA" w:rsidRDefault="00A364EA" w:rsidP="00A364EA">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A364EA" w:rsidRDefault="00A364EA" w:rsidP="00A364EA">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A364EA" w:rsidRDefault="00A364EA" w:rsidP="00A364EA">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A364EA" w:rsidRDefault="00A364EA" w:rsidP="00A364EA">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A364EA" w:rsidRDefault="00A364EA" w:rsidP="00A364EA">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A364EA" w:rsidRDefault="00A364EA" w:rsidP="00A364EA">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A364EA" w:rsidRDefault="00A364EA" w:rsidP="00A364EA">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A364EA" w:rsidRDefault="00A364EA" w:rsidP="00A364EA">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A364EA" w:rsidRDefault="00A364EA" w:rsidP="00A364EA">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48"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.5º da Lei nº 12.846/2013.</w:t>
        </w:r>
      </w:hyperlink>
    </w:p>
    <w:p w:rsidR="00A364EA" w:rsidRDefault="00A364EA" w:rsidP="00A364EA">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A364EA" w:rsidRDefault="00A364EA" w:rsidP="00A364EA">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A364EA" w:rsidRDefault="00A364EA" w:rsidP="00A364EA">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A364EA" w:rsidRDefault="00A364EA" w:rsidP="00A364EA">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A364EA" w:rsidRDefault="00A364EA" w:rsidP="00A364EA">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A364EA" w:rsidRDefault="00A364EA" w:rsidP="00A364EA">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A364EA" w:rsidRDefault="00A364EA" w:rsidP="00A364EA">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A364EA" w:rsidRDefault="00A364EA" w:rsidP="00A364EA">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ou </w:t>
      </w:r>
    </w:p>
    <w:p w:rsidR="00A364EA" w:rsidRDefault="00A364EA" w:rsidP="00A364EA">
      <w:pPr>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A364EA" w:rsidRDefault="00A364EA" w:rsidP="00A364EA">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A364EA" w:rsidRDefault="00A364EA" w:rsidP="00A364EA">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A364EA" w:rsidRDefault="00A364EA" w:rsidP="00A364EA">
      <w:pPr>
        <w:rPr>
          <w:rFonts w:ascii="Book Antiqua" w:hAnsi="Book Antiqua"/>
        </w:rPr>
      </w:pPr>
    </w:p>
    <w:tbl>
      <w:tblPr>
        <w:tblStyle w:val="Tabelacomgrade"/>
        <w:tblW w:w="4253" w:type="dxa"/>
        <w:tblInd w:w="1838" w:type="dxa"/>
        <w:tblLook w:val="04A0"/>
      </w:tblPr>
      <w:tblGrid>
        <w:gridCol w:w="2126"/>
        <w:gridCol w:w="2127"/>
      </w:tblGrid>
      <w:tr w:rsidR="00A364EA" w:rsidTr="00710EF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364EA" w:rsidRDefault="00A364EA" w:rsidP="00710EFC">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364EA" w:rsidRDefault="00A364EA" w:rsidP="00710EFC">
            <w:pPr>
              <w:ind w:left="0" w:right="0"/>
              <w:rPr>
                <w:rFonts w:ascii="Book Antiqua" w:hAnsi="Book Antiqua"/>
                <w:b/>
                <w:bCs/>
              </w:rPr>
            </w:pPr>
            <w:r>
              <w:rPr>
                <w:rFonts w:ascii="Book Antiqua" w:hAnsi="Book Antiqua"/>
                <w:b/>
                <w:bCs/>
              </w:rPr>
              <w:t xml:space="preserve">       Percentual (%)</w:t>
            </w:r>
          </w:p>
        </w:tc>
      </w:tr>
      <w:tr w:rsidR="00A364EA" w:rsidTr="00710EFC">
        <w:tc>
          <w:tcPr>
            <w:tcW w:w="2126" w:type="dxa"/>
            <w:tcBorders>
              <w:top w:val="single" w:sz="4" w:space="0" w:color="auto"/>
              <w:left w:val="single" w:sz="4" w:space="0" w:color="auto"/>
              <w:bottom w:val="single" w:sz="4" w:space="0" w:color="auto"/>
              <w:right w:val="single" w:sz="4" w:space="0" w:color="auto"/>
            </w:tcBorders>
            <w:hideMark/>
          </w:tcPr>
          <w:p w:rsidR="00A364EA" w:rsidRDefault="00A364EA" w:rsidP="00710EFC">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A364EA" w:rsidRDefault="00A364EA" w:rsidP="00710EFC">
            <w:pPr>
              <w:ind w:left="0" w:right="0"/>
              <w:jc w:val="center"/>
              <w:rPr>
                <w:rFonts w:ascii="Book Antiqua" w:hAnsi="Book Antiqua"/>
              </w:rPr>
            </w:pPr>
            <w:r>
              <w:rPr>
                <w:rFonts w:ascii="Book Antiqua" w:hAnsi="Book Antiqua"/>
              </w:rPr>
              <w:t>0,5 a 10</w:t>
            </w:r>
          </w:p>
        </w:tc>
      </w:tr>
      <w:tr w:rsidR="00A364EA" w:rsidTr="00710EFC">
        <w:tc>
          <w:tcPr>
            <w:tcW w:w="2126" w:type="dxa"/>
            <w:tcBorders>
              <w:top w:val="single" w:sz="4" w:space="0" w:color="auto"/>
              <w:left w:val="single" w:sz="4" w:space="0" w:color="auto"/>
              <w:bottom w:val="single" w:sz="4" w:space="0" w:color="auto"/>
              <w:right w:val="single" w:sz="4" w:space="0" w:color="auto"/>
            </w:tcBorders>
            <w:hideMark/>
          </w:tcPr>
          <w:p w:rsidR="00A364EA" w:rsidRDefault="00A364EA" w:rsidP="00710EFC">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A364EA" w:rsidRDefault="00A364EA" w:rsidP="00710EFC">
            <w:pPr>
              <w:ind w:left="0" w:right="0"/>
              <w:jc w:val="center"/>
              <w:rPr>
                <w:rFonts w:ascii="Book Antiqua" w:hAnsi="Book Antiqua"/>
              </w:rPr>
            </w:pPr>
            <w:r>
              <w:rPr>
                <w:rFonts w:ascii="Book Antiqua" w:hAnsi="Book Antiqua"/>
              </w:rPr>
              <w:t>15 a 30</w:t>
            </w:r>
          </w:p>
        </w:tc>
      </w:tr>
      <w:tr w:rsidR="00A364EA" w:rsidTr="00710EFC">
        <w:tc>
          <w:tcPr>
            <w:tcW w:w="2126" w:type="dxa"/>
            <w:tcBorders>
              <w:top w:val="single" w:sz="4" w:space="0" w:color="auto"/>
              <w:left w:val="single" w:sz="4" w:space="0" w:color="auto"/>
              <w:bottom w:val="single" w:sz="4" w:space="0" w:color="auto"/>
              <w:right w:val="single" w:sz="4" w:space="0" w:color="auto"/>
            </w:tcBorders>
            <w:hideMark/>
          </w:tcPr>
          <w:p w:rsidR="00A364EA" w:rsidRDefault="00A364EA" w:rsidP="00710EFC">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A364EA" w:rsidRDefault="00A364EA" w:rsidP="00710EFC">
            <w:pPr>
              <w:ind w:left="0" w:right="0"/>
              <w:jc w:val="center"/>
              <w:rPr>
                <w:rFonts w:ascii="Book Antiqua" w:hAnsi="Book Antiqua"/>
              </w:rPr>
            </w:pPr>
            <w:r>
              <w:rPr>
                <w:rFonts w:ascii="Book Antiqua" w:hAnsi="Book Antiqua"/>
              </w:rPr>
              <w:t>15 a 30</w:t>
            </w:r>
          </w:p>
        </w:tc>
      </w:tr>
      <w:tr w:rsidR="00A364EA" w:rsidTr="00710EFC">
        <w:tc>
          <w:tcPr>
            <w:tcW w:w="2126" w:type="dxa"/>
            <w:tcBorders>
              <w:top w:val="single" w:sz="4" w:space="0" w:color="auto"/>
              <w:left w:val="single" w:sz="4" w:space="0" w:color="auto"/>
              <w:bottom w:val="single" w:sz="4" w:space="0" w:color="auto"/>
              <w:right w:val="single" w:sz="4" w:space="0" w:color="auto"/>
            </w:tcBorders>
            <w:hideMark/>
          </w:tcPr>
          <w:p w:rsidR="00A364EA" w:rsidRDefault="00A364EA" w:rsidP="00710EFC">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A364EA" w:rsidRDefault="00A364EA" w:rsidP="00710EFC">
            <w:pPr>
              <w:ind w:left="0" w:right="0"/>
              <w:jc w:val="center"/>
              <w:rPr>
                <w:rFonts w:ascii="Book Antiqua" w:hAnsi="Book Antiqua"/>
              </w:rPr>
            </w:pPr>
            <w:r>
              <w:rPr>
                <w:rFonts w:ascii="Book Antiqua" w:hAnsi="Book Antiqua"/>
              </w:rPr>
              <w:t>0,5 a 20</w:t>
            </w:r>
          </w:p>
        </w:tc>
      </w:tr>
      <w:tr w:rsidR="00A364EA" w:rsidTr="00710EFC">
        <w:tc>
          <w:tcPr>
            <w:tcW w:w="2126" w:type="dxa"/>
            <w:tcBorders>
              <w:top w:val="single" w:sz="4" w:space="0" w:color="auto"/>
              <w:left w:val="single" w:sz="4" w:space="0" w:color="auto"/>
              <w:bottom w:val="single" w:sz="4" w:space="0" w:color="auto"/>
              <w:right w:val="single" w:sz="4" w:space="0" w:color="auto"/>
            </w:tcBorders>
            <w:hideMark/>
          </w:tcPr>
          <w:p w:rsidR="00A364EA" w:rsidRDefault="00A364EA" w:rsidP="00710EFC">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A364EA" w:rsidRDefault="00A364EA" w:rsidP="00710EFC">
            <w:pPr>
              <w:ind w:left="0" w:right="0"/>
              <w:jc w:val="center"/>
              <w:rPr>
                <w:rFonts w:ascii="Book Antiqua" w:hAnsi="Book Antiqua"/>
              </w:rPr>
            </w:pPr>
            <w:r>
              <w:rPr>
                <w:rFonts w:ascii="Book Antiqua" w:hAnsi="Book Antiqua"/>
              </w:rPr>
              <w:t>0,5 a 20</w:t>
            </w:r>
          </w:p>
        </w:tc>
      </w:tr>
      <w:tr w:rsidR="00A364EA" w:rsidTr="00710EFC">
        <w:tc>
          <w:tcPr>
            <w:tcW w:w="2126" w:type="dxa"/>
            <w:tcBorders>
              <w:top w:val="single" w:sz="4" w:space="0" w:color="auto"/>
              <w:left w:val="single" w:sz="4" w:space="0" w:color="auto"/>
              <w:bottom w:val="single" w:sz="4" w:space="0" w:color="auto"/>
              <w:right w:val="single" w:sz="4" w:space="0" w:color="auto"/>
            </w:tcBorders>
            <w:hideMark/>
          </w:tcPr>
          <w:p w:rsidR="00A364EA" w:rsidRDefault="00A364EA" w:rsidP="00710EFC">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A364EA" w:rsidRDefault="00A364EA" w:rsidP="00710EFC">
            <w:pPr>
              <w:ind w:left="0" w:right="0"/>
              <w:jc w:val="center"/>
              <w:rPr>
                <w:rFonts w:ascii="Book Antiqua" w:hAnsi="Book Antiqua"/>
              </w:rPr>
            </w:pPr>
            <w:r>
              <w:rPr>
                <w:rFonts w:ascii="Book Antiqua" w:hAnsi="Book Antiqua"/>
              </w:rPr>
              <w:t>15 a 30</w:t>
            </w:r>
          </w:p>
        </w:tc>
      </w:tr>
      <w:tr w:rsidR="00A364EA" w:rsidTr="00710EFC">
        <w:tc>
          <w:tcPr>
            <w:tcW w:w="2126" w:type="dxa"/>
            <w:tcBorders>
              <w:top w:val="single" w:sz="4" w:space="0" w:color="auto"/>
              <w:left w:val="single" w:sz="4" w:space="0" w:color="auto"/>
              <w:bottom w:val="single" w:sz="4" w:space="0" w:color="auto"/>
              <w:right w:val="single" w:sz="4" w:space="0" w:color="auto"/>
            </w:tcBorders>
            <w:hideMark/>
          </w:tcPr>
          <w:p w:rsidR="00A364EA" w:rsidRDefault="00A364EA" w:rsidP="00710EFC">
            <w:pPr>
              <w:ind w:left="5" w:right="0"/>
              <w:jc w:val="center"/>
              <w:rPr>
                <w:rFonts w:ascii="Book Antiqua" w:hAnsi="Book Antiqua"/>
              </w:rPr>
            </w:pPr>
            <w:r>
              <w:rPr>
                <w:rFonts w:ascii="Book Antiqua" w:hAnsi="Book Antiqua"/>
              </w:rPr>
              <w:lastRenderedPageBreak/>
              <w:t>Item 13.1.7</w:t>
            </w:r>
          </w:p>
        </w:tc>
        <w:tc>
          <w:tcPr>
            <w:tcW w:w="2127" w:type="dxa"/>
            <w:tcBorders>
              <w:top w:val="single" w:sz="4" w:space="0" w:color="auto"/>
              <w:left w:val="single" w:sz="4" w:space="0" w:color="auto"/>
              <w:bottom w:val="single" w:sz="4" w:space="0" w:color="auto"/>
              <w:right w:val="single" w:sz="4" w:space="0" w:color="auto"/>
            </w:tcBorders>
            <w:hideMark/>
          </w:tcPr>
          <w:p w:rsidR="00A364EA" w:rsidRDefault="00A364EA" w:rsidP="00710EFC">
            <w:pPr>
              <w:ind w:left="0" w:right="0"/>
              <w:jc w:val="center"/>
              <w:rPr>
                <w:rFonts w:ascii="Book Antiqua" w:hAnsi="Book Antiqua"/>
              </w:rPr>
            </w:pPr>
            <w:r>
              <w:rPr>
                <w:rFonts w:ascii="Book Antiqua" w:hAnsi="Book Antiqua"/>
              </w:rPr>
              <w:t>0,5 a 10</w:t>
            </w:r>
          </w:p>
        </w:tc>
      </w:tr>
      <w:tr w:rsidR="00A364EA" w:rsidTr="00710EFC">
        <w:tc>
          <w:tcPr>
            <w:tcW w:w="2126" w:type="dxa"/>
            <w:tcBorders>
              <w:top w:val="single" w:sz="4" w:space="0" w:color="auto"/>
              <w:left w:val="single" w:sz="4" w:space="0" w:color="auto"/>
              <w:bottom w:val="single" w:sz="4" w:space="0" w:color="auto"/>
              <w:right w:val="single" w:sz="4" w:space="0" w:color="auto"/>
            </w:tcBorders>
            <w:hideMark/>
          </w:tcPr>
          <w:p w:rsidR="00A364EA" w:rsidRDefault="00A364EA" w:rsidP="00710EFC">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A364EA" w:rsidRDefault="00A364EA" w:rsidP="00710EFC">
            <w:pPr>
              <w:ind w:left="0" w:right="0"/>
              <w:jc w:val="center"/>
              <w:rPr>
                <w:rFonts w:ascii="Book Antiqua" w:hAnsi="Book Antiqua"/>
              </w:rPr>
            </w:pPr>
            <w:r>
              <w:rPr>
                <w:rFonts w:ascii="Book Antiqua" w:hAnsi="Book Antiqua"/>
              </w:rPr>
              <w:t>15 a 30</w:t>
            </w:r>
          </w:p>
        </w:tc>
      </w:tr>
      <w:tr w:rsidR="00A364EA" w:rsidTr="00710EFC">
        <w:tc>
          <w:tcPr>
            <w:tcW w:w="2126" w:type="dxa"/>
            <w:tcBorders>
              <w:top w:val="single" w:sz="4" w:space="0" w:color="auto"/>
              <w:left w:val="single" w:sz="4" w:space="0" w:color="auto"/>
              <w:bottom w:val="single" w:sz="4" w:space="0" w:color="auto"/>
              <w:right w:val="single" w:sz="4" w:space="0" w:color="auto"/>
            </w:tcBorders>
            <w:hideMark/>
          </w:tcPr>
          <w:p w:rsidR="00A364EA" w:rsidRDefault="00A364EA" w:rsidP="00710EFC">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A364EA" w:rsidRDefault="00A364EA" w:rsidP="00710EFC">
            <w:pPr>
              <w:ind w:left="0" w:right="0"/>
              <w:jc w:val="center"/>
              <w:rPr>
                <w:rFonts w:ascii="Book Antiqua" w:hAnsi="Book Antiqua"/>
              </w:rPr>
            </w:pPr>
            <w:r>
              <w:rPr>
                <w:rFonts w:ascii="Book Antiqua" w:hAnsi="Book Antiqua"/>
              </w:rPr>
              <w:t>15 a 30</w:t>
            </w:r>
          </w:p>
        </w:tc>
      </w:tr>
      <w:tr w:rsidR="00A364EA" w:rsidTr="00710EFC">
        <w:tc>
          <w:tcPr>
            <w:tcW w:w="2126" w:type="dxa"/>
            <w:tcBorders>
              <w:top w:val="single" w:sz="4" w:space="0" w:color="auto"/>
              <w:left w:val="single" w:sz="4" w:space="0" w:color="auto"/>
              <w:bottom w:val="single" w:sz="4" w:space="0" w:color="auto"/>
              <w:right w:val="single" w:sz="4" w:space="0" w:color="auto"/>
            </w:tcBorders>
            <w:hideMark/>
          </w:tcPr>
          <w:p w:rsidR="00A364EA" w:rsidRDefault="00A364EA" w:rsidP="00710EFC">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A364EA" w:rsidRDefault="00A364EA" w:rsidP="00710EFC">
            <w:pPr>
              <w:ind w:left="0" w:right="0"/>
              <w:jc w:val="center"/>
              <w:rPr>
                <w:rFonts w:ascii="Book Antiqua" w:hAnsi="Book Antiqua"/>
              </w:rPr>
            </w:pPr>
            <w:r>
              <w:rPr>
                <w:rFonts w:ascii="Book Antiqua" w:hAnsi="Book Antiqua"/>
              </w:rPr>
              <w:t>20 a 30</w:t>
            </w:r>
          </w:p>
        </w:tc>
      </w:tr>
      <w:tr w:rsidR="00A364EA" w:rsidTr="00710EFC">
        <w:tc>
          <w:tcPr>
            <w:tcW w:w="2126" w:type="dxa"/>
            <w:tcBorders>
              <w:top w:val="single" w:sz="4" w:space="0" w:color="auto"/>
              <w:left w:val="single" w:sz="4" w:space="0" w:color="auto"/>
              <w:bottom w:val="single" w:sz="4" w:space="0" w:color="auto"/>
              <w:right w:val="single" w:sz="4" w:space="0" w:color="auto"/>
            </w:tcBorders>
            <w:hideMark/>
          </w:tcPr>
          <w:p w:rsidR="00A364EA" w:rsidRDefault="00A364EA" w:rsidP="00710EFC">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A364EA" w:rsidRDefault="00A364EA" w:rsidP="00710EFC">
            <w:pPr>
              <w:ind w:left="0" w:right="0"/>
              <w:jc w:val="center"/>
              <w:rPr>
                <w:rFonts w:ascii="Book Antiqua" w:hAnsi="Book Antiqua"/>
              </w:rPr>
            </w:pPr>
            <w:r>
              <w:rPr>
                <w:rFonts w:ascii="Book Antiqua" w:hAnsi="Book Antiqua"/>
              </w:rPr>
              <w:t>20 a 30</w:t>
            </w:r>
          </w:p>
        </w:tc>
      </w:tr>
      <w:tr w:rsidR="00A364EA" w:rsidTr="00710EFC">
        <w:tc>
          <w:tcPr>
            <w:tcW w:w="2126" w:type="dxa"/>
            <w:tcBorders>
              <w:top w:val="single" w:sz="4" w:space="0" w:color="auto"/>
              <w:left w:val="single" w:sz="4" w:space="0" w:color="auto"/>
              <w:bottom w:val="single" w:sz="4" w:space="0" w:color="auto"/>
              <w:right w:val="single" w:sz="4" w:space="0" w:color="auto"/>
            </w:tcBorders>
            <w:hideMark/>
          </w:tcPr>
          <w:p w:rsidR="00A364EA" w:rsidRDefault="00A364EA" w:rsidP="00710EFC">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A364EA" w:rsidRDefault="00A364EA" w:rsidP="00710EFC">
            <w:pPr>
              <w:ind w:left="0" w:right="0"/>
              <w:jc w:val="center"/>
              <w:rPr>
                <w:rFonts w:ascii="Book Antiqua" w:hAnsi="Book Antiqua"/>
              </w:rPr>
            </w:pPr>
            <w:r>
              <w:rPr>
                <w:rFonts w:ascii="Book Antiqua" w:hAnsi="Book Antiqua"/>
              </w:rPr>
              <w:t>20 a 30</w:t>
            </w:r>
          </w:p>
        </w:tc>
      </w:tr>
      <w:tr w:rsidR="00A364EA" w:rsidTr="00710EFC">
        <w:tc>
          <w:tcPr>
            <w:tcW w:w="2126" w:type="dxa"/>
            <w:tcBorders>
              <w:top w:val="single" w:sz="4" w:space="0" w:color="auto"/>
              <w:left w:val="single" w:sz="4" w:space="0" w:color="auto"/>
              <w:bottom w:val="single" w:sz="4" w:space="0" w:color="auto"/>
              <w:right w:val="single" w:sz="4" w:space="0" w:color="auto"/>
            </w:tcBorders>
            <w:hideMark/>
          </w:tcPr>
          <w:p w:rsidR="00A364EA" w:rsidRDefault="00A364EA" w:rsidP="00710EFC">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A364EA" w:rsidRDefault="00A364EA" w:rsidP="00710EFC">
            <w:pPr>
              <w:ind w:left="0" w:right="0"/>
              <w:jc w:val="center"/>
              <w:rPr>
                <w:rFonts w:ascii="Book Antiqua" w:hAnsi="Book Antiqua"/>
              </w:rPr>
            </w:pPr>
            <w:r>
              <w:rPr>
                <w:rFonts w:ascii="Book Antiqua" w:hAnsi="Book Antiqua"/>
              </w:rPr>
              <w:t>20 a 30</w:t>
            </w:r>
          </w:p>
        </w:tc>
      </w:tr>
      <w:tr w:rsidR="00A364EA" w:rsidTr="00710EFC">
        <w:tc>
          <w:tcPr>
            <w:tcW w:w="2126" w:type="dxa"/>
            <w:tcBorders>
              <w:top w:val="single" w:sz="4" w:space="0" w:color="auto"/>
              <w:left w:val="single" w:sz="4" w:space="0" w:color="auto"/>
              <w:bottom w:val="single" w:sz="4" w:space="0" w:color="auto"/>
              <w:right w:val="single" w:sz="4" w:space="0" w:color="auto"/>
            </w:tcBorders>
            <w:hideMark/>
          </w:tcPr>
          <w:p w:rsidR="00A364EA" w:rsidRDefault="00A364EA" w:rsidP="00710EFC">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A364EA" w:rsidRDefault="00A364EA" w:rsidP="00710EFC">
            <w:pPr>
              <w:ind w:left="0" w:right="0"/>
              <w:jc w:val="center"/>
              <w:rPr>
                <w:rFonts w:ascii="Book Antiqua" w:hAnsi="Book Antiqua"/>
              </w:rPr>
            </w:pPr>
            <w:r>
              <w:rPr>
                <w:rFonts w:ascii="Book Antiqua" w:hAnsi="Book Antiqua"/>
              </w:rPr>
              <w:t>20 a 30</w:t>
            </w:r>
          </w:p>
        </w:tc>
      </w:tr>
    </w:tbl>
    <w:p w:rsidR="00A364EA" w:rsidRDefault="00A364EA" w:rsidP="00A364EA">
      <w:pPr>
        <w:rPr>
          <w:rFonts w:ascii="Book Antiqua" w:hAnsi="Book Antiqua"/>
        </w:rPr>
      </w:pPr>
    </w:p>
    <w:p w:rsidR="00A364EA" w:rsidRDefault="00A364EA" w:rsidP="00A364EA">
      <w:pPr>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A364EA" w:rsidRDefault="00A364EA" w:rsidP="00A364EA">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A364EA" w:rsidRDefault="00A364EA" w:rsidP="00A364EA">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A364EA" w:rsidRDefault="00A364EA" w:rsidP="00A364EA">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A364EA" w:rsidRDefault="00A364EA" w:rsidP="00A364EA">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A364EA" w:rsidRDefault="00A364EA" w:rsidP="00A364EA">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A364EA" w:rsidRDefault="00A364EA" w:rsidP="00A364EA">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A364EA" w:rsidRDefault="00A364EA" w:rsidP="00A364EA">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A364EA" w:rsidRDefault="00A364EA" w:rsidP="00A364EA">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A364EA" w:rsidRDefault="00A364EA" w:rsidP="00A364EA">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A364EA" w:rsidRDefault="00A364EA" w:rsidP="00A364EA">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A364EA" w:rsidRDefault="00A364EA" w:rsidP="00A364EA">
      <w:pPr>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A364EA" w:rsidRDefault="00A364EA" w:rsidP="00A364EA">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A364EA" w:rsidRDefault="00A364EA" w:rsidP="00A364EA">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A364EA" w:rsidRDefault="00A364EA" w:rsidP="00A364EA">
      <w:pPr>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A364EA" w:rsidRDefault="00A364EA" w:rsidP="00A364EA">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A364EA" w:rsidRDefault="00A364EA" w:rsidP="00A364EA">
      <w:pPr>
        <w:rPr>
          <w:rFonts w:ascii="Book Antiqua" w:hAnsi="Book Antiqua"/>
        </w:rPr>
      </w:pPr>
      <w:r>
        <w:rPr>
          <w:rFonts w:ascii="Book Antiqua" w:hAnsi="Book Antiqua"/>
        </w:rPr>
        <w:t>13.12.3 Comportar-se de modo inidôneo ou cometer fraude de qualquer natureza.</w:t>
      </w:r>
    </w:p>
    <w:p w:rsidR="00A364EA" w:rsidRDefault="00A364EA" w:rsidP="00A364EA">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A364EA" w:rsidRDefault="00A364EA" w:rsidP="00A364EA">
      <w:pPr>
        <w:rPr>
          <w:rFonts w:ascii="Book Antiqua" w:hAnsi="Book Antiqua"/>
        </w:rPr>
      </w:pPr>
      <w:r>
        <w:rPr>
          <w:rFonts w:ascii="Book Antiqua" w:hAnsi="Book Antiqua"/>
        </w:rPr>
        <w:t xml:space="preserve">13.12.5 Praticar ato lesivo previsto no Art. 5º da Lei nº 12.846/2013. </w:t>
      </w:r>
    </w:p>
    <w:p w:rsidR="00A364EA" w:rsidRDefault="00A364EA" w:rsidP="00A364EA">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A364EA" w:rsidRDefault="00A364EA" w:rsidP="00A364EA">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A364EA" w:rsidRDefault="00A364EA" w:rsidP="00A364EA">
      <w:pPr>
        <w:rPr>
          <w:rFonts w:ascii="Book Antiqua" w:hAnsi="Book Antiqua" w:cstheme="minorHAnsi"/>
          <w:bCs/>
          <w:kern w:val="36"/>
        </w:rPr>
      </w:pPr>
      <w:r>
        <w:rPr>
          <w:rFonts w:ascii="Book Antiqua" w:hAnsi="Book Antiqua" w:cstheme="minorHAnsi"/>
          <w:bCs/>
          <w:kern w:val="36"/>
        </w:rPr>
        <w:t>13.14.1 A gravidade da conduta praticada;</w:t>
      </w:r>
    </w:p>
    <w:p w:rsidR="00A364EA" w:rsidRDefault="00A364EA" w:rsidP="00A364EA">
      <w:pPr>
        <w:rPr>
          <w:rFonts w:ascii="Book Antiqua" w:hAnsi="Book Antiqua" w:cstheme="minorHAnsi"/>
          <w:bCs/>
          <w:kern w:val="36"/>
        </w:rPr>
      </w:pPr>
      <w:r>
        <w:rPr>
          <w:rFonts w:ascii="Book Antiqua" w:hAnsi="Book Antiqua" w:cstheme="minorHAnsi"/>
          <w:bCs/>
          <w:kern w:val="36"/>
        </w:rPr>
        <w:t>13.14.2 A culpabilidade do infrator;</w:t>
      </w:r>
    </w:p>
    <w:p w:rsidR="00A364EA" w:rsidRDefault="00A364EA" w:rsidP="00A364EA">
      <w:pPr>
        <w:rPr>
          <w:rFonts w:ascii="Book Antiqua" w:hAnsi="Book Antiqua" w:cstheme="minorHAnsi"/>
          <w:bCs/>
          <w:kern w:val="36"/>
        </w:rPr>
      </w:pPr>
      <w:r>
        <w:rPr>
          <w:rFonts w:ascii="Book Antiqua" w:hAnsi="Book Antiqua" w:cstheme="minorHAnsi"/>
          <w:bCs/>
          <w:kern w:val="36"/>
        </w:rPr>
        <w:t>13.14.3 A intensidade do dano provocado;</w:t>
      </w:r>
    </w:p>
    <w:p w:rsidR="00A364EA" w:rsidRDefault="00A364EA" w:rsidP="00A364EA">
      <w:pPr>
        <w:rPr>
          <w:rFonts w:ascii="Book Antiqua" w:hAnsi="Book Antiqua" w:cstheme="minorHAnsi"/>
          <w:bCs/>
          <w:kern w:val="36"/>
        </w:rPr>
      </w:pPr>
      <w:r>
        <w:rPr>
          <w:rFonts w:ascii="Book Antiqua" w:hAnsi="Book Antiqua" w:cstheme="minorHAnsi"/>
          <w:bCs/>
          <w:kern w:val="36"/>
        </w:rPr>
        <w:t>13.14.4 O caráter educativo da pena;</w:t>
      </w:r>
    </w:p>
    <w:p w:rsidR="00A364EA" w:rsidRDefault="00A364EA" w:rsidP="00A364EA">
      <w:pPr>
        <w:rPr>
          <w:rFonts w:ascii="Book Antiqua" w:hAnsi="Book Antiqua" w:cs="Arial"/>
        </w:rPr>
      </w:pPr>
      <w:r>
        <w:rPr>
          <w:rFonts w:ascii="Book Antiqua" w:hAnsi="Book Antiqua" w:cstheme="minorHAnsi"/>
          <w:bCs/>
          <w:kern w:val="36"/>
        </w:rPr>
        <w:lastRenderedPageBreak/>
        <w:t xml:space="preserve">13.14.5 </w:t>
      </w:r>
      <w:r>
        <w:rPr>
          <w:rFonts w:ascii="Book Antiqua" w:hAnsi="Book Antiqua" w:cs="Arial"/>
        </w:rPr>
        <w:t>A implantação ou o aperfeiçoamento de programa de integridade, conforme normas e orientações dos órgãos de controle;</w:t>
      </w:r>
    </w:p>
    <w:p w:rsidR="00A364EA" w:rsidRDefault="00A364EA" w:rsidP="00A364EA">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A364EA" w:rsidRDefault="00A364EA" w:rsidP="00A364EA">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A364EA" w:rsidRDefault="00A364EA" w:rsidP="00A364EA">
      <w:pPr>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A364EA" w:rsidRDefault="00A364EA" w:rsidP="00A364EA">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w:t>
      </w:r>
      <w:proofErr w:type="gramStart"/>
      <w:r>
        <w:rPr>
          <w:rFonts w:ascii="Book Antiqua" w:eastAsia="Times New Roman" w:hAnsi="Book Antiqua" w:cstheme="minorHAnsi"/>
          <w:bCs/>
          <w:kern w:val="36"/>
          <w:lang w:eastAsia="pt-BR"/>
        </w:rPr>
        <w:t>poderá</w:t>
      </w:r>
      <w:proofErr w:type="gramEnd"/>
      <w:r>
        <w:rPr>
          <w:rFonts w:ascii="Book Antiqua" w:eastAsia="Times New Roman" w:hAnsi="Book Antiqua" w:cstheme="minorHAnsi"/>
          <w:bCs/>
          <w:kern w:val="36"/>
          <w:lang w:eastAsia="pt-BR"/>
        </w:rPr>
        <w:t xml:space="preserve">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A364EA"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A364EA"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A364EA" w:rsidRPr="00C10C76"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A364EA" w:rsidRPr="007F6CE9"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A364EA"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A364EA"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w:t>
      </w:r>
      <w:proofErr w:type="gramStart"/>
      <w:r w:rsidRPr="00C10C76">
        <w:rPr>
          <w:rFonts w:ascii="Book Antiqua" w:hAnsi="Book Antiqua"/>
        </w:rPr>
        <w:t>obrigado a aceitar, nas mesmas condições contratuais, os acréscimos ou supressões que se fizerem necessário</w:t>
      </w:r>
      <w:r>
        <w:rPr>
          <w:rFonts w:ascii="Book Antiqua" w:hAnsi="Book Antiqua"/>
        </w:rPr>
        <w:t>s</w:t>
      </w:r>
      <w:proofErr w:type="gramEnd"/>
      <w:r w:rsidRPr="00C10C76">
        <w:rPr>
          <w:rFonts w:ascii="Book Antiqua" w:hAnsi="Book Antiqua"/>
        </w:rPr>
        <w:t xml:space="preserve">, até o limite de 25% (vinte e cinco por cento)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w:t>
      </w:r>
      <w:proofErr w:type="spellStart"/>
      <w:r>
        <w:rPr>
          <w:rFonts w:ascii="Book Antiqua" w:eastAsia="Book Antiqua" w:hAnsi="Book Antiqua"/>
        </w:rPr>
        <w:t>cinquenta</w:t>
      </w:r>
      <w:proofErr w:type="spellEnd"/>
      <w:r>
        <w:rPr>
          <w:rFonts w:ascii="Book Antiqua" w:eastAsia="Book Antiqua" w:hAnsi="Book Antiqua"/>
        </w:rPr>
        <w:t xml:space="preserve"> por cento).</w:t>
      </w:r>
    </w:p>
    <w:p w:rsidR="00A364EA"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A364EA" w:rsidRDefault="00A364EA" w:rsidP="00A364EA">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A364EA" w:rsidRPr="004E0F00" w:rsidRDefault="00A364EA" w:rsidP="00A364EA">
      <w:pPr>
        <w:rPr>
          <w:rFonts w:ascii="Book Antiqua" w:eastAsia="Book Antiqua" w:hAnsi="Book Antiqua"/>
        </w:rPr>
      </w:pPr>
      <w:r>
        <w:rPr>
          <w:rFonts w:ascii="Book Antiqua" w:eastAsia="Book Antiqua" w:hAnsi="Book Antiqua"/>
        </w:rPr>
        <w:t xml:space="preserve">15.1 </w:t>
      </w:r>
      <w:r w:rsidRPr="004E0F00">
        <w:rPr>
          <w:rFonts w:ascii="Book Antiqua" w:eastAsia="Book Antiqua" w:hAnsi="Book Antiqua"/>
        </w:rPr>
        <w:t xml:space="preserve">O contrato celebrado poderá ser </w:t>
      </w:r>
      <w:r>
        <w:rPr>
          <w:rFonts w:ascii="Book Antiqua" w:eastAsia="Book Antiqua" w:hAnsi="Book Antiqua"/>
        </w:rPr>
        <w:t>extinto</w:t>
      </w:r>
      <w:r w:rsidRPr="004E0F00">
        <w:rPr>
          <w:rFonts w:ascii="Book Antiqua" w:eastAsia="Book Antiqua" w:hAnsi="Book Antiqua"/>
        </w:rPr>
        <w:t xml:space="preserve"> a qu</w:t>
      </w:r>
      <w:r>
        <w:rPr>
          <w:rFonts w:ascii="Book Antiqua" w:eastAsia="Book Antiqua" w:hAnsi="Book Antiqua"/>
        </w:rPr>
        <w:t>alquer momento, nos termos dos Art. 137 a 139 da Lei Federal nº 14.133/2021</w:t>
      </w:r>
      <w:r w:rsidRPr="004E0F00">
        <w:rPr>
          <w:rFonts w:ascii="Book Antiqua" w:eastAsia="Book Antiqua" w:hAnsi="Book Antiqua"/>
        </w:rPr>
        <w:t xml:space="preserve"> e suas alterações posteriores, sem direito a qualquer indenização.</w:t>
      </w:r>
    </w:p>
    <w:p w:rsidR="00A364EA" w:rsidRDefault="00A364EA" w:rsidP="00A364EA">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proofErr w:type="gramStart"/>
      <w:r>
        <w:rPr>
          <w:rFonts w:ascii="Book Antiqua" w:eastAsia="Book Antiqua" w:hAnsi="Book Antiqua"/>
        </w:rPr>
        <w:t xml:space="preserve">15.2 </w:t>
      </w:r>
      <w:r w:rsidRPr="004E0F00">
        <w:rPr>
          <w:rFonts w:ascii="Book Antiqua" w:eastAsia="Book Antiqua" w:hAnsi="Book Antiqua"/>
        </w:rPr>
        <w:t>Formalizada</w:t>
      </w:r>
      <w:proofErr w:type="gramEnd"/>
      <w:r w:rsidRPr="004E0F00">
        <w:rPr>
          <w:rFonts w:ascii="Book Antiqua" w:eastAsia="Book Antiqua" w:hAnsi="Book Antiqua"/>
        </w:rPr>
        <w:t xml:space="preserve"> a </w:t>
      </w:r>
      <w:r>
        <w:rPr>
          <w:rFonts w:ascii="Book Antiqua" w:eastAsia="Book Antiqua" w:hAnsi="Book Antiqua"/>
        </w:rPr>
        <w:t>extinção</w:t>
      </w:r>
      <w:r w:rsidRPr="004E0F00">
        <w:rPr>
          <w:rFonts w:ascii="Book Antiqua" w:eastAsia="Book Antiqua" w:hAnsi="Book Antiqua"/>
        </w:rPr>
        <w:t xml:space="preserve">, que vigorará a partir da data de sua comunicação à </w:t>
      </w:r>
      <w:r w:rsidRPr="00094C30">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 xml:space="preserve">fornecimentos prestados </w:t>
      </w:r>
      <w:r w:rsidRPr="004E0F00">
        <w:rPr>
          <w:rFonts w:ascii="Book Antiqua" w:eastAsia="Book Antiqua" w:hAnsi="Book Antiqua"/>
        </w:rPr>
        <w:t xml:space="preserve">que, se aceitos pela Fiscalização, serão pagos pelo </w:t>
      </w:r>
      <w:r w:rsidRPr="00094C30">
        <w:rPr>
          <w:rFonts w:ascii="Book Antiqua" w:eastAsia="Book Antiqua" w:hAnsi="Book Antiqua"/>
          <w:b/>
        </w:rPr>
        <w:t>CONTRATANTE</w:t>
      </w:r>
      <w:r w:rsidRPr="004E0F00">
        <w:rPr>
          <w:rFonts w:ascii="Book Antiqua" w:eastAsia="Book Antiqua" w:hAnsi="Book Antiqua"/>
        </w:rPr>
        <w:t>, deduzidos os débitos existentes.</w:t>
      </w:r>
    </w:p>
    <w:p w:rsidR="00A364EA" w:rsidRDefault="00A364EA" w:rsidP="00A364E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A364EA" w:rsidRPr="009C6672" w:rsidRDefault="00A364EA" w:rsidP="00A364E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sidRPr="009C6672">
        <w:rPr>
          <w:rFonts w:ascii="Book Antiqua" w:eastAsia="Book Antiqua" w:hAnsi="Book Antiqua"/>
          <w:b/>
        </w:rPr>
        <w:t>CLÁUSULA DÉCIMA SEXTA - DAS DISPOSIÇÕES GERAIS</w:t>
      </w:r>
    </w:p>
    <w:p w:rsidR="00A364EA" w:rsidRPr="00AD49D3" w:rsidRDefault="00A364EA" w:rsidP="00A364EA">
      <w:pPr>
        <w:tabs>
          <w:tab w:val="left" w:pos="9498"/>
        </w:tabs>
        <w:ind w:right="-852"/>
        <w:rPr>
          <w:rFonts w:ascii="Book Antiqua" w:hAnsi="Book Antiqua"/>
        </w:rPr>
      </w:pPr>
      <w:r>
        <w:rPr>
          <w:rFonts w:ascii="Book Antiqua" w:hAnsi="Book Antiqua"/>
        </w:rPr>
        <w:t>16.1</w:t>
      </w:r>
      <w:r w:rsidRPr="00AD49D3">
        <w:rPr>
          <w:rFonts w:ascii="Book Antiqua" w:hAnsi="Book Antiqua"/>
        </w:rPr>
        <w:t xml:space="preserve"> Durante a vigência do contrato é vedado ao </w:t>
      </w:r>
      <w:r w:rsidRPr="009C6672">
        <w:rPr>
          <w:rFonts w:ascii="Book Antiqua" w:hAnsi="Book Antiqua"/>
          <w:b/>
        </w:rPr>
        <w:t>CONTRATADO</w:t>
      </w:r>
      <w:r w:rsidRPr="00AD49D3">
        <w:rPr>
          <w:rFonts w:ascii="Book Antiqua" w:hAnsi="Book Antiqua"/>
        </w:rPr>
        <w:t xml:space="preserve">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A364EA" w:rsidRPr="00AD49D3" w:rsidRDefault="00A364EA" w:rsidP="00A364EA">
      <w:pPr>
        <w:tabs>
          <w:tab w:val="left" w:pos="9498"/>
        </w:tabs>
        <w:ind w:right="-852"/>
        <w:rPr>
          <w:rFonts w:ascii="Book Antiqua" w:hAnsi="Book Antiqua"/>
        </w:rPr>
      </w:pPr>
      <w:r>
        <w:rPr>
          <w:rFonts w:ascii="Book Antiqua" w:hAnsi="Book Antiqua"/>
        </w:rPr>
        <w:t>16.2</w:t>
      </w:r>
      <w:r w:rsidRPr="00AD49D3">
        <w:rPr>
          <w:rFonts w:ascii="Book Antiqua" w:hAnsi="Book Antiqua"/>
        </w:rPr>
        <w:t xml:space="preserve">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w:t>
      </w:r>
      <w:r w:rsidRPr="00AD49D3">
        <w:rPr>
          <w:rFonts w:ascii="Book Antiqua" w:hAnsi="Book Antiqua"/>
        </w:rPr>
        <w:lastRenderedPageBreak/>
        <w:t xml:space="preserve">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A364EA" w:rsidRPr="009C6672" w:rsidRDefault="00A364EA" w:rsidP="00A364E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9C6672">
        <w:rPr>
          <w:rFonts w:ascii="Book Antiqua" w:eastAsia="Book Antiqua" w:hAnsi="Book Antiqua"/>
        </w:rPr>
        <w:t xml:space="preserve">16.3 O </w:t>
      </w:r>
      <w:r w:rsidRPr="009C6672">
        <w:rPr>
          <w:rFonts w:ascii="Book Antiqua" w:eastAsia="Book Antiqua" w:hAnsi="Book Antiqua"/>
          <w:b/>
        </w:rPr>
        <w:t>CONTRATADO</w:t>
      </w:r>
      <w:r w:rsidRPr="009C6672">
        <w:rPr>
          <w:rFonts w:ascii="Book Antiqua" w:eastAsia="Book Antiqua" w:hAnsi="Book Antiqua"/>
        </w:rPr>
        <w:t xml:space="preserve"> não poderá caucionar ou utilizar este Termo de Contrato para qualquer operação financeira e/ou creditícia.</w:t>
      </w:r>
    </w:p>
    <w:p w:rsidR="00A364EA" w:rsidRDefault="00A364EA" w:rsidP="00A364E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FF0000"/>
        </w:rPr>
      </w:pPr>
    </w:p>
    <w:p w:rsidR="00A364EA" w:rsidRPr="009C6672" w:rsidRDefault="00A364EA" w:rsidP="00A364EA">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sidRPr="009C6672">
        <w:rPr>
          <w:rFonts w:ascii="Book Antiqua" w:eastAsia="Book Antiqua" w:hAnsi="Book Antiqua"/>
          <w:b/>
        </w:rPr>
        <w:t xml:space="preserve">CLÁUSULA DÉCIMA SÉTIMA – </w:t>
      </w:r>
      <w:r w:rsidRPr="009C6672">
        <w:rPr>
          <w:rFonts w:ascii="Book Antiqua" w:hAnsi="Book Antiqua"/>
          <w:b/>
        </w:rPr>
        <w:t>DA LEGISLAÇÃO APLICÁVEL</w:t>
      </w:r>
    </w:p>
    <w:p w:rsidR="00A364EA" w:rsidRPr="00874191" w:rsidRDefault="00A364EA" w:rsidP="00A364EA">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17.1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A364EA" w:rsidRPr="0014213B" w:rsidRDefault="00A364EA" w:rsidP="00A364EA">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17.2 </w:t>
      </w:r>
      <w:r w:rsidRPr="00874191">
        <w:rPr>
          <w:rFonts w:ascii="Book Antiqua" w:hAnsi="Book Antiqua"/>
        </w:rPr>
        <w:t>Os casos omissos serão resolvidos à luz da referida lei e suas alterações, recorrendo-se à analogia, aos costumes e aos princípios gerais do direito.</w:t>
      </w:r>
    </w:p>
    <w:p w:rsidR="00A364EA" w:rsidRPr="0014213B" w:rsidRDefault="00A364EA" w:rsidP="00A364EA">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A364EA" w:rsidRPr="00BF5B37" w:rsidRDefault="00A364EA" w:rsidP="00A364E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 xml:space="preserve">CLÁUSULA DÉCIMA </w:t>
      </w:r>
      <w:r>
        <w:rPr>
          <w:rFonts w:ascii="Book Antiqua" w:eastAsia="Book Antiqua" w:hAnsi="Book Antiqua"/>
          <w:b/>
          <w:color w:val="000000" w:themeColor="text1"/>
        </w:rPr>
        <w:t>OITAVA</w:t>
      </w:r>
      <w:r w:rsidRPr="00BF5B37">
        <w:rPr>
          <w:rFonts w:ascii="Book Antiqua" w:eastAsia="Book Antiqua" w:hAnsi="Book Antiqua"/>
          <w:b/>
          <w:color w:val="000000" w:themeColor="text1"/>
        </w:rPr>
        <w:t xml:space="preserve"> – DO FORO</w:t>
      </w:r>
    </w:p>
    <w:p w:rsidR="00A364EA" w:rsidRPr="00BF5B37" w:rsidRDefault="00A364EA" w:rsidP="00A364E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1</w:t>
      </w:r>
      <w:r>
        <w:rPr>
          <w:rFonts w:ascii="Book Antiqua" w:hAnsi="Book Antiqua"/>
          <w:color w:val="000000" w:themeColor="text1"/>
        </w:rPr>
        <w:t>8</w:t>
      </w:r>
      <w:r w:rsidRPr="00BF5B37">
        <w:rPr>
          <w:rFonts w:ascii="Book Antiqua" w:hAnsi="Book Antiqua"/>
          <w:color w:val="000000" w:themeColor="text1"/>
        </w:rPr>
        <w:t xml:space="preserve">.1 </w:t>
      </w:r>
      <w:proofErr w:type="gramStart"/>
      <w:r w:rsidRPr="00BF5B37">
        <w:rPr>
          <w:rFonts w:ascii="Book Antiqua" w:hAnsi="Book Antiqua"/>
          <w:color w:val="000000" w:themeColor="text1"/>
        </w:rPr>
        <w:t>Fica</w:t>
      </w:r>
      <w:proofErr w:type="gramEnd"/>
      <w:r w:rsidRPr="00BF5B37">
        <w:rPr>
          <w:rFonts w:ascii="Book Antiqua" w:hAnsi="Book Antiqua"/>
          <w:color w:val="000000" w:themeColor="text1"/>
        </w:rPr>
        <w:t xml:space="preserve"> eleito o foro da cidade de Gaspar para dirimir as questões decorrentes deste instrumento ou de sua execução, com renúncia expressa de qualquer outro por mais privilegiado que seja.</w:t>
      </w:r>
    </w:p>
    <w:p w:rsidR="00A364EA" w:rsidRDefault="00A364EA" w:rsidP="00A364EA">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A364EA" w:rsidRPr="00627233" w:rsidRDefault="00A364EA" w:rsidP="00A364EA">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A364EA" w:rsidRDefault="00A364EA" w:rsidP="00A364EA">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A364EA" w:rsidRPr="00627233" w:rsidRDefault="00A364EA" w:rsidP="00A364EA">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A364EA"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Pr>
          <w:rFonts w:ascii="Book Antiqua" w:eastAsia="Book Antiqua" w:hAnsi="Book Antiqua" w:cstheme="minorHAnsi"/>
        </w:rPr>
        <w:t>de 2026</w:t>
      </w:r>
      <w:r w:rsidRPr="00BB55AD">
        <w:rPr>
          <w:rFonts w:ascii="Book Antiqua" w:eastAsia="Book Antiqua" w:hAnsi="Book Antiqua" w:cstheme="minorHAnsi"/>
        </w:rPr>
        <w:t>.</w:t>
      </w:r>
    </w:p>
    <w:p w:rsidR="00A364EA" w:rsidRPr="00627233"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A364EA"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A364EA"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A364EA"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A364EA" w:rsidRPr="00007681" w:rsidTr="00710EFC">
        <w:tc>
          <w:tcPr>
            <w:tcW w:w="4928" w:type="dxa"/>
          </w:tcPr>
          <w:p w:rsidR="00A364EA" w:rsidRPr="006A518F" w:rsidRDefault="00A364EA" w:rsidP="00710EFC">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A364EA" w:rsidRPr="006A518F" w:rsidRDefault="00A364EA" w:rsidP="00710EFC">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REPRESENTANTE LEGAL</w:t>
            </w:r>
          </w:p>
          <w:p w:rsidR="00A364EA" w:rsidRPr="006A518F" w:rsidRDefault="00A364EA" w:rsidP="00710EFC">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RAZÃO SOCIAL DA EMPRESA</w:t>
            </w:r>
          </w:p>
          <w:p w:rsidR="00A364EA" w:rsidRPr="006A518F" w:rsidRDefault="00A364EA" w:rsidP="00710EFC">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CNPJ DA EMPRESA</w:t>
            </w:r>
          </w:p>
          <w:p w:rsidR="00A364EA" w:rsidRPr="006A518F" w:rsidRDefault="00A364EA" w:rsidP="00710EFC">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A364EA" w:rsidRPr="006A518F" w:rsidRDefault="00A364EA" w:rsidP="00710EFC">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A364EA" w:rsidRPr="006A518F" w:rsidRDefault="00A364EA" w:rsidP="00710EFC">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SECRETÁRIO DA PASTA</w:t>
            </w:r>
          </w:p>
          <w:p w:rsidR="00A364EA" w:rsidRPr="006A518F" w:rsidRDefault="00A364EA" w:rsidP="00710EFC">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CARGO</w:t>
            </w:r>
          </w:p>
          <w:p w:rsidR="00A364EA" w:rsidRPr="006A518F" w:rsidRDefault="00A364EA" w:rsidP="00710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b/>
                <w:color w:val="000000" w:themeColor="text1"/>
              </w:rPr>
              <w:t>CONTRATANTE</w:t>
            </w:r>
          </w:p>
        </w:tc>
      </w:tr>
    </w:tbl>
    <w:p w:rsidR="00A364EA"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A364EA"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A364EA" w:rsidRPr="00627233" w:rsidRDefault="00A364EA" w:rsidP="00A364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A364EA" w:rsidRPr="00627233" w:rsidRDefault="00A364EA" w:rsidP="00A364EA">
      <w:pPr>
        <w:widowControl w:val="0"/>
        <w:tabs>
          <w:tab w:val="left" w:pos="9498"/>
        </w:tabs>
        <w:ind w:right="-852"/>
        <w:jc w:val="center"/>
        <w:rPr>
          <w:rFonts w:ascii="Book Antiqua" w:hAnsi="Book Antiqua"/>
        </w:rPr>
      </w:pPr>
      <w:r w:rsidRPr="00627233">
        <w:rPr>
          <w:rFonts w:ascii="Book Antiqua" w:hAnsi="Book Antiqua"/>
        </w:rPr>
        <w:t>Testemunhas:</w:t>
      </w:r>
    </w:p>
    <w:p w:rsidR="00A364EA" w:rsidRDefault="00A364EA" w:rsidP="00A364EA">
      <w:pPr>
        <w:widowControl w:val="0"/>
        <w:tabs>
          <w:tab w:val="left" w:pos="9498"/>
        </w:tabs>
        <w:ind w:right="-852"/>
        <w:jc w:val="center"/>
        <w:rPr>
          <w:rFonts w:ascii="Book Antiqua" w:hAnsi="Book Antiqua"/>
        </w:rPr>
      </w:pPr>
    </w:p>
    <w:p w:rsidR="00A364EA" w:rsidRDefault="00A364EA" w:rsidP="00A364EA">
      <w:pPr>
        <w:widowControl w:val="0"/>
        <w:tabs>
          <w:tab w:val="left" w:pos="9498"/>
        </w:tabs>
        <w:ind w:right="-852"/>
        <w:jc w:val="center"/>
        <w:rPr>
          <w:rFonts w:ascii="Book Antiqua" w:hAnsi="Book Antiqua"/>
        </w:rPr>
      </w:pPr>
    </w:p>
    <w:p w:rsidR="00A364EA" w:rsidRPr="00627233" w:rsidRDefault="00A364EA" w:rsidP="00A364EA">
      <w:pPr>
        <w:widowControl w:val="0"/>
        <w:tabs>
          <w:tab w:val="left" w:pos="9498"/>
        </w:tabs>
        <w:ind w:right="-852"/>
        <w:jc w:val="center"/>
        <w:rPr>
          <w:rFonts w:ascii="Book Antiqua" w:hAnsi="Book Antiqua"/>
        </w:rPr>
      </w:pPr>
    </w:p>
    <w:tbl>
      <w:tblPr>
        <w:tblW w:w="0" w:type="auto"/>
        <w:tblLook w:val="04A0"/>
      </w:tblPr>
      <w:tblGrid>
        <w:gridCol w:w="4342"/>
        <w:gridCol w:w="4378"/>
      </w:tblGrid>
      <w:tr w:rsidR="00A364EA" w:rsidRPr="00982A8A" w:rsidTr="00710EFC">
        <w:trPr>
          <w:trHeight w:val="428"/>
        </w:trPr>
        <w:tc>
          <w:tcPr>
            <w:tcW w:w="4342" w:type="dxa"/>
          </w:tcPr>
          <w:p w:rsidR="00A364EA" w:rsidRPr="00627233" w:rsidRDefault="00A364EA" w:rsidP="00710EFC">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A364EA" w:rsidRPr="00982A8A" w:rsidRDefault="00A364EA" w:rsidP="00710EFC">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A364EA" w:rsidRDefault="00A364EA" w:rsidP="00A364EA">
      <w:pPr>
        <w:pStyle w:val="Normal0"/>
        <w:widowControl w:val="0"/>
        <w:ind w:left="0" w:right="-852"/>
        <w:rPr>
          <w:rFonts w:ascii="Book Antiqua" w:eastAsia="Book Antiqua" w:hAnsi="Book Antiqua"/>
          <w:b/>
          <w:color w:val="000000"/>
          <w:sz w:val="22"/>
          <w:szCs w:val="22"/>
        </w:rPr>
      </w:pPr>
    </w:p>
    <w:p w:rsidR="00E47A65" w:rsidRPr="00762AA9" w:rsidRDefault="00E47A65" w:rsidP="00E47A65">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V</w:t>
      </w:r>
    </w:p>
    <w:p w:rsidR="00DF6FEC" w:rsidRPr="009760FE" w:rsidRDefault="00DF6FEC" w:rsidP="00DF6FEC">
      <w:pPr>
        <w:ind w:right="-852"/>
        <w:jc w:val="center"/>
        <w:rPr>
          <w:rFonts w:ascii="Book Antiqua" w:eastAsia="Book Antiqua" w:hAnsi="Book Antiqua"/>
          <w:sz w:val="48"/>
          <w:szCs w:val="48"/>
        </w:rPr>
      </w:pPr>
      <w:r>
        <w:rPr>
          <w:rFonts w:ascii="Book Antiqua" w:eastAsia="Book Antiqua" w:hAnsi="Book Antiqua"/>
          <w:sz w:val="36"/>
          <w:szCs w:val="36"/>
        </w:rPr>
        <w:t>PROCESSO ADMINISTRATIVO Nº 24</w:t>
      </w:r>
      <w:r w:rsidRPr="009760FE">
        <w:rPr>
          <w:rStyle w:val="nfase"/>
          <w:rFonts w:ascii="Book Antiqua" w:eastAsia="Book Antiqua" w:hAnsi="Book Antiqua"/>
          <w:i w:val="0"/>
          <w:sz w:val="36"/>
          <w:szCs w:val="36"/>
        </w:rPr>
        <w:t>/2026</w:t>
      </w:r>
    </w:p>
    <w:p w:rsidR="00DF6FEC" w:rsidRPr="009760FE" w:rsidRDefault="00DF6FEC" w:rsidP="00DF6FEC">
      <w:pPr>
        <w:ind w:right="-852"/>
        <w:jc w:val="center"/>
        <w:rPr>
          <w:rStyle w:val="nfase"/>
          <w:rFonts w:ascii="Book Antiqua" w:eastAsia="Book Antiqua" w:hAnsi="Book Antiqua"/>
          <w:i w:val="0"/>
          <w:sz w:val="36"/>
          <w:szCs w:val="36"/>
        </w:rPr>
      </w:pPr>
      <w:r w:rsidRPr="00463CA1">
        <w:rPr>
          <w:rStyle w:val="nfase"/>
          <w:rFonts w:ascii="Book Antiqua" w:eastAsia="Book Antiqua" w:hAnsi="Book Antiqua"/>
          <w:i w:val="0"/>
          <w:sz w:val="36"/>
          <w:szCs w:val="36"/>
        </w:rPr>
        <w:t xml:space="preserve">PREGÃO </w:t>
      </w:r>
      <w:r>
        <w:rPr>
          <w:rStyle w:val="nfase"/>
          <w:rFonts w:ascii="Book Antiqua" w:eastAsia="Book Antiqua" w:hAnsi="Book Antiqua"/>
          <w:i w:val="0"/>
          <w:sz w:val="36"/>
          <w:szCs w:val="36"/>
        </w:rPr>
        <w:t>ELETRÔNICO</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2</w:t>
      </w:r>
      <w:r w:rsidRPr="009760FE">
        <w:rPr>
          <w:rStyle w:val="nfase"/>
          <w:rFonts w:ascii="Book Antiqua" w:eastAsia="Book Antiqua" w:hAnsi="Book Antiqua"/>
          <w:i w:val="0"/>
          <w:sz w:val="36"/>
          <w:szCs w:val="36"/>
        </w:rPr>
        <w:t>/2026</w:t>
      </w:r>
    </w:p>
    <w:p w:rsidR="00E47A65" w:rsidRDefault="00E47A65" w:rsidP="00E47A65">
      <w:pPr>
        <w:widowControl w:val="0"/>
        <w:autoSpaceDE w:val="0"/>
        <w:autoSpaceDN w:val="0"/>
        <w:adjustRightInd w:val="0"/>
        <w:ind w:right="-852"/>
        <w:jc w:val="center"/>
        <w:rPr>
          <w:rFonts w:ascii="Book Antiqua" w:eastAsia="Book Antiqua" w:hAnsi="Book Antiqua"/>
          <w:color w:val="000000"/>
          <w:sz w:val="16"/>
          <w:szCs w:val="16"/>
        </w:rPr>
      </w:pPr>
    </w:p>
    <w:p w:rsidR="00E47A65" w:rsidRDefault="00E47A65" w:rsidP="00E47A65">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E47A65" w:rsidRPr="001115E2" w:rsidRDefault="00E47A65" w:rsidP="00E47A65">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E47A65" w:rsidRPr="00E7272E" w:rsidRDefault="00E47A65" w:rsidP="00E47A65">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proofErr w:type="spellStart"/>
            <w:r w:rsidRPr="003F5BB5">
              <w:rPr>
                <w:rFonts w:ascii="Book Antiqua" w:hAnsi="Book Antiqua" w:cs="Arial Narrow"/>
                <w:b/>
                <w:bCs/>
                <w:color w:val="000000"/>
                <w:sz w:val="18"/>
                <w:szCs w:val="18"/>
                <w:lang w:eastAsia="pt-BR"/>
              </w:rPr>
              <w:t>E-mail</w:t>
            </w:r>
            <w:proofErr w:type="spellEnd"/>
            <w:r w:rsidRPr="003F5BB5">
              <w:rPr>
                <w:rFonts w:ascii="Book Antiqua" w:hAnsi="Book Antiqua" w:cs="Arial Narrow"/>
                <w:b/>
                <w:bCs/>
                <w:color w:val="000000"/>
                <w:sz w:val="18"/>
                <w:szCs w:val="18"/>
                <w:lang w:eastAsia="pt-BR"/>
              </w:rPr>
              <w:t>(s):</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E47A65" w:rsidRDefault="00E47A65" w:rsidP="00E47A65">
      <w:pPr>
        <w:widowControl w:val="0"/>
        <w:autoSpaceDE w:val="0"/>
        <w:autoSpaceDN w:val="0"/>
        <w:adjustRightInd w:val="0"/>
        <w:ind w:right="-852"/>
        <w:rPr>
          <w:rFonts w:ascii="Book Antiqua" w:hAnsi="Book Antiqua" w:cs="Book Antiqua"/>
          <w:color w:val="000000"/>
          <w:sz w:val="16"/>
          <w:szCs w:val="16"/>
          <w:lang w:eastAsia="pt-BR"/>
        </w:rPr>
      </w:pPr>
    </w:p>
    <w:tbl>
      <w:tblPr>
        <w:tblW w:w="10292" w:type="dxa"/>
        <w:tblInd w:w="-639" w:type="dxa"/>
        <w:tblCellMar>
          <w:left w:w="70" w:type="dxa"/>
          <w:right w:w="70" w:type="dxa"/>
        </w:tblCellMar>
        <w:tblLook w:val="04A0"/>
      </w:tblPr>
      <w:tblGrid>
        <w:gridCol w:w="478"/>
        <w:gridCol w:w="3492"/>
        <w:gridCol w:w="520"/>
        <w:gridCol w:w="1040"/>
        <w:gridCol w:w="850"/>
        <w:gridCol w:w="1189"/>
        <w:gridCol w:w="980"/>
        <w:gridCol w:w="1743"/>
      </w:tblGrid>
      <w:tr w:rsidR="00BF3E93" w:rsidRPr="00BF3E93" w:rsidTr="00BF3E93">
        <w:trPr>
          <w:trHeight w:val="975"/>
        </w:trPr>
        <w:tc>
          <w:tcPr>
            <w:tcW w:w="478"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BF3E93" w:rsidRPr="00BF3E93" w:rsidRDefault="00BF3E93" w:rsidP="00BF3E93">
            <w:pPr>
              <w:ind w:left="0" w:right="0"/>
              <w:jc w:val="center"/>
              <w:rPr>
                <w:rFonts w:ascii="Book Antiqua" w:eastAsia="Times New Roman" w:hAnsi="Book Antiqua" w:cs="Calibri"/>
                <w:b/>
                <w:bCs/>
                <w:color w:val="000000"/>
                <w:sz w:val="16"/>
                <w:szCs w:val="16"/>
                <w:lang w:eastAsia="pt-BR"/>
              </w:rPr>
            </w:pPr>
            <w:r w:rsidRPr="00BF3E93">
              <w:rPr>
                <w:rFonts w:ascii="Book Antiqua" w:eastAsia="Times New Roman" w:hAnsi="Book Antiqua" w:cs="Calibri"/>
                <w:b/>
                <w:bCs/>
                <w:color w:val="000000"/>
                <w:sz w:val="16"/>
                <w:szCs w:val="16"/>
                <w:lang w:eastAsia="pt-BR"/>
              </w:rPr>
              <w:t>Item</w:t>
            </w:r>
          </w:p>
        </w:tc>
        <w:tc>
          <w:tcPr>
            <w:tcW w:w="3492" w:type="dxa"/>
            <w:tcBorders>
              <w:top w:val="single" w:sz="4" w:space="0" w:color="auto"/>
              <w:left w:val="nil"/>
              <w:bottom w:val="single" w:sz="4" w:space="0" w:color="auto"/>
              <w:right w:val="single" w:sz="4" w:space="0" w:color="auto"/>
            </w:tcBorders>
            <w:shd w:val="clear" w:color="000000" w:fill="F2DDDC"/>
            <w:noWrap/>
            <w:vAlign w:val="center"/>
            <w:hideMark/>
          </w:tcPr>
          <w:p w:rsidR="00BF3E93" w:rsidRPr="00BF3E93" w:rsidRDefault="00BF3E93" w:rsidP="00BF3E93">
            <w:pPr>
              <w:ind w:left="0" w:right="0"/>
              <w:jc w:val="center"/>
              <w:rPr>
                <w:rFonts w:ascii="Book Antiqua" w:eastAsia="Times New Roman" w:hAnsi="Book Antiqua" w:cs="Calibri"/>
                <w:b/>
                <w:bCs/>
                <w:color w:val="000000"/>
                <w:sz w:val="16"/>
                <w:szCs w:val="16"/>
                <w:lang w:eastAsia="pt-BR"/>
              </w:rPr>
            </w:pPr>
            <w:r w:rsidRPr="00BF3E93">
              <w:rPr>
                <w:rFonts w:ascii="Book Antiqua" w:eastAsia="Times New Roman" w:hAnsi="Book Antiqua" w:cs="Calibri"/>
                <w:b/>
                <w:bCs/>
                <w:color w:val="000000"/>
                <w:sz w:val="16"/>
                <w:szCs w:val="16"/>
                <w:lang w:eastAsia="pt-BR"/>
              </w:rPr>
              <w:t>Descritivo do Item</w:t>
            </w:r>
          </w:p>
        </w:tc>
        <w:tc>
          <w:tcPr>
            <w:tcW w:w="520" w:type="dxa"/>
            <w:tcBorders>
              <w:top w:val="single" w:sz="4" w:space="0" w:color="auto"/>
              <w:left w:val="nil"/>
              <w:bottom w:val="single" w:sz="4" w:space="0" w:color="auto"/>
              <w:right w:val="single" w:sz="4" w:space="0" w:color="auto"/>
            </w:tcBorders>
            <w:shd w:val="clear" w:color="000000" w:fill="F2DDDC"/>
            <w:vAlign w:val="center"/>
            <w:hideMark/>
          </w:tcPr>
          <w:p w:rsidR="00BF3E93" w:rsidRPr="00BF3E93" w:rsidRDefault="00BF3E93" w:rsidP="00BF3E93">
            <w:pPr>
              <w:ind w:left="0" w:right="0"/>
              <w:jc w:val="center"/>
              <w:rPr>
                <w:rFonts w:ascii="Book Antiqua" w:eastAsia="Times New Roman" w:hAnsi="Book Antiqua" w:cs="Calibri"/>
                <w:b/>
                <w:bCs/>
                <w:color w:val="000000"/>
                <w:sz w:val="16"/>
                <w:szCs w:val="16"/>
                <w:lang w:eastAsia="pt-BR"/>
              </w:rPr>
            </w:pPr>
            <w:proofErr w:type="spellStart"/>
            <w:r w:rsidRPr="00BF3E93">
              <w:rPr>
                <w:rFonts w:ascii="Book Antiqua" w:eastAsia="Times New Roman" w:hAnsi="Book Antiqua" w:cs="Calibri"/>
                <w:b/>
                <w:bCs/>
                <w:color w:val="000000"/>
                <w:sz w:val="16"/>
                <w:szCs w:val="16"/>
                <w:lang w:eastAsia="pt-BR"/>
              </w:rPr>
              <w:t>Unid</w:t>
            </w:r>
            <w:proofErr w:type="spellEnd"/>
          </w:p>
        </w:tc>
        <w:tc>
          <w:tcPr>
            <w:tcW w:w="1040" w:type="dxa"/>
            <w:tcBorders>
              <w:top w:val="single" w:sz="4" w:space="0" w:color="auto"/>
              <w:left w:val="nil"/>
              <w:bottom w:val="single" w:sz="4" w:space="0" w:color="auto"/>
              <w:right w:val="single" w:sz="4" w:space="0" w:color="auto"/>
            </w:tcBorders>
            <w:shd w:val="clear" w:color="000000" w:fill="F2DDDC"/>
            <w:vAlign w:val="center"/>
            <w:hideMark/>
          </w:tcPr>
          <w:p w:rsidR="00BF3E93" w:rsidRPr="00BF3E93" w:rsidRDefault="00BF3E93" w:rsidP="00BF3E93">
            <w:pPr>
              <w:ind w:left="0" w:right="0"/>
              <w:jc w:val="center"/>
              <w:rPr>
                <w:rFonts w:ascii="Book Antiqua" w:eastAsia="Times New Roman" w:hAnsi="Book Antiqua" w:cs="Calibri"/>
                <w:b/>
                <w:bCs/>
                <w:color w:val="000000"/>
                <w:sz w:val="16"/>
                <w:szCs w:val="16"/>
                <w:lang w:eastAsia="pt-BR"/>
              </w:rPr>
            </w:pPr>
            <w:r w:rsidRPr="00BF3E93">
              <w:rPr>
                <w:rFonts w:ascii="Book Antiqua" w:eastAsia="Times New Roman" w:hAnsi="Book Antiqua" w:cs="Calibri"/>
                <w:b/>
                <w:bCs/>
                <w:color w:val="000000"/>
                <w:sz w:val="16"/>
                <w:szCs w:val="16"/>
                <w:lang w:eastAsia="pt-BR"/>
              </w:rPr>
              <w:t>Quant. Agricultura</w:t>
            </w:r>
          </w:p>
        </w:tc>
        <w:tc>
          <w:tcPr>
            <w:tcW w:w="850" w:type="dxa"/>
            <w:tcBorders>
              <w:top w:val="single" w:sz="4" w:space="0" w:color="auto"/>
              <w:left w:val="nil"/>
              <w:bottom w:val="single" w:sz="4" w:space="0" w:color="auto"/>
              <w:right w:val="single" w:sz="4" w:space="0" w:color="auto"/>
            </w:tcBorders>
            <w:shd w:val="clear" w:color="000000" w:fill="F2DDDC"/>
            <w:vAlign w:val="center"/>
            <w:hideMark/>
          </w:tcPr>
          <w:p w:rsidR="00BF3E93" w:rsidRPr="00BF3E93" w:rsidRDefault="00BF3E93" w:rsidP="00BF3E93">
            <w:pPr>
              <w:ind w:left="0" w:right="0"/>
              <w:jc w:val="center"/>
              <w:rPr>
                <w:rFonts w:ascii="Book Antiqua" w:eastAsia="Times New Roman" w:hAnsi="Book Antiqua" w:cs="Calibri"/>
                <w:b/>
                <w:bCs/>
                <w:color w:val="000000"/>
                <w:sz w:val="16"/>
                <w:szCs w:val="16"/>
                <w:lang w:eastAsia="pt-BR"/>
              </w:rPr>
            </w:pPr>
            <w:r w:rsidRPr="00BF3E93">
              <w:rPr>
                <w:rFonts w:ascii="Book Antiqua" w:eastAsia="Times New Roman" w:hAnsi="Book Antiqua" w:cs="Calibri"/>
                <w:b/>
                <w:bCs/>
                <w:color w:val="000000"/>
                <w:sz w:val="16"/>
                <w:szCs w:val="16"/>
                <w:lang w:eastAsia="pt-BR"/>
              </w:rPr>
              <w:t>Valor Unitário Máximo</w:t>
            </w:r>
          </w:p>
        </w:tc>
        <w:tc>
          <w:tcPr>
            <w:tcW w:w="1189" w:type="dxa"/>
            <w:tcBorders>
              <w:top w:val="single" w:sz="4" w:space="0" w:color="auto"/>
              <w:left w:val="nil"/>
              <w:bottom w:val="single" w:sz="4" w:space="0" w:color="auto"/>
              <w:right w:val="single" w:sz="4" w:space="0" w:color="auto"/>
            </w:tcBorders>
            <w:shd w:val="clear" w:color="000000" w:fill="F2DDDC"/>
            <w:vAlign w:val="center"/>
            <w:hideMark/>
          </w:tcPr>
          <w:p w:rsidR="00BF3E93" w:rsidRPr="00BF3E93" w:rsidRDefault="00BF3E93" w:rsidP="00BF3E93">
            <w:pPr>
              <w:ind w:left="0" w:right="0"/>
              <w:jc w:val="center"/>
              <w:rPr>
                <w:rFonts w:ascii="Book Antiqua" w:eastAsia="Times New Roman" w:hAnsi="Book Antiqua" w:cs="Calibri"/>
                <w:b/>
                <w:bCs/>
                <w:color w:val="000000"/>
                <w:sz w:val="16"/>
                <w:szCs w:val="16"/>
                <w:lang w:eastAsia="pt-BR"/>
              </w:rPr>
            </w:pPr>
            <w:r w:rsidRPr="00BF3E93">
              <w:rPr>
                <w:rFonts w:ascii="Book Antiqua" w:eastAsia="Times New Roman" w:hAnsi="Book Antiqua" w:cs="Calibri"/>
                <w:b/>
                <w:bCs/>
                <w:color w:val="000000"/>
                <w:sz w:val="16"/>
                <w:szCs w:val="16"/>
                <w:lang w:eastAsia="pt-BR"/>
              </w:rPr>
              <w:t>Valor Total Máximo</w:t>
            </w:r>
          </w:p>
        </w:tc>
        <w:tc>
          <w:tcPr>
            <w:tcW w:w="980" w:type="dxa"/>
            <w:tcBorders>
              <w:top w:val="single" w:sz="4" w:space="0" w:color="auto"/>
              <w:left w:val="nil"/>
              <w:bottom w:val="single" w:sz="4" w:space="0" w:color="auto"/>
              <w:right w:val="single" w:sz="4" w:space="0" w:color="auto"/>
            </w:tcBorders>
            <w:shd w:val="clear" w:color="000000" w:fill="F2DDDC"/>
            <w:vAlign w:val="center"/>
            <w:hideMark/>
          </w:tcPr>
          <w:p w:rsidR="00BF3E93" w:rsidRPr="00BF3E93" w:rsidRDefault="00BF3E93" w:rsidP="00BF3E93">
            <w:pPr>
              <w:ind w:left="0" w:right="0"/>
              <w:jc w:val="center"/>
              <w:rPr>
                <w:rFonts w:ascii="Book Antiqua" w:eastAsia="Times New Roman" w:hAnsi="Book Antiqua" w:cs="Calibri"/>
                <w:b/>
                <w:bCs/>
                <w:color w:val="000000"/>
                <w:sz w:val="16"/>
                <w:szCs w:val="16"/>
                <w:lang w:eastAsia="pt-BR"/>
              </w:rPr>
            </w:pPr>
            <w:r w:rsidRPr="00BF3E93">
              <w:rPr>
                <w:rFonts w:ascii="Book Antiqua" w:eastAsia="Times New Roman" w:hAnsi="Book Antiqua" w:cs="Calibri"/>
                <w:b/>
                <w:bCs/>
                <w:color w:val="000000"/>
                <w:sz w:val="16"/>
                <w:szCs w:val="16"/>
                <w:lang w:eastAsia="pt-BR"/>
              </w:rPr>
              <w:t>Valor Unitário COTADO</w:t>
            </w:r>
          </w:p>
        </w:tc>
        <w:tc>
          <w:tcPr>
            <w:tcW w:w="1743" w:type="dxa"/>
            <w:tcBorders>
              <w:top w:val="single" w:sz="4" w:space="0" w:color="auto"/>
              <w:left w:val="nil"/>
              <w:bottom w:val="single" w:sz="4" w:space="0" w:color="auto"/>
              <w:right w:val="single" w:sz="4" w:space="0" w:color="auto"/>
            </w:tcBorders>
            <w:shd w:val="clear" w:color="000000" w:fill="F2DDDC"/>
            <w:vAlign w:val="center"/>
            <w:hideMark/>
          </w:tcPr>
          <w:p w:rsidR="00BF3E93" w:rsidRPr="00BF3E93" w:rsidRDefault="00BF3E93" w:rsidP="00BF3E93">
            <w:pPr>
              <w:ind w:left="0" w:right="0"/>
              <w:jc w:val="center"/>
              <w:rPr>
                <w:rFonts w:ascii="Book Antiqua" w:eastAsia="Times New Roman" w:hAnsi="Book Antiqua" w:cs="Calibri"/>
                <w:b/>
                <w:bCs/>
                <w:color w:val="000000"/>
                <w:sz w:val="16"/>
                <w:szCs w:val="16"/>
                <w:lang w:eastAsia="pt-BR"/>
              </w:rPr>
            </w:pPr>
            <w:r w:rsidRPr="00BF3E93">
              <w:rPr>
                <w:rFonts w:ascii="Book Antiqua" w:eastAsia="Times New Roman" w:hAnsi="Book Antiqua" w:cs="Calibri"/>
                <w:b/>
                <w:bCs/>
                <w:color w:val="000000"/>
                <w:sz w:val="16"/>
                <w:szCs w:val="16"/>
                <w:lang w:eastAsia="pt-BR"/>
              </w:rPr>
              <w:t>Marca e Nº Registro do Produto no MS</w:t>
            </w:r>
          </w:p>
        </w:tc>
      </w:tr>
      <w:tr w:rsidR="00BF3E93" w:rsidRPr="00BF3E93" w:rsidTr="00BF3E93">
        <w:trPr>
          <w:trHeight w:val="2522"/>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rsidR="00BF3E93" w:rsidRPr="00BF3E93" w:rsidRDefault="00BF3E93" w:rsidP="00BF3E93">
            <w:pPr>
              <w:ind w:left="0" w:right="0"/>
              <w:jc w:val="center"/>
              <w:rPr>
                <w:rFonts w:ascii="Book Antiqua" w:eastAsia="Times New Roman" w:hAnsi="Book Antiqua" w:cs="Calibri"/>
                <w:b/>
                <w:bCs/>
                <w:color w:val="000000"/>
                <w:sz w:val="16"/>
                <w:szCs w:val="16"/>
                <w:lang w:eastAsia="pt-BR"/>
              </w:rPr>
            </w:pPr>
            <w:proofErr w:type="gramStart"/>
            <w:r w:rsidRPr="00BF3E93">
              <w:rPr>
                <w:rFonts w:ascii="Book Antiqua" w:eastAsia="Times New Roman" w:hAnsi="Book Antiqua" w:cs="Calibri"/>
                <w:b/>
                <w:bCs/>
                <w:color w:val="000000"/>
                <w:sz w:val="16"/>
                <w:szCs w:val="16"/>
                <w:lang w:eastAsia="pt-BR"/>
              </w:rPr>
              <w:t>1</w:t>
            </w:r>
            <w:proofErr w:type="gramEnd"/>
          </w:p>
        </w:tc>
        <w:tc>
          <w:tcPr>
            <w:tcW w:w="3492" w:type="dxa"/>
            <w:tcBorders>
              <w:top w:val="nil"/>
              <w:left w:val="nil"/>
              <w:bottom w:val="single" w:sz="4" w:space="0" w:color="auto"/>
              <w:right w:val="single" w:sz="4" w:space="0" w:color="auto"/>
            </w:tcBorders>
            <w:shd w:val="clear" w:color="auto" w:fill="auto"/>
            <w:hideMark/>
          </w:tcPr>
          <w:p w:rsidR="00BF3E93" w:rsidRPr="00BF3E93" w:rsidRDefault="00BF3E93" w:rsidP="00BF3E93">
            <w:pPr>
              <w:ind w:left="0" w:right="0"/>
              <w:jc w:val="left"/>
              <w:rPr>
                <w:rFonts w:ascii="Book Antiqua" w:eastAsia="Times New Roman" w:hAnsi="Book Antiqua" w:cs="Calibri"/>
                <w:sz w:val="16"/>
                <w:szCs w:val="16"/>
                <w:lang w:eastAsia="pt-BR"/>
              </w:rPr>
            </w:pPr>
            <w:proofErr w:type="spellStart"/>
            <w:r w:rsidRPr="00BF3E93">
              <w:rPr>
                <w:rFonts w:ascii="Book Antiqua" w:eastAsia="Times New Roman" w:hAnsi="Book Antiqua" w:cs="Calibri"/>
                <w:sz w:val="16"/>
                <w:szCs w:val="16"/>
                <w:lang w:eastAsia="pt-BR"/>
              </w:rPr>
              <w:t>Larvicida</w:t>
            </w:r>
            <w:proofErr w:type="spellEnd"/>
            <w:r w:rsidRPr="00BF3E93">
              <w:rPr>
                <w:rFonts w:ascii="Book Antiqua" w:eastAsia="Times New Roman" w:hAnsi="Book Antiqua" w:cs="Calibri"/>
                <w:sz w:val="16"/>
                <w:szCs w:val="16"/>
                <w:lang w:eastAsia="pt-BR"/>
              </w:rPr>
              <w:t xml:space="preserve"> Biológico BTI – CEPA: AM65-52 ou SA3A - </w:t>
            </w:r>
            <w:proofErr w:type="spellStart"/>
            <w:r w:rsidRPr="00BF3E93">
              <w:rPr>
                <w:rFonts w:ascii="Book Antiqua" w:eastAsia="Times New Roman" w:hAnsi="Book Antiqua" w:cs="Calibri"/>
                <w:sz w:val="16"/>
                <w:szCs w:val="16"/>
                <w:lang w:eastAsia="pt-BR"/>
              </w:rPr>
              <w:t>Bacillus</w:t>
            </w:r>
            <w:proofErr w:type="spellEnd"/>
            <w:r w:rsidRPr="00BF3E93">
              <w:rPr>
                <w:rFonts w:ascii="Book Antiqua" w:eastAsia="Times New Roman" w:hAnsi="Book Antiqua" w:cs="Calibri"/>
                <w:sz w:val="16"/>
                <w:szCs w:val="16"/>
                <w:lang w:eastAsia="pt-BR"/>
              </w:rPr>
              <w:t xml:space="preserve"> </w:t>
            </w:r>
            <w:proofErr w:type="spellStart"/>
            <w:r w:rsidRPr="00BF3E93">
              <w:rPr>
                <w:rFonts w:ascii="Book Antiqua" w:eastAsia="Times New Roman" w:hAnsi="Book Antiqua" w:cs="Calibri"/>
                <w:sz w:val="16"/>
                <w:szCs w:val="16"/>
                <w:lang w:eastAsia="pt-BR"/>
              </w:rPr>
              <w:t>Thuringiensis</w:t>
            </w:r>
            <w:proofErr w:type="spellEnd"/>
            <w:r w:rsidRPr="00BF3E93">
              <w:rPr>
                <w:rFonts w:ascii="Book Antiqua" w:eastAsia="Times New Roman" w:hAnsi="Book Antiqua" w:cs="Calibri"/>
                <w:sz w:val="16"/>
                <w:szCs w:val="16"/>
                <w:lang w:eastAsia="pt-BR"/>
              </w:rPr>
              <w:t xml:space="preserve"> </w:t>
            </w:r>
            <w:proofErr w:type="spellStart"/>
            <w:r w:rsidRPr="00BF3E93">
              <w:rPr>
                <w:rFonts w:ascii="Book Antiqua" w:eastAsia="Times New Roman" w:hAnsi="Book Antiqua" w:cs="Calibri"/>
                <w:sz w:val="16"/>
                <w:szCs w:val="16"/>
                <w:lang w:eastAsia="pt-BR"/>
              </w:rPr>
              <w:t>Israelensis</w:t>
            </w:r>
            <w:proofErr w:type="spellEnd"/>
            <w:r w:rsidRPr="00BF3E93">
              <w:rPr>
                <w:rFonts w:ascii="Book Antiqua" w:eastAsia="Times New Roman" w:hAnsi="Book Antiqua" w:cs="Calibri"/>
                <w:sz w:val="16"/>
                <w:szCs w:val="16"/>
                <w:lang w:eastAsia="pt-BR"/>
              </w:rPr>
              <w:t xml:space="preserve">. 1200 </w:t>
            </w:r>
            <w:proofErr w:type="spellStart"/>
            <w:r w:rsidRPr="00BF3E93">
              <w:rPr>
                <w:rFonts w:ascii="Book Antiqua" w:eastAsia="Times New Roman" w:hAnsi="Book Antiqua" w:cs="Calibri"/>
                <w:sz w:val="16"/>
                <w:szCs w:val="16"/>
                <w:lang w:eastAsia="pt-BR"/>
              </w:rPr>
              <w:t>UTI’s</w:t>
            </w:r>
            <w:proofErr w:type="spellEnd"/>
            <w:r w:rsidRPr="00BF3E93">
              <w:rPr>
                <w:rFonts w:ascii="Book Antiqua" w:eastAsia="Times New Roman" w:hAnsi="Book Antiqua" w:cs="Calibri"/>
                <w:sz w:val="16"/>
                <w:szCs w:val="16"/>
                <w:lang w:eastAsia="pt-BR"/>
              </w:rPr>
              <w:t xml:space="preserve">/MG (unidades tóxicas internacionais por miligrama). Embalagem </w:t>
            </w:r>
            <w:proofErr w:type="spellStart"/>
            <w:r w:rsidRPr="00BF3E93">
              <w:rPr>
                <w:rFonts w:ascii="Book Antiqua" w:eastAsia="Times New Roman" w:hAnsi="Book Antiqua" w:cs="Calibri"/>
                <w:sz w:val="16"/>
                <w:szCs w:val="16"/>
                <w:lang w:eastAsia="pt-BR"/>
              </w:rPr>
              <w:t>herméticamente</w:t>
            </w:r>
            <w:proofErr w:type="spellEnd"/>
            <w:r w:rsidRPr="00BF3E93">
              <w:rPr>
                <w:rFonts w:ascii="Book Antiqua" w:eastAsia="Times New Roman" w:hAnsi="Book Antiqua" w:cs="Calibri"/>
                <w:sz w:val="16"/>
                <w:szCs w:val="16"/>
                <w:lang w:eastAsia="pt-BR"/>
              </w:rPr>
              <w:t xml:space="preserve"> fechada, com, no mínimo 01 (um) litro. Destinado ao combate de larvas de </w:t>
            </w:r>
            <w:proofErr w:type="spellStart"/>
            <w:r w:rsidRPr="00BF3E93">
              <w:rPr>
                <w:rFonts w:ascii="Book Antiqua" w:eastAsia="Times New Roman" w:hAnsi="Book Antiqua" w:cs="Calibri"/>
                <w:sz w:val="16"/>
                <w:szCs w:val="16"/>
                <w:lang w:eastAsia="pt-BR"/>
              </w:rPr>
              <w:t>Aedes</w:t>
            </w:r>
            <w:proofErr w:type="spellEnd"/>
            <w:r w:rsidRPr="00BF3E93">
              <w:rPr>
                <w:rFonts w:ascii="Book Antiqua" w:eastAsia="Times New Roman" w:hAnsi="Book Antiqua" w:cs="Calibri"/>
                <w:sz w:val="16"/>
                <w:szCs w:val="16"/>
                <w:lang w:eastAsia="pt-BR"/>
              </w:rPr>
              <w:t xml:space="preserve"> </w:t>
            </w:r>
            <w:proofErr w:type="spellStart"/>
            <w:r w:rsidRPr="00BF3E93">
              <w:rPr>
                <w:rFonts w:ascii="Book Antiqua" w:eastAsia="Times New Roman" w:hAnsi="Book Antiqua" w:cs="Calibri"/>
                <w:sz w:val="16"/>
                <w:szCs w:val="16"/>
                <w:lang w:eastAsia="pt-BR"/>
              </w:rPr>
              <w:t>Aegypti</w:t>
            </w:r>
            <w:proofErr w:type="spellEnd"/>
            <w:r w:rsidRPr="00BF3E93">
              <w:rPr>
                <w:rFonts w:ascii="Book Antiqua" w:eastAsia="Times New Roman" w:hAnsi="Book Antiqua" w:cs="Calibri"/>
                <w:sz w:val="16"/>
                <w:szCs w:val="16"/>
                <w:lang w:eastAsia="pt-BR"/>
              </w:rPr>
              <w:t xml:space="preserve">, </w:t>
            </w:r>
            <w:proofErr w:type="spellStart"/>
            <w:r w:rsidRPr="00BF3E93">
              <w:rPr>
                <w:rFonts w:ascii="Book Antiqua" w:eastAsia="Times New Roman" w:hAnsi="Book Antiqua" w:cs="Calibri"/>
                <w:sz w:val="16"/>
                <w:szCs w:val="16"/>
                <w:lang w:eastAsia="pt-BR"/>
              </w:rPr>
              <w:t>Culex</w:t>
            </w:r>
            <w:proofErr w:type="spellEnd"/>
            <w:r w:rsidRPr="00BF3E93">
              <w:rPr>
                <w:rFonts w:ascii="Book Antiqua" w:eastAsia="Times New Roman" w:hAnsi="Book Antiqua" w:cs="Calibri"/>
                <w:sz w:val="16"/>
                <w:szCs w:val="16"/>
                <w:lang w:eastAsia="pt-BR"/>
              </w:rPr>
              <w:t xml:space="preserve"> </w:t>
            </w:r>
            <w:proofErr w:type="spellStart"/>
            <w:r w:rsidRPr="00BF3E93">
              <w:rPr>
                <w:rFonts w:ascii="Book Antiqua" w:eastAsia="Times New Roman" w:hAnsi="Book Antiqua" w:cs="Calibri"/>
                <w:sz w:val="16"/>
                <w:szCs w:val="16"/>
                <w:lang w:eastAsia="pt-BR"/>
              </w:rPr>
              <w:t>Quinquefasciatus</w:t>
            </w:r>
            <w:proofErr w:type="spellEnd"/>
            <w:r w:rsidRPr="00BF3E93">
              <w:rPr>
                <w:rFonts w:ascii="Book Antiqua" w:eastAsia="Times New Roman" w:hAnsi="Book Antiqua" w:cs="Calibri"/>
                <w:sz w:val="16"/>
                <w:szCs w:val="16"/>
                <w:lang w:eastAsia="pt-BR"/>
              </w:rPr>
              <w:t xml:space="preserve"> e </w:t>
            </w:r>
            <w:proofErr w:type="spellStart"/>
            <w:r w:rsidRPr="00BF3E93">
              <w:rPr>
                <w:rFonts w:ascii="Book Antiqua" w:eastAsia="Times New Roman" w:hAnsi="Book Antiqua" w:cs="Calibri"/>
                <w:sz w:val="16"/>
                <w:szCs w:val="16"/>
                <w:lang w:eastAsia="pt-BR"/>
              </w:rPr>
              <w:t>Simulium</w:t>
            </w:r>
            <w:proofErr w:type="spellEnd"/>
            <w:r w:rsidRPr="00BF3E93">
              <w:rPr>
                <w:rFonts w:ascii="Book Antiqua" w:eastAsia="Times New Roman" w:hAnsi="Book Antiqua" w:cs="Calibri"/>
                <w:sz w:val="16"/>
                <w:szCs w:val="16"/>
                <w:lang w:eastAsia="pt-BR"/>
              </w:rPr>
              <w:t xml:space="preserve"> </w:t>
            </w:r>
            <w:proofErr w:type="spellStart"/>
            <w:r w:rsidRPr="00BF3E93">
              <w:rPr>
                <w:rFonts w:ascii="Book Antiqua" w:eastAsia="Times New Roman" w:hAnsi="Book Antiqua" w:cs="Calibri"/>
                <w:sz w:val="16"/>
                <w:szCs w:val="16"/>
                <w:lang w:eastAsia="pt-BR"/>
              </w:rPr>
              <w:t>Pertinax</w:t>
            </w:r>
            <w:proofErr w:type="spellEnd"/>
            <w:r w:rsidRPr="00BF3E93">
              <w:rPr>
                <w:rFonts w:ascii="Book Antiqua" w:eastAsia="Times New Roman" w:hAnsi="Book Antiqua" w:cs="Calibri"/>
                <w:sz w:val="16"/>
                <w:szCs w:val="16"/>
                <w:lang w:eastAsia="pt-BR"/>
              </w:rPr>
              <w:t>. Validade de 12 meses a partir da data de entrega. Com disponibilidade de serviços de assistência técnica para orientação quanto ao uso adequado do produto. O produto ofertado deverá ter Registro no Ministério da Saúde.</w:t>
            </w:r>
          </w:p>
        </w:tc>
        <w:tc>
          <w:tcPr>
            <w:tcW w:w="520" w:type="dxa"/>
            <w:tcBorders>
              <w:top w:val="nil"/>
              <w:left w:val="nil"/>
              <w:bottom w:val="single" w:sz="4" w:space="0" w:color="auto"/>
              <w:right w:val="single" w:sz="4" w:space="0" w:color="auto"/>
            </w:tcBorders>
            <w:shd w:val="clear" w:color="auto" w:fill="auto"/>
            <w:noWrap/>
            <w:vAlign w:val="center"/>
            <w:hideMark/>
          </w:tcPr>
          <w:p w:rsidR="00BF3E93" w:rsidRPr="00BF3E93" w:rsidRDefault="00BF3E93" w:rsidP="00BF3E93">
            <w:pPr>
              <w:ind w:left="0" w:right="0"/>
              <w:jc w:val="center"/>
              <w:rPr>
                <w:rFonts w:ascii="Book Antiqua" w:eastAsia="Times New Roman" w:hAnsi="Book Antiqua" w:cs="Calibri"/>
                <w:sz w:val="16"/>
                <w:szCs w:val="16"/>
                <w:lang w:eastAsia="pt-BR"/>
              </w:rPr>
            </w:pPr>
            <w:r w:rsidRPr="00BF3E93">
              <w:rPr>
                <w:rFonts w:ascii="Book Antiqua" w:eastAsia="Times New Roman" w:hAnsi="Book Antiqua" w:cs="Calibri"/>
                <w:sz w:val="16"/>
                <w:szCs w:val="16"/>
                <w:lang w:eastAsia="pt-BR"/>
              </w:rPr>
              <w:t>Litro</w:t>
            </w:r>
          </w:p>
        </w:tc>
        <w:tc>
          <w:tcPr>
            <w:tcW w:w="1040" w:type="dxa"/>
            <w:tcBorders>
              <w:top w:val="nil"/>
              <w:left w:val="nil"/>
              <w:bottom w:val="single" w:sz="4" w:space="0" w:color="auto"/>
              <w:right w:val="single" w:sz="4" w:space="0" w:color="auto"/>
            </w:tcBorders>
            <w:shd w:val="clear" w:color="auto" w:fill="auto"/>
            <w:noWrap/>
            <w:vAlign w:val="center"/>
            <w:hideMark/>
          </w:tcPr>
          <w:p w:rsidR="00BF3E93" w:rsidRPr="00BF3E93" w:rsidRDefault="00BF3E93" w:rsidP="00BF3E93">
            <w:pPr>
              <w:ind w:left="0" w:right="0"/>
              <w:jc w:val="center"/>
              <w:rPr>
                <w:rFonts w:ascii="Book Antiqua" w:eastAsia="Times New Roman" w:hAnsi="Book Antiqua" w:cs="Calibri"/>
                <w:sz w:val="16"/>
                <w:szCs w:val="16"/>
                <w:lang w:eastAsia="pt-BR"/>
              </w:rPr>
            </w:pPr>
            <w:r w:rsidRPr="00BF3E93">
              <w:rPr>
                <w:rFonts w:ascii="Book Antiqua" w:eastAsia="Times New Roman" w:hAnsi="Book Antiqua" w:cs="Calibri"/>
                <w:sz w:val="16"/>
                <w:szCs w:val="16"/>
                <w:lang w:eastAsia="pt-BR"/>
              </w:rPr>
              <w:t>1.600</w:t>
            </w:r>
          </w:p>
        </w:tc>
        <w:tc>
          <w:tcPr>
            <w:tcW w:w="850" w:type="dxa"/>
            <w:tcBorders>
              <w:top w:val="nil"/>
              <w:left w:val="nil"/>
              <w:bottom w:val="single" w:sz="4" w:space="0" w:color="auto"/>
              <w:right w:val="single" w:sz="4" w:space="0" w:color="auto"/>
            </w:tcBorders>
            <w:shd w:val="clear" w:color="auto" w:fill="auto"/>
            <w:vAlign w:val="center"/>
            <w:hideMark/>
          </w:tcPr>
          <w:p w:rsidR="00BF3E93" w:rsidRPr="00BF3E93" w:rsidRDefault="00BF3E93" w:rsidP="00BF3E93">
            <w:pPr>
              <w:ind w:left="0" w:right="0"/>
              <w:jc w:val="center"/>
              <w:rPr>
                <w:rFonts w:ascii="Book Antiqua" w:eastAsia="Times New Roman" w:hAnsi="Book Antiqua" w:cs="Calibri"/>
                <w:color w:val="000000"/>
                <w:sz w:val="16"/>
                <w:szCs w:val="16"/>
                <w:lang w:eastAsia="pt-BR"/>
              </w:rPr>
            </w:pPr>
            <w:r w:rsidRPr="00BF3E93">
              <w:rPr>
                <w:rFonts w:ascii="Book Antiqua" w:eastAsia="Times New Roman" w:hAnsi="Book Antiqua" w:cs="Calibri"/>
                <w:color w:val="000000"/>
                <w:sz w:val="16"/>
                <w:szCs w:val="16"/>
                <w:lang w:eastAsia="pt-BR"/>
              </w:rPr>
              <w:t>R$ 224,40</w:t>
            </w:r>
          </w:p>
        </w:tc>
        <w:tc>
          <w:tcPr>
            <w:tcW w:w="1189" w:type="dxa"/>
            <w:tcBorders>
              <w:top w:val="nil"/>
              <w:left w:val="nil"/>
              <w:bottom w:val="single" w:sz="4" w:space="0" w:color="auto"/>
              <w:right w:val="single" w:sz="4" w:space="0" w:color="auto"/>
            </w:tcBorders>
            <w:shd w:val="clear" w:color="auto" w:fill="auto"/>
            <w:vAlign w:val="center"/>
            <w:hideMark/>
          </w:tcPr>
          <w:p w:rsidR="00BF3E93" w:rsidRPr="00BF3E93" w:rsidRDefault="00BF3E93" w:rsidP="00BF3E93">
            <w:pPr>
              <w:ind w:left="0" w:right="0"/>
              <w:jc w:val="center"/>
              <w:rPr>
                <w:rFonts w:ascii="Book Antiqua" w:eastAsia="Times New Roman" w:hAnsi="Book Antiqua" w:cs="Calibri"/>
                <w:b/>
                <w:bCs/>
                <w:color w:val="000000"/>
                <w:sz w:val="16"/>
                <w:szCs w:val="16"/>
                <w:lang w:eastAsia="pt-BR"/>
              </w:rPr>
            </w:pPr>
            <w:r w:rsidRPr="00BF3E93">
              <w:rPr>
                <w:rFonts w:ascii="Book Antiqua" w:eastAsia="Times New Roman" w:hAnsi="Book Antiqua" w:cs="Calibri"/>
                <w:b/>
                <w:bCs/>
                <w:color w:val="000000"/>
                <w:sz w:val="16"/>
                <w:szCs w:val="16"/>
                <w:lang w:eastAsia="pt-BR"/>
              </w:rPr>
              <w:t>R$ 359.040,00</w:t>
            </w:r>
          </w:p>
        </w:tc>
        <w:tc>
          <w:tcPr>
            <w:tcW w:w="980" w:type="dxa"/>
            <w:tcBorders>
              <w:top w:val="nil"/>
              <w:left w:val="nil"/>
              <w:bottom w:val="single" w:sz="4" w:space="0" w:color="auto"/>
              <w:right w:val="single" w:sz="4" w:space="0" w:color="auto"/>
            </w:tcBorders>
            <w:shd w:val="clear" w:color="auto" w:fill="auto"/>
            <w:noWrap/>
            <w:vAlign w:val="center"/>
            <w:hideMark/>
          </w:tcPr>
          <w:p w:rsidR="00BF3E93" w:rsidRPr="00BF3E93" w:rsidRDefault="00BF3E93" w:rsidP="00BF3E93">
            <w:pPr>
              <w:ind w:left="0" w:right="0"/>
              <w:jc w:val="center"/>
              <w:rPr>
                <w:rFonts w:ascii="Book Antiqua" w:eastAsia="Times New Roman" w:hAnsi="Book Antiqua" w:cs="Calibri"/>
                <w:color w:val="000000"/>
                <w:sz w:val="16"/>
                <w:szCs w:val="16"/>
                <w:lang w:eastAsia="pt-BR"/>
              </w:rPr>
            </w:pPr>
            <w:r w:rsidRPr="00BF3E93">
              <w:rPr>
                <w:rFonts w:ascii="Book Antiqua" w:eastAsia="Times New Roman" w:hAnsi="Book Antiqua" w:cs="Calibri"/>
                <w:color w:val="000000"/>
                <w:sz w:val="16"/>
                <w:szCs w:val="16"/>
                <w:lang w:eastAsia="pt-BR"/>
              </w:rPr>
              <w:t>R$ _______</w:t>
            </w:r>
          </w:p>
        </w:tc>
        <w:tc>
          <w:tcPr>
            <w:tcW w:w="1743" w:type="dxa"/>
            <w:tcBorders>
              <w:top w:val="nil"/>
              <w:left w:val="nil"/>
              <w:bottom w:val="single" w:sz="4" w:space="0" w:color="auto"/>
              <w:right w:val="single" w:sz="4" w:space="0" w:color="auto"/>
            </w:tcBorders>
            <w:shd w:val="clear" w:color="auto" w:fill="auto"/>
            <w:vAlign w:val="center"/>
            <w:hideMark/>
          </w:tcPr>
          <w:p w:rsidR="00BF3E93" w:rsidRPr="00BF3E93" w:rsidRDefault="00BF3E93" w:rsidP="00BF3E93">
            <w:pPr>
              <w:ind w:left="0" w:right="0"/>
              <w:jc w:val="center"/>
              <w:rPr>
                <w:rFonts w:ascii="Book Antiqua" w:eastAsia="Times New Roman" w:hAnsi="Book Antiqua" w:cs="Calibri"/>
                <w:color w:val="000000"/>
                <w:sz w:val="16"/>
                <w:szCs w:val="16"/>
                <w:lang w:eastAsia="pt-BR"/>
              </w:rPr>
            </w:pPr>
            <w:r w:rsidRPr="00BF3E93">
              <w:rPr>
                <w:rFonts w:ascii="Book Antiqua" w:eastAsia="Times New Roman" w:hAnsi="Book Antiqua" w:cs="Calibri"/>
                <w:color w:val="000000"/>
                <w:sz w:val="16"/>
                <w:szCs w:val="16"/>
                <w:lang w:eastAsia="pt-BR"/>
              </w:rPr>
              <w:t>Marca: ____________           Nº Registro:________</w:t>
            </w:r>
          </w:p>
        </w:tc>
      </w:tr>
    </w:tbl>
    <w:p w:rsidR="00E47A65" w:rsidRDefault="00E47A65" w:rsidP="00E47A65">
      <w:pPr>
        <w:widowControl w:val="0"/>
        <w:autoSpaceDE w:val="0"/>
        <w:autoSpaceDN w:val="0"/>
        <w:adjustRightInd w:val="0"/>
        <w:ind w:right="-852"/>
        <w:rPr>
          <w:rFonts w:ascii="Book Antiqua" w:hAnsi="Book Antiqua" w:cs="Book Antiqua"/>
          <w:color w:val="000000"/>
          <w:sz w:val="16"/>
          <w:szCs w:val="16"/>
          <w:lang w:eastAsia="pt-BR"/>
        </w:rPr>
      </w:pPr>
    </w:p>
    <w:p w:rsidR="00E47A65" w:rsidRPr="00AC026F" w:rsidRDefault="00E47A65" w:rsidP="00E47A65">
      <w:pPr>
        <w:ind w:right="-852"/>
        <w:jc w:val="center"/>
        <w:rPr>
          <w:rFonts w:ascii="Book Antiqua" w:hAnsi="Book Antiqua"/>
        </w:rPr>
      </w:pPr>
      <w:r w:rsidRPr="00AC026F">
        <w:rPr>
          <w:rFonts w:ascii="Book Antiqua" w:hAnsi="Book Antiqua"/>
        </w:rPr>
        <w:t>________________________________________________</w:t>
      </w:r>
    </w:p>
    <w:p w:rsidR="00E47A65" w:rsidRDefault="00E47A65" w:rsidP="00E47A65">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E47A65" w:rsidRDefault="00E47A65" w:rsidP="00E47A65">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E47A65" w:rsidRPr="00AC026F" w:rsidTr="00A01766">
        <w:tc>
          <w:tcPr>
            <w:tcW w:w="10207" w:type="dxa"/>
            <w:gridSpan w:val="4"/>
            <w:tcBorders>
              <w:top w:val="nil"/>
              <w:right w:val="nil"/>
            </w:tcBorders>
          </w:tcPr>
          <w:p w:rsidR="00E47A65" w:rsidRPr="00AC026F" w:rsidRDefault="00E47A65" w:rsidP="00A01766">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E47A65" w:rsidRPr="00AC026F" w:rsidTr="00A01766">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Banco:</w:t>
            </w:r>
          </w:p>
        </w:tc>
      </w:tr>
      <w:tr w:rsidR="00E47A65" w:rsidRPr="00AC026F" w:rsidTr="00A01766">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r>
      <w:tr w:rsidR="00E47A65" w:rsidRPr="00AC026F" w:rsidTr="00A01766">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r>
      <w:tr w:rsidR="00E47A65" w:rsidRPr="00AC026F" w:rsidTr="00A01766">
        <w:tc>
          <w:tcPr>
            <w:tcW w:w="10207" w:type="dxa"/>
            <w:gridSpan w:val="4"/>
            <w:tcBorders>
              <w:top w:val="nil"/>
              <w:right w:val="nil"/>
            </w:tcBorders>
          </w:tcPr>
          <w:p w:rsidR="00E47A65" w:rsidRDefault="00E47A65" w:rsidP="00A01766">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E47A65" w:rsidRPr="001D3DFF" w:rsidTr="00A01766">
              <w:tc>
                <w:tcPr>
                  <w:tcW w:w="10064" w:type="dxa"/>
                  <w:tcBorders>
                    <w:top w:val="nil"/>
                    <w:right w:val="nil"/>
                  </w:tcBorders>
                </w:tcPr>
                <w:p w:rsidR="00E47A65" w:rsidRPr="001D3DFF"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E47A65" w:rsidRPr="001D3DFF" w:rsidTr="00A01766">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E47A65" w:rsidRPr="001D3DFF" w:rsidTr="00A01766">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E47A65" w:rsidRPr="00EE0ADA" w:rsidTr="00A01766">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EE0ADA"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E47A65" w:rsidRDefault="00E47A65" w:rsidP="00A01766">
            <w:pPr>
              <w:ind w:right="-852"/>
              <w:rPr>
                <w:rFonts w:ascii="Book Antiqua" w:hAnsi="Book Antiqua"/>
                <w:b/>
              </w:rPr>
            </w:pPr>
          </w:p>
          <w:p w:rsidR="00E47A65" w:rsidRPr="00AC026F" w:rsidRDefault="00E47A65" w:rsidP="00A01766">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E47A65" w:rsidRPr="00AC026F" w:rsidTr="00A01766">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Nome:</w:t>
            </w:r>
          </w:p>
        </w:tc>
      </w:tr>
      <w:tr w:rsidR="00E47A65" w:rsidRPr="00AC026F" w:rsidTr="00A01766">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CPF e RG:</w:t>
            </w:r>
          </w:p>
        </w:tc>
      </w:tr>
    </w:tbl>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47A65" w:rsidRDefault="00E47A65" w:rsidP="00E47A65">
      <w:pPr>
        <w:rPr>
          <w:rFonts w:ascii="Book Antiqua" w:hAnsi="Book Antiqua"/>
        </w:rPr>
      </w:pPr>
      <w:r>
        <w:rPr>
          <w:rFonts w:ascii="Book Antiqua" w:hAnsi="Book Antiqua"/>
        </w:rPr>
        <w:br w:type="page"/>
      </w:r>
    </w:p>
    <w:p w:rsidR="008D4B2A" w:rsidRPr="00971F52" w:rsidRDefault="008D4B2A" w:rsidP="008D4B2A">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971F52">
        <w:rPr>
          <w:rFonts w:ascii="Book Antiqua" w:eastAsia="Book Antiqua" w:hAnsi="Book Antiqua"/>
          <w:b/>
          <w:sz w:val="48"/>
          <w:szCs w:val="48"/>
        </w:rPr>
        <w:lastRenderedPageBreak/>
        <w:t>ANEXO V</w:t>
      </w:r>
    </w:p>
    <w:p w:rsidR="00DF6FEC" w:rsidRPr="009760FE" w:rsidRDefault="00DF6FEC" w:rsidP="00DF6FEC">
      <w:pPr>
        <w:ind w:right="-852"/>
        <w:jc w:val="center"/>
        <w:rPr>
          <w:rFonts w:ascii="Book Antiqua" w:eastAsia="Book Antiqua" w:hAnsi="Book Antiqua"/>
          <w:sz w:val="48"/>
          <w:szCs w:val="48"/>
        </w:rPr>
      </w:pPr>
      <w:r>
        <w:rPr>
          <w:rFonts w:ascii="Book Antiqua" w:eastAsia="Book Antiqua" w:hAnsi="Book Antiqua"/>
          <w:sz w:val="36"/>
          <w:szCs w:val="36"/>
        </w:rPr>
        <w:t>PROCESSO ADMINISTRATIVO Nº 24</w:t>
      </w:r>
      <w:r w:rsidRPr="009760FE">
        <w:rPr>
          <w:rStyle w:val="nfase"/>
          <w:rFonts w:ascii="Book Antiqua" w:eastAsia="Book Antiqua" w:hAnsi="Book Antiqua"/>
          <w:i w:val="0"/>
          <w:sz w:val="36"/>
          <w:szCs w:val="36"/>
        </w:rPr>
        <w:t>/2026</w:t>
      </w:r>
    </w:p>
    <w:p w:rsidR="00DF6FEC" w:rsidRPr="009760FE" w:rsidRDefault="00DF6FEC" w:rsidP="00DF6FEC">
      <w:pPr>
        <w:ind w:right="-852"/>
        <w:jc w:val="center"/>
        <w:rPr>
          <w:rStyle w:val="nfase"/>
          <w:rFonts w:ascii="Book Antiqua" w:eastAsia="Book Antiqua" w:hAnsi="Book Antiqua"/>
          <w:i w:val="0"/>
          <w:sz w:val="36"/>
          <w:szCs w:val="36"/>
        </w:rPr>
      </w:pPr>
      <w:r w:rsidRPr="00463CA1">
        <w:rPr>
          <w:rStyle w:val="nfase"/>
          <w:rFonts w:ascii="Book Antiqua" w:eastAsia="Book Antiqua" w:hAnsi="Book Antiqua"/>
          <w:i w:val="0"/>
          <w:sz w:val="36"/>
          <w:szCs w:val="36"/>
        </w:rPr>
        <w:t xml:space="preserve">PREGÃO </w:t>
      </w:r>
      <w:r>
        <w:rPr>
          <w:rStyle w:val="nfase"/>
          <w:rFonts w:ascii="Book Antiqua" w:eastAsia="Book Antiqua" w:hAnsi="Book Antiqua"/>
          <w:i w:val="0"/>
          <w:sz w:val="36"/>
          <w:szCs w:val="36"/>
        </w:rPr>
        <w:t>ELETRÔNICO</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2</w:t>
      </w:r>
      <w:r w:rsidRPr="009760FE">
        <w:rPr>
          <w:rStyle w:val="nfase"/>
          <w:rFonts w:ascii="Book Antiqua" w:eastAsia="Book Antiqua" w:hAnsi="Book Antiqua"/>
          <w:i w:val="0"/>
          <w:sz w:val="36"/>
          <w:szCs w:val="36"/>
        </w:rPr>
        <w:t>/2026</w:t>
      </w:r>
    </w:p>
    <w:p w:rsidR="008D4B2A" w:rsidRPr="00EE215C" w:rsidRDefault="008D4B2A" w:rsidP="008D4B2A">
      <w:pPr>
        <w:jc w:val="center"/>
        <w:rPr>
          <w:rFonts w:ascii="Book Antiqua" w:hAnsi="Book Antiqua"/>
          <w:sz w:val="16"/>
          <w:szCs w:val="16"/>
        </w:rPr>
      </w:pPr>
    </w:p>
    <w:p w:rsidR="008D4B2A" w:rsidRPr="00DF6FEC" w:rsidRDefault="008D4B2A" w:rsidP="008D4B2A">
      <w:pPr>
        <w:jc w:val="center"/>
        <w:rPr>
          <w:rFonts w:ascii="Book Antiqua" w:eastAsia="Book Antiqua" w:hAnsi="Book Antiqua"/>
          <w:b/>
          <w:sz w:val="40"/>
          <w:szCs w:val="40"/>
        </w:rPr>
      </w:pPr>
      <w:r w:rsidRPr="00A3286B">
        <w:rPr>
          <w:rFonts w:ascii="Book Antiqua" w:eastAsia="Book Antiqua" w:hAnsi="Book Antiqua"/>
          <w:b/>
          <w:color w:val="000000"/>
          <w:sz w:val="40"/>
          <w:szCs w:val="40"/>
        </w:rPr>
        <w:t xml:space="preserve">DECLARAÇÃO DE ATENDIMENTO ÀS CONDIÇÕES DE </w:t>
      </w:r>
      <w:r w:rsidRPr="00DF6FEC">
        <w:rPr>
          <w:rFonts w:ascii="Book Antiqua" w:eastAsia="Book Antiqua" w:hAnsi="Book Antiqua"/>
          <w:b/>
          <w:sz w:val="40"/>
          <w:szCs w:val="40"/>
        </w:rPr>
        <w:t>PARTICIPAÇÃO E HABILITAÇÃO</w:t>
      </w:r>
    </w:p>
    <w:p w:rsidR="008D4B2A" w:rsidRPr="00DF6FEC" w:rsidRDefault="008D4B2A" w:rsidP="008D4B2A">
      <w:pPr>
        <w:jc w:val="center"/>
        <w:rPr>
          <w:rFonts w:ascii="Book Antiqua" w:hAnsi="Book Antiqua"/>
        </w:rPr>
      </w:pPr>
    </w:p>
    <w:p w:rsidR="008D4B2A" w:rsidRDefault="008D4B2A" w:rsidP="008D4B2A">
      <w:pPr>
        <w:spacing w:line="276" w:lineRule="auto"/>
        <w:rPr>
          <w:rFonts w:ascii="Book Antiqua" w:eastAsia="Book Antiqua" w:hAnsi="Book Antiqua"/>
        </w:rPr>
      </w:pPr>
      <w:r w:rsidRPr="00DF6FEC">
        <w:rPr>
          <w:rFonts w:ascii="Book Antiqua" w:eastAsia="Book Antiqua" w:hAnsi="Book Antiqua"/>
        </w:rPr>
        <w:t xml:space="preserve">Para fins de participação no </w:t>
      </w:r>
      <w:r w:rsidRPr="00DF6FEC">
        <w:rPr>
          <w:rFonts w:ascii="Book Antiqua" w:eastAsia="Book Antiqua" w:hAnsi="Book Antiqua"/>
          <w:b/>
        </w:rPr>
        <w:t xml:space="preserve">Processo Licitatório nº </w:t>
      </w:r>
      <w:r w:rsidR="00DF6FEC" w:rsidRPr="00DF6FEC">
        <w:rPr>
          <w:rFonts w:ascii="Book Antiqua" w:eastAsia="Book Antiqua" w:hAnsi="Book Antiqua"/>
          <w:b/>
        </w:rPr>
        <w:t>24</w:t>
      </w:r>
      <w:r w:rsidRPr="00DF6FEC">
        <w:rPr>
          <w:rFonts w:ascii="Book Antiqua" w:eastAsia="Book Antiqua" w:hAnsi="Book Antiqua"/>
          <w:b/>
        </w:rPr>
        <w:t>/2026</w:t>
      </w:r>
      <w:r w:rsidRPr="00DF6FEC">
        <w:rPr>
          <w:rFonts w:ascii="Book Antiqua" w:eastAsia="Book Antiqua" w:hAnsi="Book Antiqua"/>
        </w:rPr>
        <w:t xml:space="preserve"> | </w:t>
      </w:r>
      <w:r w:rsidRPr="00DF6FEC">
        <w:rPr>
          <w:rFonts w:ascii="Book Antiqua" w:eastAsia="Book Antiqua" w:hAnsi="Book Antiqua"/>
          <w:b/>
        </w:rPr>
        <w:t xml:space="preserve">Pregão Eletrônico nº </w:t>
      </w:r>
      <w:r w:rsidR="00DF6FEC" w:rsidRPr="00DF6FEC">
        <w:rPr>
          <w:rFonts w:ascii="Book Antiqua" w:eastAsia="Book Antiqua" w:hAnsi="Book Antiqua"/>
          <w:b/>
        </w:rPr>
        <w:t>2</w:t>
      </w:r>
      <w:r w:rsidRPr="00DF6FEC">
        <w:rPr>
          <w:rFonts w:ascii="Book Antiqua" w:eastAsia="Book Antiqua" w:hAnsi="Book Antiqua"/>
          <w:b/>
        </w:rPr>
        <w:t>/2026</w:t>
      </w:r>
      <w:r w:rsidRPr="00DF6FEC">
        <w:rPr>
          <w:rFonts w:ascii="Book Antiqua" w:eastAsia="Book Antiqua" w:hAnsi="Book Antiqua"/>
        </w:rPr>
        <w:t>, a empresa __________________________________, inscrita no CNPJ nº __________________________________,</w:t>
      </w:r>
      <w:r w:rsidRPr="00EF7539">
        <w:rPr>
          <w:rFonts w:ascii="Book Antiqua" w:eastAsia="Book Antiqua" w:hAnsi="Book Antiqua"/>
          <w:color w:val="000000"/>
        </w:rPr>
        <w:t xml:space="preserve"> com sede na </w:t>
      </w:r>
      <w:r>
        <w:rPr>
          <w:rFonts w:ascii="Book Antiqua" w:eastAsia="Book Antiqua" w:hAnsi="Book Antiqua"/>
          <w:color w:val="000000"/>
        </w:rPr>
        <w:t xml:space="preserve">Rua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 xml:space="preserve">Nº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Bairro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w:t>
      </w:r>
      <w:r w:rsidRPr="00EF7539">
        <w:rPr>
          <w:rFonts w:ascii="Book Antiqua" w:eastAsia="Book Antiqua" w:hAnsi="Book Antiqua"/>
          <w:color w:val="000000"/>
        </w:rPr>
        <w:t>CEP:</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Município</w:t>
      </w:r>
      <w:r w:rsidRPr="00EF7539">
        <w:rPr>
          <w:rFonts w:ascii="Book Antiqua" w:eastAsia="Book Antiqua" w:hAnsi="Book Antiqua"/>
          <w:color w:val="000000"/>
        </w:rPr>
        <w:t xml:space="preserve">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E</w:t>
      </w:r>
      <w:r w:rsidRPr="00EF7539">
        <w:rPr>
          <w:rFonts w:ascii="Book Antiqua" w:eastAsia="Book Antiqua" w:hAnsi="Book Antiqua"/>
          <w:color w:val="000000"/>
        </w:rPr>
        <w:t>stado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neste ato representado pelo </w:t>
      </w:r>
      <w:proofErr w:type="gramStart"/>
      <w:r w:rsidRPr="00EF7539">
        <w:rPr>
          <w:rFonts w:ascii="Book Antiqua" w:eastAsia="Book Antiqua" w:hAnsi="Book Antiqua"/>
          <w:color w:val="000000"/>
        </w:rPr>
        <w:t>Sr.</w:t>
      </w:r>
      <w:proofErr w:type="gramEnd"/>
      <w:r w:rsidRPr="00EF7539">
        <w:rPr>
          <w:rFonts w:ascii="Book Antiqua" w:eastAsia="Book Antiqua" w:hAnsi="Book Antiqua"/>
          <w:color w:val="000000"/>
        </w:rPr>
        <w:t>(a)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portador</w:t>
      </w:r>
      <w:r>
        <w:rPr>
          <w:rFonts w:ascii="Book Antiqua" w:eastAsia="Book Antiqua" w:hAnsi="Book Antiqua"/>
          <w:color w:val="000000"/>
        </w:rPr>
        <w:t>(a)</w:t>
      </w:r>
      <w:r w:rsidRPr="00EF7539">
        <w:rPr>
          <w:rFonts w:ascii="Book Antiqua" w:eastAsia="Book Antiqua" w:hAnsi="Book Antiqua"/>
          <w:color w:val="000000"/>
        </w:rPr>
        <w:t xml:space="preserve"> da cédula de Identidade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e do CPF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sidRPr="0028292E">
        <w:rPr>
          <w:rFonts w:ascii="Book Antiqua" w:eastAsia="Book Antiqua" w:hAnsi="Book Antiqua"/>
          <w:b/>
          <w:color w:val="000000"/>
        </w:rPr>
        <w:t>DECLARA</w:t>
      </w:r>
      <w:r w:rsidRPr="00A3286B">
        <w:rPr>
          <w:rFonts w:ascii="Book Antiqua" w:eastAsia="Book Antiqua" w:hAnsi="Book Antiqua"/>
          <w:color w:val="000000"/>
        </w:rPr>
        <w:t>,</w:t>
      </w:r>
      <w:r>
        <w:rPr>
          <w:rFonts w:ascii="Book Antiqua" w:eastAsia="Book Antiqua" w:hAnsi="Book Antiqua"/>
          <w:color w:val="000000"/>
        </w:rPr>
        <w:t xml:space="preserve"> sob as penas da lei</w:t>
      </w:r>
      <w:r>
        <w:rPr>
          <w:rFonts w:ascii="Book Antiqua" w:eastAsia="Book Antiqua" w:hAnsi="Book Antiqua"/>
        </w:rPr>
        <w:t xml:space="preserve"> </w:t>
      </w:r>
      <w:r w:rsidRPr="002A19A7">
        <w:rPr>
          <w:rFonts w:ascii="Book Antiqua" w:eastAsia="Book Antiqua" w:hAnsi="Book Antiqua"/>
        </w:rPr>
        <w:t>que:</w:t>
      </w:r>
    </w:p>
    <w:p w:rsidR="008D4B2A" w:rsidRDefault="008D4B2A" w:rsidP="008D4B2A">
      <w:pPr>
        <w:spacing w:line="276" w:lineRule="auto"/>
        <w:rPr>
          <w:rFonts w:ascii="Book Antiqua" w:eastAsia="Book Antiqua" w:hAnsi="Book Antiqua"/>
        </w:rPr>
      </w:pPr>
    </w:p>
    <w:p w:rsid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a) </w:t>
      </w:r>
      <w:r w:rsidR="008D4B2A" w:rsidRPr="00AE4453">
        <w:rPr>
          <w:rFonts w:ascii="Book Antiqua" w:eastAsia="Book Antiqua" w:hAnsi="Book Antiqua"/>
        </w:rPr>
        <w:t>Não incorre nas condições impeditivas do Art. 14 da Lei Federal nº 14.133/2021.</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b) </w:t>
      </w:r>
      <w:r w:rsidR="008D4B2A" w:rsidRPr="00AE4453">
        <w:rPr>
          <w:rFonts w:ascii="Book Antiqua" w:eastAsia="Book Antiqua" w:hAnsi="Book Antiqua"/>
        </w:rPr>
        <w:t>Atende aos requisitos de habilitação, conforme disposto no Art. 63, inciso I, da Lei Federal nº 14.133/2021.</w:t>
      </w:r>
    </w:p>
    <w:p w:rsid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c) </w:t>
      </w:r>
      <w:r w:rsidR="008D4B2A" w:rsidRPr="00AE4453">
        <w:rPr>
          <w:rFonts w:ascii="Book Antiqua" w:eastAsia="Book Antiqua" w:hAnsi="Book Antiqua"/>
        </w:rPr>
        <w:t>Cumpre as exigências de reserva de cargos para pessoa com deficiência e para reabilitado da Previdência Social, previstas em lei e em outras normas específicas, conforme Art. 63, inciso IV, da Lei Federal nº 14.133/2021.</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d) </w:t>
      </w:r>
      <w:r w:rsidR="008D4B2A" w:rsidRPr="00AE4453">
        <w:rPr>
          <w:rFonts w:ascii="Book Antiqua" w:eastAsia="Book Antiqua" w:hAnsi="Book Antiqua"/>
        </w:rPr>
        <w:t>A proposta apresentada para essa licitação está em conformidade com as exigências do instrumento convocatório, responsabilizando-se pela veracidade e autenticidade dos documentos apresentados.</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e) </w:t>
      </w:r>
      <w:r w:rsidR="008D4B2A" w:rsidRPr="00AE4453">
        <w:rPr>
          <w:rFonts w:ascii="Book Antiqua" w:eastAsia="Book Antiqua" w:hAnsi="Book Antiqua"/>
        </w:rPr>
        <w:t xml:space="preserve">A proposta econômica compreende a integralidade dos custos para atendimento dos direitos trabalhistas assegurados na Constituição Federal, nas leis trabalhistas, nas normas </w:t>
      </w:r>
      <w:proofErr w:type="spellStart"/>
      <w:r w:rsidR="008D4B2A" w:rsidRPr="00AE4453">
        <w:rPr>
          <w:rFonts w:ascii="Book Antiqua" w:eastAsia="Book Antiqua" w:hAnsi="Book Antiqua"/>
        </w:rPr>
        <w:t>infralegais</w:t>
      </w:r>
      <w:proofErr w:type="spellEnd"/>
      <w:r w:rsidR="008D4B2A" w:rsidRPr="00AE4453">
        <w:rPr>
          <w:rFonts w:ascii="Book Antiqua" w:eastAsia="Book Antiqua" w:hAnsi="Book Antiqua"/>
        </w:rPr>
        <w:t>, nas convenções coletivas de trabalho e nos termos de ajustamento de conduta vigentes na data de entrega da proposta, conforme Art. 63, §1º, da Lei Federal nº 14.133/2021.</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f) </w:t>
      </w:r>
      <w:r w:rsidR="008D4B2A" w:rsidRPr="00AE4453">
        <w:rPr>
          <w:rFonts w:ascii="Book Antiqua" w:eastAsia="Book Antiqua" w:hAnsi="Book Antiqua"/>
        </w:rPr>
        <w:t>Está ciente do edital e concorda com as condições locais para o cumprimento das obrigações objeto da licitação, conforme o Art. 67, inciso VI, da Lei Federal nº 14.133/2021.</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g) </w:t>
      </w:r>
      <w:r w:rsidR="008D4B2A" w:rsidRPr="00AE4453">
        <w:rPr>
          <w:rFonts w:ascii="Book Antiqua" w:eastAsia="Book Antiqua" w:hAnsi="Book Antiqua"/>
        </w:rPr>
        <w:t>Para fins do disposto no inciso VI do Art. 68, da Lei Federal nº 14.133/2021, que não emprega menor de 18 (dezoito) anos em trabalho noturno, perigoso ou insalubre e não emprega menor de 16 (dezesseis) anos, salvo menor, a partir dos 14 (quatorze) anos, na condição de aprendiz, nos termos do inciso XXXIII, do Art. 7º, da Constituição Federal/1988.</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h) </w:t>
      </w:r>
      <w:r w:rsidR="008D4B2A" w:rsidRPr="00AE4453">
        <w:rPr>
          <w:rFonts w:ascii="Book Antiqua" w:eastAsia="Book Antiqua" w:hAnsi="Book Antiqua"/>
        </w:rPr>
        <w:t xml:space="preserve">Não possui, em sua cadeia produtiva, </w:t>
      </w:r>
      <w:proofErr w:type="gramStart"/>
      <w:r w:rsidR="008D4B2A" w:rsidRPr="00AE4453">
        <w:rPr>
          <w:rFonts w:ascii="Book Antiqua" w:eastAsia="Book Antiqua" w:hAnsi="Book Antiqua"/>
        </w:rPr>
        <w:t>empregados executando trabalho degradante ou forçado, observando o disposto nos incisos III e IV do Art. 1º e no inciso III do Art. 5º da Constituição Federal/1988</w:t>
      </w:r>
      <w:proofErr w:type="gramEnd"/>
      <w:r w:rsidR="008D4B2A" w:rsidRPr="00AE4453">
        <w:rPr>
          <w:rFonts w:ascii="Book Antiqua" w:eastAsia="Book Antiqua" w:hAnsi="Book Antiqua"/>
        </w:rPr>
        <w:t>.</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i) </w:t>
      </w:r>
      <w:r w:rsidR="008D4B2A" w:rsidRPr="00AE4453">
        <w:rPr>
          <w:rFonts w:ascii="Book Antiqua" w:eastAsia="Book Antiqua" w:hAnsi="Book Antiqua"/>
        </w:rPr>
        <w:t xml:space="preserve">Declara, </w:t>
      </w:r>
      <w:r w:rsidR="00F54CEF" w:rsidRPr="00AE4453">
        <w:rPr>
          <w:rFonts w:ascii="Book Antiqua" w:eastAsia="Book Antiqua" w:hAnsi="Book Antiqua"/>
        </w:rPr>
        <w:t>(</w:t>
      </w:r>
      <w:r w:rsidR="00F54CEF" w:rsidRPr="00AE4453">
        <w:rPr>
          <w:rFonts w:ascii="Book Antiqua" w:eastAsia="Book Antiqua" w:hAnsi="Book Antiqua"/>
          <w:i/>
        </w:rPr>
        <w:t>Assinalar uma das opções abaixo</w:t>
      </w:r>
      <w:r w:rsidR="00F54CEF" w:rsidRPr="00AE4453">
        <w:rPr>
          <w:rFonts w:ascii="Book Antiqua" w:eastAsia="Book Antiqua" w:hAnsi="Book Antiqua"/>
        </w:rPr>
        <w:t>)</w:t>
      </w:r>
      <w:r w:rsidR="008D4B2A" w:rsidRPr="00AE4453">
        <w:rPr>
          <w:rFonts w:ascii="Book Antiqua" w:eastAsia="Book Antiqua" w:hAnsi="Book Antiqua"/>
        </w:rPr>
        <w:t xml:space="preserve">, para os devidos fins legais, sem prejuízo das sanções e multas previstas no ato convocatório, estar enquadrado como ME/EPP, conforme a Lei Complementar nº 123/2006, cujos termos </w:t>
      </w:r>
      <w:proofErr w:type="gramStart"/>
      <w:r w:rsidR="008D4B2A" w:rsidRPr="00AE4453">
        <w:rPr>
          <w:rFonts w:ascii="Book Antiqua" w:eastAsia="Book Antiqua" w:hAnsi="Book Antiqua"/>
        </w:rPr>
        <w:t>declara</w:t>
      </w:r>
      <w:proofErr w:type="gramEnd"/>
      <w:r w:rsidR="008D4B2A" w:rsidRPr="00AE4453">
        <w:rPr>
          <w:rFonts w:ascii="Book Antiqua" w:eastAsia="Book Antiqua" w:hAnsi="Book Antiqua"/>
        </w:rPr>
        <w:t xml:space="preserve"> conhecer na íntegra, estando apto, portanto, a </w:t>
      </w:r>
      <w:r w:rsidR="008D4B2A" w:rsidRPr="00AE4453">
        <w:rPr>
          <w:rFonts w:ascii="Book Antiqua" w:eastAsia="Book Antiqua" w:hAnsi="Book Antiqua"/>
        </w:rPr>
        <w:lastRenderedPageBreak/>
        <w:t>exercer o direito de preferência e declara estar ciente do disposto nos Parágrafos 1º ao 3º do Art. 4º da Lei Federal nº 14.133/2021.</w:t>
      </w:r>
    </w:p>
    <w:p w:rsidR="00F54CEF" w:rsidRDefault="00F54CEF" w:rsidP="00F54CEF">
      <w:pPr>
        <w:spacing w:line="276" w:lineRule="auto"/>
        <w:ind w:left="0"/>
        <w:rPr>
          <w:rFonts w:ascii="Book Antiqua" w:eastAsia="Book Antiqua" w:hAnsi="Book Antiqua"/>
        </w:rPr>
      </w:pPr>
      <w:r w:rsidRPr="00F54CEF">
        <w:rPr>
          <w:rFonts w:ascii="Book Antiqua" w:eastAsia="Book Antiqua" w:hAnsi="Book Antiqua"/>
        </w:rPr>
        <w:t xml:space="preserve">         </w:t>
      </w:r>
      <w:proofErr w:type="gramStart"/>
      <w:r w:rsidRPr="00F54CEF">
        <w:rPr>
          <w:rFonts w:ascii="Book Antiqua" w:eastAsia="Book Antiqua" w:hAnsi="Book Antiqua"/>
        </w:rPr>
        <w:t xml:space="preserve">( </w:t>
      </w:r>
      <w:r>
        <w:rPr>
          <w:rFonts w:ascii="Book Antiqua" w:eastAsia="Book Antiqua" w:hAnsi="Book Antiqua"/>
        </w:rPr>
        <w:t xml:space="preserve"> </w:t>
      </w:r>
      <w:r w:rsidRPr="00F54CEF">
        <w:rPr>
          <w:rFonts w:ascii="Book Antiqua" w:eastAsia="Book Antiqua" w:hAnsi="Book Antiqua"/>
        </w:rPr>
        <w:t xml:space="preserve"> </w:t>
      </w:r>
      <w:proofErr w:type="gramEnd"/>
      <w:r w:rsidRPr="00F54CEF">
        <w:rPr>
          <w:rFonts w:ascii="Book Antiqua" w:eastAsia="Book Antiqua" w:hAnsi="Book Antiqua"/>
        </w:rPr>
        <w:t>) Sim, ME</w:t>
      </w:r>
    </w:p>
    <w:p w:rsidR="00F54CEF" w:rsidRDefault="00F54CEF" w:rsidP="00F54CEF">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w:t>
      </w:r>
      <w:proofErr w:type="gramStart"/>
      <w:r w:rsidRPr="00F54CEF">
        <w:rPr>
          <w:rFonts w:ascii="Book Antiqua" w:eastAsia="Book Antiqua" w:hAnsi="Book Antiqua"/>
        </w:rPr>
        <w:t>(</w:t>
      </w:r>
      <w:r>
        <w:rPr>
          <w:rFonts w:ascii="Book Antiqua" w:eastAsia="Book Antiqua" w:hAnsi="Book Antiqua"/>
        </w:rPr>
        <w:t xml:space="preserve"> </w:t>
      </w:r>
      <w:r w:rsidRPr="00F54CEF">
        <w:rPr>
          <w:rFonts w:ascii="Book Antiqua" w:eastAsia="Book Antiqua" w:hAnsi="Book Antiqua"/>
        </w:rPr>
        <w:t xml:space="preserve">  </w:t>
      </w:r>
      <w:proofErr w:type="gramEnd"/>
      <w:r w:rsidRPr="00F54CEF">
        <w:rPr>
          <w:rFonts w:ascii="Book Antiqua" w:eastAsia="Book Antiqua" w:hAnsi="Book Antiqua"/>
        </w:rPr>
        <w:t>) Sim, EPP</w:t>
      </w:r>
    </w:p>
    <w:p w:rsidR="00F54CEF" w:rsidRPr="00F54CEF" w:rsidRDefault="00F54CEF" w:rsidP="00F54CEF">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w:t>
      </w:r>
      <w:proofErr w:type="gramStart"/>
      <w:r w:rsidRPr="00F54CEF">
        <w:rPr>
          <w:rFonts w:ascii="Book Antiqua" w:eastAsia="Book Antiqua" w:hAnsi="Book Antiqua"/>
        </w:rPr>
        <w:t xml:space="preserve">(  </w:t>
      </w:r>
      <w:r>
        <w:rPr>
          <w:rFonts w:ascii="Book Antiqua" w:eastAsia="Book Antiqua" w:hAnsi="Book Antiqua"/>
        </w:rPr>
        <w:t xml:space="preserve"> </w:t>
      </w:r>
      <w:proofErr w:type="gramEnd"/>
      <w:r w:rsidRPr="00F54CEF">
        <w:rPr>
          <w:rFonts w:ascii="Book Antiqua" w:eastAsia="Book Antiqua" w:hAnsi="Book Antiqua"/>
        </w:rPr>
        <w:t>) Não, outros enquadramentos</w:t>
      </w:r>
    </w:p>
    <w:p w:rsidR="008D4B2A" w:rsidRPr="00AE4453" w:rsidRDefault="00AE4453" w:rsidP="00972955">
      <w:pPr>
        <w:spacing w:line="276" w:lineRule="auto"/>
        <w:ind w:left="-142" w:hanging="207"/>
        <w:rPr>
          <w:rFonts w:ascii="Book Antiqua" w:eastAsia="Book Antiqua" w:hAnsi="Book Antiqua"/>
          <w:color w:val="FF0000"/>
        </w:rPr>
      </w:pPr>
      <w:r>
        <w:rPr>
          <w:rFonts w:ascii="Book Antiqua" w:eastAsia="Book Antiqua" w:hAnsi="Book Antiqua"/>
        </w:rPr>
        <w:t xml:space="preserve">j) </w:t>
      </w:r>
      <w:proofErr w:type="gramStart"/>
      <w:r w:rsidR="008D4B2A" w:rsidRPr="00AE4453">
        <w:rPr>
          <w:rFonts w:ascii="Book Antiqua" w:eastAsia="Book Antiqua" w:hAnsi="Book Antiqua"/>
        </w:rPr>
        <w:t>Declara,</w:t>
      </w:r>
      <w:proofErr w:type="gramEnd"/>
      <w:r w:rsidR="008D4B2A" w:rsidRPr="00AE4453">
        <w:rPr>
          <w:rFonts w:ascii="Book Antiqua" w:eastAsia="Book Antiqua" w:hAnsi="Book Antiqua"/>
        </w:rPr>
        <w:t xml:space="preserve"> </w:t>
      </w:r>
      <w:r w:rsidR="00D4454E" w:rsidRPr="00AE4453">
        <w:rPr>
          <w:rFonts w:ascii="Book Antiqua" w:eastAsia="Book Antiqua" w:hAnsi="Book Antiqua"/>
        </w:rPr>
        <w:t>(</w:t>
      </w:r>
      <w:r w:rsidR="00D4454E" w:rsidRPr="00AE4453">
        <w:rPr>
          <w:rFonts w:ascii="Book Antiqua" w:eastAsia="Book Antiqua" w:hAnsi="Book Antiqua"/>
          <w:i/>
        </w:rPr>
        <w:t>Assinalar uma das opções abaixo</w:t>
      </w:r>
      <w:r w:rsidR="00D4454E" w:rsidRPr="00AE4453">
        <w:rPr>
          <w:rFonts w:ascii="Book Antiqua" w:eastAsia="Book Antiqua" w:hAnsi="Book Antiqua"/>
        </w:rPr>
        <w:t>)</w:t>
      </w:r>
      <w:r w:rsidR="008D4B2A" w:rsidRPr="00AE4453">
        <w:rPr>
          <w:rFonts w:ascii="Book Antiqua" w:eastAsia="Book Antiqua" w:hAnsi="Book Antiqua"/>
          <w:color w:val="000000" w:themeColor="text1"/>
        </w:rPr>
        <w:t>,</w:t>
      </w:r>
      <w:r w:rsidR="008D4B2A" w:rsidRPr="00AE4453">
        <w:rPr>
          <w:rFonts w:ascii="Book Antiqua" w:eastAsia="Book Antiqua" w:hAnsi="Book Antiqua"/>
        </w:rPr>
        <w:t xml:space="preserve"> ser licitante organizado em cooperativa e que cumpre os requisitos estabelecidos no Art. 16 da Lei Federal nº 14.133/2021.</w:t>
      </w:r>
    </w:p>
    <w:p w:rsidR="00D4454E" w:rsidRPr="00D4454E" w:rsidRDefault="00D4454E" w:rsidP="00D4454E">
      <w:pPr>
        <w:spacing w:line="276" w:lineRule="auto"/>
        <w:ind w:left="0"/>
        <w:rPr>
          <w:rFonts w:ascii="Book Antiqua" w:eastAsia="Book Antiqua" w:hAnsi="Book Antiqua"/>
        </w:rPr>
      </w:pPr>
      <w:r w:rsidRPr="00D4454E">
        <w:rPr>
          <w:rFonts w:ascii="Book Antiqua" w:eastAsia="Book Antiqua" w:hAnsi="Book Antiqua"/>
        </w:rPr>
        <w:t xml:space="preserve">         </w:t>
      </w:r>
      <w:proofErr w:type="gramStart"/>
      <w:r w:rsidRPr="00D4454E">
        <w:rPr>
          <w:rFonts w:ascii="Book Antiqua" w:eastAsia="Book Antiqua" w:hAnsi="Book Antiqua"/>
        </w:rPr>
        <w:t xml:space="preserve">(   </w:t>
      </w:r>
      <w:proofErr w:type="gramEnd"/>
      <w:r w:rsidRPr="00D4454E">
        <w:rPr>
          <w:rFonts w:ascii="Book Antiqua" w:eastAsia="Book Antiqua" w:hAnsi="Book Antiqua"/>
        </w:rPr>
        <w:t>) Sim (Cooperativa)</w:t>
      </w:r>
    </w:p>
    <w:p w:rsidR="00D4454E" w:rsidRPr="00D4454E" w:rsidRDefault="00D4454E" w:rsidP="00D4454E">
      <w:pPr>
        <w:spacing w:line="276" w:lineRule="auto"/>
        <w:ind w:left="0"/>
        <w:rPr>
          <w:rFonts w:ascii="Book Antiqua" w:eastAsia="Book Antiqua" w:hAnsi="Book Antiqua"/>
          <w:color w:val="FF0000"/>
        </w:rPr>
      </w:pPr>
      <w:r w:rsidRPr="00D4454E">
        <w:rPr>
          <w:rFonts w:ascii="Book Antiqua" w:eastAsia="Book Antiqua" w:hAnsi="Book Antiqua"/>
        </w:rPr>
        <w:t xml:space="preserve">         </w:t>
      </w:r>
      <w:proofErr w:type="gramStart"/>
      <w:r w:rsidRPr="00D4454E">
        <w:rPr>
          <w:rFonts w:ascii="Book Antiqua" w:eastAsia="Book Antiqua" w:hAnsi="Book Antiqua"/>
        </w:rPr>
        <w:t xml:space="preserve">(   </w:t>
      </w:r>
      <w:proofErr w:type="gramEnd"/>
      <w:r w:rsidRPr="00D4454E">
        <w:rPr>
          <w:rFonts w:ascii="Book Antiqua" w:eastAsia="Book Antiqua" w:hAnsi="Book Antiqua"/>
        </w:rPr>
        <w:t>) Não (Outros)</w:t>
      </w:r>
      <w:r w:rsidRPr="00D4454E">
        <w:rPr>
          <w:rFonts w:ascii="Book Antiqua" w:eastAsia="Book Antiqua" w:hAnsi="Book Antiqua"/>
          <w:color w:val="FF0000"/>
        </w:rPr>
        <w:t xml:space="preserve">   </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k) </w:t>
      </w:r>
      <w:r w:rsidR="008D4B2A" w:rsidRPr="00AE4453">
        <w:rPr>
          <w:rFonts w:ascii="Book Antiqua" w:eastAsia="Book Antiqua" w:hAnsi="Book Antiqua"/>
        </w:rPr>
        <w:t>Não incorre</w:t>
      </w:r>
      <w:r w:rsidR="008D39F4">
        <w:rPr>
          <w:rFonts w:ascii="Book Antiqua" w:eastAsia="Book Antiqua" w:hAnsi="Book Antiqua"/>
        </w:rPr>
        <w:t xml:space="preserve"> nos impedimentos previstos no A</w:t>
      </w:r>
      <w:r w:rsidR="008D4B2A" w:rsidRPr="00AE4453">
        <w:rPr>
          <w:rFonts w:ascii="Book Antiqua" w:eastAsia="Book Antiqua" w:hAnsi="Book Antiqua"/>
        </w:rPr>
        <w:t xml:space="preserve">rt. 1° e </w:t>
      </w:r>
      <w:r w:rsidR="00CD5FC7">
        <w:rPr>
          <w:rFonts w:ascii="Book Antiqua" w:eastAsia="Book Antiqua" w:hAnsi="Book Antiqua"/>
        </w:rPr>
        <w:t>ss</w:t>
      </w:r>
      <w:r w:rsidR="008D4B2A" w:rsidRPr="00AE4453">
        <w:rPr>
          <w:rFonts w:ascii="Book Antiqua" w:eastAsia="Book Antiqua" w:hAnsi="Book Antiqua"/>
        </w:rPr>
        <w:t>.</w:t>
      </w:r>
      <w:r w:rsidR="00CD5FC7">
        <w:rPr>
          <w:rFonts w:ascii="Book Antiqua" w:eastAsia="Book Antiqua" w:hAnsi="Book Antiqua"/>
        </w:rPr>
        <w:t xml:space="preserve"> d</w:t>
      </w:r>
      <w:r w:rsidR="008D4B2A" w:rsidRPr="00AE4453">
        <w:rPr>
          <w:rFonts w:ascii="Book Antiqua" w:eastAsia="Book Antiqua" w:hAnsi="Book Antiqua"/>
        </w:rPr>
        <w:t>a Lei</w:t>
      </w:r>
      <w:r w:rsidR="00D4454E" w:rsidRPr="00AE4453">
        <w:rPr>
          <w:rFonts w:ascii="Book Antiqua" w:eastAsia="Book Antiqua" w:hAnsi="Book Antiqua"/>
        </w:rPr>
        <w:t xml:space="preserve"> </w:t>
      </w:r>
      <w:r w:rsidR="00D4454E" w:rsidRPr="00AE4453">
        <w:rPr>
          <w:rFonts w:ascii="Book Antiqua" w:eastAsia="Book Antiqua" w:hAnsi="Book Antiqua"/>
          <w:color w:val="000000" w:themeColor="text1"/>
        </w:rPr>
        <w:t>Municipal</w:t>
      </w:r>
      <w:r w:rsidR="008D4B2A" w:rsidRPr="00AE4453">
        <w:rPr>
          <w:rFonts w:ascii="Book Antiqua" w:eastAsia="Book Antiqua" w:hAnsi="Book Antiqua"/>
        </w:rPr>
        <w:t xml:space="preserve"> n° 4.577/2025;</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l) </w:t>
      </w:r>
      <w:r w:rsidR="008D4B2A" w:rsidRPr="00AE4453">
        <w:rPr>
          <w:rFonts w:ascii="Book Antiqua" w:eastAsia="Book Antiqua" w:hAnsi="Book Antiqua"/>
        </w:rPr>
        <w:t xml:space="preserve">Em atendimento ao disposto no </w:t>
      </w:r>
      <w:r w:rsidR="00837902">
        <w:rPr>
          <w:rFonts w:ascii="Book Antiqua" w:eastAsia="Book Antiqua" w:hAnsi="Book Antiqua"/>
        </w:rPr>
        <w:t>A</w:t>
      </w:r>
      <w:r w:rsidR="008D4B2A" w:rsidRPr="00AE4453">
        <w:rPr>
          <w:rFonts w:ascii="Book Antiqua" w:eastAsia="Book Antiqua" w:hAnsi="Book Antiqua"/>
        </w:rPr>
        <w:t xml:space="preserve">rt. 45 do Decreto </w:t>
      </w:r>
      <w:r w:rsidR="00D4454E" w:rsidRPr="00AE4453">
        <w:rPr>
          <w:rFonts w:ascii="Book Antiqua" w:eastAsia="Book Antiqua" w:hAnsi="Book Antiqua"/>
          <w:color w:val="000000" w:themeColor="text1"/>
        </w:rPr>
        <w:t xml:space="preserve">Municipal </w:t>
      </w:r>
      <w:r w:rsidR="008D4B2A" w:rsidRPr="00AE4453">
        <w:rPr>
          <w:rFonts w:ascii="Book Antiqua" w:eastAsia="Book Antiqua" w:hAnsi="Book Antiqua"/>
        </w:rPr>
        <w:t>n° 11.384/2023, que não possui vínculo de parentesco, em linha reta, colateral ou por afinidade, até o terceiro grau, entre seus representantes legais, sócios, dirigentes ou responsáveis, com:</w:t>
      </w:r>
    </w:p>
    <w:p w:rsidR="008D4B2A" w:rsidRPr="00AE4453" w:rsidRDefault="00AE4453" w:rsidP="00AE4453">
      <w:pPr>
        <w:spacing w:line="276" w:lineRule="auto"/>
        <w:ind w:left="360"/>
        <w:rPr>
          <w:rFonts w:ascii="Book Antiqua" w:eastAsia="Book Antiqua" w:hAnsi="Book Antiqua"/>
        </w:rPr>
      </w:pPr>
      <w:r>
        <w:rPr>
          <w:rFonts w:ascii="Book Antiqua" w:eastAsia="Book Antiqua" w:hAnsi="Book Antiqua"/>
        </w:rPr>
        <w:t xml:space="preserve">I. </w:t>
      </w:r>
      <w:r w:rsidR="008D4B2A" w:rsidRPr="00AE4453">
        <w:rPr>
          <w:rFonts w:ascii="Book Antiqua" w:eastAsia="Book Antiqua" w:hAnsi="Book Antiqua"/>
        </w:rPr>
        <w:t>Agente público ocupante de cargo de direção, chefia ou assessoramento que atue na licitação ou na execução do contrato;</w:t>
      </w:r>
    </w:p>
    <w:p w:rsidR="008D4B2A" w:rsidRPr="00AE4453" w:rsidRDefault="00AE4453" w:rsidP="00AE4453">
      <w:pPr>
        <w:spacing w:line="276" w:lineRule="auto"/>
        <w:ind w:left="360"/>
        <w:rPr>
          <w:rFonts w:ascii="Book Antiqua" w:eastAsia="Book Antiqua" w:hAnsi="Book Antiqua"/>
        </w:rPr>
      </w:pPr>
      <w:r>
        <w:rPr>
          <w:rFonts w:ascii="Book Antiqua" w:eastAsia="Book Antiqua" w:hAnsi="Book Antiqua"/>
        </w:rPr>
        <w:t xml:space="preserve">II. </w:t>
      </w:r>
      <w:r w:rsidR="008D4B2A" w:rsidRPr="00AE4453">
        <w:rPr>
          <w:rFonts w:ascii="Book Antiqua" w:eastAsia="Book Antiqua" w:hAnsi="Book Antiqua"/>
        </w:rPr>
        <w:t xml:space="preserve">Autoridade que detenha competência para nomear ou designar qualquer dos agentes referidos no inciso anterior; </w:t>
      </w:r>
    </w:p>
    <w:p w:rsidR="008D4B2A" w:rsidRPr="00AE4453" w:rsidRDefault="00AE4453" w:rsidP="00AE4453">
      <w:pPr>
        <w:spacing w:line="276" w:lineRule="auto"/>
        <w:ind w:left="360"/>
        <w:rPr>
          <w:rFonts w:ascii="Book Antiqua" w:eastAsia="Book Antiqua" w:hAnsi="Book Antiqua"/>
        </w:rPr>
      </w:pPr>
      <w:r>
        <w:rPr>
          <w:rFonts w:ascii="Book Antiqua" w:eastAsia="Book Antiqua" w:hAnsi="Book Antiqua"/>
        </w:rPr>
        <w:t xml:space="preserve">III. </w:t>
      </w:r>
      <w:r w:rsidR="008D4B2A" w:rsidRPr="00AE4453">
        <w:rPr>
          <w:rFonts w:ascii="Book Antiqua" w:eastAsia="Book Antiqua" w:hAnsi="Book Antiqua"/>
        </w:rPr>
        <w:t>Membros da comissão de contratação, do agente de contratação, do pregoeiro ou dos integrantes da equipe de apoio.</w:t>
      </w: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D4B2A" w:rsidRPr="00EE215C"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right"/>
        <w:rPr>
          <w:rFonts w:ascii="Book Antiqua" w:eastAsia="Book Antiqua" w:hAnsi="Book Antiqua"/>
          <w:color w:val="000000"/>
        </w:rPr>
      </w:pPr>
      <w:r w:rsidRPr="00EE215C">
        <w:rPr>
          <w:rFonts w:ascii="Book Antiqua" w:eastAsia="Book Antiqua" w:hAnsi="Book Antiqua"/>
          <w:color w:val="000000"/>
        </w:rPr>
        <w:t xml:space="preserve">__________________, em ____ </w:t>
      </w:r>
      <w:proofErr w:type="spellStart"/>
      <w:r w:rsidRPr="00EE215C">
        <w:rPr>
          <w:rFonts w:ascii="Book Antiqua" w:eastAsia="Book Antiqua" w:hAnsi="Book Antiqua"/>
          <w:color w:val="000000"/>
        </w:rPr>
        <w:t>de______de</w:t>
      </w:r>
      <w:proofErr w:type="spellEnd"/>
      <w:r w:rsidRPr="00EE215C">
        <w:rPr>
          <w:rFonts w:ascii="Book Antiqua" w:eastAsia="Book Antiqua" w:hAnsi="Book Antiqua"/>
          <w:color w:val="000000"/>
        </w:rPr>
        <w:t xml:space="preserve"> </w:t>
      </w:r>
      <w:r>
        <w:rPr>
          <w:rFonts w:ascii="Book Antiqua" w:eastAsia="Book Antiqua" w:hAnsi="Book Antiqua"/>
          <w:color w:val="000000"/>
        </w:rPr>
        <w:t>2026</w:t>
      </w:r>
      <w:r w:rsidRPr="00EE215C">
        <w:rPr>
          <w:rFonts w:ascii="Book Antiqua" w:eastAsia="Book Antiqua" w:hAnsi="Book Antiqua"/>
          <w:color w:val="000000"/>
        </w:rPr>
        <w:t>.</w:t>
      </w: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Pr="00EE215C"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Pr="00EE215C" w:rsidRDefault="008D4B2A" w:rsidP="008D4B2A">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852"/>
        <w:jc w:val="center"/>
        <w:rPr>
          <w:rFonts w:ascii="Book Antiqua" w:eastAsia="Arial" w:hAnsi="Book Antiqua"/>
        </w:rPr>
      </w:pPr>
    </w:p>
    <w:p w:rsidR="008D4B2A" w:rsidRDefault="008D4B2A" w:rsidP="008D4B2A">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left="11" w:right="-852" w:firstLine="0"/>
        <w:jc w:val="center"/>
        <w:rPr>
          <w:rFonts w:ascii="Book Antiqua" w:eastAsia="Book Antiqua" w:hAnsi="Book Antiqua"/>
          <w:color w:val="000000"/>
          <w:sz w:val="22"/>
        </w:rPr>
      </w:pPr>
      <w:r>
        <w:rPr>
          <w:rFonts w:ascii="Book Antiqua" w:eastAsia="Book Antiqua" w:hAnsi="Book Antiqua"/>
          <w:color w:val="000000"/>
          <w:sz w:val="22"/>
        </w:rPr>
        <w:t>_______________________________________________</w:t>
      </w:r>
    </w:p>
    <w:p w:rsidR="008D4B2A" w:rsidRDefault="008D4B2A" w:rsidP="008D4B2A">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left="11" w:right="-852"/>
        <w:jc w:val="center"/>
        <w:rPr>
          <w:rFonts w:ascii="Book Antiqua" w:eastAsia="Book Antiqua" w:hAnsi="Book Antiqua"/>
          <w:sz w:val="22"/>
          <w:szCs w:val="22"/>
        </w:rPr>
      </w:pPr>
      <w:r>
        <w:rPr>
          <w:rFonts w:ascii="Book Antiqua" w:eastAsia="Book Antiqua" w:hAnsi="Book Antiqua"/>
          <w:sz w:val="22"/>
          <w:szCs w:val="22"/>
        </w:rPr>
        <w:t>Assinatura do Representante Legal</w:t>
      </w:r>
    </w:p>
    <w:p w:rsidR="008D4B2A" w:rsidRPr="002A19A7" w:rsidRDefault="008D4B2A" w:rsidP="008D4B2A"/>
    <w:p w:rsidR="008D4B2A" w:rsidRDefault="008D4B2A" w:rsidP="00E47A65">
      <w:pPr>
        <w:rPr>
          <w:rFonts w:ascii="Book Antiqua" w:hAnsi="Book Antiqua"/>
        </w:rPr>
      </w:pPr>
    </w:p>
    <w:p w:rsidR="00E47A65" w:rsidRPr="00762AA9" w:rsidRDefault="00E47A65" w:rsidP="00E47A65">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proofErr w:type="gramStart"/>
      <w:r w:rsidRPr="00971F52">
        <w:rPr>
          <w:rFonts w:ascii="Book Antiqua" w:eastAsia="Book Antiqua" w:hAnsi="Book Antiqua"/>
          <w:b/>
          <w:sz w:val="48"/>
          <w:szCs w:val="48"/>
        </w:rPr>
        <w:lastRenderedPageBreak/>
        <w:t>ANEXO V</w:t>
      </w:r>
      <w:r w:rsidR="00D54B65" w:rsidRPr="00971F52">
        <w:rPr>
          <w:rFonts w:ascii="Book Antiqua" w:eastAsia="Book Antiqua" w:hAnsi="Book Antiqua"/>
          <w:b/>
          <w:sz w:val="48"/>
          <w:szCs w:val="48"/>
        </w:rPr>
        <w:t>I</w:t>
      </w:r>
      <w:proofErr w:type="gramEnd"/>
    </w:p>
    <w:p w:rsidR="00DF6FEC" w:rsidRPr="009760FE" w:rsidRDefault="00DF6FEC" w:rsidP="00DF6FEC">
      <w:pPr>
        <w:ind w:right="-852"/>
        <w:jc w:val="center"/>
        <w:rPr>
          <w:rFonts w:ascii="Book Antiqua" w:eastAsia="Book Antiqua" w:hAnsi="Book Antiqua"/>
          <w:sz w:val="48"/>
          <w:szCs w:val="48"/>
        </w:rPr>
      </w:pPr>
      <w:r>
        <w:rPr>
          <w:rFonts w:ascii="Book Antiqua" w:eastAsia="Book Antiqua" w:hAnsi="Book Antiqua"/>
          <w:sz w:val="36"/>
          <w:szCs w:val="36"/>
        </w:rPr>
        <w:t>PROCESSO ADMINISTRATIVO Nº 24</w:t>
      </w:r>
      <w:r w:rsidRPr="009760FE">
        <w:rPr>
          <w:rStyle w:val="nfase"/>
          <w:rFonts w:ascii="Book Antiqua" w:eastAsia="Book Antiqua" w:hAnsi="Book Antiqua"/>
          <w:i w:val="0"/>
          <w:sz w:val="36"/>
          <w:szCs w:val="36"/>
        </w:rPr>
        <w:t>/2026</w:t>
      </w:r>
    </w:p>
    <w:p w:rsidR="00DF6FEC" w:rsidRPr="009760FE" w:rsidRDefault="00DF6FEC" w:rsidP="00DF6FEC">
      <w:pPr>
        <w:ind w:right="-852"/>
        <w:jc w:val="center"/>
        <w:rPr>
          <w:rStyle w:val="nfase"/>
          <w:rFonts w:ascii="Book Antiqua" w:eastAsia="Book Antiqua" w:hAnsi="Book Antiqua"/>
          <w:i w:val="0"/>
          <w:sz w:val="36"/>
          <w:szCs w:val="36"/>
        </w:rPr>
      </w:pPr>
      <w:r w:rsidRPr="00463CA1">
        <w:rPr>
          <w:rStyle w:val="nfase"/>
          <w:rFonts w:ascii="Book Antiqua" w:eastAsia="Book Antiqua" w:hAnsi="Book Antiqua"/>
          <w:i w:val="0"/>
          <w:sz w:val="36"/>
          <w:szCs w:val="36"/>
        </w:rPr>
        <w:t xml:space="preserve">PREGÃO </w:t>
      </w:r>
      <w:r>
        <w:rPr>
          <w:rStyle w:val="nfase"/>
          <w:rFonts w:ascii="Book Antiqua" w:eastAsia="Book Antiqua" w:hAnsi="Book Antiqua"/>
          <w:i w:val="0"/>
          <w:sz w:val="36"/>
          <w:szCs w:val="36"/>
        </w:rPr>
        <w:t>ELETRÔNICO</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2</w:t>
      </w:r>
      <w:r w:rsidRPr="009760FE">
        <w:rPr>
          <w:rStyle w:val="nfase"/>
          <w:rFonts w:ascii="Book Antiqua" w:eastAsia="Book Antiqua" w:hAnsi="Book Antiqua"/>
          <w:i w:val="0"/>
          <w:sz w:val="36"/>
          <w:szCs w:val="36"/>
        </w:rPr>
        <w:t>/2026</w:t>
      </w:r>
    </w:p>
    <w:p w:rsidR="00E47A65" w:rsidRDefault="00E47A65" w:rsidP="00E47A65">
      <w:pPr>
        <w:widowControl w:val="0"/>
        <w:autoSpaceDE w:val="0"/>
        <w:autoSpaceDN w:val="0"/>
        <w:adjustRightInd w:val="0"/>
        <w:ind w:right="-852"/>
        <w:jc w:val="center"/>
        <w:rPr>
          <w:rFonts w:ascii="Book Antiqua" w:eastAsia="Book Antiqua" w:hAnsi="Book Antiqua"/>
          <w:color w:val="000000"/>
          <w:sz w:val="16"/>
          <w:szCs w:val="16"/>
        </w:rPr>
      </w:pPr>
    </w:p>
    <w:p w:rsidR="00E47A65" w:rsidRDefault="00E47A65" w:rsidP="00E47A65">
      <w:pPr>
        <w:widowControl w:val="0"/>
        <w:autoSpaceDE w:val="0"/>
        <w:autoSpaceDN w:val="0"/>
        <w:adjustRightInd w:val="0"/>
        <w:ind w:right="-852"/>
        <w:jc w:val="center"/>
        <w:rPr>
          <w:rFonts w:ascii="Book Antiqua" w:eastAsia="Book Antiqua" w:hAnsi="Book Antiqua"/>
          <w:b/>
          <w:color w:val="000000"/>
          <w:sz w:val="36"/>
          <w:szCs w:val="36"/>
        </w:rPr>
      </w:pPr>
      <w:r w:rsidRPr="00271560">
        <w:rPr>
          <w:rFonts w:ascii="Book Antiqua" w:eastAsia="Book Antiqua" w:hAnsi="Book Antiqua"/>
          <w:b/>
          <w:color w:val="000000"/>
          <w:sz w:val="36"/>
          <w:szCs w:val="36"/>
        </w:rPr>
        <w:t>ASSINATURA DA</w:t>
      </w:r>
      <w:r w:rsidR="00DF6FEC">
        <w:rPr>
          <w:rFonts w:ascii="Book Antiqua" w:eastAsia="Book Antiqua" w:hAnsi="Book Antiqua"/>
          <w:b/>
          <w:color w:val="000000"/>
          <w:sz w:val="36"/>
          <w:szCs w:val="36"/>
        </w:rPr>
        <w:t xml:space="preserve"> </w:t>
      </w:r>
      <w:r w:rsidRPr="00271560">
        <w:rPr>
          <w:rFonts w:ascii="Book Antiqua" w:eastAsia="Book Antiqua" w:hAnsi="Book Antiqua"/>
          <w:b/>
          <w:color w:val="000000"/>
          <w:sz w:val="36"/>
          <w:szCs w:val="36"/>
        </w:rPr>
        <w:t>AUTORIDADE COMPETENTE</w:t>
      </w:r>
    </w:p>
    <w:p w:rsidR="00971F52" w:rsidRDefault="00971F52" w:rsidP="00D41762">
      <w:pPr>
        <w:widowControl w:val="0"/>
        <w:autoSpaceDE w:val="0"/>
        <w:autoSpaceDN w:val="0"/>
        <w:adjustRightInd w:val="0"/>
        <w:ind w:left="0"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E666DE" w:rsidRDefault="00E666DE" w:rsidP="00E47A65">
      <w:pPr>
        <w:widowControl w:val="0"/>
        <w:autoSpaceDE w:val="0"/>
        <w:autoSpaceDN w:val="0"/>
        <w:adjustRightInd w:val="0"/>
        <w:ind w:right="-852"/>
        <w:rPr>
          <w:rFonts w:ascii="Book Antiqua" w:eastAsia="Book Antiqua" w:hAnsi="Book Antiqua"/>
          <w:b/>
          <w:color w:val="000000"/>
        </w:rPr>
      </w:pPr>
    </w:p>
    <w:p w:rsidR="00E666DE" w:rsidRDefault="00E666DE"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E666DE" w:rsidRPr="00B216E8" w:rsidRDefault="00E666DE" w:rsidP="00E666DE">
      <w:pPr>
        <w:widowControl w:val="0"/>
        <w:autoSpaceDE w:val="0"/>
        <w:autoSpaceDN w:val="0"/>
        <w:adjustRightInd w:val="0"/>
        <w:jc w:val="center"/>
        <w:rPr>
          <w:rFonts w:ascii="Book Antiqua" w:eastAsia="Book Antiqua" w:hAnsi="Book Antiqua"/>
          <w:b/>
          <w:color w:val="000000"/>
        </w:rPr>
      </w:pPr>
      <w:r w:rsidRPr="00B216E8">
        <w:rPr>
          <w:rFonts w:ascii="Book Antiqua" w:eastAsia="Book Antiqua" w:hAnsi="Book Antiqua"/>
          <w:b/>
          <w:color w:val="000000"/>
        </w:rPr>
        <w:t>KARINA ALINE MATEUS</w:t>
      </w:r>
    </w:p>
    <w:p w:rsidR="00E666DE" w:rsidRPr="00B216E8" w:rsidRDefault="00E666DE" w:rsidP="00E666DE">
      <w:pPr>
        <w:widowControl w:val="0"/>
        <w:autoSpaceDE w:val="0"/>
        <w:autoSpaceDN w:val="0"/>
        <w:adjustRightInd w:val="0"/>
        <w:jc w:val="center"/>
        <w:rPr>
          <w:rFonts w:ascii="Book Antiqua" w:eastAsia="Book Antiqua" w:hAnsi="Book Antiqua"/>
          <w:color w:val="000000"/>
        </w:rPr>
      </w:pPr>
      <w:r w:rsidRPr="00B216E8">
        <w:rPr>
          <w:rFonts w:ascii="Book Antiqua" w:eastAsia="Book Antiqua" w:hAnsi="Book Antiqua"/>
          <w:color w:val="000000"/>
        </w:rPr>
        <w:t xml:space="preserve">Secretária Municipal de Agricultura e </w:t>
      </w:r>
      <w:proofErr w:type="spellStart"/>
      <w:r w:rsidRPr="00B216E8">
        <w:rPr>
          <w:rFonts w:ascii="Book Antiqua" w:eastAsia="Book Antiqua" w:hAnsi="Book Antiqua"/>
          <w:color w:val="000000"/>
        </w:rPr>
        <w:t>Aquicultura</w:t>
      </w:r>
      <w:proofErr w:type="spellEnd"/>
    </w:p>
    <w:p w:rsidR="00E666DE" w:rsidRDefault="00E666DE"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291612" w:rsidRPr="007F59ED" w:rsidRDefault="00291612" w:rsidP="00E47A65">
      <w:pPr>
        <w:widowControl w:val="0"/>
        <w:autoSpaceDE w:val="0"/>
        <w:autoSpaceDN w:val="0"/>
        <w:adjustRightInd w:val="0"/>
        <w:ind w:right="-852"/>
        <w:rPr>
          <w:rFonts w:ascii="Book Antiqua" w:eastAsia="Book Antiqua" w:hAnsi="Book Antiqua"/>
          <w:b/>
          <w:color w:val="000000"/>
        </w:rPr>
      </w:pPr>
    </w:p>
    <w:p w:rsidR="00500389" w:rsidRPr="007C22BA" w:rsidRDefault="00500389" w:rsidP="007C22BA"/>
    <w:sectPr w:rsidR="00500389" w:rsidRPr="007C22BA" w:rsidSect="001B4424">
      <w:headerReference w:type="default" r:id="rId49"/>
      <w:footerReference w:type="default" r:id="rId50"/>
      <w:pgSz w:w="11906" w:h="16838" w:code="9"/>
      <w:pgMar w:top="417" w:right="1700" w:bottom="567" w:left="1701" w:header="397"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C4CD1" w:rsidRDefault="00DC4CD1" w:rsidP="00F97035">
      <w:r>
        <w:separator/>
      </w:r>
    </w:p>
  </w:endnote>
  <w:endnote w:type="continuationSeparator" w:id="1">
    <w:p w:rsidR="00DC4CD1" w:rsidRDefault="00DC4CD1"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panose1 w:val="020606030504050201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venir Book">
    <w:altName w:val="Times New Roman"/>
    <w:charset w:val="00"/>
    <w:family w:val="auto"/>
    <w:pitch w:val="variable"/>
    <w:sig w:usb0="800000AF" w:usb1="5000204A" w:usb2="00000000" w:usb3="00000000" w:csb0="0000009B"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CD1" w:rsidRDefault="00DC4CD1"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DC4CD1" w:rsidRPr="005676F3" w:rsidRDefault="00DC4CD1"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DA2FBD" w:rsidRPr="005676F3">
      <w:rPr>
        <w:rFonts w:ascii="Book Antiqua" w:hAnsi="Book Antiqua"/>
        <w:b/>
        <w:sz w:val="17"/>
        <w:szCs w:val="17"/>
      </w:rPr>
      <w:fldChar w:fldCharType="begin"/>
    </w:r>
    <w:r w:rsidRPr="005676F3">
      <w:rPr>
        <w:rFonts w:ascii="Book Antiqua" w:hAnsi="Book Antiqua"/>
        <w:b/>
        <w:sz w:val="17"/>
        <w:szCs w:val="17"/>
      </w:rPr>
      <w:instrText>PAGE</w:instrText>
    </w:r>
    <w:r w:rsidR="00DA2FBD" w:rsidRPr="005676F3">
      <w:rPr>
        <w:rFonts w:ascii="Book Antiqua" w:hAnsi="Book Antiqua"/>
        <w:b/>
        <w:sz w:val="17"/>
        <w:szCs w:val="17"/>
      </w:rPr>
      <w:fldChar w:fldCharType="separate"/>
    </w:r>
    <w:r w:rsidR="00F35DC3">
      <w:rPr>
        <w:rFonts w:ascii="Book Antiqua" w:hAnsi="Book Antiqua"/>
        <w:b/>
        <w:noProof/>
        <w:sz w:val="17"/>
        <w:szCs w:val="17"/>
      </w:rPr>
      <w:t>50</w:t>
    </w:r>
    <w:r w:rsidR="00DA2FBD" w:rsidRPr="005676F3">
      <w:rPr>
        <w:rFonts w:ascii="Book Antiqua" w:hAnsi="Book Antiqua"/>
        <w:b/>
        <w:sz w:val="17"/>
        <w:szCs w:val="17"/>
      </w:rPr>
      <w:fldChar w:fldCharType="end"/>
    </w:r>
    <w:r w:rsidRPr="005676F3">
      <w:rPr>
        <w:rFonts w:ascii="Book Antiqua" w:hAnsi="Book Antiqua"/>
        <w:sz w:val="17"/>
        <w:szCs w:val="17"/>
      </w:rPr>
      <w:t xml:space="preserve"> de </w:t>
    </w:r>
    <w:r w:rsidR="00DA2FBD" w:rsidRPr="005676F3">
      <w:rPr>
        <w:rFonts w:ascii="Book Antiqua" w:hAnsi="Book Antiqua"/>
        <w:b/>
        <w:sz w:val="17"/>
        <w:szCs w:val="17"/>
      </w:rPr>
      <w:fldChar w:fldCharType="begin"/>
    </w:r>
    <w:r w:rsidRPr="005676F3">
      <w:rPr>
        <w:rFonts w:ascii="Book Antiqua" w:hAnsi="Book Antiqua"/>
        <w:b/>
        <w:sz w:val="17"/>
        <w:szCs w:val="17"/>
      </w:rPr>
      <w:instrText>NUMPAGES</w:instrText>
    </w:r>
    <w:r w:rsidR="00DA2FBD" w:rsidRPr="005676F3">
      <w:rPr>
        <w:rFonts w:ascii="Book Antiqua" w:hAnsi="Book Antiqua"/>
        <w:b/>
        <w:sz w:val="17"/>
        <w:szCs w:val="17"/>
      </w:rPr>
      <w:fldChar w:fldCharType="separate"/>
    </w:r>
    <w:r w:rsidR="00F35DC3">
      <w:rPr>
        <w:rFonts w:ascii="Book Antiqua" w:hAnsi="Book Antiqua"/>
        <w:b/>
        <w:noProof/>
        <w:sz w:val="17"/>
        <w:szCs w:val="17"/>
      </w:rPr>
      <w:t>50</w:t>
    </w:r>
    <w:r w:rsidR="00DA2FBD" w:rsidRPr="005676F3">
      <w:rPr>
        <w:rFonts w:ascii="Book Antiqua" w:hAnsi="Book Antiqua"/>
        <w:b/>
        <w:sz w:val="17"/>
        <w:szCs w:val="17"/>
      </w:rPr>
      <w:fldChar w:fldCharType="end"/>
    </w:r>
  </w:p>
  <w:p w:rsidR="00DC4CD1" w:rsidRDefault="00DC4CD1" w:rsidP="00683DA3">
    <w:pPr>
      <w:pStyle w:val="Rodap"/>
      <w:tabs>
        <w:tab w:val="clear" w:pos="8504"/>
      </w:tabs>
      <w:ind w:left="-851" w:right="-113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C4CD1" w:rsidRDefault="00DC4CD1" w:rsidP="00F97035">
      <w:r>
        <w:separator/>
      </w:r>
    </w:p>
  </w:footnote>
  <w:footnote w:type="continuationSeparator" w:id="1">
    <w:p w:rsidR="00DC4CD1" w:rsidRDefault="00DC4CD1"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DC4CD1" w:rsidRPr="00687DC8" w:rsidTr="00204B12">
      <w:trPr>
        <w:trHeight w:val="615"/>
      </w:trPr>
      <w:tc>
        <w:tcPr>
          <w:tcW w:w="2707" w:type="dxa"/>
          <w:tcBorders>
            <w:top w:val="nil"/>
            <w:left w:val="nil"/>
            <w:bottom w:val="nil"/>
            <w:right w:val="nil"/>
          </w:tcBorders>
        </w:tcPr>
        <w:p w:rsidR="00DC4CD1" w:rsidRPr="00687DC8" w:rsidRDefault="00DC4CD1" w:rsidP="000267EA">
          <w:pPr>
            <w:tabs>
              <w:tab w:val="left" w:pos="2761"/>
            </w:tabs>
            <w:ind w:left="34"/>
            <w:rPr>
              <w:rFonts w:ascii="Times New Roman" w:hAnsi="Times New Roman"/>
            </w:rPr>
          </w:pPr>
          <w:r w:rsidRPr="001B4424">
            <w:rPr>
              <w:rFonts w:ascii="Times New Roman" w:hAnsi="Times New Roman"/>
              <w:noProof/>
              <w:lang w:eastAsia="pt-BR"/>
            </w:rPr>
            <w:drawing>
              <wp:anchor distT="0" distB="0" distL="114300" distR="114300" simplePos="0" relativeHeight="251659264" behindDoc="0" locked="0" layoutInCell="1" allowOverlap="1">
                <wp:simplePos x="0" y="0"/>
                <wp:positionH relativeFrom="column">
                  <wp:posOffset>-314132</wp:posOffset>
                </wp:positionH>
                <wp:positionV relativeFrom="paragraph">
                  <wp:posOffset>-252095</wp:posOffset>
                </wp:positionV>
                <wp:extent cx="3896139" cy="1256306"/>
                <wp:effectExtent l="0" t="0" r="0" b="0"/>
                <wp:wrapNone/>
                <wp:docPr id="1" name="Imagem 0" descr="Pref 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f Horizontal.png"/>
                        <pic:cNvPicPr/>
                      </pic:nvPicPr>
                      <pic:blipFill>
                        <a:blip r:embed="rId1"/>
                        <a:srcRect l="13855" t="22581" b="22581"/>
                        <a:stretch>
                          <a:fillRect/>
                        </a:stretch>
                      </pic:blipFill>
                      <pic:spPr>
                        <a:xfrm>
                          <a:off x="0" y="0"/>
                          <a:ext cx="3896139" cy="1256306"/>
                        </a:xfrm>
                        <a:prstGeom prst="rect">
                          <a:avLst/>
                        </a:prstGeom>
                      </pic:spPr>
                    </pic:pic>
                  </a:graphicData>
                </a:graphic>
              </wp:anchor>
            </w:drawing>
          </w:r>
        </w:p>
      </w:tc>
      <w:tc>
        <w:tcPr>
          <w:tcW w:w="7729" w:type="dxa"/>
          <w:tcBorders>
            <w:top w:val="nil"/>
            <w:left w:val="nil"/>
            <w:bottom w:val="nil"/>
            <w:right w:val="nil"/>
          </w:tcBorders>
        </w:tcPr>
        <w:p w:rsidR="00DC4CD1" w:rsidRPr="001B4424" w:rsidRDefault="00DC4CD1"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ESTADO DE SANTA CATARINA</w:t>
          </w:r>
        </w:p>
        <w:p w:rsidR="00DC4CD1" w:rsidRPr="001B4424" w:rsidRDefault="00DC4CD1"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MUNICÍPIO DE GASPAR</w:t>
          </w:r>
        </w:p>
        <w:p w:rsidR="00DC4CD1" w:rsidRPr="001B4424" w:rsidRDefault="00DC4CD1"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CNPJ 83.102.244/0001-02</w:t>
          </w:r>
        </w:p>
        <w:p w:rsidR="00DC4CD1" w:rsidRPr="00687DC8" w:rsidRDefault="00DC4CD1"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DC4CD1" w:rsidRPr="001A208C" w:rsidRDefault="00DC4CD1"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861AF3B8"/>
    <w:lvl w:ilvl="0" w:tplc="6974F124">
      <w:start w:val="1"/>
      <w:numFmt w:val="lowerLetter"/>
      <w:lvlText w:val="%1)"/>
      <w:lvlJc w:val="left"/>
      <w:pPr>
        <w:ind w:left="-349" w:hanging="360"/>
      </w:pPr>
      <w:rPr>
        <w:rFonts w:hint="default"/>
        <w:b/>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6">
    <w:nsid w:val="0AEB7D1D"/>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7">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8">
    <w:nsid w:val="0D73301B"/>
    <w:multiLevelType w:val="hybridMultilevel"/>
    <w:tmpl w:val="D570C2F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9">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10">
    <w:nsid w:val="121D1160"/>
    <w:multiLevelType w:val="hybridMultilevel"/>
    <w:tmpl w:val="A93CD9B4"/>
    <w:lvl w:ilvl="0" w:tplc="12F48A90">
      <w:start w:val="1"/>
      <w:numFmt w:val="upperRoman"/>
      <w:lvlText w:val="%1."/>
      <w:lvlJc w:val="right"/>
      <w:pPr>
        <w:ind w:left="1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12">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17386D70"/>
    <w:multiLevelType w:val="hybridMultilevel"/>
    <w:tmpl w:val="E0223CF8"/>
    <w:lvl w:ilvl="0" w:tplc="04160013">
      <w:start w:val="1"/>
      <w:numFmt w:val="upperRoman"/>
      <w:lvlText w:val="%1."/>
      <w:lvlJc w:val="right"/>
      <w:pPr>
        <w:ind w:left="731" w:hanging="360"/>
      </w:pPr>
    </w:lvl>
    <w:lvl w:ilvl="1" w:tplc="6BB80DCA">
      <w:start w:val="1"/>
      <w:numFmt w:val="upperRoman"/>
      <w:lvlText w:val="%2."/>
      <w:lvlJc w:val="right"/>
      <w:pPr>
        <w:ind w:left="1451" w:hanging="360"/>
      </w:pPr>
      <w:rPr>
        <w:b/>
      </w:rPr>
    </w:lvl>
    <w:lvl w:ilvl="2" w:tplc="0416001B" w:tentative="1">
      <w:start w:val="1"/>
      <w:numFmt w:val="lowerRoman"/>
      <w:lvlText w:val="%3."/>
      <w:lvlJc w:val="right"/>
      <w:pPr>
        <w:ind w:left="2171" w:hanging="180"/>
      </w:pPr>
    </w:lvl>
    <w:lvl w:ilvl="3" w:tplc="0416000F" w:tentative="1">
      <w:start w:val="1"/>
      <w:numFmt w:val="decimal"/>
      <w:lvlText w:val="%4."/>
      <w:lvlJc w:val="left"/>
      <w:pPr>
        <w:ind w:left="2891" w:hanging="360"/>
      </w:pPr>
    </w:lvl>
    <w:lvl w:ilvl="4" w:tplc="04160019" w:tentative="1">
      <w:start w:val="1"/>
      <w:numFmt w:val="lowerLetter"/>
      <w:lvlText w:val="%5."/>
      <w:lvlJc w:val="left"/>
      <w:pPr>
        <w:ind w:left="3611" w:hanging="360"/>
      </w:pPr>
    </w:lvl>
    <w:lvl w:ilvl="5" w:tplc="0416001B" w:tentative="1">
      <w:start w:val="1"/>
      <w:numFmt w:val="lowerRoman"/>
      <w:lvlText w:val="%6."/>
      <w:lvlJc w:val="right"/>
      <w:pPr>
        <w:ind w:left="4331" w:hanging="180"/>
      </w:pPr>
    </w:lvl>
    <w:lvl w:ilvl="6" w:tplc="0416000F" w:tentative="1">
      <w:start w:val="1"/>
      <w:numFmt w:val="decimal"/>
      <w:lvlText w:val="%7."/>
      <w:lvlJc w:val="left"/>
      <w:pPr>
        <w:ind w:left="5051" w:hanging="360"/>
      </w:pPr>
    </w:lvl>
    <w:lvl w:ilvl="7" w:tplc="04160019" w:tentative="1">
      <w:start w:val="1"/>
      <w:numFmt w:val="lowerLetter"/>
      <w:lvlText w:val="%8."/>
      <w:lvlJc w:val="left"/>
      <w:pPr>
        <w:ind w:left="5771" w:hanging="360"/>
      </w:pPr>
    </w:lvl>
    <w:lvl w:ilvl="8" w:tplc="0416001B" w:tentative="1">
      <w:start w:val="1"/>
      <w:numFmt w:val="lowerRoman"/>
      <w:lvlText w:val="%9."/>
      <w:lvlJc w:val="right"/>
      <w:pPr>
        <w:ind w:left="6491" w:hanging="180"/>
      </w:pPr>
    </w:lvl>
  </w:abstractNum>
  <w:abstractNum w:abstractNumId="14">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5">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1D5C100D"/>
    <w:multiLevelType w:val="multilevel"/>
    <w:tmpl w:val="17D25C1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6033" w:hanging="504"/>
      </w:pPr>
      <w:rPr>
        <w:b w:val="0"/>
        <w:bCs w:val="0"/>
        <w:i w:val="0"/>
        <w:iCs w:val="0"/>
        <w:color w:val="auto"/>
      </w:rPr>
    </w:lvl>
    <w:lvl w:ilvl="3">
      <w:start w:val="1"/>
      <w:numFmt w:val="decimal"/>
      <w:pStyle w:val="Nivel4"/>
      <w:lvlText w:val="%1.%2.%3.%4."/>
      <w:lvlJc w:val="left"/>
      <w:pPr>
        <w:ind w:left="2066" w:hanging="648"/>
      </w:pPr>
      <w:rPr>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1DB14B57"/>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8">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1F622A22"/>
    <w:multiLevelType w:val="hybridMultilevel"/>
    <w:tmpl w:val="1DE0A56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1">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3">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24">
    <w:nsid w:val="2AB348A0"/>
    <w:multiLevelType w:val="hybridMultilevel"/>
    <w:tmpl w:val="CAA22D9E"/>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5">
    <w:nsid w:val="2C20004E"/>
    <w:multiLevelType w:val="hybridMultilevel"/>
    <w:tmpl w:val="BC22F844"/>
    <w:lvl w:ilvl="0" w:tplc="6BB80DCA">
      <w:start w:val="1"/>
      <w:numFmt w:val="upperRoman"/>
      <w:lvlText w:val="%1."/>
      <w:lvlJc w:val="right"/>
      <w:pPr>
        <w:ind w:left="1451"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7">
    <w:nsid w:val="30A26FA7"/>
    <w:multiLevelType w:val="multilevel"/>
    <w:tmpl w:val="4C2A40C6"/>
    <w:lvl w:ilvl="0">
      <w:start w:val="18"/>
      <w:numFmt w:val="decimal"/>
      <w:lvlText w:val="%1"/>
      <w:lvlJc w:val="left"/>
      <w:pPr>
        <w:ind w:left="420" w:hanging="420"/>
      </w:pPr>
      <w:rPr>
        <w:rFonts w:hint="default"/>
      </w:rPr>
    </w:lvl>
    <w:lvl w:ilvl="1">
      <w:start w:val="4"/>
      <w:numFmt w:val="decimal"/>
      <w:lvlText w:val="%1.%2"/>
      <w:lvlJc w:val="left"/>
      <w:pPr>
        <w:ind w:left="-289" w:hanging="42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28">
    <w:nsid w:val="320F2FC4"/>
    <w:multiLevelType w:val="hybridMultilevel"/>
    <w:tmpl w:val="150E36F4"/>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9">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nsid w:val="3BE44927"/>
    <w:multiLevelType w:val="hybridMultilevel"/>
    <w:tmpl w:val="D742B95C"/>
    <w:lvl w:ilvl="0" w:tplc="77D6ACBE">
      <w:start w:val="1"/>
      <w:numFmt w:val="lowerLetter"/>
      <w:lvlText w:val="%1)"/>
      <w:lvlJc w:val="left"/>
      <w:pPr>
        <w:ind w:left="11" w:hanging="360"/>
      </w:pPr>
      <w:rPr>
        <w:b/>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1">
    <w:nsid w:val="3D8D0EB7"/>
    <w:multiLevelType w:val="hybridMultilevel"/>
    <w:tmpl w:val="5B24D3DA"/>
    <w:lvl w:ilvl="0" w:tplc="F7923400">
      <w:start w:val="1"/>
      <w:numFmt w:val="lowerLetter"/>
      <w:lvlText w:val="%1)"/>
      <w:lvlJc w:val="left"/>
      <w:pPr>
        <w:ind w:left="11" w:hanging="360"/>
      </w:pPr>
      <w:rPr>
        <w:b/>
      </w:rPr>
    </w:lvl>
    <w:lvl w:ilvl="1" w:tplc="66F09AA0">
      <w:start w:val="1"/>
      <w:numFmt w:val="upperRoman"/>
      <w:lvlText w:val="%2."/>
      <w:lvlJc w:val="left"/>
      <w:pPr>
        <w:ind w:left="1091" w:hanging="720"/>
      </w:pPr>
      <w:rPr>
        <w:rFonts w:hint="default"/>
      </w:r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2">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3">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4">
    <w:nsid w:val="4B264078"/>
    <w:multiLevelType w:val="hybridMultilevel"/>
    <w:tmpl w:val="0F1E7346"/>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5">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36">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37">
    <w:nsid w:val="56ED7D67"/>
    <w:multiLevelType w:val="hybridMultilevel"/>
    <w:tmpl w:val="D570C2F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8">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9">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0">
    <w:nsid w:val="5A292D00"/>
    <w:multiLevelType w:val="hybridMultilevel"/>
    <w:tmpl w:val="EA36AC9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5FB15FBE"/>
    <w:multiLevelType w:val="hybridMultilevel"/>
    <w:tmpl w:val="17CC66F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2">
    <w:nsid w:val="608E6BF3"/>
    <w:multiLevelType w:val="hybridMultilevel"/>
    <w:tmpl w:val="0B8C43B8"/>
    <w:lvl w:ilvl="0" w:tplc="75C6CDA8">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3">
    <w:nsid w:val="676140BA"/>
    <w:multiLevelType w:val="hybridMultilevel"/>
    <w:tmpl w:val="8F2C0E80"/>
    <w:lvl w:ilvl="0" w:tplc="89FE752A">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4">
    <w:nsid w:val="67671B8B"/>
    <w:multiLevelType w:val="hybridMultilevel"/>
    <w:tmpl w:val="5B24D3DA"/>
    <w:lvl w:ilvl="0" w:tplc="F7923400">
      <w:start w:val="1"/>
      <w:numFmt w:val="lowerLetter"/>
      <w:lvlText w:val="%1)"/>
      <w:lvlJc w:val="left"/>
      <w:pPr>
        <w:ind w:left="11" w:hanging="360"/>
      </w:pPr>
      <w:rPr>
        <w:b/>
      </w:rPr>
    </w:lvl>
    <w:lvl w:ilvl="1" w:tplc="66F09AA0">
      <w:start w:val="1"/>
      <w:numFmt w:val="upperRoman"/>
      <w:lvlText w:val="%2."/>
      <w:lvlJc w:val="left"/>
      <w:pPr>
        <w:ind w:left="1091" w:hanging="720"/>
      </w:pPr>
      <w:rPr>
        <w:rFonts w:hint="default"/>
      </w:r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5">
    <w:nsid w:val="6CA8472F"/>
    <w:multiLevelType w:val="hybridMultilevel"/>
    <w:tmpl w:val="C4DEED4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6">
    <w:nsid w:val="705B3571"/>
    <w:multiLevelType w:val="hybridMultilevel"/>
    <w:tmpl w:val="CF2415A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7">
    <w:nsid w:val="70747304"/>
    <w:multiLevelType w:val="hybridMultilevel"/>
    <w:tmpl w:val="3CDAFA14"/>
    <w:lvl w:ilvl="0" w:tplc="D6F060A4">
      <w:start w:val="1"/>
      <w:numFmt w:val="upperRoman"/>
      <w:lvlText w:val="%1."/>
      <w:lvlJc w:val="right"/>
      <w:pPr>
        <w:ind w:left="1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nsid w:val="779E49F0"/>
    <w:multiLevelType w:val="hybridMultilevel"/>
    <w:tmpl w:val="4300DA7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9">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50">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51">
    <w:nsid w:val="79DD7039"/>
    <w:multiLevelType w:val="hybridMultilevel"/>
    <w:tmpl w:val="8698DF08"/>
    <w:lvl w:ilvl="0" w:tplc="872E884E">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num w:numId="1">
    <w:abstractNumId w:val="26"/>
  </w:num>
  <w:num w:numId="2">
    <w:abstractNumId w:val="12"/>
  </w:num>
  <w:num w:numId="3">
    <w:abstractNumId w:val="23"/>
  </w:num>
  <w:num w:numId="4">
    <w:abstractNumId w:val="50"/>
  </w:num>
  <w:num w:numId="5">
    <w:abstractNumId w:val="21"/>
  </w:num>
  <w:num w:numId="6">
    <w:abstractNumId w:val="19"/>
  </w:num>
  <w:num w:numId="7">
    <w:abstractNumId w:val="18"/>
  </w:num>
  <w:num w:numId="8">
    <w:abstractNumId w:val="14"/>
  </w:num>
  <w:num w:numId="9">
    <w:abstractNumId w:val="35"/>
  </w:num>
  <w:num w:numId="10">
    <w:abstractNumId w:val="9"/>
  </w:num>
  <w:num w:numId="11">
    <w:abstractNumId w:val="36"/>
  </w:num>
  <w:num w:numId="12">
    <w:abstractNumId w:val="49"/>
  </w:num>
  <w:num w:numId="13">
    <w:abstractNumId w:val="22"/>
  </w:num>
  <w:num w:numId="14">
    <w:abstractNumId w:val="29"/>
  </w:num>
  <w:num w:numId="15">
    <w:abstractNumId w:val="11"/>
  </w:num>
  <w:num w:numId="16">
    <w:abstractNumId w:val="33"/>
  </w:num>
  <w:num w:numId="17">
    <w:abstractNumId w:val="39"/>
  </w:num>
  <w:num w:numId="18">
    <w:abstractNumId w:val="16"/>
  </w:num>
  <w:num w:numId="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42"/>
  </w:num>
  <w:num w:numId="22">
    <w:abstractNumId w:val="30"/>
  </w:num>
  <w:num w:numId="23">
    <w:abstractNumId w:val="5"/>
  </w:num>
  <w:num w:numId="24">
    <w:abstractNumId w:val="48"/>
  </w:num>
  <w:num w:numId="25">
    <w:abstractNumId w:val="41"/>
  </w:num>
  <w:num w:numId="26">
    <w:abstractNumId w:val="43"/>
  </w:num>
  <w:num w:numId="27">
    <w:abstractNumId w:val="45"/>
  </w:num>
  <w:num w:numId="28">
    <w:abstractNumId w:val="28"/>
  </w:num>
  <w:num w:numId="29">
    <w:abstractNumId w:val="34"/>
  </w:num>
  <w:num w:numId="30">
    <w:abstractNumId w:val="27"/>
  </w:num>
  <w:num w:numId="31">
    <w:abstractNumId w:val="24"/>
  </w:num>
  <w:num w:numId="32">
    <w:abstractNumId w:val="17"/>
  </w:num>
  <w:num w:numId="3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num>
  <w:num w:numId="35">
    <w:abstractNumId w:val="7"/>
  </w:num>
  <w:num w:numId="36">
    <w:abstractNumId w:val="38"/>
  </w:num>
  <w:num w:numId="37">
    <w:abstractNumId w:val="31"/>
  </w:num>
  <w:num w:numId="38">
    <w:abstractNumId w:val="13"/>
  </w:num>
  <w:num w:numId="39">
    <w:abstractNumId w:val="25"/>
  </w:num>
  <w:num w:numId="40">
    <w:abstractNumId w:val="44"/>
  </w:num>
  <w:num w:numId="41">
    <w:abstractNumId w:val="8"/>
  </w:num>
  <w:num w:numId="42">
    <w:abstractNumId w:val="37"/>
  </w:num>
  <w:num w:numId="43">
    <w:abstractNumId w:val="46"/>
  </w:num>
  <w:num w:numId="44">
    <w:abstractNumId w:val="51"/>
  </w:num>
  <w:num w:numId="45">
    <w:abstractNumId w:val="40"/>
  </w:num>
  <w:num w:numId="46">
    <w:abstractNumId w:val="20"/>
  </w:num>
  <w:num w:numId="47">
    <w:abstractNumId w:val="6"/>
  </w:num>
  <w:num w:numId="48">
    <w:abstractNumId w:val="47"/>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0">
      <o:colormenu v:ext="edit" fillcolor="none" strokecolor="#7030a0"/>
    </o:shapedefaults>
  </w:hdrShapeDefaults>
  <w:footnotePr>
    <w:footnote w:id="0"/>
    <w:footnote w:id="1"/>
  </w:footnotePr>
  <w:endnotePr>
    <w:endnote w:id="0"/>
    <w:endnote w:id="1"/>
  </w:endnotePr>
  <w:compat/>
  <w:rsids>
    <w:rsidRoot w:val="00F97035"/>
    <w:rsid w:val="000004DA"/>
    <w:rsid w:val="00000A01"/>
    <w:rsid w:val="00000EF5"/>
    <w:rsid w:val="00001EA8"/>
    <w:rsid w:val="000024B8"/>
    <w:rsid w:val="000024BC"/>
    <w:rsid w:val="00002A54"/>
    <w:rsid w:val="00002B00"/>
    <w:rsid w:val="00003724"/>
    <w:rsid w:val="00003868"/>
    <w:rsid w:val="000043DA"/>
    <w:rsid w:val="00004DF9"/>
    <w:rsid w:val="00005129"/>
    <w:rsid w:val="00005601"/>
    <w:rsid w:val="00005984"/>
    <w:rsid w:val="00005EE4"/>
    <w:rsid w:val="00005F47"/>
    <w:rsid w:val="000064B3"/>
    <w:rsid w:val="00010613"/>
    <w:rsid w:val="00010E7B"/>
    <w:rsid w:val="00010F35"/>
    <w:rsid w:val="00011268"/>
    <w:rsid w:val="00011A4D"/>
    <w:rsid w:val="00011C5C"/>
    <w:rsid w:val="00011DCE"/>
    <w:rsid w:val="000122A7"/>
    <w:rsid w:val="00012B18"/>
    <w:rsid w:val="0001319E"/>
    <w:rsid w:val="0001332D"/>
    <w:rsid w:val="00013DEE"/>
    <w:rsid w:val="0001499A"/>
    <w:rsid w:val="00015246"/>
    <w:rsid w:val="000152CB"/>
    <w:rsid w:val="00015D20"/>
    <w:rsid w:val="00015EA9"/>
    <w:rsid w:val="0001631B"/>
    <w:rsid w:val="00016811"/>
    <w:rsid w:val="00016927"/>
    <w:rsid w:val="00016D0E"/>
    <w:rsid w:val="0001777A"/>
    <w:rsid w:val="0001793A"/>
    <w:rsid w:val="0001797B"/>
    <w:rsid w:val="00017C1B"/>
    <w:rsid w:val="00017FE0"/>
    <w:rsid w:val="00017FF7"/>
    <w:rsid w:val="00020146"/>
    <w:rsid w:val="000202C4"/>
    <w:rsid w:val="00020666"/>
    <w:rsid w:val="0002099D"/>
    <w:rsid w:val="00021619"/>
    <w:rsid w:val="00021DA0"/>
    <w:rsid w:val="00022780"/>
    <w:rsid w:val="000230B6"/>
    <w:rsid w:val="00023704"/>
    <w:rsid w:val="0002605F"/>
    <w:rsid w:val="000267EA"/>
    <w:rsid w:val="00026806"/>
    <w:rsid w:val="000269AA"/>
    <w:rsid w:val="00026F88"/>
    <w:rsid w:val="0002741E"/>
    <w:rsid w:val="00027BED"/>
    <w:rsid w:val="00030AA6"/>
    <w:rsid w:val="00030AC7"/>
    <w:rsid w:val="00030DA2"/>
    <w:rsid w:val="00030DB1"/>
    <w:rsid w:val="000315B9"/>
    <w:rsid w:val="000316F6"/>
    <w:rsid w:val="00032B82"/>
    <w:rsid w:val="000331E3"/>
    <w:rsid w:val="0003384B"/>
    <w:rsid w:val="000347DD"/>
    <w:rsid w:val="000354CB"/>
    <w:rsid w:val="000356EA"/>
    <w:rsid w:val="00035906"/>
    <w:rsid w:val="00036096"/>
    <w:rsid w:val="0003642A"/>
    <w:rsid w:val="0003647D"/>
    <w:rsid w:val="00036574"/>
    <w:rsid w:val="00036EA9"/>
    <w:rsid w:val="000372F9"/>
    <w:rsid w:val="00037453"/>
    <w:rsid w:val="0004029F"/>
    <w:rsid w:val="0004065A"/>
    <w:rsid w:val="0004225B"/>
    <w:rsid w:val="0004274B"/>
    <w:rsid w:val="00042EAB"/>
    <w:rsid w:val="000431B2"/>
    <w:rsid w:val="000431C3"/>
    <w:rsid w:val="0004365A"/>
    <w:rsid w:val="000437FD"/>
    <w:rsid w:val="0004450F"/>
    <w:rsid w:val="00044659"/>
    <w:rsid w:val="000447F2"/>
    <w:rsid w:val="00045424"/>
    <w:rsid w:val="0004551C"/>
    <w:rsid w:val="0004575D"/>
    <w:rsid w:val="00045794"/>
    <w:rsid w:val="000457C5"/>
    <w:rsid w:val="00045FAF"/>
    <w:rsid w:val="000461D1"/>
    <w:rsid w:val="00046F69"/>
    <w:rsid w:val="0004705E"/>
    <w:rsid w:val="000471AC"/>
    <w:rsid w:val="000475BF"/>
    <w:rsid w:val="00047880"/>
    <w:rsid w:val="0005037E"/>
    <w:rsid w:val="00051EFC"/>
    <w:rsid w:val="00052E5C"/>
    <w:rsid w:val="0005317B"/>
    <w:rsid w:val="00053477"/>
    <w:rsid w:val="0005360B"/>
    <w:rsid w:val="00053691"/>
    <w:rsid w:val="00053FCF"/>
    <w:rsid w:val="0005484B"/>
    <w:rsid w:val="00054D22"/>
    <w:rsid w:val="00055E74"/>
    <w:rsid w:val="00056297"/>
    <w:rsid w:val="0005673F"/>
    <w:rsid w:val="000567E4"/>
    <w:rsid w:val="000569D6"/>
    <w:rsid w:val="00056BDA"/>
    <w:rsid w:val="000570B8"/>
    <w:rsid w:val="000606D7"/>
    <w:rsid w:val="00060D49"/>
    <w:rsid w:val="00060EE8"/>
    <w:rsid w:val="00061446"/>
    <w:rsid w:val="00061625"/>
    <w:rsid w:val="00061A4F"/>
    <w:rsid w:val="00063280"/>
    <w:rsid w:val="00063529"/>
    <w:rsid w:val="00063A67"/>
    <w:rsid w:val="00064B34"/>
    <w:rsid w:val="00066642"/>
    <w:rsid w:val="00067458"/>
    <w:rsid w:val="0006747B"/>
    <w:rsid w:val="00067935"/>
    <w:rsid w:val="00070221"/>
    <w:rsid w:val="0007047C"/>
    <w:rsid w:val="000714AC"/>
    <w:rsid w:val="00071C53"/>
    <w:rsid w:val="00071DF8"/>
    <w:rsid w:val="00071FDF"/>
    <w:rsid w:val="0007242D"/>
    <w:rsid w:val="00072566"/>
    <w:rsid w:val="00072F5A"/>
    <w:rsid w:val="00073D99"/>
    <w:rsid w:val="000740A4"/>
    <w:rsid w:val="00074E84"/>
    <w:rsid w:val="0007506E"/>
    <w:rsid w:val="00075309"/>
    <w:rsid w:val="0007533F"/>
    <w:rsid w:val="00075872"/>
    <w:rsid w:val="00076687"/>
    <w:rsid w:val="000773A2"/>
    <w:rsid w:val="0007748A"/>
    <w:rsid w:val="0007778D"/>
    <w:rsid w:val="000777A9"/>
    <w:rsid w:val="00080999"/>
    <w:rsid w:val="00080CDD"/>
    <w:rsid w:val="000817B4"/>
    <w:rsid w:val="000823A0"/>
    <w:rsid w:val="00082853"/>
    <w:rsid w:val="000831BD"/>
    <w:rsid w:val="00083CBE"/>
    <w:rsid w:val="00083FD8"/>
    <w:rsid w:val="00084E20"/>
    <w:rsid w:val="000850D0"/>
    <w:rsid w:val="000851FD"/>
    <w:rsid w:val="000852E7"/>
    <w:rsid w:val="00086502"/>
    <w:rsid w:val="00086639"/>
    <w:rsid w:val="00086672"/>
    <w:rsid w:val="00086B9F"/>
    <w:rsid w:val="000877B3"/>
    <w:rsid w:val="00090C0F"/>
    <w:rsid w:val="00091B65"/>
    <w:rsid w:val="00091EE6"/>
    <w:rsid w:val="0009271F"/>
    <w:rsid w:val="000927D4"/>
    <w:rsid w:val="000932E5"/>
    <w:rsid w:val="0009402E"/>
    <w:rsid w:val="0009485E"/>
    <w:rsid w:val="00094FD1"/>
    <w:rsid w:val="00096B1E"/>
    <w:rsid w:val="000974D4"/>
    <w:rsid w:val="0009755D"/>
    <w:rsid w:val="000975E1"/>
    <w:rsid w:val="000A0589"/>
    <w:rsid w:val="000A0847"/>
    <w:rsid w:val="000A11CE"/>
    <w:rsid w:val="000A122D"/>
    <w:rsid w:val="000A226B"/>
    <w:rsid w:val="000A252E"/>
    <w:rsid w:val="000A38C5"/>
    <w:rsid w:val="000A477B"/>
    <w:rsid w:val="000A520F"/>
    <w:rsid w:val="000A57A3"/>
    <w:rsid w:val="000A5854"/>
    <w:rsid w:val="000A5FB1"/>
    <w:rsid w:val="000A692B"/>
    <w:rsid w:val="000A73EE"/>
    <w:rsid w:val="000A7DAE"/>
    <w:rsid w:val="000B0F8D"/>
    <w:rsid w:val="000B164B"/>
    <w:rsid w:val="000B2B1F"/>
    <w:rsid w:val="000B33F9"/>
    <w:rsid w:val="000B410F"/>
    <w:rsid w:val="000B4FE8"/>
    <w:rsid w:val="000B5770"/>
    <w:rsid w:val="000B59AD"/>
    <w:rsid w:val="000B5D17"/>
    <w:rsid w:val="000B6404"/>
    <w:rsid w:val="000B688E"/>
    <w:rsid w:val="000B75E6"/>
    <w:rsid w:val="000B7B79"/>
    <w:rsid w:val="000C0143"/>
    <w:rsid w:val="000C019C"/>
    <w:rsid w:val="000C024D"/>
    <w:rsid w:val="000C09CF"/>
    <w:rsid w:val="000C0A13"/>
    <w:rsid w:val="000C0D1F"/>
    <w:rsid w:val="000C0F25"/>
    <w:rsid w:val="000C1059"/>
    <w:rsid w:val="000C1434"/>
    <w:rsid w:val="000C2F88"/>
    <w:rsid w:val="000C3475"/>
    <w:rsid w:val="000C3843"/>
    <w:rsid w:val="000C3849"/>
    <w:rsid w:val="000C428E"/>
    <w:rsid w:val="000C4C66"/>
    <w:rsid w:val="000C5F3A"/>
    <w:rsid w:val="000C61EC"/>
    <w:rsid w:val="000C6DFA"/>
    <w:rsid w:val="000C725F"/>
    <w:rsid w:val="000D0995"/>
    <w:rsid w:val="000D1C54"/>
    <w:rsid w:val="000D1EEC"/>
    <w:rsid w:val="000D23A4"/>
    <w:rsid w:val="000D2577"/>
    <w:rsid w:val="000D25BD"/>
    <w:rsid w:val="000D294C"/>
    <w:rsid w:val="000D2A84"/>
    <w:rsid w:val="000D3C8D"/>
    <w:rsid w:val="000D3FF2"/>
    <w:rsid w:val="000D4857"/>
    <w:rsid w:val="000D5368"/>
    <w:rsid w:val="000D57A6"/>
    <w:rsid w:val="000D5E2F"/>
    <w:rsid w:val="000D61EB"/>
    <w:rsid w:val="000D67E4"/>
    <w:rsid w:val="000D6882"/>
    <w:rsid w:val="000D6C69"/>
    <w:rsid w:val="000D6E83"/>
    <w:rsid w:val="000D6EA6"/>
    <w:rsid w:val="000D7189"/>
    <w:rsid w:val="000D7ADA"/>
    <w:rsid w:val="000D7F7E"/>
    <w:rsid w:val="000E0EA6"/>
    <w:rsid w:val="000E15CB"/>
    <w:rsid w:val="000E3802"/>
    <w:rsid w:val="000E3978"/>
    <w:rsid w:val="000E4176"/>
    <w:rsid w:val="000E43C5"/>
    <w:rsid w:val="000E4588"/>
    <w:rsid w:val="000E4634"/>
    <w:rsid w:val="000E545C"/>
    <w:rsid w:val="000E6CC1"/>
    <w:rsid w:val="000F014E"/>
    <w:rsid w:val="000F0D7E"/>
    <w:rsid w:val="000F1078"/>
    <w:rsid w:val="000F15DC"/>
    <w:rsid w:val="000F1615"/>
    <w:rsid w:val="000F1771"/>
    <w:rsid w:val="000F179A"/>
    <w:rsid w:val="000F1B66"/>
    <w:rsid w:val="000F208C"/>
    <w:rsid w:val="000F2210"/>
    <w:rsid w:val="000F2483"/>
    <w:rsid w:val="000F2844"/>
    <w:rsid w:val="000F3F12"/>
    <w:rsid w:val="000F423F"/>
    <w:rsid w:val="000F4667"/>
    <w:rsid w:val="000F4F8B"/>
    <w:rsid w:val="000F5891"/>
    <w:rsid w:val="000F5A09"/>
    <w:rsid w:val="000F5C5F"/>
    <w:rsid w:val="000F62AB"/>
    <w:rsid w:val="000F6AA5"/>
    <w:rsid w:val="000F7839"/>
    <w:rsid w:val="000F793E"/>
    <w:rsid w:val="000F7EA7"/>
    <w:rsid w:val="001000D5"/>
    <w:rsid w:val="00101829"/>
    <w:rsid w:val="00102897"/>
    <w:rsid w:val="00103574"/>
    <w:rsid w:val="00103880"/>
    <w:rsid w:val="001041B7"/>
    <w:rsid w:val="001042B3"/>
    <w:rsid w:val="0010471F"/>
    <w:rsid w:val="00104917"/>
    <w:rsid w:val="00104CAA"/>
    <w:rsid w:val="00105C29"/>
    <w:rsid w:val="001071D9"/>
    <w:rsid w:val="001072E3"/>
    <w:rsid w:val="001078FC"/>
    <w:rsid w:val="00107944"/>
    <w:rsid w:val="00107AD3"/>
    <w:rsid w:val="00107F21"/>
    <w:rsid w:val="00107FB2"/>
    <w:rsid w:val="00110761"/>
    <w:rsid w:val="00111B4C"/>
    <w:rsid w:val="00111F4B"/>
    <w:rsid w:val="001122B4"/>
    <w:rsid w:val="00112F2B"/>
    <w:rsid w:val="00113AE7"/>
    <w:rsid w:val="001140EA"/>
    <w:rsid w:val="0011427F"/>
    <w:rsid w:val="0011482F"/>
    <w:rsid w:val="00115B11"/>
    <w:rsid w:val="001167C5"/>
    <w:rsid w:val="00116C5E"/>
    <w:rsid w:val="00117215"/>
    <w:rsid w:val="00117CCA"/>
    <w:rsid w:val="00120AC1"/>
    <w:rsid w:val="00120B6C"/>
    <w:rsid w:val="00121CF7"/>
    <w:rsid w:val="00121D86"/>
    <w:rsid w:val="0012219F"/>
    <w:rsid w:val="0012267C"/>
    <w:rsid w:val="00122DFB"/>
    <w:rsid w:val="00122EFD"/>
    <w:rsid w:val="001236D9"/>
    <w:rsid w:val="00123DF0"/>
    <w:rsid w:val="00124407"/>
    <w:rsid w:val="0012458D"/>
    <w:rsid w:val="00124905"/>
    <w:rsid w:val="0012523D"/>
    <w:rsid w:val="00125B19"/>
    <w:rsid w:val="00125BF0"/>
    <w:rsid w:val="001263E0"/>
    <w:rsid w:val="00126543"/>
    <w:rsid w:val="00126715"/>
    <w:rsid w:val="0012698F"/>
    <w:rsid w:val="00127593"/>
    <w:rsid w:val="00127869"/>
    <w:rsid w:val="00127BB5"/>
    <w:rsid w:val="00127E90"/>
    <w:rsid w:val="00130396"/>
    <w:rsid w:val="001303C3"/>
    <w:rsid w:val="001309DC"/>
    <w:rsid w:val="001317A7"/>
    <w:rsid w:val="00132317"/>
    <w:rsid w:val="001327F8"/>
    <w:rsid w:val="00132DFF"/>
    <w:rsid w:val="00132FE5"/>
    <w:rsid w:val="0013335D"/>
    <w:rsid w:val="00133C8B"/>
    <w:rsid w:val="001343F0"/>
    <w:rsid w:val="00135849"/>
    <w:rsid w:val="00135E9B"/>
    <w:rsid w:val="00136978"/>
    <w:rsid w:val="00136AF5"/>
    <w:rsid w:val="00136EDF"/>
    <w:rsid w:val="00137007"/>
    <w:rsid w:val="001378D8"/>
    <w:rsid w:val="00137A86"/>
    <w:rsid w:val="00140549"/>
    <w:rsid w:val="00140BFA"/>
    <w:rsid w:val="00141A28"/>
    <w:rsid w:val="001426F5"/>
    <w:rsid w:val="00142A8F"/>
    <w:rsid w:val="00142F2B"/>
    <w:rsid w:val="00143206"/>
    <w:rsid w:val="00144149"/>
    <w:rsid w:val="00144C67"/>
    <w:rsid w:val="00144F1C"/>
    <w:rsid w:val="00145216"/>
    <w:rsid w:val="001454E0"/>
    <w:rsid w:val="00145653"/>
    <w:rsid w:val="00145FCA"/>
    <w:rsid w:val="00146C71"/>
    <w:rsid w:val="0014764E"/>
    <w:rsid w:val="0014798D"/>
    <w:rsid w:val="00147B6A"/>
    <w:rsid w:val="001500D2"/>
    <w:rsid w:val="001502DF"/>
    <w:rsid w:val="001506FB"/>
    <w:rsid w:val="0015140B"/>
    <w:rsid w:val="0015144F"/>
    <w:rsid w:val="00151B80"/>
    <w:rsid w:val="00152195"/>
    <w:rsid w:val="00153058"/>
    <w:rsid w:val="00154213"/>
    <w:rsid w:val="0015458D"/>
    <w:rsid w:val="00154936"/>
    <w:rsid w:val="00156027"/>
    <w:rsid w:val="001567DC"/>
    <w:rsid w:val="00156D4A"/>
    <w:rsid w:val="00157E46"/>
    <w:rsid w:val="00161432"/>
    <w:rsid w:val="0016169E"/>
    <w:rsid w:val="00162168"/>
    <w:rsid w:val="001621FC"/>
    <w:rsid w:val="00163116"/>
    <w:rsid w:val="00163A2E"/>
    <w:rsid w:val="00164275"/>
    <w:rsid w:val="00164A65"/>
    <w:rsid w:val="00164BC5"/>
    <w:rsid w:val="00165AB8"/>
    <w:rsid w:val="00165CCB"/>
    <w:rsid w:val="00165DE0"/>
    <w:rsid w:val="001667D5"/>
    <w:rsid w:val="001729D9"/>
    <w:rsid w:val="00172D8C"/>
    <w:rsid w:val="00172FB7"/>
    <w:rsid w:val="001731E4"/>
    <w:rsid w:val="00174C5C"/>
    <w:rsid w:val="00174F69"/>
    <w:rsid w:val="0017610D"/>
    <w:rsid w:val="00176209"/>
    <w:rsid w:val="001762D4"/>
    <w:rsid w:val="00176A40"/>
    <w:rsid w:val="00176B0D"/>
    <w:rsid w:val="0018011E"/>
    <w:rsid w:val="00180535"/>
    <w:rsid w:val="001808D7"/>
    <w:rsid w:val="001808E8"/>
    <w:rsid w:val="00180F1C"/>
    <w:rsid w:val="0018125C"/>
    <w:rsid w:val="0018130C"/>
    <w:rsid w:val="00181319"/>
    <w:rsid w:val="00182303"/>
    <w:rsid w:val="001823E6"/>
    <w:rsid w:val="00182ED0"/>
    <w:rsid w:val="001831E7"/>
    <w:rsid w:val="0018367C"/>
    <w:rsid w:val="0018387F"/>
    <w:rsid w:val="001840B4"/>
    <w:rsid w:val="001840F6"/>
    <w:rsid w:val="0018520B"/>
    <w:rsid w:val="00185292"/>
    <w:rsid w:val="0018577F"/>
    <w:rsid w:val="00186533"/>
    <w:rsid w:val="0018777C"/>
    <w:rsid w:val="00187BD5"/>
    <w:rsid w:val="00187EDE"/>
    <w:rsid w:val="001915C3"/>
    <w:rsid w:val="001927A0"/>
    <w:rsid w:val="00192CC2"/>
    <w:rsid w:val="00192E84"/>
    <w:rsid w:val="00193407"/>
    <w:rsid w:val="00193C18"/>
    <w:rsid w:val="00193C72"/>
    <w:rsid w:val="00193CB9"/>
    <w:rsid w:val="001941C7"/>
    <w:rsid w:val="001948A4"/>
    <w:rsid w:val="001949C9"/>
    <w:rsid w:val="00194D6A"/>
    <w:rsid w:val="0019519F"/>
    <w:rsid w:val="00195293"/>
    <w:rsid w:val="00195332"/>
    <w:rsid w:val="00195539"/>
    <w:rsid w:val="00195A46"/>
    <w:rsid w:val="0019642B"/>
    <w:rsid w:val="00196551"/>
    <w:rsid w:val="00196BDB"/>
    <w:rsid w:val="0019725E"/>
    <w:rsid w:val="001974BB"/>
    <w:rsid w:val="001974D0"/>
    <w:rsid w:val="001976E3"/>
    <w:rsid w:val="00197737"/>
    <w:rsid w:val="001979D1"/>
    <w:rsid w:val="001A03EE"/>
    <w:rsid w:val="001A09E8"/>
    <w:rsid w:val="001A0A60"/>
    <w:rsid w:val="001A0AB5"/>
    <w:rsid w:val="001A208C"/>
    <w:rsid w:val="001A2C04"/>
    <w:rsid w:val="001A4D4A"/>
    <w:rsid w:val="001A4DD4"/>
    <w:rsid w:val="001A6697"/>
    <w:rsid w:val="001A7145"/>
    <w:rsid w:val="001A750D"/>
    <w:rsid w:val="001A76B8"/>
    <w:rsid w:val="001A76FA"/>
    <w:rsid w:val="001A78EE"/>
    <w:rsid w:val="001A7D03"/>
    <w:rsid w:val="001B03E8"/>
    <w:rsid w:val="001B0415"/>
    <w:rsid w:val="001B0FEF"/>
    <w:rsid w:val="001B1224"/>
    <w:rsid w:val="001B19F6"/>
    <w:rsid w:val="001B1C5D"/>
    <w:rsid w:val="001B32CA"/>
    <w:rsid w:val="001B3436"/>
    <w:rsid w:val="001B37D0"/>
    <w:rsid w:val="001B410B"/>
    <w:rsid w:val="001B4424"/>
    <w:rsid w:val="001B54C6"/>
    <w:rsid w:val="001B6456"/>
    <w:rsid w:val="001B6C6B"/>
    <w:rsid w:val="001B70E9"/>
    <w:rsid w:val="001B7C1F"/>
    <w:rsid w:val="001B7C43"/>
    <w:rsid w:val="001B7EA3"/>
    <w:rsid w:val="001C00D4"/>
    <w:rsid w:val="001C1E6E"/>
    <w:rsid w:val="001C2FDD"/>
    <w:rsid w:val="001C3229"/>
    <w:rsid w:val="001C3D84"/>
    <w:rsid w:val="001C3F60"/>
    <w:rsid w:val="001C41A7"/>
    <w:rsid w:val="001C469C"/>
    <w:rsid w:val="001C486F"/>
    <w:rsid w:val="001C4AD7"/>
    <w:rsid w:val="001C57D7"/>
    <w:rsid w:val="001C5B68"/>
    <w:rsid w:val="001C5EC8"/>
    <w:rsid w:val="001C61CD"/>
    <w:rsid w:val="001C62B4"/>
    <w:rsid w:val="001C70F5"/>
    <w:rsid w:val="001C77C4"/>
    <w:rsid w:val="001C7DFB"/>
    <w:rsid w:val="001D02BE"/>
    <w:rsid w:val="001D0AFC"/>
    <w:rsid w:val="001D0E12"/>
    <w:rsid w:val="001D0F3F"/>
    <w:rsid w:val="001D1F46"/>
    <w:rsid w:val="001D272B"/>
    <w:rsid w:val="001D2897"/>
    <w:rsid w:val="001D366C"/>
    <w:rsid w:val="001D420A"/>
    <w:rsid w:val="001D4A3F"/>
    <w:rsid w:val="001D50C2"/>
    <w:rsid w:val="001E019D"/>
    <w:rsid w:val="001E04BC"/>
    <w:rsid w:val="001E058D"/>
    <w:rsid w:val="001E0946"/>
    <w:rsid w:val="001E0AC1"/>
    <w:rsid w:val="001E0B14"/>
    <w:rsid w:val="001E1822"/>
    <w:rsid w:val="001E1FC2"/>
    <w:rsid w:val="001E2545"/>
    <w:rsid w:val="001E2A62"/>
    <w:rsid w:val="001E5293"/>
    <w:rsid w:val="001E55D1"/>
    <w:rsid w:val="001E6A29"/>
    <w:rsid w:val="001E740C"/>
    <w:rsid w:val="001E78C8"/>
    <w:rsid w:val="001F0583"/>
    <w:rsid w:val="001F0C89"/>
    <w:rsid w:val="001F0F92"/>
    <w:rsid w:val="001F108F"/>
    <w:rsid w:val="001F13C3"/>
    <w:rsid w:val="001F173A"/>
    <w:rsid w:val="001F180E"/>
    <w:rsid w:val="001F233B"/>
    <w:rsid w:val="001F2896"/>
    <w:rsid w:val="001F2CF2"/>
    <w:rsid w:val="001F3112"/>
    <w:rsid w:val="001F3651"/>
    <w:rsid w:val="001F3AD6"/>
    <w:rsid w:val="001F3EA2"/>
    <w:rsid w:val="001F5E15"/>
    <w:rsid w:val="001F67C2"/>
    <w:rsid w:val="001F68D3"/>
    <w:rsid w:val="001F6F78"/>
    <w:rsid w:val="001F71BA"/>
    <w:rsid w:val="001F7490"/>
    <w:rsid w:val="001F7506"/>
    <w:rsid w:val="001F75E5"/>
    <w:rsid w:val="001F76AC"/>
    <w:rsid w:val="0020037A"/>
    <w:rsid w:val="00200A7A"/>
    <w:rsid w:val="00200B29"/>
    <w:rsid w:val="002014B8"/>
    <w:rsid w:val="00202006"/>
    <w:rsid w:val="002028E6"/>
    <w:rsid w:val="0020351B"/>
    <w:rsid w:val="00203F8D"/>
    <w:rsid w:val="00203F93"/>
    <w:rsid w:val="00204B12"/>
    <w:rsid w:val="0020589A"/>
    <w:rsid w:val="00205C1B"/>
    <w:rsid w:val="00205FFD"/>
    <w:rsid w:val="002063BD"/>
    <w:rsid w:val="0020741D"/>
    <w:rsid w:val="00207824"/>
    <w:rsid w:val="0020789F"/>
    <w:rsid w:val="00207B69"/>
    <w:rsid w:val="0021008C"/>
    <w:rsid w:val="00210780"/>
    <w:rsid w:val="00210A3A"/>
    <w:rsid w:val="00210D8D"/>
    <w:rsid w:val="00211B6E"/>
    <w:rsid w:val="0021215E"/>
    <w:rsid w:val="00212781"/>
    <w:rsid w:val="00212924"/>
    <w:rsid w:val="002132D8"/>
    <w:rsid w:val="00213FCD"/>
    <w:rsid w:val="00214402"/>
    <w:rsid w:val="00214964"/>
    <w:rsid w:val="00214AED"/>
    <w:rsid w:val="002152F3"/>
    <w:rsid w:val="0021643B"/>
    <w:rsid w:val="002167BA"/>
    <w:rsid w:val="00216E01"/>
    <w:rsid w:val="00216E84"/>
    <w:rsid w:val="00216F91"/>
    <w:rsid w:val="0021721B"/>
    <w:rsid w:val="00221013"/>
    <w:rsid w:val="00221B6E"/>
    <w:rsid w:val="002221CE"/>
    <w:rsid w:val="00222C33"/>
    <w:rsid w:val="00222EA5"/>
    <w:rsid w:val="00223C4D"/>
    <w:rsid w:val="00223EE8"/>
    <w:rsid w:val="00224612"/>
    <w:rsid w:val="00224983"/>
    <w:rsid w:val="0022500B"/>
    <w:rsid w:val="002259D5"/>
    <w:rsid w:val="00227CBC"/>
    <w:rsid w:val="00230951"/>
    <w:rsid w:val="00230E16"/>
    <w:rsid w:val="0023116B"/>
    <w:rsid w:val="00231B9E"/>
    <w:rsid w:val="00231EC8"/>
    <w:rsid w:val="002328C5"/>
    <w:rsid w:val="00233021"/>
    <w:rsid w:val="00233B4F"/>
    <w:rsid w:val="00234265"/>
    <w:rsid w:val="00234EE6"/>
    <w:rsid w:val="002351E2"/>
    <w:rsid w:val="00235A11"/>
    <w:rsid w:val="002362B2"/>
    <w:rsid w:val="002373D5"/>
    <w:rsid w:val="002403FC"/>
    <w:rsid w:val="00240AD2"/>
    <w:rsid w:val="00240C8B"/>
    <w:rsid w:val="002419A1"/>
    <w:rsid w:val="00241CEF"/>
    <w:rsid w:val="00242643"/>
    <w:rsid w:val="0024280B"/>
    <w:rsid w:val="00242846"/>
    <w:rsid w:val="002428FB"/>
    <w:rsid w:val="00242953"/>
    <w:rsid w:val="002432CB"/>
    <w:rsid w:val="0024399D"/>
    <w:rsid w:val="00243AF4"/>
    <w:rsid w:val="0024517C"/>
    <w:rsid w:val="002456F1"/>
    <w:rsid w:val="00245A98"/>
    <w:rsid w:val="00245F28"/>
    <w:rsid w:val="00247142"/>
    <w:rsid w:val="0024751C"/>
    <w:rsid w:val="0025013A"/>
    <w:rsid w:val="00250150"/>
    <w:rsid w:val="00251F22"/>
    <w:rsid w:val="00251F47"/>
    <w:rsid w:val="00252011"/>
    <w:rsid w:val="002523F5"/>
    <w:rsid w:val="00252673"/>
    <w:rsid w:val="00252738"/>
    <w:rsid w:val="00253094"/>
    <w:rsid w:val="002531FD"/>
    <w:rsid w:val="00253319"/>
    <w:rsid w:val="0025340D"/>
    <w:rsid w:val="0025365C"/>
    <w:rsid w:val="0025375A"/>
    <w:rsid w:val="00253B5A"/>
    <w:rsid w:val="00253F21"/>
    <w:rsid w:val="002546EF"/>
    <w:rsid w:val="002548A9"/>
    <w:rsid w:val="00254C9A"/>
    <w:rsid w:val="002553E2"/>
    <w:rsid w:val="002557B3"/>
    <w:rsid w:val="00255C86"/>
    <w:rsid w:val="00255D17"/>
    <w:rsid w:val="00256170"/>
    <w:rsid w:val="00256D8A"/>
    <w:rsid w:val="00257274"/>
    <w:rsid w:val="00257FB8"/>
    <w:rsid w:val="00260985"/>
    <w:rsid w:val="0026174D"/>
    <w:rsid w:val="002639B6"/>
    <w:rsid w:val="00263BA3"/>
    <w:rsid w:val="00263C54"/>
    <w:rsid w:val="002640C4"/>
    <w:rsid w:val="0026438F"/>
    <w:rsid w:val="00264390"/>
    <w:rsid w:val="0026449C"/>
    <w:rsid w:val="00264C0D"/>
    <w:rsid w:val="0026547F"/>
    <w:rsid w:val="002654B3"/>
    <w:rsid w:val="0026553E"/>
    <w:rsid w:val="00265FB1"/>
    <w:rsid w:val="002660CF"/>
    <w:rsid w:val="00266A9B"/>
    <w:rsid w:val="0026774D"/>
    <w:rsid w:val="002705BE"/>
    <w:rsid w:val="002707CB"/>
    <w:rsid w:val="00270841"/>
    <w:rsid w:val="00270D9D"/>
    <w:rsid w:val="0027121A"/>
    <w:rsid w:val="002718E5"/>
    <w:rsid w:val="00271D4C"/>
    <w:rsid w:val="002721C0"/>
    <w:rsid w:val="002726B4"/>
    <w:rsid w:val="00272CFB"/>
    <w:rsid w:val="00272ED3"/>
    <w:rsid w:val="00274071"/>
    <w:rsid w:val="00274717"/>
    <w:rsid w:val="00274789"/>
    <w:rsid w:val="00274CEF"/>
    <w:rsid w:val="0027577F"/>
    <w:rsid w:val="00275826"/>
    <w:rsid w:val="00275893"/>
    <w:rsid w:val="00275B8C"/>
    <w:rsid w:val="0027606F"/>
    <w:rsid w:val="002773CD"/>
    <w:rsid w:val="002778EF"/>
    <w:rsid w:val="002807A6"/>
    <w:rsid w:val="002819B6"/>
    <w:rsid w:val="00281D1D"/>
    <w:rsid w:val="00282058"/>
    <w:rsid w:val="0028239A"/>
    <w:rsid w:val="00282870"/>
    <w:rsid w:val="002833D4"/>
    <w:rsid w:val="002837E2"/>
    <w:rsid w:val="0028472E"/>
    <w:rsid w:val="00284E39"/>
    <w:rsid w:val="00285DEE"/>
    <w:rsid w:val="002861C7"/>
    <w:rsid w:val="002864C4"/>
    <w:rsid w:val="00286FB4"/>
    <w:rsid w:val="0028777F"/>
    <w:rsid w:val="00287E58"/>
    <w:rsid w:val="002905ED"/>
    <w:rsid w:val="00290E6E"/>
    <w:rsid w:val="002913B1"/>
    <w:rsid w:val="00291612"/>
    <w:rsid w:val="00291ACC"/>
    <w:rsid w:val="00291D98"/>
    <w:rsid w:val="00292B76"/>
    <w:rsid w:val="00292FFE"/>
    <w:rsid w:val="00293555"/>
    <w:rsid w:val="00293566"/>
    <w:rsid w:val="00293A46"/>
    <w:rsid w:val="00293DD5"/>
    <w:rsid w:val="00293FB3"/>
    <w:rsid w:val="002949BA"/>
    <w:rsid w:val="00294D1C"/>
    <w:rsid w:val="0029605C"/>
    <w:rsid w:val="00296437"/>
    <w:rsid w:val="002967EB"/>
    <w:rsid w:val="00297898"/>
    <w:rsid w:val="002A044B"/>
    <w:rsid w:val="002A0FFC"/>
    <w:rsid w:val="002A1254"/>
    <w:rsid w:val="002A196D"/>
    <w:rsid w:val="002A19B2"/>
    <w:rsid w:val="002A3934"/>
    <w:rsid w:val="002A3C4F"/>
    <w:rsid w:val="002A3CAE"/>
    <w:rsid w:val="002A4677"/>
    <w:rsid w:val="002A4CDE"/>
    <w:rsid w:val="002A53C1"/>
    <w:rsid w:val="002A55EE"/>
    <w:rsid w:val="002A596A"/>
    <w:rsid w:val="002A5BEC"/>
    <w:rsid w:val="002A6267"/>
    <w:rsid w:val="002A6595"/>
    <w:rsid w:val="002A6949"/>
    <w:rsid w:val="002A6FEB"/>
    <w:rsid w:val="002A7319"/>
    <w:rsid w:val="002A77C3"/>
    <w:rsid w:val="002A7B9C"/>
    <w:rsid w:val="002A7DC1"/>
    <w:rsid w:val="002B05D6"/>
    <w:rsid w:val="002B0AC6"/>
    <w:rsid w:val="002B0D8E"/>
    <w:rsid w:val="002B0E55"/>
    <w:rsid w:val="002B175C"/>
    <w:rsid w:val="002B1D46"/>
    <w:rsid w:val="002B24D6"/>
    <w:rsid w:val="002B2F3A"/>
    <w:rsid w:val="002B375D"/>
    <w:rsid w:val="002B46D6"/>
    <w:rsid w:val="002B47E5"/>
    <w:rsid w:val="002B4B25"/>
    <w:rsid w:val="002B5938"/>
    <w:rsid w:val="002B5D0D"/>
    <w:rsid w:val="002B60B5"/>
    <w:rsid w:val="002B6CE3"/>
    <w:rsid w:val="002B7315"/>
    <w:rsid w:val="002B78BD"/>
    <w:rsid w:val="002C111C"/>
    <w:rsid w:val="002C1865"/>
    <w:rsid w:val="002C2130"/>
    <w:rsid w:val="002C2543"/>
    <w:rsid w:val="002C2644"/>
    <w:rsid w:val="002C2BC4"/>
    <w:rsid w:val="002C330B"/>
    <w:rsid w:val="002C3539"/>
    <w:rsid w:val="002C3BFE"/>
    <w:rsid w:val="002C3DCE"/>
    <w:rsid w:val="002C4B7C"/>
    <w:rsid w:val="002C4EE0"/>
    <w:rsid w:val="002C4F69"/>
    <w:rsid w:val="002C6A32"/>
    <w:rsid w:val="002C6E61"/>
    <w:rsid w:val="002C7072"/>
    <w:rsid w:val="002C7133"/>
    <w:rsid w:val="002C7867"/>
    <w:rsid w:val="002C7A7F"/>
    <w:rsid w:val="002D02D1"/>
    <w:rsid w:val="002D0D7E"/>
    <w:rsid w:val="002D0EC4"/>
    <w:rsid w:val="002D1C9A"/>
    <w:rsid w:val="002D1D75"/>
    <w:rsid w:val="002D1ECB"/>
    <w:rsid w:val="002D23F6"/>
    <w:rsid w:val="002D2C1D"/>
    <w:rsid w:val="002D331A"/>
    <w:rsid w:val="002D3E67"/>
    <w:rsid w:val="002D4A3F"/>
    <w:rsid w:val="002D5A03"/>
    <w:rsid w:val="002D5E33"/>
    <w:rsid w:val="002D6026"/>
    <w:rsid w:val="002D6570"/>
    <w:rsid w:val="002D6DBD"/>
    <w:rsid w:val="002D7E90"/>
    <w:rsid w:val="002E07E6"/>
    <w:rsid w:val="002E0839"/>
    <w:rsid w:val="002E0CB5"/>
    <w:rsid w:val="002E1048"/>
    <w:rsid w:val="002E143A"/>
    <w:rsid w:val="002E18C9"/>
    <w:rsid w:val="002E1C7D"/>
    <w:rsid w:val="002E1E05"/>
    <w:rsid w:val="002E1E7A"/>
    <w:rsid w:val="002E1EE0"/>
    <w:rsid w:val="002E2549"/>
    <w:rsid w:val="002E2A91"/>
    <w:rsid w:val="002E2C04"/>
    <w:rsid w:val="002E2C88"/>
    <w:rsid w:val="002E3572"/>
    <w:rsid w:val="002E472F"/>
    <w:rsid w:val="002E4849"/>
    <w:rsid w:val="002E542D"/>
    <w:rsid w:val="002E5C78"/>
    <w:rsid w:val="002E5CAD"/>
    <w:rsid w:val="002E61DD"/>
    <w:rsid w:val="002E65F9"/>
    <w:rsid w:val="002E6A8F"/>
    <w:rsid w:val="002E73B5"/>
    <w:rsid w:val="002E764D"/>
    <w:rsid w:val="002E7A7F"/>
    <w:rsid w:val="002F02CC"/>
    <w:rsid w:val="002F0455"/>
    <w:rsid w:val="002F0D12"/>
    <w:rsid w:val="002F17E9"/>
    <w:rsid w:val="002F1980"/>
    <w:rsid w:val="002F25AE"/>
    <w:rsid w:val="002F337C"/>
    <w:rsid w:val="002F352C"/>
    <w:rsid w:val="002F36F2"/>
    <w:rsid w:val="002F3ACF"/>
    <w:rsid w:val="002F3F77"/>
    <w:rsid w:val="002F4A7D"/>
    <w:rsid w:val="002F5083"/>
    <w:rsid w:val="002F5300"/>
    <w:rsid w:val="002F5824"/>
    <w:rsid w:val="002F5B0F"/>
    <w:rsid w:val="002F66DE"/>
    <w:rsid w:val="002F6DAB"/>
    <w:rsid w:val="002F735B"/>
    <w:rsid w:val="002F79E7"/>
    <w:rsid w:val="002F7F24"/>
    <w:rsid w:val="003006F0"/>
    <w:rsid w:val="0030095B"/>
    <w:rsid w:val="003016D3"/>
    <w:rsid w:val="003017C0"/>
    <w:rsid w:val="00303A1A"/>
    <w:rsid w:val="00304184"/>
    <w:rsid w:val="0030465A"/>
    <w:rsid w:val="0030565A"/>
    <w:rsid w:val="00305747"/>
    <w:rsid w:val="00305811"/>
    <w:rsid w:val="00305A8D"/>
    <w:rsid w:val="00305BD5"/>
    <w:rsid w:val="0031068E"/>
    <w:rsid w:val="00310DAA"/>
    <w:rsid w:val="0031124E"/>
    <w:rsid w:val="0031129E"/>
    <w:rsid w:val="00311833"/>
    <w:rsid w:val="00312670"/>
    <w:rsid w:val="00312BDA"/>
    <w:rsid w:val="0031377A"/>
    <w:rsid w:val="003149DB"/>
    <w:rsid w:val="00315BA2"/>
    <w:rsid w:val="0031621B"/>
    <w:rsid w:val="003167E6"/>
    <w:rsid w:val="0031748C"/>
    <w:rsid w:val="00320060"/>
    <w:rsid w:val="00320DB3"/>
    <w:rsid w:val="00320EEE"/>
    <w:rsid w:val="003212E4"/>
    <w:rsid w:val="0032157C"/>
    <w:rsid w:val="003219AF"/>
    <w:rsid w:val="003222B9"/>
    <w:rsid w:val="00322CE9"/>
    <w:rsid w:val="00323713"/>
    <w:rsid w:val="003237CC"/>
    <w:rsid w:val="00324441"/>
    <w:rsid w:val="003246C7"/>
    <w:rsid w:val="00325FD7"/>
    <w:rsid w:val="00326901"/>
    <w:rsid w:val="003271F8"/>
    <w:rsid w:val="003300B6"/>
    <w:rsid w:val="0033066B"/>
    <w:rsid w:val="00330A84"/>
    <w:rsid w:val="003311BA"/>
    <w:rsid w:val="00331CBC"/>
    <w:rsid w:val="00331D28"/>
    <w:rsid w:val="00332D2B"/>
    <w:rsid w:val="0033312D"/>
    <w:rsid w:val="003338FE"/>
    <w:rsid w:val="00334101"/>
    <w:rsid w:val="003349AA"/>
    <w:rsid w:val="00334D89"/>
    <w:rsid w:val="0033535B"/>
    <w:rsid w:val="003369C9"/>
    <w:rsid w:val="00336FCC"/>
    <w:rsid w:val="003372E4"/>
    <w:rsid w:val="003400FE"/>
    <w:rsid w:val="003403BB"/>
    <w:rsid w:val="00340C10"/>
    <w:rsid w:val="00342A61"/>
    <w:rsid w:val="00342C50"/>
    <w:rsid w:val="003434C3"/>
    <w:rsid w:val="003435E6"/>
    <w:rsid w:val="00343E4A"/>
    <w:rsid w:val="0034415B"/>
    <w:rsid w:val="00345872"/>
    <w:rsid w:val="00345B40"/>
    <w:rsid w:val="00345CD5"/>
    <w:rsid w:val="00345EB8"/>
    <w:rsid w:val="0034682E"/>
    <w:rsid w:val="00346EED"/>
    <w:rsid w:val="0034723F"/>
    <w:rsid w:val="003474E2"/>
    <w:rsid w:val="00347C9E"/>
    <w:rsid w:val="00350155"/>
    <w:rsid w:val="0035079B"/>
    <w:rsid w:val="00350AD6"/>
    <w:rsid w:val="00350AF4"/>
    <w:rsid w:val="00350B92"/>
    <w:rsid w:val="00350BF3"/>
    <w:rsid w:val="00350E65"/>
    <w:rsid w:val="00351614"/>
    <w:rsid w:val="00352274"/>
    <w:rsid w:val="00352552"/>
    <w:rsid w:val="00352768"/>
    <w:rsid w:val="003528C6"/>
    <w:rsid w:val="0035306D"/>
    <w:rsid w:val="0035317A"/>
    <w:rsid w:val="00354113"/>
    <w:rsid w:val="003543EC"/>
    <w:rsid w:val="00354641"/>
    <w:rsid w:val="00354A14"/>
    <w:rsid w:val="00354D2E"/>
    <w:rsid w:val="00355CD0"/>
    <w:rsid w:val="00356FD7"/>
    <w:rsid w:val="00357337"/>
    <w:rsid w:val="00357421"/>
    <w:rsid w:val="00357920"/>
    <w:rsid w:val="00357EB5"/>
    <w:rsid w:val="00357F96"/>
    <w:rsid w:val="00361251"/>
    <w:rsid w:val="00361378"/>
    <w:rsid w:val="00361E86"/>
    <w:rsid w:val="00363614"/>
    <w:rsid w:val="00365346"/>
    <w:rsid w:val="00365A29"/>
    <w:rsid w:val="00366BF5"/>
    <w:rsid w:val="00366DA5"/>
    <w:rsid w:val="00367072"/>
    <w:rsid w:val="0037027F"/>
    <w:rsid w:val="00370715"/>
    <w:rsid w:val="00370721"/>
    <w:rsid w:val="00370885"/>
    <w:rsid w:val="00370D46"/>
    <w:rsid w:val="00371086"/>
    <w:rsid w:val="00371538"/>
    <w:rsid w:val="00371F8D"/>
    <w:rsid w:val="00372B51"/>
    <w:rsid w:val="00372EB9"/>
    <w:rsid w:val="00372F9D"/>
    <w:rsid w:val="003730BF"/>
    <w:rsid w:val="00373311"/>
    <w:rsid w:val="00373601"/>
    <w:rsid w:val="00373BE3"/>
    <w:rsid w:val="00373C67"/>
    <w:rsid w:val="00373C81"/>
    <w:rsid w:val="00373EAD"/>
    <w:rsid w:val="0037407C"/>
    <w:rsid w:val="0037419B"/>
    <w:rsid w:val="00374B60"/>
    <w:rsid w:val="00374EFD"/>
    <w:rsid w:val="00375668"/>
    <w:rsid w:val="003758BD"/>
    <w:rsid w:val="00375C2F"/>
    <w:rsid w:val="00377090"/>
    <w:rsid w:val="00377C7C"/>
    <w:rsid w:val="003804A7"/>
    <w:rsid w:val="00380D7D"/>
    <w:rsid w:val="00381493"/>
    <w:rsid w:val="003822E3"/>
    <w:rsid w:val="00382C0A"/>
    <w:rsid w:val="00382D68"/>
    <w:rsid w:val="003832CA"/>
    <w:rsid w:val="00383300"/>
    <w:rsid w:val="00384223"/>
    <w:rsid w:val="003845CB"/>
    <w:rsid w:val="003846C9"/>
    <w:rsid w:val="00384EB8"/>
    <w:rsid w:val="00385158"/>
    <w:rsid w:val="00385649"/>
    <w:rsid w:val="0038587C"/>
    <w:rsid w:val="00385D3B"/>
    <w:rsid w:val="00386664"/>
    <w:rsid w:val="00386A6B"/>
    <w:rsid w:val="00386AB9"/>
    <w:rsid w:val="00386FC4"/>
    <w:rsid w:val="00387457"/>
    <w:rsid w:val="0039117E"/>
    <w:rsid w:val="00391342"/>
    <w:rsid w:val="00392E68"/>
    <w:rsid w:val="00393C32"/>
    <w:rsid w:val="003942CF"/>
    <w:rsid w:val="003945B5"/>
    <w:rsid w:val="00394FE3"/>
    <w:rsid w:val="0039522D"/>
    <w:rsid w:val="00395A22"/>
    <w:rsid w:val="00396F32"/>
    <w:rsid w:val="00397BDD"/>
    <w:rsid w:val="003A14CA"/>
    <w:rsid w:val="003A165E"/>
    <w:rsid w:val="003A18F2"/>
    <w:rsid w:val="003A1EB9"/>
    <w:rsid w:val="003A2048"/>
    <w:rsid w:val="003A2511"/>
    <w:rsid w:val="003A29D3"/>
    <w:rsid w:val="003A2B44"/>
    <w:rsid w:val="003A3399"/>
    <w:rsid w:val="003A3435"/>
    <w:rsid w:val="003A4C2A"/>
    <w:rsid w:val="003A4E35"/>
    <w:rsid w:val="003A4E45"/>
    <w:rsid w:val="003A4E6D"/>
    <w:rsid w:val="003A4EA1"/>
    <w:rsid w:val="003A5C71"/>
    <w:rsid w:val="003A6385"/>
    <w:rsid w:val="003A64D3"/>
    <w:rsid w:val="003A7418"/>
    <w:rsid w:val="003A7C1F"/>
    <w:rsid w:val="003A7C4F"/>
    <w:rsid w:val="003A7E51"/>
    <w:rsid w:val="003B0338"/>
    <w:rsid w:val="003B11FE"/>
    <w:rsid w:val="003B15B0"/>
    <w:rsid w:val="003B1649"/>
    <w:rsid w:val="003B2236"/>
    <w:rsid w:val="003B2472"/>
    <w:rsid w:val="003B35EE"/>
    <w:rsid w:val="003B3FEC"/>
    <w:rsid w:val="003B50FC"/>
    <w:rsid w:val="003B5593"/>
    <w:rsid w:val="003B6015"/>
    <w:rsid w:val="003B686D"/>
    <w:rsid w:val="003B6B52"/>
    <w:rsid w:val="003B735E"/>
    <w:rsid w:val="003B7393"/>
    <w:rsid w:val="003B73B0"/>
    <w:rsid w:val="003B73CD"/>
    <w:rsid w:val="003B780D"/>
    <w:rsid w:val="003B7A21"/>
    <w:rsid w:val="003C0111"/>
    <w:rsid w:val="003C0869"/>
    <w:rsid w:val="003C0B1A"/>
    <w:rsid w:val="003C0DD2"/>
    <w:rsid w:val="003C1540"/>
    <w:rsid w:val="003C19EF"/>
    <w:rsid w:val="003C1D23"/>
    <w:rsid w:val="003C261D"/>
    <w:rsid w:val="003C2DAD"/>
    <w:rsid w:val="003C3205"/>
    <w:rsid w:val="003C3E3A"/>
    <w:rsid w:val="003C469D"/>
    <w:rsid w:val="003C5F18"/>
    <w:rsid w:val="003C62B4"/>
    <w:rsid w:val="003C63F0"/>
    <w:rsid w:val="003C6883"/>
    <w:rsid w:val="003C73AF"/>
    <w:rsid w:val="003C7B6F"/>
    <w:rsid w:val="003D12AD"/>
    <w:rsid w:val="003D1397"/>
    <w:rsid w:val="003D146E"/>
    <w:rsid w:val="003D2733"/>
    <w:rsid w:val="003D2B82"/>
    <w:rsid w:val="003D35CE"/>
    <w:rsid w:val="003D3E22"/>
    <w:rsid w:val="003D473C"/>
    <w:rsid w:val="003D4DD5"/>
    <w:rsid w:val="003D53F2"/>
    <w:rsid w:val="003D567A"/>
    <w:rsid w:val="003D5F9D"/>
    <w:rsid w:val="003D6F92"/>
    <w:rsid w:val="003D77C6"/>
    <w:rsid w:val="003E01BD"/>
    <w:rsid w:val="003E0CA2"/>
    <w:rsid w:val="003E13A4"/>
    <w:rsid w:val="003E26B4"/>
    <w:rsid w:val="003E2B7E"/>
    <w:rsid w:val="003E2C8A"/>
    <w:rsid w:val="003E34D1"/>
    <w:rsid w:val="003E405F"/>
    <w:rsid w:val="003E4863"/>
    <w:rsid w:val="003E4A53"/>
    <w:rsid w:val="003E4B60"/>
    <w:rsid w:val="003E4BD5"/>
    <w:rsid w:val="003E5597"/>
    <w:rsid w:val="003E5599"/>
    <w:rsid w:val="003E58D8"/>
    <w:rsid w:val="003E703A"/>
    <w:rsid w:val="003E77B4"/>
    <w:rsid w:val="003E7801"/>
    <w:rsid w:val="003E7810"/>
    <w:rsid w:val="003E7DF5"/>
    <w:rsid w:val="003E7F27"/>
    <w:rsid w:val="003F02EE"/>
    <w:rsid w:val="003F09F0"/>
    <w:rsid w:val="003F0FFC"/>
    <w:rsid w:val="003F1E41"/>
    <w:rsid w:val="003F2323"/>
    <w:rsid w:val="003F28EC"/>
    <w:rsid w:val="003F36F5"/>
    <w:rsid w:val="003F3FBF"/>
    <w:rsid w:val="003F4301"/>
    <w:rsid w:val="003F46C9"/>
    <w:rsid w:val="003F4BFF"/>
    <w:rsid w:val="003F5A4C"/>
    <w:rsid w:val="003F5AF2"/>
    <w:rsid w:val="003F5E1C"/>
    <w:rsid w:val="003F5EDB"/>
    <w:rsid w:val="003F6B58"/>
    <w:rsid w:val="003F6EC6"/>
    <w:rsid w:val="003F744D"/>
    <w:rsid w:val="003F76D0"/>
    <w:rsid w:val="003F7710"/>
    <w:rsid w:val="003F7D3E"/>
    <w:rsid w:val="003F7ECB"/>
    <w:rsid w:val="004008A6"/>
    <w:rsid w:val="00400BE1"/>
    <w:rsid w:val="00400FEA"/>
    <w:rsid w:val="00401900"/>
    <w:rsid w:val="00401962"/>
    <w:rsid w:val="0040213C"/>
    <w:rsid w:val="00402303"/>
    <w:rsid w:val="00402E84"/>
    <w:rsid w:val="004031DA"/>
    <w:rsid w:val="004033AC"/>
    <w:rsid w:val="004035A0"/>
    <w:rsid w:val="00403A25"/>
    <w:rsid w:val="00403F8A"/>
    <w:rsid w:val="0040474E"/>
    <w:rsid w:val="00404A47"/>
    <w:rsid w:val="0040517C"/>
    <w:rsid w:val="004059FD"/>
    <w:rsid w:val="00405E9C"/>
    <w:rsid w:val="00405F0E"/>
    <w:rsid w:val="004060BA"/>
    <w:rsid w:val="004064DA"/>
    <w:rsid w:val="004065D9"/>
    <w:rsid w:val="00406932"/>
    <w:rsid w:val="00406E9F"/>
    <w:rsid w:val="00407077"/>
    <w:rsid w:val="00410B06"/>
    <w:rsid w:val="00411455"/>
    <w:rsid w:val="00412122"/>
    <w:rsid w:val="00413076"/>
    <w:rsid w:val="004133D0"/>
    <w:rsid w:val="004136B8"/>
    <w:rsid w:val="00413843"/>
    <w:rsid w:val="00413A9C"/>
    <w:rsid w:val="0041415C"/>
    <w:rsid w:val="00414BFB"/>
    <w:rsid w:val="004152AA"/>
    <w:rsid w:val="0041548B"/>
    <w:rsid w:val="0041558F"/>
    <w:rsid w:val="00415791"/>
    <w:rsid w:val="004163FD"/>
    <w:rsid w:val="004166CE"/>
    <w:rsid w:val="004170E8"/>
    <w:rsid w:val="004172E7"/>
    <w:rsid w:val="00417615"/>
    <w:rsid w:val="00417F82"/>
    <w:rsid w:val="00421AAC"/>
    <w:rsid w:val="00422083"/>
    <w:rsid w:val="00422CD8"/>
    <w:rsid w:val="004230BC"/>
    <w:rsid w:val="004234AC"/>
    <w:rsid w:val="004237C8"/>
    <w:rsid w:val="00423C42"/>
    <w:rsid w:val="00425E16"/>
    <w:rsid w:val="00426725"/>
    <w:rsid w:val="00426D76"/>
    <w:rsid w:val="00426D96"/>
    <w:rsid w:val="004277DD"/>
    <w:rsid w:val="00427A30"/>
    <w:rsid w:val="00427AC3"/>
    <w:rsid w:val="00430F22"/>
    <w:rsid w:val="00432DB6"/>
    <w:rsid w:val="004339F0"/>
    <w:rsid w:val="004341B1"/>
    <w:rsid w:val="004342CA"/>
    <w:rsid w:val="004343E4"/>
    <w:rsid w:val="00434C12"/>
    <w:rsid w:val="0043517D"/>
    <w:rsid w:val="00435ED4"/>
    <w:rsid w:val="00435F0E"/>
    <w:rsid w:val="00436612"/>
    <w:rsid w:val="00436BDA"/>
    <w:rsid w:val="00436FB0"/>
    <w:rsid w:val="00437D0D"/>
    <w:rsid w:val="00437DC2"/>
    <w:rsid w:val="0044116E"/>
    <w:rsid w:val="00441C44"/>
    <w:rsid w:val="004423E3"/>
    <w:rsid w:val="0044268E"/>
    <w:rsid w:val="0044275B"/>
    <w:rsid w:val="0044324A"/>
    <w:rsid w:val="004438DF"/>
    <w:rsid w:val="00443B48"/>
    <w:rsid w:val="00444175"/>
    <w:rsid w:val="00444783"/>
    <w:rsid w:val="00444963"/>
    <w:rsid w:val="004450E1"/>
    <w:rsid w:val="00445303"/>
    <w:rsid w:val="0044551D"/>
    <w:rsid w:val="004457C7"/>
    <w:rsid w:val="00446031"/>
    <w:rsid w:val="00446376"/>
    <w:rsid w:val="0044646D"/>
    <w:rsid w:val="00446916"/>
    <w:rsid w:val="004477C9"/>
    <w:rsid w:val="00450479"/>
    <w:rsid w:val="00450F21"/>
    <w:rsid w:val="00451640"/>
    <w:rsid w:val="00452479"/>
    <w:rsid w:val="00452491"/>
    <w:rsid w:val="00452CFB"/>
    <w:rsid w:val="00453DDB"/>
    <w:rsid w:val="0045420E"/>
    <w:rsid w:val="004543EC"/>
    <w:rsid w:val="004546D8"/>
    <w:rsid w:val="004549A7"/>
    <w:rsid w:val="00454BF6"/>
    <w:rsid w:val="00455213"/>
    <w:rsid w:val="0045570C"/>
    <w:rsid w:val="00455C17"/>
    <w:rsid w:val="00455DDB"/>
    <w:rsid w:val="004567CF"/>
    <w:rsid w:val="00456A1A"/>
    <w:rsid w:val="00456F5C"/>
    <w:rsid w:val="00457004"/>
    <w:rsid w:val="00457710"/>
    <w:rsid w:val="00460017"/>
    <w:rsid w:val="00461348"/>
    <w:rsid w:val="0046151C"/>
    <w:rsid w:val="004623B5"/>
    <w:rsid w:val="004627BE"/>
    <w:rsid w:val="004629E6"/>
    <w:rsid w:val="00462D72"/>
    <w:rsid w:val="00462D7A"/>
    <w:rsid w:val="0046516C"/>
    <w:rsid w:val="004657D3"/>
    <w:rsid w:val="00465BA8"/>
    <w:rsid w:val="00465CB2"/>
    <w:rsid w:val="004666CC"/>
    <w:rsid w:val="0046760F"/>
    <w:rsid w:val="00467BD4"/>
    <w:rsid w:val="00470947"/>
    <w:rsid w:val="00470C63"/>
    <w:rsid w:val="00471961"/>
    <w:rsid w:val="004719C0"/>
    <w:rsid w:val="00471CF9"/>
    <w:rsid w:val="004721EE"/>
    <w:rsid w:val="004728CC"/>
    <w:rsid w:val="004733DF"/>
    <w:rsid w:val="00473769"/>
    <w:rsid w:val="00473C3E"/>
    <w:rsid w:val="00473EDF"/>
    <w:rsid w:val="00474121"/>
    <w:rsid w:val="0047441E"/>
    <w:rsid w:val="00474669"/>
    <w:rsid w:val="0047639A"/>
    <w:rsid w:val="004767A9"/>
    <w:rsid w:val="00476836"/>
    <w:rsid w:val="00476A81"/>
    <w:rsid w:val="00476BD2"/>
    <w:rsid w:val="00477055"/>
    <w:rsid w:val="0047726A"/>
    <w:rsid w:val="00477E39"/>
    <w:rsid w:val="004804B2"/>
    <w:rsid w:val="0048077B"/>
    <w:rsid w:val="00480FB0"/>
    <w:rsid w:val="0048139D"/>
    <w:rsid w:val="00481508"/>
    <w:rsid w:val="00481B97"/>
    <w:rsid w:val="004826E8"/>
    <w:rsid w:val="004835B2"/>
    <w:rsid w:val="004838F5"/>
    <w:rsid w:val="004838FF"/>
    <w:rsid w:val="0048392A"/>
    <w:rsid w:val="0048435A"/>
    <w:rsid w:val="00484733"/>
    <w:rsid w:val="00484874"/>
    <w:rsid w:val="0048495A"/>
    <w:rsid w:val="004849E3"/>
    <w:rsid w:val="00484B75"/>
    <w:rsid w:val="00484C86"/>
    <w:rsid w:val="004854FF"/>
    <w:rsid w:val="00485808"/>
    <w:rsid w:val="0048598E"/>
    <w:rsid w:val="00485B2A"/>
    <w:rsid w:val="00485FD7"/>
    <w:rsid w:val="00486135"/>
    <w:rsid w:val="00487240"/>
    <w:rsid w:val="004872EC"/>
    <w:rsid w:val="004903CD"/>
    <w:rsid w:val="00490DA2"/>
    <w:rsid w:val="004912C8"/>
    <w:rsid w:val="00491E17"/>
    <w:rsid w:val="004926E8"/>
    <w:rsid w:val="00492D86"/>
    <w:rsid w:val="0049338C"/>
    <w:rsid w:val="00494986"/>
    <w:rsid w:val="00494A41"/>
    <w:rsid w:val="00494A9D"/>
    <w:rsid w:val="00494FD5"/>
    <w:rsid w:val="004950F1"/>
    <w:rsid w:val="004950FF"/>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5069"/>
    <w:rsid w:val="004A57C8"/>
    <w:rsid w:val="004A5CA9"/>
    <w:rsid w:val="004A6363"/>
    <w:rsid w:val="004A6694"/>
    <w:rsid w:val="004A699A"/>
    <w:rsid w:val="004A7042"/>
    <w:rsid w:val="004B035E"/>
    <w:rsid w:val="004B0B75"/>
    <w:rsid w:val="004B0E20"/>
    <w:rsid w:val="004B120D"/>
    <w:rsid w:val="004B1D02"/>
    <w:rsid w:val="004B2C2F"/>
    <w:rsid w:val="004B2CE8"/>
    <w:rsid w:val="004B35F6"/>
    <w:rsid w:val="004B3688"/>
    <w:rsid w:val="004B3A13"/>
    <w:rsid w:val="004B4195"/>
    <w:rsid w:val="004B42F4"/>
    <w:rsid w:val="004B4487"/>
    <w:rsid w:val="004B46B0"/>
    <w:rsid w:val="004B4DB4"/>
    <w:rsid w:val="004B4FAD"/>
    <w:rsid w:val="004B53BB"/>
    <w:rsid w:val="004B566D"/>
    <w:rsid w:val="004B62F1"/>
    <w:rsid w:val="004B6776"/>
    <w:rsid w:val="004B6E45"/>
    <w:rsid w:val="004B77EA"/>
    <w:rsid w:val="004B7CE6"/>
    <w:rsid w:val="004B7D6F"/>
    <w:rsid w:val="004C0B8B"/>
    <w:rsid w:val="004C1151"/>
    <w:rsid w:val="004C13CD"/>
    <w:rsid w:val="004C1495"/>
    <w:rsid w:val="004C174E"/>
    <w:rsid w:val="004C1815"/>
    <w:rsid w:val="004C26AC"/>
    <w:rsid w:val="004C300E"/>
    <w:rsid w:val="004C36AE"/>
    <w:rsid w:val="004C50F1"/>
    <w:rsid w:val="004C5176"/>
    <w:rsid w:val="004C62F4"/>
    <w:rsid w:val="004C6319"/>
    <w:rsid w:val="004C648F"/>
    <w:rsid w:val="004C6D98"/>
    <w:rsid w:val="004D0489"/>
    <w:rsid w:val="004D1128"/>
    <w:rsid w:val="004D1D9E"/>
    <w:rsid w:val="004D2280"/>
    <w:rsid w:val="004D2B63"/>
    <w:rsid w:val="004D2FC6"/>
    <w:rsid w:val="004D33F5"/>
    <w:rsid w:val="004D3947"/>
    <w:rsid w:val="004D4295"/>
    <w:rsid w:val="004D44D2"/>
    <w:rsid w:val="004D466D"/>
    <w:rsid w:val="004D4DC5"/>
    <w:rsid w:val="004D4DD9"/>
    <w:rsid w:val="004D5B35"/>
    <w:rsid w:val="004D61F4"/>
    <w:rsid w:val="004D77E0"/>
    <w:rsid w:val="004E0294"/>
    <w:rsid w:val="004E0F00"/>
    <w:rsid w:val="004E22A1"/>
    <w:rsid w:val="004E2ADD"/>
    <w:rsid w:val="004E32C7"/>
    <w:rsid w:val="004E3B63"/>
    <w:rsid w:val="004E3BAC"/>
    <w:rsid w:val="004E3D0A"/>
    <w:rsid w:val="004E3D78"/>
    <w:rsid w:val="004E4520"/>
    <w:rsid w:val="004E484D"/>
    <w:rsid w:val="004E502B"/>
    <w:rsid w:val="004E5DF5"/>
    <w:rsid w:val="004E6230"/>
    <w:rsid w:val="004F0D3A"/>
    <w:rsid w:val="004F11FA"/>
    <w:rsid w:val="004F1475"/>
    <w:rsid w:val="004F1554"/>
    <w:rsid w:val="004F2215"/>
    <w:rsid w:val="004F339C"/>
    <w:rsid w:val="004F3575"/>
    <w:rsid w:val="004F37C6"/>
    <w:rsid w:val="004F3E83"/>
    <w:rsid w:val="004F4D52"/>
    <w:rsid w:val="004F4EE6"/>
    <w:rsid w:val="004F58C2"/>
    <w:rsid w:val="004F5FAF"/>
    <w:rsid w:val="004F6A6D"/>
    <w:rsid w:val="004F74DC"/>
    <w:rsid w:val="004F78D7"/>
    <w:rsid w:val="004F7CD7"/>
    <w:rsid w:val="004F7E2D"/>
    <w:rsid w:val="004F7E36"/>
    <w:rsid w:val="00500389"/>
    <w:rsid w:val="005007A2"/>
    <w:rsid w:val="00500E14"/>
    <w:rsid w:val="00500EBE"/>
    <w:rsid w:val="00500FFE"/>
    <w:rsid w:val="005010BB"/>
    <w:rsid w:val="00501506"/>
    <w:rsid w:val="00501BED"/>
    <w:rsid w:val="0050234E"/>
    <w:rsid w:val="00502E5D"/>
    <w:rsid w:val="0050330B"/>
    <w:rsid w:val="00503842"/>
    <w:rsid w:val="00503F00"/>
    <w:rsid w:val="005045BB"/>
    <w:rsid w:val="005048F6"/>
    <w:rsid w:val="00505509"/>
    <w:rsid w:val="00506B31"/>
    <w:rsid w:val="005070BE"/>
    <w:rsid w:val="005077E0"/>
    <w:rsid w:val="0051002F"/>
    <w:rsid w:val="00510913"/>
    <w:rsid w:val="00510FE3"/>
    <w:rsid w:val="00511644"/>
    <w:rsid w:val="005116FD"/>
    <w:rsid w:val="00512724"/>
    <w:rsid w:val="00512E65"/>
    <w:rsid w:val="00512E77"/>
    <w:rsid w:val="00513476"/>
    <w:rsid w:val="00513990"/>
    <w:rsid w:val="005144D1"/>
    <w:rsid w:val="00514922"/>
    <w:rsid w:val="00515A41"/>
    <w:rsid w:val="0051640E"/>
    <w:rsid w:val="005165BE"/>
    <w:rsid w:val="005167D8"/>
    <w:rsid w:val="005167DC"/>
    <w:rsid w:val="0051681D"/>
    <w:rsid w:val="005178CA"/>
    <w:rsid w:val="00517A0D"/>
    <w:rsid w:val="00517C25"/>
    <w:rsid w:val="00517F2E"/>
    <w:rsid w:val="00520094"/>
    <w:rsid w:val="00520146"/>
    <w:rsid w:val="00520A11"/>
    <w:rsid w:val="00520BED"/>
    <w:rsid w:val="00521C22"/>
    <w:rsid w:val="00521CF0"/>
    <w:rsid w:val="005220C4"/>
    <w:rsid w:val="00522340"/>
    <w:rsid w:val="00522401"/>
    <w:rsid w:val="005225D4"/>
    <w:rsid w:val="00522D23"/>
    <w:rsid w:val="0052308A"/>
    <w:rsid w:val="00523A13"/>
    <w:rsid w:val="00523B90"/>
    <w:rsid w:val="00523C7B"/>
    <w:rsid w:val="005265F2"/>
    <w:rsid w:val="00526765"/>
    <w:rsid w:val="00526FC8"/>
    <w:rsid w:val="00527254"/>
    <w:rsid w:val="005277D2"/>
    <w:rsid w:val="0052792B"/>
    <w:rsid w:val="00527A86"/>
    <w:rsid w:val="00530018"/>
    <w:rsid w:val="005321FA"/>
    <w:rsid w:val="00534451"/>
    <w:rsid w:val="0053499D"/>
    <w:rsid w:val="005354A0"/>
    <w:rsid w:val="005356B1"/>
    <w:rsid w:val="0053618C"/>
    <w:rsid w:val="0053784E"/>
    <w:rsid w:val="00540216"/>
    <w:rsid w:val="00541699"/>
    <w:rsid w:val="005422DC"/>
    <w:rsid w:val="005426B8"/>
    <w:rsid w:val="00542A70"/>
    <w:rsid w:val="00542B32"/>
    <w:rsid w:val="00542B72"/>
    <w:rsid w:val="00543325"/>
    <w:rsid w:val="00543720"/>
    <w:rsid w:val="00544043"/>
    <w:rsid w:val="005444FC"/>
    <w:rsid w:val="00544508"/>
    <w:rsid w:val="00544921"/>
    <w:rsid w:val="00544BA9"/>
    <w:rsid w:val="005452AD"/>
    <w:rsid w:val="005452D9"/>
    <w:rsid w:val="005471EC"/>
    <w:rsid w:val="005478A6"/>
    <w:rsid w:val="00551117"/>
    <w:rsid w:val="0055120A"/>
    <w:rsid w:val="00551236"/>
    <w:rsid w:val="00551CAE"/>
    <w:rsid w:val="00551D0E"/>
    <w:rsid w:val="00551D1E"/>
    <w:rsid w:val="005551B8"/>
    <w:rsid w:val="005559F2"/>
    <w:rsid w:val="00555B96"/>
    <w:rsid w:val="00556650"/>
    <w:rsid w:val="00556C2E"/>
    <w:rsid w:val="00556D42"/>
    <w:rsid w:val="0055709D"/>
    <w:rsid w:val="005570EE"/>
    <w:rsid w:val="00557383"/>
    <w:rsid w:val="00557AD8"/>
    <w:rsid w:val="00557D9B"/>
    <w:rsid w:val="00560045"/>
    <w:rsid w:val="005600B9"/>
    <w:rsid w:val="00560376"/>
    <w:rsid w:val="0056076D"/>
    <w:rsid w:val="0056086F"/>
    <w:rsid w:val="00560CA0"/>
    <w:rsid w:val="005619EF"/>
    <w:rsid w:val="00561D90"/>
    <w:rsid w:val="005623BE"/>
    <w:rsid w:val="00562D65"/>
    <w:rsid w:val="00562DAE"/>
    <w:rsid w:val="00563646"/>
    <w:rsid w:val="00563EE0"/>
    <w:rsid w:val="00564729"/>
    <w:rsid w:val="00566B55"/>
    <w:rsid w:val="00567687"/>
    <w:rsid w:val="00567B65"/>
    <w:rsid w:val="005704F1"/>
    <w:rsid w:val="00572D9A"/>
    <w:rsid w:val="00573289"/>
    <w:rsid w:val="005733A6"/>
    <w:rsid w:val="005743A9"/>
    <w:rsid w:val="005746C9"/>
    <w:rsid w:val="00574AFC"/>
    <w:rsid w:val="00574B7D"/>
    <w:rsid w:val="00574D2A"/>
    <w:rsid w:val="0057561C"/>
    <w:rsid w:val="00575BC9"/>
    <w:rsid w:val="00575D5E"/>
    <w:rsid w:val="005762FE"/>
    <w:rsid w:val="00577180"/>
    <w:rsid w:val="005774C3"/>
    <w:rsid w:val="00577552"/>
    <w:rsid w:val="00580477"/>
    <w:rsid w:val="00580694"/>
    <w:rsid w:val="005817C0"/>
    <w:rsid w:val="005817DB"/>
    <w:rsid w:val="00581A6E"/>
    <w:rsid w:val="00581AEB"/>
    <w:rsid w:val="005821A0"/>
    <w:rsid w:val="00582A4F"/>
    <w:rsid w:val="00582B07"/>
    <w:rsid w:val="00583684"/>
    <w:rsid w:val="00584032"/>
    <w:rsid w:val="0058497D"/>
    <w:rsid w:val="00584ECC"/>
    <w:rsid w:val="005851CB"/>
    <w:rsid w:val="00585461"/>
    <w:rsid w:val="00585627"/>
    <w:rsid w:val="00585892"/>
    <w:rsid w:val="00585D86"/>
    <w:rsid w:val="00586884"/>
    <w:rsid w:val="00586B73"/>
    <w:rsid w:val="00586C17"/>
    <w:rsid w:val="005900D2"/>
    <w:rsid w:val="005907A9"/>
    <w:rsid w:val="00590A51"/>
    <w:rsid w:val="005910C9"/>
    <w:rsid w:val="00591F45"/>
    <w:rsid w:val="00592D27"/>
    <w:rsid w:val="00592F70"/>
    <w:rsid w:val="00593B05"/>
    <w:rsid w:val="00593B73"/>
    <w:rsid w:val="00593C1A"/>
    <w:rsid w:val="00593CBE"/>
    <w:rsid w:val="005951BF"/>
    <w:rsid w:val="005952C7"/>
    <w:rsid w:val="00595AAC"/>
    <w:rsid w:val="00595C5D"/>
    <w:rsid w:val="0059713C"/>
    <w:rsid w:val="00597535"/>
    <w:rsid w:val="00597A5A"/>
    <w:rsid w:val="00597AB8"/>
    <w:rsid w:val="00597B6D"/>
    <w:rsid w:val="00597EFC"/>
    <w:rsid w:val="005A0547"/>
    <w:rsid w:val="005A06BE"/>
    <w:rsid w:val="005A1235"/>
    <w:rsid w:val="005A168D"/>
    <w:rsid w:val="005A1776"/>
    <w:rsid w:val="005A1AE5"/>
    <w:rsid w:val="005A1D04"/>
    <w:rsid w:val="005A29E0"/>
    <w:rsid w:val="005A3559"/>
    <w:rsid w:val="005A3AC5"/>
    <w:rsid w:val="005A41FC"/>
    <w:rsid w:val="005A48FB"/>
    <w:rsid w:val="005A540C"/>
    <w:rsid w:val="005A64BF"/>
    <w:rsid w:val="005A71A8"/>
    <w:rsid w:val="005A7610"/>
    <w:rsid w:val="005A7635"/>
    <w:rsid w:val="005A7B90"/>
    <w:rsid w:val="005B0A13"/>
    <w:rsid w:val="005B0EB6"/>
    <w:rsid w:val="005B123D"/>
    <w:rsid w:val="005B13B1"/>
    <w:rsid w:val="005B1476"/>
    <w:rsid w:val="005B166F"/>
    <w:rsid w:val="005B1BB9"/>
    <w:rsid w:val="005B1D6D"/>
    <w:rsid w:val="005B2E5C"/>
    <w:rsid w:val="005B340F"/>
    <w:rsid w:val="005B39C2"/>
    <w:rsid w:val="005B3BAD"/>
    <w:rsid w:val="005B3FE7"/>
    <w:rsid w:val="005B42C4"/>
    <w:rsid w:val="005B441B"/>
    <w:rsid w:val="005B463E"/>
    <w:rsid w:val="005B55B8"/>
    <w:rsid w:val="005B55E0"/>
    <w:rsid w:val="005B58C1"/>
    <w:rsid w:val="005B59B9"/>
    <w:rsid w:val="005B6467"/>
    <w:rsid w:val="005B65C9"/>
    <w:rsid w:val="005B6D1D"/>
    <w:rsid w:val="005B71D1"/>
    <w:rsid w:val="005B78BB"/>
    <w:rsid w:val="005C03C1"/>
    <w:rsid w:val="005C0406"/>
    <w:rsid w:val="005C041E"/>
    <w:rsid w:val="005C10FD"/>
    <w:rsid w:val="005C1BF8"/>
    <w:rsid w:val="005C2595"/>
    <w:rsid w:val="005C27B0"/>
    <w:rsid w:val="005C2D9E"/>
    <w:rsid w:val="005C2E8D"/>
    <w:rsid w:val="005C33CB"/>
    <w:rsid w:val="005C3B4E"/>
    <w:rsid w:val="005C3C6A"/>
    <w:rsid w:val="005C42CA"/>
    <w:rsid w:val="005C44E4"/>
    <w:rsid w:val="005C4744"/>
    <w:rsid w:val="005C4A9F"/>
    <w:rsid w:val="005C501D"/>
    <w:rsid w:val="005C52BF"/>
    <w:rsid w:val="005C5FCA"/>
    <w:rsid w:val="005C6585"/>
    <w:rsid w:val="005C682C"/>
    <w:rsid w:val="005C68DB"/>
    <w:rsid w:val="005C6F5D"/>
    <w:rsid w:val="005C727D"/>
    <w:rsid w:val="005C798F"/>
    <w:rsid w:val="005D03A9"/>
    <w:rsid w:val="005D06B1"/>
    <w:rsid w:val="005D0C49"/>
    <w:rsid w:val="005D0C85"/>
    <w:rsid w:val="005D19CF"/>
    <w:rsid w:val="005D21BB"/>
    <w:rsid w:val="005D25E6"/>
    <w:rsid w:val="005D282E"/>
    <w:rsid w:val="005D2C0C"/>
    <w:rsid w:val="005D329C"/>
    <w:rsid w:val="005D3589"/>
    <w:rsid w:val="005D3C76"/>
    <w:rsid w:val="005D4F57"/>
    <w:rsid w:val="005D54C8"/>
    <w:rsid w:val="005D5C35"/>
    <w:rsid w:val="005D5F73"/>
    <w:rsid w:val="005D6AC2"/>
    <w:rsid w:val="005D6D03"/>
    <w:rsid w:val="005D6FBA"/>
    <w:rsid w:val="005E03AB"/>
    <w:rsid w:val="005E0F11"/>
    <w:rsid w:val="005E11D5"/>
    <w:rsid w:val="005E2A89"/>
    <w:rsid w:val="005E2C74"/>
    <w:rsid w:val="005E2F09"/>
    <w:rsid w:val="005E3505"/>
    <w:rsid w:val="005E3CE0"/>
    <w:rsid w:val="005E43E0"/>
    <w:rsid w:val="005E45AB"/>
    <w:rsid w:val="005E4D27"/>
    <w:rsid w:val="005E585A"/>
    <w:rsid w:val="005E5C39"/>
    <w:rsid w:val="005E6088"/>
    <w:rsid w:val="005E6284"/>
    <w:rsid w:val="005E655C"/>
    <w:rsid w:val="005E67AC"/>
    <w:rsid w:val="005E6D6E"/>
    <w:rsid w:val="005E6DE7"/>
    <w:rsid w:val="005E7FFC"/>
    <w:rsid w:val="005F0A43"/>
    <w:rsid w:val="005F130F"/>
    <w:rsid w:val="005F1C9F"/>
    <w:rsid w:val="005F1FBE"/>
    <w:rsid w:val="005F23FC"/>
    <w:rsid w:val="005F2827"/>
    <w:rsid w:val="005F2839"/>
    <w:rsid w:val="005F3703"/>
    <w:rsid w:val="005F4615"/>
    <w:rsid w:val="005F4983"/>
    <w:rsid w:val="005F4995"/>
    <w:rsid w:val="005F51EE"/>
    <w:rsid w:val="005F6434"/>
    <w:rsid w:val="005F65F8"/>
    <w:rsid w:val="005F69B2"/>
    <w:rsid w:val="005F6C74"/>
    <w:rsid w:val="005F6D76"/>
    <w:rsid w:val="005F6F13"/>
    <w:rsid w:val="005F7AD9"/>
    <w:rsid w:val="00600354"/>
    <w:rsid w:val="006003ED"/>
    <w:rsid w:val="006004F7"/>
    <w:rsid w:val="00600708"/>
    <w:rsid w:val="00600CFA"/>
    <w:rsid w:val="0060104E"/>
    <w:rsid w:val="0060144B"/>
    <w:rsid w:val="00602B8A"/>
    <w:rsid w:val="00602BC0"/>
    <w:rsid w:val="00602C75"/>
    <w:rsid w:val="00603BAF"/>
    <w:rsid w:val="00603D16"/>
    <w:rsid w:val="006040A0"/>
    <w:rsid w:val="00604177"/>
    <w:rsid w:val="006042EC"/>
    <w:rsid w:val="00604588"/>
    <w:rsid w:val="00604965"/>
    <w:rsid w:val="00604A8C"/>
    <w:rsid w:val="00605536"/>
    <w:rsid w:val="00605AA5"/>
    <w:rsid w:val="00606131"/>
    <w:rsid w:val="0060698B"/>
    <w:rsid w:val="00606B7D"/>
    <w:rsid w:val="00606EBA"/>
    <w:rsid w:val="00610A74"/>
    <w:rsid w:val="006119AF"/>
    <w:rsid w:val="006122C7"/>
    <w:rsid w:val="006128BD"/>
    <w:rsid w:val="00613BCA"/>
    <w:rsid w:val="00613EE0"/>
    <w:rsid w:val="00614983"/>
    <w:rsid w:val="00614C7C"/>
    <w:rsid w:val="006152EF"/>
    <w:rsid w:val="00616517"/>
    <w:rsid w:val="00616BD0"/>
    <w:rsid w:val="00617927"/>
    <w:rsid w:val="00617C3C"/>
    <w:rsid w:val="006200C7"/>
    <w:rsid w:val="00620118"/>
    <w:rsid w:val="006203F5"/>
    <w:rsid w:val="006207EC"/>
    <w:rsid w:val="00620DD2"/>
    <w:rsid w:val="00620E30"/>
    <w:rsid w:val="00622B68"/>
    <w:rsid w:val="00622BAA"/>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889"/>
    <w:rsid w:val="00627F7C"/>
    <w:rsid w:val="00630193"/>
    <w:rsid w:val="00630EC6"/>
    <w:rsid w:val="00631C01"/>
    <w:rsid w:val="006324A8"/>
    <w:rsid w:val="00632B7E"/>
    <w:rsid w:val="00632C0C"/>
    <w:rsid w:val="006336A4"/>
    <w:rsid w:val="006338BE"/>
    <w:rsid w:val="00633A61"/>
    <w:rsid w:val="00633F1C"/>
    <w:rsid w:val="00634E55"/>
    <w:rsid w:val="006365CE"/>
    <w:rsid w:val="00636871"/>
    <w:rsid w:val="00636D0B"/>
    <w:rsid w:val="006379EF"/>
    <w:rsid w:val="00637FCA"/>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5341"/>
    <w:rsid w:val="006457CE"/>
    <w:rsid w:val="00645B99"/>
    <w:rsid w:val="00646A10"/>
    <w:rsid w:val="00646A7F"/>
    <w:rsid w:val="0064747A"/>
    <w:rsid w:val="0065041E"/>
    <w:rsid w:val="00650AAF"/>
    <w:rsid w:val="00650F28"/>
    <w:rsid w:val="006513A4"/>
    <w:rsid w:val="00651584"/>
    <w:rsid w:val="006525E1"/>
    <w:rsid w:val="00652A2A"/>
    <w:rsid w:val="00652A55"/>
    <w:rsid w:val="00652D13"/>
    <w:rsid w:val="00652E90"/>
    <w:rsid w:val="006535A9"/>
    <w:rsid w:val="00653E9A"/>
    <w:rsid w:val="006556A8"/>
    <w:rsid w:val="00655A17"/>
    <w:rsid w:val="00656A53"/>
    <w:rsid w:val="006570E3"/>
    <w:rsid w:val="00657CB6"/>
    <w:rsid w:val="00657CFB"/>
    <w:rsid w:val="00657E2E"/>
    <w:rsid w:val="0066057A"/>
    <w:rsid w:val="006607A0"/>
    <w:rsid w:val="00660A2B"/>
    <w:rsid w:val="00660D63"/>
    <w:rsid w:val="0066140F"/>
    <w:rsid w:val="0066180D"/>
    <w:rsid w:val="00661C6F"/>
    <w:rsid w:val="0066221D"/>
    <w:rsid w:val="00662506"/>
    <w:rsid w:val="00662569"/>
    <w:rsid w:val="00662A35"/>
    <w:rsid w:val="00662B11"/>
    <w:rsid w:val="00662C3C"/>
    <w:rsid w:val="00662D90"/>
    <w:rsid w:val="00664A18"/>
    <w:rsid w:val="006656A6"/>
    <w:rsid w:val="0066584D"/>
    <w:rsid w:val="00665A91"/>
    <w:rsid w:val="0066600A"/>
    <w:rsid w:val="0066760B"/>
    <w:rsid w:val="00667C3C"/>
    <w:rsid w:val="006710C6"/>
    <w:rsid w:val="006716BF"/>
    <w:rsid w:val="006723DD"/>
    <w:rsid w:val="00672CB1"/>
    <w:rsid w:val="00672F22"/>
    <w:rsid w:val="0067345B"/>
    <w:rsid w:val="006735BA"/>
    <w:rsid w:val="00673754"/>
    <w:rsid w:val="00673A69"/>
    <w:rsid w:val="00674DB3"/>
    <w:rsid w:val="006764CB"/>
    <w:rsid w:val="006765A6"/>
    <w:rsid w:val="0067685B"/>
    <w:rsid w:val="00676C86"/>
    <w:rsid w:val="0067729A"/>
    <w:rsid w:val="006775CA"/>
    <w:rsid w:val="006777D6"/>
    <w:rsid w:val="00677FC8"/>
    <w:rsid w:val="00680017"/>
    <w:rsid w:val="0068044E"/>
    <w:rsid w:val="00680506"/>
    <w:rsid w:val="006808BD"/>
    <w:rsid w:val="00680C20"/>
    <w:rsid w:val="0068147A"/>
    <w:rsid w:val="006815F6"/>
    <w:rsid w:val="00681912"/>
    <w:rsid w:val="00681E36"/>
    <w:rsid w:val="00682123"/>
    <w:rsid w:val="00682136"/>
    <w:rsid w:val="00682658"/>
    <w:rsid w:val="006827DF"/>
    <w:rsid w:val="00682DB6"/>
    <w:rsid w:val="006839DE"/>
    <w:rsid w:val="00683CB6"/>
    <w:rsid w:val="00683DA3"/>
    <w:rsid w:val="0068419A"/>
    <w:rsid w:val="00684517"/>
    <w:rsid w:val="00684EBD"/>
    <w:rsid w:val="00685116"/>
    <w:rsid w:val="006855FE"/>
    <w:rsid w:val="00685DAB"/>
    <w:rsid w:val="00686A5A"/>
    <w:rsid w:val="00686C33"/>
    <w:rsid w:val="00686E60"/>
    <w:rsid w:val="006900A4"/>
    <w:rsid w:val="00690A06"/>
    <w:rsid w:val="00691917"/>
    <w:rsid w:val="00692258"/>
    <w:rsid w:val="006923EF"/>
    <w:rsid w:val="00692996"/>
    <w:rsid w:val="006937C4"/>
    <w:rsid w:val="00694051"/>
    <w:rsid w:val="006943C4"/>
    <w:rsid w:val="0069470C"/>
    <w:rsid w:val="00694A61"/>
    <w:rsid w:val="00694D4B"/>
    <w:rsid w:val="00694D5E"/>
    <w:rsid w:val="0069550D"/>
    <w:rsid w:val="00695B60"/>
    <w:rsid w:val="00696071"/>
    <w:rsid w:val="00696311"/>
    <w:rsid w:val="0069795B"/>
    <w:rsid w:val="00697B0D"/>
    <w:rsid w:val="006A247C"/>
    <w:rsid w:val="006A37DE"/>
    <w:rsid w:val="006A3835"/>
    <w:rsid w:val="006A3E0A"/>
    <w:rsid w:val="006A3E26"/>
    <w:rsid w:val="006A40DE"/>
    <w:rsid w:val="006A434A"/>
    <w:rsid w:val="006A44C8"/>
    <w:rsid w:val="006A5EDB"/>
    <w:rsid w:val="006A62FC"/>
    <w:rsid w:val="006A63E8"/>
    <w:rsid w:val="006A6566"/>
    <w:rsid w:val="006A6E4F"/>
    <w:rsid w:val="006A7F3D"/>
    <w:rsid w:val="006B069B"/>
    <w:rsid w:val="006B06F0"/>
    <w:rsid w:val="006B095D"/>
    <w:rsid w:val="006B0BDE"/>
    <w:rsid w:val="006B1617"/>
    <w:rsid w:val="006B236F"/>
    <w:rsid w:val="006B2373"/>
    <w:rsid w:val="006B26CF"/>
    <w:rsid w:val="006B26E3"/>
    <w:rsid w:val="006B2E02"/>
    <w:rsid w:val="006B33D7"/>
    <w:rsid w:val="006B361F"/>
    <w:rsid w:val="006B3C09"/>
    <w:rsid w:val="006B481C"/>
    <w:rsid w:val="006B4A46"/>
    <w:rsid w:val="006B4EC8"/>
    <w:rsid w:val="006B52D9"/>
    <w:rsid w:val="006B569C"/>
    <w:rsid w:val="006B570E"/>
    <w:rsid w:val="006B5E01"/>
    <w:rsid w:val="006B6BFE"/>
    <w:rsid w:val="006B6F82"/>
    <w:rsid w:val="006B776A"/>
    <w:rsid w:val="006B7B65"/>
    <w:rsid w:val="006C0743"/>
    <w:rsid w:val="006C2BE8"/>
    <w:rsid w:val="006C2D43"/>
    <w:rsid w:val="006C313A"/>
    <w:rsid w:val="006C31FC"/>
    <w:rsid w:val="006C3DE9"/>
    <w:rsid w:val="006C48ED"/>
    <w:rsid w:val="006C5B51"/>
    <w:rsid w:val="006C5D4E"/>
    <w:rsid w:val="006C6359"/>
    <w:rsid w:val="006C661F"/>
    <w:rsid w:val="006C67DD"/>
    <w:rsid w:val="006C7030"/>
    <w:rsid w:val="006C7063"/>
    <w:rsid w:val="006C7E03"/>
    <w:rsid w:val="006C7FB7"/>
    <w:rsid w:val="006D0405"/>
    <w:rsid w:val="006D0B8C"/>
    <w:rsid w:val="006D0D03"/>
    <w:rsid w:val="006D1D80"/>
    <w:rsid w:val="006D2167"/>
    <w:rsid w:val="006D21F7"/>
    <w:rsid w:val="006D248E"/>
    <w:rsid w:val="006D313F"/>
    <w:rsid w:val="006D3453"/>
    <w:rsid w:val="006D3BCB"/>
    <w:rsid w:val="006D3D38"/>
    <w:rsid w:val="006D4DBB"/>
    <w:rsid w:val="006D50CF"/>
    <w:rsid w:val="006D5165"/>
    <w:rsid w:val="006D5898"/>
    <w:rsid w:val="006D5BCB"/>
    <w:rsid w:val="006D6599"/>
    <w:rsid w:val="006D6972"/>
    <w:rsid w:val="006D70C8"/>
    <w:rsid w:val="006D76BD"/>
    <w:rsid w:val="006D7F1A"/>
    <w:rsid w:val="006E033B"/>
    <w:rsid w:val="006E03AF"/>
    <w:rsid w:val="006E0641"/>
    <w:rsid w:val="006E13D0"/>
    <w:rsid w:val="006E2B4B"/>
    <w:rsid w:val="006E357B"/>
    <w:rsid w:val="006E399C"/>
    <w:rsid w:val="006E527C"/>
    <w:rsid w:val="006E5300"/>
    <w:rsid w:val="006E5DBD"/>
    <w:rsid w:val="006E5EF7"/>
    <w:rsid w:val="006E5F6F"/>
    <w:rsid w:val="006E7163"/>
    <w:rsid w:val="006E779A"/>
    <w:rsid w:val="006E7828"/>
    <w:rsid w:val="006E78C7"/>
    <w:rsid w:val="006E79A5"/>
    <w:rsid w:val="006E7A96"/>
    <w:rsid w:val="006E7FA4"/>
    <w:rsid w:val="006F01AC"/>
    <w:rsid w:val="006F01BA"/>
    <w:rsid w:val="006F04DA"/>
    <w:rsid w:val="006F0990"/>
    <w:rsid w:val="006F133F"/>
    <w:rsid w:val="006F18DE"/>
    <w:rsid w:val="006F278F"/>
    <w:rsid w:val="006F3357"/>
    <w:rsid w:val="006F33ED"/>
    <w:rsid w:val="006F3486"/>
    <w:rsid w:val="006F3CF2"/>
    <w:rsid w:val="006F469B"/>
    <w:rsid w:val="006F46A8"/>
    <w:rsid w:val="006F5061"/>
    <w:rsid w:val="006F52CB"/>
    <w:rsid w:val="006F55BC"/>
    <w:rsid w:val="006F63E6"/>
    <w:rsid w:val="006F64D4"/>
    <w:rsid w:val="006F6BC2"/>
    <w:rsid w:val="006F6E5E"/>
    <w:rsid w:val="006F7133"/>
    <w:rsid w:val="006F720E"/>
    <w:rsid w:val="006F7444"/>
    <w:rsid w:val="006F7897"/>
    <w:rsid w:val="006F7916"/>
    <w:rsid w:val="006F793D"/>
    <w:rsid w:val="006F7C2A"/>
    <w:rsid w:val="007015D7"/>
    <w:rsid w:val="007017F5"/>
    <w:rsid w:val="00702463"/>
    <w:rsid w:val="007029D0"/>
    <w:rsid w:val="00702AA2"/>
    <w:rsid w:val="00702D7B"/>
    <w:rsid w:val="00702E8E"/>
    <w:rsid w:val="00702ED0"/>
    <w:rsid w:val="0070302E"/>
    <w:rsid w:val="00703E3D"/>
    <w:rsid w:val="00704B48"/>
    <w:rsid w:val="00704CCE"/>
    <w:rsid w:val="00705886"/>
    <w:rsid w:val="0070665E"/>
    <w:rsid w:val="00706751"/>
    <w:rsid w:val="0070677E"/>
    <w:rsid w:val="0070704F"/>
    <w:rsid w:val="00707056"/>
    <w:rsid w:val="00707137"/>
    <w:rsid w:val="00707DE6"/>
    <w:rsid w:val="007108BD"/>
    <w:rsid w:val="00710DAB"/>
    <w:rsid w:val="007126CD"/>
    <w:rsid w:val="007126D0"/>
    <w:rsid w:val="00712A6F"/>
    <w:rsid w:val="00712ECC"/>
    <w:rsid w:val="0071408B"/>
    <w:rsid w:val="00714330"/>
    <w:rsid w:val="00714C2E"/>
    <w:rsid w:val="007152C1"/>
    <w:rsid w:val="0071593B"/>
    <w:rsid w:val="00715E24"/>
    <w:rsid w:val="0071614E"/>
    <w:rsid w:val="00716F02"/>
    <w:rsid w:val="0071785D"/>
    <w:rsid w:val="00717967"/>
    <w:rsid w:val="00717AA1"/>
    <w:rsid w:val="00717BF0"/>
    <w:rsid w:val="0072013C"/>
    <w:rsid w:val="007208E1"/>
    <w:rsid w:val="007210B1"/>
    <w:rsid w:val="0072172A"/>
    <w:rsid w:val="0072322F"/>
    <w:rsid w:val="00723DEB"/>
    <w:rsid w:val="00723F60"/>
    <w:rsid w:val="007247FC"/>
    <w:rsid w:val="0072540B"/>
    <w:rsid w:val="007258CB"/>
    <w:rsid w:val="00725AE0"/>
    <w:rsid w:val="007265F7"/>
    <w:rsid w:val="00726E7A"/>
    <w:rsid w:val="0072700C"/>
    <w:rsid w:val="00727CDD"/>
    <w:rsid w:val="007303FD"/>
    <w:rsid w:val="007309C8"/>
    <w:rsid w:val="007312B9"/>
    <w:rsid w:val="00731546"/>
    <w:rsid w:val="0073156A"/>
    <w:rsid w:val="00731E0E"/>
    <w:rsid w:val="007324D5"/>
    <w:rsid w:val="00732CC6"/>
    <w:rsid w:val="00733018"/>
    <w:rsid w:val="00735B9D"/>
    <w:rsid w:val="007361A5"/>
    <w:rsid w:val="00736471"/>
    <w:rsid w:val="007378BC"/>
    <w:rsid w:val="007401A5"/>
    <w:rsid w:val="007402AA"/>
    <w:rsid w:val="007403B9"/>
    <w:rsid w:val="00740785"/>
    <w:rsid w:val="00740B06"/>
    <w:rsid w:val="00740EB7"/>
    <w:rsid w:val="00741437"/>
    <w:rsid w:val="007419B9"/>
    <w:rsid w:val="00741ACA"/>
    <w:rsid w:val="00741FCA"/>
    <w:rsid w:val="007425A0"/>
    <w:rsid w:val="007425E3"/>
    <w:rsid w:val="00742E97"/>
    <w:rsid w:val="00742EBD"/>
    <w:rsid w:val="0074326C"/>
    <w:rsid w:val="007434F9"/>
    <w:rsid w:val="0074476C"/>
    <w:rsid w:val="00744D26"/>
    <w:rsid w:val="00745045"/>
    <w:rsid w:val="00745DE4"/>
    <w:rsid w:val="00746320"/>
    <w:rsid w:val="00746D1F"/>
    <w:rsid w:val="007478AD"/>
    <w:rsid w:val="00750AC6"/>
    <w:rsid w:val="00751517"/>
    <w:rsid w:val="007516A9"/>
    <w:rsid w:val="00751FAF"/>
    <w:rsid w:val="00752526"/>
    <w:rsid w:val="007527BA"/>
    <w:rsid w:val="007529D9"/>
    <w:rsid w:val="0075339F"/>
    <w:rsid w:val="007536B2"/>
    <w:rsid w:val="007543C9"/>
    <w:rsid w:val="00754EA6"/>
    <w:rsid w:val="00755463"/>
    <w:rsid w:val="007554D3"/>
    <w:rsid w:val="0075619C"/>
    <w:rsid w:val="00757503"/>
    <w:rsid w:val="0075762C"/>
    <w:rsid w:val="0075772C"/>
    <w:rsid w:val="00760DFF"/>
    <w:rsid w:val="00761823"/>
    <w:rsid w:val="00761D1A"/>
    <w:rsid w:val="00761FCC"/>
    <w:rsid w:val="00762175"/>
    <w:rsid w:val="00763038"/>
    <w:rsid w:val="00763887"/>
    <w:rsid w:val="00763C41"/>
    <w:rsid w:val="00764859"/>
    <w:rsid w:val="007648B4"/>
    <w:rsid w:val="00764C86"/>
    <w:rsid w:val="0076526B"/>
    <w:rsid w:val="0076657F"/>
    <w:rsid w:val="00766B6A"/>
    <w:rsid w:val="00767086"/>
    <w:rsid w:val="00767927"/>
    <w:rsid w:val="00767FAE"/>
    <w:rsid w:val="007705EF"/>
    <w:rsid w:val="007707BA"/>
    <w:rsid w:val="00770DBC"/>
    <w:rsid w:val="00770F84"/>
    <w:rsid w:val="007711E5"/>
    <w:rsid w:val="00771FBF"/>
    <w:rsid w:val="00772650"/>
    <w:rsid w:val="00772878"/>
    <w:rsid w:val="007738D8"/>
    <w:rsid w:val="00773A20"/>
    <w:rsid w:val="00773A71"/>
    <w:rsid w:val="00773F66"/>
    <w:rsid w:val="0077414A"/>
    <w:rsid w:val="007741D5"/>
    <w:rsid w:val="00774283"/>
    <w:rsid w:val="00774702"/>
    <w:rsid w:val="00774A23"/>
    <w:rsid w:val="00775F83"/>
    <w:rsid w:val="00776DAD"/>
    <w:rsid w:val="00776E03"/>
    <w:rsid w:val="00777B29"/>
    <w:rsid w:val="00777B9E"/>
    <w:rsid w:val="00777F36"/>
    <w:rsid w:val="00780881"/>
    <w:rsid w:val="0078140C"/>
    <w:rsid w:val="0078142A"/>
    <w:rsid w:val="00781537"/>
    <w:rsid w:val="00781673"/>
    <w:rsid w:val="0078168B"/>
    <w:rsid w:val="007820A5"/>
    <w:rsid w:val="00782FDA"/>
    <w:rsid w:val="00783474"/>
    <w:rsid w:val="00783C75"/>
    <w:rsid w:val="00783F4D"/>
    <w:rsid w:val="00784FB7"/>
    <w:rsid w:val="007858A0"/>
    <w:rsid w:val="00786B1A"/>
    <w:rsid w:val="00786E98"/>
    <w:rsid w:val="00787046"/>
    <w:rsid w:val="007876C9"/>
    <w:rsid w:val="00787C0D"/>
    <w:rsid w:val="007906C8"/>
    <w:rsid w:val="00790A01"/>
    <w:rsid w:val="00790E97"/>
    <w:rsid w:val="00791212"/>
    <w:rsid w:val="00791441"/>
    <w:rsid w:val="00792BD6"/>
    <w:rsid w:val="00793CEE"/>
    <w:rsid w:val="00793F86"/>
    <w:rsid w:val="00794F6D"/>
    <w:rsid w:val="00795549"/>
    <w:rsid w:val="0079603F"/>
    <w:rsid w:val="00796071"/>
    <w:rsid w:val="00796B6C"/>
    <w:rsid w:val="007A0160"/>
    <w:rsid w:val="007A070B"/>
    <w:rsid w:val="007A145B"/>
    <w:rsid w:val="007A197C"/>
    <w:rsid w:val="007A1EA9"/>
    <w:rsid w:val="007A2507"/>
    <w:rsid w:val="007A2C2C"/>
    <w:rsid w:val="007A2E97"/>
    <w:rsid w:val="007A4209"/>
    <w:rsid w:val="007A57B2"/>
    <w:rsid w:val="007A5855"/>
    <w:rsid w:val="007A7D6B"/>
    <w:rsid w:val="007A7F23"/>
    <w:rsid w:val="007B0098"/>
    <w:rsid w:val="007B00B8"/>
    <w:rsid w:val="007B0A38"/>
    <w:rsid w:val="007B0FE1"/>
    <w:rsid w:val="007B1781"/>
    <w:rsid w:val="007B2335"/>
    <w:rsid w:val="007B2E13"/>
    <w:rsid w:val="007B3BD1"/>
    <w:rsid w:val="007B3CA8"/>
    <w:rsid w:val="007B48B8"/>
    <w:rsid w:val="007B55B6"/>
    <w:rsid w:val="007B5D9D"/>
    <w:rsid w:val="007B6660"/>
    <w:rsid w:val="007B6A62"/>
    <w:rsid w:val="007B6DAA"/>
    <w:rsid w:val="007B6F86"/>
    <w:rsid w:val="007B71BE"/>
    <w:rsid w:val="007B7631"/>
    <w:rsid w:val="007B7BAA"/>
    <w:rsid w:val="007C00B8"/>
    <w:rsid w:val="007C00E4"/>
    <w:rsid w:val="007C0E0D"/>
    <w:rsid w:val="007C0F76"/>
    <w:rsid w:val="007C13F3"/>
    <w:rsid w:val="007C164F"/>
    <w:rsid w:val="007C1907"/>
    <w:rsid w:val="007C22BA"/>
    <w:rsid w:val="007C387E"/>
    <w:rsid w:val="007C4733"/>
    <w:rsid w:val="007C4A7A"/>
    <w:rsid w:val="007C50D0"/>
    <w:rsid w:val="007C5B15"/>
    <w:rsid w:val="007C77DF"/>
    <w:rsid w:val="007C7A79"/>
    <w:rsid w:val="007C7B59"/>
    <w:rsid w:val="007D0573"/>
    <w:rsid w:val="007D0D20"/>
    <w:rsid w:val="007D1154"/>
    <w:rsid w:val="007D1512"/>
    <w:rsid w:val="007D18AF"/>
    <w:rsid w:val="007D2635"/>
    <w:rsid w:val="007D2791"/>
    <w:rsid w:val="007D28D1"/>
    <w:rsid w:val="007D2BD9"/>
    <w:rsid w:val="007D2CB9"/>
    <w:rsid w:val="007D346D"/>
    <w:rsid w:val="007D3C93"/>
    <w:rsid w:val="007D4547"/>
    <w:rsid w:val="007D4E6A"/>
    <w:rsid w:val="007D578D"/>
    <w:rsid w:val="007D6CDE"/>
    <w:rsid w:val="007D70C6"/>
    <w:rsid w:val="007D70D0"/>
    <w:rsid w:val="007D7A15"/>
    <w:rsid w:val="007D7B13"/>
    <w:rsid w:val="007E04D6"/>
    <w:rsid w:val="007E1048"/>
    <w:rsid w:val="007E124D"/>
    <w:rsid w:val="007E1978"/>
    <w:rsid w:val="007E1A92"/>
    <w:rsid w:val="007E2064"/>
    <w:rsid w:val="007E2DD3"/>
    <w:rsid w:val="007E33F4"/>
    <w:rsid w:val="007E3BAC"/>
    <w:rsid w:val="007E5134"/>
    <w:rsid w:val="007E546B"/>
    <w:rsid w:val="007E66F4"/>
    <w:rsid w:val="007E7B35"/>
    <w:rsid w:val="007F0634"/>
    <w:rsid w:val="007F066C"/>
    <w:rsid w:val="007F0A3E"/>
    <w:rsid w:val="007F1119"/>
    <w:rsid w:val="007F11AE"/>
    <w:rsid w:val="007F14F2"/>
    <w:rsid w:val="007F2277"/>
    <w:rsid w:val="007F25A7"/>
    <w:rsid w:val="007F2992"/>
    <w:rsid w:val="007F3143"/>
    <w:rsid w:val="007F32C3"/>
    <w:rsid w:val="007F385D"/>
    <w:rsid w:val="007F3F82"/>
    <w:rsid w:val="007F45A7"/>
    <w:rsid w:val="007F49D6"/>
    <w:rsid w:val="007F4E5A"/>
    <w:rsid w:val="007F4F1A"/>
    <w:rsid w:val="007F5675"/>
    <w:rsid w:val="007F5777"/>
    <w:rsid w:val="007F5DB4"/>
    <w:rsid w:val="007F6147"/>
    <w:rsid w:val="007F6559"/>
    <w:rsid w:val="007F661B"/>
    <w:rsid w:val="007F6703"/>
    <w:rsid w:val="007F6926"/>
    <w:rsid w:val="007F6F07"/>
    <w:rsid w:val="007F73B2"/>
    <w:rsid w:val="007F7EF8"/>
    <w:rsid w:val="00801C62"/>
    <w:rsid w:val="008035C0"/>
    <w:rsid w:val="008042C8"/>
    <w:rsid w:val="0080460F"/>
    <w:rsid w:val="00804D98"/>
    <w:rsid w:val="0080631B"/>
    <w:rsid w:val="008063A2"/>
    <w:rsid w:val="00811322"/>
    <w:rsid w:val="0081137E"/>
    <w:rsid w:val="00811656"/>
    <w:rsid w:val="0081274E"/>
    <w:rsid w:val="008128EC"/>
    <w:rsid w:val="00812FA4"/>
    <w:rsid w:val="008138B6"/>
    <w:rsid w:val="00813E7D"/>
    <w:rsid w:val="00813E85"/>
    <w:rsid w:val="008157F1"/>
    <w:rsid w:val="00815E53"/>
    <w:rsid w:val="00816E4D"/>
    <w:rsid w:val="00817794"/>
    <w:rsid w:val="00817C1E"/>
    <w:rsid w:val="00817D30"/>
    <w:rsid w:val="008200FD"/>
    <w:rsid w:val="00820A7F"/>
    <w:rsid w:val="00820AE5"/>
    <w:rsid w:val="00821867"/>
    <w:rsid w:val="00822090"/>
    <w:rsid w:val="00822649"/>
    <w:rsid w:val="00822691"/>
    <w:rsid w:val="008226E5"/>
    <w:rsid w:val="008228AD"/>
    <w:rsid w:val="00822A08"/>
    <w:rsid w:val="00823AE0"/>
    <w:rsid w:val="008244D7"/>
    <w:rsid w:val="00824ECF"/>
    <w:rsid w:val="00825126"/>
    <w:rsid w:val="00825639"/>
    <w:rsid w:val="008258E2"/>
    <w:rsid w:val="00825A2A"/>
    <w:rsid w:val="008260A9"/>
    <w:rsid w:val="00826B38"/>
    <w:rsid w:val="00826E98"/>
    <w:rsid w:val="00827045"/>
    <w:rsid w:val="00827519"/>
    <w:rsid w:val="008279F8"/>
    <w:rsid w:val="008308FC"/>
    <w:rsid w:val="00831A96"/>
    <w:rsid w:val="00832299"/>
    <w:rsid w:val="00832D1F"/>
    <w:rsid w:val="008330C1"/>
    <w:rsid w:val="00833E2A"/>
    <w:rsid w:val="0083418F"/>
    <w:rsid w:val="008344DF"/>
    <w:rsid w:val="008352D8"/>
    <w:rsid w:val="00835A8E"/>
    <w:rsid w:val="00835F7C"/>
    <w:rsid w:val="0083662F"/>
    <w:rsid w:val="00836978"/>
    <w:rsid w:val="008370AD"/>
    <w:rsid w:val="00837416"/>
    <w:rsid w:val="00837902"/>
    <w:rsid w:val="00837EA0"/>
    <w:rsid w:val="00837F6D"/>
    <w:rsid w:val="00837F71"/>
    <w:rsid w:val="00840C7F"/>
    <w:rsid w:val="00840E60"/>
    <w:rsid w:val="008414B6"/>
    <w:rsid w:val="00842EA7"/>
    <w:rsid w:val="00842EC9"/>
    <w:rsid w:val="00843A22"/>
    <w:rsid w:val="00843F09"/>
    <w:rsid w:val="00843F4C"/>
    <w:rsid w:val="0084401C"/>
    <w:rsid w:val="00844284"/>
    <w:rsid w:val="00844672"/>
    <w:rsid w:val="0084488C"/>
    <w:rsid w:val="0084496E"/>
    <w:rsid w:val="00844993"/>
    <w:rsid w:val="008449DB"/>
    <w:rsid w:val="00844D67"/>
    <w:rsid w:val="00845869"/>
    <w:rsid w:val="00845EAA"/>
    <w:rsid w:val="00845ECD"/>
    <w:rsid w:val="0084600F"/>
    <w:rsid w:val="00846342"/>
    <w:rsid w:val="008463D6"/>
    <w:rsid w:val="00847450"/>
    <w:rsid w:val="008479D3"/>
    <w:rsid w:val="00850476"/>
    <w:rsid w:val="00850777"/>
    <w:rsid w:val="00850889"/>
    <w:rsid w:val="00850955"/>
    <w:rsid w:val="00851B88"/>
    <w:rsid w:val="0085237C"/>
    <w:rsid w:val="008523CE"/>
    <w:rsid w:val="00852A86"/>
    <w:rsid w:val="00853176"/>
    <w:rsid w:val="0085353D"/>
    <w:rsid w:val="00853642"/>
    <w:rsid w:val="0085365C"/>
    <w:rsid w:val="0085386E"/>
    <w:rsid w:val="00854700"/>
    <w:rsid w:val="00855102"/>
    <w:rsid w:val="00855F4D"/>
    <w:rsid w:val="008560F5"/>
    <w:rsid w:val="00857522"/>
    <w:rsid w:val="008601DB"/>
    <w:rsid w:val="0086028B"/>
    <w:rsid w:val="00860FC8"/>
    <w:rsid w:val="00861170"/>
    <w:rsid w:val="00861337"/>
    <w:rsid w:val="0086170F"/>
    <w:rsid w:val="00861A4D"/>
    <w:rsid w:val="008620CB"/>
    <w:rsid w:val="008627CA"/>
    <w:rsid w:val="00862812"/>
    <w:rsid w:val="0086286A"/>
    <w:rsid w:val="00863230"/>
    <w:rsid w:val="008632EA"/>
    <w:rsid w:val="00864A24"/>
    <w:rsid w:val="008653E8"/>
    <w:rsid w:val="00866066"/>
    <w:rsid w:val="0086652D"/>
    <w:rsid w:val="00866564"/>
    <w:rsid w:val="0086661D"/>
    <w:rsid w:val="00866A18"/>
    <w:rsid w:val="00866A56"/>
    <w:rsid w:val="00867351"/>
    <w:rsid w:val="00867490"/>
    <w:rsid w:val="0087028E"/>
    <w:rsid w:val="00871950"/>
    <w:rsid w:val="00871FC9"/>
    <w:rsid w:val="00872013"/>
    <w:rsid w:val="00872428"/>
    <w:rsid w:val="00873004"/>
    <w:rsid w:val="00873232"/>
    <w:rsid w:val="0087395E"/>
    <w:rsid w:val="00873CAC"/>
    <w:rsid w:val="00874145"/>
    <w:rsid w:val="00874191"/>
    <w:rsid w:val="008742C5"/>
    <w:rsid w:val="008746E2"/>
    <w:rsid w:val="00874B43"/>
    <w:rsid w:val="00875067"/>
    <w:rsid w:val="00875086"/>
    <w:rsid w:val="00875691"/>
    <w:rsid w:val="00876039"/>
    <w:rsid w:val="008762E4"/>
    <w:rsid w:val="008764F1"/>
    <w:rsid w:val="00876902"/>
    <w:rsid w:val="00876D32"/>
    <w:rsid w:val="008803B0"/>
    <w:rsid w:val="008820C0"/>
    <w:rsid w:val="008830AD"/>
    <w:rsid w:val="00883204"/>
    <w:rsid w:val="008835D1"/>
    <w:rsid w:val="008837AA"/>
    <w:rsid w:val="008838E3"/>
    <w:rsid w:val="00884BA1"/>
    <w:rsid w:val="00884E16"/>
    <w:rsid w:val="00884EDD"/>
    <w:rsid w:val="00885DB7"/>
    <w:rsid w:val="00885EFD"/>
    <w:rsid w:val="00886B79"/>
    <w:rsid w:val="008871F2"/>
    <w:rsid w:val="00887696"/>
    <w:rsid w:val="00890136"/>
    <w:rsid w:val="00890EA0"/>
    <w:rsid w:val="00891742"/>
    <w:rsid w:val="00892016"/>
    <w:rsid w:val="00892266"/>
    <w:rsid w:val="008923E2"/>
    <w:rsid w:val="008925F3"/>
    <w:rsid w:val="00892BC1"/>
    <w:rsid w:val="00892C36"/>
    <w:rsid w:val="0089377D"/>
    <w:rsid w:val="008939B6"/>
    <w:rsid w:val="00893C6B"/>
    <w:rsid w:val="00894247"/>
    <w:rsid w:val="00895763"/>
    <w:rsid w:val="00895C4C"/>
    <w:rsid w:val="008967D0"/>
    <w:rsid w:val="00897238"/>
    <w:rsid w:val="00897730"/>
    <w:rsid w:val="00897E76"/>
    <w:rsid w:val="008A0335"/>
    <w:rsid w:val="008A09E8"/>
    <w:rsid w:val="008A0FA1"/>
    <w:rsid w:val="008A1AB6"/>
    <w:rsid w:val="008A1C85"/>
    <w:rsid w:val="008A3335"/>
    <w:rsid w:val="008A338B"/>
    <w:rsid w:val="008A34BE"/>
    <w:rsid w:val="008A38A2"/>
    <w:rsid w:val="008A4730"/>
    <w:rsid w:val="008A4B17"/>
    <w:rsid w:val="008A5143"/>
    <w:rsid w:val="008A54B5"/>
    <w:rsid w:val="008A5539"/>
    <w:rsid w:val="008A59F7"/>
    <w:rsid w:val="008A5F7D"/>
    <w:rsid w:val="008A6175"/>
    <w:rsid w:val="008A715E"/>
    <w:rsid w:val="008B0CC7"/>
    <w:rsid w:val="008B145C"/>
    <w:rsid w:val="008B276E"/>
    <w:rsid w:val="008B35FE"/>
    <w:rsid w:val="008B3C7E"/>
    <w:rsid w:val="008B3D5E"/>
    <w:rsid w:val="008B4619"/>
    <w:rsid w:val="008B4D4D"/>
    <w:rsid w:val="008B50B0"/>
    <w:rsid w:val="008B5672"/>
    <w:rsid w:val="008B59EF"/>
    <w:rsid w:val="008B5AB4"/>
    <w:rsid w:val="008B6814"/>
    <w:rsid w:val="008B6FA3"/>
    <w:rsid w:val="008B7697"/>
    <w:rsid w:val="008C05E0"/>
    <w:rsid w:val="008C0F94"/>
    <w:rsid w:val="008C1C52"/>
    <w:rsid w:val="008C2CDE"/>
    <w:rsid w:val="008C2CF8"/>
    <w:rsid w:val="008C3001"/>
    <w:rsid w:val="008C333D"/>
    <w:rsid w:val="008C3395"/>
    <w:rsid w:val="008C3795"/>
    <w:rsid w:val="008C3E8E"/>
    <w:rsid w:val="008C4694"/>
    <w:rsid w:val="008C49BC"/>
    <w:rsid w:val="008C4A05"/>
    <w:rsid w:val="008C4A1A"/>
    <w:rsid w:val="008C4BD4"/>
    <w:rsid w:val="008C4D68"/>
    <w:rsid w:val="008C5128"/>
    <w:rsid w:val="008C5206"/>
    <w:rsid w:val="008C5322"/>
    <w:rsid w:val="008C57ED"/>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926"/>
    <w:rsid w:val="008D39F4"/>
    <w:rsid w:val="008D4089"/>
    <w:rsid w:val="008D4B2A"/>
    <w:rsid w:val="008D50C0"/>
    <w:rsid w:val="008D5271"/>
    <w:rsid w:val="008D5289"/>
    <w:rsid w:val="008D560E"/>
    <w:rsid w:val="008D5867"/>
    <w:rsid w:val="008D6062"/>
    <w:rsid w:val="008D6897"/>
    <w:rsid w:val="008D6C74"/>
    <w:rsid w:val="008D6FEB"/>
    <w:rsid w:val="008D71F5"/>
    <w:rsid w:val="008D732C"/>
    <w:rsid w:val="008D7723"/>
    <w:rsid w:val="008E0719"/>
    <w:rsid w:val="008E07BE"/>
    <w:rsid w:val="008E0D1F"/>
    <w:rsid w:val="008E1D50"/>
    <w:rsid w:val="008E31D5"/>
    <w:rsid w:val="008E32B3"/>
    <w:rsid w:val="008E4575"/>
    <w:rsid w:val="008E45AC"/>
    <w:rsid w:val="008E4DAB"/>
    <w:rsid w:val="008E522A"/>
    <w:rsid w:val="008E52F6"/>
    <w:rsid w:val="008E5473"/>
    <w:rsid w:val="008E574A"/>
    <w:rsid w:val="008E6075"/>
    <w:rsid w:val="008E6665"/>
    <w:rsid w:val="008E686A"/>
    <w:rsid w:val="008E6C7D"/>
    <w:rsid w:val="008E6E1A"/>
    <w:rsid w:val="008E7CC1"/>
    <w:rsid w:val="008F23DF"/>
    <w:rsid w:val="008F2D03"/>
    <w:rsid w:val="008F3161"/>
    <w:rsid w:val="008F3D09"/>
    <w:rsid w:val="008F3DDF"/>
    <w:rsid w:val="008F4BE2"/>
    <w:rsid w:val="008F5BF9"/>
    <w:rsid w:val="008F5CDD"/>
    <w:rsid w:val="008F635E"/>
    <w:rsid w:val="008F6B36"/>
    <w:rsid w:val="008F6D03"/>
    <w:rsid w:val="008F729E"/>
    <w:rsid w:val="008F7504"/>
    <w:rsid w:val="008F7C65"/>
    <w:rsid w:val="008F7FA7"/>
    <w:rsid w:val="009000B8"/>
    <w:rsid w:val="009006D1"/>
    <w:rsid w:val="00900C17"/>
    <w:rsid w:val="00900FC1"/>
    <w:rsid w:val="0090179C"/>
    <w:rsid w:val="00901C31"/>
    <w:rsid w:val="00901C54"/>
    <w:rsid w:val="0090220D"/>
    <w:rsid w:val="009022EA"/>
    <w:rsid w:val="0090262E"/>
    <w:rsid w:val="00902810"/>
    <w:rsid w:val="0090281C"/>
    <w:rsid w:val="00902899"/>
    <w:rsid w:val="00902943"/>
    <w:rsid w:val="00902FEB"/>
    <w:rsid w:val="009035CC"/>
    <w:rsid w:val="0090360E"/>
    <w:rsid w:val="00903A1F"/>
    <w:rsid w:val="00903E40"/>
    <w:rsid w:val="0090448E"/>
    <w:rsid w:val="0090464C"/>
    <w:rsid w:val="00904826"/>
    <w:rsid w:val="009049D2"/>
    <w:rsid w:val="00904B6B"/>
    <w:rsid w:val="00904D2B"/>
    <w:rsid w:val="00905500"/>
    <w:rsid w:val="00905B95"/>
    <w:rsid w:val="009062D8"/>
    <w:rsid w:val="00906317"/>
    <w:rsid w:val="009065A2"/>
    <w:rsid w:val="00906764"/>
    <w:rsid w:val="00907E7F"/>
    <w:rsid w:val="00907F52"/>
    <w:rsid w:val="00910C81"/>
    <w:rsid w:val="00910F45"/>
    <w:rsid w:val="009112CA"/>
    <w:rsid w:val="009114BC"/>
    <w:rsid w:val="00912164"/>
    <w:rsid w:val="009128EC"/>
    <w:rsid w:val="00912F69"/>
    <w:rsid w:val="00914151"/>
    <w:rsid w:val="009142BA"/>
    <w:rsid w:val="009146E6"/>
    <w:rsid w:val="0091471E"/>
    <w:rsid w:val="00914F31"/>
    <w:rsid w:val="009151FC"/>
    <w:rsid w:val="0091637D"/>
    <w:rsid w:val="009166C1"/>
    <w:rsid w:val="0091722E"/>
    <w:rsid w:val="00917CDA"/>
    <w:rsid w:val="00920739"/>
    <w:rsid w:val="00920C2E"/>
    <w:rsid w:val="0092142F"/>
    <w:rsid w:val="009215E0"/>
    <w:rsid w:val="009218A2"/>
    <w:rsid w:val="00921B08"/>
    <w:rsid w:val="0092220A"/>
    <w:rsid w:val="00922BEC"/>
    <w:rsid w:val="00922DDA"/>
    <w:rsid w:val="00923275"/>
    <w:rsid w:val="00923530"/>
    <w:rsid w:val="00923A5B"/>
    <w:rsid w:val="0092492B"/>
    <w:rsid w:val="00924984"/>
    <w:rsid w:val="00924D67"/>
    <w:rsid w:val="00925484"/>
    <w:rsid w:val="00926A8C"/>
    <w:rsid w:val="00926C61"/>
    <w:rsid w:val="00927484"/>
    <w:rsid w:val="00927863"/>
    <w:rsid w:val="00927E86"/>
    <w:rsid w:val="00930597"/>
    <w:rsid w:val="00930D76"/>
    <w:rsid w:val="00932FEA"/>
    <w:rsid w:val="00933E08"/>
    <w:rsid w:val="0093415E"/>
    <w:rsid w:val="00934C2D"/>
    <w:rsid w:val="009357AC"/>
    <w:rsid w:val="00935F60"/>
    <w:rsid w:val="0093603E"/>
    <w:rsid w:val="00936621"/>
    <w:rsid w:val="00936DFA"/>
    <w:rsid w:val="0093787F"/>
    <w:rsid w:val="0094029B"/>
    <w:rsid w:val="00940E92"/>
    <w:rsid w:val="00941364"/>
    <w:rsid w:val="009415B4"/>
    <w:rsid w:val="009415CB"/>
    <w:rsid w:val="009416E3"/>
    <w:rsid w:val="00941DEB"/>
    <w:rsid w:val="00941F42"/>
    <w:rsid w:val="009420B6"/>
    <w:rsid w:val="0094224D"/>
    <w:rsid w:val="009422CA"/>
    <w:rsid w:val="009423A8"/>
    <w:rsid w:val="009423C5"/>
    <w:rsid w:val="00942C65"/>
    <w:rsid w:val="00942FDC"/>
    <w:rsid w:val="0094346E"/>
    <w:rsid w:val="0094358F"/>
    <w:rsid w:val="0094369B"/>
    <w:rsid w:val="00943CEA"/>
    <w:rsid w:val="00944554"/>
    <w:rsid w:val="00944ACB"/>
    <w:rsid w:val="0094638E"/>
    <w:rsid w:val="0094660E"/>
    <w:rsid w:val="009469C3"/>
    <w:rsid w:val="0094738E"/>
    <w:rsid w:val="00947C90"/>
    <w:rsid w:val="009500EE"/>
    <w:rsid w:val="00950EF2"/>
    <w:rsid w:val="00951268"/>
    <w:rsid w:val="00951A17"/>
    <w:rsid w:val="00952FCD"/>
    <w:rsid w:val="00953044"/>
    <w:rsid w:val="00953390"/>
    <w:rsid w:val="00953D04"/>
    <w:rsid w:val="00954041"/>
    <w:rsid w:val="00954893"/>
    <w:rsid w:val="009548C0"/>
    <w:rsid w:val="00954B77"/>
    <w:rsid w:val="00955BCC"/>
    <w:rsid w:val="00955C0D"/>
    <w:rsid w:val="00955C6A"/>
    <w:rsid w:val="0095611C"/>
    <w:rsid w:val="00956698"/>
    <w:rsid w:val="00956987"/>
    <w:rsid w:val="00956B10"/>
    <w:rsid w:val="009576F5"/>
    <w:rsid w:val="00957BBC"/>
    <w:rsid w:val="00957C4E"/>
    <w:rsid w:val="00957E89"/>
    <w:rsid w:val="00960419"/>
    <w:rsid w:val="0096087E"/>
    <w:rsid w:val="00960C0F"/>
    <w:rsid w:val="00962144"/>
    <w:rsid w:val="00962CC6"/>
    <w:rsid w:val="00964083"/>
    <w:rsid w:val="00964B0E"/>
    <w:rsid w:val="00964C06"/>
    <w:rsid w:val="0096554C"/>
    <w:rsid w:val="009656D4"/>
    <w:rsid w:val="00965F49"/>
    <w:rsid w:val="009670EC"/>
    <w:rsid w:val="00967866"/>
    <w:rsid w:val="00967DE3"/>
    <w:rsid w:val="00971E83"/>
    <w:rsid w:val="00971F52"/>
    <w:rsid w:val="009727C4"/>
    <w:rsid w:val="00972955"/>
    <w:rsid w:val="00972A38"/>
    <w:rsid w:val="00972E13"/>
    <w:rsid w:val="00973FED"/>
    <w:rsid w:val="0097461A"/>
    <w:rsid w:val="00974B21"/>
    <w:rsid w:val="00974B26"/>
    <w:rsid w:val="00974EC6"/>
    <w:rsid w:val="009756C4"/>
    <w:rsid w:val="0097578F"/>
    <w:rsid w:val="00975F55"/>
    <w:rsid w:val="009760FE"/>
    <w:rsid w:val="009763BA"/>
    <w:rsid w:val="00976415"/>
    <w:rsid w:val="0097659F"/>
    <w:rsid w:val="009767D5"/>
    <w:rsid w:val="00976F4E"/>
    <w:rsid w:val="0098014C"/>
    <w:rsid w:val="00980280"/>
    <w:rsid w:val="00980433"/>
    <w:rsid w:val="0098053A"/>
    <w:rsid w:val="00980751"/>
    <w:rsid w:val="00980B86"/>
    <w:rsid w:val="00982806"/>
    <w:rsid w:val="00982A8A"/>
    <w:rsid w:val="009832C9"/>
    <w:rsid w:val="00983388"/>
    <w:rsid w:val="00983F6A"/>
    <w:rsid w:val="00984B3C"/>
    <w:rsid w:val="00985632"/>
    <w:rsid w:val="00985B56"/>
    <w:rsid w:val="00986B80"/>
    <w:rsid w:val="009873D2"/>
    <w:rsid w:val="009875CA"/>
    <w:rsid w:val="009902F2"/>
    <w:rsid w:val="00990AC1"/>
    <w:rsid w:val="00990BBA"/>
    <w:rsid w:val="00990CB9"/>
    <w:rsid w:val="009914E2"/>
    <w:rsid w:val="00991C8B"/>
    <w:rsid w:val="00993498"/>
    <w:rsid w:val="0099371F"/>
    <w:rsid w:val="0099388D"/>
    <w:rsid w:val="009944F6"/>
    <w:rsid w:val="009953C8"/>
    <w:rsid w:val="00995754"/>
    <w:rsid w:val="00995985"/>
    <w:rsid w:val="0099705E"/>
    <w:rsid w:val="009978C8"/>
    <w:rsid w:val="00997D6D"/>
    <w:rsid w:val="009A0794"/>
    <w:rsid w:val="009A0BE2"/>
    <w:rsid w:val="009A0C2D"/>
    <w:rsid w:val="009A0E0F"/>
    <w:rsid w:val="009A15CF"/>
    <w:rsid w:val="009A1E76"/>
    <w:rsid w:val="009A25DC"/>
    <w:rsid w:val="009A2AB2"/>
    <w:rsid w:val="009A2BCF"/>
    <w:rsid w:val="009A3F90"/>
    <w:rsid w:val="009A4B07"/>
    <w:rsid w:val="009A4D08"/>
    <w:rsid w:val="009A4D36"/>
    <w:rsid w:val="009A5899"/>
    <w:rsid w:val="009A66EC"/>
    <w:rsid w:val="009A75FB"/>
    <w:rsid w:val="009A79BA"/>
    <w:rsid w:val="009A7F59"/>
    <w:rsid w:val="009B0838"/>
    <w:rsid w:val="009B24FB"/>
    <w:rsid w:val="009B2BA7"/>
    <w:rsid w:val="009B34A2"/>
    <w:rsid w:val="009B3DC8"/>
    <w:rsid w:val="009B518C"/>
    <w:rsid w:val="009B540B"/>
    <w:rsid w:val="009B5BA1"/>
    <w:rsid w:val="009B69E0"/>
    <w:rsid w:val="009B6C06"/>
    <w:rsid w:val="009B7041"/>
    <w:rsid w:val="009B7262"/>
    <w:rsid w:val="009B79C4"/>
    <w:rsid w:val="009C04E5"/>
    <w:rsid w:val="009C0AEE"/>
    <w:rsid w:val="009C1A8E"/>
    <w:rsid w:val="009C1F72"/>
    <w:rsid w:val="009C20AD"/>
    <w:rsid w:val="009C2465"/>
    <w:rsid w:val="009C2630"/>
    <w:rsid w:val="009C2796"/>
    <w:rsid w:val="009C2A7A"/>
    <w:rsid w:val="009C2B87"/>
    <w:rsid w:val="009C308E"/>
    <w:rsid w:val="009C3E33"/>
    <w:rsid w:val="009C3FF2"/>
    <w:rsid w:val="009C469F"/>
    <w:rsid w:val="009C4829"/>
    <w:rsid w:val="009C51E0"/>
    <w:rsid w:val="009C53D4"/>
    <w:rsid w:val="009C5436"/>
    <w:rsid w:val="009C543F"/>
    <w:rsid w:val="009C63AF"/>
    <w:rsid w:val="009C63BC"/>
    <w:rsid w:val="009C6B1D"/>
    <w:rsid w:val="009C76D9"/>
    <w:rsid w:val="009C7C7D"/>
    <w:rsid w:val="009C7E93"/>
    <w:rsid w:val="009D095F"/>
    <w:rsid w:val="009D18E5"/>
    <w:rsid w:val="009D3054"/>
    <w:rsid w:val="009D3170"/>
    <w:rsid w:val="009D3F5A"/>
    <w:rsid w:val="009D4A6C"/>
    <w:rsid w:val="009D4BF7"/>
    <w:rsid w:val="009D5228"/>
    <w:rsid w:val="009D57AF"/>
    <w:rsid w:val="009D58AF"/>
    <w:rsid w:val="009D5A80"/>
    <w:rsid w:val="009D5BA2"/>
    <w:rsid w:val="009D618E"/>
    <w:rsid w:val="009D69CB"/>
    <w:rsid w:val="009D6F69"/>
    <w:rsid w:val="009D7B3A"/>
    <w:rsid w:val="009E0D47"/>
    <w:rsid w:val="009E1059"/>
    <w:rsid w:val="009E20EB"/>
    <w:rsid w:val="009E229B"/>
    <w:rsid w:val="009E26A9"/>
    <w:rsid w:val="009E272B"/>
    <w:rsid w:val="009E2CD4"/>
    <w:rsid w:val="009E35DB"/>
    <w:rsid w:val="009E4A64"/>
    <w:rsid w:val="009E4C09"/>
    <w:rsid w:val="009E4F9E"/>
    <w:rsid w:val="009E6413"/>
    <w:rsid w:val="009E66DD"/>
    <w:rsid w:val="009E76F0"/>
    <w:rsid w:val="009E79ED"/>
    <w:rsid w:val="009F0684"/>
    <w:rsid w:val="009F0A42"/>
    <w:rsid w:val="009F0B76"/>
    <w:rsid w:val="009F0CAC"/>
    <w:rsid w:val="009F123E"/>
    <w:rsid w:val="009F1507"/>
    <w:rsid w:val="009F1C2F"/>
    <w:rsid w:val="009F1E88"/>
    <w:rsid w:val="009F2212"/>
    <w:rsid w:val="009F28F7"/>
    <w:rsid w:val="009F2A3F"/>
    <w:rsid w:val="009F2C5F"/>
    <w:rsid w:val="009F3576"/>
    <w:rsid w:val="009F3988"/>
    <w:rsid w:val="009F43DE"/>
    <w:rsid w:val="009F5298"/>
    <w:rsid w:val="009F586D"/>
    <w:rsid w:val="009F5E6C"/>
    <w:rsid w:val="009F61B8"/>
    <w:rsid w:val="009F6836"/>
    <w:rsid w:val="009F754A"/>
    <w:rsid w:val="009F76D9"/>
    <w:rsid w:val="009F78BE"/>
    <w:rsid w:val="00A001AE"/>
    <w:rsid w:val="00A00329"/>
    <w:rsid w:val="00A00EC0"/>
    <w:rsid w:val="00A0105E"/>
    <w:rsid w:val="00A01195"/>
    <w:rsid w:val="00A0166C"/>
    <w:rsid w:val="00A01766"/>
    <w:rsid w:val="00A01927"/>
    <w:rsid w:val="00A01A32"/>
    <w:rsid w:val="00A01B40"/>
    <w:rsid w:val="00A01ECA"/>
    <w:rsid w:val="00A02B2C"/>
    <w:rsid w:val="00A030DE"/>
    <w:rsid w:val="00A031BC"/>
    <w:rsid w:val="00A03CCA"/>
    <w:rsid w:val="00A04760"/>
    <w:rsid w:val="00A04EF2"/>
    <w:rsid w:val="00A054E6"/>
    <w:rsid w:val="00A05B87"/>
    <w:rsid w:val="00A05D19"/>
    <w:rsid w:val="00A060D3"/>
    <w:rsid w:val="00A0719B"/>
    <w:rsid w:val="00A072FF"/>
    <w:rsid w:val="00A10022"/>
    <w:rsid w:val="00A1013D"/>
    <w:rsid w:val="00A10905"/>
    <w:rsid w:val="00A10B25"/>
    <w:rsid w:val="00A10E45"/>
    <w:rsid w:val="00A110BC"/>
    <w:rsid w:val="00A12212"/>
    <w:rsid w:val="00A12876"/>
    <w:rsid w:val="00A13074"/>
    <w:rsid w:val="00A134DD"/>
    <w:rsid w:val="00A13C1D"/>
    <w:rsid w:val="00A14412"/>
    <w:rsid w:val="00A146C9"/>
    <w:rsid w:val="00A1577B"/>
    <w:rsid w:val="00A157FC"/>
    <w:rsid w:val="00A17CA2"/>
    <w:rsid w:val="00A20793"/>
    <w:rsid w:val="00A20E93"/>
    <w:rsid w:val="00A20F10"/>
    <w:rsid w:val="00A20FE7"/>
    <w:rsid w:val="00A211B1"/>
    <w:rsid w:val="00A21297"/>
    <w:rsid w:val="00A2197A"/>
    <w:rsid w:val="00A21D7E"/>
    <w:rsid w:val="00A22240"/>
    <w:rsid w:val="00A2239E"/>
    <w:rsid w:val="00A22D9C"/>
    <w:rsid w:val="00A24ABE"/>
    <w:rsid w:val="00A2504D"/>
    <w:rsid w:val="00A25C99"/>
    <w:rsid w:val="00A263D8"/>
    <w:rsid w:val="00A272D8"/>
    <w:rsid w:val="00A27A29"/>
    <w:rsid w:val="00A27D40"/>
    <w:rsid w:val="00A27F93"/>
    <w:rsid w:val="00A3082F"/>
    <w:rsid w:val="00A308B0"/>
    <w:rsid w:val="00A30C5C"/>
    <w:rsid w:val="00A31559"/>
    <w:rsid w:val="00A319A3"/>
    <w:rsid w:val="00A32377"/>
    <w:rsid w:val="00A32677"/>
    <w:rsid w:val="00A328D3"/>
    <w:rsid w:val="00A32BBD"/>
    <w:rsid w:val="00A32BEC"/>
    <w:rsid w:val="00A32CAA"/>
    <w:rsid w:val="00A3387D"/>
    <w:rsid w:val="00A33B7A"/>
    <w:rsid w:val="00A34710"/>
    <w:rsid w:val="00A348AA"/>
    <w:rsid w:val="00A34FB2"/>
    <w:rsid w:val="00A3534C"/>
    <w:rsid w:val="00A353FD"/>
    <w:rsid w:val="00A35799"/>
    <w:rsid w:val="00A35971"/>
    <w:rsid w:val="00A36231"/>
    <w:rsid w:val="00A36422"/>
    <w:rsid w:val="00A364EA"/>
    <w:rsid w:val="00A36C04"/>
    <w:rsid w:val="00A36FA6"/>
    <w:rsid w:val="00A37226"/>
    <w:rsid w:val="00A37617"/>
    <w:rsid w:val="00A3787C"/>
    <w:rsid w:val="00A37AFE"/>
    <w:rsid w:val="00A37ED2"/>
    <w:rsid w:val="00A407A6"/>
    <w:rsid w:val="00A41131"/>
    <w:rsid w:val="00A4180B"/>
    <w:rsid w:val="00A41BBB"/>
    <w:rsid w:val="00A43649"/>
    <w:rsid w:val="00A4365C"/>
    <w:rsid w:val="00A43846"/>
    <w:rsid w:val="00A4388E"/>
    <w:rsid w:val="00A4464D"/>
    <w:rsid w:val="00A448B8"/>
    <w:rsid w:val="00A46255"/>
    <w:rsid w:val="00A4709F"/>
    <w:rsid w:val="00A506C2"/>
    <w:rsid w:val="00A51221"/>
    <w:rsid w:val="00A51291"/>
    <w:rsid w:val="00A5184B"/>
    <w:rsid w:val="00A51A0D"/>
    <w:rsid w:val="00A52785"/>
    <w:rsid w:val="00A5316A"/>
    <w:rsid w:val="00A534C2"/>
    <w:rsid w:val="00A53811"/>
    <w:rsid w:val="00A53A2D"/>
    <w:rsid w:val="00A53D5D"/>
    <w:rsid w:val="00A5412A"/>
    <w:rsid w:val="00A543D0"/>
    <w:rsid w:val="00A54461"/>
    <w:rsid w:val="00A54BFF"/>
    <w:rsid w:val="00A55228"/>
    <w:rsid w:val="00A55383"/>
    <w:rsid w:val="00A55CDA"/>
    <w:rsid w:val="00A55F9C"/>
    <w:rsid w:val="00A57E9E"/>
    <w:rsid w:val="00A60428"/>
    <w:rsid w:val="00A606E0"/>
    <w:rsid w:val="00A6094B"/>
    <w:rsid w:val="00A609C4"/>
    <w:rsid w:val="00A60C4F"/>
    <w:rsid w:val="00A61E9F"/>
    <w:rsid w:val="00A6207C"/>
    <w:rsid w:val="00A6244B"/>
    <w:rsid w:val="00A62D01"/>
    <w:rsid w:val="00A6327C"/>
    <w:rsid w:val="00A63546"/>
    <w:rsid w:val="00A63AB6"/>
    <w:rsid w:val="00A641C7"/>
    <w:rsid w:val="00A647F4"/>
    <w:rsid w:val="00A65DE3"/>
    <w:rsid w:val="00A66492"/>
    <w:rsid w:val="00A675FD"/>
    <w:rsid w:val="00A6797A"/>
    <w:rsid w:val="00A67CC4"/>
    <w:rsid w:val="00A67E89"/>
    <w:rsid w:val="00A706F2"/>
    <w:rsid w:val="00A708AD"/>
    <w:rsid w:val="00A71CBA"/>
    <w:rsid w:val="00A72590"/>
    <w:rsid w:val="00A72F0F"/>
    <w:rsid w:val="00A73453"/>
    <w:rsid w:val="00A73B36"/>
    <w:rsid w:val="00A73B9E"/>
    <w:rsid w:val="00A74238"/>
    <w:rsid w:val="00A7468F"/>
    <w:rsid w:val="00A7499D"/>
    <w:rsid w:val="00A756F3"/>
    <w:rsid w:val="00A75757"/>
    <w:rsid w:val="00A763C5"/>
    <w:rsid w:val="00A76D17"/>
    <w:rsid w:val="00A76D19"/>
    <w:rsid w:val="00A76EBE"/>
    <w:rsid w:val="00A77DD9"/>
    <w:rsid w:val="00A80B34"/>
    <w:rsid w:val="00A80F23"/>
    <w:rsid w:val="00A80F3B"/>
    <w:rsid w:val="00A80FC2"/>
    <w:rsid w:val="00A812D4"/>
    <w:rsid w:val="00A813CA"/>
    <w:rsid w:val="00A81894"/>
    <w:rsid w:val="00A818EF"/>
    <w:rsid w:val="00A8262B"/>
    <w:rsid w:val="00A83187"/>
    <w:rsid w:val="00A83399"/>
    <w:rsid w:val="00A838E1"/>
    <w:rsid w:val="00A83F0C"/>
    <w:rsid w:val="00A841AE"/>
    <w:rsid w:val="00A84578"/>
    <w:rsid w:val="00A84A97"/>
    <w:rsid w:val="00A862BC"/>
    <w:rsid w:val="00A865F2"/>
    <w:rsid w:val="00A8787A"/>
    <w:rsid w:val="00A9025A"/>
    <w:rsid w:val="00A90612"/>
    <w:rsid w:val="00A90A39"/>
    <w:rsid w:val="00A91290"/>
    <w:rsid w:val="00A91D88"/>
    <w:rsid w:val="00A923EF"/>
    <w:rsid w:val="00A925A9"/>
    <w:rsid w:val="00A92894"/>
    <w:rsid w:val="00A92B99"/>
    <w:rsid w:val="00A935A5"/>
    <w:rsid w:val="00A93BC0"/>
    <w:rsid w:val="00A93F6B"/>
    <w:rsid w:val="00A94294"/>
    <w:rsid w:val="00A942A5"/>
    <w:rsid w:val="00A945B7"/>
    <w:rsid w:val="00A94EBB"/>
    <w:rsid w:val="00A95A38"/>
    <w:rsid w:val="00A95C9D"/>
    <w:rsid w:val="00A9606D"/>
    <w:rsid w:val="00A960CB"/>
    <w:rsid w:val="00A96368"/>
    <w:rsid w:val="00A96F63"/>
    <w:rsid w:val="00A97199"/>
    <w:rsid w:val="00A97269"/>
    <w:rsid w:val="00A9746E"/>
    <w:rsid w:val="00A976CB"/>
    <w:rsid w:val="00A9782F"/>
    <w:rsid w:val="00AA0178"/>
    <w:rsid w:val="00AA01F0"/>
    <w:rsid w:val="00AA0206"/>
    <w:rsid w:val="00AA1059"/>
    <w:rsid w:val="00AA12A4"/>
    <w:rsid w:val="00AA17A1"/>
    <w:rsid w:val="00AA1C97"/>
    <w:rsid w:val="00AA1D70"/>
    <w:rsid w:val="00AA2591"/>
    <w:rsid w:val="00AA2EF1"/>
    <w:rsid w:val="00AA3507"/>
    <w:rsid w:val="00AA3E42"/>
    <w:rsid w:val="00AA482D"/>
    <w:rsid w:val="00AA5E37"/>
    <w:rsid w:val="00AA5E58"/>
    <w:rsid w:val="00AA5FC7"/>
    <w:rsid w:val="00AA62CE"/>
    <w:rsid w:val="00AA6331"/>
    <w:rsid w:val="00AA656A"/>
    <w:rsid w:val="00AA665B"/>
    <w:rsid w:val="00AA67DA"/>
    <w:rsid w:val="00AA7466"/>
    <w:rsid w:val="00AA75D6"/>
    <w:rsid w:val="00AA766D"/>
    <w:rsid w:val="00AB0811"/>
    <w:rsid w:val="00AB1556"/>
    <w:rsid w:val="00AB16FB"/>
    <w:rsid w:val="00AB2A2D"/>
    <w:rsid w:val="00AB30A9"/>
    <w:rsid w:val="00AB3684"/>
    <w:rsid w:val="00AB3E1F"/>
    <w:rsid w:val="00AB452A"/>
    <w:rsid w:val="00AB4AB4"/>
    <w:rsid w:val="00AB4BAB"/>
    <w:rsid w:val="00AB4BF2"/>
    <w:rsid w:val="00AB50E2"/>
    <w:rsid w:val="00AB5699"/>
    <w:rsid w:val="00AB5E84"/>
    <w:rsid w:val="00AB610B"/>
    <w:rsid w:val="00AB6966"/>
    <w:rsid w:val="00AB6A3B"/>
    <w:rsid w:val="00AB7440"/>
    <w:rsid w:val="00AB74BB"/>
    <w:rsid w:val="00AB76B5"/>
    <w:rsid w:val="00AB7C03"/>
    <w:rsid w:val="00AB7F8E"/>
    <w:rsid w:val="00AC14CC"/>
    <w:rsid w:val="00AC1978"/>
    <w:rsid w:val="00AC1B0B"/>
    <w:rsid w:val="00AC2090"/>
    <w:rsid w:val="00AC213E"/>
    <w:rsid w:val="00AC230A"/>
    <w:rsid w:val="00AC46F0"/>
    <w:rsid w:val="00AC47F0"/>
    <w:rsid w:val="00AC4E81"/>
    <w:rsid w:val="00AC5096"/>
    <w:rsid w:val="00AC548E"/>
    <w:rsid w:val="00AC6470"/>
    <w:rsid w:val="00AC6EF8"/>
    <w:rsid w:val="00AC7991"/>
    <w:rsid w:val="00AC7BF0"/>
    <w:rsid w:val="00AC7FFC"/>
    <w:rsid w:val="00AD092F"/>
    <w:rsid w:val="00AD15A2"/>
    <w:rsid w:val="00AD1F2C"/>
    <w:rsid w:val="00AD2274"/>
    <w:rsid w:val="00AD2307"/>
    <w:rsid w:val="00AD23DF"/>
    <w:rsid w:val="00AD2819"/>
    <w:rsid w:val="00AD317A"/>
    <w:rsid w:val="00AD3BB8"/>
    <w:rsid w:val="00AD3E26"/>
    <w:rsid w:val="00AD42A1"/>
    <w:rsid w:val="00AD4FD0"/>
    <w:rsid w:val="00AD5320"/>
    <w:rsid w:val="00AD574D"/>
    <w:rsid w:val="00AD5FF8"/>
    <w:rsid w:val="00AD652A"/>
    <w:rsid w:val="00AD694E"/>
    <w:rsid w:val="00AD6A5A"/>
    <w:rsid w:val="00AD7638"/>
    <w:rsid w:val="00AD787C"/>
    <w:rsid w:val="00AE01C9"/>
    <w:rsid w:val="00AE0435"/>
    <w:rsid w:val="00AE074B"/>
    <w:rsid w:val="00AE12D1"/>
    <w:rsid w:val="00AE2DD2"/>
    <w:rsid w:val="00AE2ECB"/>
    <w:rsid w:val="00AE331F"/>
    <w:rsid w:val="00AE35CB"/>
    <w:rsid w:val="00AE37CD"/>
    <w:rsid w:val="00AE3C5D"/>
    <w:rsid w:val="00AE4453"/>
    <w:rsid w:val="00AE570B"/>
    <w:rsid w:val="00AE6E4F"/>
    <w:rsid w:val="00AE77D6"/>
    <w:rsid w:val="00AF04B6"/>
    <w:rsid w:val="00AF1B6B"/>
    <w:rsid w:val="00AF335F"/>
    <w:rsid w:val="00AF3701"/>
    <w:rsid w:val="00AF3A52"/>
    <w:rsid w:val="00AF3EBC"/>
    <w:rsid w:val="00AF411C"/>
    <w:rsid w:val="00AF4831"/>
    <w:rsid w:val="00AF4AE1"/>
    <w:rsid w:val="00AF506E"/>
    <w:rsid w:val="00AF508C"/>
    <w:rsid w:val="00AF5CC6"/>
    <w:rsid w:val="00AF5FCA"/>
    <w:rsid w:val="00AF63E1"/>
    <w:rsid w:val="00AF67F1"/>
    <w:rsid w:val="00AF7006"/>
    <w:rsid w:val="00AF77BD"/>
    <w:rsid w:val="00AF7955"/>
    <w:rsid w:val="00B009BF"/>
    <w:rsid w:val="00B01421"/>
    <w:rsid w:val="00B0157B"/>
    <w:rsid w:val="00B01A35"/>
    <w:rsid w:val="00B0232C"/>
    <w:rsid w:val="00B0386F"/>
    <w:rsid w:val="00B041FE"/>
    <w:rsid w:val="00B04241"/>
    <w:rsid w:val="00B06622"/>
    <w:rsid w:val="00B06640"/>
    <w:rsid w:val="00B0692B"/>
    <w:rsid w:val="00B06C24"/>
    <w:rsid w:val="00B06E8F"/>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72AF"/>
    <w:rsid w:val="00B212C6"/>
    <w:rsid w:val="00B21C15"/>
    <w:rsid w:val="00B22878"/>
    <w:rsid w:val="00B22C5F"/>
    <w:rsid w:val="00B2378A"/>
    <w:rsid w:val="00B23C09"/>
    <w:rsid w:val="00B25005"/>
    <w:rsid w:val="00B2616C"/>
    <w:rsid w:val="00B26818"/>
    <w:rsid w:val="00B26B23"/>
    <w:rsid w:val="00B27107"/>
    <w:rsid w:val="00B27210"/>
    <w:rsid w:val="00B27641"/>
    <w:rsid w:val="00B277E8"/>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6FC"/>
    <w:rsid w:val="00B345A1"/>
    <w:rsid w:val="00B352BF"/>
    <w:rsid w:val="00B3557E"/>
    <w:rsid w:val="00B355C2"/>
    <w:rsid w:val="00B35DD9"/>
    <w:rsid w:val="00B35EB4"/>
    <w:rsid w:val="00B36C71"/>
    <w:rsid w:val="00B40076"/>
    <w:rsid w:val="00B420ED"/>
    <w:rsid w:val="00B42387"/>
    <w:rsid w:val="00B42954"/>
    <w:rsid w:val="00B44830"/>
    <w:rsid w:val="00B44DEC"/>
    <w:rsid w:val="00B44EED"/>
    <w:rsid w:val="00B45AA2"/>
    <w:rsid w:val="00B45F7D"/>
    <w:rsid w:val="00B46ADE"/>
    <w:rsid w:val="00B4744B"/>
    <w:rsid w:val="00B47D2A"/>
    <w:rsid w:val="00B47F46"/>
    <w:rsid w:val="00B50CB7"/>
    <w:rsid w:val="00B50FAA"/>
    <w:rsid w:val="00B513D5"/>
    <w:rsid w:val="00B518E6"/>
    <w:rsid w:val="00B51AAE"/>
    <w:rsid w:val="00B520EC"/>
    <w:rsid w:val="00B5359B"/>
    <w:rsid w:val="00B539A7"/>
    <w:rsid w:val="00B54120"/>
    <w:rsid w:val="00B543F0"/>
    <w:rsid w:val="00B54A92"/>
    <w:rsid w:val="00B5620E"/>
    <w:rsid w:val="00B56FDD"/>
    <w:rsid w:val="00B571A7"/>
    <w:rsid w:val="00B57EEA"/>
    <w:rsid w:val="00B61852"/>
    <w:rsid w:val="00B621C3"/>
    <w:rsid w:val="00B6257D"/>
    <w:rsid w:val="00B62AF8"/>
    <w:rsid w:val="00B632DE"/>
    <w:rsid w:val="00B639E5"/>
    <w:rsid w:val="00B63D2E"/>
    <w:rsid w:val="00B6499C"/>
    <w:rsid w:val="00B64B1C"/>
    <w:rsid w:val="00B64E82"/>
    <w:rsid w:val="00B64EE2"/>
    <w:rsid w:val="00B65142"/>
    <w:rsid w:val="00B65985"/>
    <w:rsid w:val="00B65CE2"/>
    <w:rsid w:val="00B6764E"/>
    <w:rsid w:val="00B67700"/>
    <w:rsid w:val="00B677D8"/>
    <w:rsid w:val="00B700D3"/>
    <w:rsid w:val="00B700E3"/>
    <w:rsid w:val="00B7057E"/>
    <w:rsid w:val="00B7071C"/>
    <w:rsid w:val="00B72AED"/>
    <w:rsid w:val="00B72D00"/>
    <w:rsid w:val="00B72F81"/>
    <w:rsid w:val="00B7417B"/>
    <w:rsid w:val="00B74FED"/>
    <w:rsid w:val="00B75BC7"/>
    <w:rsid w:val="00B7663D"/>
    <w:rsid w:val="00B76645"/>
    <w:rsid w:val="00B76820"/>
    <w:rsid w:val="00B76922"/>
    <w:rsid w:val="00B76C7E"/>
    <w:rsid w:val="00B76D4C"/>
    <w:rsid w:val="00B7738F"/>
    <w:rsid w:val="00B77843"/>
    <w:rsid w:val="00B779D3"/>
    <w:rsid w:val="00B80401"/>
    <w:rsid w:val="00B80625"/>
    <w:rsid w:val="00B81458"/>
    <w:rsid w:val="00B82977"/>
    <w:rsid w:val="00B82C48"/>
    <w:rsid w:val="00B82D2D"/>
    <w:rsid w:val="00B82E22"/>
    <w:rsid w:val="00B82FE8"/>
    <w:rsid w:val="00B83288"/>
    <w:rsid w:val="00B83731"/>
    <w:rsid w:val="00B840B0"/>
    <w:rsid w:val="00B84174"/>
    <w:rsid w:val="00B8453F"/>
    <w:rsid w:val="00B85325"/>
    <w:rsid w:val="00B85448"/>
    <w:rsid w:val="00B86980"/>
    <w:rsid w:val="00B86E03"/>
    <w:rsid w:val="00B87904"/>
    <w:rsid w:val="00B87A58"/>
    <w:rsid w:val="00B900FD"/>
    <w:rsid w:val="00B904D3"/>
    <w:rsid w:val="00B90836"/>
    <w:rsid w:val="00B90E00"/>
    <w:rsid w:val="00B91E06"/>
    <w:rsid w:val="00B921A1"/>
    <w:rsid w:val="00B926C4"/>
    <w:rsid w:val="00B92937"/>
    <w:rsid w:val="00B93265"/>
    <w:rsid w:val="00B9332B"/>
    <w:rsid w:val="00B9341F"/>
    <w:rsid w:val="00B9363B"/>
    <w:rsid w:val="00B9422C"/>
    <w:rsid w:val="00B94C5F"/>
    <w:rsid w:val="00B94ECB"/>
    <w:rsid w:val="00B94F6E"/>
    <w:rsid w:val="00B9518F"/>
    <w:rsid w:val="00B95312"/>
    <w:rsid w:val="00B95475"/>
    <w:rsid w:val="00B96ADD"/>
    <w:rsid w:val="00B96B66"/>
    <w:rsid w:val="00B96FD5"/>
    <w:rsid w:val="00BA0F2B"/>
    <w:rsid w:val="00BA1CE8"/>
    <w:rsid w:val="00BA1DC5"/>
    <w:rsid w:val="00BA1EA2"/>
    <w:rsid w:val="00BA2E23"/>
    <w:rsid w:val="00BA38FD"/>
    <w:rsid w:val="00BA45C8"/>
    <w:rsid w:val="00BA49FD"/>
    <w:rsid w:val="00BA4CC4"/>
    <w:rsid w:val="00BA4D63"/>
    <w:rsid w:val="00BA4F51"/>
    <w:rsid w:val="00BA5397"/>
    <w:rsid w:val="00BA5C70"/>
    <w:rsid w:val="00BA64FC"/>
    <w:rsid w:val="00BA688F"/>
    <w:rsid w:val="00BA7242"/>
    <w:rsid w:val="00BA792B"/>
    <w:rsid w:val="00BA7CB7"/>
    <w:rsid w:val="00BA7DC4"/>
    <w:rsid w:val="00BB08A6"/>
    <w:rsid w:val="00BB0E0B"/>
    <w:rsid w:val="00BB1873"/>
    <w:rsid w:val="00BB1991"/>
    <w:rsid w:val="00BB1F05"/>
    <w:rsid w:val="00BB2249"/>
    <w:rsid w:val="00BB2CB5"/>
    <w:rsid w:val="00BB2CDE"/>
    <w:rsid w:val="00BB2F41"/>
    <w:rsid w:val="00BB2F90"/>
    <w:rsid w:val="00BB3323"/>
    <w:rsid w:val="00BB3345"/>
    <w:rsid w:val="00BB3C24"/>
    <w:rsid w:val="00BB416B"/>
    <w:rsid w:val="00BB5494"/>
    <w:rsid w:val="00BB5DAB"/>
    <w:rsid w:val="00BB6E5A"/>
    <w:rsid w:val="00BB74EE"/>
    <w:rsid w:val="00BB7502"/>
    <w:rsid w:val="00BB7A1C"/>
    <w:rsid w:val="00BB7EC2"/>
    <w:rsid w:val="00BC0337"/>
    <w:rsid w:val="00BC1010"/>
    <w:rsid w:val="00BC18D0"/>
    <w:rsid w:val="00BC2D85"/>
    <w:rsid w:val="00BC314A"/>
    <w:rsid w:val="00BC3169"/>
    <w:rsid w:val="00BC3B64"/>
    <w:rsid w:val="00BC4A5A"/>
    <w:rsid w:val="00BC57FB"/>
    <w:rsid w:val="00BC5911"/>
    <w:rsid w:val="00BC5CE0"/>
    <w:rsid w:val="00BC5D9B"/>
    <w:rsid w:val="00BC5F41"/>
    <w:rsid w:val="00BC65A7"/>
    <w:rsid w:val="00BC699C"/>
    <w:rsid w:val="00BC6BB4"/>
    <w:rsid w:val="00BC6FF9"/>
    <w:rsid w:val="00BC720D"/>
    <w:rsid w:val="00BC7BC8"/>
    <w:rsid w:val="00BD02B8"/>
    <w:rsid w:val="00BD0372"/>
    <w:rsid w:val="00BD045A"/>
    <w:rsid w:val="00BD0860"/>
    <w:rsid w:val="00BD14A6"/>
    <w:rsid w:val="00BD1614"/>
    <w:rsid w:val="00BD20A6"/>
    <w:rsid w:val="00BD2645"/>
    <w:rsid w:val="00BD28BA"/>
    <w:rsid w:val="00BD2E34"/>
    <w:rsid w:val="00BD333D"/>
    <w:rsid w:val="00BD33B6"/>
    <w:rsid w:val="00BD3577"/>
    <w:rsid w:val="00BD503B"/>
    <w:rsid w:val="00BD51BC"/>
    <w:rsid w:val="00BD56A0"/>
    <w:rsid w:val="00BD5FED"/>
    <w:rsid w:val="00BD6878"/>
    <w:rsid w:val="00BD6B4E"/>
    <w:rsid w:val="00BD7D35"/>
    <w:rsid w:val="00BE04DB"/>
    <w:rsid w:val="00BE0ADE"/>
    <w:rsid w:val="00BE0BE6"/>
    <w:rsid w:val="00BE0C63"/>
    <w:rsid w:val="00BE11DA"/>
    <w:rsid w:val="00BE126B"/>
    <w:rsid w:val="00BE1A99"/>
    <w:rsid w:val="00BE1C8A"/>
    <w:rsid w:val="00BE2A94"/>
    <w:rsid w:val="00BE33F4"/>
    <w:rsid w:val="00BE39C1"/>
    <w:rsid w:val="00BE3DDD"/>
    <w:rsid w:val="00BE4409"/>
    <w:rsid w:val="00BE45D9"/>
    <w:rsid w:val="00BE4B8C"/>
    <w:rsid w:val="00BE526C"/>
    <w:rsid w:val="00BE54E3"/>
    <w:rsid w:val="00BE5580"/>
    <w:rsid w:val="00BE5749"/>
    <w:rsid w:val="00BE5987"/>
    <w:rsid w:val="00BE598A"/>
    <w:rsid w:val="00BE6010"/>
    <w:rsid w:val="00BE64EA"/>
    <w:rsid w:val="00BE690B"/>
    <w:rsid w:val="00BE700F"/>
    <w:rsid w:val="00BE7525"/>
    <w:rsid w:val="00BE76D2"/>
    <w:rsid w:val="00BE76DE"/>
    <w:rsid w:val="00BE78DB"/>
    <w:rsid w:val="00BF0987"/>
    <w:rsid w:val="00BF0E37"/>
    <w:rsid w:val="00BF0FDB"/>
    <w:rsid w:val="00BF1479"/>
    <w:rsid w:val="00BF20CC"/>
    <w:rsid w:val="00BF2133"/>
    <w:rsid w:val="00BF26EB"/>
    <w:rsid w:val="00BF2844"/>
    <w:rsid w:val="00BF298D"/>
    <w:rsid w:val="00BF2F6A"/>
    <w:rsid w:val="00BF32C8"/>
    <w:rsid w:val="00BF32F7"/>
    <w:rsid w:val="00BF35B9"/>
    <w:rsid w:val="00BF3E93"/>
    <w:rsid w:val="00BF407B"/>
    <w:rsid w:val="00BF49EA"/>
    <w:rsid w:val="00BF68FD"/>
    <w:rsid w:val="00BF6C6E"/>
    <w:rsid w:val="00BF6DE0"/>
    <w:rsid w:val="00BF79FE"/>
    <w:rsid w:val="00C00012"/>
    <w:rsid w:val="00C00148"/>
    <w:rsid w:val="00C00213"/>
    <w:rsid w:val="00C003A2"/>
    <w:rsid w:val="00C00405"/>
    <w:rsid w:val="00C009E4"/>
    <w:rsid w:val="00C00A43"/>
    <w:rsid w:val="00C00C21"/>
    <w:rsid w:val="00C00FE6"/>
    <w:rsid w:val="00C012A0"/>
    <w:rsid w:val="00C01AB4"/>
    <w:rsid w:val="00C01BB6"/>
    <w:rsid w:val="00C02BCF"/>
    <w:rsid w:val="00C02C21"/>
    <w:rsid w:val="00C02DA8"/>
    <w:rsid w:val="00C042EA"/>
    <w:rsid w:val="00C04416"/>
    <w:rsid w:val="00C04684"/>
    <w:rsid w:val="00C04718"/>
    <w:rsid w:val="00C04B0E"/>
    <w:rsid w:val="00C056DC"/>
    <w:rsid w:val="00C05875"/>
    <w:rsid w:val="00C05F03"/>
    <w:rsid w:val="00C06005"/>
    <w:rsid w:val="00C06296"/>
    <w:rsid w:val="00C0631E"/>
    <w:rsid w:val="00C06618"/>
    <w:rsid w:val="00C06726"/>
    <w:rsid w:val="00C0760F"/>
    <w:rsid w:val="00C07D73"/>
    <w:rsid w:val="00C07D7D"/>
    <w:rsid w:val="00C10B33"/>
    <w:rsid w:val="00C11119"/>
    <w:rsid w:val="00C11774"/>
    <w:rsid w:val="00C118CA"/>
    <w:rsid w:val="00C1248A"/>
    <w:rsid w:val="00C1262E"/>
    <w:rsid w:val="00C13355"/>
    <w:rsid w:val="00C13423"/>
    <w:rsid w:val="00C1397F"/>
    <w:rsid w:val="00C15A8A"/>
    <w:rsid w:val="00C16AC6"/>
    <w:rsid w:val="00C173AB"/>
    <w:rsid w:val="00C17F76"/>
    <w:rsid w:val="00C202C4"/>
    <w:rsid w:val="00C21A60"/>
    <w:rsid w:val="00C21B4B"/>
    <w:rsid w:val="00C21CCD"/>
    <w:rsid w:val="00C21E78"/>
    <w:rsid w:val="00C2369D"/>
    <w:rsid w:val="00C23A6A"/>
    <w:rsid w:val="00C23AE9"/>
    <w:rsid w:val="00C24359"/>
    <w:rsid w:val="00C24901"/>
    <w:rsid w:val="00C25AD2"/>
    <w:rsid w:val="00C26153"/>
    <w:rsid w:val="00C26561"/>
    <w:rsid w:val="00C26BCC"/>
    <w:rsid w:val="00C26C10"/>
    <w:rsid w:val="00C27694"/>
    <w:rsid w:val="00C27709"/>
    <w:rsid w:val="00C278C6"/>
    <w:rsid w:val="00C27C9B"/>
    <w:rsid w:val="00C305F4"/>
    <w:rsid w:val="00C310DB"/>
    <w:rsid w:val="00C31985"/>
    <w:rsid w:val="00C31C49"/>
    <w:rsid w:val="00C32BAC"/>
    <w:rsid w:val="00C33FA1"/>
    <w:rsid w:val="00C341A8"/>
    <w:rsid w:val="00C343DA"/>
    <w:rsid w:val="00C34E60"/>
    <w:rsid w:val="00C35856"/>
    <w:rsid w:val="00C35995"/>
    <w:rsid w:val="00C36353"/>
    <w:rsid w:val="00C365AB"/>
    <w:rsid w:val="00C36815"/>
    <w:rsid w:val="00C36A61"/>
    <w:rsid w:val="00C36FF4"/>
    <w:rsid w:val="00C37121"/>
    <w:rsid w:val="00C37499"/>
    <w:rsid w:val="00C37980"/>
    <w:rsid w:val="00C40320"/>
    <w:rsid w:val="00C4034A"/>
    <w:rsid w:val="00C40C09"/>
    <w:rsid w:val="00C410D7"/>
    <w:rsid w:val="00C41D49"/>
    <w:rsid w:val="00C422A6"/>
    <w:rsid w:val="00C4313B"/>
    <w:rsid w:val="00C43C08"/>
    <w:rsid w:val="00C43CD8"/>
    <w:rsid w:val="00C43E04"/>
    <w:rsid w:val="00C4416B"/>
    <w:rsid w:val="00C4480E"/>
    <w:rsid w:val="00C44EC1"/>
    <w:rsid w:val="00C45FCD"/>
    <w:rsid w:val="00C46171"/>
    <w:rsid w:val="00C46288"/>
    <w:rsid w:val="00C4716A"/>
    <w:rsid w:val="00C474B3"/>
    <w:rsid w:val="00C47771"/>
    <w:rsid w:val="00C4787A"/>
    <w:rsid w:val="00C50089"/>
    <w:rsid w:val="00C50984"/>
    <w:rsid w:val="00C50FAF"/>
    <w:rsid w:val="00C51A2F"/>
    <w:rsid w:val="00C51F4F"/>
    <w:rsid w:val="00C5294B"/>
    <w:rsid w:val="00C52AAD"/>
    <w:rsid w:val="00C52CCF"/>
    <w:rsid w:val="00C5312A"/>
    <w:rsid w:val="00C53701"/>
    <w:rsid w:val="00C5444B"/>
    <w:rsid w:val="00C549E1"/>
    <w:rsid w:val="00C54B6B"/>
    <w:rsid w:val="00C5623F"/>
    <w:rsid w:val="00C5625A"/>
    <w:rsid w:val="00C56AC7"/>
    <w:rsid w:val="00C56E72"/>
    <w:rsid w:val="00C57427"/>
    <w:rsid w:val="00C5794A"/>
    <w:rsid w:val="00C601D0"/>
    <w:rsid w:val="00C60E98"/>
    <w:rsid w:val="00C6164A"/>
    <w:rsid w:val="00C6180A"/>
    <w:rsid w:val="00C61924"/>
    <w:rsid w:val="00C625B7"/>
    <w:rsid w:val="00C62B27"/>
    <w:rsid w:val="00C62B75"/>
    <w:rsid w:val="00C63146"/>
    <w:rsid w:val="00C63CF4"/>
    <w:rsid w:val="00C64A54"/>
    <w:rsid w:val="00C64ACA"/>
    <w:rsid w:val="00C64BA2"/>
    <w:rsid w:val="00C64D44"/>
    <w:rsid w:val="00C651BD"/>
    <w:rsid w:val="00C660A7"/>
    <w:rsid w:val="00C660D0"/>
    <w:rsid w:val="00C66683"/>
    <w:rsid w:val="00C666BC"/>
    <w:rsid w:val="00C6670D"/>
    <w:rsid w:val="00C67334"/>
    <w:rsid w:val="00C67E8B"/>
    <w:rsid w:val="00C706E0"/>
    <w:rsid w:val="00C70AA4"/>
    <w:rsid w:val="00C71AD8"/>
    <w:rsid w:val="00C726A6"/>
    <w:rsid w:val="00C72A93"/>
    <w:rsid w:val="00C72B0E"/>
    <w:rsid w:val="00C72D81"/>
    <w:rsid w:val="00C72E75"/>
    <w:rsid w:val="00C7334C"/>
    <w:rsid w:val="00C733F4"/>
    <w:rsid w:val="00C73E04"/>
    <w:rsid w:val="00C7441F"/>
    <w:rsid w:val="00C748D1"/>
    <w:rsid w:val="00C74939"/>
    <w:rsid w:val="00C74C66"/>
    <w:rsid w:val="00C754E9"/>
    <w:rsid w:val="00C75842"/>
    <w:rsid w:val="00C75C64"/>
    <w:rsid w:val="00C75C65"/>
    <w:rsid w:val="00C75FF3"/>
    <w:rsid w:val="00C760EF"/>
    <w:rsid w:val="00C76234"/>
    <w:rsid w:val="00C76531"/>
    <w:rsid w:val="00C7713D"/>
    <w:rsid w:val="00C779F0"/>
    <w:rsid w:val="00C77E7C"/>
    <w:rsid w:val="00C8055C"/>
    <w:rsid w:val="00C80893"/>
    <w:rsid w:val="00C80E91"/>
    <w:rsid w:val="00C80F20"/>
    <w:rsid w:val="00C80F4B"/>
    <w:rsid w:val="00C810CC"/>
    <w:rsid w:val="00C811A3"/>
    <w:rsid w:val="00C81A8A"/>
    <w:rsid w:val="00C82670"/>
    <w:rsid w:val="00C82A61"/>
    <w:rsid w:val="00C82BBD"/>
    <w:rsid w:val="00C830F1"/>
    <w:rsid w:val="00C8333E"/>
    <w:rsid w:val="00C84296"/>
    <w:rsid w:val="00C843CA"/>
    <w:rsid w:val="00C84653"/>
    <w:rsid w:val="00C847AF"/>
    <w:rsid w:val="00C84C5C"/>
    <w:rsid w:val="00C85B22"/>
    <w:rsid w:val="00C85C83"/>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247B"/>
    <w:rsid w:val="00C92491"/>
    <w:rsid w:val="00C92653"/>
    <w:rsid w:val="00C92FE0"/>
    <w:rsid w:val="00C931E4"/>
    <w:rsid w:val="00C94350"/>
    <w:rsid w:val="00C946F8"/>
    <w:rsid w:val="00C94F3E"/>
    <w:rsid w:val="00C950F7"/>
    <w:rsid w:val="00C952EE"/>
    <w:rsid w:val="00C95865"/>
    <w:rsid w:val="00C972B8"/>
    <w:rsid w:val="00C972FA"/>
    <w:rsid w:val="00C975C8"/>
    <w:rsid w:val="00CA011B"/>
    <w:rsid w:val="00CA01E7"/>
    <w:rsid w:val="00CA133E"/>
    <w:rsid w:val="00CA1458"/>
    <w:rsid w:val="00CA1648"/>
    <w:rsid w:val="00CA1C35"/>
    <w:rsid w:val="00CA219D"/>
    <w:rsid w:val="00CA3003"/>
    <w:rsid w:val="00CA3005"/>
    <w:rsid w:val="00CA31EE"/>
    <w:rsid w:val="00CA3353"/>
    <w:rsid w:val="00CA3A46"/>
    <w:rsid w:val="00CA3BB0"/>
    <w:rsid w:val="00CA3E26"/>
    <w:rsid w:val="00CA4141"/>
    <w:rsid w:val="00CA63B7"/>
    <w:rsid w:val="00CA682E"/>
    <w:rsid w:val="00CA7D16"/>
    <w:rsid w:val="00CB08C2"/>
    <w:rsid w:val="00CB0968"/>
    <w:rsid w:val="00CB0F55"/>
    <w:rsid w:val="00CB15E9"/>
    <w:rsid w:val="00CB4368"/>
    <w:rsid w:val="00CB5380"/>
    <w:rsid w:val="00CB5C2E"/>
    <w:rsid w:val="00CB68F9"/>
    <w:rsid w:val="00CB7071"/>
    <w:rsid w:val="00CB7336"/>
    <w:rsid w:val="00CB798B"/>
    <w:rsid w:val="00CC03EF"/>
    <w:rsid w:val="00CC073D"/>
    <w:rsid w:val="00CC0D8B"/>
    <w:rsid w:val="00CC0F71"/>
    <w:rsid w:val="00CC2490"/>
    <w:rsid w:val="00CC2AFA"/>
    <w:rsid w:val="00CC3750"/>
    <w:rsid w:val="00CC3823"/>
    <w:rsid w:val="00CC44CF"/>
    <w:rsid w:val="00CC4683"/>
    <w:rsid w:val="00CC5700"/>
    <w:rsid w:val="00CC7D90"/>
    <w:rsid w:val="00CC7E06"/>
    <w:rsid w:val="00CD0441"/>
    <w:rsid w:val="00CD126B"/>
    <w:rsid w:val="00CD12EF"/>
    <w:rsid w:val="00CD1BF1"/>
    <w:rsid w:val="00CD1FA1"/>
    <w:rsid w:val="00CD235A"/>
    <w:rsid w:val="00CD2982"/>
    <w:rsid w:val="00CD2C82"/>
    <w:rsid w:val="00CD3BAD"/>
    <w:rsid w:val="00CD434C"/>
    <w:rsid w:val="00CD4678"/>
    <w:rsid w:val="00CD4BF5"/>
    <w:rsid w:val="00CD54A0"/>
    <w:rsid w:val="00CD553F"/>
    <w:rsid w:val="00CD5727"/>
    <w:rsid w:val="00CD57E1"/>
    <w:rsid w:val="00CD5963"/>
    <w:rsid w:val="00CD5FC7"/>
    <w:rsid w:val="00CD66C0"/>
    <w:rsid w:val="00CD685B"/>
    <w:rsid w:val="00CD6B1D"/>
    <w:rsid w:val="00CD6B86"/>
    <w:rsid w:val="00CD6B89"/>
    <w:rsid w:val="00CD6FCA"/>
    <w:rsid w:val="00CD7EF9"/>
    <w:rsid w:val="00CE0046"/>
    <w:rsid w:val="00CE07DF"/>
    <w:rsid w:val="00CE0A47"/>
    <w:rsid w:val="00CE10BC"/>
    <w:rsid w:val="00CE1211"/>
    <w:rsid w:val="00CE1D1F"/>
    <w:rsid w:val="00CE2624"/>
    <w:rsid w:val="00CE2C95"/>
    <w:rsid w:val="00CE333F"/>
    <w:rsid w:val="00CE3E49"/>
    <w:rsid w:val="00CE4CAB"/>
    <w:rsid w:val="00CE61D9"/>
    <w:rsid w:val="00CE770C"/>
    <w:rsid w:val="00CE7DB7"/>
    <w:rsid w:val="00CF0883"/>
    <w:rsid w:val="00CF12A3"/>
    <w:rsid w:val="00CF150A"/>
    <w:rsid w:val="00CF162F"/>
    <w:rsid w:val="00CF1B20"/>
    <w:rsid w:val="00CF2197"/>
    <w:rsid w:val="00CF2599"/>
    <w:rsid w:val="00CF2716"/>
    <w:rsid w:val="00CF2EE7"/>
    <w:rsid w:val="00CF2EFF"/>
    <w:rsid w:val="00CF307C"/>
    <w:rsid w:val="00CF3419"/>
    <w:rsid w:val="00CF3DCF"/>
    <w:rsid w:val="00CF3E1F"/>
    <w:rsid w:val="00CF50B8"/>
    <w:rsid w:val="00CF5B25"/>
    <w:rsid w:val="00CF6868"/>
    <w:rsid w:val="00CF70EF"/>
    <w:rsid w:val="00CF7515"/>
    <w:rsid w:val="00CF7881"/>
    <w:rsid w:val="00D00393"/>
    <w:rsid w:val="00D003F3"/>
    <w:rsid w:val="00D00CD7"/>
    <w:rsid w:val="00D00FC5"/>
    <w:rsid w:val="00D0101B"/>
    <w:rsid w:val="00D01167"/>
    <w:rsid w:val="00D014B2"/>
    <w:rsid w:val="00D01D5C"/>
    <w:rsid w:val="00D0268D"/>
    <w:rsid w:val="00D02D42"/>
    <w:rsid w:val="00D03B56"/>
    <w:rsid w:val="00D03D6C"/>
    <w:rsid w:val="00D04244"/>
    <w:rsid w:val="00D04849"/>
    <w:rsid w:val="00D048AE"/>
    <w:rsid w:val="00D04B07"/>
    <w:rsid w:val="00D04DEA"/>
    <w:rsid w:val="00D05354"/>
    <w:rsid w:val="00D0578B"/>
    <w:rsid w:val="00D066CB"/>
    <w:rsid w:val="00D06C85"/>
    <w:rsid w:val="00D06EB0"/>
    <w:rsid w:val="00D0714A"/>
    <w:rsid w:val="00D078D1"/>
    <w:rsid w:val="00D07DCA"/>
    <w:rsid w:val="00D07E0D"/>
    <w:rsid w:val="00D07F47"/>
    <w:rsid w:val="00D10761"/>
    <w:rsid w:val="00D113BD"/>
    <w:rsid w:val="00D114DC"/>
    <w:rsid w:val="00D11C88"/>
    <w:rsid w:val="00D12E2F"/>
    <w:rsid w:val="00D12EC2"/>
    <w:rsid w:val="00D134DC"/>
    <w:rsid w:val="00D135EF"/>
    <w:rsid w:val="00D138DC"/>
    <w:rsid w:val="00D139CB"/>
    <w:rsid w:val="00D13F7D"/>
    <w:rsid w:val="00D14A00"/>
    <w:rsid w:val="00D14E11"/>
    <w:rsid w:val="00D15C38"/>
    <w:rsid w:val="00D166FA"/>
    <w:rsid w:val="00D17333"/>
    <w:rsid w:val="00D20000"/>
    <w:rsid w:val="00D20ACC"/>
    <w:rsid w:val="00D21338"/>
    <w:rsid w:val="00D2170F"/>
    <w:rsid w:val="00D21E0A"/>
    <w:rsid w:val="00D21EAC"/>
    <w:rsid w:val="00D2299B"/>
    <w:rsid w:val="00D22EF3"/>
    <w:rsid w:val="00D24079"/>
    <w:rsid w:val="00D24107"/>
    <w:rsid w:val="00D248E1"/>
    <w:rsid w:val="00D248E5"/>
    <w:rsid w:val="00D252A3"/>
    <w:rsid w:val="00D256CC"/>
    <w:rsid w:val="00D25B54"/>
    <w:rsid w:val="00D25C65"/>
    <w:rsid w:val="00D25DEA"/>
    <w:rsid w:val="00D26312"/>
    <w:rsid w:val="00D26A47"/>
    <w:rsid w:val="00D2798B"/>
    <w:rsid w:val="00D3030F"/>
    <w:rsid w:val="00D30317"/>
    <w:rsid w:val="00D30736"/>
    <w:rsid w:val="00D30773"/>
    <w:rsid w:val="00D3118F"/>
    <w:rsid w:val="00D31791"/>
    <w:rsid w:val="00D31930"/>
    <w:rsid w:val="00D31931"/>
    <w:rsid w:val="00D31C8B"/>
    <w:rsid w:val="00D3212D"/>
    <w:rsid w:val="00D32291"/>
    <w:rsid w:val="00D3306E"/>
    <w:rsid w:val="00D33A19"/>
    <w:rsid w:val="00D34A10"/>
    <w:rsid w:val="00D34AE8"/>
    <w:rsid w:val="00D34F2A"/>
    <w:rsid w:val="00D353D6"/>
    <w:rsid w:val="00D3576D"/>
    <w:rsid w:val="00D3596E"/>
    <w:rsid w:val="00D35ABD"/>
    <w:rsid w:val="00D35D54"/>
    <w:rsid w:val="00D360CB"/>
    <w:rsid w:val="00D36E8C"/>
    <w:rsid w:val="00D374A3"/>
    <w:rsid w:val="00D3782A"/>
    <w:rsid w:val="00D400D1"/>
    <w:rsid w:val="00D4012B"/>
    <w:rsid w:val="00D40F03"/>
    <w:rsid w:val="00D41762"/>
    <w:rsid w:val="00D4181E"/>
    <w:rsid w:val="00D4190C"/>
    <w:rsid w:val="00D422C2"/>
    <w:rsid w:val="00D426B9"/>
    <w:rsid w:val="00D42898"/>
    <w:rsid w:val="00D43514"/>
    <w:rsid w:val="00D44007"/>
    <w:rsid w:val="00D4454E"/>
    <w:rsid w:val="00D445CE"/>
    <w:rsid w:val="00D448F6"/>
    <w:rsid w:val="00D45CFC"/>
    <w:rsid w:val="00D4641C"/>
    <w:rsid w:val="00D467C1"/>
    <w:rsid w:val="00D46ECD"/>
    <w:rsid w:val="00D46FA0"/>
    <w:rsid w:val="00D47588"/>
    <w:rsid w:val="00D47D16"/>
    <w:rsid w:val="00D5083B"/>
    <w:rsid w:val="00D517D1"/>
    <w:rsid w:val="00D51917"/>
    <w:rsid w:val="00D52691"/>
    <w:rsid w:val="00D52AF3"/>
    <w:rsid w:val="00D52D92"/>
    <w:rsid w:val="00D54774"/>
    <w:rsid w:val="00D54B35"/>
    <w:rsid w:val="00D54B65"/>
    <w:rsid w:val="00D54D61"/>
    <w:rsid w:val="00D54FF0"/>
    <w:rsid w:val="00D551D0"/>
    <w:rsid w:val="00D555A5"/>
    <w:rsid w:val="00D56428"/>
    <w:rsid w:val="00D56575"/>
    <w:rsid w:val="00D572D7"/>
    <w:rsid w:val="00D57738"/>
    <w:rsid w:val="00D57A8E"/>
    <w:rsid w:val="00D57D60"/>
    <w:rsid w:val="00D6004F"/>
    <w:rsid w:val="00D60177"/>
    <w:rsid w:val="00D6044C"/>
    <w:rsid w:val="00D608B3"/>
    <w:rsid w:val="00D60C97"/>
    <w:rsid w:val="00D61B03"/>
    <w:rsid w:val="00D61FC1"/>
    <w:rsid w:val="00D6215F"/>
    <w:rsid w:val="00D621A3"/>
    <w:rsid w:val="00D62F05"/>
    <w:rsid w:val="00D6453D"/>
    <w:rsid w:val="00D645F7"/>
    <w:rsid w:val="00D64B7D"/>
    <w:rsid w:val="00D64F93"/>
    <w:rsid w:val="00D65D21"/>
    <w:rsid w:val="00D65DA1"/>
    <w:rsid w:val="00D6655E"/>
    <w:rsid w:val="00D6694F"/>
    <w:rsid w:val="00D67174"/>
    <w:rsid w:val="00D67203"/>
    <w:rsid w:val="00D67A37"/>
    <w:rsid w:val="00D67BBF"/>
    <w:rsid w:val="00D67BD8"/>
    <w:rsid w:val="00D67DCE"/>
    <w:rsid w:val="00D67E06"/>
    <w:rsid w:val="00D70E3E"/>
    <w:rsid w:val="00D71243"/>
    <w:rsid w:val="00D71413"/>
    <w:rsid w:val="00D716F5"/>
    <w:rsid w:val="00D71971"/>
    <w:rsid w:val="00D71F21"/>
    <w:rsid w:val="00D7211A"/>
    <w:rsid w:val="00D722AE"/>
    <w:rsid w:val="00D7276B"/>
    <w:rsid w:val="00D72E2A"/>
    <w:rsid w:val="00D72E6D"/>
    <w:rsid w:val="00D73FC0"/>
    <w:rsid w:val="00D74019"/>
    <w:rsid w:val="00D755A7"/>
    <w:rsid w:val="00D763A6"/>
    <w:rsid w:val="00D76727"/>
    <w:rsid w:val="00D7679C"/>
    <w:rsid w:val="00D77181"/>
    <w:rsid w:val="00D776C5"/>
    <w:rsid w:val="00D77E67"/>
    <w:rsid w:val="00D77ED1"/>
    <w:rsid w:val="00D809E8"/>
    <w:rsid w:val="00D80B8A"/>
    <w:rsid w:val="00D80C40"/>
    <w:rsid w:val="00D812C8"/>
    <w:rsid w:val="00D82892"/>
    <w:rsid w:val="00D829BF"/>
    <w:rsid w:val="00D82ABE"/>
    <w:rsid w:val="00D8411E"/>
    <w:rsid w:val="00D853EF"/>
    <w:rsid w:val="00D85B90"/>
    <w:rsid w:val="00D869D6"/>
    <w:rsid w:val="00D86AB5"/>
    <w:rsid w:val="00D86DFF"/>
    <w:rsid w:val="00D86F6A"/>
    <w:rsid w:val="00D8762B"/>
    <w:rsid w:val="00D87E8A"/>
    <w:rsid w:val="00D90E0C"/>
    <w:rsid w:val="00D91094"/>
    <w:rsid w:val="00D914A7"/>
    <w:rsid w:val="00D91BD7"/>
    <w:rsid w:val="00D9208D"/>
    <w:rsid w:val="00D9267E"/>
    <w:rsid w:val="00D92AB7"/>
    <w:rsid w:val="00D92AD1"/>
    <w:rsid w:val="00D93229"/>
    <w:rsid w:val="00D933B6"/>
    <w:rsid w:val="00D93D61"/>
    <w:rsid w:val="00D942D5"/>
    <w:rsid w:val="00D943E3"/>
    <w:rsid w:val="00D9479B"/>
    <w:rsid w:val="00D94927"/>
    <w:rsid w:val="00D94ED3"/>
    <w:rsid w:val="00D953C1"/>
    <w:rsid w:val="00D957BA"/>
    <w:rsid w:val="00D95B94"/>
    <w:rsid w:val="00D966E7"/>
    <w:rsid w:val="00D967AF"/>
    <w:rsid w:val="00D96C72"/>
    <w:rsid w:val="00D976B6"/>
    <w:rsid w:val="00D97718"/>
    <w:rsid w:val="00D978D2"/>
    <w:rsid w:val="00D97E7A"/>
    <w:rsid w:val="00DA1090"/>
    <w:rsid w:val="00DA17A3"/>
    <w:rsid w:val="00DA21F9"/>
    <w:rsid w:val="00DA2264"/>
    <w:rsid w:val="00DA2752"/>
    <w:rsid w:val="00DA28D2"/>
    <w:rsid w:val="00DA2BE1"/>
    <w:rsid w:val="00DA2BE2"/>
    <w:rsid w:val="00DA2FBD"/>
    <w:rsid w:val="00DA3531"/>
    <w:rsid w:val="00DA3759"/>
    <w:rsid w:val="00DA3ACE"/>
    <w:rsid w:val="00DA46FE"/>
    <w:rsid w:val="00DA4E63"/>
    <w:rsid w:val="00DA5797"/>
    <w:rsid w:val="00DA6BC0"/>
    <w:rsid w:val="00DB046C"/>
    <w:rsid w:val="00DB0676"/>
    <w:rsid w:val="00DB0C45"/>
    <w:rsid w:val="00DB14CF"/>
    <w:rsid w:val="00DB1873"/>
    <w:rsid w:val="00DB1CDE"/>
    <w:rsid w:val="00DB1EED"/>
    <w:rsid w:val="00DB37E9"/>
    <w:rsid w:val="00DB3B1A"/>
    <w:rsid w:val="00DB432E"/>
    <w:rsid w:val="00DB4410"/>
    <w:rsid w:val="00DB4A6D"/>
    <w:rsid w:val="00DB4F85"/>
    <w:rsid w:val="00DB5177"/>
    <w:rsid w:val="00DB63DF"/>
    <w:rsid w:val="00DB6BFA"/>
    <w:rsid w:val="00DB7291"/>
    <w:rsid w:val="00DB72CB"/>
    <w:rsid w:val="00DB7495"/>
    <w:rsid w:val="00DB7598"/>
    <w:rsid w:val="00DB7AE4"/>
    <w:rsid w:val="00DC029A"/>
    <w:rsid w:val="00DC037C"/>
    <w:rsid w:val="00DC04B2"/>
    <w:rsid w:val="00DC08A7"/>
    <w:rsid w:val="00DC1969"/>
    <w:rsid w:val="00DC1E1D"/>
    <w:rsid w:val="00DC26FB"/>
    <w:rsid w:val="00DC2E01"/>
    <w:rsid w:val="00DC4CD1"/>
    <w:rsid w:val="00DC5124"/>
    <w:rsid w:val="00DC5143"/>
    <w:rsid w:val="00DC519F"/>
    <w:rsid w:val="00DC58AA"/>
    <w:rsid w:val="00DC59EA"/>
    <w:rsid w:val="00DC62E4"/>
    <w:rsid w:val="00DC7413"/>
    <w:rsid w:val="00DC75D9"/>
    <w:rsid w:val="00DD0371"/>
    <w:rsid w:val="00DD068D"/>
    <w:rsid w:val="00DD08BF"/>
    <w:rsid w:val="00DD0A10"/>
    <w:rsid w:val="00DD0A20"/>
    <w:rsid w:val="00DD0ADE"/>
    <w:rsid w:val="00DD17F1"/>
    <w:rsid w:val="00DD1BD3"/>
    <w:rsid w:val="00DD1E34"/>
    <w:rsid w:val="00DD22F4"/>
    <w:rsid w:val="00DD2BB9"/>
    <w:rsid w:val="00DD3191"/>
    <w:rsid w:val="00DD3FFB"/>
    <w:rsid w:val="00DD427F"/>
    <w:rsid w:val="00DD472B"/>
    <w:rsid w:val="00DD49EE"/>
    <w:rsid w:val="00DD508B"/>
    <w:rsid w:val="00DD50F7"/>
    <w:rsid w:val="00DD51DA"/>
    <w:rsid w:val="00DD56B3"/>
    <w:rsid w:val="00DD5C22"/>
    <w:rsid w:val="00DD614D"/>
    <w:rsid w:val="00DD62E8"/>
    <w:rsid w:val="00DD6727"/>
    <w:rsid w:val="00DD6A01"/>
    <w:rsid w:val="00DD6A92"/>
    <w:rsid w:val="00DD6F45"/>
    <w:rsid w:val="00DD7C9D"/>
    <w:rsid w:val="00DE02FB"/>
    <w:rsid w:val="00DE0755"/>
    <w:rsid w:val="00DE0F70"/>
    <w:rsid w:val="00DE11D7"/>
    <w:rsid w:val="00DE1B98"/>
    <w:rsid w:val="00DE1C97"/>
    <w:rsid w:val="00DE1FA1"/>
    <w:rsid w:val="00DE2069"/>
    <w:rsid w:val="00DE3163"/>
    <w:rsid w:val="00DE3E65"/>
    <w:rsid w:val="00DE3EE2"/>
    <w:rsid w:val="00DE4144"/>
    <w:rsid w:val="00DE49D5"/>
    <w:rsid w:val="00DE537E"/>
    <w:rsid w:val="00DE5557"/>
    <w:rsid w:val="00DE5C5F"/>
    <w:rsid w:val="00DE6432"/>
    <w:rsid w:val="00DE6D1E"/>
    <w:rsid w:val="00DE79A4"/>
    <w:rsid w:val="00DF09C9"/>
    <w:rsid w:val="00DF0C1E"/>
    <w:rsid w:val="00DF1532"/>
    <w:rsid w:val="00DF195B"/>
    <w:rsid w:val="00DF1D6B"/>
    <w:rsid w:val="00DF23A4"/>
    <w:rsid w:val="00DF2D4E"/>
    <w:rsid w:val="00DF31AC"/>
    <w:rsid w:val="00DF3A67"/>
    <w:rsid w:val="00DF3EAC"/>
    <w:rsid w:val="00DF43B1"/>
    <w:rsid w:val="00DF44FD"/>
    <w:rsid w:val="00DF48D2"/>
    <w:rsid w:val="00DF4B85"/>
    <w:rsid w:val="00DF4DCF"/>
    <w:rsid w:val="00DF4E39"/>
    <w:rsid w:val="00DF4F42"/>
    <w:rsid w:val="00DF517C"/>
    <w:rsid w:val="00DF5DD5"/>
    <w:rsid w:val="00DF68A3"/>
    <w:rsid w:val="00DF6E52"/>
    <w:rsid w:val="00DF6FEC"/>
    <w:rsid w:val="00DF7397"/>
    <w:rsid w:val="00DF7867"/>
    <w:rsid w:val="00DF7EE1"/>
    <w:rsid w:val="00E0165A"/>
    <w:rsid w:val="00E017EA"/>
    <w:rsid w:val="00E01D2A"/>
    <w:rsid w:val="00E02532"/>
    <w:rsid w:val="00E02C9F"/>
    <w:rsid w:val="00E02E3B"/>
    <w:rsid w:val="00E03DB2"/>
    <w:rsid w:val="00E04329"/>
    <w:rsid w:val="00E05DDA"/>
    <w:rsid w:val="00E069D6"/>
    <w:rsid w:val="00E07666"/>
    <w:rsid w:val="00E07EC4"/>
    <w:rsid w:val="00E10891"/>
    <w:rsid w:val="00E119AA"/>
    <w:rsid w:val="00E11D48"/>
    <w:rsid w:val="00E123BF"/>
    <w:rsid w:val="00E132FC"/>
    <w:rsid w:val="00E13D98"/>
    <w:rsid w:val="00E148E2"/>
    <w:rsid w:val="00E148EC"/>
    <w:rsid w:val="00E15993"/>
    <w:rsid w:val="00E15D54"/>
    <w:rsid w:val="00E17BA4"/>
    <w:rsid w:val="00E17DCB"/>
    <w:rsid w:val="00E20AFF"/>
    <w:rsid w:val="00E20FBD"/>
    <w:rsid w:val="00E21352"/>
    <w:rsid w:val="00E21D35"/>
    <w:rsid w:val="00E22021"/>
    <w:rsid w:val="00E22204"/>
    <w:rsid w:val="00E2249B"/>
    <w:rsid w:val="00E22763"/>
    <w:rsid w:val="00E235F3"/>
    <w:rsid w:val="00E2386D"/>
    <w:rsid w:val="00E23920"/>
    <w:rsid w:val="00E2404B"/>
    <w:rsid w:val="00E244C8"/>
    <w:rsid w:val="00E2454D"/>
    <w:rsid w:val="00E2473C"/>
    <w:rsid w:val="00E251EF"/>
    <w:rsid w:val="00E25206"/>
    <w:rsid w:val="00E2532C"/>
    <w:rsid w:val="00E25C4E"/>
    <w:rsid w:val="00E268EB"/>
    <w:rsid w:val="00E272F1"/>
    <w:rsid w:val="00E276BA"/>
    <w:rsid w:val="00E302D1"/>
    <w:rsid w:val="00E30EFD"/>
    <w:rsid w:val="00E31644"/>
    <w:rsid w:val="00E31A26"/>
    <w:rsid w:val="00E31AED"/>
    <w:rsid w:val="00E32266"/>
    <w:rsid w:val="00E32B4B"/>
    <w:rsid w:val="00E32F88"/>
    <w:rsid w:val="00E34DB9"/>
    <w:rsid w:val="00E350A1"/>
    <w:rsid w:val="00E35435"/>
    <w:rsid w:val="00E359A8"/>
    <w:rsid w:val="00E35EC6"/>
    <w:rsid w:val="00E35EF7"/>
    <w:rsid w:val="00E364B0"/>
    <w:rsid w:val="00E36921"/>
    <w:rsid w:val="00E36A59"/>
    <w:rsid w:val="00E36D1D"/>
    <w:rsid w:val="00E36F0C"/>
    <w:rsid w:val="00E37CEE"/>
    <w:rsid w:val="00E37CF5"/>
    <w:rsid w:val="00E4005B"/>
    <w:rsid w:val="00E4025A"/>
    <w:rsid w:val="00E40984"/>
    <w:rsid w:val="00E412FB"/>
    <w:rsid w:val="00E413BC"/>
    <w:rsid w:val="00E42682"/>
    <w:rsid w:val="00E444F1"/>
    <w:rsid w:val="00E4470F"/>
    <w:rsid w:val="00E4490C"/>
    <w:rsid w:val="00E44FE0"/>
    <w:rsid w:val="00E45B11"/>
    <w:rsid w:val="00E45CF3"/>
    <w:rsid w:val="00E463C9"/>
    <w:rsid w:val="00E464DE"/>
    <w:rsid w:val="00E4675F"/>
    <w:rsid w:val="00E469B9"/>
    <w:rsid w:val="00E46F46"/>
    <w:rsid w:val="00E46F88"/>
    <w:rsid w:val="00E47A65"/>
    <w:rsid w:val="00E47DA5"/>
    <w:rsid w:val="00E50611"/>
    <w:rsid w:val="00E50631"/>
    <w:rsid w:val="00E5063B"/>
    <w:rsid w:val="00E513E6"/>
    <w:rsid w:val="00E516F7"/>
    <w:rsid w:val="00E51901"/>
    <w:rsid w:val="00E51A7A"/>
    <w:rsid w:val="00E52C07"/>
    <w:rsid w:val="00E52D0D"/>
    <w:rsid w:val="00E5306D"/>
    <w:rsid w:val="00E53BF2"/>
    <w:rsid w:val="00E53DF7"/>
    <w:rsid w:val="00E54029"/>
    <w:rsid w:val="00E542E6"/>
    <w:rsid w:val="00E55080"/>
    <w:rsid w:val="00E55263"/>
    <w:rsid w:val="00E567C7"/>
    <w:rsid w:val="00E56C02"/>
    <w:rsid w:val="00E57525"/>
    <w:rsid w:val="00E578D3"/>
    <w:rsid w:val="00E57A43"/>
    <w:rsid w:val="00E60627"/>
    <w:rsid w:val="00E6094C"/>
    <w:rsid w:val="00E60B23"/>
    <w:rsid w:val="00E60CBE"/>
    <w:rsid w:val="00E60D8C"/>
    <w:rsid w:val="00E60EE7"/>
    <w:rsid w:val="00E61818"/>
    <w:rsid w:val="00E6230C"/>
    <w:rsid w:val="00E62730"/>
    <w:rsid w:val="00E634E9"/>
    <w:rsid w:val="00E63861"/>
    <w:rsid w:val="00E63B85"/>
    <w:rsid w:val="00E63E00"/>
    <w:rsid w:val="00E64C79"/>
    <w:rsid w:val="00E64E74"/>
    <w:rsid w:val="00E653D8"/>
    <w:rsid w:val="00E65413"/>
    <w:rsid w:val="00E65490"/>
    <w:rsid w:val="00E65972"/>
    <w:rsid w:val="00E659A2"/>
    <w:rsid w:val="00E666DE"/>
    <w:rsid w:val="00E67ACE"/>
    <w:rsid w:val="00E67B3C"/>
    <w:rsid w:val="00E70149"/>
    <w:rsid w:val="00E70D7C"/>
    <w:rsid w:val="00E7126C"/>
    <w:rsid w:val="00E71976"/>
    <w:rsid w:val="00E72961"/>
    <w:rsid w:val="00E72B77"/>
    <w:rsid w:val="00E72C94"/>
    <w:rsid w:val="00E72DD8"/>
    <w:rsid w:val="00E72F30"/>
    <w:rsid w:val="00E733D4"/>
    <w:rsid w:val="00E734BE"/>
    <w:rsid w:val="00E736B4"/>
    <w:rsid w:val="00E73CD0"/>
    <w:rsid w:val="00E73DA8"/>
    <w:rsid w:val="00E74436"/>
    <w:rsid w:val="00E747B4"/>
    <w:rsid w:val="00E750E0"/>
    <w:rsid w:val="00E7574E"/>
    <w:rsid w:val="00E75D0B"/>
    <w:rsid w:val="00E76261"/>
    <w:rsid w:val="00E76B20"/>
    <w:rsid w:val="00E771D2"/>
    <w:rsid w:val="00E774C6"/>
    <w:rsid w:val="00E8016F"/>
    <w:rsid w:val="00E802E6"/>
    <w:rsid w:val="00E80C0E"/>
    <w:rsid w:val="00E81C8A"/>
    <w:rsid w:val="00E82485"/>
    <w:rsid w:val="00E826DC"/>
    <w:rsid w:val="00E826FD"/>
    <w:rsid w:val="00E82AF3"/>
    <w:rsid w:val="00E82DF5"/>
    <w:rsid w:val="00E82E95"/>
    <w:rsid w:val="00E83219"/>
    <w:rsid w:val="00E837D2"/>
    <w:rsid w:val="00E8381F"/>
    <w:rsid w:val="00E838FD"/>
    <w:rsid w:val="00E844B2"/>
    <w:rsid w:val="00E8467D"/>
    <w:rsid w:val="00E84B61"/>
    <w:rsid w:val="00E84B95"/>
    <w:rsid w:val="00E84BB6"/>
    <w:rsid w:val="00E85F95"/>
    <w:rsid w:val="00E86CDB"/>
    <w:rsid w:val="00E86D0C"/>
    <w:rsid w:val="00E87313"/>
    <w:rsid w:val="00E874F8"/>
    <w:rsid w:val="00E87826"/>
    <w:rsid w:val="00E87C3F"/>
    <w:rsid w:val="00E87E20"/>
    <w:rsid w:val="00E90595"/>
    <w:rsid w:val="00E907EC"/>
    <w:rsid w:val="00E9139F"/>
    <w:rsid w:val="00E91652"/>
    <w:rsid w:val="00E92043"/>
    <w:rsid w:val="00E9219E"/>
    <w:rsid w:val="00E92B2B"/>
    <w:rsid w:val="00E93C22"/>
    <w:rsid w:val="00E93FB9"/>
    <w:rsid w:val="00E9404F"/>
    <w:rsid w:val="00E940C1"/>
    <w:rsid w:val="00E94961"/>
    <w:rsid w:val="00E96AAD"/>
    <w:rsid w:val="00E97743"/>
    <w:rsid w:val="00E9780B"/>
    <w:rsid w:val="00EA0AFF"/>
    <w:rsid w:val="00EA0D61"/>
    <w:rsid w:val="00EA0F05"/>
    <w:rsid w:val="00EA1314"/>
    <w:rsid w:val="00EA136F"/>
    <w:rsid w:val="00EA1638"/>
    <w:rsid w:val="00EA1870"/>
    <w:rsid w:val="00EA1C2C"/>
    <w:rsid w:val="00EA1C4D"/>
    <w:rsid w:val="00EA1F5C"/>
    <w:rsid w:val="00EA21A9"/>
    <w:rsid w:val="00EA238F"/>
    <w:rsid w:val="00EA289A"/>
    <w:rsid w:val="00EA355D"/>
    <w:rsid w:val="00EA357E"/>
    <w:rsid w:val="00EA3C5A"/>
    <w:rsid w:val="00EA4453"/>
    <w:rsid w:val="00EA471C"/>
    <w:rsid w:val="00EA50AF"/>
    <w:rsid w:val="00EA6019"/>
    <w:rsid w:val="00EA69EC"/>
    <w:rsid w:val="00EA6FB1"/>
    <w:rsid w:val="00EA70AE"/>
    <w:rsid w:val="00EA71A0"/>
    <w:rsid w:val="00EA7611"/>
    <w:rsid w:val="00EA7E7A"/>
    <w:rsid w:val="00EB051E"/>
    <w:rsid w:val="00EB0DE9"/>
    <w:rsid w:val="00EB197E"/>
    <w:rsid w:val="00EB22CA"/>
    <w:rsid w:val="00EB2955"/>
    <w:rsid w:val="00EB2AE0"/>
    <w:rsid w:val="00EB3F70"/>
    <w:rsid w:val="00EB43F0"/>
    <w:rsid w:val="00EB5335"/>
    <w:rsid w:val="00EB6797"/>
    <w:rsid w:val="00EB68FA"/>
    <w:rsid w:val="00EB6A5B"/>
    <w:rsid w:val="00EB7169"/>
    <w:rsid w:val="00EC1982"/>
    <w:rsid w:val="00EC1AF9"/>
    <w:rsid w:val="00EC2E86"/>
    <w:rsid w:val="00EC30D4"/>
    <w:rsid w:val="00EC48B3"/>
    <w:rsid w:val="00EC4992"/>
    <w:rsid w:val="00EC4B29"/>
    <w:rsid w:val="00EC4DD4"/>
    <w:rsid w:val="00EC4E11"/>
    <w:rsid w:val="00EC52C8"/>
    <w:rsid w:val="00EC5FA9"/>
    <w:rsid w:val="00EC6015"/>
    <w:rsid w:val="00EC6374"/>
    <w:rsid w:val="00EC76FC"/>
    <w:rsid w:val="00EC79B6"/>
    <w:rsid w:val="00EC7A05"/>
    <w:rsid w:val="00EC7A9B"/>
    <w:rsid w:val="00EC7BDE"/>
    <w:rsid w:val="00EC7E2B"/>
    <w:rsid w:val="00ED0E42"/>
    <w:rsid w:val="00ED112F"/>
    <w:rsid w:val="00ED1DBC"/>
    <w:rsid w:val="00ED21FD"/>
    <w:rsid w:val="00ED25F7"/>
    <w:rsid w:val="00ED3341"/>
    <w:rsid w:val="00ED41F5"/>
    <w:rsid w:val="00ED47C5"/>
    <w:rsid w:val="00ED4909"/>
    <w:rsid w:val="00ED4F50"/>
    <w:rsid w:val="00ED539D"/>
    <w:rsid w:val="00ED54D9"/>
    <w:rsid w:val="00ED577B"/>
    <w:rsid w:val="00ED62D5"/>
    <w:rsid w:val="00ED7BF7"/>
    <w:rsid w:val="00EE014A"/>
    <w:rsid w:val="00EE0E33"/>
    <w:rsid w:val="00EE112C"/>
    <w:rsid w:val="00EE12AF"/>
    <w:rsid w:val="00EE1671"/>
    <w:rsid w:val="00EE197E"/>
    <w:rsid w:val="00EE23CF"/>
    <w:rsid w:val="00EE30E1"/>
    <w:rsid w:val="00EE3310"/>
    <w:rsid w:val="00EE3A80"/>
    <w:rsid w:val="00EE3DE2"/>
    <w:rsid w:val="00EE4CC3"/>
    <w:rsid w:val="00EE4E91"/>
    <w:rsid w:val="00EE5685"/>
    <w:rsid w:val="00EE5817"/>
    <w:rsid w:val="00EE5967"/>
    <w:rsid w:val="00EE6304"/>
    <w:rsid w:val="00EE63BE"/>
    <w:rsid w:val="00EE68CF"/>
    <w:rsid w:val="00EE7596"/>
    <w:rsid w:val="00EE75F4"/>
    <w:rsid w:val="00EF0FDB"/>
    <w:rsid w:val="00EF1CF7"/>
    <w:rsid w:val="00EF25B3"/>
    <w:rsid w:val="00EF31AD"/>
    <w:rsid w:val="00EF33B7"/>
    <w:rsid w:val="00EF34D3"/>
    <w:rsid w:val="00EF362D"/>
    <w:rsid w:val="00EF3C51"/>
    <w:rsid w:val="00EF3E6A"/>
    <w:rsid w:val="00EF3F50"/>
    <w:rsid w:val="00EF4CB6"/>
    <w:rsid w:val="00EF5040"/>
    <w:rsid w:val="00EF53E8"/>
    <w:rsid w:val="00EF54EA"/>
    <w:rsid w:val="00EF579A"/>
    <w:rsid w:val="00EF5825"/>
    <w:rsid w:val="00EF58D0"/>
    <w:rsid w:val="00EF5DAC"/>
    <w:rsid w:val="00EF6DC4"/>
    <w:rsid w:val="00EF7144"/>
    <w:rsid w:val="00EF7F8C"/>
    <w:rsid w:val="00F00B77"/>
    <w:rsid w:val="00F00EF6"/>
    <w:rsid w:val="00F014D0"/>
    <w:rsid w:val="00F01608"/>
    <w:rsid w:val="00F01CEB"/>
    <w:rsid w:val="00F02902"/>
    <w:rsid w:val="00F032BA"/>
    <w:rsid w:val="00F05939"/>
    <w:rsid w:val="00F0599B"/>
    <w:rsid w:val="00F05D7E"/>
    <w:rsid w:val="00F05F91"/>
    <w:rsid w:val="00F0615E"/>
    <w:rsid w:val="00F0674A"/>
    <w:rsid w:val="00F067F8"/>
    <w:rsid w:val="00F06930"/>
    <w:rsid w:val="00F07302"/>
    <w:rsid w:val="00F07EF2"/>
    <w:rsid w:val="00F1185E"/>
    <w:rsid w:val="00F118B6"/>
    <w:rsid w:val="00F12F1C"/>
    <w:rsid w:val="00F13034"/>
    <w:rsid w:val="00F13960"/>
    <w:rsid w:val="00F14498"/>
    <w:rsid w:val="00F1471A"/>
    <w:rsid w:val="00F14997"/>
    <w:rsid w:val="00F15419"/>
    <w:rsid w:val="00F16CB7"/>
    <w:rsid w:val="00F2003C"/>
    <w:rsid w:val="00F2039E"/>
    <w:rsid w:val="00F21561"/>
    <w:rsid w:val="00F2244E"/>
    <w:rsid w:val="00F22926"/>
    <w:rsid w:val="00F2354B"/>
    <w:rsid w:val="00F23921"/>
    <w:rsid w:val="00F23D17"/>
    <w:rsid w:val="00F24C15"/>
    <w:rsid w:val="00F24C62"/>
    <w:rsid w:val="00F25264"/>
    <w:rsid w:val="00F25522"/>
    <w:rsid w:val="00F25631"/>
    <w:rsid w:val="00F26185"/>
    <w:rsid w:val="00F27430"/>
    <w:rsid w:val="00F27573"/>
    <w:rsid w:val="00F2758A"/>
    <w:rsid w:val="00F2767D"/>
    <w:rsid w:val="00F31125"/>
    <w:rsid w:val="00F31B42"/>
    <w:rsid w:val="00F31DE1"/>
    <w:rsid w:val="00F31F1F"/>
    <w:rsid w:val="00F32ECF"/>
    <w:rsid w:val="00F338D5"/>
    <w:rsid w:val="00F345C9"/>
    <w:rsid w:val="00F346EA"/>
    <w:rsid w:val="00F3472F"/>
    <w:rsid w:val="00F34EBE"/>
    <w:rsid w:val="00F354F0"/>
    <w:rsid w:val="00F35B5E"/>
    <w:rsid w:val="00F35DC3"/>
    <w:rsid w:val="00F35FE6"/>
    <w:rsid w:val="00F3620E"/>
    <w:rsid w:val="00F364D8"/>
    <w:rsid w:val="00F37880"/>
    <w:rsid w:val="00F37959"/>
    <w:rsid w:val="00F40696"/>
    <w:rsid w:val="00F40D4D"/>
    <w:rsid w:val="00F414A6"/>
    <w:rsid w:val="00F41A88"/>
    <w:rsid w:val="00F41FE1"/>
    <w:rsid w:val="00F424B7"/>
    <w:rsid w:val="00F42FDE"/>
    <w:rsid w:val="00F436B1"/>
    <w:rsid w:val="00F43D4E"/>
    <w:rsid w:val="00F43DBE"/>
    <w:rsid w:val="00F44CD9"/>
    <w:rsid w:val="00F44F0B"/>
    <w:rsid w:val="00F45677"/>
    <w:rsid w:val="00F45783"/>
    <w:rsid w:val="00F45A3D"/>
    <w:rsid w:val="00F45C27"/>
    <w:rsid w:val="00F45FD0"/>
    <w:rsid w:val="00F46368"/>
    <w:rsid w:val="00F4734E"/>
    <w:rsid w:val="00F473CA"/>
    <w:rsid w:val="00F4790B"/>
    <w:rsid w:val="00F479B6"/>
    <w:rsid w:val="00F47E49"/>
    <w:rsid w:val="00F501F1"/>
    <w:rsid w:val="00F5051C"/>
    <w:rsid w:val="00F50553"/>
    <w:rsid w:val="00F508AF"/>
    <w:rsid w:val="00F50D34"/>
    <w:rsid w:val="00F50E4E"/>
    <w:rsid w:val="00F519A1"/>
    <w:rsid w:val="00F51A88"/>
    <w:rsid w:val="00F51B25"/>
    <w:rsid w:val="00F51E55"/>
    <w:rsid w:val="00F529F3"/>
    <w:rsid w:val="00F52CA0"/>
    <w:rsid w:val="00F5318F"/>
    <w:rsid w:val="00F53FFB"/>
    <w:rsid w:val="00F54110"/>
    <w:rsid w:val="00F54CD8"/>
    <w:rsid w:val="00F54CEF"/>
    <w:rsid w:val="00F553A5"/>
    <w:rsid w:val="00F556DF"/>
    <w:rsid w:val="00F55C1E"/>
    <w:rsid w:val="00F56002"/>
    <w:rsid w:val="00F56032"/>
    <w:rsid w:val="00F56FF1"/>
    <w:rsid w:val="00F5727D"/>
    <w:rsid w:val="00F572D5"/>
    <w:rsid w:val="00F60171"/>
    <w:rsid w:val="00F60A26"/>
    <w:rsid w:val="00F60CBA"/>
    <w:rsid w:val="00F615BE"/>
    <w:rsid w:val="00F6171B"/>
    <w:rsid w:val="00F6235B"/>
    <w:rsid w:val="00F62807"/>
    <w:rsid w:val="00F63DA8"/>
    <w:rsid w:val="00F6487F"/>
    <w:rsid w:val="00F653D4"/>
    <w:rsid w:val="00F655E3"/>
    <w:rsid w:val="00F65B19"/>
    <w:rsid w:val="00F66560"/>
    <w:rsid w:val="00F66BCE"/>
    <w:rsid w:val="00F66C37"/>
    <w:rsid w:val="00F67220"/>
    <w:rsid w:val="00F676A5"/>
    <w:rsid w:val="00F67EC8"/>
    <w:rsid w:val="00F70836"/>
    <w:rsid w:val="00F70876"/>
    <w:rsid w:val="00F70D17"/>
    <w:rsid w:val="00F71223"/>
    <w:rsid w:val="00F71439"/>
    <w:rsid w:val="00F7150F"/>
    <w:rsid w:val="00F715E5"/>
    <w:rsid w:val="00F71CC3"/>
    <w:rsid w:val="00F71FC9"/>
    <w:rsid w:val="00F72120"/>
    <w:rsid w:val="00F72681"/>
    <w:rsid w:val="00F72C78"/>
    <w:rsid w:val="00F73D02"/>
    <w:rsid w:val="00F740C5"/>
    <w:rsid w:val="00F754B5"/>
    <w:rsid w:val="00F76842"/>
    <w:rsid w:val="00F769D9"/>
    <w:rsid w:val="00F77703"/>
    <w:rsid w:val="00F77DDB"/>
    <w:rsid w:val="00F77E5E"/>
    <w:rsid w:val="00F77EB8"/>
    <w:rsid w:val="00F80426"/>
    <w:rsid w:val="00F80A8E"/>
    <w:rsid w:val="00F80B94"/>
    <w:rsid w:val="00F811BC"/>
    <w:rsid w:val="00F811F5"/>
    <w:rsid w:val="00F81879"/>
    <w:rsid w:val="00F81AD2"/>
    <w:rsid w:val="00F81B70"/>
    <w:rsid w:val="00F82250"/>
    <w:rsid w:val="00F82532"/>
    <w:rsid w:val="00F82B08"/>
    <w:rsid w:val="00F8308C"/>
    <w:rsid w:val="00F83514"/>
    <w:rsid w:val="00F84158"/>
    <w:rsid w:val="00F84733"/>
    <w:rsid w:val="00F84AE0"/>
    <w:rsid w:val="00F853A8"/>
    <w:rsid w:val="00F858CC"/>
    <w:rsid w:val="00F85A9A"/>
    <w:rsid w:val="00F866AC"/>
    <w:rsid w:val="00F86818"/>
    <w:rsid w:val="00F87046"/>
    <w:rsid w:val="00F87139"/>
    <w:rsid w:val="00F8749C"/>
    <w:rsid w:val="00F874BF"/>
    <w:rsid w:val="00F87AA9"/>
    <w:rsid w:val="00F87CFD"/>
    <w:rsid w:val="00F901BD"/>
    <w:rsid w:val="00F90243"/>
    <w:rsid w:val="00F902F7"/>
    <w:rsid w:val="00F90BCD"/>
    <w:rsid w:val="00F912CC"/>
    <w:rsid w:val="00F91799"/>
    <w:rsid w:val="00F91A4E"/>
    <w:rsid w:val="00F9200C"/>
    <w:rsid w:val="00F928BF"/>
    <w:rsid w:val="00F92EFA"/>
    <w:rsid w:val="00F9391D"/>
    <w:rsid w:val="00F93DB9"/>
    <w:rsid w:val="00F94011"/>
    <w:rsid w:val="00F94410"/>
    <w:rsid w:val="00F9453B"/>
    <w:rsid w:val="00F945D2"/>
    <w:rsid w:val="00F949C7"/>
    <w:rsid w:val="00F95C81"/>
    <w:rsid w:val="00F95EB8"/>
    <w:rsid w:val="00F96231"/>
    <w:rsid w:val="00F96415"/>
    <w:rsid w:val="00F96598"/>
    <w:rsid w:val="00F96D1E"/>
    <w:rsid w:val="00F97035"/>
    <w:rsid w:val="00F9792D"/>
    <w:rsid w:val="00F97EDE"/>
    <w:rsid w:val="00FA062F"/>
    <w:rsid w:val="00FA0A17"/>
    <w:rsid w:val="00FA0D28"/>
    <w:rsid w:val="00FA1113"/>
    <w:rsid w:val="00FA1276"/>
    <w:rsid w:val="00FA13A9"/>
    <w:rsid w:val="00FA16EB"/>
    <w:rsid w:val="00FA1EF9"/>
    <w:rsid w:val="00FA2FE4"/>
    <w:rsid w:val="00FA3181"/>
    <w:rsid w:val="00FA3F6E"/>
    <w:rsid w:val="00FA3FB2"/>
    <w:rsid w:val="00FA44BD"/>
    <w:rsid w:val="00FA4767"/>
    <w:rsid w:val="00FA4A3F"/>
    <w:rsid w:val="00FA4B8A"/>
    <w:rsid w:val="00FA4D00"/>
    <w:rsid w:val="00FA4F54"/>
    <w:rsid w:val="00FA501D"/>
    <w:rsid w:val="00FA5D68"/>
    <w:rsid w:val="00FA6B3F"/>
    <w:rsid w:val="00FA6E86"/>
    <w:rsid w:val="00FA6FDA"/>
    <w:rsid w:val="00FA71E8"/>
    <w:rsid w:val="00FA7381"/>
    <w:rsid w:val="00FB0162"/>
    <w:rsid w:val="00FB06BF"/>
    <w:rsid w:val="00FB0E57"/>
    <w:rsid w:val="00FB1492"/>
    <w:rsid w:val="00FB16DC"/>
    <w:rsid w:val="00FB1D0C"/>
    <w:rsid w:val="00FB1D6D"/>
    <w:rsid w:val="00FB2148"/>
    <w:rsid w:val="00FB2AE7"/>
    <w:rsid w:val="00FB3506"/>
    <w:rsid w:val="00FB3F90"/>
    <w:rsid w:val="00FB4011"/>
    <w:rsid w:val="00FB41DE"/>
    <w:rsid w:val="00FB4A0B"/>
    <w:rsid w:val="00FB54E4"/>
    <w:rsid w:val="00FB62A7"/>
    <w:rsid w:val="00FB6B07"/>
    <w:rsid w:val="00FB6BF9"/>
    <w:rsid w:val="00FB73E3"/>
    <w:rsid w:val="00FB7DD8"/>
    <w:rsid w:val="00FB7E3A"/>
    <w:rsid w:val="00FB7EFD"/>
    <w:rsid w:val="00FC07E0"/>
    <w:rsid w:val="00FC0B92"/>
    <w:rsid w:val="00FC0EFD"/>
    <w:rsid w:val="00FC160E"/>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6D6A"/>
    <w:rsid w:val="00FC7358"/>
    <w:rsid w:val="00FC7864"/>
    <w:rsid w:val="00FC7DC5"/>
    <w:rsid w:val="00FC7DC7"/>
    <w:rsid w:val="00FD0208"/>
    <w:rsid w:val="00FD0379"/>
    <w:rsid w:val="00FD1090"/>
    <w:rsid w:val="00FD1D0C"/>
    <w:rsid w:val="00FD2490"/>
    <w:rsid w:val="00FD252A"/>
    <w:rsid w:val="00FD32A9"/>
    <w:rsid w:val="00FD342D"/>
    <w:rsid w:val="00FD3444"/>
    <w:rsid w:val="00FD345B"/>
    <w:rsid w:val="00FD3664"/>
    <w:rsid w:val="00FD4798"/>
    <w:rsid w:val="00FD4CC1"/>
    <w:rsid w:val="00FD4F3C"/>
    <w:rsid w:val="00FD5D50"/>
    <w:rsid w:val="00FD5F20"/>
    <w:rsid w:val="00FD5F84"/>
    <w:rsid w:val="00FD6E4F"/>
    <w:rsid w:val="00FD78BA"/>
    <w:rsid w:val="00FD7BCF"/>
    <w:rsid w:val="00FD7E02"/>
    <w:rsid w:val="00FE0987"/>
    <w:rsid w:val="00FE0E77"/>
    <w:rsid w:val="00FE0F30"/>
    <w:rsid w:val="00FE1FB5"/>
    <w:rsid w:val="00FE2C62"/>
    <w:rsid w:val="00FE2DF9"/>
    <w:rsid w:val="00FE3D52"/>
    <w:rsid w:val="00FE3E2D"/>
    <w:rsid w:val="00FE407C"/>
    <w:rsid w:val="00FE42F5"/>
    <w:rsid w:val="00FE4C26"/>
    <w:rsid w:val="00FE4C4D"/>
    <w:rsid w:val="00FE4C9A"/>
    <w:rsid w:val="00FE4EB8"/>
    <w:rsid w:val="00FE5538"/>
    <w:rsid w:val="00FE58DF"/>
    <w:rsid w:val="00FE5B95"/>
    <w:rsid w:val="00FE5CBE"/>
    <w:rsid w:val="00FE6065"/>
    <w:rsid w:val="00FE6121"/>
    <w:rsid w:val="00FE6B89"/>
    <w:rsid w:val="00FE6BC2"/>
    <w:rsid w:val="00FF07ED"/>
    <w:rsid w:val="00FF0D1B"/>
    <w:rsid w:val="00FF1B07"/>
    <w:rsid w:val="00FF2328"/>
    <w:rsid w:val="00FF29F9"/>
    <w:rsid w:val="00FF2FE9"/>
    <w:rsid w:val="00FF335E"/>
    <w:rsid w:val="00FF3614"/>
    <w:rsid w:val="00FF3736"/>
    <w:rsid w:val="00FF37BC"/>
    <w:rsid w:val="00FF450B"/>
    <w:rsid w:val="00FF4DAC"/>
    <w:rsid w:val="00FF5529"/>
    <w:rsid w:val="00FF5BF4"/>
    <w:rsid w:val="00FF69E7"/>
    <w:rsid w:val="00FF6F04"/>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0146"/>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uiPriority w:val="99"/>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iPriority w:val="99"/>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nhideWhenUsed/>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uiPriority w:val="2"/>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link w:val="Nivel01Char"/>
    <w:qFormat/>
    <w:rsid w:val="00500389"/>
    <w:pPr>
      <w:widowControl w:val="0"/>
      <w:numPr>
        <w:numId w:val="18"/>
      </w:numPr>
      <w:tabs>
        <w:tab w:val="left" w:pos="426"/>
      </w:tabs>
      <w:spacing w:before="480" w:beforeAutospacing="0" w:after="240" w:afterAutospacing="0" w:line="300" w:lineRule="auto"/>
      <w:ind w:left="0" w:right="0" w:firstLine="0"/>
    </w:pPr>
    <w:rPr>
      <w:rFonts w:ascii="Avenir Book" w:eastAsiaTheme="majorEastAsia" w:hAnsi="Avenir Book" w:cs="Arial"/>
      <w:kern w:val="0"/>
      <w:sz w:val="22"/>
      <w:szCs w:val="22"/>
    </w:rPr>
  </w:style>
  <w:style w:type="character" w:customStyle="1" w:styleId="Nivel01Char">
    <w:name w:val="Nivel 01 Char"/>
    <w:basedOn w:val="TtuloChar"/>
    <w:link w:val="Nivel01"/>
    <w:rsid w:val="00500389"/>
    <w:rPr>
      <w:rFonts w:ascii="Avenir Book" w:eastAsiaTheme="majorEastAsia" w:hAnsi="Avenir Book" w:cs="Arial"/>
      <w:b/>
      <w:bCs/>
    </w:rPr>
  </w:style>
  <w:style w:type="paragraph" w:customStyle="1" w:styleId="Nivel2">
    <w:name w:val="Nivel 2"/>
    <w:basedOn w:val="Normal"/>
    <w:link w:val="Nivel2Char"/>
    <w:qFormat/>
    <w:rsid w:val="00500389"/>
    <w:pPr>
      <w:numPr>
        <w:ilvl w:val="1"/>
        <w:numId w:val="18"/>
      </w:numPr>
      <w:spacing w:before="120" w:afterLines="120" w:line="312" w:lineRule="auto"/>
      <w:ind w:left="284" w:right="0" w:firstLine="0"/>
    </w:pPr>
    <w:rPr>
      <w:rFonts w:ascii="Avenir Book" w:eastAsiaTheme="minorEastAsia" w:hAnsi="Avenir Book" w:cs="Arial"/>
      <w:color w:val="000000"/>
      <w:lang w:eastAsia="pt-BR"/>
    </w:rPr>
  </w:style>
  <w:style w:type="paragraph" w:customStyle="1" w:styleId="Nivel3">
    <w:name w:val="Nivel 3"/>
    <w:basedOn w:val="Normal"/>
    <w:qFormat/>
    <w:rsid w:val="00500389"/>
    <w:pPr>
      <w:numPr>
        <w:ilvl w:val="2"/>
        <w:numId w:val="18"/>
      </w:numPr>
      <w:spacing w:before="120" w:afterLines="120" w:line="312" w:lineRule="auto"/>
      <w:ind w:left="851" w:right="0" w:firstLine="0"/>
    </w:pPr>
    <w:rPr>
      <w:rFonts w:ascii="Avenir Book" w:eastAsiaTheme="minorEastAsia" w:hAnsi="Avenir Book" w:cs="Arial"/>
      <w:lang w:eastAsia="pt-BR"/>
    </w:rPr>
  </w:style>
  <w:style w:type="paragraph" w:customStyle="1" w:styleId="Nivel4">
    <w:name w:val="Nivel 4"/>
    <w:basedOn w:val="Nivel3"/>
    <w:qFormat/>
    <w:rsid w:val="00500389"/>
    <w:pPr>
      <w:numPr>
        <w:ilvl w:val="3"/>
      </w:numPr>
      <w:spacing w:after="120"/>
      <w:ind w:left="1418" w:firstLine="0"/>
    </w:pPr>
  </w:style>
  <w:style w:type="paragraph" w:customStyle="1" w:styleId="Nivel5">
    <w:name w:val="Nivel 5"/>
    <w:basedOn w:val="Nivel4"/>
    <w:qFormat/>
    <w:rsid w:val="00500389"/>
    <w:pPr>
      <w:numPr>
        <w:ilvl w:val="4"/>
      </w:numPr>
      <w:ind w:left="3348" w:hanging="1080"/>
    </w:pPr>
  </w:style>
  <w:style w:type="character" w:customStyle="1" w:styleId="Nivel2Char">
    <w:name w:val="Nivel 2 Char"/>
    <w:basedOn w:val="Fontepargpadro"/>
    <w:link w:val="Nivel2"/>
    <w:locked/>
    <w:rsid w:val="00500389"/>
    <w:rPr>
      <w:rFonts w:ascii="Avenir Book" w:eastAsiaTheme="minorEastAsia" w:hAnsi="Avenir Book" w:cs="Arial"/>
      <w:color w:val="000000"/>
      <w:lang w:eastAsia="pt-BR"/>
    </w:rPr>
  </w:style>
  <w:style w:type="paragraph" w:customStyle="1" w:styleId="TextosemFormatao21">
    <w:name w:val="Texto sem Formatação21"/>
    <w:basedOn w:val="Normal"/>
    <w:rsid w:val="00520146"/>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520146"/>
    <w:pPr>
      <w:spacing w:before="240" w:after="60"/>
    </w:pPr>
    <w:rPr>
      <w:rFonts w:ascii="Calibri" w:eastAsia="Calibri" w:hAnsi="Calibri" w:cs="Times New Roman"/>
      <w:b/>
      <w:szCs w:val="20"/>
      <w:lang w:eastAsia="nl-NL"/>
    </w:rPr>
  </w:style>
</w:styles>
</file>

<file path=word/webSettings.xml><?xml version="1.0" encoding="utf-8"?>
<w:webSettings xmlns:r="http://schemas.openxmlformats.org/officeDocument/2006/relationships" xmlns:w="http://schemas.openxmlformats.org/wordprocessingml/2006/main">
  <w:divs>
    <w:div w:id="55055039">
      <w:bodyDiv w:val="1"/>
      <w:marLeft w:val="0"/>
      <w:marRight w:val="0"/>
      <w:marTop w:val="0"/>
      <w:marBottom w:val="0"/>
      <w:divBdr>
        <w:top w:val="none" w:sz="0" w:space="0" w:color="auto"/>
        <w:left w:val="none" w:sz="0" w:space="0" w:color="auto"/>
        <w:bottom w:val="none" w:sz="0" w:space="0" w:color="auto"/>
        <w:right w:val="none" w:sz="0" w:space="0" w:color="auto"/>
      </w:divBdr>
    </w:div>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66478818">
      <w:bodyDiv w:val="1"/>
      <w:marLeft w:val="0"/>
      <w:marRight w:val="0"/>
      <w:marTop w:val="0"/>
      <w:marBottom w:val="0"/>
      <w:divBdr>
        <w:top w:val="none" w:sz="0" w:space="0" w:color="auto"/>
        <w:left w:val="none" w:sz="0" w:space="0" w:color="auto"/>
        <w:bottom w:val="none" w:sz="0" w:space="0" w:color="auto"/>
        <w:right w:val="none" w:sz="0" w:space="0" w:color="auto"/>
      </w:divBdr>
    </w:div>
    <w:div w:id="174420480">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1951204088">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mailto:contato@comprasbr.com.br" TargetMode="External"/><Relationship Id="rId39" Type="http://schemas.openxmlformats.org/officeDocument/2006/relationships/hyperlink" Target="http://legislacao.planalto.gov.br/legisla/legislacao.nsf/Viw_Identificacao/lei%2014.133-2021?OpenDocument" TargetMode="External"/><Relationship Id="rId3" Type="http://schemas.openxmlformats.org/officeDocument/2006/relationships/styles" Target="styles.xml"/><Relationship Id="rId21" Type="http://schemas.openxmlformats.org/officeDocument/2006/relationships/hyperlink" Target="http://www.portaldoempreendedor.gov.br" TargetMode="External"/><Relationship Id="rId34" Type="http://schemas.openxmlformats.org/officeDocument/2006/relationships/hyperlink" Target="http://www.comprasbr.com.br" TargetMode="External"/><Relationship Id="rId42" Type="http://schemas.openxmlformats.org/officeDocument/2006/relationships/hyperlink" Target="http://legislacao.planalto.gov.br/legisla/legislacao.nsf/Viw_Identificacao/lei%2014.133-2021?OpenDocument" TargetMode="External"/><Relationship Id="rId47" Type="http://schemas.openxmlformats.org/officeDocument/2006/relationships/hyperlink" Target="http://legislacao.planalto.gov.br/legisla/legislacao.nsf/Viw_Identificacao/lei%2014.133-2021?OpenDocument" TargetMode="External"/><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legislacao.planalto.gov.br/legisla/legislacao.nsf/Viw_Identificacao/DEC%2011.430-2023?OpenDocument" TargetMode="External"/><Relationship Id="rId33" Type="http://schemas.openxmlformats.org/officeDocument/2006/relationships/hyperlink" Target="http://www.comprasbr.com.br" TargetMode="External"/><Relationship Id="rId38" Type="http://schemas.openxmlformats.org/officeDocument/2006/relationships/hyperlink" Target="http://WWW.COMPRASBR.COM.BR" TargetMode="External"/><Relationship Id="rId46" Type="http://schemas.openxmlformats.org/officeDocument/2006/relationships/hyperlink" Target="http://legislacao.planalto.gov.br/legisla/legislacao.nsf/Viw_Identificacao/lei%2014.133-2021?OpenDocument" TargetMode="Externa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mailto:pregao@gaspar.sc.gov.br" TargetMode="External"/><Relationship Id="rId41" Type="http://schemas.openxmlformats.org/officeDocument/2006/relationships/hyperlink" Target="mailto:pregao@gaspar.s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http://www.comprasbr.com.br" TargetMode="External"/><Relationship Id="rId32" Type="http://schemas.openxmlformats.org/officeDocument/2006/relationships/hyperlink" Target="http://www.gaspar.sc.gov.br" TargetMode="External"/><Relationship Id="rId37" Type="http://schemas.openxmlformats.org/officeDocument/2006/relationships/hyperlink" Target="http://www.gaspar.sc.gov.br" TargetMode="External"/><Relationship Id="rId40" Type="http://schemas.openxmlformats.org/officeDocument/2006/relationships/hyperlink" Target="http://legislacao.planalto.gov.br/legisla/legislacao.nsf/Viw_Identificacao/lei%2014.133-2021?OpenDocument" TargetMode="External"/><Relationship Id="rId45" Type="http://schemas.openxmlformats.org/officeDocument/2006/relationships/hyperlink" Target="mailto:pregao@gaspar.sc.gov.br" TargetMode="Externa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http://www.comprasbr.com.br" TargetMode="External"/><Relationship Id="rId28" Type="http://schemas.openxmlformats.org/officeDocument/2006/relationships/hyperlink" Target="mailto:pregao@gaspar.sc.gov.br" TargetMode="External"/><Relationship Id="rId36" Type="http://schemas.openxmlformats.org/officeDocument/2006/relationships/hyperlink" Target="http://www.comprasbr.com.br" TargetMode="External"/><Relationship Id="rId49" Type="http://schemas.openxmlformats.org/officeDocument/2006/relationships/header" Target="header1.xml"/><Relationship Id="rId10" Type="http://schemas.openxmlformats.org/officeDocument/2006/relationships/hyperlink" Target="http://www.comprasbr.com.br" TargetMode="External"/><Relationship Id="rId19" Type="http://schemas.openxmlformats.org/officeDocument/2006/relationships/hyperlink" Target="mailto:contato@comprasbr.com.br"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contato@comprasbr.com.br" TargetMode="External"/><Relationship Id="rId27" Type="http://schemas.openxmlformats.org/officeDocument/2006/relationships/hyperlink" Target="http://www.comprasbr.com.br" TargetMode="External"/><Relationship Id="rId30" Type="http://schemas.openxmlformats.org/officeDocument/2006/relationships/hyperlink" Target="mailto:pregao@gaspar.sc.gov.br" TargetMode="External"/><Relationship Id="rId35" Type="http://schemas.openxmlformats.org/officeDocument/2006/relationships/hyperlink" Target="http://www.gaspar.sc.gov.br" TargetMode="External"/><Relationship Id="rId43" Type="http://schemas.openxmlformats.org/officeDocument/2006/relationships/hyperlink" Target="http://legislacao.planalto.gov.br/legisla/legislacao.nsf/Viw_Identificacao/lei%2014.133-2021?OpenDocument" TargetMode="External"/><Relationship Id="rId48" Type="http://schemas.openxmlformats.org/officeDocument/2006/relationships/hyperlink" Target="https://www.planalto.gov.br/ccivil_03/_Ato2011-2014/2013/Lei/L12846.htm" TargetMode="External"/><Relationship Id="rId8" Type="http://schemas.openxmlformats.org/officeDocument/2006/relationships/hyperlink" Target="http://www.comprasbr.com.br" TargetMode="External"/><Relationship Id="rId51"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926C6E-6212-4A11-AD49-B4E1FDEE6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282</TotalTime>
  <Pages>50</Pages>
  <Words>25710</Words>
  <Characters>138835</Characters>
  <Application>Microsoft Office Word</Application>
  <DocSecurity>0</DocSecurity>
  <Lines>1156</Lines>
  <Paragraphs>328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anny.bazzan</cp:lastModifiedBy>
  <cp:revision>150</cp:revision>
  <cp:lastPrinted>2026-03-04T12:53:00Z</cp:lastPrinted>
  <dcterms:created xsi:type="dcterms:W3CDTF">2025-03-27T11:31:00Z</dcterms:created>
  <dcterms:modified xsi:type="dcterms:W3CDTF">2026-03-11T11:59:00Z</dcterms:modified>
</cp:coreProperties>
</file>