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571A2" w14:textId="0A2221DE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 w:rsidR="00865B5D">
        <w:rPr>
          <w:rFonts w:ascii="Times New Roman" w:hAnsi="Times New Roman" w:cs="Times New Roman"/>
          <w:b/>
          <w:bCs/>
          <w:sz w:val="24"/>
          <w:szCs w:val="24"/>
        </w:rPr>
        <w:t>067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00772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 - PMBC </w:t>
      </w:r>
    </w:p>
    <w:p w14:paraId="5FC523E0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E21EB" w14:textId="526AF1FA" w:rsidR="008F4BD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PREGÃO</w:t>
      </w:r>
      <w:r w:rsidR="00F26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ELETRÔNICO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E50B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035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PMBC</w:t>
      </w:r>
    </w:p>
    <w:p w14:paraId="3867EA2C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6F0120" w14:textId="6EC3DBF5" w:rsidR="008F4BDE" w:rsidRPr="0062011E" w:rsidRDefault="008F4BDE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Objeto da Licitação: </w:t>
      </w:r>
      <w:r w:rsidR="00E50B74" w:rsidRPr="00663AC4">
        <w:rPr>
          <w:rFonts w:ascii="Times New Roman" w:hAnsi="Times New Roman" w:cs="Times New Roman"/>
          <w:sz w:val="24"/>
          <w:szCs w:val="24"/>
        </w:rPr>
        <w:t>Contratação de empresa para manutenção de veículos leves, sob o Sistema de Registro de Preços (SRP)</w:t>
      </w:r>
      <w:r w:rsidR="00E50B74" w:rsidRPr="00663AC4">
        <w:rPr>
          <w:rFonts w:ascii="Times New Roman" w:eastAsia="Arial" w:hAnsi="Times New Roman" w:cs="Times New Roman"/>
          <w:sz w:val="24"/>
          <w:szCs w:val="24"/>
          <w:lang w:eastAsia="zh-CN" w:bidi="hi-IN"/>
        </w:rPr>
        <w:t>.</w:t>
      </w:r>
    </w:p>
    <w:p w14:paraId="0F923414" w14:textId="77777777" w:rsidR="00F72EC5" w:rsidRPr="0062011E" w:rsidRDefault="00F72EC5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AFA4D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CONVOCAÇÃO PARA ACOMPANHAMENTO E JULGAMENTO DE PROCESSO LICITATÓRIO</w:t>
      </w:r>
    </w:p>
    <w:p w14:paraId="61994139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819D2" w14:textId="60C9F35D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O Secretário de Compras do 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MUNICÍPIO DE BALNEÁRIO CAMBORIÚ</w:t>
      </w:r>
      <w:r w:rsidRPr="0062011E">
        <w:rPr>
          <w:rFonts w:ascii="Times New Roman" w:hAnsi="Times New Roman" w:cs="Times New Roman"/>
          <w:sz w:val="24"/>
          <w:szCs w:val="24"/>
        </w:rPr>
        <w:t xml:space="preserve">, no uso das atribuições que lhe são conferidas, convoca </w:t>
      </w:r>
      <w:r w:rsidR="0000772E">
        <w:rPr>
          <w:rFonts w:ascii="Times New Roman" w:hAnsi="Times New Roman" w:cs="Times New Roman"/>
          <w:sz w:val="24"/>
          <w:szCs w:val="24"/>
        </w:rPr>
        <w:t>o Agente de Contratação</w:t>
      </w:r>
      <w:r w:rsidRPr="0062011E">
        <w:rPr>
          <w:rFonts w:ascii="Times New Roman" w:hAnsi="Times New Roman" w:cs="Times New Roman"/>
          <w:sz w:val="24"/>
          <w:szCs w:val="24"/>
        </w:rPr>
        <w:t xml:space="preserve">, </w:t>
      </w:r>
      <w:r w:rsidR="0000772E">
        <w:rPr>
          <w:rFonts w:ascii="Times New Roman" w:hAnsi="Times New Roman" w:cs="Times New Roman"/>
          <w:sz w:val="24"/>
          <w:szCs w:val="24"/>
        </w:rPr>
        <w:t>nomead</w:t>
      </w:r>
      <w:r w:rsidR="003D5146">
        <w:rPr>
          <w:rFonts w:ascii="Times New Roman" w:hAnsi="Times New Roman" w:cs="Times New Roman"/>
          <w:sz w:val="24"/>
          <w:szCs w:val="24"/>
        </w:rPr>
        <w:t>o</w:t>
      </w:r>
      <w:r w:rsidRPr="0062011E">
        <w:rPr>
          <w:rFonts w:ascii="Times New Roman" w:hAnsi="Times New Roman" w:cs="Times New Roman"/>
          <w:sz w:val="24"/>
          <w:szCs w:val="24"/>
        </w:rPr>
        <w:t xml:space="preserve"> </w:t>
      </w:r>
      <w:r w:rsidR="0000772E">
        <w:rPr>
          <w:rFonts w:ascii="Times New Roman" w:hAnsi="Times New Roman" w:cs="Times New Roman"/>
          <w:sz w:val="24"/>
          <w:szCs w:val="24"/>
        </w:rPr>
        <w:t>pela Portaria</w:t>
      </w:r>
      <w:r w:rsidRPr="0062011E">
        <w:rPr>
          <w:rFonts w:ascii="Times New Roman" w:hAnsi="Times New Roman" w:cs="Times New Roman"/>
          <w:sz w:val="24"/>
          <w:szCs w:val="24"/>
        </w:rPr>
        <w:t xml:space="preserve"> nº </w:t>
      </w:r>
      <w:r w:rsidR="0000772E">
        <w:rPr>
          <w:rFonts w:ascii="Times New Roman" w:hAnsi="Times New Roman" w:cs="Times New Roman"/>
          <w:sz w:val="24"/>
          <w:szCs w:val="24"/>
        </w:rPr>
        <w:t>30.560/2024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, para o acompanhamento e julgamento do processo licitatório em </w:t>
      </w:r>
      <w:r w:rsidRPr="00E50B74">
        <w:rPr>
          <w:rFonts w:ascii="Times New Roman" w:hAnsi="Times New Roman" w:cs="Times New Roman"/>
          <w:sz w:val="24"/>
          <w:szCs w:val="24"/>
        </w:rPr>
        <w:t>epígrafe</w:t>
      </w:r>
      <w:r w:rsidR="00C5459B" w:rsidRPr="00E50B74">
        <w:rPr>
          <w:rFonts w:ascii="Times New Roman" w:hAnsi="Times New Roman" w:cs="Times New Roman"/>
          <w:sz w:val="24"/>
          <w:szCs w:val="24"/>
        </w:rPr>
        <w:t xml:space="preserve"> na qualidade de Pregoeiro</w:t>
      </w:r>
      <w:r w:rsidRPr="0062011E">
        <w:rPr>
          <w:rFonts w:ascii="Times New Roman" w:hAnsi="Times New Roman" w:cs="Times New Roman"/>
          <w:sz w:val="24"/>
          <w:szCs w:val="24"/>
        </w:rPr>
        <w:t>.</w:t>
      </w:r>
    </w:p>
    <w:p w14:paraId="6DEFC000" w14:textId="77777777" w:rsidR="00D57CFD" w:rsidRPr="0062011E" w:rsidRDefault="00D57CFD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34245E" w14:textId="35DA059C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Balneário Camboriú, </w:t>
      </w:r>
      <w:r w:rsidR="00E50B74">
        <w:rPr>
          <w:rFonts w:ascii="Times New Roman" w:hAnsi="Times New Roman" w:cs="Times New Roman"/>
          <w:sz w:val="24"/>
          <w:szCs w:val="24"/>
        </w:rPr>
        <w:t>20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E50B74">
        <w:rPr>
          <w:rFonts w:ascii="Times New Roman" w:hAnsi="Times New Roman" w:cs="Times New Roman"/>
          <w:sz w:val="24"/>
          <w:szCs w:val="24"/>
        </w:rPr>
        <w:t>junho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4A4909">
        <w:rPr>
          <w:rFonts w:ascii="Times New Roman" w:hAnsi="Times New Roman" w:cs="Times New Roman"/>
          <w:sz w:val="24"/>
          <w:szCs w:val="24"/>
        </w:rPr>
        <w:t>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642508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CE14C" w14:textId="77777777" w:rsidR="008F4BD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C20F7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SAMARONI BENEDET</w:t>
      </w:r>
    </w:p>
    <w:p w14:paraId="27C95D0D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>Secretário de Compras</w:t>
      </w:r>
    </w:p>
    <w:p w14:paraId="3BC612F6" w14:textId="77777777" w:rsidR="0000772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677395" w14:textId="77777777" w:rsidR="0000772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5C6EA" w14:textId="3CC2A2B6" w:rsidR="0000772E" w:rsidRPr="0000772E" w:rsidRDefault="00E50B74" w:rsidP="0000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FOGAR LOPES</w:t>
      </w:r>
    </w:p>
    <w:p w14:paraId="63DCB721" w14:textId="094C57D2" w:rsidR="0000772E" w:rsidRPr="0062011E" w:rsidRDefault="0000772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p w14:paraId="472CC787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EF52B2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44989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1CF52C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6663D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BCF00E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4BDE" w:rsidRPr="0062011E" w:rsidSect="00D7672A">
      <w:headerReference w:type="even" r:id="rId6"/>
      <w:headerReference w:type="default" r:id="rId7"/>
      <w:headerReference w:type="first" r:id="rId8"/>
      <w:pgSz w:w="11906" w:h="16838"/>
      <w:pgMar w:top="1985" w:right="1134" w:bottom="1135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F613A" w14:textId="77777777" w:rsidR="00743389" w:rsidRDefault="00743389">
      <w:pPr>
        <w:spacing w:after="0" w:line="240" w:lineRule="auto"/>
      </w:pPr>
      <w:r>
        <w:separator/>
      </w:r>
    </w:p>
  </w:endnote>
  <w:endnote w:type="continuationSeparator" w:id="0">
    <w:p w14:paraId="527E973D" w14:textId="77777777" w:rsidR="00743389" w:rsidRDefault="00743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DD9C0" w14:textId="77777777" w:rsidR="00743389" w:rsidRDefault="00743389">
      <w:pPr>
        <w:spacing w:after="0" w:line="240" w:lineRule="auto"/>
      </w:pPr>
      <w:r>
        <w:separator/>
      </w:r>
    </w:p>
  </w:footnote>
  <w:footnote w:type="continuationSeparator" w:id="0">
    <w:p w14:paraId="27E87DB3" w14:textId="77777777" w:rsidR="00743389" w:rsidRDefault="00743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20F9A" w14:textId="77777777" w:rsidR="0035612A" w:rsidRDefault="0035612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7674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  <w:lang w:eastAsia="ar-SA"/>
      </w:rPr>
    </w:pPr>
    <w:r w:rsidRPr="00835D5A">
      <w:rPr>
        <w:rFonts w:cstheme="minorHAnsi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D55427C" wp14:editId="3AE46AC2">
          <wp:simplePos x="0" y="0"/>
          <wp:positionH relativeFrom="margin">
            <wp:posOffset>4818152</wp:posOffset>
          </wp:positionH>
          <wp:positionV relativeFrom="margin">
            <wp:posOffset>-796925</wp:posOffset>
          </wp:positionV>
          <wp:extent cx="1301134" cy="498130"/>
          <wp:effectExtent l="0" t="0" r="0" b="0"/>
          <wp:wrapNone/>
          <wp:docPr id="5" name="Imagem 5" descr="Logo Horizontal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Horizontal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134" cy="498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5D5A">
      <w:rPr>
        <w:rFonts w:cstheme="minorHAnsi"/>
        <w:sz w:val="24"/>
        <w:szCs w:val="24"/>
      </w:rPr>
      <w:t>ESTADO DE SANTA CATARINA</w:t>
    </w:r>
  </w:p>
  <w:p w14:paraId="2A00279E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 w:rsidRPr="00835D5A">
      <w:rPr>
        <w:rFonts w:cstheme="minorHAnsi"/>
        <w:sz w:val="24"/>
        <w:szCs w:val="24"/>
      </w:rPr>
      <w:t>MUNICÍPIO DE BALNEÁRIO CAMBORIÚ</w:t>
    </w:r>
  </w:p>
  <w:p w14:paraId="62FCAC51" w14:textId="77777777" w:rsidR="0035612A" w:rsidRPr="00F93EEE" w:rsidRDefault="008F4BDE" w:rsidP="00E77DB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>SECRETARIA DE COMPRAS</w:t>
    </w:r>
  </w:p>
  <w:p w14:paraId="126B8A0D" w14:textId="77777777" w:rsidR="0035612A" w:rsidRPr="00AB4E08" w:rsidRDefault="0035612A" w:rsidP="00E77DBE">
    <w:pPr>
      <w:pBdr>
        <w:bottom w:val="single" w:sz="4" w:space="1" w:color="auto"/>
      </w:pBdr>
      <w:tabs>
        <w:tab w:val="left" w:pos="1630"/>
      </w:tabs>
      <w:autoSpaceDE w:val="0"/>
      <w:spacing w:after="0" w:line="240" w:lineRule="auto"/>
      <w:rPr>
        <w:rFonts w:ascii="Century Gothic" w:hAnsi="Century Gothic" w:cs="Arial"/>
        <w:sz w:val="8"/>
        <w:szCs w:val="8"/>
      </w:rPr>
    </w:pPr>
  </w:p>
  <w:p w14:paraId="429BDA68" w14:textId="77777777" w:rsidR="0035612A" w:rsidRDefault="0035612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5E759" w14:textId="77777777" w:rsidR="0035612A" w:rsidRDefault="003561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0772E"/>
    <w:rsid w:val="000C434B"/>
    <w:rsid w:val="00112ECA"/>
    <w:rsid w:val="00132241"/>
    <w:rsid w:val="002647C3"/>
    <w:rsid w:val="00272EE3"/>
    <w:rsid w:val="002D4B17"/>
    <w:rsid w:val="002E6205"/>
    <w:rsid w:val="002E62DE"/>
    <w:rsid w:val="0035322B"/>
    <w:rsid w:val="0035612A"/>
    <w:rsid w:val="003D4D7A"/>
    <w:rsid w:val="003D5146"/>
    <w:rsid w:val="003F5E0E"/>
    <w:rsid w:val="00424CDA"/>
    <w:rsid w:val="00484BFE"/>
    <w:rsid w:val="004A4909"/>
    <w:rsid w:val="004E5201"/>
    <w:rsid w:val="0062011E"/>
    <w:rsid w:val="00640529"/>
    <w:rsid w:val="006E343F"/>
    <w:rsid w:val="007403CB"/>
    <w:rsid w:val="00743389"/>
    <w:rsid w:val="007D138B"/>
    <w:rsid w:val="008120CC"/>
    <w:rsid w:val="0083332D"/>
    <w:rsid w:val="00840A94"/>
    <w:rsid w:val="00844D1E"/>
    <w:rsid w:val="00865B5D"/>
    <w:rsid w:val="008C0D4F"/>
    <w:rsid w:val="008F4BDE"/>
    <w:rsid w:val="00960D7E"/>
    <w:rsid w:val="009904A0"/>
    <w:rsid w:val="009C1DF5"/>
    <w:rsid w:val="009D0F50"/>
    <w:rsid w:val="009D4850"/>
    <w:rsid w:val="00A33F38"/>
    <w:rsid w:val="00A6703A"/>
    <w:rsid w:val="00AA69C6"/>
    <w:rsid w:val="00B34B94"/>
    <w:rsid w:val="00B34F81"/>
    <w:rsid w:val="00C14E58"/>
    <w:rsid w:val="00C4633A"/>
    <w:rsid w:val="00C5459B"/>
    <w:rsid w:val="00C73AC6"/>
    <w:rsid w:val="00D03CCF"/>
    <w:rsid w:val="00D37E83"/>
    <w:rsid w:val="00D57CFD"/>
    <w:rsid w:val="00D7672A"/>
    <w:rsid w:val="00D815AD"/>
    <w:rsid w:val="00D94094"/>
    <w:rsid w:val="00DD31D1"/>
    <w:rsid w:val="00E0026E"/>
    <w:rsid w:val="00E50B74"/>
    <w:rsid w:val="00F26450"/>
    <w:rsid w:val="00F503C6"/>
    <w:rsid w:val="00F645AD"/>
    <w:rsid w:val="00F72EC5"/>
    <w:rsid w:val="00F8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D55F"/>
  <w15:docId w15:val="{6B2AE96F-6E52-4532-BE10-7585AE13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analitico 3,Heading 1a"/>
    <w:basedOn w:val="Normal"/>
    <w:link w:val="CabealhoChar1"/>
    <w:rsid w:val="008F4BDE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abealhoChar">
    <w:name w:val="Cabeçalho Char"/>
    <w:basedOn w:val="Fontepargpadro"/>
    <w:uiPriority w:val="99"/>
    <w:semiHidden/>
    <w:rsid w:val="008F4BDE"/>
  </w:style>
  <w:style w:type="character" w:customStyle="1" w:styleId="CabealhoChar1">
    <w:name w:val="Cabeçalho Char1"/>
    <w:aliases w:val="analitico 3 Char,Heading 1a Char"/>
    <w:basedOn w:val="Fontepargpadro"/>
    <w:link w:val="Cabealho"/>
    <w:rsid w:val="008F4BDE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comgrade">
    <w:name w:val="Table Grid"/>
    <w:basedOn w:val="Tabelanormal"/>
    <w:rsid w:val="008F4B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dcterms:created xsi:type="dcterms:W3CDTF">2024-01-22T14:52:00Z</dcterms:created>
  <dcterms:modified xsi:type="dcterms:W3CDTF">2024-06-20T17:45:00Z</dcterms:modified>
</cp:coreProperties>
</file>