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C609B7" w:rsidRDefault="005C0D05" w:rsidP="006D67EE">
      <w:pPr>
        <w:pStyle w:val="TextosemFormatao"/>
        <w:tabs>
          <w:tab w:val="left" w:pos="6521"/>
        </w:tabs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C609B7">
        <w:rPr>
          <w:rFonts w:ascii="Times New Roman" w:hAnsi="Times New Roman"/>
          <w:bCs/>
          <w:sz w:val="24"/>
          <w:szCs w:val="24"/>
          <w:u w:val="single"/>
        </w:rPr>
        <w:t>INEXIGIBILIDADE</w:t>
      </w:r>
      <w:r w:rsidR="006D67EE" w:rsidRPr="00C609B7">
        <w:rPr>
          <w:rFonts w:ascii="Times New Roman" w:hAnsi="Times New Roman"/>
          <w:bCs/>
          <w:sz w:val="24"/>
          <w:szCs w:val="24"/>
          <w:u w:val="single"/>
        </w:rPr>
        <w:t xml:space="preserve"> DE LIC</w:t>
      </w:r>
      <w:r w:rsidRPr="00C609B7">
        <w:rPr>
          <w:rFonts w:ascii="Times New Roman" w:hAnsi="Times New Roman"/>
          <w:bCs/>
          <w:sz w:val="24"/>
          <w:szCs w:val="24"/>
          <w:u w:val="single"/>
        </w:rPr>
        <w:t>ITAÇÃO - TERMO Nº 011/2024 - IL -</w:t>
      </w:r>
      <w:r w:rsidR="006D67EE" w:rsidRPr="00C609B7">
        <w:rPr>
          <w:rFonts w:ascii="Times New Roman" w:hAnsi="Times New Roman"/>
          <w:bCs/>
          <w:sz w:val="24"/>
          <w:szCs w:val="24"/>
          <w:u w:val="single"/>
        </w:rPr>
        <w:t xml:space="preserve"> FUMTUR</w:t>
      </w:r>
    </w:p>
    <w:p w:rsidR="006D67EE" w:rsidRPr="005C0D05" w:rsidRDefault="006D67EE" w:rsidP="006D67EE">
      <w:pPr>
        <w:pStyle w:val="TextosemFormatao"/>
        <w:tabs>
          <w:tab w:val="left" w:pos="6521"/>
        </w:tabs>
        <w:jc w:val="both"/>
        <w:rPr>
          <w:rFonts w:ascii="Times New Roman" w:hAnsi="Times New Roman"/>
          <w:sz w:val="24"/>
          <w:szCs w:val="24"/>
        </w:rPr>
      </w:pPr>
      <w:r w:rsidRPr="005C0D0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0D05">
        <w:rPr>
          <w:rFonts w:ascii="Times New Roman" w:hAnsi="Times New Roman"/>
          <w:sz w:val="24"/>
          <w:szCs w:val="24"/>
        </w:rPr>
        <w:t xml:space="preserve"> </w:t>
      </w:r>
      <w:r w:rsidRPr="005C0D0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0D05">
        <w:rPr>
          <w:rFonts w:ascii="Times New Roman" w:hAnsi="Times New Roman"/>
          <w:sz w:val="24"/>
          <w:szCs w:val="24"/>
        </w:rPr>
        <w:t xml:space="preserve"> </w:t>
      </w:r>
    </w:p>
    <w:p w:rsidR="006D67EE" w:rsidRPr="005C0D05" w:rsidRDefault="00C609B7" w:rsidP="005C0D0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Objeto</w:t>
      </w:r>
      <w:r w:rsidR="006D67EE" w:rsidRPr="005C0D0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D</w:t>
      </w:r>
      <w:r w:rsidRPr="005C0D05">
        <w:rPr>
          <w:rFonts w:ascii="Times New Roman" w:hAnsi="Times New Roman"/>
          <w:bCs/>
          <w:sz w:val="24"/>
          <w:szCs w:val="24"/>
        </w:rPr>
        <w:t xml:space="preserve">espesa referente </w:t>
      </w:r>
      <w:proofErr w:type="gramStart"/>
      <w:r w:rsidRPr="005C0D05">
        <w:rPr>
          <w:rFonts w:ascii="Times New Roman" w:hAnsi="Times New Roman"/>
          <w:bCs/>
          <w:sz w:val="24"/>
          <w:szCs w:val="24"/>
        </w:rPr>
        <w:t>a</w:t>
      </w:r>
      <w:proofErr w:type="gramEnd"/>
      <w:r w:rsidRPr="005C0D05">
        <w:rPr>
          <w:rFonts w:ascii="Times New Roman" w:hAnsi="Times New Roman"/>
          <w:bCs/>
          <w:sz w:val="24"/>
          <w:szCs w:val="24"/>
        </w:rPr>
        <w:t xml:space="preserve"> inexigibilidade para patrocínio ao evento 15º  </w:t>
      </w:r>
      <w:r>
        <w:rPr>
          <w:rFonts w:ascii="Times New Roman" w:hAnsi="Times New Roman"/>
          <w:bCs/>
          <w:sz w:val="24"/>
          <w:szCs w:val="24"/>
        </w:rPr>
        <w:t>B</w:t>
      </w:r>
      <w:r w:rsidRPr="005C0D05">
        <w:rPr>
          <w:rFonts w:ascii="Times New Roman" w:hAnsi="Times New Roman"/>
          <w:bCs/>
          <w:sz w:val="24"/>
          <w:szCs w:val="24"/>
        </w:rPr>
        <w:t xml:space="preserve">alneário </w:t>
      </w:r>
      <w:r>
        <w:rPr>
          <w:rFonts w:ascii="Times New Roman" w:hAnsi="Times New Roman"/>
          <w:bCs/>
          <w:sz w:val="24"/>
          <w:szCs w:val="24"/>
        </w:rPr>
        <w:t>S</w:t>
      </w:r>
      <w:r w:rsidRPr="005C0D05">
        <w:rPr>
          <w:rFonts w:ascii="Times New Roman" w:hAnsi="Times New Roman"/>
          <w:bCs/>
          <w:sz w:val="24"/>
          <w:szCs w:val="24"/>
        </w:rPr>
        <w:t xml:space="preserve">aboroso - </w:t>
      </w:r>
      <w:r>
        <w:rPr>
          <w:rFonts w:ascii="Times New Roman" w:hAnsi="Times New Roman"/>
          <w:bCs/>
          <w:sz w:val="24"/>
          <w:szCs w:val="24"/>
        </w:rPr>
        <w:t>F</w:t>
      </w:r>
      <w:r w:rsidRPr="005C0D05">
        <w:rPr>
          <w:rFonts w:ascii="Times New Roman" w:hAnsi="Times New Roman"/>
          <w:bCs/>
          <w:sz w:val="24"/>
          <w:szCs w:val="24"/>
        </w:rPr>
        <w:t xml:space="preserve">estival </w:t>
      </w:r>
      <w:r>
        <w:rPr>
          <w:rFonts w:ascii="Times New Roman" w:hAnsi="Times New Roman"/>
          <w:bCs/>
          <w:sz w:val="24"/>
          <w:szCs w:val="24"/>
        </w:rPr>
        <w:t>G</w:t>
      </w:r>
      <w:r w:rsidRPr="005C0D05">
        <w:rPr>
          <w:rFonts w:ascii="Times New Roman" w:hAnsi="Times New Roman"/>
          <w:bCs/>
          <w:sz w:val="24"/>
          <w:szCs w:val="24"/>
        </w:rPr>
        <w:t xml:space="preserve">astronômico de </w:t>
      </w:r>
      <w:r>
        <w:rPr>
          <w:rFonts w:ascii="Times New Roman" w:hAnsi="Times New Roman"/>
          <w:bCs/>
          <w:sz w:val="24"/>
          <w:szCs w:val="24"/>
        </w:rPr>
        <w:t>B</w:t>
      </w:r>
      <w:r w:rsidRPr="005C0D05">
        <w:rPr>
          <w:rFonts w:ascii="Times New Roman" w:hAnsi="Times New Roman"/>
          <w:bCs/>
          <w:sz w:val="24"/>
          <w:szCs w:val="24"/>
        </w:rPr>
        <w:t xml:space="preserve">alneário </w:t>
      </w:r>
      <w:r>
        <w:rPr>
          <w:rFonts w:ascii="Times New Roman" w:hAnsi="Times New Roman"/>
          <w:bCs/>
          <w:sz w:val="24"/>
          <w:szCs w:val="24"/>
        </w:rPr>
        <w:t>C</w:t>
      </w:r>
      <w:r w:rsidRPr="005C0D05">
        <w:rPr>
          <w:rFonts w:ascii="Times New Roman" w:hAnsi="Times New Roman"/>
          <w:bCs/>
          <w:sz w:val="24"/>
          <w:szCs w:val="24"/>
        </w:rPr>
        <w:t>amboriú, a ser realizado no munícipio de 04 a 31 de julho de 2024.</w:t>
      </w:r>
    </w:p>
    <w:p w:rsidR="00C609B7" w:rsidRDefault="005C0D05" w:rsidP="005C0D0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C0D05">
        <w:rPr>
          <w:rFonts w:ascii="Times New Roman" w:hAnsi="Times New Roman"/>
          <w:b/>
          <w:bCs/>
          <w:sz w:val="24"/>
          <w:szCs w:val="24"/>
        </w:rPr>
        <w:t>Contratada:</w:t>
      </w:r>
      <w:r w:rsidR="00C609B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609B7">
        <w:rPr>
          <w:rFonts w:ascii="Times New Roman" w:hAnsi="Times New Roman"/>
          <w:bCs/>
          <w:sz w:val="24"/>
          <w:szCs w:val="24"/>
        </w:rPr>
        <w:t>B</w:t>
      </w:r>
      <w:r w:rsidR="00C609B7" w:rsidRPr="005C0D05">
        <w:rPr>
          <w:rFonts w:ascii="Times New Roman" w:hAnsi="Times New Roman"/>
          <w:bCs/>
          <w:sz w:val="24"/>
          <w:szCs w:val="24"/>
        </w:rPr>
        <w:t xml:space="preserve">alneário </w:t>
      </w:r>
      <w:r w:rsidR="00C609B7">
        <w:rPr>
          <w:rFonts w:ascii="Times New Roman" w:hAnsi="Times New Roman"/>
          <w:bCs/>
          <w:sz w:val="24"/>
          <w:szCs w:val="24"/>
        </w:rPr>
        <w:t>C</w:t>
      </w:r>
      <w:r w:rsidR="00C609B7" w:rsidRPr="005C0D05">
        <w:rPr>
          <w:rFonts w:ascii="Times New Roman" w:hAnsi="Times New Roman"/>
          <w:bCs/>
          <w:sz w:val="24"/>
          <w:szCs w:val="24"/>
        </w:rPr>
        <w:t xml:space="preserve">om </w:t>
      </w:r>
      <w:r w:rsidR="00C609B7">
        <w:rPr>
          <w:rFonts w:ascii="Times New Roman" w:hAnsi="Times New Roman"/>
          <w:bCs/>
          <w:sz w:val="24"/>
          <w:szCs w:val="24"/>
        </w:rPr>
        <w:t>V</w:t>
      </w:r>
      <w:r w:rsidR="00C609B7" w:rsidRPr="005C0D05">
        <w:rPr>
          <w:rFonts w:ascii="Times New Roman" w:hAnsi="Times New Roman"/>
          <w:bCs/>
          <w:sz w:val="24"/>
          <w:szCs w:val="24"/>
        </w:rPr>
        <w:t xml:space="preserve">ida </w:t>
      </w:r>
      <w:proofErr w:type="spellStart"/>
      <w:r w:rsidR="00C609B7">
        <w:rPr>
          <w:rFonts w:ascii="Times New Roman" w:hAnsi="Times New Roman"/>
          <w:bCs/>
          <w:sz w:val="24"/>
          <w:szCs w:val="24"/>
        </w:rPr>
        <w:t>C</w:t>
      </w:r>
      <w:r w:rsidR="00C609B7" w:rsidRPr="005C0D05">
        <w:rPr>
          <w:rFonts w:ascii="Times New Roman" w:hAnsi="Times New Roman"/>
          <w:bCs/>
          <w:sz w:val="24"/>
          <w:szCs w:val="24"/>
        </w:rPr>
        <w:t>onvention</w:t>
      </w:r>
      <w:proofErr w:type="spellEnd"/>
      <w:r w:rsidR="00C609B7" w:rsidRPr="005C0D05">
        <w:rPr>
          <w:rFonts w:ascii="Times New Roman" w:hAnsi="Times New Roman"/>
          <w:bCs/>
          <w:sz w:val="24"/>
          <w:szCs w:val="24"/>
        </w:rPr>
        <w:t xml:space="preserve"> &amp; </w:t>
      </w:r>
      <w:proofErr w:type="spellStart"/>
      <w:r w:rsidR="00C609B7">
        <w:rPr>
          <w:rFonts w:ascii="Times New Roman" w:hAnsi="Times New Roman"/>
          <w:bCs/>
          <w:sz w:val="24"/>
          <w:szCs w:val="24"/>
        </w:rPr>
        <w:t>V</w:t>
      </w:r>
      <w:r w:rsidR="00C609B7" w:rsidRPr="005C0D05">
        <w:rPr>
          <w:rFonts w:ascii="Times New Roman" w:hAnsi="Times New Roman"/>
          <w:bCs/>
          <w:sz w:val="24"/>
          <w:szCs w:val="24"/>
        </w:rPr>
        <w:t>isitors</w:t>
      </w:r>
      <w:proofErr w:type="spellEnd"/>
      <w:r w:rsidR="00C609B7" w:rsidRPr="005C0D05">
        <w:rPr>
          <w:rFonts w:ascii="Times New Roman" w:hAnsi="Times New Roman"/>
          <w:bCs/>
          <w:sz w:val="24"/>
          <w:szCs w:val="24"/>
        </w:rPr>
        <w:t xml:space="preserve"> </w:t>
      </w:r>
      <w:r w:rsidR="00C609B7">
        <w:rPr>
          <w:rFonts w:ascii="Times New Roman" w:hAnsi="Times New Roman"/>
          <w:bCs/>
          <w:sz w:val="24"/>
          <w:szCs w:val="24"/>
        </w:rPr>
        <w:t>B</w:t>
      </w:r>
      <w:r w:rsidR="00C609B7" w:rsidRPr="005C0D05">
        <w:rPr>
          <w:rFonts w:ascii="Times New Roman" w:hAnsi="Times New Roman"/>
          <w:bCs/>
          <w:sz w:val="24"/>
          <w:szCs w:val="24"/>
        </w:rPr>
        <w:t>ureau</w:t>
      </w:r>
      <w:r w:rsidR="00C609B7">
        <w:rPr>
          <w:rFonts w:ascii="Times New Roman" w:hAnsi="Times New Roman"/>
          <w:bCs/>
          <w:sz w:val="24"/>
          <w:szCs w:val="24"/>
        </w:rPr>
        <w:t>.</w:t>
      </w:r>
      <w:r w:rsidR="00C609B7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6D67EE" w:rsidRPr="005C0D05" w:rsidRDefault="006D67EE" w:rsidP="005C0D0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5C0D05">
        <w:rPr>
          <w:rFonts w:ascii="Times New Roman" w:hAnsi="Times New Roman"/>
          <w:b/>
          <w:sz w:val="24"/>
          <w:szCs w:val="24"/>
        </w:rPr>
        <w:t>CNPJ</w:t>
      </w:r>
      <w:r w:rsidR="005C0D05" w:rsidRPr="005C0D05">
        <w:rPr>
          <w:rFonts w:ascii="Times New Roman" w:hAnsi="Times New Roman"/>
          <w:color w:val="FF0000"/>
          <w:sz w:val="24"/>
          <w:szCs w:val="24"/>
        </w:rPr>
        <w:t xml:space="preserve">: </w:t>
      </w:r>
      <w:r w:rsidR="005C0D05" w:rsidRPr="005C0D05">
        <w:rPr>
          <w:rFonts w:ascii="Times New Roman" w:hAnsi="Times New Roman"/>
          <w:sz w:val="24"/>
          <w:szCs w:val="24"/>
        </w:rPr>
        <w:t>04.994.164/0001-32</w:t>
      </w:r>
      <w:r w:rsidR="00C609B7">
        <w:rPr>
          <w:rFonts w:ascii="Times New Roman" w:hAnsi="Times New Roman"/>
          <w:sz w:val="24"/>
          <w:szCs w:val="24"/>
        </w:rPr>
        <w:t>.</w:t>
      </w:r>
    </w:p>
    <w:p w:rsidR="005C0D05" w:rsidRPr="005C0D05" w:rsidRDefault="005C0D05" w:rsidP="005C0D0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0D05">
        <w:rPr>
          <w:rFonts w:ascii="Times New Roman" w:hAnsi="Times New Roman"/>
          <w:b/>
          <w:sz w:val="24"/>
          <w:szCs w:val="24"/>
        </w:rPr>
        <w:t>Prazo:</w:t>
      </w:r>
      <w:r w:rsidRPr="005C0D05">
        <w:rPr>
          <w:rFonts w:ascii="Times New Roman" w:hAnsi="Times New Roman"/>
          <w:sz w:val="24"/>
          <w:szCs w:val="24"/>
        </w:rPr>
        <w:t xml:space="preserve"> </w:t>
      </w:r>
      <w:r w:rsidR="00C609B7">
        <w:rPr>
          <w:rFonts w:ascii="Times New Roman" w:hAnsi="Times New Roman"/>
          <w:sz w:val="24"/>
          <w:szCs w:val="24"/>
        </w:rPr>
        <w:t>04 a 31 de julho de 2024.</w:t>
      </w:r>
    </w:p>
    <w:p w:rsidR="006D67EE" w:rsidRPr="005C0D05" w:rsidRDefault="006D67EE" w:rsidP="005C0D0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0D05">
        <w:rPr>
          <w:rFonts w:ascii="Times New Roman" w:hAnsi="Times New Roman"/>
          <w:b/>
          <w:bCs/>
          <w:sz w:val="24"/>
          <w:szCs w:val="24"/>
        </w:rPr>
        <w:t>Respaldo legal</w:t>
      </w:r>
      <w:r w:rsidRPr="005C0D05">
        <w:rPr>
          <w:rFonts w:ascii="Times New Roman" w:hAnsi="Times New Roman"/>
          <w:sz w:val="24"/>
          <w:szCs w:val="24"/>
        </w:rPr>
        <w:t xml:space="preserve">: </w:t>
      </w:r>
      <w:r w:rsidRPr="005C0D05">
        <w:rPr>
          <w:rFonts w:ascii="Times New Roman" w:hAnsi="Times New Roman"/>
          <w:bCs/>
          <w:sz w:val="24"/>
          <w:szCs w:val="24"/>
        </w:rPr>
        <w:t xml:space="preserve">Art. 74, </w:t>
      </w:r>
      <w:r w:rsidR="005C0D05" w:rsidRPr="005C0D05">
        <w:rPr>
          <w:rFonts w:ascii="Times New Roman" w:hAnsi="Times New Roman"/>
          <w:bCs/>
          <w:sz w:val="24"/>
          <w:szCs w:val="24"/>
        </w:rPr>
        <w:t xml:space="preserve">inc. </w:t>
      </w:r>
      <w:r w:rsidRPr="005C0D05">
        <w:rPr>
          <w:rFonts w:ascii="Times New Roman" w:hAnsi="Times New Roman"/>
          <w:bCs/>
          <w:sz w:val="24"/>
          <w:szCs w:val="24"/>
        </w:rPr>
        <w:t>I</w:t>
      </w:r>
      <w:r w:rsidR="005C0D05" w:rsidRPr="005C0D05">
        <w:rPr>
          <w:rFonts w:ascii="Times New Roman" w:hAnsi="Times New Roman"/>
          <w:bCs/>
          <w:sz w:val="24"/>
          <w:szCs w:val="24"/>
        </w:rPr>
        <w:t>, da Lei 14.133/2021</w:t>
      </w:r>
      <w:r w:rsidR="00F13711">
        <w:rPr>
          <w:rFonts w:ascii="Times New Roman" w:hAnsi="Times New Roman"/>
          <w:bCs/>
          <w:sz w:val="24"/>
          <w:szCs w:val="24"/>
        </w:rPr>
        <w:t>.</w:t>
      </w:r>
    </w:p>
    <w:p w:rsidR="006D67EE" w:rsidRPr="005C0D05" w:rsidRDefault="006D67EE" w:rsidP="005C0D0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C0D05">
        <w:rPr>
          <w:rFonts w:ascii="Times New Roman" w:hAnsi="Times New Roman"/>
          <w:b/>
          <w:bCs/>
          <w:sz w:val="24"/>
          <w:szCs w:val="24"/>
        </w:rPr>
        <w:t>Valor do contrato</w:t>
      </w:r>
      <w:r w:rsidR="005C0D05" w:rsidRPr="005C0D05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5C0D05" w:rsidRPr="005C0D05">
        <w:rPr>
          <w:rFonts w:ascii="Times New Roman" w:hAnsi="Times New Roman"/>
          <w:bCs/>
          <w:sz w:val="24"/>
          <w:szCs w:val="24"/>
        </w:rPr>
        <w:t xml:space="preserve">R$ </w:t>
      </w:r>
      <w:r w:rsidRPr="005C0D05">
        <w:rPr>
          <w:rFonts w:ascii="Times New Roman" w:hAnsi="Times New Roman"/>
          <w:bCs/>
          <w:sz w:val="24"/>
          <w:szCs w:val="24"/>
        </w:rPr>
        <w:t>100.000,00</w:t>
      </w:r>
      <w:r w:rsidR="005C0D05" w:rsidRPr="005C0D05">
        <w:rPr>
          <w:rFonts w:ascii="Times New Roman" w:hAnsi="Times New Roman"/>
          <w:bCs/>
          <w:sz w:val="24"/>
          <w:szCs w:val="24"/>
        </w:rPr>
        <w:t xml:space="preserve"> (cem mil reais)</w:t>
      </w:r>
    </w:p>
    <w:p w:rsidR="006D67EE" w:rsidRPr="005C0D05" w:rsidRDefault="006D67EE" w:rsidP="005C0D0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0D05">
        <w:rPr>
          <w:rFonts w:ascii="Times New Roman" w:hAnsi="Times New Roman"/>
          <w:b/>
          <w:bCs/>
          <w:sz w:val="24"/>
          <w:szCs w:val="24"/>
        </w:rPr>
        <w:t>A</w:t>
      </w:r>
      <w:r w:rsidR="00C609B7">
        <w:rPr>
          <w:rFonts w:ascii="Times New Roman" w:hAnsi="Times New Roman"/>
          <w:b/>
          <w:bCs/>
          <w:sz w:val="24"/>
          <w:szCs w:val="24"/>
        </w:rPr>
        <w:t>nexos</w:t>
      </w:r>
      <w:r w:rsidRPr="005C0D05">
        <w:rPr>
          <w:rFonts w:ascii="Times New Roman" w:hAnsi="Times New Roman"/>
          <w:sz w:val="24"/>
          <w:szCs w:val="24"/>
        </w:rPr>
        <w:t xml:space="preserve">: </w:t>
      </w:r>
      <w:r w:rsidR="005C0D05" w:rsidRPr="005C0D05">
        <w:rPr>
          <w:rFonts w:ascii="Times New Roman" w:hAnsi="Times New Roman"/>
          <w:sz w:val="24"/>
          <w:szCs w:val="24"/>
        </w:rPr>
        <w:t>Ofício n° 069/2024, solicitação n° 120/2024, ETP, termo de referência, proposta, certidões negativas de débitos e demais documentos pertinentes.</w:t>
      </w:r>
    </w:p>
    <w:p w:rsidR="005C0D05" w:rsidRPr="005C0D05" w:rsidRDefault="005C0D05" w:rsidP="006D67EE">
      <w:pPr>
        <w:pStyle w:val="TextosemFormatao"/>
        <w:tabs>
          <w:tab w:val="left" w:pos="6521"/>
        </w:tabs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6D67EE" w:rsidRPr="005C0D05" w:rsidRDefault="006D67EE" w:rsidP="006D67EE">
      <w:pPr>
        <w:pStyle w:val="TextosemFormatao"/>
        <w:tabs>
          <w:tab w:val="left" w:pos="6521"/>
        </w:tabs>
        <w:jc w:val="both"/>
        <w:rPr>
          <w:rFonts w:ascii="Times New Roman" w:hAnsi="Times New Roman"/>
          <w:sz w:val="24"/>
          <w:szCs w:val="24"/>
        </w:rPr>
      </w:pPr>
      <w:r w:rsidRPr="005C0D05">
        <w:rPr>
          <w:rFonts w:ascii="Times New Roman" w:hAnsi="Times New Roman"/>
          <w:sz w:val="24"/>
          <w:szCs w:val="24"/>
        </w:rPr>
        <w:t>Considerando que:</w:t>
      </w:r>
    </w:p>
    <w:p w:rsidR="006D67EE" w:rsidRPr="005C0D05" w:rsidRDefault="006D67EE" w:rsidP="006D67EE">
      <w:pPr>
        <w:pStyle w:val="TextosemFormatao"/>
        <w:tabs>
          <w:tab w:val="left" w:pos="6521"/>
        </w:tabs>
        <w:jc w:val="both"/>
        <w:rPr>
          <w:rFonts w:ascii="Times New Roman" w:hAnsi="Times New Roman"/>
          <w:sz w:val="24"/>
          <w:szCs w:val="24"/>
        </w:rPr>
      </w:pPr>
    </w:p>
    <w:p w:rsidR="005C0D05" w:rsidRPr="005C0D05" w:rsidRDefault="005C0D05" w:rsidP="005C0D05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0D05">
        <w:rPr>
          <w:rFonts w:ascii="Times New Roman" w:hAnsi="Times New Roman"/>
          <w:sz w:val="24"/>
          <w:szCs w:val="24"/>
        </w:rPr>
        <w:t xml:space="preserve">A Secretaria de Turismo motiva esta </w:t>
      </w:r>
      <w:proofErr w:type="spellStart"/>
      <w:r w:rsidRPr="005C0D05">
        <w:rPr>
          <w:rFonts w:ascii="Times New Roman" w:hAnsi="Times New Roman"/>
          <w:sz w:val="24"/>
          <w:szCs w:val="24"/>
        </w:rPr>
        <w:t>inexigência</w:t>
      </w:r>
      <w:proofErr w:type="spellEnd"/>
      <w:r w:rsidRPr="005C0D05">
        <w:rPr>
          <w:rFonts w:ascii="Times New Roman" w:hAnsi="Times New Roman"/>
          <w:sz w:val="24"/>
          <w:szCs w:val="24"/>
        </w:rPr>
        <w:t xml:space="preserve"> de licitação para</w:t>
      </w:r>
      <w:proofErr w:type="gramStart"/>
      <w:r w:rsidRPr="005C0D05">
        <w:rPr>
          <w:rFonts w:ascii="Times New Roman" w:hAnsi="Times New Roman"/>
          <w:sz w:val="24"/>
          <w:szCs w:val="24"/>
        </w:rPr>
        <w:t xml:space="preserve"> </w:t>
      </w:r>
      <w:r w:rsidRPr="005C0D05">
        <w:rPr>
          <w:rFonts w:ascii="Times New Roman" w:hAnsi="Times New Roman"/>
          <w:bCs/>
          <w:sz w:val="24"/>
          <w:szCs w:val="24"/>
        </w:rPr>
        <w:t xml:space="preserve"> </w:t>
      </w:r>
      <w:proofErr w:type="gramEnd"/>
      <w:r w:rsidRPr="005C0D05">
        <w:rPr>
          <w:rFonts w:ascii="Times New Roman" w:hAnsi="Times New Roman"/>
          <w:bCs/>
          <w:sz w:val="24"/>
          <w:szCs w:val="24"/>
        </w:rPr>
        <w:t>patrocínio ao evento 15º Balneário Saboroso - Festival Gastronômico de Balneário Camboriú, a ser realizado no munícipio de 04 a 31 de Julho de 2024.</w:t>
      </w:r>
    </w:p>
    <w:p w:rsidR="005C0D05" w:rsidRPr="005C0D05" w:rsidRDefault="005C0D05" w:rsidP="005C0D05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0D05">
        <w:rPr>
          <w:rFonts w:ascii="Times New Roman" w:hAnsi="Times New Roman"/>
          <w:bCs/>
          <w:sz w:val="24"/>
          <w:szCs w:val="24"/>
        </w:rPr>
        <w:t>O evento 15º Balneário Saboroso - Festival Gastronômico de Balneário Camboriú</w:t>
      </w:r>
      <w:proofErr w:type="gramStart"/>
      <w:r w:rsidRPr="005C0D05">
        <w:rPr>
          <w:rFonts w:ascii="Times New Roman" w:hAnsi="Times New Roman"/>
          <w:bCs/>
          <w:sz w:val="24"/>
          <w:szCs w:val="24"/>
        </w:rPr>
        <w:t>, é</w:t>
      </w:r>
      <w:proofErr w:type="gramEnd"/>
      <w:r w:rsidRPr="005C0D05">
        <w:rPr>
          <w:rFonts w:ascii="Times New Roman" w:hAnsi="Times New Roman"/>
          <w:bCs/>
          <w:sz w:val="24"/>
          <w:szCs w:val="24"/>
        </w:rPr>
        <w:t xml:space="preserve"> um projeto pioneiro na região, realizado há 14 anos e possui como objetivo o impacto econômico no setor correspondente e consequentemente para todo os turismo do destino, sendo mais um atrativo turístico na região. </w:t>
      </w:r>
    </w:p>
    <w:p w:rsidR="005C0D05" w:rsidRPr="005C0D05" w:rsidRDefault="005C0D05" w:rsidP="005C0D05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0D05">
        <w:rPr>
          <w:rFonts w:ascii="Times New Roman" w:hAnsi="Times New Roman"/>
          <w:sz w:val="24"/>
          <w:szCs w:val="24"/>
        </w:rPr>
        <w:t>A participação da Secretaria de Turismo e Desenvolvimento Econômico participará do evento como patrocinadora, com o intuito de movimentar a econômica e impulsionada pelo turismo, promover o desenvolvimento econômico, incentivar o associativismo entre os participantes e potencializar a diversidade gastronômica do município.</w:t>
      </w:r>
    </w:p>
    <w:p w:rsidR="005C0D05" w:rsidRPr="005C0D05" w:rsidRDefault="005C0D05" w:rsidP="005C0D05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0D05">
        <w:rPr>
          <w:rFonts w:ascii="Times New Roman" w:hAnsi="Times New Roman"/>
          <w:sz w:val="24"/>
          <w:szCs w:val="24"/>
        </w:rPr>
        <w:t>Com base na legislação acima especificada, fica aprovado o referido procedimento, faltando o devido conhecimento e ratificação da autoridade superior, consoante se depreende do disposto na legislação acima especificada.</w:t>
      </w:r>
    </w:p>
    <w:p w:rsidR="005C0D05" w:rsidRPr="005C0D05" w:rsidRDefault="005C0D05" w:rsidP="005C0D0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5C0D05" w:rsidRPr="005C0D05" w:rsidRDefault="005C0D05" w:rsidP="005C0D05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0D05">
        <w:rPr>
          <w:rFonts w:ascii="Times New Roman" w:hAnsi="Times New Roman"/>
          <w:sz w:val="24"/>
          <w:szCs w:val="24"/>
        </w:rPr>
        <w:t xml:space="preserve">Balneário Camboriú, </w:t>
      </w:r>
      <w:r w:rsidR="00C609B7">
        <w:rPr>
          <w:rFonts w:ascii="Times New Roman" w:hAnsi="Times New Roman"/>
          <w:sz w:val="24"/>
          <w:szCs w:val="24"/>
        </w:rPr>
        <w:t>26</w:t>
      </w:r>
      <w:r w:rsidRPr="005C0D05">
        <w:rPr>
          <w:rFonts w:ascii="Times New Roman" w:hAnsi="Times New Roman"/>
          <w:sz w:val="24"/>
          <w:szCs w:val="24"/>
        </w:rPr>
        <w:t xml:space="preserve"> de junho 2024.</w:t>
      </w:r>
    </w:p>
    <w:p w:rsidR="005C0D05" w:rsidRPr="005C0D05" w:rsidRDefault="005C0D05" w:rsidP="005C0D05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5C0D05" w:rsidRPr="005C0D05" w:rsidRDefault="005C0D05" w:rsidP="005C0D05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5C0D05" w:rsidRPr="005C0D05" w:rsidRDefault="005C0D05" w:rsidP="005C0D05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5C0D05">
        <w:rPr>
          <w:rFonts w:ascii="Times New Roman" w:hAnsi="Times New Roman"/>
          <w:sz w:val="24"/>
          <w:szCs w:val="24"/>
        </w:rPr>
        <w:t xml:space="preserve">Thiago Matheus </w:t>
      </w:r>
      <w:proofErr w:type="spellStart"/>
      <w:r w:rsidRPr="005C0D05">
        <w:rPr>
          <w:rFonts w:ascii="Times New Roman" w:hAnsi="Times New Roman"/>
          <w:sz w:val="24"/>
          <w:szCs w:val="24"/>
        </w:rPr>
        <w:t>Cumiotto</w:t>
      </w:r>
      <w:proofErr w:type="spellEnd"/>
      <w:r w:rsidRPr="005C0D05">
        <w:rPr>
          <w:rFonts w:ascii="Times New Roman" w:hAnsi="Times New Roman"/>
          <w:sz w:val="24"/>
          <w:szCs w:val="24"/>
        </w:rPr>
        <w:t xml:space="preserve"> Velasques</w:t>
      </w:r>
    </w:p>
    <w:p w:rsidR="005C0D05" w:rsidRPr="005C0D05" w:rsidRDefault="005C0D05" w:rsidP="005C0D05">
      <w:pPr>
        <w:spacing w:line="312" w:lineRule="auto"/>
        <w:jc w:val="center"/>
        <w:rPr>
          <w:sz w:val="24"/>
          <w:szCs w:val="24"/>
        </w:rPr>
      </w:pPr>
      <w:r w:rsidRPr="005C0D05">
        <w:rPr>
          <w:sz w:val="24"/>
          <w:szCs w:val="24"/>
        </w:rPr>
        <w:t>Secretário de Turismo e Desenvolvimento Econômico</w:t>
      </w:r>
    </w:p>
    <w:p w:rsidR="002647C3" w:rsidRDefault="002647C3" w:rsidP="005C0D05">
      <w:pPr>
        <w:pStyle w:val="TextosemFormatao"/>
        <w:ind w:left="720"/>
        <w:jc w:val="both"/>
      </w:pPr>
    </w:p>
    <w:p w:rsidR="005C0D05" w:rsidRDefault="005C0D05" w:rsidP="005C0D05">
      <w:pPr>
        <w:pStyle w:val="TextosemFormatao"/>
        <w:ind w:left="720"/>
        <w:jc w:val="both"/>
      </w:pPr>
    </w:p>
    <w:p w:rsidR="00C609B7" w:rsidRDefault="00C609B7" w:rsidP="005C0D05">
      <w:pPr>
        <w:pStyle w:val="TextosemFormatao"/>
        <w:ind w:left="720"/>
        <w:jc w:val="both"/>
      </w:pPr>
    </w:p>
    <w:p w:rsidR="00C609B7" w:rsidRDefault="00C609B7" w:rsidP="005C0D05">
      <w:pPr>
        <w:pStyle w:val="TextosemFormatao"/>
        <w:ind w:left="720"/>
        <w:jc w:val="both"/>
      </w:pPr>
    </w:p>
    <w:p w:rsidR="00C609B7" w:rsidRDefault="00C609B7" w:rsidP="005C0D05">
      <w:pPr>
        <w:pStyle w:val="TextosemFormatao"/>
        <w:ind w:left="720"/>
        <w:jc w:val="both"/>
      </w:pPr>
    </w:p>
    <w:p w:rsidR="005C0D05" w:rsidRDefault="005C0D05" w:rsidP="005C0D05">
      <w:pPr>
        <w:pStyle w:val="TextosemFormatao"/>
        <w:ind w:left="720"/>
        <w:jc w:val="both"/>
      </w:pPr>
    </w:p>
    <w:p w:rsidR="005C0D05" w:rsidRPr="00C609B7" w:rsidRDefault="005C0D05" w:rsidP="005C0D05">
      <w:pPr>
        <w:pStyle w:val="TextosemFormatao"/>
        <w:tabs>
          <w:tab w:val="left" w:pos="6521"/>
        </w:tabs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C609B7">
        <w:rPr>
          <w:rFonts w:ascii="Times New Roman" w:hAnsi="Times New Roman"/>
          <w:bCs/>
          <w:sz w:val="24"/>
          <w:szCs w:val="24"/>
          <w:u w:val="single"/>
        </w:rPr>
        <w:lastRenderedPageBreak/>
        <w:t>INEXIGIBILIDADE DE LICITAÇÃO – TERMO DE RATIFICAÇÃO</w:t>
      </w:r>
    </w:p>
    <w:p w:rsidR="005C0D05" w:rsidRPr="00C609B7" w:rsidRDefault="005C0D05" w:rsidP="005C0D05">
      <w:pPr>
        <w:pStyle w:val="TextosemFormatao"/>
        <w:tabs>
          <w:tab w:val="left" w:pos="6521"/>
        </w:tabs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C609B7">
        <w:rPr>
          <w:rFonts w:ascii="Times New Roman" w:hAnsi="Times New Roman"/>
          <w:bCs/>
          <w:sz w:val="24"/>
          <w:szCs w:val="24"/>
          <w:u w:val="single"/>
        </w:rPr>
        <w:t xml:space="preserve"> Nº 011/2024 - IL - FUMTUR</w:t>
      </w:r>
    </w:p>
    <w:p w:rsidR="005C0D05" w:rsidRPr="005C0D05" w:rsidRDefault="005C0D05" w:rsidP="005C0D05">
      <w:pPr>
        <w:pStyle w:val="TextosemFormatao"/>
        <w:tabs>
          <w:tab w:val="left" w:pos="6521"/>
        </w:tabs>
        <w:jc w:val="both"/>
        <w:rPr>
          <w:rFonts w:ascii="Times New Roman" w:hAnsi="Times New Roman"/>
          <w:sz w:val="24"/>
          <w:szCs w:val="24"/>
        </w:rPr>
      </w:pPr>
      <w:r w:rsidRPr="005C0D0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0D05">
        <w:rPr>
          <w:rFonts w:ascii="Times New Roman" w:hAnsi="Times New Roman"/>
          <w:sz w:val="24"/>
          <w:szCs w:val="24"/>
        </w:rPr>
        <w:t xml:space="preserve"> </w:t>
      </w:r>
      <w:r w:rsidRPr="005C0D0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0D05">
        <w:rPr>
          <w:rFonts w:ascii="Times New Roman" w:hAnsi="Times New Roman"/>
          <w:sz w:val="24"/>
          <w:szCs w:val="24"/>
        </w:rPr>
        <w:t xml:space="preserve"> </w:t>
      </w:r>
    </w:p>
    <w:p w:rsidR="00C609B7" w:rsidRPr="005C0D05" w:rsidRDefault="00C609B7" w:rsidP="00C609B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Objeto</w:t>
      </w:r>
      <w:r w:rsidRPr="005C0D0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D</w:t>
      </w:r>
      <w:r w:rsidRPr="005C0D05">
        <w:rPr>
          <w:rFonts w:ascii="Times New Roman" w:hAnsi="Times New Roman"/>
          <w:bCs/>
          <w:sz w:val="24"/>
          <w:szCs w:val="24"/>
        </w:rPr>
        <w:t xml:space="preserve">espesa referente </w:t>
      </w:r>
      <w:proofErr w:type="gramStart"/>
      <w:r w:rsidRPr="005C0D05">
        <w:rPr>
          <w:rFonts w:ascii="Times New Roman" w:hAnsi="Times New Roman"/>
          <w:bCs/>
          <w:sz w:val="24"/>
          <w:szCs w:val="24"/>
        </w:rPr>
        <w:t>a</w:t>
      </w:r>
      <w:proofErr w:type="gramEnd"/>
      <w:r w:rsidRPr="005C0D05">
        <w:rPr>
          <w:rFonts w:ascii="Times New Roman" w:hAnsi="Times New Roman"/>
          <w:bCs/>
          <w:sz w:val="24"/>
          <w:szCs w:val="24"/>
        </w:rPr>
        <w:t xml:space="preserve"> inexigibilidade para patrocínio ao evento 15º  </w:t>
      </w:r>
      <w:r>
        <w:rPr>
          <w:rFonts w:ascii="Times New Roman" w:hAnsi="Times New Roman"/>
          <w:bCs/>
          <w:sz w:val="24"/>
          <w:szCs w:val="24"/>
        </w:rPr>
        <w:t>B</w:t>
      </w:r>
      <w:r w:rsidRPr="005C0D05">
        <w:rPr>
          <w:rFonts w:ascii="Times New Roman" w:hAnsi="Times New Roman"/>
          <w:bCs/>
          <w:sz w:val="24"/>
          <w:szCs w:val="24"/>
        </w:rPr>
        <w:t xml:space="preserve">alneário </w:t>
      </w:r>
      <w:r>
        <w:rPr>
          <w:rFonts w:ascii="Times New Roman" w:hAnsi="Times New Roman"/>
          <w:bCs/>
          <w:sz w:val="24"/>
          <w:szCs w:val="24"/>
        </w:rPr>
        <w:t>S</w:t>
      </w:r>
      <w:r w:rsidRPr="005C0D05">
        <w:rPr>
          <w:rFonts w:ascii="Times New Roman" w:hAnsi="Times New Roman"/>
          <w:bCs/>
          <w:sz w:val="24"/>
          <w:szCs w:val="24"/>
        </w:rPr>
        <w:t xml:space="preserve">aboroso - </w:t>
      </w:r>
      <w:r>
        <w:rPr>
          <w:rFonts w:ascii="Times New Roman" w:hAnsi="Times New Roman"/>
          <w:bCs/>
          <w:sz w:val="24"/>
          <w:szCs w:val="24"/>
        </w:rPr>
        <w:t>F</w:t>
      </w:r>
      <w:r w:rsidRPr="005C0D05">
        <w:rPr>
          <w:rFonts w:ascii="Times New Roman" w:hAnsi="Times New Roman"/>
          <w:bCs/>
          <w:sz w:val="24"/>
          <w:szCs w:val="24"/>
        </w:rPr>
        <w:t xml:space="preserve">estival </w:t>
      </w:r>
      <w:r>
        <w:rPr>
          <w:rFonts w:ascii="Times New Roman" w:hAnsi="Times New Roman"/>
          <w:bCs/>
          <w:sz w:val="24"/>
          <w:szCs w:val="24"/>
        </w:rPr>
        <w:t>G</w:t>
      </w:r>
      <w:r w:rsidRPr="005C0D05">
        <w:rPr>
          <w:rFonts w:ascii="Times New Roman" w:hAnsi="Times New Roman"/>
          <w:bCs/>
          <w:sz w:val="24"/>
          <w:szCs w:val="24"/>
        </w:rPr>
        <w:t xml:space="preserve">astronômico de </w:t>
      </w:r>
      <w:r>
        <w:rPr>
          <w:rFonts w:ascii="Times New Roman" w:hAnsi="Times New Roman"/>
          <w:bCs/>
          <w:sz w:val="24"/>
          <w:szCs w:val="24"/>
        </w:rPr>
        <w:t>B</w:t>
      </w:r>
      <w:r w:rsidRPr="005C0D05">
        <w:rPr>
          <w:rFonts w:ascii="Times New Roman" w:hAnsi="Times New Roman"/>
          <w:bCs/>
          <w:sz w:val="24"/>
          <w:szCs w:val="24"/>
        </w:rPr>
        <w:t xml:space="preserve">alneário </w:t>
      </w:r>
      <w:r>
        <w:rPr>
          <w:rFonts w:ascii="Times New Roman" w:hAnsi="Times New Roman"/>
          <w:bCs/>
          <w:sz w:val="24"/>
          <w:szCs w:val="24"/>
        </w:rPr>
        <w:t>C</w:t>
      </w:r>
      <w:r w:rsidRPr="005C0D05">
        <w:rPr>
          <w:rFonts w:ascii="Times New Roman" w:hAnsi="Times New Roman"/>
          <w:bCs/>
          <w:sz w:val="24"/>
          <w:szCs w:val="24"/>
        </w:rPr>
        <w:t>amboriú, a ser realizado no munícipio de 04 a 31 de julho de 2024.</w:t>
      </w:r>
    </w:p>
    <w:p w:rsidR="00C609B7" w:rsidRDefault="00C609B7" w:rsidP="00C609B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C0D05">
        <w:rPr>
          <w:rFonts w:ascii="Times New Roman" w:hAnsi="Times New Roman"/>
          <w:b/>
          <w:bCs/>
          <w:sz w:val="24"/>
          <w:szCs w:val="24"/>
        </w:rPr>
        <w:t>Contratada: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B</w:t>
      </w:r>
      <w:r w:rsidRPr="005C0D05">
        <w:rPr>
          <w:rFonts w:ascii="Times New Roman" w:hAnsi="Times New Roman"/>
          <w:bCs/>
          <w:sz w:val="24"/>
          <w:szCs w:val="24"/>
        </w:rPr>
        <w:t xml:space="preserve">alneário </w:t>
      </w:r>
      <w:r>
        <w:rPr>
          <w:rFonts w:ascii="Times New Roman" w:hAnsi="Times New Roman"/>
          <w:bCs/>
          <w:sz w:val="24"/>
          <w:szCs w:val="24"/>
        </w:rPr>
        <w:t>C</w:t>
      </w:r>
      <w:r w:rsidRPr="005C0D05">
        <w:rPr>
          <w:rFonts w:ascii="Times New Roman" w:hAnsi="Times New Roman"/>
          <w:bCs/>
          <w:sz w:val="24"/>
          <w:szCs w:val="24"/>
        </w:rPr>
        <w:t xml:space="preserve">om </w:t>
      </w:r>
      <w:r>
        <w:rPr>
          <w:rFonts w:ascii="Times New Roman" w:hAnsi="Times New Roman"/>
          <w:bCs/>
          <w:sz w:val="24"/>
          <w:szCs w:val="24"/>
        </w:rPr>
        <w:t>V</w:t>
      </w:r>
      <w:r w:rsidRPr="005C0D05">
        <w:rPr>
          <w:rFonts w:ascii="Times New Roman" w:hAnsi="Times New Roman"/>
          <w:bCs/>
          <w:sz w:val="24"/>
          <w:szCs w:val="24"/>
        </w:rPr>
        <w:t xml:space="preserve">ida </w:t>
      </w:r>
      <w:proofErr w:type="spellStart"/>
      <w:r>
        <w:rPr>
          <w:rFonts w:ascii="Times New Roman" w:hAnsi="Times New Roman"/>
          <w:bCs/>
          <w:sz w:val="24"/>
          <w:szCs w:val="24"/>
        </w:rPr>
        <w:t>C</w:t>
      </w:r>
      <w:r w:rsidRPr="005C0D05">
        <w:rPr>
          <w:rFonts w:ascii="Times New Roman" w:hAnsi="Times New Roman"/>
          <w:bCs/>
          <w:sz w:val="24"/>
          <w:szCs w:val="24"/>
        </w:rPr>
        <w:t>onvention</w:t>
      </w:r>
      <w:proofErr w:type="spellEnd"/>
      <w:r w:rsidRPr="005C0D05">
        <w:rPr>
          <w:rFonts w:ascii="Times New Roman" w:hAnsi="Times New Roman"/>
          <w:bCs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/>
          <w:bCs/>
          <w:sz w:val="24"/>
          <w:szCs w:val="24"/>
        </w:rPr>
        <w:t>V</w:t>
      </w:r>
      <w:r w:rsidRPr="005C0D05">
        <w:rPr>
          <w:rFonts w:ascii="Times New Roman" w:hAnsi="Times New Roman"/>
          <w:bCs/>
          <w:sz w:val="24"/>
          <w:szCs w:val="24"/>
        </w:rPr>
        <w:t>isitors</w:t>
      </w:r>
      <w:proofErr w:type="spellEnd"/>
      <w:r w:rsidRPr="005C0D0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B</w:t>
      </w:r>
      <w:r w:rsidRPr="005C0D05">
        <w:rPr>
          <w:rFonts w:ascii="Times New Roman" w:hAnsi="Times New Roman"/>
          <w:bCs/>
          <w:sz w:val="24"/>
          <w:szCs w:val="24"/>
        </w:rPr>
        <w:t>ureau</w:t>
      </w:r>
      <w:r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C609B7" w:rsidRPr="005C0D05" w:rsidRDefault="00C609B7" w:rsidP="00C609B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5C0D05">
        <w:rPr>
          <w:rFonts w:ascii="Times New Roman" w:hAnsi="Times New Roman"/>
          <w:b/>
          <w:sz w:val="24"/>
          <w:szCs w:val="24"/>
        </w:rPr>
        <w:t>CNPJ</w:t>
      </w:r>
      <w:r w:rsidRPr="005C0D05">
        <w:rPr>
          <w:rFonts w:ascii="Times New Roman" w:hAnsi="Times New Roman"/>
          <w:color w:val="FF0000"/>
          <w:sz w:val="24"/>
          <w:szCs w:val="24"/>
        </w:rPr>
        <w:t xml:space="preserve">: </w:t>
      </w:r>
      <w:r w:rsidRPr="005C0D05">
        <w:rPr>
          <w:rFonts w:ascii="Times New Roman" w:hAnsi="Times New Roman"/>
          <w:sz w:val="24"/>
          <w:szCs w:val="24"/>
        </w:rPr>
        <w:t>04.994.164/0001-32</w:t>
      </w:r>
      <w:r>
        <w:rPr>
          <w:rFonts w:ascii="Times New Roman" w:hAnsi="Times New Roman"/>
          <w:sz w:val="24"/>
          <w:szCs w:val="24"/>
        </w:rPr>
        <w:t>.</w:t>
      </w:r>
    </w:p>
    <w:p w:rsidR="00C609B7" w:rsidRPr="005C0D05" w:rsidRDefault="00C609B7" w:rsidP="00C609B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0D05">
        <w:rPr>
          <w:rFonts w:ascii="Times New Roman" w:hAnsi="Times New Roman"/>
          <w:b/>
          <w:sz w:val="24"/>
          <w:szCs w:val="24"/>
        </w:rPr>
        <w:t>Prazo:</w:t>
      </w:r>
      <w:r w:rsidRPr="005C0D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04 a 31 de julho de 2024.</w:t>
      </w:r>
    </w:p>
    <w:p w:rsidR="00C609B7" w:rsidRPr="005C0D05" w:rsidRDefault="00C609B7" w:rsidP="00C609B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0D05">
        <w:rPr>
          <w:rFonts w:ascii="Times New Roman" w:hAnsi="Times New Roman"/>
          <w:b/>
          <w:bCs/>
          <w:sz w:val="24"/>
          <w:szCs w:val="24"/>
        </w:rPr>
        <w:t>Respaldo legal</w:t>
      </w:r>
      <w:r w:rsidRPr="005C0D05">
        <w:rPr>
          <w:rFonts w:ascii="Times New Roman" w:hAnsi="Times New Roman"/>
          <w:sz w:val="24"/>
          <w:szCs w:val="24"/>
        </w:rPr>
        <w:t xml:space="preserve">: </w:t>
      </w:r>
      <w:r w:rsidRPr="005C0D05">
        <w:rPr>
          <w:rFonts w:ascii="Times New Roman" w:hAnsi="Times New Roman"/>
          <w:bCs/>
          <w:sz w:val="24"/>
          <w:szCs w:val="24"/>
        </w:rPr>
        <w:t>Art. 74, inc. I, da Lei 14.133/2021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C609B7" w:rsidRPr="005C0D05" w:rsidRDefault="00C609B7" w:rsidP="00C609B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C0D05">
        <w:rPr>
          <w:rFonts w:ascii="Times New Roman" w:hAnsi="Times New Roman"/>
          <w:b/>
          <w:bCs/>
          <w:sz w:val="24"/>
          <w:szCs w:val="24"/>
        </w:rPr>
        <w:t xml:space="preserve">Valor do contrato: </w:t>
      </w:r>
      <w:r w:rsidRPr="005C0D05">
        <w:rPr>
          <w:rFonts w:ascii="Times New Roman" w:hAnsi="Times New Roman"/>
          <w:bCs/>
          <w:sz w:val="24"/>
          <w:szCs w:val="24"/>
        </w:rPr>
        <w:t>R$ 100.000,00 (cem mil reais)</w:t>
      </w:r>
    </w:p>
    <w:p w:rsidR="00C609B7" w:rsidRPr="005C0D05" w:rsidRDefault="00C609B7" w:rsidP="00C609B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0D05"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z w:val="24"/>
          <w:szCs w:val="24"/>
        </w:rPr>
        <w:t>nexos</w:t>
      </w:r>
      <w:r w:rsidRPr="005C0D05">
        <w:rPr>
          <w:rFonts w:ascii="Times New Roman" w:hAnsi="Times New Roman"/>
          <w:sz w:val="24"/>
          <w:szCs w:val="24"/>
        </w:rPr>
        <w:t>: Ofício n° 069/2024, solicitação n° 120/2024, ETP, termo de referência, proposta, certidões negativas de débitos e demais documentos pertinentes.</w:t>
      </w:r>
    </w:p>
    <w:p w:rsidR="005C0D05" w:rsidRPr="00EE7693" w:rsidRDefault="005C0D05" w:rsidP="005C0D0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E7693">
        <w:rPr>
          <w:rFonts w:ascii="Times New Roman" w:hAnsi="Times New Roman"/>
          <w:sz w:val="24"/>
          <w:szCs w:val="24"/>
        </w:rPr>
        <w:t xml:space="preserve">Considerando a documentação encaminhada pela autoridade solicitante, bem como parecer jurídico de aprovação, ratifico o processo de </w:t>
      </w:r>
      <w:proofErr w:type="spellStart"/>
      <w:r w:rsidRPr="00EE7693">
        <w:rPr>
          <w:rFonts w:ascii="Times New Roman" w:hAnsi="Times New Roman"/>
          <w:sz w:val="24"/>
          <w:szCs w:val="24"/>
        </w:rPr>
        <w:t>inexigência</w:t>
      </w:r>
      <w:proofErr w:type="spellEnd"/>
      <w:r w:rsidRPr="00EE7693">
        <w:rPr>
          <w:rFonts w:ascii="Times New Roman" w:hAnsi="Times New Roman"/>
          <w:sz w:val="24"/>
          <w:szCs w:val="24"/>
        </w:rPr>
        <w:t xml:space="preserve"> de licitação.</w:t>
      </w:r>
    </w:p>
    <w:p w:rsidR="005C0D05" w:rsidRPr="00EE7693" w:rsidRDefault="005C0D05" w:rsidP="005C0D05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E7693">
        <w:rPr>
          <w:rFonts w:ascii="Times New Roman" w:hAnsi="Times New Roman"/>
          <w:sz w:val="24"/>
          <w:szCs w:val="24"/>
        </w:rPr>
        <w:t>Publique-se.</w:t>
      </w:r>
    </w:p>
    <w:p w:rsidR="005C0D05" w:rsidRPr="00EE7693" w:rsidRDefault="005C0D05" w:rsidP="005C0D05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Balneário Camboriú, </w:t>
      </w:r>
      <w:r w:rsidR="00C609B7">
        <w:rPr>
          <w:rFonts w:ascii="Times New Roman" w:hAnsi="Times New Roman"/>
          <w:sz w:val="24"/>
          <w:szCs w:val="24"/>
        </w:rPr>
        <w:t>26</w:t>
      </w:r>
      <w:bookmarkStart w:id="0" w:name="_GoBack"/>
      <w:bookmarkEnd w:id="0"/>
      <w:r w:rsidRPr="00EE7693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junho</w:t>
      </w:r>
      <w:r w:rsidRPr="00EE7693">
        <w:rPr>
          <w:rFonts w:ascii="Times New Roman" w:hAnsi="Times New Roman"/>
          <w:sz w:val="24"/>
          <w:szCs w:val="24"/>
        </w:rPr>
        <w:t xml:space="preserve"> de 2024.</w:t>
      </w:r>
    </w:p>
    <w:p w:rsidR="005C0D05" w:rsidRPr="00EE7693" w:rsidRDefault="005C0D05" w:rsidP="005C0D05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5C0D05" w:rsidRPr="00EE7693" w:rsidRDefault="005C0D05" w:rsidP="005C0D05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EE7693">
        <w:rPr>
          <w:rFonts w:ascii="Times New Roman" w:hAnsi="Times New Roman"/>
          <w:sz w:val="24"/>
          <w:szCs w:val="24"/>
        </w:rPr>
        <w:t xml:space="preserve">Samaroni </w:t>
      </w:r>
      <w:proofErr w:type="spellStart"/>
      <w:r w:rsidRPr="00EE7693">
        <w:rPr>
          <w:rFonts w:ascii="Times New Roman" w:hAnsi="Times New Roman"/>
          <w:sz w:val="24"/>
          <w:szCs w:val="24"/>
        </w:rPr>
        <w:t>Benedet</w:t>
      </w:r>
      <w:proofErr w:type="spellEnd"/>
    </w:p>
    <w:p w:rsidR="005C0D05" w:rsidRPr="00EE7693" w:rsidRDefault="005C0D05" w:rsidP="005C0D05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EE7693">
        <w:rPr>
          <w:rFonts w:ascii="Times New Roman" w:hAnsi="Times New Roman"/>
          <w:sz w:val="24"/>
          <w:szCs w:val="24"/>
        </w:rPr>
        <w:t>Secretário de Compras</w:t>
      </w:r>
    </w:p>
    <w:p w:rsidR="005C0D05" w:rsidRDefault="005C0D05" w:rsidP="005C0D05">
      <w:pPr>
        <w:pStyle w:val="TextosemFormatao"/>
        <w:ind w:left="720"/>
        <w:jc w:val="both"/>
      </w:pPr>
    </w:p>
    <w:sectPr w:rsidR="005C0D05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B7C" w:rsidRDefault="00284B7C">
      <w:r>
        <w:separator/>
      </w:r>
    </w:p>
  </w:endnote>
  <w:endnote w:type="continuationSeparator" w:id="0">
    <w:p w:rsidR="00284B7C" w:rsidRDefault="00284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284B7C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609B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B7C" w:rsidRDefault="00284B7C">
      <w:r>
        <w:separator/>
      </w:r>
    </w:p>
  </w:footnote>
  <w:footnote w:type="continuationSeparator" w:id="0">
    <w:p w:rsidR="00284B7C" w:rsidRDefault="00284B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284B7C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284B7C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284B7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7244D"/>
    <w:rsid w:val="000C434B"/>
    <w:rsid w:val="000F5C1F"/>
    <w:rsid w:val="002647C3"/>
    <w:rsid w:val="00284B7C"/>
    <w:rsid w:val="002E6205"/>
    <w:rsid w:val="0035322B"/>
    <w:rsid w:val="004E5201"/>
    <w:rsid w:val="005C0D05"/>
    <w:rsid w:val="006D67EE"/>
    <w:rsid w:val="007D138B"/>
    <w:rsid w:val="00844D1E"/>
    <w:rsid w:val="008C0D4F"/>
    <w:rsid w:val="009C1DF5"/>
    <w:rsid w:val="00A33F38"/>
    <w:rsid w:val="00AA69C6"/>
    <w:rsid w:val="00B22B41"/>
    <w:rsid w:val="00C4633A"/>
    <w:rsid w:val="00C609B7"/>
    <w:rsid w:val="00C73AC6"/>
    <w:rsid w:val="00D815AD"/>
    <w:rsid w:val="00D868EC"/>
    <w:rsid w:val="00DD31D1"/>
    <w:rsid w:val="00F1371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431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5</cp:revision>
  <dcterms:created xsi:type="dcterms:W3CDTF">2012-02-02T18:33:00Z</dcterms:created>
  <dcterms:modified xsi:type="dcterms:W3CDTF">2024-06-26T12:04:00Z</dcterms:modified>
</cp:coreProperties>
</file>