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005D124B" w:rsidRPr="007773D7" w:rsidRDefault="005D124B" w:rsidP="00D723DA">
      <w:pPr>
        <w:pStyle w:val="WW-Textosimples"/>
        <w:rPr>
          <w:rFonts w:ascii="Times New Roman" w:hAnsi="Times New Roman"/>
          <w:b/>
          <w:sz w:val="24"/>
          <w:szCs w:val="24"/>
          <w:u w:val="single"/>
        </w:rPr>
      </w:pPr>
    </w:p>
    <w:p w:rsidR="005D124B" w:rsidRPr="0071772F" w:rsidRDefault="00E22163" w:rsidP="0071772F">
      <w:pPr>
        <w:widowControl/>
        <w:suppressAutoHyphens/>
        <w:overflowPunct w:val="0"/>
        <w:autoSpaceDE w:val="0"/>
        <w:autoSpaceDN w:val="0"/>
        <w:adjustRightInd w:val="0"/>
        <w:spacing w:line="360" w:lineRule="auto"/>
        <w:ind w:right="-39"/>
        <w:jc w:val="center"/>
        <w:rPr>
          <w:rFonts w:ascii="Times New Roman" w:eastAsia="Times New Roman" w:hAnsi="Times New Roman" w:cs="Times New Roman"/>
          <w:b/>
          <w:sz w:val="24"/>
          <w:szCs w:val="24"/>
          <w:lang w:val="pt-BR" w:eastAsia="pt-BR"/>
        </w:rPr>
      </w:pPr>
      <w:r w:rsidRPr="0071772F">
        <w:rPr>
          <w:rFonts w:ascii="Times New Roman" w:eastAsia="Times New Roman" w:hAnsi="Times New Roman" w:cs="Times New Roman"/>
          <w:b/>
          <w:sz w:val="24"/>
          <w:szCs w:val="24"/>
          <w:lang w:val="pt-BR" w:eastAsia="pt-BR"/>
        </w:rPr>
        <w:t>AVISO DE LICITAÇÃO</w:t>
      </w:r>
    </w:p>
    <w:p w:rsidR="005D124B" w:rsidRPr="0071772F" w:rsidRDefault="005D124B" w:rsidP="0071772F">
      <w:pPr>
        <w:widowControl/>
        <w:suppressAutoHyphens/>
        <w:overflowPunct w:val="0"/>
        <w:autoSpaceDE w:val="0"/>
        <w:autoSpaceDN w:val="0"/>
        <w:adjustRightInd w:val="0"/>
        <w:spacing w:line="360" w:lineRule="auto"/>
        <w:ind w:right="-39"/>
        <w:jc w:val="center"/>
        <w:rPr>
          <w:rFonts w:ascii="Times New Roman" w:eastAsia="Times New Roman" w:hAnsi="Times New Roman" w:cs="Times New Roman"/>
          <w:b/>
          <w:sz w:val="24"/>
          <w:szCs w:val="24"/>
          <w:lang w:val="pt-BR" w:eastAsia="pt-BR"/>
        </w:rPr>
      </w:pPr>
    </w:p>
    <w:p w:rsidR="005D124B" w:rsidRPr="0071772F" w:rsidRDefault="00E22163" w:rsidP="0071772F">
      <w:pPr>
        <w:widowControl/>
        <w:suppressAutoHyphens/>
        <w:overflowPunct w:val="0"/>
        <w:autoSpaceDE w:val="0"/>
        <w:autoSpaceDN w:val="0"/>
        <w:adjustRightInd w:val="0"/>
        <w:spacing w:line="360" w:lineRule="auto"/>
        <w:ind w:right="-39"/>
        <w:rPr>
          <w:rFonts w:ascii="Times New Roman" w:eastAsia="Times New Roman" w:hAnsi="Times New Roman" w:cs="Times New Roman"/>
          <w:b/>
          <w:sz w:val="24"/>
          <w:szCs w:val="24"/>
          <w:lang w:val="pt-BR" w:eastAsia="pt-BR"/>
        </w:rPr>
      </w:pPr>
      <w:bookmarkStart w:id="0" w:name="_Hlk139972781"/>
      <w:bookmarkStart w:id="1" w:name="_Hlk139973153"/>
      <w:r w:rsidRPr="0071772F">
        <w:rPr>
          <w:rFonts w:ascii="Times New Roman" w:eastAsia="Times New Roman" w:hAnsi="Times New Roman" w:cs="Times New Roman"/>
          <w:b/>
          <w:sz w:val="24"/>
          <w:szCs w:val="24"/>
          <w:lang w:val="pt-BR" w:eastAsia="pt-BR"/>
        </w:rPr>
        <w:t xml:space="preserve">PREGÃO ELETRÔNICO Nº </w:t>
      </w:r>
      <w:r w:rsidR="00CC52A0">
        <w:rPr>
          <w:rFonts w:ascii="Times New Roman" w:eastAsia="Times New Roman" w:hAnsi="Times New Roman" w:cs="Times New Roman"/>
          <w:b/>
          <w:sz w:val="24"/>
          <w:szCs w:val="24"/>
          <w:lang w:val="pt-BR" w:eastAsia="pt-BR"/>
        </w:rPr>
        <w:t>042</w:t>
      </w:r>
      <w:r w:rsidRPr="0071772F">
        <w:rPr>
          <w:rFonts w:ascii="Times New Roman" w:eastAsia="Times New Roman" w:hAnsi="Times New Roman" w:cs="Times New Roman"/>
          <w:b/>
          <w:sz w:val="24"/>
          <w:szCs w:val="24"/>
          <w:lang w:val="pt-BR" w:eastAsia="pt-BR"/>
        </w:rPr>
        <w:t xml:space="preserve">/2024 – </w:t>
      </w:r>
      <w:r w:rsidR="00CC52A0">
        <w:rPr>
          <w:rFonts w:ascii="Times New Roman" w:eastAsia="Times New Roman" w:hAnsi="Times New Roman" w:cs="Times New Roman"/>
          <w:b/>
          <w:sz w:val="24"/>
          <w:szCs w:val="24"/>
          <w:lang w:val="pt-BR" w:eastAsia="pt-BR"/>
        </w:rPr>
        <w:t>PMBC</w:t>
      </w:r>
    </w:p>
    <w:bookmarkEnd w:id="0"/>
    <w:p w:rsidR="00B36959" w:rsidRPr="0071772F" w:rsidRDefault="00B36959" w:rsidP="0071772F">
      <w:pPr>
        <w:widowControl/>
        <w:suppressAutoHyphens/>
        <w:overflowPunct w:val="0"/>
        <w:autoSpaceDE w:val="0"/>
        <w:autoSpaceDN w:val="0"/>
        <w:adjustRightInd w:val="0"/>
        <w:spacing w:line="360" w:lineRule="auto"/>
        <w:ind w:right="-39"/>
        <w:rPr>
          <w:rFonts w:ascii="Times New Roman" w:eastAsia="Times New Roman" w:hAnsi="Times New Roman" w:cs="Times New Roman"/>
          <w:b/>
          <w:sz w:val="24"/>
          <w:szCs w:val="24"/>
          <w:lang w:val="pt-BR" w:eastAsia="pt-BR"/>
        </w:rPr>
      </w:pPr>
    </w:p>
    <w:bookmarkEnd w:id="1"/>
    <w:p w:rsidR="00CC52A0" w:rsidRPr="00715B95" w:rsidRDefault="00E22163" w:rsidP="00715B95">
      <w:pPr>
        <w:pStyle w:val="Standard"/>
        <w:spacing w:line="360" w:lineRule="auto"/>
        <w:ind w:left="57"/>
        <w:jc w:val="both"/>
        <w:rPr>
          <w:rFonts w:ascii="Times New Roman" w:hAnsi="Times New Roman" w:cs="Times New Roman"/>
        </w:rPr>
      </w:pPr>
      <w:r w:rsidRPr="0071772F">
        <w:rPr>
          <w:rFonts w:ascii="Times New Roman" w:eastAsia="Arial" w:hAnsi="Times New Roman" w:cs="Times New Roman"/>
          <w:b/>
          <w:lang w:eastAsia="zh-CN" w:bidi="hi-IN"/>
        </w:rPr>
        <w:t xml:space="preserve">OBJETO: </w:t>
      </w:r>
      <w:r w:rsidR="00CC52A0" w:rsidRPr="00715B95">
        <w:rPr>
          <w:rFonts w:ascii="Times New Roman" w:hAnsi="Times New Roman" w:cs="Times New Roman"/>
        </w:rPr>
        <w:t xml:space="preserve">Contratação de </w:t>
      </w:r>
      <w:r w:rsidR="00CC52A0" w:rsidRPr="0037188E">
        <w:rPr>
          <w:rFonts w:ascii="Times New Roman" w:eastAsia="Arial" w:hAnsi="Times New Roman" w:cs="Times New Roman"/>
        </w:rPr>
        <w:t>empresa especializada para a realização da 25ª Edição do Casamento Coletivo e Corte Tradicional do Bolo 60 anos de Balneário Camboriú,</w:t>
      </w:r>
      <w:r w:rsidR="00CC52A0" w:rsidRPr="00715B95">
        <w:rPr>
          <w:rFonts w:ascii="Times New Roman" w:eastAsia="Arial" w:hAnsi="Times New Roman" w:cs="Times New Roman"/>
          <w:b/>
          <w:bCs/>
        </w:rPr>
        <w:t xml:space="preserve"> </w:t>
      </w:r>
      <w:r w:rsidR="00CC52A0" w:rsidRPr="00715B95">
        <w:rPr>
          <w:rFonts w:ascii="Times New Roman" w:eastAsia="Arial" w:hAnsi="Times New Roman" w:cs="Times New Roman"/>
        </w:rPr>
        <w:t>eventos promovidos pela Secretaria de Desenvolvimento e Inclusão Social do município.</w:t>
      </w:r>
    </w:p>
    <w:p w:rsidR="00CE7F07" w:rsidRPr="00CC52A0" w:rsidRDefault="00CE7F07" w:rsidP="00CC52A0">
      <w:pPr>
        <w:spacing w:line="360" w:lineRule="auto"/>
        <w:jc w:val="both"/>
        <w:rPr>
          <w:rFonts w:ascii="Times New Roman" w:eastAsia="Arial" w:hAnsi="Times New Roman" w:cs="Times New Roman"/>
          <w:b/>
          <w:sz w:val="24"/>
          <w:szCs w:val="24"/>
          <w:lang w:val="pt-BR" w:eastAsia="zh-CN" w:bidi="hi-IN"/>
        </w:rPr>
      </w:pPr>
    </w:p>
    <w:p w:rsidR="005D124B" w:rsidRPr="0071772F" w:rsidRDefault="005D124B" w:rsidP="0071772F">
      <w:pPr>
        <w:widowControl/>
        <w:spacing w:line="360" w:lineRule="auto"/>
        <w:jc w:val="both"/>
        <w:rPr>
          <w:rFonts w:ascii="Times New Roman" w:eastAsia="Arial" w:hAnsi="Times New Roman" w:cs="Times New Roman"/>
          <w:sz w:val="24"/>
          <w:szCs w:val="24"/>
          <w:lang w:val="pt-BR" w:eastAsia="zh-CN" w:bidi="hi-IN"/>
        </w:rPr>
      </w:pPr>
      <w:r w:rsidRPr="0071772F">
        <w:rPr>
          <w:rFonts w:ascii="Times New Roman" w:eastAsia="Arial" w:hAnsi="Times New Roman" w:cs="Times New Roman"/>
          <w:b/>
          <w:sz w:val="24"/>
          <w:szCs w:val="24"/>
          <w:lang w:val="pt-BR" w:eastAsia="zh-CN" w:bidi="hi-IN"/>
        </w:rPr>
        <w:t xml:space="preserve">MODALIDADE: </w:t>
      </w:r>
      <w:r w:rsidRPr="0071772F">
        <w:rPr>
          <w:rFonts w:ascii="Times New Roman" w:eastAsia="Arial" w:hAnsi="Times New Roman" w:cs="Times New Roman"/>
          <w:sz w:val="24"/>
          <w:szCs w:val="24"/>
          <w:lang w:val="pt-BR" w:eastAsia="zh-CN" w:bidi="hi-IN"/>
        </w:rPr>
        <w:t>PREGÃO ELETRÔNICO</w:t>
      </w:r>
    </w:p>
    <w:p w:rsidR="005D124B" w:rsidRPr="0071772F" w:rsidRDefault="005D124B" w:rsidP="0071772F">
      <w:pPr>
        <w:widowControl/>
        <w:spacing w:line="360" w:lineRule="auto"/>
        <w:jc w:val="both"/>
        <w:rPr>
          <w:rFonts w:ascii="Times New Roman" w:eastAsia="Arial" w:hAnsi="Times New Roman" w:cs="Times New Roman"/>
          <w:sz w:val="24"/>
          <w:szCs w:val="24"/>
          <w:lang w:val="pt-BR" w:eastAsia="zh-CN" w:bidi="hi-IN"/>
        </w:rPr>
      </w:pPr>
    </w:p>
    <w:p w:rsidR="005D124B" w:rsidRPr="0071772F" w:rsidRDefault="005D124B" w:rsidP="0071772F">
      <w:pPr>
        <w:widowControl/>
        <w:spacing w:line="360" w:lineRule="auto"/>
        <w:jc w:val="both"/>
        <w:rPr>
          <w:rFonts w:ascii="Times New Roman" w:eastAsia="Arial" w:hAnsi="Times New Roman" w:cs="Times New Roman"/>
          <w:sz w:val="24"/>
          <w:szCs w:val="24"/>
          <w:lang w:val="pt-BR" w:eastAsia="zh-CN" w:bidi="hi-IN"/>
        </w:rPr>
      </w:pPr>
      <w:r w:rsidRPr="0071772F">
        <w:rPr>
          <w:rFonts w:ascii="Times New Roman" w:eastAsia="Arial" w:hAnsi="Times New Roman" w:cs="Times New Roman"/>
          <w:b/>
          <w:sz w:val="24"/>
          <w:szCs w:val="24"/>
          <w:lang w:val="pt-BR" w:eastAsia="zh-CN" w:bidi="hi-IN"/>
        </w:rPr>
        <w:t>CRITÉRIO DE JULGAMENTO:</w:t>
      </w:r>
      <w:r w:rsidRPr="0071772F">
        <w:rPr>
          <w:rFonts w:ascii="Times New Roman" w:eastAsia="Arial" w:hAnsi="Times New Roman" w:cs="Times New Roman"/>
          <w:sz w:val="24"/>
          <w:szCs w:val="24"/>
          <w:lang w:val="pt-BR" w:eastAsia="zh-CN" w:bidi="hi-IN"/>
        </w:rPr>
        <w:t xml:space="preserve"> MENOR PREÇO</w:t>
      </w:r>
      <w:r w:rsidR="00E22163" w:rsidRPr="0071772F">
        <w:rPr>
          <w:rFonts w:ascii="Times New Roman" w:eastAsia="Arial" w:hAnsi="Times New Roman" w:cs="Times New Roman"/>
          <w:sz w:val="24"/>
          <w:szCs w:val="24"/>
          <w:lang w:val="pt-BR" w:eastAsia="zh-CN" w:bidi="hi-IN"/>
        </w:rPr>
        <w:t xml:space="preserve"> </w:t>
      </w:r>
      <w:r w:rsidR="00B118FF">
        <w:rPr>
          <w:rFonts w:ascii="Times New Roman" w:eastAsia="Arial" w:hAnsi="Times New Roman" w:cs="Times New Roman"/>
          <w:sz w:val="24"/>
          <w:szCs w:val="24"/>
          <w:lang w:val="pt-BR" w:eastAsia="zh-CN" w:bidi="hi-IN"/>
        </w:rPr>
        <w:t>GLOBAL</w:t>
      </w:r>
      <w:r w:rsidR="00715B95" w:rsidRPr="0071772F">
        <w:rPr>
          <w:rFonts w:ascii="Times New Roman" w:eastAsia="Arial" w:hAnsi="Times New Roman" w:cs="Times New Roman"/>
          <w:sz w:val="24"/>
          <w:szCs w:val="24"/>
          <w:lang w:val="pt-BR" w:eastAsia="zh-CN" w:bidi="hi-IN"/>
        </w:rPr>
        <w:t>.</w:t>
      </w:r>
    </w:p>
    <w:p w:rsidR="005D124B" w:rsidRPr="0071772F" w:rsidRDefault="005D124B" w:rsidP="0071772F">
      <w:pPr>
        <w:widowControl/>
        <w:spacing w:line="360" w:lineRule="auto"/>
        <w:jc w:val="both"/>
        <w:rPr>
          <w:rFonts w:ascii="Times New Roman" w:eastAsia="Arial" w:hAnsi="Times New Roman" w:cs="Times New Roman"/>
          <w:sz w:val="24"/>
          <w:szCs w:val="24"/>
          <w:lang w:val="pt-BR" w:eastAsia="zh-CN" w:bidi="hi-IN"/>
        </w:rPr>
      </w:pPr>
    </w:p>
    <w:p w:rsidR="005D124B" w:rsidRPr="0071772F" w:rsidRDefault="005D124B" w:rsidP="0071772F">
      <w:pPr>
        <w:spacing w:after="240" w:line="360" w:lineRule="auto"/>
        <w:jc w:val="both"/>
        <w:rPr>
          <w:rFonts w:ascii="Times New Roman" w:hAnsi="Times New Roman" w:cs="Times New Roman"/>
          <w:sz w:val="24"/>
          <w:szCs w:val="24"/>
          <w:lang w:val="pt-BR"/>
        </w:rPr>
      </w:pPr>
      <w:r w:rsidRPr="0071772F">
        <w:rPr>
          <w:rFonts w:ascii="Times New Roman" w:hAnsi="Times New Roman" w:cs="Times New Roman"/>
          <w:b/>
          <w:sz w:val="24"/>
          <w:szCs w:val="24"/>
          <w:lang w:val="pt-BR"/>
        </w:rPr>
        <w:t>DATA DA ABERTURA E JULGAMENTO:</w:t>
      </w:r>
      <w:r w:rsidRPr="0071772F">
        <w:rPr>
          <w:rFonts w:ascii="Times New Roman" w:hAnsi="Times New Roman" w:cs="Times New Roman"/>
          <w:sz w:val="24"/>
          <w:szCs w:val="24"/>
          <w:lang w:val="pt-BR"/>
        </w:rPr>
        <w:t xml:space="preserve"> </w:t>
      </w:r>
      <w:r w:rsidR="00CC52A0">
        <w:rPr>
          <w:rFonts w:ascii="Times New Roman" w:hAnsi="Times New Roman" w:cs="Times New Roman"/>
          <w:b/>
          <w:bCs/>
          <w:sz w:val="24"/>
          <w:szCs w:val="24"/>
          <w:lang w:val="pt-BR"/>
        </w:rPr>
        <w:t>12</w:t>
      </w:r>
      <w:r w:rsidR="007773D7" w:rsidRPr="00D9660F">
        <w:rPr>
          <w:rFonts w:ascii="Times New Roman" w:hAnsi="Times New Roman" w:cs="Times New Roman"/>
          <w:b/>
          <w:bCs/>
          <w:sz w:val="24"/>
          <w:szCs w:val="24"/>
          <w:lang w:val="pt-BR"/>
        </w:rPr>
        <w:t>/0</w:t>
      </w:r>
      <w:r w:rsidR="00631702" w:rsidRPr="00D9660F">
        <w:rPr>
          <w:rFonts w:ascii="Times New Roman" w:hAnsi="Times New Roman" w:cs="Times New Roman"/>
          <w:b/>
          <w:bCs/>
          <w:sz w:val="24"/>
          <w:szCs w:val="24"/>
          <w:lang w:val="pt-BR"/>
        </w:rPr>
        <w:t>7</w:t>
      </w:r>
      <w:r w:rsidR="00A2457D" w:rsidRPr="00D9660F">
        <w:rPr>
          <w:rFonts w:ascii="Times New Roman" w:hAnsi="Times New Roman" w:cs="Times New Roman"/>
          <w:b/>
          <w:bCs/>
          <w:sz w:val="24"/>
          <w:szCs w:val="24"/>
          <w:lang w:val="pt-BR"/>
        </w:rPr>
        <w:t>/2024</w:t>
      </w:r>
    </w:p>
    <w:p w:rsidR="005D124B" w:rsidRPr="0071772F" w:rsidRDefault="005D124B" w:rsidP="0071772F">
      <w:pPr>
        <w:spacing w:after="240" w:line="360" w:lineRule="auto"/>
        <w:jc w:val="both"/>
        <w:rPr>
          <w:rFonts w:ascii="Times New Roman" w:hAnsi="Times New Roman" w:cs="Times New Roman"/>
          <w:sz w:val="24"/>
          <w:szCs w:val="24"/>
          <w:lang w:val="pt-BR"/>
        </w:rPr>
      </w:pPr>
      <w:r w:rsidRPr="0071772F">
        <w:rPr>
          <w:rFonts w:ascii="Times New Roman" w:hAnsi="Times New Roman" w:cs="Times New Roman"/>
          <w:b/>
          <w:sz w:val="24"/>
          <w:szCs w:val="24"/>
          <w:lang w:val="pt-BR"/>
        </w:rPr>
        <w:t>HORÁRIO DA SESSÃO:</w:t>
      </w:r>
      <w:r w:rsidRPr="0071772F">
        <w:rPr>
          <w:rFonts w:ascii="Times New Roman" w:hAnsi="Times New Roman" w:cs="Times New Roman"/>
          <w:sz w:val="24"/>
          <w:szCs w:val="24"/>
          <w:lang w:val="pt-BR"/>
        </w:rPr>
        <w:t xml:space="preserve"> </w:t>
      </w:r>
      <w:r w:rsidR="00CC52A0">
        <w:rPr>
          <w:rFonts w:ascii="Times New Roman" w:hAnsi="Times New Roman" w:cs="Times New Roman"/>
          <w:b/>
          <w:bCs/>
          <w:sz w:val="24"/>
          <w:szCs w:val="24"/>
          <w:lang w:val="pt-BR"/>
        </w:rPr>
        <w:t>10h00min</w:t>
      </w:r>
    </w:p>
    <w:p w:rsidR="00FD6FC5" w:rsidRPr="0071772F" w:rsidRDefault="00FD6FC5" w:rsidP="0071772F">
      <w:pPr>
        <w:spacing w:after="240" w:line="360" w:lineRule="auto"/>
        <w:jc w:val="both"/>
        <w:rPr>
          <w:rFonts w:ascii="Times New Roman" w:hAnsi="Times New Roman" w:cs="Times New Roman"/>
          <w:sz w:val="24"/>
          <w:szCs w:val="24"/>
          <w:lang w:val="pt-BR"/>
        </w:rPr>
      </w:pPr>
      <w:r w:rsidRPr="0071772F">
        <w:rPr>
          <w:rFonts w:ascii="Times New Roman" w:hAnsi="Times New Roman" w:cs="Times New Roman"/>
          <w:b/>
          <w:bCs/>
          <w:sz w:val="24"/>
          <w:szCs w:val="24"/>
          <w:lang w:val="pt-BR"/>
        </w:rPr>
        <w:t xml:space="preserve">VALOR MÁXIMO ADMITIDO: </w:t>
      </w:r>
      <w:r w:rsidRPr="0071772F">
        <w:rPr>
          <w:rFonts w:ascii="Times New Roman" w:hAnsi="Times New Roman" w:cs="Times New Roman"/>
          <w:sz w:val="24"/>
          <w:szCs w:val="24"/>
          <w:lang w:val="pt-BR"/>
        </w:rPr>
        <w:t xml:space="preserve">R$ </w:t>
      </w:r>
      <w:r w:rsidR="00200FAF" w:rsidRPr="0071772F">
        <w:rPr>
          <w:rFonts w:ascii="Times New Roman" w:hAnsi="Times New Roman" w:cs="Times New Roman"/>
          <w:b/>
          <w:sz w:val="24"/>
          <w:szCs w:val="24"/>
        </w:rPr>
        <w:t>571.791,36.</w:t>
      </w:r>
    </w:p>
    <w:p w:rsidR="00683B74" w:rsidRPr="0071772F" w:rsidRDefault="00683B74" w:rsidP="0071772F">
      <w:pPr>
        <w:spacing w:after="240" w:line="360" w:lineRule="auto"/>
        <w:jc w:val="both"/>
        <w:rPr>
          <w:rFonts w:ascii="Times New Roman" w:hAnsi="Times New Roman" w:cs="Times New Roman"/>
          <w:b/>
          <w:bCs/>
          <w:sz w:val="24"/>
          <w:szCs w:val="24"/>
          <w:lang w:val="pt-BR"/>
        </w:rPr>
      </w:pPr>
      <w:r w:rsidRPr="0071772F">
        <w:rPr>
          <w:rFonts w:ascii="Times New Roman" w:hAnsi="Times New Roman" w:cs="Times New Roman"/>
          <w:b/>
          <w:bCs/>
          <w:sz w:val="24"/>
          <w:szCs w:val="24"/>
          <w:lang w:val="pt-BR"/>
        </w:rPr>
        <w:t>PREGOEIRO DESIGNADO</w:t>
      </w:r>
      <w:r w:rsidRPr="0071772F">
        <w:rPr>
          <w:rFonts w:ascii="Times New Roman" w:hAnsi="Times New Roman" w:cs="Times New Roman"/>
          <w:sz w:val="24"/>
          <w:szCs w:val="24"/>
          <w:lang w:val="pt-BR"/>
        </w:rPr>
        <w:t xml:space="preserve">: </w:t>
      </w:r>
      <w:r w:rsidR="007773D7" w:rsidRPr="0071772F">
        <w:rPr>
          <w:rFonts w:ascii="Times New Roman" w:hAnsi="Times New Roman" w:cs="Times New Roman"/>
          <w:sz w:val="24"/>
          <w:szCs w:val="24"/>
          <w:lang w:val="pt-BR"/>
        </w:rPr>
        <w:t>RAFAEL AUGUSTO SOUZA</w:t>
      </w:r>
    </w:p>
    <w:p w:rsidR="005D124B" w:rsidRPr="0071772F" w:rsidRDefault="005D124B" w:rsidP="0071772F">
      <w:pPr>
        <w:spacing w:after="240" w:line="360" w:lineRule="auto"/>
        <w:jc w:val="both"/>
        <w:rPr>
          <w:rFonts w:ascii="Times New Roman" w:hAnsi="Times New Roman" w:cs="Times New Roman"/>
          <w:sz w:val="24"/>
          <w:szCs w:val="24"/>
          <w:lang w:val="pt-BR"/>
        </w:rPr>
      </w:pPr>
      <w:r w:rsidRPr="0071772F">
        <w:rPr>
          <w:rFonts w:ascii="Times New Roman" w:hAnsi="Times New Roman" w:cs="Times New Roman"/>
          <w:sz w:val="24"/>
          <w:szCs w:val="24"/>
          <w:lang w:val="pt-BR"/>
        </w:rPr>
        <w:t xml:space="preserve">O edital e seus anexos estão disponíveis no site </w:t>
      </w:r>
      <w:hyperlink r:id="rId8" w:history="1">
        <w:r w:rsidRPr="0071772F">
          <w:rPr>
            <w:rFonts w:ascii="Times New Roman" w:hAnsi="Times New Roman" w:cs="Times New Roman"/>
            <w:b/>
            <w:sz w:val="24"/>
            <w:szCs w:val="24"/>
            <w:u w:val="single"/>
            <w:lang w:val="pt-BR"/>
          </w:rPr>
          <w:t>https://www.bc.sc.gov.br</w:t>
        </w:r>
      </w:hyperlink>
      <w:r w:rsidRPr="0071772F">
        <w:rPr>
          <w:rFonts w:ascii="Times New Roman" w:hAnsi="Times New Roman" w:cs="Times New Roman"/>
          <w:sz w:val="24"/>
          <w:szCs w:val="24"/>
          <w:lang w:val="pt-BR"/>
        </w:rPr>
        <w:t xml:space="preserve">, na aba </w:t>
      </w:r>
      <w:r w:rsidR="00E22163" w:rsidRPr="0071772F">
        <w:rPr>
          <w:rFonts w:ascii="Times New Roman" w:hAnsi="Times New Roman" w:cs="Times New Roman"/>
          <w:b/>
          <w:sz w:val="24"/>
          <w:szCs w:val="24"/>
          <w:u w:val="single"/>
          <w:lang w:val="pt-BR"/>
        </w:rPr>
        <w:t>Licitações</w:t>
      </w:r>
      <w:r w:rsidR="00E22163" w:rsidRPr="0071772F">
        <w:rPr>
          <w:rFonts w:ascii="Times New Roman" w:hAnsi="Times New Roman" w:cs="Times New Roman"/>
          <w:sz w:val="24"/>
          <w:szCs w:val="24"/>
          <w:lang w:val="pt-BR"/>
        </w:rPr>
        <w:t>.</w:t>
      </w:r>
    </w:p>
    <w:p w:rsidR="005D124B" w:rsidRPr="0071772F" w:rsidRDefault="005D124B" w:rsidP="0071772F">
      <w:pPr>
        <w:spacing w:after="240" w:line="360" w:lineRule="auto"/>
        <w:jc w:val="both"/>
        <w:rPr>
          <w:rFonts w:ascii="Times New Roman" w:hAnsi="Times New Roman" w:cs="Times New Roman"/>
          <w:sz w:val="24"/>
          <w:szCs w:val="24"/>
          <w:lang w:val="pt-BR"/>
        </w:rPr>
      </w:pPr>
      <w:r w:rsidRPr="0071772F">
        <w:rPr>
          <w:rFonts w:ascii="Times New Roman" w:hAnsi="Times New Roman" w:cs="Times New Roman"/>
          <w:sz w:val="24"/>
          <w:szCs w:val="24"/>
          <w:lang w:val="pt-BR"/>
        </w:rPr>
        <w:t xml:space="preserve">Informações adicionais podem ser obtidas junto à Secretaria de Compras, no térreo da Prefeitura Municipal de Balneário Camboriú, sito à Rua Dinamarca, nº 320, Bairro das Nações, endereço no qual os autos do processo permanecerão com vista franqueada aos interessados, ou preferencialmente, por meio do </w:t>
      </w:r>
      <w:hyperlink r:id="rId9" w:history="1">
        <w:r w:rsidRPr="0071772F">
          <w:rPr>
            <w:rFonts w:ascii="Times New Roman" w:hAnsi="Times New Roman" w:cs="Times New Roman"/>
            <w:sz w:val="24"/>
            <w:szCs w:val="24"/>
            <w:lang w:val="pt-BR"/>
          </w:rPr>
          <w:t>Protocolo Eletrônico</w:t>
        </w:r>
      </w:hyperlink>
      <w:r w:rsidRPr="0071772F">
        <w:rPr>
          <w:rFonts w:ascii="Times New Roman" w:hAnsi="Times New Roman" w:cs="Times New Roman"/>
          <w:sz w:val="24"/>
          <w:szCs w:val="24"/>
          <w:lang w:val="pt-BR"/>
        </w:rPr>
        <w:t>, disponível no site do Município.</w:t>
      </w:r>
    </w:p>
    <w:p w:rsidR="005D124B" w:rsidRPr="0071772F" w:rsidRDefault="005D124B" w:rsidP="0071772F">
      <w:pPr>
        <w:spacing w:after="1200" w:line="360" w:lineRule="auto"/>
        <w:jc w:val="right"/>
        <w:rPr>
          <w:rFonts w:ascii="Times New Roman" w:hAnsi="Times New Roman" w:cs="Times New Roman"/>
          <w:sz w:val="24"/>
          <w:szCs w:val="24"/>
          <w:lang w:val="pt-BR"/>
        </w:rPr>
      </w:pPr>
      <w:r w:rsidRPr="0071772F">
        <w:rPr>
          <w:rFonts w:ascii="Times New Roman" w:hAnsi="Times New Roman" w:cs="Times New Roman"/>
          <w:sz w:val="24"/>
          <w:szCs w:val="24"/>
          <w:lang w:val="pt-BR"/>
        </w:rPr>
        <w:t xml:space="preserve">Balneário Camboriú, SC, </w:t>
      </w:r>
      <w:r w:rsidR="00CC52A0">
        <w:rPr>
          <w:rFonts w:ascii="Times New Roman" w:hAnsi="Times New Roman" w:cs="Times New Roman"/>
          <w:sz w:val="24"/>
          <w:szCs w:val="24"/>
          <w:lang w:val="pt-BR"/>
        </w:rPr>
        <w:t>28</w:t>
      </w:r>
      <w:r w:rsidR="00D723DA" w:rsidRPr="0071772F">
        <w:rPr>
          <w:rFonts w:ascii="Times New Roman" w:hAnsi="Times New Roman" w:cs="Times New Roman"/>
          <w:sz w:val="24"/>
          <w:szCs w:val="24"/>
          <w:lang w:val="pt-BR"/>
        </w:rPr>
        <w:t xml:space="preserve"> </w:t>
      </w:r>
      <w:r w:rsidR="00E22163" w:rsidRPr="0071772F">
        <w:rPr>
          <w:rFonts w:ascii="Times New Roman" w:hAnsi="Times New Roman" w:cs="Times New Roman"/>
          <w:sz w:val="24"/>
          <w:szCs w:val="24"/>
          <w:lang w:val="pt-BR"/>
        </w:rPr>
        <w:t xml:space="preserve">de </w:t>
      </w:r>
      <w:r w:rsidR="00D9660F">
        <w:rPr>
          <w:rFonts w:ascii="Times New Roman" w:hAnsi="Times New Roman" w:cs="Times New Roman"/>
          <w:sz w:val="24"/>
          <w:szCs w:val="24"/>
          <w:lang w:val="pt-BR"/>
        </w:rPr>
        <w:t>junho</w:t>
      </w:r>
      <w:r w:rsidR="00D723DA" w:rsidRPr="0071772F">
        <w:rPr>
          <w:rFonts w:ascii="Times New Roman" w:hAnsi="Times New Roman" w:cs="Times New Roman"/>
          <w:sz w:val="24"/>
          <w:szCs w:val="24"/>
          <w:lang w:val="pt-BR"/>
        </w:rPr>
        <w:t xml:space="preserve"> </w:t>
      </w:r>
      <w:r w:rsidR="004A25B9" w:rsidRPr="0071772F">
        <w:rPr>
          <w:rFonts w:ascii="Times New Roman" w:hAnsi="Times New Roman" w:cs="Times New Roman"/>
          <w:sz w:val="24"/>
          <w:szCs w:val="24"/>
          <w:lang w:val="pt-BR"/>
        </w:rPr>
        <w:t>de 2024</w:t>
      </w:r>
      <w:r w:rsidRPr="0071772F">
        <w:rPr>
          <w:rFonts w:ascii="Times New Roman" w:hAnsi="Times New Roman" w:cs="Times New Roman"/>
          <w:sz w:val="24"/>
          <w:szCs w:val="24"/>
          <w:lang w:val="pt-BR"/>
        </w:rPr>
        <w:t>.</w:t>
      </w:r>
    </w:p>
    <w:p w:rsidR="005D124B" w:rsidRPr="0071772F" w:rsidRDefault="005D124B" w:rsidP="0037188E">
      <w:pPr>
        <w:jc w:val="center"/>
        <w:rPr>
          <w:rFonts w:ascii="Times New Roman" w:hAnsi="Times New Roman" w:cs="Times New Roman"/>
          <w:b/>
          <w:sz w:val="24"/>
          <w:szCs w:val="24"/>
          <w:lang w:val="pt-BR"/>
        </w:rPr>
      </w:pPr>
      <w:bookmarkStart w:id="2" w:name="_Hlk139972808"/>
      <w:r w:rsidRPr="0071772F">
        <w:rPr>
          <w:rFonts w:ascii="Times New Roman" w:hAnsi="Times New Roman" w:cs="Times New Roman"/>
          <w:b/>
          <w:sz w:val="24"/>
          <w:szCs w:val="24"/>
          <w:lang w:val="pt-BR"/>
        </w:rPr>
        <w:t>SAMARONI BENEDET</w:t>
      </w:r>
    </w:p>
    <w:p w:rsidR="005D124B" w:rsidRPr="0071772F" w:rsidRDefault="005D124B" w:rsidP="0037188E">
      <w:pPr>
        <w:jc w:val="center"/>
        <w:rPr>
          <w:rFonts w:ascii="Times New Roman" w:hAnsi="Times New Roman" w:cs="Times New Roman"/>
          <w:iCs/>
          <w:kern w:val="2"/>
          <w:sz w:val="24"/>
          <w:szCs w:val="24"/>
          <w:lang w:val="pt-BR"/>
        </w:rPr>
      </w:pPr>
      <w:r w:rsidRPr="0071772F">
        <w:rPr>
          <w:rFonts w:ascii="Times New Roman" w:hAnsi="Times New Roman" w:cs="Times New Roman"/>
          <w:sz w:val="24"/>
          <w:szCs w:val="24"/>
          <w:lang w:val="pt-BR"/>
        </w:rPr>
        <w:t>Secretário de Compras</w:t>
      </w:r>
    </w:p>
    <w:p w:rsidR="00FA018C" w:rsidRPr="0071772F" w:rsidRDefault="00FA018C" w:rsidP="0071772F">
      <w:pPr>
        <w:pStyle w:val="WW-Textosimples"/>
        <w:spacing w:line="360" w:lineRule="auto"/>
        <w:ind w:right="-39"/>
        <w:jc w:val="center"/>
        <w:rPr>
          <w:rFonts w:ascii="Times New Roman" w:hAnsi="Times New Roman"/>
          <w:b/>
          <w:sz w:val="24"/>
          <w:szCs w:val="24"/>
          <w:u w:val="single"/>
        </w:rPr>
      </w:pPr>
      <w:bookmarkStart w:id="3" w:name="OLE_LINK13"/>
      <w:bookmarkStart w:id="4" w:name="OLE_LINK1"/>
      <w:bookmarkEnd w:id="2"/>
      <w:bookmarkEnd w:id="3"/>
      <w:bookmarkEnd w:id="4"/>
    </w:p>
    <w:p w:rsidR="00FA018C" w:rsidRPr="0071772F" w:rsidRDefault="00FA018C" w:rsidP="0071772F">
      <w:pPr>
        <w:pStyle w:val="WW-Textosimples"/>
        <w:spacing w:line="360" w:lineRule="auto"/>
        <w:ind w:right="-39"/>
        <w:jc w:val="center"/>
        <w:rPr>
          <w:rFonts w:ascii="Times New Roman" w:hAnsi="Times New Roman"/>
          <w:b/>
          <w:sz w:val="24"/>
          <w:szCs w:val="24"/>
          <w:u w:val="single"/>
        </w:rPr>
      </w:pPr>
    </w:p>
    <w:p w:rsidR="00082CB9" w:rsidRPr="0071772F" w:rsidRDefault="00082CB9" w:rsidP="0071772F">
      <w:pPr>
        <w:pStyle w:val="WW-Textosimples"/>
        <w:spacing w:line="360" w:lineRule="auto"/>
        <w:ind w:right="-39"/>
        <w:jc w:val="center"/>
        <w:rPr>
          <w:rFonts w:ascii="Times New Roman" w:hAnsi="Times New Roman"/>
          <w:b/>
          <w:sz w:val="24"/>
          <w:szCs w:val="24"/>
          <w:u w:val="single"/>
        </w:rPr>
      </w:pPr>
      <w:r w:rsidRPr="0071772F">
        <w:rPr>
          <w:rFonts w:ascii="Times New Roman" w:hAnsi="Times New Roman"/>
          <w:b/>
          <w:sz w:val="24"/>
          <w:szCs w:val="24"/>
          <w:u w:val="single"/>
        </w:rPr>
        <w:lastRenderedPageBreak/>
        <w:t>AVISO DE LICITAÇÃO</w:t>
      </w:r>
    </w:p>
    <w:p w:rsidR="00082CB9" w:rsidRPr="0071772F" w:rsidRDefault="00082CB9" w:rsidP="0071772F">
      <w:pPr>
        <w:pStyle w:val="WW-Textosimples"/>
        <w:spacing w:line="360" w:lineRule="auto"/>
        <w:ind w:right="-39"/>
        <w:jc w:val="center"/>
        <w:rPr>
          <w:rFonts w:ascii="Times New Roman" w:hAnsi="Times New Roman"/>
          <w:b/>
          <w:sz w:val="24"/>
          <w:szCs w:val="24"/>
          <w:u w:val="single"/>
        </w:rPr>
      </w:pPr>
      <w:r w:rsidRPr="0071772F">
        <w:rPr>
          <w:rFonts w:ascii="Times New Roman" w:hAnsi="Times New Roman"/>
          <w:b/>
          <w:sz w:val="24"/>
          <w:szCs w:val="24"/>
          <w:u w:val="single"/>
        </w:rPr>
        <w:t xml:space="preserve">PREGÃO ELETRÔNICO Nº </w:t>
      </w:r>
      <w:r w:rsidR="00CC52A0">
        <w:rPr>
          <w:rFonts w:ascii="Times New Roman" w:hAnsi="Times New Roman"/>
          <w:b/>
          <w:sz w:val="24"/>
          <w:szCs w:val="24"/>
          <w:u w:val="single"/>
        </w:rPr>
        <w:t>042</w:t>
      </w:r>
      <w:r w:rsidRPr="0071772F">
        <w:rPr>
          <w:rFonts w:ascii="Times New Roman" w:hAnsi="Times New Roman"/>
          <w:b/>
          <w:sz w:val="24"/>
          <w:szCs w:val="24"/>
          <w:u w:val="single"/>
        </w:rPr>
        <w:t xml:space="preserve">/2024 - </w:t>
      </w:r>
      <w:r w:rsidR="00CC52A0">
        <w:rPr>
          <w:rFonts w:ascii="Times New Roman" w:hAnsi="Times New Roman"/>
          <w:b/>
          <w:sz w:val="24"/>
          <w:szCs w:val="24"/>
          <w:u w:val="single"/>
        </w:rPr>
        <w:t>PMBC</w:t>
      </w:r>
    </w:p>
    <w:p w:rsidR="00082CB9" w:rsidRPr="0071772F" w:rsidRDefault="00082CB9" w:rsidP="0071772F">
      <w:pPr>
        <w:pStyle w:val="WW-Textosimples"/>
        <w:spacing w:line="360" w:lineRule="auto"/>
        <w:rPr>
          <w:rFonts w:ascii="Times New Roman" w:hAnsi="Times New Roman"/>
          <w:b/>
          <w:sz w:val="24"/>
          <w:szCs w:val="24"/>
          <w:u w:val="single"/>
        </w:rPr>
      </w:pPr>
    </w:p>
    <w:p w:rsidR="00715B95" w:rsidRPr="003F7D54" w:rsidRDefault="00082CB9" w:rsidP="00715B95">
      <w:pPr>
        <w:pStyle w:val="Standard"/>
        <w:spacing w:line="360" w:lineRule="auto"/>
        <w:ind w:left="57"/>
        <w:jc w:val="both"/>
        <w:rPr>
          <w:rFonts w:ascii="Times New Roman" w:hAnsi="Times New Roman" w:cs="Times New Roman"/>
        </w:rPr>
      </w:pPr>
      <w:r w:rsidRPr="0071772F">
        <w:rPr>
          <w:rFonts w:ascii="Times New Roman" w:hAnsi="Times New Roman" w:cs="Times New Roman"/>
        </w:rPr>
        <w:t>O</w:t>
      </w:r>
      <w:r w:rsidRPr="0071772F">
        <w:rPr>
          <w:rFonts w:ascii="Times New Roman" w:hAnsi="Times New Roman" w:cs="Times New Roman"/>
          <w:spacing w:val="32"/>
        </w:rPr>
        <w:t xml:space="preserve"> </w:t>
      </w:r>
      <w:r w:rsidRPr="0071772F">
        <w:rPr>
          <w:rFonts w:ascii="Times New Roman" w:hAnsi="Times New Roman" w:cs="Times New Roman"/>
          <w:b/>
        </w:rPr>
        <w:t>MUNICÍPIO DE BALNEÁRIO CAMBORIÚ</w:t>
      </w:r>
      <w:r w:rsidRPr="0071772F">
        <w:rPr>
          <w:rFonts w:ascii="Times New Roman" w:hAnsi="Times New Roman" w:cs="Times New Roman"/>
        </w:rPr>
        <w:t>,</w:t>
      </w:r>
      <w:r w:rsidRPr="0071772F">
        <w:rPr>
          <w:rFonts w:ascii="Times New Roman" w:hAnsi="Times New Roman" w:cs="Times New Roman"/>
          <w:spacing w:val="31"/>
        </w:rPr>
        <w:t xml:space="preserve"> por intermédio </w:t>
      </w:r>
      <w:r w:rsidRPr="0071772F">
        <w:rPr>
          <w:rFonts w:ascii="Times New Roman" w:hAnsi="Times New Roman" w:cs="Times New Roman"/>
        </w:rPr>
        <w:t xml:space="preserve">da Secretaria de Compras, torna público a realização de licitação na modalidade </w:t>
      </w:r>
      <w:r w:rsidRPr="0071772F">
        <w:rPr>
          <w:rFonts w:ascii="Times New Roman" w:hAnsi="Times New Roman" w:cs="Times New Roman"/>
          <w:b/>
        </w:rPr>
        <w:t>PREGÃO</w:t>
      </w:r>
      <w:r w:rsidRPr="0071772F">
        <w:rPr>
          <w:rFonts w:ascii="Times New Roman" w:hAnsi="Times New Roman" w:cs="Times New Roman"/>
        </w:rPr>
        <w:t xml:space="preserve">, na forma </w:t>
      </w:r>
      <w:r w:rsidRPr="0071772F">
        <w:rPr>
          <w:rFonts w:ascii="Times New Roman" w:hAnsi="Times New Roman" w:cs="Times New Roman"/>
          <w:b/>
        </w:rPr>
        <w:t>ELETRÔNICA</w:t>
      </w:r>
      <w:r w:rsidRPr="0071772F">
        <w:rPr>
          <w:rFonts w:ascii="Times New Roman" w:hAnsi="Times New Roman" w:cs="Times New Roman"/>
        </w:rPr>
        <w:t xml:space="preserve">, pelo critério de julgamento de </w:t>
      </w:r>
      <w:r w:rsidRPr="0071772F">
        <w:rPr>
          <w:rFonts w:ascii="Times New Roman" w:hAnsi="Times New Roman" w:cs="Times New Roman"/>
          <w:b/>
        </w:rPr>
        <w:t xml:space="preserve">MENOR PREÇO </w:t>
      </w:r>
      <w:r w:rsidR="00B118FF">
        <w:rPr>
          <w:rFonts w:ascii="Times New Roman" w:hAnsi="Times New Roman" w:cs="Times New Roman"/>
          <w:b/>
        </w:rPr>
        <w:t>GLOBAL</w:t>
      </w:r>
      <w:r w:rsidRPr="0071772F">
        <w:rPr>
          <w:rFonts w:ascii="Times New Roman" w:hAnsi="Times New Roman" w:cs="Times New Roman"/>
          <w:bCs/>
        </w:rPr>
        <w:t>,</w:t>
      </w:r>
      <w:r w:rsidRPr="0071772F">
        <w:rPr>
          <w:rFonts w:ascii="Times New Roman" w:hAnsi="Times New Roman" w:cs="Times New Roman"/>
          <w:b/>
        </w:rPr>
        <w:t xml:space="preserve"> </w:t>
      </w:r>
      <w:r w:rsidRPr="0071772F">
        <w:rPr>
          <w:rFonts w:ascii="Times New Roman" w:hAnsi="Times New Roman" w:cs="Times New Roman"/>
          <w:bCs/>
        </w:rPr>
        <w:t xml:space="preserve">pelo modo de disputa </w:t>
      </w:r>
      <w:r w:rsidRPr="0071772F">
        <w:rPr>
          <w:rFonts w:ascii="Times New Roman" w:hAnsi="Times New Roman" w:cs="Times New Roman"/>
          <w:b/>
        </w:rPr>
        <w:t>ABERTO</w:t>
      </w:r>
      <w:r w:rsidRPr="0071772F">
        <w:rPr>
          <w:rFonts w:ascii="Times New Roman" w:hAnsi="Times New Roman" w:cs="Times New Roman"/>
          <w:bCs/>
        </w:rPr>
        <w:t>,</w:t>
      </w:r>
      <w:r w:rsidRPr="0071772F">
        <w:rPr>
          <w:rFonts w:ascii="Times New Roman" w:hAnsi="Times New Roman" w:cs="Times New Roman"/>
          <w:b/>
        </w:rPr>
        <w:t xml:space="preserve"> </w:t>
      </w:r>
      <w:r w:rsidRPr="0071772F">
        <w:rPr>
          <w:rFonts w:ascii="Times New Roman" w:hAnsi="Times New Roman" w:cs="Times New Roman"/>
        </w:rPr>
        <w:t>nos termos da Lei Federal nº 14.133, de 1º de abril de 2021, e demais legislações aplicáveis,</w:t>
      </w:r>
      <w:r w:rsidR="00E22163" w:rsidRPr="0071772F">
        <w:rPr>
          <w:rFonts w:ascii="Times New Roman" w:hAnsi="Times New Roman" w:cs="Times New Roman"/>
        </w:rPr>
        <w:t xml:space="preserve"> </w:t>
      </w:r>
      <w:r w:rsidR="00200FAF" w:rsidRPr="00715B95">
        <w:rPr>
          <w:rFonts w:ascii="Times New Roman" w:hAnsi="Times New Roman" w:cs="Times New Roman"/>
        </w:rPr>
        <w:t>visando a</w:t>
      </w:r>
      <w:r w:rsidRPr="00715B95">
        <w:rPr>
          <w:rFonts w:ascii="Times New Roman" w:hAnsi="Times New Roman" w:cs="Times New Roman"/>
        </w:rPr>
        <w:t xml:space="preserve"> </w:t>
      </w:r>
      <w:r w:rsidR="00715B95" w:rsidRPr="00715B95">
        <w:rPr>
          <w:rFonts w:ascii="Times New Roman" w:hAnsi="Times New Roman" w:cs="Times New Roman"/>
        </w:rPr>
        <w:t xml:space="preserve">contratação de </w:t>
      </w:r>
      <w:r w:rsidR="00715B95" w:rsidRPr="00715B95">
        <w:rPr>
          <w:rFonts w:ascii="Times New Roman" w:eastAsia="Arial" w:hAnsi="Times New Roman" w:cs="Times New Roman"/>
          <w:b/>
          <w:bCs/>
        </w:rPr>
        <w:t>empresa especializada para a realização</w:t>
      </w:r>
      <w:r w:rsidR="00715B95" w:rsidRPr="00715B95">
        <w:rPr>
          <w:rFonts w:ascii="Times New Roman" w:eastAsia="Arial" w:hAnsi="Times New Roman" w:cs="Times New Roman"/>
        </w:rPr>
        <w:t xml:space="preserve"> </w:t>
      </w:r>
      <w:r w:rsidR="00715B95" w:rsidRPr="00715B95">
        <w:rPr>
          <w:rFonts w:ascii="Times New Roman" w:eastAsia="Arial" w:hAnsi="Times New Roman" w:cs="Times New Roman"/>
          <w:b/>
          <w:bCs/>
        </w:rPr>
        <w:t xml:space="preserve">da 25ª Edição do Casamento Coletivo e Corte Tradicional do Bolo 60 anos de Balneário Camboriú, </w:t>
      </w:r>
      <w:r w:rsidR="00715B95" w:rsidRPr="00715B95">
        <w:rPr>
          <w:rFonts w:ascii="Times New Roman" w:eastAsia="Arial" w:hAnsi="Times New Roman" w:cs="Times New Roman"/>
        </w:rPr>
        <w:t>eventos promovidos pela Secretaria de Desenvolvimento e Inclusão Social do município.</w:t>
      </w:r>
    </w:p>
    <w:p w:rsidR="00D138F2" w:rsidRPr="0071772F" w:rsidRDefault="00D138F2" w:rsidP="0071772F">
      <w:pPr>
        <w:spacing w:line="360" w:lineRule="auto"/>
        <w:jc w:val="both"/>
        <w:rPr>
          <w:rFonts w:ascii="Times New Roman" w:hAnsi="Times New Roman" w:cs="Times New Roman"/>
          <w:color w:val="000000"/>
          <w:sz w:val="24"/>
          <w:szCs w:val="24"/>
        </w:rPr>
      </w:pPr>
    </w:p>
    <w:p w:rsidR="0071772F" w:rsidRPr="0071772F" w:rsidRDefault="00082CB9" w:rsidP="0071772F">
      <w:pPr>
        <w:spacing w:line="360" w:lineRule="auto"/>
        <w:jc w:val="both"/>
        <w:rPr>
          <w:rFonts w:ascii="Times New Roman" w:hAnsi="Times New Roman" w:cs="Times New Roman"/>
          <w:sz w:val="24"/>
          <w:szCs w:val="24"/>
          <w:lang w:val="pt-BR"/>
        </w:rPr>
      </w:pPr>
      <w:r w:rsidRPr="0071772F">
        <w:rPr>
          <w:rFonts w:ascii="Times New Roman" w:hAnsi="Times New Roman" w:cs="Times New Roman"/>
          <w:sz w:val="24"/>
          <w:szCs w:val="24"/>
          <w:lang w:val="pt-BR"/>
        </w:rPr>
        <w:t>Data da sessão eletrônica</w:t>
      </w:r>
      <w:r w:rsidR="00631702">
        <w:rPr>
          <w:rFonts w:ascii="Times New Roman" w:hAnsi="Times New Roman" w:cs="Times New Roman"/>
          <w:sz w:val="24"/>
          <w:szCs w:val="24"/>
          <w:lang w:val="pt-BR"/>
        </w:rPr>
        <w:t xml:space="preserve">: </w:t>
      </w:r>
      <w:r w:rsidR="00715B95">
        <w:rPr>
          <w:rFonts w:ascii="Times New Roman" w:hAnsi="Times New Roman" w:cs="Times New Roman"/>
          <w:b/>
          <w:bCs/>
          <w:sz w:val="24"/>
          <w:szCs w:val="24"/>
          <w:lang w:val="pt-BR"/>
        </w:rPr>
        <w:t>12</w:t>
      </w:r>
      <w:r w:rsidR="00631702" w:rsidRPr="00D9660F">
        <w:rPr>
          <w:rFonts w:ascii="Times New Roman" w:hAnsi="Times New Roman" w:cs="Times New Roman"/>
          <w:b/>
          <w:bCs/>
          <w:sz w:val="24"/>
          <w:szCs w:val="24"/>
          <w:lang w:val="pt-BR"/>
        </w:rPr>
        <w:t>/07</w:t>
      </w:r>
      <w:r w:rsidR="00593F8B" w:rsidRPr="00D9660F">
        <w:rPr>
          <w:rFonts w:ascii="Times New Roman" w:hAnsi="Times New Roman" w:cs="Times New Roman"/>
          <w:b/>
          <w:bCs/>
          <w:sz w:val="24"/>
          <w:szCs w:val="24"/>
          <w:lang w:val="pt-BR"/>
        </w:rPr>
        <w:t>/</w:t>
      </w:r>
      <w:r w:rsidRPr="00D9660F">
        <w:rPr>
          <w:rFonts w:ascii="Times New Roman" w:hAnsi="Times New Roman" w:cs="Times New Roman"/>
          <w:b/>
          <w:bCs/>
          <w:sz w:val="24"/>
          <w:szCs w:val="24"/>
          <w:lang w:val="pt-BR"/>
        </w:rPr>
        <w:t>2024.</w:t>
      </w:r>
      <w:r w:rsidRPr="0071772F">
        <w:rPr>
          <w:rFonts w:ascii="Times New Roman" w:hAnsi="Times New Roman" w:cs="Times New Roman"/>
          <w:sz w:val="24"/>
          <w:szCs w:val="24"/>
          <w:lang w:val="pt-BR"/>
        </w:rPr>
        <w:t xml:space="preserve"> </w:t>
      </w:r>
    </w:p>
    <w:p w:rsidR="00082CB9" w:rsidRPr="0071772F" w:rsidRDefault="00082CB9" w:rsidP="0071772F">
      <w:pPr>
        <w:spacing w:line="360" w:lineRule="auto"/>
        <w:rPr>
          <w:rFonts w:ascii="Times New Roman" w:hAnsi="Times New Roman" w:cs="Times New Roman"/>
          <w:sz w:val="24"/>
          <w:szCs w:val="24"/>
          <w:lang w:val="pt-BR"/>
        </w:rPr>
      </w:pPr>
      <w:r w:rsidRPr="0071772F">
        <w:rPr>
          <w:rFonts w:ascii="Times New Roman" w:hAnsi="Times New Roman" w:cs="Times New Roman"/>
          <w:sz w:val="24"/>
          <w:szCs w:val="24"/>
          <w:lang w:val="pt-BR"/>
        </w:rPr>
        <w:t xml:space="preserve">Horário: </w:t>
      </w:r>
      <w:r w:rsidRPr="00D9660F">
        <w:rPr>
          <w:rFonts w:ascii="Times New Roman" w:hAnsi="Times New Roman" w:cs="Times New Roman"/>
          <w:b/>
          <w:bCs/>
          <w:sz w:val="24"/>
          <w:szCs w:val="24"/>
          <w:lang w:val="pt-BR"/>
        </w:rPr>
        <w:t>1</w:t>
      </w:r>
      <w:r w:rsidR="00715B95">
        <w:rPr>
          <w:rFonts w:ascii="Times New Roman" w:hAnsi="Times New Roman" w:cs="Times New Roman"/>
          <w:b/>
          <w:bCs/>
          <w:sz w:val="24"/>
          <w:szCs w:val="24"/>
          <w:lang w:val="pt-BR"/>
        </w:rPr>
        <w:t>0</w:t>
      </w:r>
      <w:r w:rsidRPr="00D9660F">
        <w:rPr>
          <w:rFonts w:ascii="Times New Roman" w:hAnsi="Times New Roman" w:cs="Times New Roman"/>
          <w:b/>
          <w:bCs/>
          <w:sz w:val="24"/>
          <w:szCs w:val="24"/>
          <w:lang w:val="pt-BR"/>
        </w:rPr>
        <w:t>h</w:t>
      </w:r>
      <w:r w:rsidR="007773D7" w:rsidRPr="00D9660F">
        <w:rPr>
          <w:rFonts w:ascii="Times New Roman" w:hAnsi="Times New Roman" w:cs="Times New Roman"/>
          <w:b/>
          <w:bCs/>
          <w:sz w:val="24"/>
          <w:szCs w:val="24"/>
          <w:lang w:val="pt-BR"/>
        </w:rPr>
        <w:t>0</w:t>
      </w:r>
      <w:r w:rsidRPr="00D9660F">
        <w:rPr>
          <w:rFonts w:ascii="Times New Roman" w:hAnsi="Times New Roman" w:cs="Times New Roman"/>
          <w:b/>
          <w:bCs/>
          <w:sz w:val="24"/>
          <w:szCs w:val="24"/>
          <w:lang w:val="pt-BR"/>
        </w:rPr>
        <w:t>0min</w:t>
      </w:r>
      <w:r w:rsidR="00013C9E" w:rsidRPr="0071772F">
        <w:rPr>
          <w:rFonts w:ascii="Times New Roman" w:hAnsi="Times New Roman" w:cs="Times New Roman"/>
          <w:sz w:val="24"/>
          <w:szCs w:val="24"/>
          <w:lang w:val="pt-BR"/>
        </w:rPr>
        <w:t>.</w:t>
      </w:r>
    </w:p>
    <w:p w:rsidR="00082CB9" w:rsidRPr="0071772F" w:rsidRDefault="00082CB9" w:rsidP="0071772F">
      <w:pPr>
        <w:spacing w:line="360" w:lineRule="auto"/>
        <w:ind w:right="-39"/>
        <w:jc w:val="both"/>
        <w:rPr>
          <w:rFonts w:ascii="Times New Roman" w:hAnsi="Times New Roman" w:cs="Times New Roman"/>
          <w:b/>
          <w:sz w:val="24"/>
          <w:szCs w:val="24"/>
          <w:lang w:val="pt-BR"/>
        </w:rPr>
      </w:pPr>
      <w:r w:rsidRPr="0071772F">
        <w:rPr>
          <w:rFonts w:ascii="Times New Roman" w:hAnsi="Times New Roman" w:cs="Times New Roman"/>
          <w:sz w:val="24"/>
          <w:szCs w:val="24"/>
          <w:lang w:val="pt-BR"/>
        </w:rPr>
        <w:t xml:space="preserve">Local: </w:t>
      </w:r>
      <w:r w:rsidR="00FA018C" w:rsidRPr="0071772F">
        <w:rPr>
          <w:rFonts w:ascii="Times New Roman" w:hAnsi="Times New Roman" w:cs="Times New Roman"/>
          <w:b/>
          <w:sz w:val="24"/>
          <w:szCs w:val="24"/>
          <w:lang w:val="pt-BR"/>
        </w:rPr>
        <w:t>Plataforma BNC – Bolsa Nacional de Compras;</w:t>
      </w:r>
    </w:p>
    <w:p w:rsidR="0071772F" w:rsidRPr="0071772F" w:rsidRDefault="0071772F" w:rsidP="0071772F">
      <w:pPr>
        <w:spacing w:line="360" w:lineRule="auto"/>
        <w:jc w:val="both"/>
        <w:textAlignment w:val="baseline"/>
        <w:rPr>
          <w:rFonts w:ascii="Times New Roman" w:hAnsi="Times New Roman" w:cs="Times New Roman"/>
          <w:sz w:val="24"/>
          <w:szCs w:val="24"/>
        </w:rPr>
      </w:pPr>
    </w:p>
    <w:p w:rsidR="00FA018C" w:rsidRPr="0071772F" w:rsidRDefault="00FA018C" w:rsidP="0071772F">
      <w:pPr>
        <w:spacing w:line="360" w:lineRule="auto"/>
        <w:jc w:val="both"/>
        <w:textAlignment w:val="baseline"/>
        <w:rPr>
          <w:rFonts w:ascii="Times New Roman" w:hAnsi="Times New Roman" w:cs="Times New Roman"/>
          <w:sz w:val="24"/>
          <w:szCs w:val="24"/>
        </w:rPr>
      </w:pPr>
      <w:r w:rsidRPr="0071772F">
        <w:rPr>
          <w:rFonts w:ascii="Times New Roman" w:hAnsi="Times New Roman" w:cs="Times New Roman"/>
          <w:sz w:val="24"/>
          <w:szCs w:val="24"/>
        </w:rPr>
        <w:t xml:space="preserve">O cadastro das empresas na BNC deve ser feito no site </w:t>
      </w:r>
      <w:hyperlink r:id="rId10">
        <w:r w:rsidRPr="0071772F">
          <w:rPr>
            <w:rStyle w:val="LinkdaInternet"/>
            <w:rFonts w:ascii="Times New Roman" w:hAnsi="Times New Roman" w:cs="Times New Roman"/>
            <w:sz w:val="24"/>
            <w:szCs w:val="24"/>
          </w:rPr>
          <w:t>https://bnccompras.com/</w:t>
        </w:r>
      </w:hyperlink>
      <w:r w:rsidRPr="0071772F">
        <w:rPr>
          <w:rFonts w:ascii="Times New Roman" w:hAnsi="Times New Roman" w:cs="Times New Roman"/>
          <w:sz w:val="24"/>
          <w:szCs w:val="24"/>
        </w:rPr>
        <w:t xml:space="preserve">.  Em caso de dúvidas as empresas podem entrar em contato com a BNC: Telefone e Whatsapp – (42) 3026-4550; e-mail – </w:t>
      </w:r>
      <w:hyperlink r:id="rId11">
        <w:r w:rsidRPr="0071772F">
          <w:rPr>
            <w:rStyle w:val="LinkdaInternet"/>
            <w:rFonts w:ascii="Times New Roman" w:hAnsi="Times New Roman" w:cs="Times New Roman"/>
            <w:sz w:val="24"/>
            <w:szCs w:val="24"/>
          </w:rPr>
          <w:t>contato@bnc.org.br</w:t>
        </w:r>
      </w:hyperlink>
      <w:r w:rsidRPr="0071772F">
        <w:rPr>
          <w:rFonts w:ascii="Times New Roman" w:hAnsi="Times New Roman" w:cs="Times New Roman"/>
          <w:sz w:val="24"/>
          <w:szCs w:val="24"/>
        </w:rPr>
        <w:t xml:space="preserve"> . </w:t>
      </w:r>
    </w:p>
    <w:p w:rsidR="00FA018C" w:rsidRPr="0071772F" w:rsidRDefault="00FA018C" w:rsidP="0071772F">
      <w:pPr>
        <w:spacing w:line="360" w:lineRule="auto"/>
        <w:ind w:right="-39"/>
        <w:jc w:val="both"/>
        <w:rPr>
          <w:rStyle w:val="LinkdaInternet"/>
          <w:rFonts w:ascii="Times New Roman" w:hAnsi="Times New Roman" w:cs="Times New Roman"/>
          <w:sz w:val="24"/>
          <w:szCs w:val="24"/>
          <w:lang w:val="pt-BR"/>
        </w:rPr>
      </w:pPr>
    </w:p>
    <w:p w:rsidR="00082CB9" w:rsidRPr="0071772F" w:rsidRDefault="00082CB9" w:rsidP="0071772F">
      <w:pPr>
        <w:spacing w:line="360" w:lineRule="auto"/>
        <w:ind w:right="-39"/>
        <w:jc w:val="both"/>
        <w:rPr>
          <w:rFonts w:ascii="Times New Roman" w:hAnsi="Times New Roman" w:cs="Times New Roman"/>
          <w:sz w:val="24"/>
          <w:szCs w:val="24"/>
          <w:u w:val="single"/>
          <w:lang w:val="pt-BR"/>
        </w:rPr>
      </w:pPr>
      <w:r w:rsidRPr="0071772F">
        <w:rPr>
          <w:rStyle w:val="LinkdaInternet"/>
          <w:rFonts w:ascii="Times New Roman" w:hAnsi="Times New Roman" w:cs="Times New Roman"/>
          <w:color w:val="auto"/>
          <w:sz w:val="24"/>
          <w:szCs w:val="24"/>
          <w:u w:val="none"/>
          <w:lang w:val="pt-BR"/>
        </w:rPr>
        <w:t xml:space="preserve">Pregoeiro Designado: </w:t>
      </w:r>
      <w:r w:rsidR="007773D7" w:rsidRPr="0071772F">
        <w:rPr>
          <w:rStyle w:val="LinkdaInternet"/>
          <w:rFonts w:ascii="Times New Roman" w:hAnsi="Times New Roman" w:cs="Times New Roman"/>
          <w:color w:val="auto"/>
          <w:sz w:val="24"/>
          <w:szCs w:val="24"/>
          <w:u w:val="none"/>
          <w:lang w:val="pt-BR"/>
        </w:rPr>
        <w:t xml:space="preserve">Rafael Augusto </w:t>
      </w:r>
      <w:r w:rsidR="007773D7" w:rsidRPr="0071772F">
        <w:rPr>
          <w:rStyle w:val="LinkdaInternet"/>
          <w:rFonts w:ascii="Times New Roman" w:hAnsi="Times New Roman" w:cs="Times New Roman"/>
          <w:color w:val="auto"/>
          <w:sz w:val="24"/>
          <w:szCs w:val="24"/>
          <w:lang w:val="pt-BR"/>
        </w:rPr>
        <w:t>Souza</w:t>
      </w:r>
    </w:p>
    <w:p w:rsidR="00082CB9" w:rsidRPr="0071772F" w:rsidRDefault="00082CB9" w:rsidP="0071772F">
      <w:pPr>
        <w:spacing w:line="360" w:lineRule="auto"/>
        <w:ind w:right="-39"/>
        <w:jc w:val="both"/>
        <w:rPr>
          <w:rFonts w:ascii="Times New Roman" w:hAnsi="Times New Roman" w:cs="Times New Roman"/>
          <w:sz w:val="24"/>
          <w:szCs w:val="24"/>
          <w:lang w:val="pt-BR"/>
        </w:rPr>
      </w:pPr>
      <w:r w:rsidRPr="0071772F">
        <w:rPr>
          <w:rStyle w:val="LinkdaInternet"/>
          <w:rFonts w:ascii="Times New Roman" w:hAnsi="Times New Roman" w:cs="Times New Roman"/>
          <w:color w:val="auto"/>
          <w:sz w:val="24"/>
          <w:szCs w:val="24"/>
          <w:u w:val="none"/>
          <w:lang w:val="pt-BR"/>
        </w:rPr>
        <w:t xml:space="preserve">Maiores informações: </w:t>
      </w:r>
      <w:r w:rsidRPr="0071772F">
        <w:rPr>
          <w:rFonts w:ascii="Times New Roman" w:hAnsi="Times New Roman" w:cs="Times New Roman"/>
          <w:sz w:val="24"/>
          <w:szCs w:val="24"/>
          <w:lang w:val="pt-BR"/>
        </w:rPr>
        <w:t>no endereço fixado no rodapé, pelo telefone (4</w:t>
      </w:r>
      <w:r w:rsidRPr="0071772F">
        <w:rPr>
          <w:rFonts w:ascii="Times New Roman" w:hAnsi="Times New Roman" w:cs="Times New Roman"/>
          <w:bCs/>
          <w:sz w:val="24"/>
          <w:szCs w:val="24"/>
          <w:lang w:val="pt-BR"/>
        </w:rPr>
        <w:t>7) 3267-7000 - Secretaria de Compras,</w:t>
      </w:r>
      <w:r w:rsidRPr="0071772F">
        <w:rPr>
          <w:rFonts w:ascii="Times New Roman" w:hAnsi="Times New Roman" w:cs="Times New Roman"/>
          <w:sz w:val="24"/>
          <w:szCs w:val="24"/>
          <w:lang w:val="pt-BR"/>
        </w:rPr>
        <w:t xml:space="preserve"> ou site: </w:t>
      </w:r>
      <w:hyperlink r:id="rId12">
        <w:r w:rsidRPr="0071772F">
          <w:rPr>
            <w:rStyle w:val="LinkdaInternet"/>
            <w:rFonts w:ascii="Times New Roman" w:hAnsi="Times New Roman" w:cs="Times New Roman"/>
            <w:sz w:val="24"/>
            <w:szCs w:val="24"/>
            <w:lang w:val="pt-BR"/>
          </w:rPr>
          <w:t>www.bc.sc.gov.br</w:t>
        </w:r>
      </w:hyperlink>
      <w:r w:rsidRPr="0071772F">
        <w:rPr>
          <w:rStyle w:val="LinkdaInternet"/>
          <w:rFonts w:ascii="Times New Roman" w:hAnsi="Times New Roman" w:cs="Times New Roman"/>
          <w:sz w:val="24"/>
          <w:szCs w:val="24"/>
          <w:lang w:val="pt-BR"/>
        </w:rPr>
        <w:t>.</w:t>
      </w:r>
    </w:p>
    <w:p w:rsidR="00082CB9" w:rsidRPr="0071772F" w:rsidRDefault="00082CB9" w:rsidP="0071772F">
      <w:pPr>
        <w:spacing w:line="360" w:lineRule="auto"/>
        <w:ind w:right="-39"/>
        <w:jc w:val="both"/>
        <w:rPr>
          <w:rFonts w:ascii="Times New Roman" w:hAnsi="Times New Roman" w:cs="Times New Roman"/>
          <w:sz w:val="24"/>
          <w:szCs w:val="24"/>
          <w:lang w:val="pt-BR"/>
        </w:rPr>
      </w:pPr>
    </w:p>
    <w:p w:rsidR="00082CB9" w:rsidRPr="0071772F" w:rsidRDefault="00082CB9" w:rsidP="0071772F">
      <w:pPr>
        <w:pStyle w:val="PargrafodaLista"/>
        <w:tabs>
          <w:tab w:val="left" w:pos="142"/>
          <w:tab w:val="left" w:pos="285"/>
        </w:tabs>
        <w:spacing w:line="360" w:lineRule="auto"/>
        <w:jc w:val="both"/>
        <w:rPr>
          <w:rFonts w:ascii="Times New Roman" w:hAnsi="Times New Roman" w:cs="Times New Roman"/>
          <w:b/>
          <w:sz w:val="24"/>
          <w:szCs w:val="24"/>
          <w:lang w:val="pt-BR"/>
        </w:rPr>
      </w:pPr>
      <w:r w:rsidRPr="0071772F">
        <w:rPr>
          <w:rFonts w:ascii="Times New Roman" w:hAnsi="Times New Roman" w:cs="Times New Roman"/>
          <w:b/>
          <w:sz w:val="24"/>
          <w:szCs w:val="24"/>
          <w:lang w:val="pt-BR"/>
        </w:rPr>
        <w:t>1. DO</w:t>
      </w:r>
      <w:r w:rsidRPr="0071772F">
        <w:rPr>
          <w:rFonts w:ascii="Times New Roman" w:hAnsi="Times New Roman" w:cs="Times New Roman"/>
          <w:b/>
          <w:spacing w:val="-2"/>
          <w:sz w:val="24"/>
          <w:szCs w:val="24"/>
          <w:lang w:val="pt-BR"/>
        </w:rPr>
        <w:t xml:space="preserve"> </w:t>
      </w:r>
      <w:r w:rsidRPr="0071772F">
        <w:rPr>
          <w:rFonts w:ascii="Times New Roman" w:hAnsi="Times New Roman" w:cs="Times New Roman"/>
          <w:b/>
          <w:sz w:val="24"/>
          <w:szCs w:val="24"/>
          <w:lang w:val="pt-BR"/>
        </w:rPr>
        <w:t>OBJETO</w:t>
      </w:r>
    </w:p>
    <w:p w:rsidR="00082CB9" w:rsidRPr="0071772F" w:rsidRDefault="00082CB9" w:rsidP="0071772F">
      <w:pPr>
        <w:pStyle w:val="PargrafodaLista"/>
        <w:tabs>
          <w:tab w:val="left" w:pos="142"/>
          <w:tab w:val="left" w:pos="285"/>
        </w:tabs>
        <w:spacing w:line="360" w:lineRule="auto"/>
        <w:jc w:val="both"/>
        <w:rPr>
          <w:rFonts w:ascii="Times New Roman" w:hAnsi="Times New Roman" w:cs="Times New Roman"/>
          <w:b/>
          <w:sz w:val="24"/>
          <w:szCs w:val="24"/>
          <w:lang w:val="pt-BR"/>
        </w:rPr>
      </w:pPr>
    </w:p>
    <w:p w:rsidR="00715B95" w:rsidRPr="00715B95" w:rsidRDefault="00D24F72" w:rsidP="00715B95">
      <w:pPr>
        <w:pStyle w:val="Standard"/>
        <w:spacing w:line="360" w:lineRule="auto"/>
        <w:ind w:left="57"/>
        <w:jc w:val="both"/>
        <w:rPr>
          <w:rFonts w:ascii="Times New Roman" w:hAnsi="Times New Roman" w:cs="Times New Roman"/>
        </w:rPr>
      </w:pPr>
      <w:r w:rsidRPr="0071772F">
        <w:rPr>
          <w:rFonts w:ascii="Times New Roman" w:hAnsi="Times New Roman" w:cs="Times New Roman"/>
          <w:b/>
          <w:bCs/>
        </w:rPr>
        <w:t>1.1.</w:t>
      </w:r>
      <w:r w:rsidRPr="0071772F">
        <w:rPr>
          <w:rFonts w:ascii="Times New Roman" w:hAnsi="Times New Roman" w:cs="Times New Roman"/>
        </w:rPr>
        <w:t xml:space="preserve"> </w:t>
      </w:r>
      <w:r w:rsidR="00082CB9" w:rsidRPr="0071772F">
        <w:rPr>
          <w:rFonts w:ascii="Times New Roman" w:hAnsi="Times New Roman" w:cs="Times New Roman"/>
        </w:rPr>
        <w:t>Constitui o objeto da presente licitação</w:t>
      </w:r>
      <w:r w:rsidRPr="0071772F">
        <w:rPr>
          <w:rFonts w:ascii="Times New Roman" w:hAnsi="Times New Roman" w:cs="Times New Roman"/>
        </w:rPr>
        <w:t xml:space="preserve"> </w:t>
      </w:r>
      <w:r w:rsidR="0071772F" w:rsidRPr="00715B95">
        <w:rPr>
          <w:rFonts w:ascii="Times New Roman" w:hAnsi="Times New Roman" w:cs="Times New Roman"/>
        </w:rPr>
        <w:t>a</w:t>
      </w:r>
      <w:r w:rsidR="00082CB9" w:rsidRPr="00715B95">
        <w:rPr>
          <w:rFonts w:ascii="Times New Roman" w:hAnsi="Times New Roman" w:cs="Times New Roman"/>
        </w:rPr>
        <w:t xml:space="preserve"> </w:t>
      </w:r>
      <w:r w:rsidR="00715B95" w:rsidRPr="00715B95">
        <w:rPr>
          <w:rFonts w:ascii="Times New Roman" w:hAnsi="Times New Roman" w:cs="Times New Roman"/>
        </w:rPr>
        <w:t xml:space="preserve">contratação de </w:t>
      </w:r>
      <w:r w:rsidR="00715B95" w:rsidRPr="00715B95">
        <w:rPr>
          <w:rFonts w:ascii="Times New Roman" w:eastAsia="Arial" w:hAnsi="Times New Roman" w:cs="Times New Roman"/>
          <w:b/>
          <w:bCs/>
        </w:rPr>
        <w:t>empresa especializada para a realização</w:t>
      </w:r>
      <w:r w:rsidR="00715B95" w:rsidRPr="00715B95">
        <w:rPr>
          <w:rFonts w:ascii="Times New Roman" w:eastAsia="Arial" w:hAnsi="Times New Roman" w:cs="Times New Roman"/>
        </w:rPr>
        <w:t xml:space="preserve"> </w:t>
      </w:r>
      <w:r w:rsidR="00715B95" w:rsidRPr="00715B95">
        <w:rPr>
          <w:rFonts w:ascii="Times New Roman" w:eastAsia="Arial" w:hAnsi="Times New Roman" w:cs="Times New Roman"/>
          <w:b/>
          <w:bCs/>
        </w:rPr>
        <w:t xml:space="preserve">da 25ª Edição do Casamento Coletivo e Corte Tradicional do Bolo 60 anos de Balneário Camboriú, </w:t>
      </w:r>
      <w:r w:rsidR="00715B95" w:rsidRPr="00715B95">
        <w:rPr>
          <w:rFonts w:ascii="Times New Roman" w:eastAsia="Arial" w:hAnsi="Times New Roman" w:cs="Times New Roman"/>
        </w:rPr>
        <w:t>eventos promovidos pela Secretaria de Desenvolvimento e Inclusão Social do município.</w:t>
      </w:r>
    </w:p>
    <w:p w:rsidR="005B3638" w:rsidRPr="0071772F" w:rsidRDefault="005B3638" w:rsidP="0071772F">
      <w:pPr>
        <w:spacing w:line="360" w:lineRule="auto"/>
        <w:jc w:val="both"/>
        <w:rPr>
          <w:rFonts w:ascii="Times New Roman" w:hAnsi="Times New Roman" w:cs="Times New Roman"/>
          <w:b/>
          <w:bCs/>
          <w:sz w:val="24"/>
          <w:szCs w:val="24"/>
          <w:lang w:val="pt-BR"/>
        </w:rPr>
      </w:pPr>
    </w:p>
    <w:p w:rsidR="00366540" w:rsidRPr="00366540" w:rsidRDefault="00366540" w:rsidP="00366540">
      <w:pPr>
        <w:spacing w:line="360" w:lineRule="auto"/>
        <w:jc w:val="both"/>
        <w:rPr>
          <w:rFonts w:ascii="Times New Roman" w:hAnsi="Times New Roman" w:cs="Times New Roman"/>
          <w:sz w:val="24"/>
          <w:szCs w:val="24"/>
          <w:lang w:val="pt-BR"/>
        </w:rPr>
      </w:pPr>
      <w:r w:rsidRPr="00366540">
        <w:rPr>
          <w:rFonts w:ascii="Times New Roman" w:hAnsi="Times New Roman" w:cs="Times New Roman"/>
          <w:b/>
          <w:sz w:val="24"/>
          <w:szCs w:val="24"/>
          <w:lang w:val="pt-PT" w:eastAsia="pt-BR"/>
        </w:rPr>
        <w:t>1.</w:t>
      </w:r>
      <w:r w:rsidR="00B118FF">
        <w:rPr>
          <w:rFonts w:ascii="Times New Roman" w:hAnsi="Times New Roman" w:cs="Times New Roman"/>
          <w:b/>
          <w:sz w:val="24"/>
          <w:szCs w:val="24"/>
          <w:lang w:val="pt-PT" w:eastAsia="pt-BR"/>
        </w:rPr>
        <w:t>2</w:t>
      </w:r>
      <w:r w:rsidRPr="00366540">
        <w:rPr>
          <w:rFonts w:ascii="Times New Roman" w:hAnsi="Times New Roman" w:cs="Times New Roman"/>
          <w:b/>
          <w:sz w:val="24"/>
          <w:szCs w:val="24"/>
          <w:lang w:val="pt-PT" w:eastAsia="pt-BR"/>
        </w:rPr>
        <w:t>.</w:t>
      </w:r>
      <w:r w:rsidRPr="00366540">
        <w:rPr>
          <w:rFonts w:ascii="Times New Roman" w:hAnsi="Times New Roman" w:cs="Times New Roman"/>
          <w:sz w:val="24"/>
          <w:szCs w:val="24"/>
          <w:lang w:val="pt-PT" w:eastAsia="pt-BR"/>
        </w:rPr>
        <w:t xml:space="preserve"> </w:t>
      </w:r>
      <w:r w:rsidRPr="00366540">
        <w:rPr>
          <w:rFonts w:ascii="Times New Roman" w:hAnsi="Times New Roman" w:cs="Times New Roman"/>
          <w:bCs/>
          <w:sz w:val="24"/>
          <w:szCs w:val="24"/>
          <w:lang w:val="pt-PT" w:eastAsia="pt-BR"/>
        </w:rPr>
        <w:t xml:space="preserve"> </w:t>
      </w:r>
      <w:bookmarkStart w:id="5" w:name="__DdeLink__30569_1318467157"/>
      <w:r w:rsidRPr="00366540">
        <w:rPr>
          <w:rFonts w:ascii="Times New Roman" w:hAnsi="Times New Roman" w:cs="Times New Roman"/>
          <w:bCs/>
          <w:sz w:val="24"/>
          <w:szCs w:val="24"/>
          <w:lang w:val="pt-PT" w:eastAsia="pt-BR"/>
        </w:rPr>
        <w:t xml:space="preserve">Os produtos/serviços deverão atender aos padrões mínimos de qualidade e segurança exigidos no objeto, em conformidade com a legislação específica aplicável e o Código de Defesa do </w:t>
      </w:r>
      <w:r w:rsidRPr="00366540">
        <w:rPr>
          <w:rFonts w:ascii="Times New Roman" w:hAnsi="Times New Roman" w:cs="Times New Roman"/>
          <w:bCs/>
          <w:sz w:val="24"/>
          <w:szCs w:val="24"/>
          <w:lang w:val="pt-PT" w:eastAsia="pt-BR"/>
        </w:rPr>
        <w:lastRenderedPageBreak/>
        <w:t>Consumidor (Lei Federal n° 8.078/1990), sendo que os materiais/serviços considerados inadequados ou que não atenderem às exigibilidades, não serão aceitos e o pagamento de toda a parcela ficará suspenso, até sua regularização de forma integral.</w:t>
      </w:r>
      <w:bookmarkEnd w:id="5"/>
    </w:p>
    <w:p w:rsidR="00366540" w:rsidRPr="00366540" w:rsidRDefault="00366540" w:rsidP="00366540">
      <w:pPr>
        <w:tabs>
          <w:tab w:val="left" w:pos="1088"/>
        </w:tabs>
        <w:spacing w:line="360" w:lineRule="auto"/>
        <w:jc w:val="both"/>
        <w:rPr>
          <w:rFonts w:ascii="Times New Roman" w:hAnsi="Times New Roman" w:cs="Times New Roman"/>
          <w:sz w:val="24"/>
          <w:szCs w:val="24"/>
          <w:lang w:val="pt-PT" w:eastAsia="pt-BR"/>
        </w:rPr>
      </w:pPr>
    </w:p>
    <w:p w:rsidR="00366540" w:rsidRPr="00366540" w:rsidRDefault="00366540" w:rsidP="00366540">
      <w:pPr>
        <w:tabs>
          <w:tab w:val="left" w:pos="1088"/>
        </w:tabs>
        <w:spacing w:line="360" w:lineRule="auto"/>
        <w:jc w:val="both"/>
        <w:rPr>
          <w:rFonts w:ascii="Times New Roman" w:hAnsi="Times New Roman" w:cs="Times New Roman"/>
          <w:sz w:val="24"/>
          <w:szCs w:val="24"/>
          <w:lang w:val="pt-PT" w:eastAsia="pt-BR"/>
        </w:rPr>
      </w:pPr>
      <w:r w:rsidRPr="00366540">
        <w:rPr>
          <w:rFonts w:ascii="Times New Roman" w:hAnsi="Times New Roman" w:cs="Times New Roman"/>
          <w:b/>
          <w:sz w:val="24"/>
          <w:szCs w:val="24"/>
          <w:lang w:val="pt-PT" w:eastAsia="pt-BR"/>
        </w:rPr>
        <w:t>1.</w:t>
      </w:r>
      <w:r w:rsidR="00B118FF">
        <w:rPr>
          <w:rFonts w:ascii="Times New Roman" w:hAnsi="Times New Roman" w:cs="Times New Roman"/>
          <w:b/>
          <w:sz w:val="24"/>
          <w:szCs w:val="24"/>
          <w:lang w:val="pt-PT" w:eastAsia="pt-BR"/>
        </w:rPr>
        <w:t>3</w:t>
      </w:r>
      <w:r w:rsidRPr="00366540">
        <w:rPr>
          <w:rFonts w:ascii="Times New Roman" w:hAnsi="Times New Roman" w:cs="Times New Roman"/>
          <w:b/>
          <w:sz w:val="24"/>
          <w:szCs w:val="24"/>
          <w:lang w:val="pt-PT" w:eastAsia="pt-BR"/>
        </w:rPr>
        <w:t>.</w:t>
      </w:r>
      <w:r w:rsidRPr="00366540">
        <w:rPr>
          <w:rFonts w:ascii="Times New Roman" w:hAnsi="Times New Roman" w:cs="Times New Roman"/>
          <w:sz w:val="24"/>
          <w:szCs w:val="24"/>
          <w:lang w:val="pt-PT" w:eastAsia="pt-BR"/>
        </w:rPr>
        <w:t xml:space="preserve"> Entende-se por material/serviço inadequado, aquele que apresentar-se: com inferior qualidade, fora das determinações legais, em desacordo com as especificações constantes no Termo de Referência, diferentes do exigido e ofertado.</w:t>
      </w:r>
    </w:p>
    <w:p w:rsidR="00366540" w:rsidRPr="00366540" w:rsidRDefault="00366540" w:rsidP="00366540">
      <w:pPr>
        <w:tabs>
          <w:tab w:val="left" w:pos="1088"/>
        </w:tabs>
        <w:spacing w:line="360" w:lineRule="auto"/>
        <w:jc w:val="both"/>
        <w:rPr>
          <w:rFonts w:ascii="Times New Roman" w:hAnsi="Times New Roman" w:cs="Times New Roman"/>
          <w:sz w:val="24"/>
          <w:szCs w:val="24"/>
          <w:lang w:val="pt-PT" w:eastAsia="pt-BR"/>
        </w:rPr>
      </w:pPr>
    </w:p>
    <w:p w:rsidR="003F057E" w:rsidRPr="0071772F" w:rsidRDefault="00886286" w:rsidP="0071772F">
      <w:pPr>
        <w:pStyle w:val="Ttulo4"/>
        <w:numPr>
          <w:ilvl w:val="0"/>
          <w:numId w:val="1"/>
        </w:numPr>
        <w:tabs>
          <w:tab w:val="left" w:pos="142"/>
          <w:tab w:val="left" w:pos="285"/>
        </w:tabs>
        <w:spacing w:line="360" w:lineRule="auto"/>
        <w:ind w:left="0" w:firstLine="0"/>
        <w:jc w:val="both"/>
        <w:rPr>
          <w:rFonts w:ascii="Times New Roman" w:hAnsi="Times New Roman" w:cs="Times New Roman"/>
          <w:b w:val="0"/>
          <w:bCs w:val="0"/>
          <w:sz w:val="24"/>
          <w:szCs w:val="24"/>
        </w:rPr>
      </w:pPr>
      <w:r w:rsidRPr="0071772F">
        <w:rPr>
          <w:rFonts w:ascii="Times New Roman" w:hAnsi="Times New Roman" w:cs="Times New Roman"/>
          <w:sz w:val="24"/>
          <w:szCs w:val="24"/>
          <w:lang w:val="pt-BR"/>
        </w:rPr>
        <w:t>.</w:t>
      </w:r>
      <w:r w:rsidR="00E14D75" w:rsidRPr="0071772F">
        <w:rPr>
          <w:rFonts w:ascii="Times New Roman" w:hAnsi="Times New Roman" w:cs="Times New Roman"/>
          <w:sz w:val="24"/>
          <w:szCs w:val="24"/>
        </w:rPr>
        <w:t xml:space="preserve"> DA PARTICIPAÇÃO</w:t>
      </w:r>
      <w:r w:rsidRPr="0071772F">
        <w:rPr>
          <w:rFonts w:ascii="Times New Roman" w:hAnsi="Times New Roman" w:cs="Times New Roman"/>
          <w:sz w:val="24"/>
          <w:szCs w:val="24"/>
        </w:rPr>
        <w:t xml:space="preserve"> NA LICITAÇÃO</w:t>
      </w:r>
    </w:p>
    <w:p w:rsidR="003F057E" w:rsidRPr="0071772F" w:rsidRDefault="003F057E" w:rsidP="0071772F">
      <w:pPr>
        <w:pStyle w:val="Ttulo4"/>
        <w:tabs>
          <w:tab w:val="left" w:pos="142"/>
          <w:tab w:val="left" w:pos="285"/>
        </w:tabs>
        <w:spacing w:line="360" w:lineRule="auto"/>
        <w:ind w:left="0"/>
        <w:jc w:val="both"/>
        <w:rPr>
          <w:rFonts w:ascii="Times New Roman" w:hAnsi="Times New Roman" w:cs="Times New Roman"/>
          <w:sz w:val="24"/>
          <w:szCs w:val="24"/>
        </w:rPr>
      </w:pPr>
    </w:p>
    <w:p w:rsidR="00FA018C" w:rsidRPr="0071772F" w:rsidRDefault="00FA018C" w:rsidP="0071772F">
      <w:pPr>
        <w:pStyle w:val="Ttulo4"/>
        <w:numPr>
          <w:ilvl w:val="1"/>
          <w:numId w:val="31"/>
        </w:numPr>
        <w:tabs>
          <w:tab w:val="clear" w:pos="0"/>
          <w:tab w:val="left" w:pos="142"/>
          <w:tab w:val="left" w:pos="426"/>
        </w:tabs>
        <w:spacing w:line="360" w:lineRule="auto"/>
        <w:ind w:left="0" w:firstLine="0"/>
        <w:jc w:val="both"/>
        <w:rPr>
          <w:rFonts w:ascii="Times New Roman" w:hAnsi="Times New Roman" w:cs="Times New Roman"/>
          <w:sz w:val="24"/>
          <w:szCs w:val="24"/>
        </w:rPr>
      </w:pPr>
      <w:r w:rsidRPr="0071772F">
        <w:rPr>
          <w:rFonts w:ascii="Times New Roman" w:hAnsi="Times New Roman" w:cs="Times New Roman"/>
          <w:b w:val="0"/>
          <w:sz w:val="24"/>
          <w:szCs w:val="24"/>
          <w:lang w:val="pt-BR"/>
        </w:rPr>
        <w:t>O Pregão Eletrônico será realizado pela Secretaria de Compras da Prefeitura Municipal de Balneário Camboriú com apoio técnico e operacional da BNC - Bolsa Nacional de Compras, que atuará como provedor do sistema eletrônico.</w:t>
      </w:r>
      <w:r w:rsidRPr="0071772F">
        <w:rPr>
          <w:rFonts w:ascii="Times New Roman" w:hAnsi="Times New Roman" w:cs="Times New Roman"/>
          <w:sz w:val="24"/>
          <w:szCs w:val="24"/>
        </w:rPr>
        <w:t xml:space="preserve"> Em caso de dúvidas as empresas podem entrar em contato com a BNC: Telefone e Whatsapp – (42) 3026-4550;</w:t>
      </w:r>
    </w:p>
    <w:p w:rsidR="007605EB" w:rsidRPr="0071772F" w:rsidRDefault="007605EB"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p>
    <w:p w:rsidR="00FA018C" w:rsidRPr="0071772F" w:rsidRDefault="00B732B1" w:rsidP="0071772F">
      <w:pPr>
        <w:spacing w:line="360" w:lineRule="auto"/>
        <w:jc w:val="both"/>
        <w:textAlignment w:val="baseline"/>
        <w:rPr>
          <w:rFonts w:ascii="Times New Roman" w:hAnsi="Times New Roman" w:cs="Times New Roman"/>
          <w:sz w:val="24"/>
          <w:szCs w:val="24"/>
        </w:rPr>
      </w:pPr>
      <w:r w:rsidRPr="00366540">
        <w:rPr>
          <w:rFonts w:ascii="Times New Roman" w:hAnsi="Times New Roman" w:cs="Times New Roman"/>
          <w:b/>
          <w:bCs/>
          <w:sz w:val="24"/>
          <w:szCs w:val="24"/>
          <w:lang w:val="pt-BR"/>
        </w:rPr>
        <w:t>2.2.</w:t>
      </w:r>
      <w:r w:rsidR="00D54B36" w:rsidRPr="0071772F">
        <w:rPr>
          <w:rFonts w:ascii="Times New Roman" w:hAnsi="Times New Roman" w:cs="Times New Roman"/>
          <w:sz w:val="24"/>
          <w:szCs w:val="24"/>
          <w:lang w:val="pt-BR"/>
        </w:rPr>
        <w:t xml:space="preserve"> Poderão participar deste Pregão os interessados que estiverem previamente credenciados no Sistema de Cadastramento Unificado de Fornecedores - SICAF e n</w:t>
      </w:r>
      <w:r w:rsidR="00FA018C" w:rsidRPr="0071772F">
        <w:rPr>
          <w:rFonts w:ascii="Times New Roman" w:hAnsi="Times New Roman" w:cs="Times New Roman"/>
          <w:b/>
          <w:sz w:val="24"/>
          <w:szCs w:val="24"/>
          <w:lang w:val="pt-BR"/>
        </w:rPr>
        <w:t>a Plataforma BNC,</w:t>
      </w:r>
      <w:r w:rsidR="00D54B36" w:rsidRPr="0071772F">
        <w:rPr>
          <w:rFonts w:ascii="Times New Roman" w:hAnsi="Times New Roman" w:cs="Times New Roman"/>
          <w:sz w:val="24"/>
          <w:szCs w:val="24"/>
          <w:lang w:val="pt-BR"/>
        </w:rPr>
        <w:t xml:space="preserve"> </w:t>
      </w:r>
      <w:r w:rsidR="00FA018C" w:rsidRPr="0071772F">
        <w:rPr>
          <w:rFonts w:ascii="Times New Roman" w:hAnsi="Times New Roman" w:cs="Times New Roman"/>
          <w:sz w:val="24"/>
          <w:szCs w:val="24"/>
        </w:rPr>
        <w:t xml:space="preserve">no site </w:t>
      </w:r>
      <w:hyperlink r:id="rId13">
        <w:r w:rsidR="00FA018C" w:rsidRPr="0071772F">
          <w:rPr>
            <w:rStyle w:val="LinkdaInternet"/>
            <w:rFonts w:ascii="Times New Roman" w:hAnsi="Times New Roman" w:cs="Times New Roman"/>
            <w:sz w:val="24"/>
            <w:szCs w:val="24"/>
          </w:rPr>
          <w:t>https://bnccompras.com/</w:t>
        </w:r>
      </w:hyperlink>
      <w:r w:rsidR="00167BE9" w:rsidRPr="0071772F">
        <w:rPr>
          <w:rFonts w:ascii="Times New Roman" w:hAnsi="Times New Roman" w:cs="Times New Roman"/>
          <w:sz w:val="24"/>
          <w:szCs w:val="24"/>
          <w:lang w:val="pt-BR"/>
        </w:rPr>
        <w:t xml:space="preserve"> - telefone: </w:t>
      </w:r>
      <w:r w:rsidR="00FA018C" w:rsidRPr="0071772F">
        <w:rPr>
          <w:rFonts w:ascii="Times New Roman" w:hAnsi="Times New Roman" w:cs="Times New Roman"/>
          <w:sz w:val="24"/>
          <w:szCs w:val="24"/>
        </w:rPr>
        <w:t xml:space="preserve">(42) 3026-4550; e-mail – </w:t>
      </w:r>
      <w:hyperlink r:id="rId14">
        <w:r w:rsidR="00FA018C" w:rsidRPr="0071772F">
          <w:rPr>
            <w:rStyle w:val="LinkdaInternet"/>
            <w:rFonts w:ascii="Times New Roman" w:hAnsi="Times New Roman" w:cs="Times New Roman"/>
            <w:sz w:val="24"/>
            <w:szCs w:val="24"/>
          </w:rPr>
          <w:t>contato@bnc.org.br</w:t>
        </w:r>
      </w:hyperlink>
      <w:r w:rsidR="00FA018C" w:rsidRPr="0071772F">
        <w:rPr>
          <w:rFonts w:ascii="Times New Roman" w:hAnsi="Times New Roman" w:cs="Times New Roman"/>
          <w:sz w:val="24"/>
          <w:szCs w:val="24"/>
        </w:rPr>
        <w:t xml:space="preserve"> . </w:t>
      </w:r>
    </w:p>
    <w:p w:rsidR="00167BE9" w:rsidRPr="0071772F" w:rsidRDefault="00167BE9"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p>
    <w:p w:rsidR="001C5BFD" w:rsidRPr="0071772F" w:rsidRDefault="001C5BFD"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r w:rsidRPr="0071772F">
        <w:rPr>
          <w:rFonts w:ascii="Times New Roman" w:hAnsi="Times New Roman" w:cs="Times New Roman"/>
          <w:bCs w:val="0"/>
          <w:sz w:val="24"/>
          <w:szCs w:val="24"/>
          <w:lang w:val="pt-BR"/>
        </w:rPr>
        <w:t>2.</w:t>
      </w:r>
      <w:r w:rsidR="00E67B58" w:rsidRPr="0071772F">
        <w:rPr>
          <w:rFonts w:ascii="Times New Roman" w:hAnsi="Times New Roman" w:cs="Times New Roman"/>
          <w:bCs w:val="0"/>
          <w:sz w:val="24"/>
          <w:szCs w:val="24"/>
          <w:lang w:val="pt-BR"/>
        </w:rPr>
        <w:t>3</w:t>
      </w:r>
      <w:r w:rsidRPr="0071772F">
        <w:rPr>
          <w:rFonts w:ascii="Times New Roman" w:hAnsi="Times New Roman" w:cs="Times New Roman"/>
          <w:bCs w:val="0"/>
          <w:sz w:val="24"/>
          <w:szCs w:val="24"/>
          <w:lang w:val="pt-BR"/>
        </w:rPr>
        <w:t>.</w:t>
      </w:r>
      <w:r w:rsidRPr="0071772F">
        <w:rPr>
          <w:rFonts w:ascii="Times New Roman" w:hAnsi="Times New Roman" w:cs="Times New Roman"/>
          <w:b w:val="0"/>
          <w:sz w:val="24"/>
          <w:szCs w:val="24"/>
          <w:lang w:val="pt-BR"/>
        </w:rPr>
        <w:t xml:space="preserve"> É dever do licitante acompanhar as operações no sistema eletrônico durante o processo licitatório e responsabilizar-se pelo ônus decorrente da perda de negócios diante da inobservância de mensagens emitidas pelo sistema ou de sua desconexão.</w:t>
      </w:r>
    </w:p>
    <w:p w:rsidR="001C5BFD" w:rsidRPr="0071772F" w:rsidRDefault="001C5BFD" w:rsidP="0071772F">
      <w:pPr>
        <w:pStyle w:val="Ttulo4"/>
        <w:tabs>
          <w:tab w:val="left" w:pos="142"/>
          <w:tab w:val="left" w:pos="285"/>
        </w:tabs>
        <w:spacing w:line="360" w:lineRule="auto"/>
        <w:ind w:left="0"/>
        <w:jc w:val="both"/>
        <w:rPr>
          <w:rFonts w:ascii="Times New Roman" w:hAnsi="Times New Roman" w:cs="Times New Roman"/>
          <w:bCs w:val="0"/>
          <w:sz w:val="24"/>
          <w:szCs w:val="24"/>
          <w:lang w:val="pt-BR"/>
        </w:rPr>
      </w:pPr>
    </w:p>
    <w:p w:rsidR="00787496" w:rsidRPr="0071772F" w:rsidRDefault="00787496"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r w:rsidRPr="0071772F">
        <w:rPr>
          <w:rFonts w:ascii="Times New Roman" w:hAnsi="Times New Roman" w:cs="Times New Roman"/>
          <w:bCs w:val="0"/>
          <w:sz w:val="24"/>
          <w:szCs w:val="24"/>
          <w:lang w:val="pt-BR"/>
        </w:rPr>
        <w:t>2.</w:t>
      </w:r>
      <w:r w:rsidR="00E67B58" w:rsidRPr="0071772F">
        <w:rPr>
          <w:rFonts w:ascii="Times New Roman" w:hAnsi="Times New Roman" w:cs="Times New Roman"/>
          <w:bCs w:val="0"/>
          <w:sz w:val="24"/>
          <w:szCs w:val="24"/>
          <w:lang w:val="pt-BR"/>
        </w:rPr>
        <w:t>4</w:t>
      </w:r>
      <w:r w:rsidRPr="0071772F">
        <w:rPr>
          <w:rFonts w:ascii="Times New Roman" w:hAnsi="Times New Roman" w:cs="Times New Roman"/>
          <w:bCs w:val="0"/>
          <w:sz w:val="24"/>
          <w:szCs w:val="24"/>
          <w:lang w:val="pt-BR"/>
        </w:rPr>
        <w:t>.</w:t>
      </w:r>
      <w:r w:rsidRPr="0071772F">
        <w:rPr>
          <w:rFonts w:ascii="Times New Roman" w:hAnsi="Times New Roman" w:cs="Times New Roman"/>
          <w:b w:val="0"/>
          <w:sz w:val="24"/>
          <w:szCs w:val="24"/>
          <w:lang w:val="pt-BR"/>
        </w:rPr>
        <w:t xml:space="preserve"> O licitante responsabiliza-se exclusiva e formalmente</w:t>
      </w:r>
      <w:r w:rsidR="00D931B9" w:rsidRPr="0071772F">
        <w:rPr>
          <w:rFonts w:ascii="Times New Roman" w:hAnsi="Times New Roman" w:cs="Times New Roman"/>
          <w:b w:val="0"/>
          <w:sz w:val="24"/>
          <w:szCs w:val="24"/>
          <w:lang w:val="pt-BR"/>
        </w:rPr>
        <w:t xml:space="preserve"> pelo uso da senha de acesso e</w:t>
      </w:r>
      <w:r w:rsidRPr="0071772F">
        <w:rPr>
          <w:rFonts w:ascii="Times New Roman" w:hAnsi="Times New Roman" w:cs="Times New Roman"/>
          <w:b w:val="0"/>
          <w:sz w:val="24"/>
          <w:szCs w:val="24"/>
          <w:lang w:val="pt-BR"/>
        </w:rPr>
        <w:t xml:space="preserv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AE714F" w:rsidRPr="0071772F" w:rsidRDefault="00AE714F"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p>
    <w:p w:rsidR="00AE714F" w:rsidRDefault="00AE714F"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r w:rsidRPr="0071772F">
        <w:rPr>
          <w:rFonts w:ascii="Times New Roman" w:hAnsi="Times New Roman" w:cs="Times New Roman"/>
          <w:bCs w:val="0"/>
          <w:sz w:val="24"/>
          <w:szCs w:val="24"/>
          <w:lang w:val="pt-BR"/>
        </w:rPr>
        <w:t>2.</w:t>
      </w:r>
      <w:r w:rsidR="00E67B58" w:rsidRPr="0071772F">
        <w:rPr>
          <w:rFonts w:ascii="Times New Roman" w:hAnsi="Times New Roman" w:cs="Times New Roman"/>
          <w:bCs w:val="0"/>
          <w:sz w:val="24"/>
          <w:szCs w:val="24"/>
          <w:lang w:val="pt-BR"/>
        </w:rPr>
        <w:t>5</w:t>
      </w:r>
      <w:r w:rsidRPr="0071772F">
        <w:rPr>
          <w:rFonts w:ascii="Times New Roman" w:hAnsi="Times New Roman" w:cs="Times New Roman"/>
          <w:bCs w:val="0"/>
          <w:sz w:val="24"/>
          <w:szCs w:val="24"/>
          <w:lang w:val="pt-BR"/>
        </w:rPr>
        <w:t>.</w:t>
      </w:r>
      <w:r w:rsidRPr="0071772F">
        <w:rPr>
          <w:rFonts w:ascii="Times New Roman" w:hAnsi="Times New Roman" w:cs="Times New Roman"/>
          <w:b w:val="0"/>
          <w:sz w:val="24"/>
          <w:szCs w:val="24"/>
          <w:lang w:val="pt-BR"/>
        </w:rPr>
        <w:t xml:space="preserve"> É de responsabilidade do cadastrado conferir a exatidão dos seus dados cadastrais nos Sistemas relacionados no </w:t>
      </w:r>
      <w:r w:rsidR="00F40972" w:rsidRPr="0071772F">
        <w:rPr>
          <w:rFonts w:ascii="Times New Roman" w:hAnsi="Times New Roman" w:cs="Times New Roman"/>
          <w:b w:val="0"/>
          <w:sz w:val="24"/>
          <w:szCs w:val="24"/>
          <w:lang w:val="pt-BR"/>
        </w:rPr>
        <w:t>sub</w:t>
      </w:r>
      <w:r w:rsidRPr="0071772F">
        <w:rPr>
          <w:rFonts w:ascii="Times New Roman" w:hAnsi="Times New Roman" w:cs="Times New Roman"/>
          <w:b w:val="0"/>
          <w:sz w:val="24"/>
          <w:szCs w:val="24"/>
          <w:lang w:val="pt-BR"/>
        </w:rPr>
        <w:t xml:space="preserve">item anterior e mantê-los atualizados junto aos órgãos responsáveis pela informação, devendo proceder, imediatamente, à correção ou à alteração dos registros tão logo </w:t>
      </w:r>
      <w:r w:rsidRPr="0071772F">
        <w:rPr>
          <w:rFonts w:ascii="Times New Roman" w:hAnsi="Times New Roman" w:cs="Times New Roman"/>
          <w:b w:val="0"/>
          <w:sz w:val="24"/>
          <w:szCs w:val="24"/>
          <w:lang w:val="pt-BR"/>
        </w:rPr>
        <w:lastRenderedPageBreak/>
        <w:t>identifique incorreção ou aqueles se tornem desatualizados.</w:t>
      </w:r>
    </w:p>
    <w:p w:rsidR="00366540" w:rsidRPr="0071772F" w:rsidRDefault="00366540"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p>
    <w:p w:rsidR="00AE714F" w:rsidRPr="0071772F" w:rsidRDefault="00AE714F"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r w:rsidRPr="0071772F">
        <w:rPr>
          <w:rFonts w:ascii="Times New Roman" w:hAnsi="Times New Roman" w:cs="Times New Roman"/>
          <w:bCs w:val="0"/>
          <w:sz w:val="24"/>
          <w:szCs w:val="24"/>
          <w:lang w:val="pt-BR"/>
        </w:rPr>
        <w:t>2.</w:t>
      </w:r>
      <w:r w:rsidR="00E67B58" w:rsidRPr="0071772F">
        <w:rPr>
          <w:rFonts w:ascii="Times New Roman" w:hAnsi="Times New Roman" w:cs="Times New Roman"/>
          <w:bCs w:val="0"/>
          <w:sz w:val="24"/>
          <w:szCs w:val="24"/>
          <w:lang w:val="pt-BR"/>
        </w:rPr>
        <w:t>6</w:t>
      </w:r>
      <w:r w:rsidRPr="0071772F">
        <w:rPr>
          <w:rFonts w:ascii="Times New Roman" w:hAnsi="Times New Roman" w:cs="Times New Roman"/>
          <w:bCs w:val="0"/>
          <w:sz w:val="24"/>
          <w:szCs w:val="24"/>
          <w:lang w:val="pt-BR"/>
        </w:rPr>
        <w:t>.</w:t>
      </w:r>
      <w:r w:rsidRPr="0071772F">
        <w:rPr>
          <w:rFonts w:ascii="Times New Roman" w:hAnsi="Times New Roman" w:cs="Times New Roman"/>
          <w:b w:val="0"/>
          <w:sz w:val="24"/>
          <w:szCs w:val="24"/>
          <w:lang w:val="pt-BR"/>
        </w:rPr>
        <w:t xml:space="preserve"> A não observância do disposto no </w:t>
      </w:r>
      <w:r w:rsidR="00F40972" w:rsidRPr="0071772F">
        <w:rPr>
          <w:rFonts w:ascii="Times New Roman" w:hAnsi="Times New Roman" w:cs="Times New Roman"/>
          <w:b w:val="0"/>
          <w:sz w:val="24"/>
          <w:szCs w:val="24"/>
          <w:lang w:val="pt-BR"/>
        </w:rPr>
        <w:t>sub</w:t>
      </w:r>
      <w:r w:rsidRPr="0071772F">
        <w:rPr>
          <w:rFonts w:ascii="Times New Roman" w:hAnsi="Times New Roman" w:cs="Times New Roman"/>
          <w:b w:val="0"/>
          <w:sz w:val="24"/>
          <w:szCs w:val="24"/>
          <w:lang w:val="pt-BR"/>
        </w:rPr>
        <w:t>item anterior poderá ensejar desclassificação no momento da habilitação.</w:t>
      </w:r>
    </w:p>
    <w:p w:rsidR="004E7333" w:rsidRPr="0071772F" w:rsidRDefault="004E7333"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p>
    <w:p w:rsidR="001C5BFD" w:rsidRPr="0071772F" w:rsidRDefault="001C5BFD" w:rsidP="0071772F">
      <w:pPr>
        <w:pStyle w:val="Ttulo4"/>
        <w:tabs>
          <w:tab w:val="left" w:pos="142"/>
          <w:tab w:val="left" w:pos="285"/>
        </w:tabs>
        <w:spacing w:line="360" w:lineRule="auto"/>
        <w:ind w:left="0"/>
        <w:jc w:val="both"/>
        <w:rPr>
          <w:rFonts w:ascii="Times New Roman" w:hAnsi="Times New Roman" w:cs="Times New Roman"/>
          <w:b w:val="0"/>
          <w:sz w:val="24"/>
          <w:szCs w:val="24"/>
          <w:lang w:val="pt-BR"/>
        </w:rPr>
      </w:pPr>
      <w:r w:rsidRPr="0071772F">
        <w:rPr>
          <w:rFonts w:ascii="Times New Roman" w:hAnsi="Times New Roman" w:cs="Times New Roman"/>
          <w:bCs w:val="0"/>
          <w:sz w:val="24"/>
          <w:szCs w:val="24"/>
          <w:lang w:val="pt-BR"/>
        </w:rPr>
        <w:t>2.</w:t>
      </w:r>
      <w:r w:rsidR="00E67B58" w:rsidRPr="0071772F">
        <w:rPr>
          <w:rFonts w:ascii="Times New Roman" w:hAnsi="Times New Roman" w:cs="Times New Roman"/>
          <w:bCs w:val="0"/>
          <w:sz w:val="24"/>
          <w:szCs w:val="24"/>
          <w:lang w:val="pt-BR"/>
        </w:rPr>
        <w:t>7</w:t>
      </w:r>
      <w:r w:rsidRPr="0071772F">
        <w:rPr>
          <w:rFonts w:ascii="Times New Roman" w:hAnsi="Times New Roman" w:cs="Times New Roman"/>
          <w:bCs w:val="0"/>
          <w:sz w:val="24"/>
          <w:szCs w:val="24"/>
          <w:lang w:val="pt-BR"/>
        </w:rPr>
        <w:t>.</w:t>
      </w:r>
      <w:r w:rsidRPr="0071772F">
        <w:rPr>
          <w:rFonts w:ascii="Times New Roman" w:hAnsi="Times New Roman" w:cs="Times New Roman"/>
          <w:b w:val="0"/>
          <w:sz w:val="24"/>
          <w:szCs w:val="24"/>
          <w:lang w:val="pt-BR"/>
        </w:rPr>
        <w:t xml:space="preserve"> A simples participação na licitação importa total, irrestrita e irretratável submissão dos proponentes às condições deste Edital.</w:t>
      </w:r>
      <w:r w:rsidRPr="0071772F">
        <w:rPr>
          <w:rFonts w:ascii="Times New Roman" w:hAnsi="Times New Roman" w:cs="Times New Roman"/>
          <w:b w:val="0"/>
          <w:sz w:val="24"/>
          <w:szCs w:val="24"/>
          <w:lang w:val="pt-BR"/>
        </w:rPr>
        <w:cr/>
      </w:r>
    </w:p>
    <w:p w:rsidR="00935E6C" w:rsidRPr="0071772F" w:rsidRDefault="00AB6E3A" w:rsidP="0071772F">
      <w:pPr>
        <w:pStyle w:val="PargrafodaLista"/>
        <w:tabs>
          <w:tab w:val="left" w:pos="142"/>
          <w:tab w:val="left" w:pos="851"/>
        </w:tabs>
        <w:spacing w:line="360" w:lineRule="auto"/>
        <w:jc w:val="both"/>
        <w:rPr>
          <w:rFonts w:ascii="Times New Roman" w:eastAsia="Arial" w:hAnsi="Times New Roman" w:cs="Times New Roman"/>
          <w:b/>
          <w:sz w:val="24"/>
          <w:szCs w:val="24"/>
          <w:lang w:val="pt-BR"/>
        </w:rPr>
      </w:pPr>
      <w:r w:rsidRPr="0071772F">
        <w:rPr>
          <w:rFonts w:ascii="Times New Roman" w:eastAsia="Arial" w:hAnsi="Times New Roman" w:cs="Times New Roman"/>
          <w:b/>
          <w:sz w:val="24"/>
          <w:szCs w:val="24"/>
          <w:lang w:val="pt-BR"/>
        </w:rPr>
        <w:t>2.</w:t>
      </w:r>
      <w:r w:rsidR="00E67B58" w:rsidRPr="0071772F">
        <w:rPr>
          <w:rFonts w:ascii="Times New Roman" w:eastAsia="Arial" w:hAnsi="Times New Roman" w:cs="Times New Roman"/>
          <w:b/>
          <w:sz w:val="24"/>
          <w:szCs w:val="24"/>
          <w:lang w:val="pt-BR"/>
        </w:rPr>
        <w:t>8</w:t>
      </w:r>
      <w:r w:rsidR="00AE714F" w:rsidRPr="0071772F">
        <w:rPr>
          <w:rFonts w:ascii="Times New Roman" w:eastAsia="Arial" w:hAnsi="Times New Roman" w:cs="Times New Roman"/>
          <w:b/>
          <w:sz w:val="24"/>
          <w:szCs w:val="24"/>
          <w:lang w:val="pt-BR"/>
        </w:rPr>
        <w:t>.</w:t>
      </w:r>
      <w:r w:rsidRPr="0071772F">
        <w:rPr>
          <w:rFonts w:ascii="Times New Roman" w:eastAsia="Arial" w:hAnsi="Times New Roman" w:cs="Times New Roman"/>
          <w:b/>
          <w:sz w:val="24"/>
          <w:szCs w:val="24"/>
          <w:lang w:val="pt-BR"/>
        </w:rPr>
        <w:t xml:space="preserve"> Não </w:t>
      </w:r>
      <w:r w:rsidR="00935E6C" w:rsidRPr="0071772F">
        <w:rPr>
          <w:rFonts w:ascii="Times New Roman" w:eastAsia="Arial" w:hAnsi="Times New Roman" w:cs="Times New Roman"/>
          <w:b/>
          <w:sz w:val="24"/>
          <w:szCs w:val="24"/>
          <w:lang w:val="pt-BR"/>
        </w:rPr>
        <w:t>poderão disputar esta licitação</w:t>
      </w:r>
      <w:r w:rsidRPr="0071772F">
        <w:rPr>
          <w:rFonts w:ascii="Times New Roman" w:eastAsia="Arial" w:hAnsi="Times New Roman" w:cs="Times New Roman"/>
          <w:b/>
          <w:sz w:val="24"/>
          <w:szCs w:val="24"/>
          <w:lang w:val="pt-BR"/>
        </w:rPr>
        <w:t>:</w:t>
      </w:r>
    </w:p>
    <w:p w:rsidR="00935E6C" w:rsidRPr="0071772F" w:rsidRDefault="00366540" w:rsidP="0071772F">
      <w:pPr>
        <w:pStyle w:val="PargrafodaLista"/>
        <w:widowControl/>
        <w:numPr>
          <w:ilvl w:val="0"/>
          <w:numId w:val="2"/>
        </w:numPr>
        <w:spacing w:before="120" w:after="120" w:line="360" w:lineRule="auto"/>
        <w:jc w:val="both"/>
        <w:rPr>
          <w:rFonts w:ascii="Times New Roman" w:eastAsia="Cambria" w:hAnsi="Times New Roman" w:cs="Times New Roman"/>
          <w:color w:val="000000"/>
          <w:sz w:val="24"/>
          <w:szCs w:val="24"/>
          <w:lang w:val="pt-BR" w:eastAsia="pt-BR"/>
        </w:rPr>
      </w:pPr>
      <w:bookmarkStart w:id="6" w:name="_Ref113883338"/>
      <w:r>
        <w:rPr>
          <w:rFonts w:ascii="Times New Roman" w:eastAsia="Cambria" w:hAnsi="Times New Roman" w:cs="Times New Roman"/>
          <w:color w:val="000000"/>
          <w:sz w:val="24"/>
          <w:szCs w:val="24"/>
          <w:lang w:val="pt-BR" w:eastAsia="pt-BR"/>
        </w:rPr>
        <w:t>A</w:t>
      </w:r>
      <w:r w:rsidR="00935E6C" w:rsidRPr="0071772F">
        <w:rPr>
          <w:rFonts w:ascii="Times New Roman" w:eastAsia="Cambria" w:hAnsi="Times New Roman" w:cs="Times New Roman"/>
          <w:color w:val="000000"/>
          <w:sz w:val="24"/>
          <w:szCs w:val="24"/>
          <w:lang w:val="pt-BR" w:eastAsia="pt-BR"/>
        </w:rPr>
        <w:t>quele que não atenda às condições deste Edital e seu(s) anexo(s);</w:t>
      </w:r>
    </w:p>
    <w:p w:rsidR="00935E6C" w:rsidRPr="0071772F" w:rsidRDefault="00366540" w:rsidP="0071772F">
      <w:pPr>
        <w:pStyle w:val="PargrafodaLista"/>
        <w:widowControl/>
        <w:numPr>
          <w:ilvl w:val="0"/>
          <w:numId w:val="2"/>
        </w:numPr>
        <w:spacing w:before="120" w:after="120" w:line="360" w:lineRule="auto"/>
        <w:jc w:val="both"/>
        <w:rPr>
          <w:rFonts w:ascii="Times New Roman" w:eastAsia="Cambria" w:hAnsi="Times New Roman" w:cs="Times New Roman"/>
          <w:color w:val="000000"/>
          <w:sz w:val="24"/>
          <w:szCs w:val="24"/>
          <w:lang w:val="pt-BR" w:eastAsia="pt-BR"/>
        </w:rPr>
      </w:pPr>
      <w:bookmarkStart w:id="7" w:name="_Ref114659912"/>
      <w:r>
        <w:rPr>
          <w:rFonts w:ascii="Times New Roman" w:eastAsia="Cambria" w:hAnsi="Times New Roman" w:cs="Times New Roman"/>
          <w:color w:val="000000"/>
          <w:sz w:val="24"/>
          <w:szCs w:val="24"/>
          <w:lang w:val="pt-BR" w:eastAsia="pt-BR"/>
        </w:rPr>
        <w:t>A</w:t>
      </w:r>
      <w:r w:rsidR="00935E6C" w:rsidRPr="0071772F">
        <w:rPr>
          <w:rFonts w:ascii="Times New Roman" w:eastAsia="Cambria" w:hAnsi="Times New Roman" w:cs="Times New Roman"/>
          <w:color w:val="000000"/>
          <w:sz w:val="24"/>
          <w:szCs w:val="24"/>
          <w:lang w:val="pt-BR" w:eastAsia="pt-BR"/>
        </w:rPr>
        <w:t>utor do anteprojeto, do projeto básico ou do projeto executivo, pessoa física ou jurídica, quando a licitação</w:t>
      </w:r>
      <w:bookmarkEnd w:id="6"/>
      <w:bookmarkEnd w:id="7"/>
      <w:r w:rsidR="00BA4999" w:rsidRPr="0071772F">
        <w:rPr>
          <w:rFonts w:ascii="Times New Roman" w:eastAsia="Cambria" w:hAnsi="Times New Roman" w:cs="Times New Roman"/>
          <w:color w:val="000000"/>
          <w:sz w:val="24"/>
          <w:szCs w:val="24"/>
          <w:lang w:val="pt-BR" w:eastAsia="pt-BR"/>
        </w:rPr>
        <w:t xml:space="preserve"> </w:t>
      </w:r>
      <w:r w:rsidR="00BA4999" w:rsidRPr="0071772F">
        <w:rPr>
          <w:rFonts w:ascii="Times New Roman" w:eastAsia="Cambria" w:hAnsi="Times New Roman" w:cs="Times New Roman"/>
          <w:color w:val="000000"/>
          <w:sz w:val="24"/>
          <w:szCs w:val="24"/>
          <w:lang w:eastAsia="pt-BR"/>
        </w:rPr>
        <w:t>versar sobre obra, serviços ou fornecimento de bens a ele relacionados;</w:t>
      </w:r>
    </w:p>
    <w:p w:rsidR="00935E6C" w:rsidRPr="0071772F" w:rsidRDefault="00366540" w:rsidP="0071772F">
      <w:pPr>
        <w:pStyle w:val="PargrafodaLista"/>
        <w:widowControl/>
        <w:numPr>
          <w:ilvl w:val="0"/>
          <w:numId w:val="2"/>
        </w:numPr>
        <w:spacing w:before="120" w:after="120" w:line="360" w:lineRule="auto"/>
        <w:jc w:val="both"/>
        <w:rPr>
          <w:rFonts w:ascii="Times New Roman" w:eastAsia="Cambria" w:hAnsi="Times New Roman" w:cs="Times New Roman"/>
          <w:color w:val="000000"/>
          <w:sz w:val="24"/>
          <w:szCs w:val="24"/>
          <w:lang w:val="pt-BR" w:eastAsia="pt-BR"/>
        </w:rPr>
      </w:pPr>
      <w:bookmarkStart w:id="8" w:name="_Ref114659913"/>
      <w:bookmarkStart w:id="9" w:name="_Ref113883339"/>
      <w:r>
        <w:rPr>
          <w:rFonts w:ascii="Times New Roman" w:eastAsia="Cambria" w:hAnsi="Times New Roman" w:cs="Times New Roman"/>
          <w:color w:val="000000"/>
          <w:sz w:val="24"/>
          <w:szCs w:val="24"/>
          <w:lang w:val="pt-BR" w:eastAsia="pt-BR"/>
        </w:rPr>
        <w:t>E</w:t>
      </w:r>
      <w:r w:rsidR="00935E6C" w:rsidRPr="0071772F">
        <w:rPr>
          <w:rFonts w:ascii="Times New Roman" w:eastAsia="Cambria" w:hAnsi="Times New Roman" w:cs="Times New Roman"/>
          <w:color w:val="000000"/>
          <w:sz w:val="24"/>
          <w:szCs w:val="24"/>
          <w:lang w:val="pt-BR" w:eastAsia="pt-BR"/>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w:t>
      </w:r>
      <w:bookmarkEnd w:id="8"/>
      <w:bookmarkEnd w:id="9"/>
      <w:r w:rsidR="00935E6C" w:rsidRPr="0071772F">
        <w:rPr>
          <w:rFonts w:ascii="Times New Roman" w:eastAsia="Cambria" w:hAnsi="Times New Roman" w:cs="Times New Roman"/>
          <w:color w:val="000000"/>
          <w:sz w:val="24"/>
          <w:szCs w:val="24"/>
          <w:lang w:val="pt-BR" w:eastAsia="pt-BR"/>
        </w:rPr>
        <w:t>;</w:t>
      </w:r>
    </w:p>
    <w:p w:rsidR="00935E6C" w:rsidRPr="0071772F" w:rsidRDefault="00366540" w:rsidP="0071772F">
      <w:pPr>
        <w:pStyle w:val="PargrafodaLista"/>
        <w:widowControl/>
        <w:numPr>
          <w:ilvl w:val="0"/>
          <w:numId w:val="2"/>
        </w:numPr>
        <w:spacing w:before="120" w:after="120" w:line="360" w:lineRule="auto"/>
        <w:jc w:val="both"/>
        <w:rPr>
          <w:rFonts w:ascii="Times New Roman" w:eastAsia="Cambria" w:hAnsi="Times New Roman" w:cs="Times New Roman"/>
          <w:color w:val="000000"/>
          <w:sz w:val="24"/>
          <w:szCs w:val="24"/>
          <w:lang w:val="pt-BR" w:eastAsia="pt-BR"/>
        </w:rPr>
      </w:pPr>
      <w:bookmarkStart w:id="10" w:name="_Ref113883003"/>
      <w:r>
        <w:rPr>
          <w:rFonts w:ascii="Times New Roman" w:eastAsia="Cambria" w:hAnsi="Times New Roman" w:cs="Times New Roman"/>
          <w:color w:val="000000"/>
          <w:sz w:val="24"/>
          <w:szCs w:val="24"/>
          <w:lang w:val="pt-BR" w:eastAsia="pt-BR"/>
        </w:rPr>
        <w:t>P</w:t>
      </w:r>
      <w:r w:rsidR="00935E6C" w:rsidRPr="0071772F">
        <w:rPr>
          <w:rFonts w:ascii="Times New Roman" w:eastAsia="Cambria" w:hAnsi="Times New Roman" w:cs="Times New Roman"/>
          <w:color w:val="000000"/>
          <w:sz w:val="24"/>
          <w:szCs w:val="24"/>
          <w:lang w:val="pt-BR" w:eastAsia="pt-BR"/>
        </w:rPr>
        <w:t>essoa física ou jurídica que se encontre, ao tempo da licitação, impossibilitada de participar da licitação em decorrência de sanção que lhe foi imposta;</w:t>
      </w:r>
      <w:bookmarkEnd w:id="10"/>
    </w:p>
    <w:p w:rsidR="00935E6C" w:rsidRPr="0071772F" w:rsidRDefault="00366540" w:rsidP="0071772F">
      <w:pPr>
        <w:pStyle w:val="PargrafodaLista"/>
        <w:widowControl/>
        <w:numPr>
          <w:ilvl w:val="0"/>
          <w:numId w:val="2"/>
        </w:numPr>
        <w:spacing w:before="120" w:after="120" w:line="360" w:lineRule="auto"/>
        <w:jc w:val="both"/>
        <w:rPr>
          <w:rFonts w:ascii="Times New Roman" w:eastAsia="Cambria" w:hAnsi="Times New Roman" w:cs="Times New Roman"/>
          <w:color w:val="000000"/>
          <w:sz w:val="24"/>
          <w:szCs w:val="24"/>
          <w:lang w:val="pt-BR" w:eastAsia="pt-BR"/>
        </w:rPr>
      </w:pPr>
      <w:r>
        <w:rPr>
          <w:rFonts w:ascii="Times New Roman" w:eastAsia="Cambria" w:hAnsi="Times New Roman" w:cs="Times New Roman"/>
          <w:color w:val="000000"/>
          <w:sz w:val="24"/>
          <w:szCs w:val="24"/>
          <w:lang w:val="pt-BR" w:eastAsia="pt-BR"/>
        </w:rPr>
        <w:t>A</w:t>
      </w:r>
      <w:r w:rsidR="00935E6C" w:rsidRPr="0071772F">
        <w:rPr>
          <w:rFonts w:ascii="Times New Roman" w:eastAsia="Cambria" w:hAnsi="Times New Roman" w:cs="Times New Roman"/>
          <w:color w:val="000000"/>
          <w:sz w:val="24"/>
          <w:szCs w:val="24"/>
          <w:lang w:val="pt-BR" w:eastAsia="pt-BR"/>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95C72" w:rsidRPr="0071772F" w:rsidRDefault="00366540" w:rsidP="0071772F">
      <w:pPr>
        <w:pStyle w:val="PargrafodaLista"/>
        <w:widowControl/>
        <w:numPr>
          <w:ilvl w:val="0"/>
          <w:numId w:val="2"/>
        </w:numPr>
        <w:spacing w:before="120" w:after="120" w:line="360" w:lineRule="auto"/>
        <w:jc w:val="both"/>
        <w:rPr>
          <w:rFonts w:ascii="Times New Roman" w:eastAsia="Cambria" w:hAnsi="Times New Roman" w:cs="Times New Roman"/>
          <w:color w:val="000000"/>
          <w:sz w:val="24"/>
          <w:szCs w:val="24"/>
          <w:lang w:val="pt-BR" w:eastAsia="pt-BR"/>
        </w:rPr>
      </w:pPr>
      <w:bookmarkStart w:id="11" w:name="_Ref113883579"/>
      <w:r>
        <w:rPr>
          <w:rFonts w:ascii="Times New Roman" w:eastAsia="Cambria" w:hAnsi="Times New Roman" w:cs="Times New Roman"/>
          <w:color w:val="000000"/>
          <w:sz w:val="24"/>
          <w:szCs w:val="24"/>
          <w:lang w:val="pt-BR" w:eastAsia="pt-BR"/>
        </w:rPr>
        <w:t>E</w:t>
      </w:r>
      <w:r w:rsidR="00A95C72" w:rsidRPr="0071772F">
        <w:rPr>
          <w:rFonts w:ascii="Times New Roman" w:eastAsia="Cambria" w:hAnsi="Times New Roman" w:cs="Times New Roman"/>
          <w:color w:val="000000"/>
          <w:sz w:val="24"/>
          <w:szCs w:val="24"/>
          <w:lang w:val="pt-BR" w:eastAsia="pt-BR"/>
        </w:rPr>
        <w:t>mpresas controladoras, controladas ou coligadas, nos termos da Lei nº 6.404/76, concorrendo entre si;</w:t>
      </w:r>
      <w:bookmarkEnd w:id="11"/>
    </w:p>
    <w:p w:rsidR="00A96A4A" w:rsidRPr="0071772F" w:rsidRDefault="00366540" w:rsidP="0071772F">
      <w:pPr>
        <w:pStyle w:val="PargrafodaLista"/>
        <w:numPr>
          <w:ilvl w:val="0"/>
          <w:numId w:val="2"/>
        </w:numPr>
        <w:tabs>
          <w:tab w:val="left" w:pos="142"/>
          <w:tab w:val="left" w:pos="851"/>
        </w:tabs>
        <w:spacing w:line="360" w:lineRule="auto"/>
        <w:jc w:val="both"/>
        <w:rPr>
          <w:rFonts w:ascii="Times New Roman" w:eastAsia="Arial" w:hAnsi="Times New Roman" w:cs="Times New Roman"/>
          <w:sz w:val="24"/>
          <w:szCs w:val="24"/>
          <w:lang w:val="pt-BR"/>
        </w:rPr>
      </w:pPr>
      <w:r>
        <w:rPr>
          <w:rFonts w:ascii="Times New Roman" w:eastAsia="Arial" w:hAnsi="Times New Roman" w:cs="Times New Roman"/>
          <w:sz w:val="24"/>
          <w:szCs w:val="24"/>
          <w:lang w:val="pt-BR"/>
        </w:rPr>
        <w:t>S</w:t>
      </w:r>
      <w:r w:rsidR="008C6DB1" w:rsidRPr="0071772F">
        <w:rPr>
          <w:rFonts w:ascii="Times New Roman" w:eastAsia="Arial" w:hAnsi="Times New Roman" w:cs="Times New Roman"/>
          <w:sz w:val="24"/>
          <w:szCs w:val="24"/>
          <w:lang w:val="pt-BR"/>
        </w:rPr>
        <w:t xml:space="preserve">ociedade cooperativa que demande </w:t>
      </w:r>
      <w:r w:rsidR="008C6DB1" w:rsidRPr="0071772F">
        <w:rPr>
          <w:rFonts w:ascii="Times New Roman" w:hAnsi="Times New Roman" w:cs="Times New Roman"/>
          <w:sz w:val="24"/>
          <w:szCs w:val="24"/>
        </w:rPr>
        <w:t>relação de subordinação entre a cooperativa e os cooperados</w:t>
      </w:r>
      <w:r w:rsidR="00A96A4A" w:rsidRPr="0071772F">
        <w:rPr>
          <w:rFonts w:ascii="Times New Roman" w:eastAsia="Arial" w:hAnsi="Times New Roman" w:cs="Times New Roman"/>
          <w:sz w:val="24"/>
          <w:szCs w:val="24"/>
          <w:lang w:val="pt-BR"/>
        </w:rPr>
        <w:t>;</w:t>
      </w:r>
    </w:p>
    <w:p w:rsidR="00B11CDB" w:rsidRPr="0071772F" w:rsidRDefault="00B11CDB" w:rsidP="0071772F">
      <w:pPr>
        <w:pStyle w:val="PargrafodaLista"/>
        <w:tabs>
          <w:tab w:val="left" w:pos="142"/>
          <w:tab w:val="left" w:pos="851"/>
        </w:tabs>
        <w:spacing w:line="360" w:lineRule="auto"/>
        <w:ind w:left="720"/>
        <w:jc w:val="both"/>
        <w:rPr>
          <w:rFonts w:ascii="Times New Roman" w:eastAsia="Arial" w:hAnsi="Times New Roman" w:cs="Times New Roman"/>
          <w:sz w:val="24"/>
          <w:szCs w:val="24"/>
          <w:lang w:val="pt-BR"/>
        </w:rPr>
      </w:pPr>
    </w:p>
    <w:p w:rsidR="00AB6E3A" w:rsidRPr="0071772F" w:rsidRDefault="00366540" w:rsidP="0071772F">
      <w:pPr>
        <w:pStyle w:val="PargrafodaLista"/>
        <w:numPr>
          <w:ilvl w:val="0"/>
          <w:numId w:val="2"/>
        </w:numPr>
        <w:tabs>
          <w:tab w:val="left" w:pos="142"/>
          <w:tab w:val="left" w:pos="851"/>
        </w:tabs>
        <w:spacing w:line="360" w:lineRule="auto"/>
        <w:jc w:val="both"/>
        <w:rPr>
          <w:rFonts w:ascii="Times New Roman" w:eastAsia="Arial" w:hAnsi="Times New Roman" w:cs="Times New Roman"/>
          <w:sz w:val="24"/>
          <w:szCs w:val="24"/>
          <w:lang w:val="pt-BR"/>
        </w:rPr>
      </w:pPr>
      <w:r>
        <w:rPr>
          <w:rFonts w:ascii="Times New Roman" w:eastAsia="Arial" w:hAnsi="Times New Roman" w:cs="Times New Roman"/>
          <w:sz w:val="24"/>
          <w:szCs w:val="24"/>
          <w:lang w:val="pt-BR"/>
        </w:rPr>
        <w:t>P</w:t>
      </w:r>
      <w:r w:rsidR="008C6DB1" w:rsidRPr="0071772F">
        <w:rPr>
          <w:rFonts w:ascii="Times New Roman" w:eastAsia="Arial" w:hAnsi="Times New Roman" w:cs="Times New Roman"/>
          <w:sz w:val="24"/>
          <w:szCs w:val="24"/>
          <w:lang w:val="pt-BR"/>
        </w:rPr>
        <w:t xml:space="preserve">essoas jurídicas reunidas </w:t>
      </w:r>
      <w:r w:rsidR="00AB6E3A" w:rsidRPr="0071772F">
        <w:rPr>
          <w:rFonts w:ascii="Times New Roman" w:eastAsia="Arial" w:hAnsi="Times New Roman" w:cs="Times New Roman"/>
          <w:sz w:val="24"/>
          <w:szCs w:val="24"/>
          <w:lang w:val="pt-BR"/>
        </w:rPr>
        <w:t>em consórcio;</w:t>
      </w:r>
    </w:p>
    <w:p w:rsidR="008C6DB1" w:rsidRPr="0071772F" w:rsidRDefault="00366540" w:rsidP="0071772F">
      <w:pPr>
        <w:pStyle w:val="PargrafodaLista"/>
        <w:numPr>
          <w:ilvl w:val="0"/>
          <w:numId w:val="2"/>
        </w:numPr>
        <w:tabs>
          <w:tab w:val="left" w:pos="142"/>
          <w:tab w:val="left" w:pos="851"/>
        </w:tabs>
        <w:spacing w:line="360" w:lineRule="auto"/>
        <w:jc w:val="both"/>
        <w:rPr>
          <w:rFonts w:ascii="Times New Roman" w:eastAsia="Arial" w:hAnsi="Times New Roman" w:cs="Times New Roman"/>
          <w:sz w:val="24"/>
          <w:szCs w:val="24"/>
          <w:lang w:val="pt-BR"/>
        </w:rPr>
      </w:pPr>
      <w:r>
        <w:rPr>
          <w:rFonts w:ascii="Times New Roman" w:eastAsia="Cambria" w:hAnsi="Times New Roman" w:cs="Times New Roman"/>
          <w:sz w:val="24"/>
          <w:szCs w:val="24"/>
        </w:rPr>
        <w:t>O</w:t>
      </w:r>
      <w:r w:rsidR="008C6DB1" w:rsidRPr="0071772F">
        <w:rPr>
          <w:rFonts w:ascii="Times New Roman" w:eastAsia="Cambria" w:hAnsi="Times New Roman" w:cs="Times New Roman"/>
          <w:sz w:val="24"/>
          <w:szCs w:val="24"/>
        </w:rPr>
        <w:t xml:space="preserve">rganizações da </w:t>
      </w:r>
      <w:r w:rsidR="00554BD1" w:rsidRPr="0071772F">
        <w:rPr>
          <w:rFonts w:ascii="Times New Roman" w:eastAsia="Cambria" w:hAnsi="Times New Roman" w:cs="Times New Roman"/>
          <w:sz w:val="24"/>
          <w:szCs w:val="24"/>
        </w:rPr>
        <w:t>s</w:t>
      </w:r>
      <w:r w:rsidR="008C6DB1" w:rsidRPr="0071772F">
        <w:rPr>
          <w:rFonts w:ascii="Times New Roman" w:eastAsia="Cambria" w:hAnsi="Times New Roman" w:cs="Times New Roman"/>
          <w:sz w:val="24"/>
          <w:szCs w:val="24"/>
        </w:rPr>
        <w:t xml:space="preserve">ociedade </w:t>
      </w:r>
      <w:r w:rsidR="00554BD1" w:rsidRPr="0071772F">
        <w:rPr>
          <w:rFonts w:ascii="Times New Roman" w:eastAsia="Cambria" w:hAnsi="Times New Roman" w:cs="Times New Roman"/>
          <w:sz w:val="24"/>
          <w:szCs w:val="24"/>
        </w:rPr>
        <w:t>c</w:t>
      </w:r>
      <w:r w:rsidR="008C6DB1" w:rsidRPr="0071772F">
        <w:rPr>
          <w:rFonts w:ascii="Times New Roman" w:eastAsia="Cambria" w:hAnsi="Times New Roman" w:cs="Times New Roman"/>
          <w:sz w:val="24"/>
          <w:szCs w:val="24"/>
        </w:rPr>
        <w:t xml:space="preserve">ivil de </w:t>
      </w:r>
      <w:r w:rsidR="00554BD1" w:rsidRPr="0071772F">
        <w:rPr>
          <w:rFonts w:ascii="Times New Roman" w:eastAsia="Cambria" w:hAnsi="Times New Roman" w:cs="Times New Roman"/>
          <w:sz w:val="24"/>
          <w:szCs w:val="24"/>
        </w:rPr>
        <w:t>i</w:t>
      </w:r>
      <w:r w:rsidR="008C6DB1" w:rsidRPr="0071772F">
        <w:rPr>
          <w:rFonts w:ascii="Times New Roman" w:eastAsia="Cambria" w:hAnsi="Times New Roman" w:cs="Times New Roman"/>
          <w:sz w:val="24"/>
          <w:szCs w:val="24"/>
        </w:rPr>
        <w:t xml:space="preserve">nteresse </w:t>
      </w:r>
      <w:r w:rsidR="00554BD1" w:rsidRPr="0071772F">
        <w:rPr>
          <w:rFonts w:ascii="Times New Roman" w:eastAsia="Cambria" w:hAnsi="Times New Roman" w:cs="Times New Roman"/>
          <w:sz w:val="24"/>
          <w:szCs w:val="24"/>
        </w:rPr>
        <w:t>p</w:t>
      </w:r>
      <w:r w:rsidR="008C6DB1" w:rsidRPr="0071772F">
        <w:rPr>
          <w:rFonts w:ascii="Times New Roman" w:eastAsia="Cambria" w:hAnsi="Times New Roman" w:cs="Times New Roman"/>
          <w:sz w:val="24"/>
          <w:szCs w:val="24"/>
        </w:rPr>
        <w:t>úblico - OSCIP, atuando nessa condição;</w:t>
      </w:r>
    </w:p>
    <w:p w:rsidR="00FA018C" w:rsidRPr="0071772F" w:rsidRDefault="006B0C5A" w:rsidP="0071772F">
      <w:pPr>
        <w:pStyle w:val="PargrafodaLista"/>
        <w:numPr>
          <w:ilvl w:val="0"/>
          <w:numId w:val="2"/>
        </w:numPr>
        <w:tabs>
          <w:tab w:val="left" w:pos="142"/>
          <w:tab w:val="left" w:pos="851"/>
        </w:tabs>
        <w:spacing w:after="240" w:line="360" w:lineRule="auto"/>
        <w:jc w:val="both"/>
        <w:rPr>
          <w:rFonts w:ascii="Times New Roman" w:eastAsia="Arial" w:hAnsi="Times New Roman" w:cs="Times New Roman"/>
          <w:sz w:val="24"/>
          <w:szCs w:val="24"/>
          <w:lang w:val="pt-BR"/>
        </w:rPr>
      </w:pPr>
      <w:r w:rsidRPr="0071772F">
        <w:rPr>
          <w:rFonts w:ascii="Times New Roman" w:eastAsia="Arial" w:hAnsi="Times New Roman" w:cs="Times New Roman"/>
          <w:sz w:val="24"/>
          <w:szCs w:val="24"/>
          <w:lang w:val="pt-BR"/>
        </w:rPr>
        <w:t>empresas que não tenham representação legal no Brasil com poderes expressos para receber citação e responder administrativamente ou judicialmente;</w:t>
      </w:r>
    </w:p>
    <w:p w:rsidR="008C6DB1" w:rsidRPr="0071772F" w:rsidRDefault="00366540" w:rsidP="0071772F">
      <w:pPr>
        <w:pStyle w:val="PargrafodaLista"/>
        <w:numPr>
          <w:ilvl w:val="0"/>
          <w:numId w:val="2"/>
        </w:numPr>
        <w:tabs>
          <w:tab w:val="left" w:pos="142"/>
          <w:tab w:val="left" w:pos="851"/>
        </w:tabs>
        <w:spacing w:after="240" w:line="360" w:lineRule="auto"/>
        <w:jc w:val="both"/>
        <w:rPr>
          <w:rFonts w:ascii="Times New Roman" w:eastAsia="Arial" w:hAnsi="Times New Roman" w:cs="Times New Roman"/>
          <w:sz w:val="24"/>
          <w:szCs w:val="24"/>
          <w:lang w:val="pt-BR"/>
        </w:rPr>
      </w:pPr>
      <w:r>
        <w:rPr>
          <w:rFonts w:ascii="Times New Roman" w:eastAsia="Arial" w:hAnsi="Times New Roman" w:cs="Times New Roman"/>
          <w:sz w:val="24"/>
          <w:szCs w:val="24"/>
          <w:lang w:val="pt-BR"/>
        </w:rPr>
        <w:t>E</w:t>
      </w:r>
      <w:r w:rsidR="006B0C5A" w:rsidRPr="0071772F">
        <w:rPr>
          <w:rFonts w:ascii="Times New Roman" w:eastAsia="Arial" w:hAnsi="Times New Roman" w:cs="Times New Roman"/>
          <w:sz w:val="24"/>
          <w:szCs w:val="24"/>
          <w:lang w:val="pt-BR"/>
        </w:rPr>
        <w:t>mpresa sob falência ou recuperação judicial e/ou extrajudicial, que não apresente, durante a fase de habilitação, plano de recuperação já homologado pelo juízo competente e em pleno vigor, sem prejuízo do atendimento a todos os requisitos de habilitação econômico-financeiro estabelecidos neste edital.</w:t>
      </w:r>
    </w:p>
    <w:p w:rsidR="00A96A4A" w:rsidRPr="0071772F" w:rsidRDefault="00366540" w:rsidP="0071772F">
      <w:pPr>
        <w:pStyle w:val="PargrafodaLista"/>
        <w:numPr>
          <w:ilvl w:val="0"/>
          <w:numId w:val="2"/>
        </w:numPr>
        <w:spacing w:line="360" w:lineRule="auto"/>
        <w:jc w:val="both"/>
        <w:rPr>
          <w:rFonts w:ascii="Times New Roman" w:eastAsia="Arial" w:hAnsi="Times New Roman" w:cs="Times New Roman"/>
          <w:sz w:val="24"/>
          <w:szCs w:val="24"/>
          <w:lang w:val="pt-BR"/>
        </w:rPr>
      </w:pPr>
      <w:r>
        <w:rPr>
          <w:rFonts w:ascii="Times New Roman" w:eastAsia="Arial" w:hAnsi="Times New Roman" w:cs="Times New Roman"/>
          <w:sz w:val="24"/>
          <w:szCs w:val="24"/>
          <w:lang w:val="pt-BR"/>
        </w:rPr>
        <w:t>A</w:t>
      </w:r>
      <w:r w:rsidR="00A96A4A" w:rsidRPr="0071772F">
        <w:rPr>
          <w:rFonts w:ascii="Times New Roman" w:eastAsia="Arial" w:hAnsi="Times New Roman" w:cs="Times New Roman"/>
          <w:sz w:val="24"/>
          <w:szCs w:val="24"/>
          <w:lang w:val="pt-BR"/>
        </w:rPr>
        <w:t>gente público do órgão ou entidade contratante, devendo ser observadas as situações que possam configurar conflito de interesses no exercício ou após o exercício do cargo ou emprego, nos termos da legislação que disciplina a matéria, conforme § 1º do art. 9º da Lei Federal nº 14.133/2021</w:t>
      </w:r>
      <w:r w:rsidR="00554BD1" w:rsidRPr="0071772F">
        <w:rPr>
          <w:rFonts w:ascii="Times New Roman" w:eastAsia="Arial" w:hAnsi="Times New Roman" w:cs="Times New Roman"/>
          <w:sz w:val="24"/>
          <w:szCs w:val="24"/>
          <w:lang w:val="pt-BR"/>
        </w:rPr>
        <w:t>;</w:t>
      </w:r>
    </w:p>
    <w:p w:rsidR="00554BD1" w:rsidRPr="0071772F" w:rsidRDefault="00554BD1" w:rsidP="0071772F">
      <w:pPr>
        <w:pStyle w:val="PargrafodaLista"/>
        <w:spacing w:line="360" w:lineRule="auto"/>
        <w:rPr>
          <w:rFonts w:ascii="Times New Roman" w:eastAsia="Arial" w:hAnsi="Times New Roman" w:cs="Times New Roman"/>
          <w:sz w:val="24"/>
          <w:szCs w:val="24"/>
          <w:lang w:val="pt-BR"/>
        </w:rPr>
      </w:pPr>
    </w:p>
    <w:p w:rsidR="00554BD1" w:rsidRPr="0071772F" w:rsidRDefault="00366540" w:rsidP="0071772F">
      <w:pPr>
        <w:pStyle w:val="PargrafodaLista"/>
        <w:numPr>
          <w:ilvl w:val="0"/>
          <w:numId w:val="2"/>
        </w:numPr>
        <w:spacing w:line="360" w:lineRule="auto"/>
        <w:jc w:val="both"/>
        <w:rPr>
          <w:rFonts w:ascii="Times New Roman" w:eastAsia="Arial" w:hAnsi="Times New Roman" w:cs="Times New Roman"/>
          <w:sz w:val="24"/>
          <w:szCs w:val="24"/>
          <w:lang w:val="pt-BR"/>
        </w:rPr>
      </w:pPr>
      <w:r>
        <w:rPr>
          <w:rFonts w:ascii="Times New Roman" w:eastAsia="Arial" w:hAnsi="Times New Roman" w:cs="Times New Roman"/>
          <w:sz w:val="24"/>
          <w:szCs w:val="24"/>
        </w:rPr>
        <w:t>T</w:t>
      </w:r>
      <w:r w:rsidR="00554BD1" w:rsidRPr="0071772F">
        <w:rPr>
          <w:rFonts w:ascii="Times New Roman" w:eastAsia="Arial" w:hAnsi="Times New Roman" w:cs="Times New Roman"/>
          <w:sz w:val="24"/>
          <w:szCs w:val="24"/>
        </w:rPr>
        <w:t>erceiro que auxilie a condução da contratação na qualidade de integrante de equipe de apoio, profissional especializado ou funcionário ou representante de empresa que preste assessoria técnica</w:t>
      </w:r>
      <w:r w:rsidR="00E67B58" w:rsidRPr="0071772F">
        <w:rPr>
          <w:rFonts w:ascii="Times New Roman" w:eastAsia="Arial" w:hAnsi="Times New Roman" w:cs="Times New Roman"/>
          <w:sz w:val="24"/>
          <w:szCs w:val="24"/>
        </w:rPr>
        <w:t>.</w:t>
      </w:r>
    </w:p>
    <w:p w:rsidR="00A96A4A" w:rsidRPr="0071772F" w:rsidRDefault="00A96A4A" w:rsidP="0071772F">
      <w:pPr>
        <w:tabs>
          <w:tab w:val="left" w:pos="142"/>
          <w:tab w:val="left" w:pos="851"/>
        </w:tabs>
        <w:spacing w:line="360" w:lineRule="auto"/>
        <w:jc w:val="both"/>
        <w:rPr>
          <w:rFonts w:ascii="Times New Roman" w:eastAsia="Arial" w:hAnsi="Times New Roman" w:cs="Times New Roman"/>
          <w:sz w:val="24"/>
          <w:szCs w:val="24"/>
          <w:lang w:val="pt-BR"/>
        </w:rPr>
      </w:pPr>
    </w:p>
    <w:p w:rsidR="006C6ED6" w:rsidRPr="007773D7" w:rsidRDefault="00775A96"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r w:rsidRPr="007773D7">
        <w:rPr>
          <w:rFonts w:ascii="Times New Roman" w:eastAsia="Arial" w:hAnsi="Times New Roman" w:cs="Times New Roman"/>
          <w:b/>
          <w:bCs/>
          <w:sz w:val="24"/>
          <w:szCs w:val="24"/>
          <w:lang w:val="pt-BR"/>
        </w:rPr>
        <w:t>3.</w:t>
      </w:r>
      <w:r w:rsidR="00E14D75" w:rsidRPr="007773D7">
        <w:rPr>
          <w:rFonts w:ascii="Times New Roman" w:eastAsia="Arial" w:hAnsi="Times New Roman" w:cs="Times New Roman"/>
          <w:b/>
          <w:bCs/>
          <w:sz w:val="24"/>
          <w:szCs w:val="24"/>
          <w:lang w:val="pt-BR"/>
        </w:rPr>
        <w:t xml:space="preserve"> DA PROPOSTA DE PREÇO </w:t>
      </w:r>
    </w:p>
    <w:p w:rsidR="006C6ED6" w:rsidRPr="007773D7" w:rsidRDefault="006C6ED6"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p>
    <w:p w:rsidR="006C6ED6" w:rsidRPr="007773D7" w:rsidRDefault="006C6ED6"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r w:rsidRPr="007773D7">
        <w:rPr>
          <w:rFonts w:ascii="Times New Roman" w:eastAsia="Arial" w:hAnsi="Times New Roman" w:cs="Times New Roman"/>
          <w:b/>
          <w:bCs/>
          <w:sz w:val="24"/>
          <w:szCs w:val="24"/>
          <w:lang w:val="pt-BR"/>
        </w:rPr>
        <w:t xml:space="preserve">3.1. </w:t>
      </w:r>
      <w:r w:rsidRPr="007773D7">
        <w:rPr>
          <w:rFonts w:ascii="Times New Roman" w:hAnsi="Times New Roman" w:cs="Times New Roman"/>
          <w:sz w:val="24"/>
          <w:szCs w:val="24"/>
        </w:rPr>
        <w:t>O</w:t>
      </w:r>
      <w:r w:rsidRPr="007773D7">
        <w:rPr>
          <w:rFonts w:ascii="Times New Roman" w:hAnsi="Times New Roman" w:cs="Times New Roman"/>
          <w:spacing w:val="-6"/>
          <w:sz w:val="24"/>
          <w:szCs w:val="24"/>
        </w:rPr>
        <w:t xml:space="preserve"> </w:t>
      </w:r>
      <w:r w:rsidRPr="007773D7">
        <w:rPr>
          <w:rFonts w:ascii="Times New Roman" w:hAnsi="Times New Roman" w:cs="Times New Roman"/>
          <w:sz w:val="24"/>
          <w:szCs w:val="24"/>
        </w:rPr>
        <w:t>licitante</w:t>
      </w:r>
      <w:r w:rsidRPr="007773D7">
        <w:rPr>
          <w:rFonts w:ascii="Times New Roman" w:hAnsi="Times New Roman" w:cs="Times New Roman"/>
          <w:spacing w:val="-6"/>
          <w:sz w:val="24"/>
          <w:szCs w:val="24"/>
        </w:rPr>
        <w:t xml:space="preserve"> </w:t>
      </w:r>
      <w:r w:rsidRPr="007773D7">
        <w:rPr>
          <w:rFonts w:ascii="Times New Roman" w:hAnsi="Times New Roman" w:cs="Times New Roman"/>
          <w:sz w:val="24"/>
          <w:szCs w:val="24"/>
        </w:rPr>
        <w:t>deverá</w:t>
      </w:r>
      <w:r w:rsidRPr="007773D7">
        <w:rPr>
          <w:rFonts w:ascii="Times New Roman" w:hAnsi="Times New Roman" w:cs="Times New Roman"/>
          <w:spacing w:val="-8"/>
          <w:sz w:val="24"/>
          <w:szCs w:val="24"/>
        </w:rPr>
        <w:t xml:space="preserve"> </w:t>
      </w:r>
      <w:r w:rsidRPr="007773D7">
        <w:rPr>
          <w:rFonts w:ascii="Times New Roman" w:hAnsi="Times New Roman" w:cs="Times New Roman"/>
          <w:sz w:val="24"/>
          <w:szCs w:val="24"/>
        </w:rPr>
        <w:t>encaminhar,</w:t>
      </w:r>
      <w:r w:rsidRPr="007773D7">
        <w:rPr>
          <w:rFonts w:ascii="Times New Roman" w:hAnsi="Times New Roman" w:cs="Times New Roman"/>
          <w:spacing w:val="-8"/>
          <w:sz w:val="24"/>
          <w:szCs w:val="24"/>
        </w:rPr>
        <w:t xml:space="preserve"> </w:t>
      </w:r>
      <w:r w:rsidRPr="007773D7">
        <w:rPr>
          <w:rFonts w:ascii="Times New Roman" w:hAnsi="Times New Roman" w:cs="Times New Roman"/>
          <w:sz w:val="24"/>
          <w:szCs w:val="24"/>
        </w:rPr>
        <w:t>exclusivamente</w:t>
      </w:r>
      <w:r w:rsidRPr="007773D7">
        <w:rPr>
          <w:rFonts w:ascii="Times New Roman" w:hAnsi="Times New Roman" w:cs="Times New Roman"/>
          <w:spacing w:val="-6"/>
          <w:sz w:val="24"/>
          <w:szCs w:val="24"/>
        </w:rPr>
        <w:t xml:space="preserve"> </w:t>
      </w:r>
      <w:r w:rsidRPr="007773D7">
        <w:rPr>
          <w:rFonts w:ascii="Times New Roman" w:hAnsi="Times New Roman" w:cs="Times New Roman"/>
          <w:sz w:val="24"/>
          <w:szCs w:val="24"/>
        </w:rPr>
        <w:t>por</w:t>
      </w:r>
      <w:r w:rsidRPr="007773D7">
        <w:rPr>
          <w:rFonts w:ascii="Times New Roman" w:hAnsi="Times New Roman" w:cs="Times New Roman"/>
          <w:spacing w:val="-6"/>
          <w:sz w:val="24"/>
          <w:szCs w:val="24"/>
        </w:rPr>
        <w:t xml:space="preserve"> </w:t>
      </w:r>
      <w:r w:rsidRPr="007773D7">
        <w:rPr>
          <w:rFonts w:ascii="Times New Roman" w:hAnsi="Times New Roman" w:cs="Times New Roman"/>
          <w:sz w:val="24"/>
          <w:szCs w:val="24"/>
        </w:rPr>
        <w:t>meio</w:t>
      </w:r>
      <w:r w:rsidRPr="007773D7">
        <w:rPr>
          <w:rFonts w:ascii="Times New Roman" w:hAnsi="Times New Roman" w:cs="Times New Roman"/>
          <w:spacing w:val="-5"/>
          <w:sz w:val="24"/>
          <w:szCs w:val="24"/>
        </w:rPr>
        <w:t xml:space="preserve"> </w:t>
      </w:r>
      <w:r w:rsidRPr="007773D7">
        <w:rPr>
          <w:rFonts w:ascii="Times New Roman" w:hAnsi="Times New Roman" w:cs="Times New Roman"/>
          <w:sz w:val="24"/>
          <w:szCs w:val="24"/>
        </w:rPr>
        <w:t>do</w:t>
      </w:r>
      <w:r w:rsidRPr="007773D7">
        <w:rPr>
          <w:rFonts w:ascii="Times New Roman" w:hAnsi="Times New Roman" w:cs="Times New Roman"/>
          <w:spacing w:val="-8"/>
          <w:sz w:val="24"/>
          <w:szCs w:val="24"/>
        </w:rPr>
        <w:t xml:space="preserve"> </w:t>
      </w:r>
      <w:r w:rsidRPr="007773D7">
        <w:rPr>
          <w:rFonts w:ascii="Times New Roman" w:hAnsi="Times New Roman" w:cs="Times New Roman"/>
          <w:sz w:val="24"/>
          <w:szCs w:val="24"/>
        </w:rPr>
        <w:t>sistema</w:t>
      </w:r>
      <w:r w:rsidRPr="007773D7">
        <w:rPr>
          <w:rFonts w:ascii="Times New Roman" w:hAnsi="Times New Roman" w:cs="Times New Roman"/>
          <w:spacing w:val="-3"/>
          <w:sz w:val="24"/>
          <w:szCs w:val="24"/>
        </w:rPr>
        <w:t xml:space="preserve"> </w:t>
      </w:r>
      <w:r w:rsidRPr="007773D7">
        <w:rPr>
          <w:rFonts w:ascii="Times New Roman" w:hAnsi="Times New Roman" w:cs="Times New Roman"/>
          <w:sz w:val="24"/>
          <w:szCs w:val="24"/>
        </w:rPr>
        <w:t>eletrônico,</w:t>
      </w:r>
      <w:r w:rsidRPr="007773D7">
        <w:rPr>
          <w:rFonts w:ascii="Times New Roman" w:hAnsi="Times New Roman" w:cs="Times New Roman"/>
          <w:spacing w:val="-3"/>
          <w:sz w:val="24"/>
          <w:szCs w:val="24"/>
        </w:rPr>
        <w:t xml:space="preserve"> </w:t>
      </w:r>
      <w:r w:rsidRPr="007773D7">
        <w:rPr>
          <w:rFonts w:ascii="Times New Roman" w:hAnsi="Times New Roman" w:cs="Times New Roman"/>
          <w:sz w:val="24"/>
          <w:szCs w:val="24"/>
        </w:rPr>
        <w:t>a</w:t>
      </w:r>
      <w:r w:rsidRPr="007773D7">
        <w:rPr>
          <w:rFonts w:ascii="Times New Roman" w:hAnsi="Times New Roman" w:cs="Times New Roman"/>
          <w:spacing w:val="-4"/>
          <w:sz w:val="24"/>
          <w:szCs w:val="24"/>
        </w:rPr>
        <w:t xml:space="preserve"> </w:t>
      </w:r>
      <w:r w:rsidRPr="007773D7">
        <w:rPr>
          <w:rFonts w:ascii="Times New Roman" w:hAnsi="Times New Roman" w:cs="Times New Roman"/>
          <w:sz w:val="24"/>
          <w:szCs w:val="24"/>
        </w:rPr>
        <w:t>proposta de preço, conforme modelo em anexo do Edital.</w:t>
      </w:r>
    </w:p>
    <w:p w:rsidR="00FA018C" w:rsidRDefault="00FA018C" w:rsidP="00FA018C">
      <w:pPr>
        <w:pStyle w:val="PargrafodaLista"/>
        <w:numPr>
          <w:ilvl w:val="0"/>
          <w:numId w:val="22"/>
        </w:numPr>
        <w:spacing w:line="360" w:lineRule="auto"/>
        <w:jc w:val="both"/>
        <w:outlineLvl w:val="1"/>
      </w:pPr>
      <w:r w:rsidRPr="00FA018C">
        <w:rPr>
          <w:rFonts w:ascii="Times New Roman" w:eastAsia="Arial" w:hAnsi="Times New Roman" w:cs="Times New Roman"/>
          <w:bCs/>
          <w:sz w:val="24"/>
          <w:szCs w:val="24"/>
          <w:lang w:val="pt-BR"/>
        </w:rPr>
        <w:t xml:space="preserve">Os licitantes poderão deixar de apresentar os documentos de habilitação que constem do SICAF, mediante apresentação de declaração de acordo com a </w:t>
      </w:r>
      <w:r w:rsidRPr="00366540">
        <w:rPr>
          <w:rFonts w:ascii="Times New Roman" w:eastAsia="Arial" w:hAnsi="Times New Roman" w:cs="Times New Roman"/>
          <w:bCs/>
          <w:color w:val="FF0000"/>
          <w:sz w:val="24"/>
          <w:szCs w:val="24"/>
          <w:lang w:val="pt-BR"/>
        </w:rPr>
        <w:t xml:space="preserve">alínea “f” do item 10.2, </w:t>
      </w:r>
      <w:r w:rsidRPr="00FA018C">
        <w:rPr>
          <w:rFonts w:ascii="Times New Roman" w:eastAsia="Arial" w:hAnsi="Times New Roman" w:cs="Times New Roman"/>
          <w:bCs/>
          <w:sz w:val="24"/>
          <w:szCs w:val="24"/>
          <w:lang w:val="pt-BR"/>
        </w:rPr>
        <w:t>assegurado aos demais licitantes o direito de acesso aos dados constantes do sistema (Declaração SICAF).</w:t>
      </w:r>
    </w:p>
    <w:p w:rsidR="00FA018C" w:rsidRDefault="00FA018C" w:rsidP="00FA018C">
      <w:pPr>
        <w:pStyle w:val="PargrafodaLista"/>
        <w:tabs>
          <w:tab w:val="left" w:pos="935"/>
        </w:tabs>
        <w:autoSpaceDE w:val="0"/>
        <w:autoSpaceDN w:val="0"/>
        <w:spacing w:line="360" w:lineRule="auto"/>
        <w:ind w:left="935"/>
        <w:jc w:val="right"/>
        <w:rPr>
          <w:rFonts w:ascii="Times New Roman" w:hAnsi="Times New Roman" w:cs="Times New Roman"/>
          <w:sz w:val="24"/>
          <w:szCs w:val="24"/>
        </w:rPr>
      </w:pPr>
    </w:p>
    <w:p w:rsidR="006C6ED6" w:rsidRPr="007773D7" w:rsidRDefault="006C6ED6" w:rsidP="007773D7">
      <w:pPr>
        <w:pStyle w:val="PargrafodaLista"/>
        <w:numPr>
          <w:ilvl w:val="0"/>
          <w:numId w:val="22"/>
        </w:numPr>
        <w:tabs>
          <w:tab w:val="left" w:pos="935"/>
        </w:tabs>
        <w:autoSpaceDE w:val="0"/>
        <w:autoSpaceDN w:val="0"/>
        <w:spacing w:line="360" w:lineRule="auto"/>
        <w:ind w:left="935" w:hanging="501"/>
        <w:jc w:val="left"/>
        <w:rPr>
          <w:rFonts w:ascii="Times New Roman" w:hAnsi="Times New Roman" w:cs="Times New Roman"/>
          <w:sz w:val="24"/>
          <w:szCs w:val="24"/>
        </w:rPr>
      </w:pPr>
      <w:r w:rsidRPr="007773D7">
        <w:rPr>
          <w:rFonts w:ascii="Times New Roman" w:hAnsi="Times New Roman" w:cs="Times New Roman"/>
          <w:sz w:val="24"/>
          <w:szCs w:val="24"/>
        </w:rPr>
        <w:t>A</w:t>
      </w:r>
      <w:r w:rsidRPr="007773D7">
        <w:rPr>
          <w:rFonts w:ascii="Times New Roman" w:hAnsi="Times New Roman" w:cs="Times New Roman"/>
          <w:spacing w:val="-6"/>
          <w:sz w:val="24"/>
          <w:szCs w:val="24"/>
        </w:rPr>
        <w:t xml:space="preserve"> </w:t>
      </w:r>
      <w:r w:rsidRPr="007773D7">
        <w:rPr>
          <w:rFonts w:ascii="Times New Roman" w:hAnsi="Times New Roman" w:cs="Times New Roman"/>
          <w:sz w:val="24"/>
          <w:szCs w:val="24"/>
        </w:rPr>
        <w:t>fase</w:t>
      </w:r>
      <w:r w:rsidRPr="007773D7">
        <w:rPr>
          <w:rFonts w:ascii="Times New Roman" w:hAnsi="Times New Roman" w:cs="Times New Roman"/>
          <w:spacing w:val="-5"/>
          <w:sz w:val="24"/>
          <w:szCs w:val="24"/>
        </w:rPr>
        <w:t xml:space="preserve"> </w:t>
      </w:r>
      <w:r w:rsidRPr="007773D7">
        <w:rPr>
          <w:rFonts w:ascii="Times New Roman" w:hAnsi="Times New Roman" w:cs="Times New Roman"/>
          <w:sz w:val="24"/>
          <w:szCs w:val="24"/>
        </w:rPr>
        <w:t>de</w:t>
      </w:r>
      <w:r w:rsidRPr="007773D7">
        <w:rPr>
          <w:rFonts w:ascii="Times New Roman" w:hAnsi="Times New Roman" w:cs="Times New Roman"/>
          <w:spacing w:val="-3"/>
          <w:sz w:val="24"/>
          <w:szCs w:val="24"/>
        </w:rPr>
        <w:t xml:space="preserve"> </w:t>
      </w:r>
      <w:r w:rsidRPr="007773D7">
        <w:rPr>
          <w:rFonts w:ascii="Times New Roman" w:hAnsi="Times New Roman" w:cs="Times New Roman"/>
          <w:sz w:val="24"/>
          <w:szCs w:val="24"/>
        </w:rPr>
        <w:t>lances</w:t>
      </w:r>
      <w:r w:rsidRPr="007773D7">
        <w:rPr>
          <w:rFonts w:ascii="Times New Roman" w:hAnsi="Times New Roman" w:cs="Times New Roman"/>
          <w:spacing w:val="-2"/>
          <w:sz w:val="24"/>
          <w:szCs w:val="24"/>
        </w:rPr>
        <w:t xml:space="preserve"> </w:t>
      </w:r>
      <w:r w:rsidRPr="007773D7">
        <w:rPr>
          <w:rFonts w:ascii="Times New Roman" w:hAnsi="Times New Roman" w:cs="Times New Roman"/>
          <w:sz w:val="24"/>
          <w:szCs w:val="24"/>
        </w:rPr>
        <w:t>será</w:t>
      </w:r>
      <w:r w:rsidRPr="007773D7">
        <w:rPr>
          <w:rFonts w:ascii="Times New Roman" w:hAnsi="Times New Roman" w:cs="Times New Roman"/>
          <w:spacing w:val="-3"/>
          <w:sz w:val="24"/>
          <w:szCs w:val="24"/>
        </w:rPr>
        <w:t xml:space="preserve"> </w:t>
      </w:r>
      <w:r w:rsidRPr="007773D7">
        <w:rPr>
          <w:rFonts w:ascii="Times New Roman" w:hAnsi="Times New Roman" w:cs="Times New Roman"/>
          <w:sz w:val="24"/>
          <w:szCs w:val="24"/>
        </w:rPr>
        <w:t>disputada</w:t>
      </w:r>
      <w:r w:rsidRPr="007773D7">
        <w:rPr>
          <w:rFonts w:ascii="Times New Roman" w:hAnsi="Times New Roman" w:cs="Times New Roman"/>
          <w:spacing w:val="-3"/>
          <w:sz w:val="24"/>
          <w:szCs w:val="24"/>
        </w:rPr>
        <w:t xml:space="preserve"> </w:t>
      </w:r>
      <w:r w:rsidRPr="007773D7">
        <w:rPr>
          <w:rFonts w:ascii="Times New Roman" w:hAnsi="Times New Roman" w:cs="Times New Roman"/>
          <w:sz w:val="24"/>
          <w:szCs w:val="24"/>
        </w:rPr>
        <w:t>pelo</w:t>
      </w:r>
      <w:r w:rsidRPr="007773D7">
        <w:rPr>
          <w:rFonts w:ascii="Times New Roman" w:hAnsi="Times New Roman" w:cs="Times New Roman"/>
          <w:spacing w:val="-2"/>
          <w:sz w:val="24"/>
          <w:szCs w:val="24"/>
        </w:rPr>
        <w:t xml:space="preserve"> </w:t>
      </w:r>
      <w:r w:rsidRPr="007773D7">
        <w:rPr>
          <w:rFonts w:ascii="Times New Roman" w:hAnsi="Times New Roman" w:cs="Times New Roman"/>
          <w:sz w:val="24"/>
          <w:szCs w:val="24"/>
        </w:rPr>
        <w:t>valor</w:t>
      </w:r>
      <w:r w:rsidRPr="007773D7">
        <w:rPr>
          <w:rFonts w:ascii="Times New Roman" w:hAnsi="Times New Roman" w:cs="Times New Roman"/>
          <w:spacing w:val="3"/>
          <w:sz w:val="24"/>
          <w:szCs w:val="24"/>
        </w:rPr>
        <w:t xml:space="preserve"> </w:t>
      </w:r>
      <w:r w:rsidR="0071772F">
        <w:rPr>
          <w:rFonts w:ascii="Times New Roman" w:hAnsi="Times New Roman" w:cs="Times New Roman"/>
          <w:sz w:val="24"/>
          <w:szCs w:val="24"/>
        </w:rPr>
        <w:t>global</w:t>
      </w:r>
      <w:r w:rsidRPr="007773D7">
        <w:rPr>
          <w:rFonts w:ascii="Times New Roman" w:hAnsi="Times New Roman" w:cs="Times New Roman"/>
          <w:spacing w:val="-2"/>
          <w:sz w:val="24"/>
          <w:szCs w:val="24"/>
        </w:rPr>
        <w:t>;</w:t>
      </w:r>
    </w:p>
    <w:p w:rsidR="006C6ED6" w:rsidRPr="007773D7" w:rsidRDefault="006C6ED6" w:rsidP="007773D7">
      <w:pPr>
        <w:pStyle w:val="Corpodetexto"/>
        <w:spacing w:before="1" w:line="360" w:lineRule="auto"/>
        <w:ind w:left="0"/>
        <w:rPr>
          <w:rFonts w:ascii="Times New Roman" w:hAnsi="Times New Roman" w:cs="Times New Roman"/>
          <w:sz w:val="24"/>
          <w:szCs w:val="24"/>
        </w:rPr>
      </w:pPr>
    </w:p>
    <w:p w:rsidR="00073B4E" w:rsidRPr="007773D7" w:rsidRDefault="006C6ED6" w:rsidP="007773D7">
      <w:pPr>
        <w:pStyle w:val="PargrafodaLista"/>
        <w:numPr>
          <w:ilvl w:val="0"/>
          <w:numId w:val="22"/>
        </w:numPr>
        <w:tabs>
          <w:tab w:val="left" w:pos="935"/>
        </w:tabs>
        <w:autoSpaceDE w:val="0"/>
        <w:autoSpaceDN w:val="0"/>
        <w:spacing w:line="360" w:lineRule="auto"/>
        <w:ind w:left="935" w:right="155" w:hanging="586"/>
        <w:jc w:val="both"/>
        <w:rPr>
          <w:rFonts w:ascii="Times New Roman" w:hAnsi="Times New Roman" w:cs="Times New Roman"/>
          <w:sz w:val="24"/>
          <w:szCs w:val="24"/>
        </w:rPr>
      </w:pPr>
      <w:r w:rsidRPr="007773D7">
        <w:rPr>
          <w:rFonts w:ascii="Times New Roman" w:hAnsi="Times New Roman" w:cs="Times New Roman"/>
          <w:sz w:val="24"/>
          <w:szCs w:val="24"/>
        </w:rPr>
        <w:t xml:space="preserve">A proposta de preço a ser anexada ao </w:t>
      </w:r>
      <w:r w:rsidR="00273D03">
        <w:rPr>
          <w:rFonts w:ascii="Times New Roman" w:hAnsi="Times New Roman" w:cs="Times New Roman"/>
          <w:sz w:val="24"/>
          <w:szCs w:val="24"/>
        </w:rPr>
        <w:t>BNC d</w:t>
      </w:r>
      <w:r w:rsidRPr="007773D7">
        <w:rPr>
          <w:rFonts w:ascii="Times New Roman" w:hAnsi="Times New Roman" w:cs="Times New Roman"/>
          <w:sz w:val="24"/>
          <w:szCs w:val="24"/>
        </w:rPr>
        <w:t xml:space="preserve">everá conter a marca dos protudos, </w:t>
      </w:r>
      <w:proofErr w:type="gramStart"/>
      <w:r w:rsidRPr="007773D7">
        <w:rPr>
          <w:rFonts w:ascii="Times New Roman" w:hAnsi="Times New Roman" w:cs="Times New Roman"/>
          <w:sz w:val="24"/>
          <w:szCs w:val="24"/>
        </w:rPr>
        <w:t>a</w:t>
      </w:r>
      <w:proofErr w:type="gramEnd"/>
      <w:r w:rsidRPr="007773D7">
        <w:rPr>
          <w:rFonts w:ascii="Times New Roman" w:hAnsi="Times New Roman" w:cs="Times New Roman"/>
          <w:sz w:val="24"/>
          <w:szCs w:val="24"/>
        </w:rPr>
        <w:t xml:space="preserve"> indicação do item, descritivo,</w:t>
      </w:r>
      <w:r w:rsidRPr="007773D7">
        <w:rPr>
          <w:rFonts w:ascii="Times New Roman" w:hAnsi="Times New Roman" w:cs="Times New Roman"/>
          <w:spacing w:val="-3"/>
          <w:sz w:val="24"/>
          <w:szCs w:val="24"/>
        </w:rPr>
        <w:t xml:space="preserve"> </w:t>
      </w:r>
      <w:r w:rsidRPr="007773D7">
        <w:rPr>
          <w:rFonts w:ascii="Times New Roman" w:hAnsi="Times New Roman" w:cs="Times New Roman"/>
          <w:sz w:val="24"/>
          <w:szCs w:val="24"/>
        </w:rPr>
        <w:t>quantidade,</w:t>
      </w:r>
      <w:r w:rsidRPr="007773D7">
        <w:rPr>
          <w:rFonts w:ascii="Times New Roman" w:hAnsi="Times New Roman" w:cs="Times New Roman"/>
          <w:spacing w:val="-5"/>
          <w:sz w:val="24"/>
          <w:szCs w:val="24"/>
        </w:rPr>
        <w:t xml:space="preserve"> </w:t>
      </w:r>
      <w:r w:rsidRPr="007773D7">
        <w:rPr>
          <w:rFonts w:ascii="Times New Roman" w:hAnsi="Times New Roman" w:cs="Times New Roman"/>
          <w:sz w:val="24"/>
          <w:szCs w:val="24"/>
        </w:rPr>
        <w:t>valor unitário e total</w:t>
      </w:r>
      <w:r w:rsidRPr="007773D7">
        <w:rPr>
          <w:rFonts w:ascii="Times New Roman" w:hAnsi="Times New Roman" w:cs="Times New Roman"/>
          <w:spacing w:val="-3"/>
          <w:sz w:val="24"/>
          <w:szCs w:val="24"/>
        </w:rPr>
        <w:t xml:space="preserve"> </w:t>
      </w:r>
      <w:r w:rsidRPr="007773D7">
        <w:rPr>
          <w:rFonts w:ascii="Times New Roman" w:hAnsi="Times New Roman" w:cs="Times New Roman"/>
          <w:sz w:val="24"/>
          <w:szCs w:val="24"/>
        </w:rPr>
        <w:t>(Vide</w:t>
      </w:r>
      <w:r w:rsidRPr="007773D7">
        <w:rPr>
          <w:rFonts w:ascii="Times New Roman" w:hAnsi="Times New Roman" w:cs="Times New Roman"/>
          <w:spacing w:val="-4"/>
          <w:sz w:val="24"/>
          <w:szCs w:val="24"/>
        </w:rPr>
        <w:t xml:space="preserve"> </w:t>
      </w:r>
      <w:r w:rsidRPr="007773D7">
        <w:rPr>
          <w:rFonts w:ascii="Times New Roman" w:hAnsi="Times New Roman" w:cs="Times New Roman"/>
          <w:sz w:val="24"/>
          <w:szCs w:val="24"/>
        </w:rPr>
        <w:t>modelo</w:t>
      </w:r>
      <w:r w:rsidRPr="007773D7">
        <w:rPr>
          <w:rFonts w:ascii="Times New Roman" w:hAnsi="Times New Roman" w:cs="Times New Roman"/>
          <w:spacing w:val="-5"/>
          <w:sz w:val="24"/>
          <w:szCs w:val="24"/>
        </w:rPr>
        <w:t xml:space="preserve"> </w:t>
      </w:r>
      <w:r w:rsidRPr="007773D7">
        <w:rPr>
          <w:rFonts w:ascii="Times New Roman" w:hAnsi="Times New Roman" w:cs="Times New Roman"/>
          <w:sz w:val="24"/>
          <w:szCs w:val="24"/>
        </w:rPr>
        <w:t>de</w:t>
      </w:r>
      <w:r w:rsidRPr="007773D7">
        <w:rPr>
          <w:rFonts w:ascii="Times New Roman" w:hAnsi="Times New Roman" w:cs="Times New Roman"/>
          <w:spacing w:val="-6"/>
          <w:sz w:val="24"/>
          <w:szCs w:val="24"/>
        </w:rPr>
        <w:t xml:space="preserve"> </w:t>
      </w:r>
      <w:r w:rsidRPr="007773D7">
        <w:rPr>
          <w:rFonts w:ascii="Times New Roman" w:hAnsi="Times New Roman" w:cs="Times New Roman"/>
          <w:sz w:val="24"/>
          <w:szCs w:val="24"/>
        </w:rPr>
        <w:t>proposta</w:t>
      </w:r>
      <w:r w:rsidRPr="007773D7">
        <w:rPr>
          <w:rFonts w:ascii="Times New Roman" w:hAnsi="Times New Roman" w:cs="Times New Roman"/>
          <w:spacing w:val="-4"/>
          <w:sz w:val="24"/>
          <w:szCs w:val="24"/>
        </w:rPr>
        <w:t xml:space="preserve"> </w:t>
      </w:r>
      <w:r w:rsidRPr="007773D7">
        <w:rPr>
          <w:rFonts w:ascii="Times New Roman" w:hAnsi="Times New Roman" w:cs="Times New Roman"/>
          <w:sz w:val="24"/>
          <w:szCs w:val="24"/>
        </w:rPr>
        <w:t>indicado no Anexo II do Edital).</w:t>
      </w:r>
    </w:p>
    <w:p w:rsidR="00073B4E" w:rsidRPr="007773D7" w:rsidRDefault="00073B4E" w:rsidP="007773D7">
      <w:pPr>
        <w:pStyle w:val="PargrafodaLista"/>
        <w:tabs>
          <w:tab w:val="left" w:pos="935"/>
        </w:tabs>
        <w:autoSpaceDE w:val="0"/>
        <w:autoSpaceDN w:val="0"/>
        <w:spacing w:line="360" w:lineRule="auto"/>
        <w:ind w:left="935" w:right="155"/>
        <w:jc w:val="right"/>
        <w:rPr>
          <w:rFonts w:ascii="Times New Roman" w:hAnsi="Times New Roman" w:cs="Times New Roman"/>
          <w:sz w:val="24"/>
          <w:szCs w:val="24"/>
        </w:rPr>
      </w:pPr>
    </w:p>
    <w:p w:rsidR="00A71085" w:rsidRPr="007773D7" w:rsidRDefault="00A71085" w:rsidP="007773D7">
      <w:pPr>
        <w:pStyle w:val="PargrafodaLista"/>
        <w:tabs>
          <w:tab w:val="left" w:pos="0"/>
        </w:tabs>
        <w:autoSpaceDE w:val="0"/>
        <w:autoSpaceDN w:val="0"/>
        <w:spacing w:line="360" w:lineRule="auto"/>
        <w:ind w:right="155"/>
        <w:jc w:val="both"/>
        <w:rPr>
          <w:rFonts w:ascii="Times New Roman" w:hAnsi="Times New Roman" w:cs="Times New Roman"/>
          <w:sz w:val="24"/>
          <w:szCs w:val="24"/>
        </w:rPr>
      </w:pPr>
      <w:r w:rsidRPr="007773D7">
        <w:rPr>
          <w:rFonts w:ascii="Times New Roman" w:hAnsi="Times New Roman" w:cs="Times New Roman"/>
          <w:b/>
          <w:bCs/>
          <w:sz w:val="24"/>
          <w:szCs w:val="24"/>
        </w:rPr>
        <w:t>3.2.</w:t>
      </w:r>
      <w:r w:rsidRPr="007773D7">
        <w:rPr>
          <w:rFonts w:ascii="Times New Roman" w:hAnsi="Times New Roman" w:cs="Times New Roman"/>
          <w:sz w:val="24"/>
          <w:szCs w:val="24"/>
        </w:rPr>
        <w:t xml:space="preserve"> </w:t>
      </w:r>
      <w:r w:rsidR="006C6ED6" w:rsidRPr="007773D7">
        <w:rPr>
          <w:rFonts w:ascii="Times New Roman" w:hAnsi="Times New Roman" w:cs="Times New Roman"/>
          <w:sz w:val="24"/>
          <w:szCs w:val="24"/>
        </w:rPr>
        <w:t>A</w:t>
      </w:r>
      <w:r w:rsidR="006C6ED6" w:rsidRPr="007773D7">
        <w:rPr>
          <w:rFonts w:ascii="Times New Roman" w:hAnsi="Times New Roman" w:cs="Times New Roman"/>
          <w:spacing w:val="-6"/>
          <w:sz w:val="24"/>
          <w:szCs w:val="24"/>
        </w:rPr>
        <w:t xml:space="preserve"> </w:t>
      </w:r>
      <w:r w:rsidR="006C6ED6" w:rsidRPr="007773D7">
        <w:rPr>
          <w:rFonts w:ascii="Times New Roman" w:hAnsi="Times New Roman" w:cs="Times New Roman"/>
          <w:sz w:val="24"/>
          <w:szCs w:val="24"/>
        </w:rPr>
        <w:t>proposta</w:t>
      </w:r>
      <w:r w:rsidR="006C6ED6" w:rsidRPr="007773D7">
        <w:rPr>
          <w:rFonts w:ascii="Times New Roman" w:hAnsi="Times New Roman" w:cs="Times New Roman"/>
          <w:spacing w:val="-7"/>
          <w:sz w:val="24"/>
          <w:szCs w:val="24"/>
        </w:rPr>
        <w:t xml:space="preserve"> </w:t>
      </w:r>
      <w:r w:rsidR="006C6ED6" w:rsidRPr="007773D7">
        <w:rPr>
          <w:rFonts w:ascii="Times New Roman" w:hAnsi="Times New Roman" w:cs="Times New Roman"/>
          <w:sz w:val="24"/>
          <w:szCs w:val="24"/>
        </w:rPr>
        <w:t>apresentada</w:t>
      </w:r>
      <w:r w:rsidR="006C6ED6" w:rsidRPr="007773D7">
        <w:rPr>
          <w:rFonts w:ascii="Times New Roman" w:hAnsi="Times New Roman" w:cs="Times New Roman"/>
          <w:spacing w:val="-9"/>
          <w:sz w:val="24"/>
          <w:szCs w:val="24"/>
        </w:rPr>
        <w:t xml:space="preserve"> </w:t>
      </w:r>
      <w:r w:rsidR="006C6ED6" w:rsidRPr="007773D7">
        <w:rPr>
          <w:rFonts w:ascii="Times New Roman" w:hAnsi="Times New Roman" w:cs="Times New Roman"/>
          <w:sz w:val="24"/>
          <w:szCs w:val="24"/>
        </w:rPr>
        <w:t>será</w:t>
      </w:r>
      <w:r w:rsidR="006C6ED6" w:rsidRPr="007773D7">
        <w:rPr>
          <w:rFonts w:ascii="Times New Roman" w:hAnsi="Times New Roman" w:cs="Times New Roman"/>
          <w:spacing w:val="-7"/>
          <w:sz w:val="24"/>
          <w:szCs w:val="24"/>
        </w:rPr>
        <w:t xml:space="preserve"> </w:t>
      </w:r>
      <w:r w:rsidR="006C6ED6" w:rsidRPr="007773D7">
        <w:rPr>
          <w:rFonts w:ascii="Times New Roman" w:hAnsi="Times New Roman" w:cs="Times New Roman"/>
          <w:sz w:val="24"/>
          <w:szCs w:val="24"/>
        </w:rPr>
        <w:t>irretratável</w:t>
      </w:r>
      <w:r w:rsidR="006C6ED6" w:rsidRPr="007773D7">
        <w:rPr>
          <w:rFonts w:ascii="Times New Roman" w:hAnsi="Times New Roman" w:cs="Times New Roman"/>
          <w:spacing w:val="-5"/>
          <w:sz w:val="24"/>
          <w:szCs w:val="24"/>
        </w:rPr>
        <w:t xml:space="preserve"> </w:t>
      </w:r>
      <w:r w:rsidR="006C6ED6" w:rsidRPr="007773D7">
        <w:rPr>
          <w:rFonts w:ascii="Times New Roman" w:hAnsi="Times New Roman" w:cs="Times New Roman"/>
          <w:sz w:val="24"/>
          <w:szCs w:val="24"/>
        </w:rPr>
        <w:t>e</w:t>
      </w:r>
      <w:r w:rsidR="006C6ED6" w:rsidRPr="007773D7">
        <w:rPr>
          <w:rFonts w:ascii="Times New Roman" w:hAnsi="Times New Roman" w:cs="Times New Roman"/>
          <w:spacing w:val="-7"/>
          <w:sz w:val="24"/>
          <w:szCs w:val="24"/>
        </w:rPr>
        <w:t xml:space="preserve"> </w:t>
      </w:r>
      <w:r w:rsidR="006C6ED6" w:rsidRPr="007773D7">
        <w:rPr>
          <w:rFonts w:ascii="Times New Roman" w:hAnsi="Times New Roman" w:cs="Times New Roman"/>
          <w:sz w:val="24"/>
          <w:szCs w:val="24"/>
        </w:rPr>
        <w:t>irrenunciável,</w:t>
      </w:r>
      <w:r w:rsidR="006C6ED6" w:rsidRPr="007773D7">
        <w:rPr>
          <w:rFonts w:ascii="Times New Roman" w:hAnsi="Times New Roman" w:cs="Times New Roman"/>
          <w:spacing w:val="-6"/>
          <w:sz w:val="24"/>
          <w:szCs w:val="24"/>
        </w:rPr>
        <w:t xml:space="preserve"> </w:t>
      </w:r>
      <w:r w:rsidR="006C6ED6" w:rsidRPr="007773D7">
        <w:rPr>
          <w:rFonts w:ascii="Times New Roman" w:hAnsi="Times New Roman" w:cs="Times New Roman"/>
          <w:sz w:val="24"/>
          <w:szCs w:val="24"/>
        </w:rPr>
        <w:t>não</w:t>
      </w:r>
      <w:r w:rsidR="006C6ED6" w:rsidRPr="007773D7">
        <w:rPr>
          <w:rFonts w:ascii="Times New Roman" w:hAnsi="Times New Roman" w:cs="Times New Roman"/>
          <w:spacing w:val="-8"/>
          <w:sz w:val="24"/>
          <w:szCs w:val="24"/>
        </w:rPr>
        <w:t xml:space="preserve"> </w:t>
      </w:r>
      <w:r w:rsidR="006C6ED6" w:rsidRPr="007773D7">
        <w:rPr>
          <w:rFonts w:ascii="Times New Roman" w:hAnsi="Times New Roman" w:cs="Times New Roman"/>
          <w:sz w:val="24"/>
          <w:szCs w:val="24"/>
        </w:rPr>
        <w:t>poderá</w:t>
      </w:r>
      <w:r w:rsidR="006C6ED6" w:rsidRPr="007773D7">
        <w:rPr>
          <w:rFonts w:ascii="Times New Roman" w:hAnsi="Times New Roman" w:cs="Times New Roman"/>
          <w:spacing w:val="-4"/>
          <w:sz w:val="24"/>
          <w:szCs w:val="24"/>
        </w:rPr>
        <w:t xml:space="preserve"> </w:t>
      </w:r>
      <w:r w:rsidR="006C6ED6" w:rsidRPr="007773D7">
        <w:rPr>
          <w:rFonts w:ascii="Times New Roman" w:hAnsi="Times New Roman" w:cs="Times New Roman"/>
          <w:sz w:val="24"/>
          <w:szCs w:val="24"/>
        </w:rPr>
        <w:t>ser</w:t>
      </w:r>
      <w:r w:rsidR="006C6ED6" w:rsidRPr="007773D7">
        <w:rPr>
          <w:rFonts w:ascii="Times New Roman" w:hAnsi="Times New Roman" w:cs="Times New Roman"/>
          <w:spacing w:val="-4"/>
          <w:sz w:val="24"/>
          <w:szCs w:val="24"/>
        </w:rPr>
        <w:t xml:space="preserve"> </w:t>
      </w:r>
      <w:r w:rsidR="006C6ED6" w:rsidRPr="007773D7">
        <w:rPr>
          <w:rFonts w:ascii="Times New Roman" w:hAnsi="Times New Roman" w:cs="Times New Roman"/>
          <w:sz w:val="24"/>
          <w:szCs w:val="24"/>
        </w:rPr>
        <w:t>alterada,</w:t>
      </w:r>
      <w:r w:rsidR="006C6ED6" w:rsidRPr="007773D7">
        <w:rPr>
          <w:rFonts w:ascii="Times New Roman" w:hAnsi="Times New Roman" w:cs="Times New Roman"/>
          <w:spacing w:val="-6"/>
          <w:sz w:val="24"/>
          <w:szCs w:val="24"/>
        </w:rPr>
        <w:t xml:space="preserve"> </w:t>
      </w:r>
      <w:r w:rsidR="006C6ED6" w:rsidRPr="007773D7">
        <w:rPr>
          <w:rFonts w:ascii="Times New Roman" w:hAnsi="Times New Roman" w:cs="Times New Roman"/>
          <w:sz w:val="24"/>
          <w:szCs w:val="24"/>
        </w:rPr>
        <w:t>seja</w:t>
      </w:r>
      <w:r w:rsidR="006C6ED6" w:rsidRPr="007773D7">
        <w:rPr>
          <w:rFonts w:ascii="Times New Roman" w:hAnsi="Times New Roman" w:cs="Times New Roman"/>
          <w:spacing w:val="-7"/>
          <w:sz w:val="24"/>
          <w:szCs w:val="24"/>
        </w:rPr>
        <w:t xml:space="preserve"> </w:t>
      </w:r>
      <w:r w:rsidR="006C6ED6" w:rsidRPr="007773D7">
        <w:rPr>
          <w:rFonts w:ascii="Times New Roman" w:hAnsi="Times New Roman" w:cs="Times New Roman"/>
          <w:sz w:val="24"/>
          <w:szCs w:val="24"/>
        </w:rPr>
        <w:t>com</w:t>
      </w:r>
      <w:r w:rsidR="006C6ED6" w:rsidRPr="007773D7">
        <w:rPr>
          <w:rFonts w:ascii="Times New Roman" w:hAnsi="Times New Roman" w:cs="Times New Roman"/>
          <w:spacing w:val="-7"/>
          <w:sz w:val="24"/>
          <w:szCs w:val="24"/>
        </w:rPr>
        <w:t xml:space="preserve"> </w:t>
      </w:r>
      <w:r w:rsidR="006C6ED6" w:rsidRPr="007773D7">
        <w:rPr>
          <w:rFonts w:ascii="Times New Roman" w:hAnsi="Times New Roman" w:cs="Times New Roman"/>
          <w:sz w:val="24"/>
          <w:szCs w:val="24"/>
        </w:rPr>
        <w:t>relação</w:t>
      </w:r>
      <w:r w:rsidR="006C6ED6" w:rsidRPr="007773D7">
        <w:rPr>
          <w:rFonts w:ascii="Times New Roman" w:hAnsi="Times New Roman" w:cs="Times New Roman"/>
          <w:spacing w:val="-8"/>
          <w:sz w:val="24"/>
          <w:szCs w:val="24"/>
        </w:rPr>
        <w:t xml:space="preserve"> </w:t>
      </w:r>
      <w:r w:rsidR="006C6ED6" w:rsidRPr="007773D7">
        <w:rPr>
          <w:rFonts w:ascii="Times New Roman" w:hAnsi="Times New Roman" w:cs="Times New Roman"/>
          <w:sz w:val="24"/>
          <w:szCs w:val="24"/>
        </w:rPr>
        <w:t>a</w:t>
      </w:r>
      <w:r w:rsidR="006C6ED6" w:rsidRPr="007773D7">
        <w:rPr>
          <w:rFonts w:ascii="Times New Roman" w:hAnsi="Times New Roman" w:cs="Times New Roman"/>
          <w:spacing w:val="-7"/>
          <w:sz w:val="24"/>
          <w:szCs w:val="24"/>
        </w:rPr>
        <w:t xml:space="preserve"> </w:t>
      </w:r>
      <w:r w:rsidR="006C6ED6" w:rsidRPr="007773D7">
        <w:rPr>
          <w:rFonts w:ascii="Times New Roman" w:hAnsi="Times New Roman" w:cs="Times New Roman"/>
          <w:sz w:val="24"/>
          <w:szCs w:val="24"/>
        </w:rPr>
        <w:t>prazo e especificações, seja com relação a qualquer condição que importe modificação dos seus termos originais, bem como, não serão admitidos quaisquer acréscimos, supressões, retificações ou desistência de propostas, salvo por motivo justo decorrente de fato superveniente e aceito pelo Pregoeiro para revelação de erros ou omissões formais, de que não resultem prejuízo para o entendimento das propostas.</w:t>
      </w:r>
    </w:p>
    <w:p w:rsidR="00A71085" w:rsidRPr="007773D7" w:rsidRDefault="00A71085" w:rsidP="007773D7">
      <w:pPr>
        <w:pStyle w:val="PargrafodaLista"/>
        <w:tabs>
          <w:tab w:val="left" w:pos="0"/>
        </w:tabs>
        <w:autoSpaceDE w:val="0"/>
        <w:autoSpaceDN w:val="0"/>
        <w:spacing w:line="360" w:lineRule="auto"/>
        <w:ind w:right="155"/>
        <w:jc w:val="both"/>
        <w:rPr>
          <w:rFonts w:ascii="Times New Roman" w:hAnsi="Times New Roman" w:cs="Times New Roman"/>
          <w:sz w:val="24"/>
          <w:szCs w:val="24"/>
        </w:rPr>
      </w:pPr>
    </w:p>
    <w:p w:rsidR="00A71085" w:rsidRPr="007773D7" w:rsidRDefault="00A71085" w:rsidP="007773D7">
      <w:pPr>
        <w:pStyle w:val="PargrafodaLista"/>
        <w:tabs>
          <w:tab w:val="left" w:pos="0"/>
        </w:tabs>
        <w:autoSpaceDE w:val="0"/>
        <w:autoSpaceDN w:val="0"/>
        <w:spacing w:line="360" w:lineRule="auto"/>
        <w:ind w:right="155"/>
        <w:jc w:val="both"/>
        <w:rPr>
          <w:rFonts w:ascii="Times New Roman" w:hAnsi="Times New Roman" w:cs="Times New Roman"/>
          <w:sz w:val="24"/>
          <w:szCs w:val="24"/>
        </w:rPr>
      </w:pPr>
      <w:r w:rsidRPr="007773D7">
        <w:rPr>
          <w:rFonts w:ascii="Times New Roman" w:hAnsi="Times New Roman" w:cs="Times New Roman"/>
          <w:b/>
          <w:bCs/>
          <w:sz w:val="24"/>
          <w:szCs w:val="24"/>
        </w:rPr>
        <w:t>3.3.</w:t>
      </w:r>
      <w:r w:rsidRPr="007773D7">
        <w:rPr>
          <w:rFonts w:ascii="Times New Roman" w:hAnsi="Times New Roman" w:cs="Times New Roman"/>
          <w:sz w:val="24"/>
          <w:szCs w:val="24"/>
        </w:rPr>
        <w:t xml:space="preserve"> </w:t>
      </w:r>
      <w:r w:rsidR="006C6ED6" w:rsidRPr="007773D7">
        <w:rPr>
          <w:rFonts w:ascii="Times New Roman" w:hAnsi="Times New Roman" w:cs="Times New Roman"/>
          <w:sz w:val="24"/>
          <w:szCs w:val="24"/>
        </w:rPr>
        <w:t>Cada</w:t>
      </w:r>
      <w:r w:rsidR="006C6ED6" w:rsidRPr="007773D7">
        <w:rPr>
          <w:rFonts w:ascii="Times New Roman" w:hAnsi="Times New Roman" w:cs="Times New Roman"/>
          <w:spacing w:val="-8"/>
          <w:sz w:val="24"/>
          <w:szCs w:val="24"/>
        </w:rPr>
        <w:t xml:space="preserve"> </w:t>
      </w:r>
      <w:r w:rsidR="006C6ED6" w:rsidRPr="007773D7">
        <w:rPr>
          <w:rFonts w:ascii="Times New Roman" w:hAnsi="Times New Roman" w:cs="Times New Roman"/>
          <w:sz w:val="24"/>
          <w:szCs w:val="24"/>
        </w:rPr>
        <w:t>licitante</w:t>
      </w:r>
      <w:r w:rsidR="006C6ED6" w:rsidRPr="007773D7">
        <w:rPr>
          <w:rFonts w:ascii="Times New Roman" w:hAnsi="Times New Roman" w:cs="Times New Roman"/>
          <w:spacing w:val="-4"/>
          <w:sz w:val="24"/>
          <w:szCs w:val="24"/>
        </w:rPr>
        <w:t xml:space="preserve"> </w:t>
      </w:r>
      <w:r w:rsidR="006C6ED6" w:rsidRPr="007773D7">
        <w:rPr>
          <w:rFonts w:ascii="Times New Roman" w:hAnsi="Times New Roman" w:cs="Times New Roman"/>
          <w:sz w:val="24"/>
          <w:szCs w:val="24"/>
        </w:rPr>
        <w:t>poderá</w:t>
      </w:r>
      <w:r w:rsidR="006C6ED6" w:rsidRPr="007773D7">
        <w:rPr>
          <w:rFonts w:ascii="Times New Roman" w:hAnsi="Times New Roman" w:cs="Times New Roman"/>
          <w:spacing w:val="-3"/>
          <w:sz w:val="24"/>
          <w:szCs w:val="24"/>
        </w:rPr>
        <w:t xml:space="preserve"> </w:t>
      </w:r>
      <w:r w:rsidR="006C6ED6" w:rsidRPr="007773D7">
        <w:rPr>
          <w:rFonts w:ascii="Times New Roman" w:hAnsi="Times New Roman" w:cs="Times New Roman"/>
          <w:sz w:val="24"/>
          <w:szCs w:val="24"/>
        </w:rPr>
        <w:t>apresentar</w:t>
      </w:r>
      <w:r w:rsidR="006C6ED6" w:rsidRPr="007773D7">
        <w:rPr>
          <w:rFonts w:ascii="Times New Roman" w:hAnsi="Times New Roman" w:cs="Times New Roman"/>
          <w:spacing w:val="-6"/>
          <w:sz w:val="24"/>
          <w:szCs w:val="24"/>
        </w:rPr>
        <w:t xml:space="preserve"> </w:t>
      </w:r>
      <w:r w:rsidR="006C6ED6" w:rsidRPr="007773D7">
        <w:rPr>
          <w:rFonts w:ascii="Times New Roman" w:hAnsi="Times New Roman" w:cs="Times New Roman"/>
          <w:sz w:val="24"/>
          <w:szCs w:val="24"/>
        </w:rPr>
        <w:t>apenas</w:t>
      </w:r>
      <w:r w:rsidR="006C6ED6" w:rsidRPr="007773D7">
        <w:rPr>
          <w:rFonts w:ascii="Times New Roman" w:hAnsi="Times New Roman" w:cs="Times New Roman"/>
          <w:spacing w:val="-5"/>
          <w:sz w:val="24"/>
          <w:szCs w:val="24"/>
        </w:rPr>
        <w:t xml:space="preserve"> </w:t>
      </w:r>
      <w:r w:rsidR="006C6ED6" w:rsidRPr="007773D7">
        <w:rPr>
          <w:rFonts w:ascii="Times New Roman" w:hAnsi="Times New Roman" w:cs="Times New Roman"/>
          <w:sz w:val="24"/>
          <w:szCs w:val="24"/>
        </w:rPr>
        <w:t>uma</w:t>
      </w:r>
      <w:r w:rsidR="006C6ED6" w:rsidRPr="007773D7">
        <w:rPr>
          <w:rFonts w:ascii="Times New Roman" w:hAnsi="Times New Roman" w:cs="Times New Roman"/>
          <w:spacing w:val="-3"/>
          <w:sz w:val="24"/>
          <w:szCs w:val="24"/>
        </w:rPr>
        <w:t xml:space="preserve"> </w:t>
      </w:r>
      <w:r w:rsidR="006C6ED6" w:rsidRPr="007773D7">
        <w:rPr>
          <w:rFonts w:ascii="Times New Roman" w:hAnsi="Times New Roman" w:cs="Times New Roman"/>
          <w:sz w:val="24"/>
          <w:szCs w:val="24"/>
        </w:rPr>
        <w:t>proposta</w:t>
      </w:r>
      <w:r w:rsidR="006C6ED6" w:rsidRPr="007773D7">
        <w:rPr>
          <w:rFonts w:ascii="Times New Roman" w:hAnsi="Times New Roman" w:cs="Times New Roman"/>
          <w:spacing w:val="-8"/>
          <w:sz w:val="24"/>
          <w:szCs w:val="24"/>
        </w:rPr>
        <w:t xml:space="preserve"> </w:t>
      </w:r>
      <w:r w:rsidR="006C6ED6" w:rsidRPr="007773D7">
        <w:rPr>
          <w:rFonts w:ascii="Times New Roman" w:hAnsi="Times New Roman" w:cs="Times New Roman"/>
          <w:sz w:val="24"/>
          <w:szCs w:val="24"/>
        </w:rPr>
        <w:t>de</w:t>
      </w:r>
      <w:r w:rsidR="006C6ED6" w:rsidRPr="007773D7">
        <w:rPr>
          <w:rFonts w:ascii="Times New Roman" w:hAnsi="Times New Roman" w:cs="Times New Roman"/>
          <w:spacing w:val="-3"/>
          <w:sz w:val="24"/>
          <w:szCs w:val="24"/>
        </w:rPr>
        <w:t xml:space="preserve"> </w:t>
      </w:r>
      <w:r w:rsidR="006C6ED6" w:rsidRPr="007773D7">
        <w:rPr>
          <w:rFonts w:ascii="Times New Roman" w:hAnsi="Times New Roman" w:cs="Times New Roman"/>
          <w:spacing w:val="-2"/>
          <w:sz w:val="24"/>
          <w:szCs w:val="24"/>
        </w:rPr>
        <w:t>preço.</w:t>
      </w:r>
    </w:p>
    <w:p w:rsidR="00A71085" w:rsidRPr="007773D7" w:rsidRDefault="00A71085" w:rsidP="007773D7">
      <w:pPr>
        <w:pStyle w:val="PargrafodaLista"/>
        <w:tabs>
          <w:tab w:val="left" w:pos="0"/>
        </w:tabs>
        <w:autoSpaceDE w:val="0"/>
        <w:autoSpaceDN w:val="0"/>
        <w:spacing w:line="360" w:lineRule="auto"/>
        <w:ind w:right="155"/>
        <w:jc w:val="both"/>
        <w:rPr>
          <w:rFonts w:ascii="Times New Roman" w:hAnsi="Times New Roman" w:cs="Times New Roman"/>
          <w:sz w:val="24"/>
          <w:szCs w:val="24"/>
        </w:rPr>
      </w:pPr>
    </w:p>
    <w:p w:rsidR="006C6ED6" w:rsidRPr="007773D7" w:rsidRDefault="00A71085" w:rsidP="007773D7">
      <w:pPr>
        <w:pStyle w:val="PargrafodaLista"/>
        <w:tabs>
          <w:tab w:val="left" w:pos="0"/>
        </w:tabs>
        <w:autoSpaceDE w:val="0"/>
        <w:autoSpaceDN w:val="0"/>
        <w:spacing w:line="360" w:lineRule="auto"/>
        <w:ind w:right="155"/>
        <w:jc w:val="both"/>
        <w:rPr>
          <w:rFonts w:ascii="Times New Roman" w:hAnsi="Times New Roman" w:cs="Times New Roman"/>
          <w:sz w:val="24"/>
          <w:szCs w:val="24"/>
        </w:rPr>
      </w:pPr>
      <w:r w:rsidRPr="007773D7">
        <w:rPr>
          <w:rFonts w:ascii="Times New Roman" w:hAnsi="Times New Roman" w:cs="Times New Roman"/>
          <w:b/>
          <w:bCs/>
          <w:sz w:val="24"/>
          <w:szCs w:val="24"/>
        </w:rPr>
        <w:t>3.4.</w:t>
      </w:r>
      <w:r w:rsidRPr="007773D7">
        <w:rPr>
          <w:rFonts w:ascii="Times New Roman" w:hAnsi="Times New Roman" w:cs="Times New Roman"/>
          <w:sz w:val="24"/>
          <w:szCs w:val="24"/>
        </w:rPr>
        <w:t xml:space="preserve"> </w:t>
      </w:r>
      <w:r w:rsidR="006C6ED6" w:rsidRPr="007773D7">
        <w:rPr>
          <w:rFonts w:ascii="Times New Roman" w:hAnsi="Times New Roman" w:cs="Times New Roman"/>
          <w:sz w:val="24"/>
          <w:szCs w:val="24"/>
        </w:rPr>
        <w:t>Para participação do certame,</w:t>
      </w:r>
      <w:r w:rsidR="006C6ED6" w:rsidRPr="007773D7">
        <w:rPr>
          <w:rFonts w:ascii="Times New Roman" w:hAnsi="Times New Roman" w:cs="Times New Roman"/>
          <w:spacing w:val="-4"/>
          <w:sz w:val="24"/>
          <w:szCs w:val="24"/>
        </w:rPr>
        <w:t xml:space="preserve"> </w:t>
      </w:r>
      <w:r w:rsidR="006C6ED6" w:rsidRPr="007773D7">
        <w:rPr>
          <w:rFonts w:ascii="Times New Roman" w:hAnsi="Times New Roman" w:cs="Times New Roman"/>
          <w:sz w:val="24"/>
          <w:szCs w:val="24"/>
        </w:rPr>
        <w:t>o</w:t>
      </w:r>
      <w:r w:rsidR="006C6ED6" w:rsidRPr="007773D7">
        <w:rPr>
          <w:rFonts w:ascii="Times New Roman" w:hAnsi="Times New Roman" w:cs="Times New Roman"/>
          <w:spacing w:val="-3"/>
          <w:sz w:val="24"/>
          <w:szCs w:val="24"/>
        </w:rPr>
        <w:t xml:space="preserve"> </w:t>
      </w:r>
      <w:r w:rsidR="006C6ED6" w:rsidRPr="007773D7">
        <w:rPr>
          <w:rFonts w:ascii="Times New Roman" w:hAnsi="Times New Roman" w:cs="Times New Roman"/>
          <w:sz w:val="24"/>
          <w:szCs w:val="24"/>
        </w:rPr>
        <w:t>licitante</w:t>
      </w:r>
      <w:r w:rsidR="006C6ED6" w:rsidRPr="007773D7">
        <w:rPr>
          <w:rFonts w:ascii="Times New Roman" w:hAnsi="Times New Roman" w:cs="Times New Roman"/>
          <w:spacing w:val="-7"/>
          <w:sz w:val="24"/>
          <w:szCs w:val="24"/>
        </w:rPr>
        <w:t xml:space="preserve"> </w:t>
      </w:r>
      <w:r w:rsidR="006C6ED6" w:rsidRPr="007773D7">
        <w:rPr>
          <w:rFonts w:ascii="Times New Roman" w:hAnsi="Times New Roman" w:cs="Times New Roman"/>
          <w:sz w:val="24"/>
          <w:szCs w:val="24"/>
        </w:rPr>
        <w:t>deverá</w:t>
      </w:r>
      <w:r w:rsidR="006C6ED6" w:rsidRPr="007773D7">
        <w:rPr>
          <w:rFonts w:ascii="Times New Roman" w:hAnsi="Times New Roman" w:cs="Times New Roman"/>
          <w:spacing w:val="-4"/>
          <w:sz w:val="24"/>
          <w:szCs w:val="24"/>
        </w:rPr>
        <w:t xml:space="preserve"> </w:t>
      </w:r>
      <w:r w:rsidR="006C6ED6" w:rsidRPr="007773D7">
        <w:rPr>
          <w:rFonts w:ascii="Times New Roman" w:hAnsi="Times New Roman" w:cs="Times New Roman"/>
          <w:sz w:val="24"/>
          <w:szCs w:val="24"/>
        </w:rPr>
        <w:t>declarar,</w:t>
      </w:r>
      <w:r w:rsidR="006C6ED6" w:rsidRPr="007773D7">
        <w:rPr>
          <w:rFonts w:ascii="Times New Roman" w:hAnsi="Times New Roman" w:cs="Times New Roman"/>
          <w:spacing w:val="-5"/>
          <w:sz w:val="24"/>
          <w:szCs w:val="24"/>
        </w:rPr>
        <w:t xml:space="preserve"> </w:t>
      </w:r>
      <w:r w:rsidR="006C6ED6" w:rsidRPr="007773D7">
        <w:rPr>
          <w:rFonts w:ascii="Times New Roman" w:hAnsi="Times New Roman" w:cs="Times New Roman"/>
          <w:sz w:val="24"/>
          <w:szCs w:val="24"/>
        </w:rPr>
        <w:t>em</w:t>
      </w:r>
      <w:r w:rsidR="006C6ED6" w:rsidRPr="007773D7">
        <w:rPr>
          <w:rFonts w:ascii="Times New Roman" w:hAnsi="Times New Roman" w:cs="Times New Roman"/>
          <w:spacing w:val="-2"/>
          <w:sz w:val="24"/>
          <w:szCs w:val="24"/>
        </w:rPr>
        <w:t xml:space="preserve"> </w:t>
      </w:r>
      <w:r w:rsidR="006C6ED6" w:rsidRPr="007773D7">
        <w:rPr>
          <w:rFonts w:ascii="Times New Roman" w:hAnsi="Times New Roman" w:cs="Times New Roman"/>
          <w:sz w:val="24"/>
          <w:szCs w:val="24"/>
        </w:rPr>
        <w:t>campo</w:t>
      </w:r>
      <w:r w:rsidR="006C6ED6" w:rsidRPr="007773D7">
        <w:rPr>
          <w:rFonts w:ascii="Times New Roman" w:hAnsi="Times New Roman" w:cs="Times New Roman"/>
          <w:spacing w:val="-6"/>
          <w:sz w:val="24"/>
          <w:szCs w:val="24"/>
        </w:rPr>
        <w:t xml:space="preserve"> </w:t>
      </w:r>
      <w:r w:rsidR="006C6ED6" w:rsidRPr="007773D7">
        <w:rPr>
          <w:rFonts w:ascii="Times New Roman" w:hAnsi="Times New Roman" w:cs="Times New Roman"/>
          <w:sz w:val="24"/>
          <w:szCs w:val="24"/>
        </w:rPr>
        <w:t>próprio</w:t>
      </w:r>
      <w:r w:rsidR="006C6ED6" w:rsidRPr="007773D7">
        <w:rPr>
          <w:rFonts w:ascii="Times New Roman" w:hAnsi="Times New Roman" w:cs="Times New Roman"/>
          <w:spacing w:val="-4"/>
          <w:sz w:val="24"/>
          <w:szCs w:val="24"/>
        </w:rPr>
        <w:t xml:space="preserve"> </w:t>
      </w:r>
      <w:r w:rsidR="006C6ED6" w:rsidRPr="007773D7">
        <w:rPr>
          <w:rFonts w:ascii="Times New Roman" w:hAnsi="Times New Roman" w:cs="Times New Roman"/>
          <w:sz w:val="24"/>
          <w:szCs w:val="24"/>
        </w:rPr>
        <w:t>do</w:t>
      </w:r>
      <w:r w:rsidR="006C6ED6" w:rsidRPr="007773D7">
        <w:rPr>
          <w:rFonts w:ascii="Times New Roman" w:hAnsi="Times New Roman" w:cs="Times New Roman"/>
          <w:spacing w:val="-7"/>
          <w:sz w:val="24"/>
          <w:szCs w:val="24"/>
        </w:rPr>
        <w:t xml:space="preserve"> </w:t>
      </w:r>
      <w:r w:rsidR="006C6ED6" w:rsidRPr="007773D7">
        <w:rPr>
          <w:rFonts w:ascii="Times New Roman" w:hAnsi="Times New Roman" w:cs="Times New Roman"/>
          <w:sz w:val="24"/>
          <w:szCs w:val="24"/>
        </w:rPr>
        <w:t>sistema</w:t>
      </w:r>
      <w:r w:rsidR="006C6ED6" w:rsidRPr="007773D7">
        <w:rPr>
          <w:rFonts w:ascii="Times New Roman" w:hAnsi="Times New Roman" w:cs="Times New Roman"/>
          <w:spacing w:val="-6"/>
          <w:sz w:val="24"/>
          <w:szCs w:val="24"/>
        </w:rPr>
        <w:t xml:space="preserve"> </w:t>
      </w:r>
      <w:r w:rsidR="006C6ED6" w:rsidRPr="007773D7">
        <w:rPr>
          <w:rFonts w:ascii="Times New Roman" w:hAnsi="Times New Roman" w:cs="Times New Roman"/>
          <w:spacing w:val="-4"/>
          <w:sz w:val="24"/>
          <w:szCs w:val="24"/>
        </w:rPr>
        <w:t>que:</w:t>
      </w:r>
    </w:p>
    <w:p w:rsidR="00FB3415" w:rsidRPr="007773D7" w:rsidRDefault="00FB3415" w:rsidP="007773D7">
      <w:pPr>
        <w:spacing w:line="360" w:lineRule="auto"/>
        <w:jc w:val="both"/>
        <w:outlineLvl w:val="1"/>
        <w:rPr>
          <w:rFonts w:ascii="Times New Roman" w:eastAsia="Arial" w:hAnsi="Times New Roman" w:cs="Times New Roman"/>
          <w:bCs/>
          <w:sz w:val="24"/>
          <w:szCs w:val="24"/>
          <w:lang w:val="pt-BR"/>
        </w:rPr>
      </w:pPr>
    </w:p>
    <w:p w:rsidR="00807DB4" w:rsidRPr="007773D7" w:rsidRDefault="00807DB4" w:rsidP="007773D7">
      <w:pPr>
        <w:pStyle w:val="PargrafodaLista"/>
        <w:numPr>
          <w:ilvl w:val="0"/>
          <w:numId w:val="3"/>
        </w:numPr>
        <w:spacing w:after="240" w:line="360" w:lineRule="auto"/>
        <w:jc w:val="both"/>
        <w:outlineLvl w:val="1"/>
        <w:rPr>
          <w:rFonts w:ascii="Times New Roman" w:eastAsia="Arial" w:hAnsi="Times New Roman" w:cs="Times New Roman"/>
          <w:bCs/>
          <w:sz w:val="24"/>
          <w:szCs w:val="24"/>
          <w:lang w:val="pt-BR"/>
        </w:rPr>
      </w:pPr>
      <w:r w:rsidRPr="007773D7">
        <w:rPr>
          <w:rFonts w:ascii="Times New Roman" w:eastAsia="Arial" w:hAnsi="Times New Roman" w:cs="Times New Roman"/>
          <w:bCs/>
          <w:sz w:val="24"/>
          <w:szCs w:val="24"/>
          <w:lang w:val="pt-BR"/>
        </w:rPr>
        <w:t xml:space="preserve">Está ciente e concorda com as condições contidas no </w:t>
      </w:r>
      <w:r w:rsidR="00D60F3D" w:rsidRPr="007773D7">
        <w:rPr>
          <w:rFonts w:ascii="Times New Roman" w:eastAsia="Arial" w:hAnsi="Times New Roman" w:cs="Times New Roman"/>
          <w:bCs/>
          <w:sz w:val="24"/>
          <w:szCs w:val="24"/>
          <w:lang w:val="pt-BR"/>
        </w:rPr>
        <w:t>E</w:t>
      </w:r>
      <w:r w:rsidRPr="007773D7">
        <w:rPr>
          <w:rFonts w:ascii="Times New Roman" w:eastAsia="Arial" w:hAnsi="Times New Roman" w:cs="Times New Roman"/>
          <w:bCs/>
          <w:sz w:val="24"/>
          <w:szCs w:val="24"/>
          <w:lang w:val="pt-BR"/>
        </w:rPr>
        <w:t>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807DB4" w:rsidRPr="007773D7" w:rsidRDefault="00807DB4" w:rsidP="007773D7">
      <w:pPr>
        <w:pStyle w:val="PargrafodaLista"/>
        <w:numPr>
          <w:ilvl w:val="0"/>
          <w:numId w:val="3"/>
        </w:numPr>
        <w:spacing w:after="240" w:line="360" w:lineRule="auto"/>
        <w:jc w:val="both"/>
        <w:outlineLvl w:val="1"/>
        <w:rPr>
          <w:rFonts w:ascii="Times New Roman" w:eastAsia="Arial" w:hAnsi="Times New Roman" w:cs="Times New Roman"/>
          <w:bCs/>
          <w:sz w:val="24"/>
          <w:szCs w:val="24"/>
          <w:lang w:val="pt-BR"/>
        </w:rPr>
      </w:pPr>
      <w:r w:rsidRPr="007773D7">
        <w:rPr>
          <w:rFonts w:ascii="Times New Roman" w:eastAsia="Arial" w:hAnsi="Times New Roman" w:cs="Times New Roman"/>
          <w:bCs/>
          <w:sz w:val="24"/>
          <w:szCs w:val="24"/>
          <w:lang w:val="pt-BR"/>
        </w:rPr>
        <w:t>Não emprega menor de 18 anos em trabalho noturno, perigoso ou insalubre e não emprega menor de 16 anos, salvo menor, a partir de 14 anos, na condição de aprendiz, nos termos do ar</w:t>
      </w:r>
      <w:r w:rsidR="00AD0AE4" w:rsidRPr="007773D7">
        <w:rPr>
          <w:rFonts w:ascii="Times New Roman" w:eastAsia="Arial" w:hAnsi="Times New Roman" w:cs="Times New Roman"/>
          <w:bCs/>
          <w:sz w:val="24"/>
          <w:szCs w:val="24"/>
          <w:lang w:val="pt-BR"/>
        </w:rPr>
        <w:t>t.</w:t>
      </w:r>
      <w:r w:rsidRPr="007773D7">
        <w:rPr>
          <w:rFonts w:ascii="Times New Roman" w:eastAsia="Arial" w:hAnsi="Times New Roman" w:cs="Times New Roman"/>
          <w:bCs/>
          <w:sz w:val="24"/>
          <w:szCs w:val="24"/>
          <w:lang w:val="pt-BR"/>
        </w:rPr>
        <w:t xml:space="preserve"> 7°, XXXIII, da Constituição;</w:t>
      </w:r>
    </w:p>
    <w:p w:rsidR="00807DB4" w:rsidRPr="007773D7" w:rsidRDefault="00807DB4" w:rsidP="007773D7">
      <w:pPr>
        <w:pStyle w:val="PargrafodaLista"/>
        <w:numPr>
          <w:ilvl w:val="0"/>
          <w:numId w:val="3"/>
        </w:numPr>
        <w:spacing w:after="240" w:line="360" w:lineRule="auto"/>
        <w:jc w:val="both"/>
        <w:outlineLvl w:val="1"/>
        <w:rPr>
          <w:rFonts w:ascii="Times New Roman" w:eastAsia="Arial" w:hAnsi="Times New Roman" w:cs="Times New Roman"/>
          <w:bCs/>
          <w:sz w:val="24"/>
          <w:szCs w:val="24"/>
          <w:lang w:val="pt-BR"/>
        </w:rPr>
      </w:pPr>
      <w:r w:rsidRPr="007773D7">
        <w:rPr>
          <w:rFonts w:ascii="Times New Roman" w:eastAsia="Arial" w:hAnsi="Times New Roman" w:cs="Times New Roman"/>
          <w:bCs/>
          <w:sz w:val="24"/>
          <w:szCs w:val="24"/>
          <w:lang w:val="pt-BR"/>
        </w:rPr>
        <w:t>Não possui empregados executando trabalho degradante ou forçado, observando o disposto nos incisos III e IV do art. 1º e no inciso III do art. 5º da Constituição Federal;</w:t>
      </w:r>
    </w:p>
    <w:p w:rsidR="00807DB4" w:rsidRPr="007773D7" w:rsidRDefault="00807DB4" w:rsidP="007773D7">
      <w:pPr>
        <w:pStyle w:val="PargrafodaLista"/>
        <w:numPr>
          <w:ilvl w:val="0"/>
          <w:numId w:val="3"/>
        </w:numPr>
        <w:spacing w:after="240" w:line="360" w:lineRule="auto"/>
        <w:jc w:val="both"/>
        <w:outlineLvl w:val="1"/>
        <w:rPr>
          <w:rFonts w:ascii="Times New Roman" w:eastAsia="Arial" w:hAnsi="Times New Roman" w:cs="Times New Roman"/>
          <w:bCs/>
          <w:sz w:val="24"/>
          <w:szCs w:val="24"/>
          <w:lang w:val="pt-BR"/>
        </w:rPr>
      </w:pPr>
      <w:r w:rsidRPr="007773D7">
        <w:rPr>
          <w:rFonts w:ascii="Times New Roman" w:eastAsia="Arial" w:hAnsi="Times New Roman" w:cs="Times New Roman"/>
          <w:bCs/>
          <w:sz w:val="24"/>
          <w:szCs w:val="24"/>
          <w:lang w:val="pt-BR"/>
        </w:rPr>
        <w:t>Cumpre as exigências de reserva de cargos para pessoa com deficiência e para reabilitado da Previdência Social, previstas em lei e em outras normas específicas.</w:t>
      </w:r>
    </w:p>
    <w:p w:rsidR="00807DB4" w:rsidRPr="007773D7" w:rsidRDefault="003E2687" w:rsidP="007773D7">
      <w:pPr>
        <w:spacing w:line="360" w:lineRule="auto"/>
        <w:jc w:val="both"/>
        <w:outlineLvl w:val="1"/>
        <w:rPr>
          <w:rFonts w:ascii="Times New Roman" w:eastAsia="Arial" w:hAnsi="Times New Roman" w:cs="Times New Roman"/>
          <w:bCs/>
          <w:sz w:val="24"/>
          <w:szCs w:val="24"/>
          <w:lang w:val="pt-BR"/>
        </w:rPr>
      </w:pPr>
      <w:r w:rsidRPr="007773D7">
        <w:rPr>
          <w:rFonts w:ascii="Times New Roman" w:eastAsia="Arial" w:hAnsi="Times New Roman" w:cs="Times New Roman"/>
          <w:b/>
          <w:sz w:val="24"/>
          <w:szCs w:val="24"/>
          <w:lang w:val="pt-BR"/>
        </w:rPr>
        <w:t>3.</w:t>
      </w:r>
      <w:r w:rsidR="00FB3415" w:rsidRPr="007773D7">
        <w:rPr>
          <w:rFonts w:ascii="Times New Roman" w:eastAsia="Arial" w:hAnsi="Times New Roman" w:cs="Times New Roman"/>
          <w:b/>
          <w:sz w:val="24"/>
          <w:szCs w:val="24"/>
          <w:lang w:val="pt-BR"/>
        </w:rPr>
        <w:t>5</w:t>
      </w:r>
      <w:r w:rsidRPr="007773D7">
        <w:rPr>
          <w:rFonts w:ascii="Times New Roman" w:eastAsia="Arial" w:hAnsi="Times New Roman" w:cs="Times New Roman"/>
          <w:b/>
          <w:sz w:val="24"/>
          <w:szCs w:val="24"/>
          <w:lang w:val="pt-BR"/>
        </w:rPr>
        <w:t>.</w:t>
      </w:r>
      <w:r w:rsidRPr="007773D7">
        <w:rPr>
          <w:rFonts w:ascii="Times New Roman" w:eastAsia="Arial" w:hAnsi="Times New Roman" w:cs="Times New Roman"/>
          <w:bCs/>
          <w:sz w:val="24"/>
          <w:szCs w:val="24"/>
          <w:lang w:val="pt-BR"/>
        </w:rPr>
        <w:t xml:space="preserve"> O </w:t>
      </w:r>
      <w:r w:rsidR="00005047" w:rsidRPr="007773D7">
        <w:rPr>
          <w:rFonts w:ascii="Times New Roman" w:eastAsia="Arial" w:hAnsi="Times New Roman" w:cs="Times New Roman"/>
          <w:bCs/>
          <w:sz w:val="24"/>
          <w:szCs w:val="24"/>
          <w:lang w:val="pt-BR"/>
        </w:rPr>
        <w:t>licitante</w:t>
      </w:r>
      <w:r w:rsidRPr="007773D7">
        <w:rPr>
          <w:rFonts w:ascii="Times New Roman" w:eastAsia="Arial" w:hAnsi="Times New Roman" w:cs="Times New Roman"/>
          <w:bCs/>
          <w:sz w:val="24"/>
          <w:szCs w:val="24"/>
          <w:lang w:val="pt-BR"/>
        </w:rPr>
        <w:t xml:space="preserve"> enquadrado como </w:t>
      </w:r>
      <w:r w:rsidR="00D60F3D" w:rsidRPr="007773D7">
        <w:rPr>
          <w:rFonts w:ascii="Times New Roman" w:eastAsia="Arial" w:hAnsi="Times New Roman" w:cs="Times New Roman"/>
          <w:bCs/>
          <w:sz w:val="24"/>
          <w:szCs w:val="24"/>
          <w:lang w:val="pt-BR"/>
        </w:rPr>
        <w:t>M</w:t>
      </w:r>
      <w:r w:rsidRPr="007773D7">
        <w:rPr>
          <w:rFonts w:ascii="Times New Roman" w:eastAsia="Arial" w:hAnsi="Times New Roman" w:cs="Times New Roman"/>
          <w:bCs/>
          <w:sz w:val="24"/>
          <w:szCs w:val="24"/>
          <w:lang w:val="pt-BR"/>
        </w:rPr>
        <w:t xml:space="preserve">icroempresa, </w:t>
      </w:r>
      <w:r w:rsidR="00D60F3D" w:rsidRPr="007773D7">
        <w:rPr>
          <w:rFonts w:ascii="Times New Roman" w:eastAsia="Arial" w:hAnsi="Times New Roman" w:cs="Times New Roman"/>
          <w:bCs/>
          <w:sz w:val="24"/>
          <w:szCs w:val="24"/>
          <w:lang w:val="pt-BR"/>
        </w:rPr>
        <w:t>E</w:t>
      </w:r>
      <w:r w:rsidRPr="007773D7">
        <w:rPr>
          <w:rFonts w:ascii="Times New Roman" w:eastAsia="Arial" w:hAnsi="Times New Roman" w:cs="Times New Roman"/>
          <w:bCs/>
          <w:sz w:val="24"/>
          <w:szCs w:val="24"/>
          <w:lang w:val="pt-BR"/>
        </w:rPr>
        <w:t xml:space="preserve">mpresa de </w:t>
      </w:r>
      <w:r w:rsidR="00D60F3D" w:rsidRPr="007773D7">
        <w:rPr>
          <w:rFonts w:ascii="Times New Roman" w:eastAsia="Arial" w:hAnsi="Times New Roman" w:cs="Times New Roman"/>
          <w:bCs/>
          <w:sz w:val="24"/>
          <w:szCs w:val="24"/>
          <w:lang w:val="pt-BR"/>
        </w:rPr>
        <w:t>P</w:t>
      </w:r>
      <w:r w:rsidRPr="007773D7">
        <w:rPr>
          <w:rFonts w:ascii="Times New Roman" w:eastAsia="Arial" w:hAnsi="Times New Roman" w:cs="Times New Roman"/>
          <w:bCs/>
          <w:sz w:val="24"/>
          <w:szCs w:val="24"/>
          <w:lang w:val="pt-BR"/>
        </w:rPr>
        <w:t xml:space="preserve">equeno </w:t>
      </w:r>
      <w:r w:rsidR="00D60F3D" w:rsidRPr="007773D7">
        <w:rPr>
          <w:rFonts w:ascii="Times New Roman" w:eastAsia="Arial" w:hAnsi="Times New Roman" w:cs="Times New Roman"/>
          <w:bCs/>
          <w:sz w:val="24"/>
          <w:szCs w:val="24"/>
          <w:lang w:val="pt-BR"/>
        </w:rPr>
        <w:t>P</w:t>
      </w:r>
      <w:r w:rsidRPr="007773D7">
        <w:rPr>
          <w:rFonts w:ascii="Times New Roman" w:eastAsia="Arial" w:hAnsi="Times New Roman" w:cs="Times New Roman"/>
          <w:bCs/>
          <w:sz w:val="24"/>
          <w:szCs w:val="24"/>
          <w:lang w:val="pt-BR"/>
        </w:rPr>
        <w:t>orte, deverá declarar, ainda, em campo próprio do sistema eletrônico, que cumpre os requisitos estabelecidos no art</w:t>
      </w:r>
      <w:r w:rsidR="00AD0AE4" w:rsidRPr="007773D7">
        <w:rPr>
          <w:rFonts w:ascii="Times New Roman" w:eastAsia="Arial" w:hAnsi="Times New Roman" w:cs="Times New Roman"/>
          <w:bCs/>
          <w:sz w:val="24"/>
          <w:szCs w:val="24"/>
          <w:lang w:val="pt-BR"/>
        </w:rPr>
        <w:t>.</w:t>
      </w:r>
      <w:r w:rsidRPr="007773D7">
        <w:rPr>
          <w:rFonts w:ascii="Times New Roman" w:eastAsia="Arial" w:hAnsi="Times New Roman" w:cs="Times New Roman"/>
          <w:bCs/>
          <w:sz w:val="24"/>
          <w:szCs w:val="24"/>
          <w:lang w:val="pt-BR"/>
        </w:rPr>
        <w:t xml:space="preserve"> 3° da Lei Complementar nº 123</w:t>
      </w:r>
      <w:r w:rsidR="00005047" w:rsidRPr="007773D7">
        <w:rPr>
          <w:rFonts w:ascii="Times New Roman" w:eastAsia="Arial" w:hAnsi="Times New Roman" w:cs="Times New Roman"/>
          <w:bCs/>
          <w:sz w:val="24"/>
          <w:szCs w:val="24"/>
          <w:lang w:val="pt-BR"/>
        </w:rPr>
        <w:t>/</w:t>
      </w:r>
      <w:r w:rsidRPr="007773D7">
        <w:rPr>
          <w:rFonts w:ascii="Times New Roman" w:eastAsia="Arial" w:hAnsi="Times New Roman" w:cs="Times New Roman"/>
          <w:bCs/>
          <w:sz w:val="24"/>
          <w:szCs w:val="24"/>
          <w:lang w:val="pt-BR"/>
        </w:rPr>
        <w:t xml:space="preserve">2006, estando apto a usufruir do tratamento favorecido estabelecido em seus arts. 42 a 49, observado o disposto nos §§ 1º ao 3º do art. 4º, da Lei </w:t>
      </w:r>
      <w:r w:rsidR="00005047" w:rsidRPr="007773D7">
        <w:rPr>
          <w:rFonts w:ascii="Times New Roman" w:eastAsia="Arial" w:hAnsi="Times New Roman" w:cs="Times New Roman"/>
          <w:bCs/>
          <w:sz w:val="24"/>
          <w:szCs w:val="24"/>
          <w:lang w:val="pt-BR"/>
        </w:rPr>
        <w:t xml:space="preserve">Federal </w:t>
      </w:r>
      <w:r w:rsidRPr="007773D7">
        <w:rPr>
          <w:rFonts w:ascii="Times New Roman" w:eastAsia="Arial" w:hAnsi="Times New Roman" w:cs="Times New Roman"/>
          <w:bCs/>
          <w:sz w:val="24"/>
          <w:szCs w:val="24"/>
          <w:lang w:val="pt-BR"/>
        </w:rPr>
        <w:t>nº 14.133</w:t>
      </w:r>
      <w:r w:rsidR="00005047" w:rsidRPr="007773D7">
        <w:rPr>
          <w:rFonts w:ascii="Times New Roman" w:eastAsia="Arial" w:hAnsi="Times New Roman" w:cs="Times New Roman"/>
          <w:bCs/>
          <w:sz w:val="24"/>
          <w:szCs w:val="24"/>
          <w:lang w:val="pt-BR"/>
        </w:rPr>
        <w:t>/</w:t>
      </w:r>
      <w:r w:rsidRPr="007773D7">
        <w:rPr>
          <w:rFonts w:ascii="Times New Roman" w:eastAsia="Arial" w:hAnsi="Times New Roman" w:cs="Times New Roman"/>
          <w:bCs/>
          <w:sz w:val="24"/>
          <w:szCs w:val="24"/>
          <w:lang w:val="pt-BR"/>
        </w:rPr>
        <w:t>2021.</w:t>
      </w:r>
    </w:p>
    <w:p w:rsidR="00807DB4" w:rsidRPr="007773D7" w:rsidRDefault="00807DB4" w:rsidP="007773D7">
      <w:pPr>
        <w:spacing w:line="360" w:lineRule="auto"/>
        <w:jc w:val="both"/>
        <w:outlineLvl w:val="1"/>
        <w:rPr>
          <w:rFonts w:ascii="Times New Roman" w:eastAsia="Arial" w:hAnsi="Times New Roman" w:cs="Times New Roman"/>
          <w:bCs/>
          <w:sz w:val="24"/>
          <w:szCs w:val="24"/>
          <w:lang w:val="pt-BR"/>
        </w:rPr>
      </w:pPr>
    </w:p>
    <w:p w:rsidR="00807DB4" w:rsidRDefault="00005047" w:rsidP="007773D7">
      <w:pPr>
        <w:spacing w:line="360" w:lineRule="auto"/>
        <w:jc w:val="both"/>
        <w:outlineLvl w:val="1"/>
        <w:rPr>
          <w:rFonts w:ascii="Times New Roman" w:eastAsia="Arial" w:hAnsi="Times New Roman" w:cs="Times New Roman"/>
          <w:bCs/>
          <w:sz w:val="24"/>
          <w:szCs w:val="24"/>
          <w:lang w:val="pt-BR"/>
        </w:rPr>
      </w:pPr>
      <w:r w:rsidRPr="007773D7">
        <w:rPr>
          <w:rFonts w:ascii="Times New Roman" w:eastAsia="Arial" w:hAnsi="Times New Roman" w:cs="Times New Roman"/>
          <w:b/>
          <w:sz w:val="24"/>
          <w:szCs w:val="24"/>
          <w:lang w:val="pt-BR"/>
        </w:rPr>
        <w:t>3.</w:t>
      </w:r>
      <w:r w:rsidR="00FB3415" w:rsidRPr="007773D7">
        <w:rPr>
          <w:rFonts w:ascii="Times New Roman" w:eastAsia="Arial" w:hAnsi="Times New Roman" w:cs="Times New Roman"/>
          <w:b/>
          <w:sz w:val="24"/>
          <w:szCs w:val="24"/>
          <w:lang w:val="pt-BR"/>
        </w:rPr>
        <w:t>6</w:t>
      </w:r>
      <w:r w:rsidRPr="007773D7">
        <w:rPr>
          <w:rFonts w:ascii="Times New Roman" w:eastAsia="Arial" w:hAnsi="Times New Roman" w:cs="Times New Roman"/>
          <w:b/>
          <w:sz w:val="24"/>
          <w:szCs w:val="24"/>
          <w:lang w:val="pt-BR"/>
        </w:rPr>
        <w:t>.</w:t>
      </w:r>
      <w:r w:rsidRPr="007773D7">
        <w:rPr>
          <w:rFonts w:ascii="Times New Roman" w:eastAsia="Arial" w:hAnsi="Times New Roman" w:cs="Times New Roman"/>
          <w:bCs/>
          <w:sz w:val="24"/>
          <w:szCs w:val="24"/>
          <w:lang w:val="pt-BR"/>
        </w:rPr>
        <w:t xml:space="preserve"> A falsidade da</w:t>
      </w:r>
      <w:r w:rsidR="00DC01CB" w:rsidRPr="007773D7">
        <w:rPr>
          <w:rFonts w:ascii="Times New Roman" w:eastAsia="Arial" w:hAnsi="Times New Roman" w:cs="Times New Roman"/>
          <w:bCs/>
          <w:sz w:val="24"/>
          <w:szCs w:val="24"/>
          <w:lang w:val="pt-BR"/>
        </w:rPr>
        <w:t>s</w:t>
      </w:r>
      <w:r w:rsidRPr="007773D7">
        <w:rPr>
          <w:rFonts w:ascii="Times New Roman" w:eastAsia="Arial" w:hAnsi="Times New Roman" w:cs="Times New Roman"/>
          <w:bCs/>
          <w:sz w:val="24"/>
          <w:szCs w:val="24"/>
          <w:lang w:val="pt-BR"/>
        </w:rPr>
        <w:t xml:space="preserve"> declaraç</w:t>
      </w:r>
      <w:r w:rsidR="00DC01CB" w:rsidRPr="007773D7">
        <w:rPr>
          <w:rFonts w:ascii="Times New Roman" w:eastAsia="Arial" w:hAnsi="Times New Roman" w:cs="Times New Roman"/>
          <w:bCs/>
          <w:sz w:val="24"/>
          <w:szCs w:val="24"/>
          <w:lang w:val="pt-BR"/>
        </w:rPr>
        <w:t>ões</w:t>
      </w:r>
      <w:r w:rsidRPr="007773D7">
        <w:rPr>
          <w:rFonts w:ascii="Times New Roman" w:eastAsia="Arial" w:hAnsi="Times New Roman" w:cs="Times New Roman"/>
          <w:bCs/>
          <w:sz w:val="24"/>
          <w:szCs w:val="24"/>
          <w:lang w:val="pt-BR"/>
        </w:rPr>
        <w:t xml:space="preserve"> de que trata</w:t>
      </w:r>
      <w:r w:rsidR="0041092F" w:rsidRPr="007773D7">
        <w:rPr>
          <w:rFonts w:ascii="Times New Roman" w:eastAsia="Arial" w:hAnsi="Times New Roman" w:cs="Times New Roman"/>
          <w:bCs/>
          <w:sz w:val="24"/>
          <w:szCs w:val="24"/>
          <w:lang w:val="pt-BR"/>
        </w:rPr>
        <w:t>m</w:t>
      </w:r>
      <w:r w:rsidRPr="007773D7">
        <w:rPr>
          <w:rFonts w:ascii="Times New Roman" w:eastAsia="Arial" w:hAnsi="Times New Roman" w:cs="Times New Roman"/>
          <w:bCs/>
          <w:sz w:val="24"/>
          <w:szCs w:val="24"/>
          <w:lang w:val="pt-BR"/>
        </w:rPr>
        <w:t xml:space="preserve"> os </w:t>
      </w:r>
      <w:r w:rsidR="00DC01CB" w:rsidRPr="007773D7">
        <w:rPr>
          <w:rFonts w:ascii="Times New Roman" w:eastAsia="Arial" w:hAnsi="Times New Roman" w:cs="Times New Roman"/>
          <w:bCs/>
          <w:sz w:val="24"/>
          <w:szCs w:val="24"/>
          <w:lang w:val="pt-BR"/>
        </w:rPr>
        <w:t>sub</w:t>
      </w:r>
      <w:r w:rsidRPr="007773D7">
        <w:rPr>
          <w:rFonts w:ascii="Times New Roman" w:eastAsia="Arial" w:hAnsi="Times New Roman" w:cs="Times New Roman"/>
          <w:bCs/>
          <w:sz w:val="24"/>
          <w:szCs w:val="24"/>
          <w:lang w:val="pt-BR"/>
        </w:rPr>
        <w:t xml:space="preserve">itens </w:t>
      </w:r>
      <w:r w:rsidR="00DC01CB" w:rsidRPr="007773D7">
        <w:rPr>
          <w:rFonts w:ascii="Times New Roman" w:eastAsia="Arial" w:hAnsi="Times New Roman" w:cs="Times New Roman"/>
          <w:bCs/>
          <w:sz w:val="24"/>
          <w:szCs w:val="24"/>
          <w:lang w:val="pt-BR"/>
        </w:rPr>
        <w:t>3.</w:t>
      </w:r>
      <w:r w:rsidR="003F4601" w:rsidRPr="007773D7">
        <w:rPr>
          <w:rFonts w:ascii="Times New Roman" w:eastAsia="Arial" w:hAnsi="Times New Roman" w:cs="Times New Roman"/>
          <w:bCs/>
          <w:sz w:val="24"/>
          <w:szCs w:val="24"/>
          <w:lang w:val="pt-BR"/>
        </w:rPr>
        <w:t>4</w:t>
      </w:r>
      <w:r w:rsidRPr="007773D7">
        <w:rPr>
          <w:rFonts w:ascii="Times New Roman" w:eastAsia="Arial" w:hAnsi="Times New Roman" w:cs="Times New Roman"/>
          <w:bCs/>
          <w:sz w:val="24"/>
          <w:szCs w:val="24"/>
          <w:lang w:val="pt-BR"/>
        </w:rPr>
        <w:t xml:space="preserve"> ou </w:t>
      </w:r>
      <w:r w:rsidR="00DC01CB" w:rsidRPr="007773D7">
        <w:rPr>
          <w:rFonts w:ascii="Times New Roman" w:eastAsia="Arial" w:hAnsi="Times New Roman" w:cs="Times New Roman"/>
          <w:bCs/>
          <w:sz w:val="24"/>
          <w:szCs w:val="24"/>
          <w:lang w:val="pt-BR"/>
        </w:rPr>
        <w:t>3.</w:t>
      </w:r>
      <w:r w:rsidR="003F4601" w:rsidRPr="007773D7">
        <w:rPr>
          <w:rFonts w:ascii="Times New Roman" w:eastAsia="Arial" w:hAnsi="Times New Roman" w:cs="Times New Roman"/>
          <w:bCs/>
          <w:sz w:val="24"/>
          <w:szCs w:val="24"/>
          <w:lang w:val="pt-BR"/>
        </w:rPr>
        <w:t>5</w:t>
      </w:r>
      <w:r w:rsidRPr="007773D7">
        <w:rPr>
          <w:rFonts w:ascii="Times New Roman" w:eastAsia="Arial" w:hAnsi="Times New Roman" w:cs="Times New Roman"/>
          <w:bCs/>
          <w:sz w:val="24"/>
          <w:szCs w:val="24"/>
          <w:lang w:val="pt-BR"/>
        </w:rPr>
        <w:t xml:space="preserve"> sujeitará o licitante às sanções previstas na Lei Federal nº 14.133/2021, e neste Edital.</w:t>
      </w:r>
    </w:p>
    <w:p w:rsidR="00DC01CB" w:rsidRPr="007773D7" w:rsidRDefault="00956A7D" w:rsidP="007773D7">
      <w:pPr>
        <w:spacing w:line="360" w:lineRule="auto"/>
        <w:jc w:val="both"/>
        <w:outlineLvl w:val="1"/>
        <w:rPr>
          <w:rFonts w:ascii="Times New Roman" w:eastAsia="Arial" w:hAnsi="Times New Roman" w:cs="Times New Roman"/>
          <w:bCs/>
          <w:sz w:val="24"/>
          <w:szCs w:val="24"/>
          <w:lang w:val="pt-BR"/>
        </w:rPr>
      </w:pPr>
      <w:r w:rsidRPr="007773D7">
        <w:rPr>
          <w:rFonts w:ascii="Times New Roman" w:eastAsia="Arial" w:hAnsi="Times New Roman" w:cs="Times New Roman"/>
          <w:b/>
          <w:sz w:val="24"/>
          <w:szCs w:val="24"/>
          <w:lang w:val="pt-BR"/>
        </w:rPr>
        <w:t>3</w:t>
      </w:r>
      <w:r w:rsidR="00366540">
        <w:rPr>
          <w:rFonts w:ascii="Times New Roman" w:eastAsia="Arial" w:hAnsi="Times New Roman" w:cs="Times New Roman"/>
          <w:b/>
          <w:sz w:val="24"/>
          <w:szCs w:val="24"/>
          <w:lang w:val="pt-BR"/>
        </w:rPr>
        <w:t>.</w:t>
      </w:r>
      <w:r w:rsidRPr="007773D7">
        <w:rPr>
          <w:rFonts w:ascii="Times New Roman" w:eastAsia="Arial" w:hAnsi="Times New Roman" w:cs="Times New Roman"/>
          <w:b/>
          <w:sz w:val="24"/>
          <w:szCs w:val="24"/>
          <w:lang w:val="pt-BR"/>
        </w:rPr>
        <w:t>7</w:t>
      </w:r>
      <w:r w:rsidR="0069202D" w:rsidRPr="007773D7">
        <w:rPr>
          <w:rFonts w:ascii="Times New Roman" w:eastAsia="Arial" w:hAnsi="Times New Roman" w:cs="Times New Roman"/>
          <w:b/>
          <w:sz w:val="24"/>
          <w:szCs w:val="24"/>
          <w:lang w:val="pt-BR"/>
        </w:rPr>
        <w:t xml:space="preserve">. </w:t>
      </w:r>
      <w:r w:rsidR="0069202D" w:rsidRPr="007773D7">
        <w:rPr>
          <w:rFonts w:ascii="Times New Roman" w:eastAsia="Arial" w:hAnsi="Times New Roman" w:cs="Times New Roman"/>
          <w:bCs/>
          <w:sz w:val="24"/>
          <w:szCs w:val="24"/>
          <w:lang w:val="pt-BR"/>
        </w:rPr>
        <w:t>Nos valores propostos estarão inclusos todos os custos operacionais, encargos previdenciários, trabalhistas, tributários, comerciais e quaisquer outros que incidam direta ou indiretamente na execução do objeto.</w:t>
      </w:r>
    </w:p>
    <w:p w:rsidR="0069202D" w:rsidRPr="007773D7" w:rsidRDefault="0069202D" w:rsidP="007773D7">
      <w:pPr>
        <w:spacing w:line="360" w:lineRule="auto"/>
        <w:jc w:val="both"/>
        <w:outlineLvl w:val="1"/>
        <w:rPr>
          <w:rFonts w:ascii="Times New Roman" w:eastAsia="Arial" w:hAnsi="Times New Roman" w:cs="Times New Roman"/>
          <w:bCs/>
          <w:sz w:val="24"/>
          <w:szCs w:val="24"/>
          <w:lang w:val="pt-BR"/>
        </w:rPr>
      </w:pPr>
    </w:p>
    <w:p w:rsidR="0069202D" w:rsidRPr="007773D7" w:rsidRDefault="00956A7D" w:rsidP="007773D7">
      <w:pPr>
        <w:spacing w:line="360" w:lineRule="auto"/>
        <w:jc w:val="both"/>
        <w:outlineLvl w:val="1"/>
        <w:rPr>
          <w:rFonts w:ascii="Times New Roman" w:eastAsia="Arial" w:hAnsi="Times New Roman" w:cs="Times New Roman"/>
          <w:bCs/>
          <w:sz w:val="24"/>
          <w:szCs w:val="24"/>
          <w:lang w:val="pt-BR"/>
        </w:rPr>
      </w:pPr>
      <w:r w:rsidRPr="007773D7">
        <w:rPr>
          <w:rFonts w:ascii="Times New Roman" w:eastAsia="Arial" w:hAnsi="Times New Roman" w:cs="Times New Roman"/>
          <w:b/>
          <w:sz w:val="24"/>
          <w:szCs w:val="24"/>
          <w:lang w:val="pt-BR"/>
        </w:rPr>
        <w:t>3.8</w:t>
      </w:r>
      <w:r w:rsidR="0069202D" w:rsidRPr="007773D7">
        <w:rPr>
          <w:rFonts w:ascii="Times New Roman" w:eastAsia="Arial" w:hAnsi="Times New Roman" w:cs="Times New Roman"/>
          <w:b/>
          <w:sz w:val="24"/>
          <w:szCs w:val="24"/>
          <w:lang w:val="pt-BR"/>
        </w:rPr>
        <w:t>.</w:t>
      </w:r>
      <w:r w:rsidR="0069202D" w:rsidRPr="007773D7">
        <w:rPr>
          <w:rFonts w:ascii="Times New Roman" w:eastAsia="Arial" w:hAnsi="Times New Roman" w:cs="Times New Roman"/>
          <w:bCs/>
          <w:sz w:val="24"/>
          <w:szCs w:val="24"/>
          <w:lang w:val="pt-BR"/>
        </w:rPr>
        <w:t xml:space="preserve"> A apresentação da proposta implica obrigatoriedade do cumprimento das disposições nela contida, em conformidade com o que dispõe o Termo de Referência, assumindo o proponente o compromisso de executar o objeto licitado nos seus termos, bem como</w:t>
      </w:r>
      <w:r w:rsidR="00A101A0" w:rsidRPr="007773D7">
        <w:rPr>
          <w:rFonts w:ascii="Times New Roman" w:eastAsia="Arial" w:hAnsi="Times New Roman" w:cs="Times New Roman"/>
          <w:bCs/>
          <w:sz w:val="24"/>
          <w:szCs w:val="24"/>
          <w:lang w:val="pt-BR"/>
        </w:rPr>
        <w:t xml:space="preserve">, de </w:t>
      </w:r>
      <w:r w:rsidR="0069202D" w:rsidRPr="007773D7">
        <w:rPr>
          <w:rFonts w:ascii="Times New Roman" w:eastAsia="Arial" w:hAnsi="Times New Roman" w:cs="Times New Roman"/>
          <w:bCs/>
          <w:sz w:val="24"/>
          <w:szCs w:val="24"/>
          <w:lang w:val="pt-BR"/>
        </w:rPr>
        <w:t>promove</w:t>
      </w:r>
      <w:r w:rsidR="00A101A0" w:rsidRPr="007773D7">
        <w:rPr>
          <w:rFonts w:ascii="Times New Roman" w:eastAsia="Arial" w:hAnsi="Times New Roman" w:cs="Times New Roman"/>
          <w:bCs/>
          <w:sz w:val="24"/>
          <w:szCs w:val="24"/>
          <w:lang w:val="pt-BR"/>
        </w:rPr>
        <w:t>r</w:t>
      </w:r>
      <w:r w:rsidR="0069202D" w:rsidRPr="007773D7">
        <w:rPr>
          <w:rFonts w:ascii="Times New Roman" w:eastAsia="Arial" w:hAnsi="Times New Roman" w:cs="Times New Roman"/>
          <w:bCs/>
          <w:sz w:val="24"/>
          <w:szCs w:val="24"/>
          <w:lang w:val="pt-BR"/>
        </w:rPr>
        <w:t>, quando requerido, sua substituição.</w:t>
      </w:r>
    </w:p>
    <w:p w:rsidR="0069202D" w:rsidRPr="007773D7" w:rsidRDefault="0069202D" w:rsidP="007773D7">
      <w:pPr>
        <w:spacing w:line="360" w:lineRule="auto"/>
        <w:jc w:val="both"/>
        <w:outlineLvl w:val="1"/>
        <w:rPr>
          <w:rFonts w:ascii="Times New Roman" w:eastAsia="Arial" w:hAnsi="Times New Roman" w:cs="Times New Roman"/>
          <w:bCs/>
          <w:sz w:val="24"/>
          <w:szCs w:val="24"/>
          <w:lang w:val="pt-BR"/>
        </w:rPr>
      </w:pPr>
    </w:p>
    <w:p w:rsidR="00F641CD" w:rsidRPr="007773D7" w:rsidRDefault="00F641CD"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7773D7">
        <w:rPr>
          <w:rFonts w:ascii="Times New Roman" w:eastAsia="Arial" w:hAnsi="Times New Roman" w:cs="Times New Roman"/>
          <w:b/>
          <w:bCs/>
          <w:sz w:val="24"/>
          <w:szCs w:val="24"/>
          <w:lang w:val="pt-BR"/>
        </w:rPr>
        <w:t>3.</w:t>
      </w:r>
      <w:r w:rsidR="00956A7D" w:rsidRPr="007773D7">
        <w:rPr>
          <w:rFonts w:ascii="Times New Roman" w:eastAsia="Arial" w:hAnsi="Times New Roman" w:cs="Times New Roman"/>
          <w:b/>
          <w:bCs/>
          <w:sz w:val="24"/>
          <w:szCs w:val="24"/>
          <w:lang w:val="pt-BR"/>
        </w:rPr>
        <w:t>9</w:t>
      </w:r>
      <w:r w:rsidRPr="007773D7">
        <w:rPr>
          <w:rFonts w:ascii="Times New Roman" w:eastAsia="Arial" w:hAnsi="Times New Roman" w:cs="Times New Roman"/>
          <w:b/>
          <w:bCs/>
          <w:sz w:val="24"/>
          <w:szCs w:val="24"/>
          <w:lang w:val="pt-BR"/>
        </w:rPr>
        <w:t xml:space="preserve">. </w:t>
      </w:r>
      <w:r w:rsidRPr="007773D7">
        <w:rPr>
          <w:rFonts w:ascii="Times New Roman" w:eastAsia="Arial" w:hAnsi="Times New Roman" w:cs="Times New Roman"/>
          <w:sz w:val="24"/>
          <w:szCs w:val="24"/>
          <w:lang w:val="pt-BR"/>
        </w:rPr>
        <w:t>Desde que disponibilizada a funcionalidade no sistema, o licitante poderá parametrizar o seu valor final mínimo quando do cadastramento da proposta e obedecerá às seguintes regras:</w:t>
      </w:r>
    </w:p>
    <w:p w:rsidR="00F641CD" w:rsidRPr="007773D7" w:rsidRDefault="00F641CD" w:rsidP="007773D7">
      <w:pPr>
        <w:pStyle w:val="PargrafodaLista"/>
        <w:numPr>
          <w:ilvl w:val="0"/>
          <w:numId w:val="7"/>
        </w:numPr>
        <w:tabs>
          <w:tab w:val="left" w:pos="142"/>
          <w:tab w:val="left" w:pos="285"/>
        </w:tabs>
        <w:spacing w:after="240" w:line="360" w:lineRule="auto"/>
        <w:jc w:val="both"/>
        <w:outlineLvl w:val="3"/>
        <w:rPr>
          <w:rFonts w:ascii="Times New Roman" w:eastAsia="Arial" w:hAnsi="Times New Roman" w:cs="Times New Roman"/>
          <w:sz w:val="24"/>
          <w:szCs w:val="24"/>
          <w:lang w:val="pt-BR"/>
        </w:rPr>
      </w:pPr>
      <w:r w:rsidRPr="007773D7">
        <w:rPr>
          <w:rFonts w:ascii="Times New Roman" w:eastAsia="Arial" w:hAnsi="Times New Roman" w:cs="Times New Roman"/>
          <w:sz w:val="24"/>
          <w:szCs w:val="24"/>
          <w:lang w:val="pt-BR"/>
        </w:rPr>
        <w:t>A aplicação do intervalo mínimo de diferença de valores ou de percentuais entre os lances, que incidirá tanto em relação aos lances intermediários quanto em relação ao lance que cobrir a melhor oferta</w:t>
      </w:r>
      <w:r w:rsidR="00EB350F" w:rsidRPr="007773D7">
        <w:rPr>
          <w:rFonts w:ascii="Times New Roman" w:eastAsia="Arial" w:hAnsi="Times New Roman" w:cs="Times New Roman"/>
          <w:sz w:val="24"/>
          <w:szCs w:val="24"/>
          <w:lang w:val="pt-BR"/>
        </w:rPr>
        <w:t>;</w:t>
      </w:r>
    </w:p>
    <w:p w:rsidR="00F641CD" w:rsidRPr="007773D7" w:rsidRDefault="00F641CD" w:rsidP="007773D7">
      <w:pPr>
        <w:pStyle w:val="PargrafodaLista"/>
        <w:numPr>
          <w:ilvl w:val="0"/>
          <w:numId w:val="7"/>
        </w:numPr>
        <w:tabs>
          <w:tab w:val="left" w:pos="142"/>
          <w:tab w:val="left" w:pos="285"/>
        </w:tabs>
        <w:spacing w:after="240" w:line="360" w:lineRule="auto"/>
        <w:jc w:val="both"/>
        <w:outlineLvl w:val="3"/>
        <w:rPr>
          <w:rFonts w:ascii="Times New Roman" w:eastAsia="Arial" w:hAnsi="Times New Roman" w:cs="Times New Roman"/>
          <w:sz w:val="24"/>
          <w:szCs w:val="24"/>
          <w:lang w:val="pt-BR"/>
        </w:rPr>
      </w:pPr>
      <w:r w:rsidRPr="007773D7">
        <w:rPr>
          <w:rFonts w:ascii="Times New Roman" w:eastAsia="Arial" w:hAnsi="Times New Roman" w:cs="Times New Roman"/>
          <w:sz w:val="24"/>
          <w:szCs w:val="24"/>
          <w:lang w:val="pt-BR"/>
        </w:rPr>
        <w:t xml:space="preserve">Os lances serão de envio automático pelo sistema, respeitado o valor final mínimo, caso estabelecido, e o intervalo de que trata o subitem acima. </w:t>
      </w:r>
    </w:p>
    <w:p w:rsidR="00250A84" w:rsidRPr="007773D7" w:rsidRDefault="002D657B"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7773D7">
        <w:rPr>
          <w:rFonts w:ascii="Times New Roman" w:eastAsia="Arial" w:hAnsi="Times New Roman" w:cs="Times New Roman"/>
          <w:b/>
          <w:bCs/>
          <w:sz w:val="24"/>
          <w:szCs w:val="24"/>
          <w:lang w:val="pt-BR"/>
        </w:rPr>
        <w:t>3.1</w:t>
      </w:r>
      <w:r w:rsidR="00956A7D" w:rsidRPr="007773D7">
        <w:rPr>
          <w:rFonts w:ascii="Times New Roman" w:eastAsia="Arial" w:hAnsi="Times New Roman" w:cs="Times New Roman"/>
          <w:b/>
          <w:bCs/>
          <w:sz w:val="24"/>
          <w:szCs w:val="24"/>
          <w:lang w:val="pt-BR"/>
        </w:rPr>
        <w:t>0</w:t>
      </w:r>
      <w:r w:rsidRPr="007773D7">
        <w:rPr>
          <w:rFonts w:ascii="Times New Roman" w:eastAsia="Arial" w:hAnsi="Times New Roman" w:cs="Times New Roman"/>
          <w:b/>
          <w:bCs/>
          <w:sz w:val="24"/>
          <w:szCs w:val="24"/>
          <w:lang w:val="pt-BR"/>
        </w:rPr>
        <w:t xml:space="preserve">. </w:t>
      </w:r>
      <w:r w:rsidR="00F641CD" w:rsidRPr="007773D7">
        <w:rPr>
          <w:rFonts w:ascii="Times New Roman" w:eastAsia="Arial" w:hAnsi="Times New Roman" w:cs="Times New Roman"/>
          <w:sz w:val="24"/>
          <w:szCs w:val="24"/>
          <w:lang w:val="pt-BR"/>
        </w:rPr>
        <w:t>O valor final mínimo ou o percentual de desconto final máximo parametrizado no sistema poderá ser alterado pelo fornecedor durante a fase de disputa, sendo vedado</w:t>
      </w:r>
      <w:r w:rsidR="00DC64E5" w:rsidRPr="007773D7">
        <w:rPr>
          <w:rFonts w:ascii="Times New Roman" w:eastAsia="Arial" w:hAnsi="Times New Roman" w:cs="Times New Roman"/>
          <w:sz w:val="24"/>
          <w:szCs w:val="24"/>
          <w:lang w:val="pt-BR"/>
        </w:rPr>
        <w:t xml:space="preserve"> v</w:t>
      </w:r>
      <w:r w:rsidR="00F641CD" w:rsidRPr="007773D7">
        <w:rPr>
          <w:rFonts w:ascii="Times New Roman" w:eastAsia="Arial" w:hAnsi="Times New Roman" w:cs="Times New Roman"/>
          <w:sz w:val="24"/>
          <w:szCs w:val="24"/>
          <w:lang w:val="pt-BR"/>
        </w:rPr>
        <w:t>alor superior a lance já registrado pelo fornecedor no sistema, quando adotado o critério de julgamento por menor preço</w:t>
      </w:r>
      <w:r w:rsidR="00DC64E5" w:rsidRPr="007773D7">
        <w:rPr>
          <w:rFonts w:ascii="Times New Roman" w:eastAsia="Arial" w:hAnsi="Times New Roman" w:cs="Times New Roman"/>
          <w:sz w:val="24"/>
          <w:szCs w:val="24"/>
          <w:lang w:val="pt-BR"/>
        </w:rPr>
        <w:t>.</w:t>
      </w:r>
    </w:p>
    <w:p w:rsidR="002B73A5" w:rsidRPr="007773D7" w:rsidRDefault="002B73A5"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p>
    <w:p w:rsidR="00215ECF" w:rsidRPr="007773D7" w:rsidRDefault="00215ECF"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r w:rsidRPr="007773D7">
        <w:rPr>
          <w:rFonts w:ascii="Times New Roman" w:eastAsia="Arial" w:hAnsi="Times New Roman" w:cs="Times New Roman"/>
          <w:b/>
          <w:bCs/>
          <w:sz w:val="24"/>
          <w:szCs w:val="24"/>
          <w:lang w:val="pt-BR"/>
        </w:rPr>
        <w:t>3.1</w:t>
      </w:r>
      <w:r w:rsidR="00956A7D" w:rsidRPr="007773D7">
        <w:rPr>
          <w:rFonts w:ascii="Times New Roman" w:eastAsia="Arial" w:hAnsi="Times New Roman" w:cs="Times New Roman"/>
          <w:b/>
          <w:bCs/>
          <w:sz w:val="24"/>
          <w:szCs w:val="24"/>
          <w:lang w:val="pt-BR"/>
        </w:rPr>
        <w:t>1</w:t>
      </w:r>
      <w:r w:rsidRPr="007773D7">
        <w:rPr>
          <w:rFonts w:ascii="Times New Roman" w:eastAsia="Arial" w:hAnsi="Times New Roman" w:cs="Times New Roman"/>
          <w:b/>
          <w:bCs/>
          <w:sz w:val="24"/>
          <w:szCs w:val="24"/>
          <w:lang w:val="pt-BR"/>
        </w:rPr>
        <w:t xml:space="preserve">. O prazo de validade das propostas não poderá ser inferior a </w:t>
      </w:r>
      <w:r w:rsidR="003F4601" w:rsidRPr="007773D7">
        <w:rPr>
          <w:rFonts w:ascii="Times New Roman" w:eastAsia="Arial" w:hAnsi="Times New Roman" w:cs="Times New Roman"/>
          <w:b/>
          <w:bCs/>
          <w:sz w:val="24"/>
          <w:szCs w:val="24"/>
          <w:lang w:val="pt-BR"/>
        </w:rPr>
        <w:t>90</w:t>
      </w:r>
      <w:r w:rsidRPr="007773D7">
        <w:rPr>
          <w:rFonts w:ascii="Times New Roman" w:eastAsia="Arial" w:hAnsi="Times New Roman" w:cs="Times New Roman"/>
          <w:b/>
          <w:bCs/>
          <w:color w:val="FF0000"/>
          <w:sz w:val="24"/>
          <w:szCs w:val="24"/>
          <w:lang w:val="pt-BR"/>
        </w:rPr>
        <w:t xml:space="preserve"> </w:t>
      </w:r>
      <w:r w:rsidRPr="007773D7">
        <w:rPr>
          <w:rFonts w:ascii="Times New Roman" w:eastAsia="Arial" w:hAnsi="Times New Roman" w:cs="Times New Roman"/>
          <w:b/>
          <w:bCs/>
          <w:sz w:val="24"/>
          <w:szCs w:val="24"/>
          <w:lang w:val="pt-BR"/>
        </w:rPr>
        <w:t>(</w:t>
      </w:r>
      <w:r w:rsidR="003F4601" w:rsidRPr="007773D7">
        <w:rPr>
          <w:rFonts w:ascii="Times New Roman" w:eastAsia="Arial" w:hAnsi="Times New Roman" w:cs="Times New Roman"/>
          <w:b/>
          <w:bCs/>
          <w:sz w:val="24"/>
          <w:szCs w:val="24"/>
          <w:lang w:val="pt-BR"/>
        </w:rPr>
        <w:t>noventa</w:t>
      </w:r>
      <w:r w:rsidRPr="007773D7">
        <w:rPr>
          <w:rFonts w:ascii="Times New Roman" w:eastAsia="Arial" w:hAnsi="Times New Roman" w:cs="Times New Roman"/>
          <w:b/>
          <w:bCs/>
          <w:sz w:val="24"/>
          <w:szCs w:val="24"/>
          <w:lang w:val="pt-BR"/>
        </w:rPr>
        <w:t>) dias, contados da negociação com o pregoeiro (proposta atualizada).</w:t>
      </w:r>
    </w:p>
    <w:p w:rsidR="006F0647" w:rsidRPr="007773D7" w:rsidRDefault="006F0647"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p>
    <w:p w:rsidR="00956A7D" w:rsidRPr="007773D7" w:rsidRDefault="006F0647" w:rsidP="007773D7">
      <w:pPr>
        <w:tabs>
          <w:tab w:val="left" w:pos="142"/>
          <w:tab w:val="left" w:pos="285"/>
        </w:tabs>
        <w:spacing w:line="360" w:lineRule="auto"/>
        <w:jc w:val="both"/>
        <w:outlineLvl w:val="3"/>
        <w:rPr>
          <w:rFonts w:ascii="Times New Roman" w:hAnsi="Times New Roman" w:cs="Times New Roman"/>
          <w:b/>
          <w:sz w:val="24"/>
          <w:szCs w:val="24"/>
          <w:lang w:val="pt-BR"/>
        </w:rPr>
      </w:pPr>
      <w:bookmarkStart w:id="12" w:name="_Hlk169868549"/>
      <w:r w:rsidRPr="007773D7">
        <w:rPr>
          <w:rFonts w:ascii="Times New Roman" w:eastAsia="Arial" w:hAnsi="Times New Roman" w:cs="Times New Roman"/>
          <w:b/>
          <w:bCs/>
          <w:sz w:val="24"/>
          <w:szCs w:val="24"/>
          <w:lang w:val="pt-BR"/>
        </w:rPr>
        <w:t>3.1</w:t>
      </w:r>
      <w:r w:rsidR="00956A7D" w:rsidRPr="007773D7">
        <w:rPr>
          <w:rFonts w:ascii="Times New Roman" w:eastAsia="Arial" w:hAnsi="Times New Roman" w:cs="Times New Roman"/>
          <w:b/>
          <w:bCs/>
          <w:sz w:val="24"/>
          <w:szCs w:val="24"/>
          <w:lang w:val="pt-BR"/>
        </w:rPr>
        <w:t>2</w:t>
      </w:r>
      <w:r w:rsidRPr="007773D7">
        <w:rPr>
          <w:rFonts w:ascii="Times New Roman" w:eastAsia="Arial" w:hAnsi="Times New Roman" w:cs="Times New Roman"/>
          <w:b/>
          <w:bCs/>
          <w:sz w:val="24"/>
          <w:szCs w:val="24"/>
          <w:lang w:val="pt-BR"/>
        </w:rPr>
        <w:t>.</w:t>
      </w:r>
      <w:r w:rsidRPr="007773D7">
        <w:rPr>
          <w:rFonts w:ascii="Times New Roman" w:eastAsia="Arial" w:hAnsi="Times New Roman" w:cs="Times New Roman"/>
          <w:sz w:val="24"/>
          <w:szCs w:val="24"/>
          <w:lang w:val="pt-BR"/>
        </w:rPr>
        <w:t xml:space="preserve"> </w:t>
      </w:r>
      <w:r w:rsidR="00715B95" w:rsidRPr="004D4B81">
        <w:rPr>
          <w:rFonts w:ascii="Times New Roman" w:hAnsi="Times New Roman" w:cs="Times New Roman"/>
          <w:sz w:val="24"/>
          <w:szCs w:val="24"/>
        </w:rPr>
        <w:t xml:space="preserve">Os produtos e ou serviços serão fornecidos pela CONTRATADA na forma descrita </w:t>
      </w:r>
      <w:r w:rsidR="00715B95">
        <w:rPr>
          <w:rFonts w:ascii="Times New Roman" w:hAnsi="Times New Roman" w:cs="Times New Roman"/>
          <w:sz w:val="24"/>
          <w:szCs w:val="24"/>
        </w:rPr>
        <w:t>no item 1.4 do</w:t>
      </w:r>
      <w:r w:rsidR="00715B95" w:rsidRPr="004D4B81">
        <w:rPr>
          <w:rFonts w:ascii="Times New Roman" w:hAnsi="Times New Roman" w:cs="Times New Roman"/>
          <w:sz w:val="24"/>
          <w:szCs w:val="24"/>
        </w:rPr>
        <w:t xml:space="preserve"> Termo de Referência, no endereço nos horários estabelecidos a ser definidos pela contratante.</w:t>
      </w:r>
      <w:r w:rsidR="0071772F" w:rsidRPr="0071772F">
        <w:rPr>
          <w:rFonts w:ascii="Times New Roman" w:hAnsi="Times New Roman" w:cs="Times New Roman"/>
          <w:b/>
          <w:sz w:val="24"/>
          <w:szCs w:val="24"/>
          <w:lang w:val="pt-BR"/>
        </w:rPr>
        <w:t>.</w:t>
      </w:r>
    </w:p>
    <w:bookmarkEnd w:id="12"/>
    <w:p w:rsidR="00956A7D" w:rsidRPr="007773D7" w:rsidRDefault="00956A7D" w:rsidP="007773D7">
      <w:pPr>
        <w:tabs>
          <w:tab w:val="left" w:pos="142"/>
          <w:tab w:val="left" w:pos="285"/>
        </w:tabs>
        <w:spacing w:line="360" w:lineRule="auto"/>
        <w:jc w:val="both"/>
        <w:outlineLvl w:val="3"/>
        <w:rPr>
          <w:rFonts w:ascii="Times New Roman" w:hAnsi="Times New Roman" w:cs="Times New Roman"/>
          <w:b/>
          <w:sz w:val="24"/>
          <w:szCs w:val="24"/>
          <w:lang w:val="pt-BR"/>
        </w:rPr>
      </w:pPr>
    </w:p>
    <w:p w:rsidR="00715B95" w:rsidRPr="004D4B81" w:rsidRDefault="008F5E76" w:rsidP="00715B95">
      <w:pPr>
        <w:pStyle w:val="Standard"/>
        <w:spacing w:line="360" w:lineRule="auto"/>
        <w:jc w:val="both"/>
        <w:rPr>
          <w:rFonts w:ascii="Times New Roman" w:hAnsi="Times New Roman" w:cs="Times New Roman"/>
        </w:rPr>
      </w:pPr>
      <w:r w:rsidRPr="007773D7">
        <w:rPr>
          <w:rFonts w:ascii="Times New Roman" w:hAnsi="Times New Roman" w:cs="Times New Roman"/>
          <w:b/>
          <w:noProof/>
        </w:rPr>
        <w:t>3.1</w:t>
      </w:r>
      <w:r w:rsidR="00956A7D" w:rsidRPr="007773D7">
        <w:rPr>
          <w:rFonts w:ascii="Times New Roman" w:hAnsi="Times New Roman" w:cs="Times New Roman"/>
          <w:b/>
          <w:noProof/>
        </w:rPr>
        <w:t>3</w:t>
      </w:r>
      <w:r w:rsidR="00E67F83" w:rsidRPr="007773D7">
        <w:rPr>
          <w:rFonts w:ascii="Times New Roman" w:hAnsi="Times New Roman" w:cs="Times New Roman"/>
          <w:b/>
          <w:noProof/>
        </w:rPr>
        <w:t>.</w:t>
      </w:r>
      <w:r w:rsidRPr="007773D7">
        <w:rPr>
          <w:rFonts w:ascii="Times New Roman" w:hAnsi="Times New Roman" w:cs="Times New Roman"/>
          <w:b/>
          <w:noProof/>
        </w:rPr>
        <w:t xml:space="preserve"> </w:t>
      </w:r>
      <w:r w:rsidR="00715B95" w:rsidRPr="004D4B81">
        <w:rPr>
          <w:rFonts w:ascii="Times New Roman" w:hAnsi="Times New Roman" w:cs="Times New Roman"/>
        </w:rPr>
        <w:t>O pagamento será realizado em até 07 (sete) dias úteis, a contar do recebimento dos produtos e da nota fiscal devidamente atestada pelo fiscal do contrato.</w:t>
      </w:r>
    </w:p>
    <w:p w:rsidR="008624DB" w:rsidRDefault="008624DB" w:rsidP="007773D7">
      <w:pPr>
        <w:tabs>
          <w:tab w:val="left" w:pos="142"/>
          <w:tab w:val="left" w:pos="285"/>
        </w:tabs>
        <w:spacing w:line="360" w:lineRule="auto"/>
        <w:jc w:val="both"/>
        <w:outlineLvl w:val="3"/>
        <w:rPr>
          <w:rFonts w:ascii="Times New Roman" w:hAnsi="Times New Roman" w:cs="Times New Roman"/>
          <w:b/>
          <w:noProof/>
          <w:sz w:val="24"/>
          <w:szCs w:val="24"/>
          <w:lang w:val="pt-BR"/>
        </w:rPr>
      </w:pPr>
    </w:p>
    <w:p w:rsidR="003F057E" w:rsidRDefault="006D5CA4"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 xml:space="preserve">4. </w:t>
      </w:r>
      <w:r w:rsidR="00E14D75" w:rsidRPr="009126FB">
        <w:rPr>
          <w:rFonts w:ascii="Times New Roman" w:eastAsia="Arial" w:hAnsi="Times New Roman" w:cs="Times New Roman"/>
          <w:b/>
          <w:bCs/>
          <w:sz w:val="24"/>
          <w:szCs w:val="24"/>
          <w:lang w:val="pt-BR"/>
        </w:rPr>
        <w:t>DA ABERTURA D</w:t>
      </w:r>
      <w:r w:rsidR="004F7922" w:rsidRPr="009126FB">
        <w:rPr>
          <w:rFonts w:ascii="Times New Roman" w:eastAsia="Arial" w:hAnsi="Times New Roman" w:cs="Times New Roman"/>
          <w:b/>
          <w:bCs/>
          <w:sz w:val="24"/>
          <w:szCs w:val="24"/>
          <w:lang w:val="pt-BR"/>
        </w:rPr>
        <w:t>A SESSÃO</w:t>
      </w:r>
      <w:r w:rsidR="002165D8" w:rsidRPr="009126FB">
        <w:rPr>
          <w:rFonts w:ascii="Times New Roman" w:eastAsia="Arial" w:hAnsi="Times New Roman" w:cs="Times New Roman"/>
          <w:b/>
          <w:bCs/>
          <w:sz w:val="24"/>
          <w:szCs w:val="24"/>
          <w:lang w:val="pt-BR"/>
        </w:rPr>
        <w:t xml:space="preserve"> </w:t>
      </w:r>
      <w:r w:rsidR="004F7922" w:rsidRPr="009126FB">
        <w:rPr>
          <w:rFonts w:ascii="Times New Roman" w:eastAsia="Arial" w:hAnsi="Times New Roman" w:cs="Times New Roman"/>
          <w:b/>
          <w:bCs/>
          <w:sz w:val="24"/>
          <w:szCs w:val="24"/>
          <w:lang w:val="pt-BR"/>
        </w:rPr>
        <w:t>E FASE DE LANCES</w:t>
      </w:r>
    </w:p>
    <w:p w:rsidR="00B952AD" w:rsidRPr="009126FB" w:rsidRDefault="006D5CA4" w:rsidP="00B952AD">
      <w:pPr>
        <w:spacing w:line="360" w:lineRule="auto"/>
        <w:jc w:val="both"/>
        <w:textAlignment w:val="baseline"/>
        <w:rPr>
          <w:rFonts w:ascii="Times New Roman" w:hAnsi="Times New Roman" w:cs="Times New Roman"/>
          <w:sz w:val="24"/>
          <w:szCs w:val="24"/>
        </w:rPr>
      </w:pPr>
      <w:r w:rsidRPr="009126FB">
        <w:rPr>
          <w:rFonts w:ascii="Times New Roman" w:eastAsia="Arial" w:hAnsi="Times New Roman" w:cs="Times New Roman"/>
          <w:b/>
          <w:bCs/>
          <w:sz w:val="24"/>
          <w:szCs w:val="24"/>
          <w:lang w:val="pt-BR"/>
        </w:rPr>
        <w:t>4</w:t>
      </w:r>
      <w:r w:rsidR="00E14D75" w:rsidRPr="009126FB">
        <w:rPr>
          <w:rFonts w:ascii="Times New Roman" w:eastAsia="Arial" w:hAnsi="Times New Roman" w:cs="Times New Roman"/>
          <w:b/>
          <w:bCs/>
          <w:sz w:val="24"/>
          <w:szCs w:val="24"/>
          <w:lang w:val="pt-BR"/>
        </w:rPr>
        <w:t>.1</w:t>
      </w:r>
      <w:r w:rsidRPr="009126FB">
        <w:rPr>
          <w:rFonts w:ascii="Times New Roman" w:eastAsia="Arial" w:hAnsi="Times New Roman" w:cs="Times New Roman"/>
          <w:b/>
          <w:bCs/>
          <w:sz w:val="24"/>
          <w:szCs w:val="24"/>
          <w:lang w:val="pt-BR"/>
        </w:rPr>
        <w:t>.</w:t>
      </w:r>
      <w:r w:rsidR="00E14D75" w:rsidRPr="009126FB">
        <w:rPr>
          <w:rFonts w:ascii="Times New Roman" w:eastAsia="Arial" w:hAnsi="Times New Roman" w:cs="Times New Roman"/>
          <w:b/>
          <w:bCs/>
          <w:sz w:val="24"/>
          <w:szCs w:val="24"/>
          <w:lang w:val="pt-BR"/>
        </w:rPr>
        <w:t xml:space="preserve"> </w:t>
      </w:r>
      <w:r w:rsidR="00B952AD" w:rsidRPr="009126FB">
        <w:rPr>
          <w:rFonts w:ascii="Times New Roman" w:eastAsia="Arial" w:hAnsi="Times New Roman" w:cs="Times New Roman"/>
          <w:bCs/>
          <w:sz w:val="24"/>
          <w:szCs w:val="24"/>
          <w:lang w:val="pt-BR"/>
        </w:rPr>
        <w:t xml:space="preserve">A abertura da sessão pública deste Pregão, conduzida pelo Pregoeiro, ocorrerá na data e na hora indicadas no preâmbulo deste Edital, no sítio </w:t>
      </w:r>
      <w:hyperlink r:id="rId15">
        <w:r w:rsidR="00B952AD" w:rsidRPr="009126FB">
          <w:rPr>
            <w:rStyle w:val="LinkdaInternet"/>
            <w:rFonts w:ascii="Times New Roman" w:hAnsi="Times New Roman" w:cs="Times New Roman"/>
            <w:sz w:val="24"/>
            <w:szCs w:val="24"/>
          </w:rPr>
          <w:t>https://bnccompras.com/</w:t>
        </w:r>
      </w:hyperlink>
      <w:r w:rsidR="00B952AD" w:rsidRPr="009126FB">
        <w:rPr>
          <w:rFonts w:ascii="Times New Roman" w:hAnsi="Times New Roman" w:cs="Times New Roman"/>
          <w:sz w:val="24"/>
          <w:szCs w:val="24"/>
        </w:rPr>
        <w:t xml:space="preserve"> </w:t>
      </w:r>
    </w:p>
    <w:p w:rsidR="003F057E" w:rsidRPr="009126FB" w:rsidRDefault="003F057E"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3F057E" w:rsidRPr="009126FB" w:rsidRDefault="0092551B"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bCs/>
          <w:sz w:val="24"/>
          <w:szCs w:val="24"/>
          <w:lang w:val="pt-BR"/>
        </w:rPr>
        <w:t>4.2.</w:t>
      </w:r>
      <w:r w:rsidR="00E14D75" w:rsidRPr="009126FB">
        <w:rPr>
          <w:rFonts w:ascii="Times New Roman" w:eastAsia="Arial" w:hAnsi="Times New Roman" w:cs="Times New Roman"/>
          <w:b/>
          <w:bCs/>
          <w:sz w:val="24"/>
          <w:szCs w:val="24"/>
          <w:lang w:val="pt-BR"/>
        </w:rPr>
        <w:t xml:space="preserve"> </w:t>
      </w:r>
      <w:r w:rsidR="00E14D75" w:rsidRPr="009126FB">
        <w:rPr>
          <w:rFonts w:ascii="Times New Roman" w:eastAsia="Arial" w:hAnsi="Times New Roman" w:cs="Times New Roman"/>
          <w:bCs/>
          <w:sz w:val="24"/>
          <w:szCs w:val="24"/>
          <w:lang w:val="pt-BR"/>
        </w:rPr>
        <w:t xml:space="preserve">Durante a sessão pública, a comunicação entre o Pregoeiro e </w:t>
      </w:r>
      <w:r w:rsidRPr="009126FB">
        <w:rPr>
          <w:rFonts w:ascii="Times New Roman" w:eastAsia="Arial" w:hAnsi="Times New Roman" w:cs="Times New Roman"/>
          <w:bCs/>
          <w:sz w:val="24"/>
          <w:szCs w:val="24"/>
          <w:lang w:val="pt-BR"/>
        </w:rPr>
        <w:t>o</w:t>
      </w:r>
      <w:r w:rsidR="00E14D75" w:rsidRPr="009126FB">
        <w:rPr>
          <w:rFonts w:ascii="Times New Roman" w:eastAsia="Arial" w:hAnsi="Times New Roman" w:cs="Times New Roman"/>
          <w:bCs/>
          <w:sz w:val="24"/>
          <w:szCs w:val="24"/>
          <w:lang w:val="pt-BR"/>
        </w:rPr>
        <w:t xml:space="preserve"> licitante ocorrerá exclusivamente mediante troca de mensagens, em campo próprio do sistema eletrônico.</w:t>
      </w:r>
    </w:p>
    <w:p w:rsidR="003F057E" w:rsidRPr="009126FB" w:rsidRDefault="003F057E"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F40DB7" w:rsidRPr="009126FB" w:rsidRDefault="00F40DB7"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4.3.</w:t>
      </w:r>
      <w:r w:rsidRPr="009126FB">
        <w:rPr>
          <w:rFonts w:ascii="Times New Roman" w:eastAsia="Arial" w:hAnsi="Times New Roman" w:cs="Times New Roman"/>
          <w:bCs/>
          <w:sz w:val="24"/>
          <w:szCs w:val="24"/>
          <w:lang w:val="pt-BR"/>
        </w:rPr>
        <w:t xml:space="preserve"> O lance deverá ser ofertado pelo valor </w:t>
      </w:r>
      <w:r w:rsidR="00715B95">
        <w:rPr>
          <w:rFonts w:ascii="Times New Roman" w:eastAsia="Arial" w:hAnsi="Times New Roman" w:cs="Times New Roman"/>
          <w:bCs/>
          <w:sz w:val="24"/>
          <w:szCs w:val="24"/>
          <w:lang w:val="pt-BR"/>
        </w:rPr>
        <w:t>global</w:t>
      </w:r>
      <w:r w:rsidR="00382201" w:rsidRPr="009126FB">
        <w:rPr>
          <w:rFonts w:ascii="Times New Roman" w:eastAsia="Arial" w:hAnsi="Times New Roman" w:cs="Times New Roman"/>
          <w:bCs/>
          <w:sz w:val="24"/>
          <w:szCs w:val="24"/>
          <w:lang w:val="pt-BR"/>
        </w:rPr>
        <w:t>.</w:t>
      </w:r>
    </w:p>
    <w:p w:rsidR="00250A84" w:rsidRPr="009126FB" w:rsidRDefault="00250A84"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p>
    <w:p w:rsidR="00CE0654" w:rsidRPr="009126FB" w:rsidRDefault="00CE0654"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4.4.</w:t>
      </w:r>
      <w:r w:rsidRPr="009126FB">
        <w:rPr>
          <w:rFonts w:ascii="Times New Roman" w:eastAsia="Arial" w:hAnsi="Times New Roman" w:cs="Times New Roman"/>
          <w:sz w:val="24"/>
          <w:szCs w:val="24"/>
          <w:lang w:val="pt-BR"/>
        </w:rPr>
        <w:t xml:space="preserve"> O licitante somente poderá oferecer lance de valor inferior ao último por ele ofertado e registrado pelo sistema. </w:t>
      </w:r>
    </w:p>
    <w:p w:rsidR="00CE0654" w:rsidRPr="009126FB" w:rsidRDefault="00CE0654"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p>
    <w:p w:rsidR="00F40DB7" w:rsidRPr="009126FB" w:rsidRDefault="00CE0654"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 xml:space="preserve">4.5. </w:t>
      </w:r>
      <w:r w:rsidRPr="009126FB">
        <w:rPr>
          <w:rFonts w:ascii="Times New Roman" w:eastAsia="Arial" w:hAnsi="Times New Roman" w:cs="Times New Roman"/>
          <w:sz w:val="24"/>
          <w:szCs w:val="24"/>
          <w:lang w:val="pt-BR"/>
        </w:rPr>
        <w:t>O intervalo mínimo de diferença entre os lances, que incidirá tanto em relação aos lances intermediários quanto em relação à proposta que cobrir a melhor oferta deverá ser de</w:t>
      </w:r>
      <w:r w:rsidR="003F4601" w:rsidRPr="009126FB">
        <w:rPr>
          <w:rFonts w:ascii="Times New Roman" w:eastAsia="Arial" w:hAnsi="Times New Roman" w:cs="Times New Roman"/>
          <w:sz w:val="24"/>
          <w:szCs w:val="24"/>
          <w:lang w:val="pt-BR"/>
        </w:rPr>
        <w:t xml:space="preserve"> </w:t>
      </w:r>
      <w:r w:rsidR="007E3226" w:rsidRPr="009126FB">
        <w:rPr>
          <w:rFonts w:ascii="Times New Roman" w:eastAsia="Arial" w:hAnsi="Times New Roman" w:cs="Times New Roman"/>
          <w:sz w:val="24"/>
          <w:szCs w:val="24"/>
          <w:lang w:val="pt-BR"/>
        </w:rPr>
        <w:t>1%</w:t>
      </w:r>
      <w:r w:rsidR="009A0E6A" w:rsidRPr="009126FB">
        <w:rPr>
          <w:rFonts w:ascii="Times New Roman" w:eastAsia="Arial" w:hAnsi="Times New Roman" w:cs="Times New Roman"/>
          <w:sz w:val="24"/>
          <w:szCs w:val="24"/>
          <w:lang w:val="pt-BR"/>
        </w:rPr>
        <w:t xml:space="preserve"> (um por cento)</w:t>
      </w:r>
      <w:r w:rsidRPr="009126FB">
        <w:rPr>
          <w:rFonts w:ascii="Times New Roman" w:eastAsia="Arial" w:hAnsi="Times New Roman" w:cs="Times New Roman"/>
          <w:sz w:val="24"/>
          <w:szCs w:val="24"/>
          <w:lang w:val="pt-BR"/>
        </w:rPr>
        <w:t>.</w:t>
      </w:r>
    </w:p>
    <w:p w:rsidR="00196276" w:rsidRPr="009126FB" w:rsidRDefault="00196276"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p>
    <w:p w:rsidR="00196276" w:rsidRPr="009126FB" w:rsidRDefault="00613B0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 xml:space="preserve">4.6. </w:t>
      </w:r>
      <w:r w:rsidRPr="009126FB">
        <w:rPr>
          <w:rFonts w:ascii="Times New Roman" w:eastAsia="Arial" w:hAnsi="Times New Roman" w:cs="Times New Roman"/>
          <w:sz w:val="24"/>
          <w:szCs w:val="24"/>
          <w:lang w:val="pt-BR"/>
        </w:rPr>
        <w:t>O licitante poderá, uma única vez, excluir seu último lance ofertado, no intervalo de 15 (quinze) segundos após o registro no sistema, na hipótese de lance inconsistente ou inexequível.</w:t>
      </w:r>
    </w:p>
    <w:p w:rsidR="00801737" w:rsidRPr="009126FB" w:rsidRDefault="00801737"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p>
    <w:p w:rsidR="00613B0A" w:rsidRPr="009126FB" w:rsidRDefault="00613B0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 xml:space="preserve">4.7. </w:t>
      </w:r>
      <w:r w:rsidRPr="009126FB">
        <w:rPr>
          <w:rFonts w:ascii="Times New Roman" w:eastAsia="Arial" w:hAnsi="Times New Roman" w:cs="Times New Roman"/>
          <w:sz w:val="24"/>
          <w:szCs w:val="24"/>
          <w:lang w:val="pt-BR"/>
        </w:rPr>
        <w:t>O licitante apresentar</w:t>
      </w:r>
      <w:r w:rsidR="004A2170" w:rsidRPr="009126FB">
        <w:rPr>
          <w:rFonts w:ascii="Times New Roman" w:eastAsia="Arial" w:hAnsi="Times New Roman" w:cs="Times New Roman"/>
          <w:sz w:val="24"/>
          <w:szCs w:val="24"/>
          <w:lang w:val="pt-BR"/>
        </w:rPr>
        <w:t>á</w:t>
      </w:r>
      <w:r w:rsidRPr="009126FB">
        <w:rPr>
          <w:rFonts w:ascii="Times New Roman" w:eastAsia="Arial" w:hAnsi="Times New Roman" w:cs="Times New Roman"/>
          <w:sz w:val="24"/>
          <w:szCs w:val="24"/>
          <w:lang w:val="pt-BR"/>
        </w:rPr>
        <w:t xml:space="preserve"> lances públicos e sucessivos, com prorrogações.</w:t>
      </w:r>
    </w:p>
    <w:p w:rsidR="002C3A05" w:rsidRPr="009126FB" w:rsidRDefault="002C3A05" w:rsidP="00F03A4B">
      <w:pPr>
        <w:tabs>
          <w:tab w:val="left" w:pos="142"/>
          <w:tab w:val="left" w:pos="426"/>
        </w:tabs>
        <w:spacing w:line="360" w:lineRule="auto"/>
        <w:jc w:val="both"/>
        <w:outlineLvl w:val="3"/>
        <w:rPr>
          <w:rFonts w:ascii="Times New Roman" w:eastAsia="Arial" w:hAnsi="Times New Roman" w:cs="Times New Roman"/>
          <w:sz w:val="24"/>
          <w:szCs w:val="24"/>
          <w:lang w:val="pt-BR"/>
        </w:rPr>
      </w:pPr>
    </w:p>
    <w:p w:rsidR="00613B0A" w:rsidRPr="009126FB" w:rsidRDefault="00613B0A" w:rsidP="00F03A4B">
      <w:pPr>
        <w:pStyle w:val="PargrafodaLista"/>
        <w:numPr>
          <w:ilvl w:val="1"/>
          <w:numId w:val="3"/>
        </w:numPr>
        <w:tabs>
          <w:tab w:val="left" w:pos="142"/>
          <w:tab w:val="left" w:pos="426"/>
        </w:tabs>
        <w:spacing w:line="360" w:lineRule="auto"/>
        <w:ind w:left="0" w:firstLine="0"/>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sz w:val="24"/>
          <w:szCs w:val="24"/>
          <w:lang w:val="pt-BR"/>
        </w:rPr>
        <w:t>A etapa de lances da sessão pública terá duração de 10 (dez) minutos e, após isso, será prorrogada automaticamente pelo sistema quando houver lance ofertado nos últimos 2 (dois) minutos do período de duração da sessão pública.</w:t>
      </w:r>
    </w:p>
    <w:p w:rsidR="00F03A4B" w:rsidRPr="009126FB" w:rsidRDefault="00F03A4B" w:rsidP="00F03A4B">
      <w:pPr>
        <w:pStyle w:val="PargrafodaLista"/>
        <w:tabs>
          <w:tab w:val="left" w:pos="142"/>
          <w:tab w:val="left" w:pos="285"/>
        </w:tabs>
        <w:spacing w:line="360" w:lineRule="auto"/>
        <w:ind w:left="765"/>
        <w:jc w:val="both"/>
        <w:outlineLvl w:val="3"/>
        <w:rPr>
          <w:rFonts w:ascii="Times New Roman" w:eastAsia="Arial" w:hAnsi="Times New Roman" w:cs="Times New Roman"/>
          <w:sz w:val="24"/>
          <w:szCs w:val="24"/>
          <w:lang w:val="pt-BR"/>
        </w:rPr>
      </w:pPr>
    </w:p>
    <w:p w:rsidR="00613B0A" w:rsidRPr="009126FB" w:rsidRDefault="00613B0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4.9.</w:t>
      </w:r>
      <w:r w:rsidRPr="009126FB">
        <w:rPr>
          <w:rFonts w:ascii="Times New Roman" w:eastAsia="Arial" w:hAnsi="Times New Roman" w:cs="Times New Roman"/>
          <w:sz w:val="24"/>
          <w:szCs w:val="24"/>
          <w:lang w:val="pt-BR"/>
        </w:rPr>
        <w:t xml:space="preserve"> A prorrogação automática da etapa de lances, de que trata o subitem anterior, será de 2 (dois) minutos e ocorrerá sucessivamente sempre que houver lances enviados nesse período de prorrogação, inclusive no caso de lances intermediários.</w:t>
      </w:r>
    </w:p>
    <w:p w:rsidR="00D723DA" w:rsidRPr="009126FB" w:rsidRDefault="00D723D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p>
    <w:p w:rsidR="00613B0A" w:rsidRDefault="00613B0A" w:rsidP="0076097F">
      <w:pPr>
        <w:numPr>
          <w:ilvl w:val="1"/>
          <w:numId w:val="48"/>
        </w:numPr>
        <w:tabs>
          <w:tab w:val="left" w:pos="567"/>
        </w:tabs>
        <w:spacing w:line="360" w:lineRule="auto"/>
        <w:ind w:left="0" w:firstLine="0"/>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sz w:val="24"/>
          <w:szCs w:val="24"/>
          <w:lang w:val="pt-BR"/>
        </w:rPr>
        <w:t>Não havendo novos lances na forma estabelecida nos itens anteriores, a sessão pública encerrar-se-á automaticamente, e o sistema ordenará e divulgará os lances conforme a ordem final de classificação.</w:t>
      </w:r>
    </w:p>
    <w:p w:rsidR="0076097F" w:rsidRPr="009126FB" w:rsidRDefault="0076097F" w:rsidP="0076097F">
      <w:pPr>
        <w:tabs>
          <w:tab w:val="left" w:pos="142"/>
          <w:tab w:val="left" w:pos="285"/>
        </w:tabs>
        <w:spacing w:line="360" w:lineRule="auto"/>
        <w:ind w:left="765"/>
        <w:jc w:val="both"/>
        <w:outlineLvl w:val="3"/>
        <w:rPr>
          <w:rFonts w:ascii="Times New Roman" w:eastAsia="Arial" w:hAnsi="Times New Roman" w:cs="Times New Roman"/>
          <w:sz w:val="24"/>
          <w:szCs w:val="24"/>
          <w:lang w:val="pt-BR"/>
        </w:rPr>
      </w:pPr>
    </w:p>
    <w:p w:rsidR="00613B0A" w:rsidRPr="009126FB" w:rsidRDefault="00613B0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 xml:space="preserve">4.11. </w:t>
      </w:r>
      <w:r w:rsidRPr="009126FB">
        <w:rPr>
          <w:rFonts w:ascii="Times New Roman" w:eastAsia="Arial" w:hAnsi="Times New Roman" w:cs="Times New Roman"/>
          <w:sz w:val="24"/>
          <w:szCs w:val="24"/>
          <w:lang w:val="pt-BR"/>
        </w:rPr>
        <w:t xml:space="preserve">Definida a melhor proposta, se a diferença em relação à proposta classificada em segundo lugar for de pelo menos 5% (cinco por cento), o </w:t>
      </w:r>
      <w:r w:rsidR="00D60F3D" w:rsidRPr="009126FB">
        <w:rPr>
          <w:rFonts w:ascii="Times New Roman" w:eastAsia="Arial" w:hAnsi="Times New Roman" w:cs="Times New Roman"/>
          <w:sz w:val="24"/>
          <w:szCs w:val="24"/>
          <w:lang w:val="pt-BR"/>
        </w:rPr>
        <w:t>P</w:t>
      </w:r>
      <w:r w:rsidRPr="009126FB">
        <w:rPr>
          <w:rFonts w:ascii="Times New Roman" w:eastAsia="Arial" w:hAnsi="Times New Roman" w:cs="Times New Roman"/>
          <w:sz w:val="24"/>
          <w:szCs w:val="24"/>
          <w:lang w:val="pt-BR"/>
        </w:rPr>
        <w:t>regoeiro, auxiliado pela equipe de apoio, poderá admitir o reinício da disputa aberta, para a definição das demais colocações.</w:t>
      </w:r>
    </w:p>
    <w:p w:rsidR="00613B0A" w:rsidRPr="009126FB" w:rsidRDefault="00613B0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p>
    <w:p w:rsidR="00613B0A" w:rsidRPr="009126FB" w:rsidRDefault="009A0E6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 xml:space="preserve">4.12. </w:t>
      </w:r>
      <w:r w:rsidR="00613B0A" w:rsidRPr="009126FB">
        <w:rPr>
          <w:rFonts w:ascii="Times New Roman" w:eastAsia="Arial" w:hAnsi="Times New Roman" w:cs="Times New Roman"/>
          <w:sz w:val="24"/>
          <w:szCs w:val="24"/>
          <w:lang w:val="pt-BR"/>
        </w:rPr>
        <w:t xml:space="preserve">Após o reinício previsto no </w:t>
      </w:r>
      <w:r w:rsidR="00F40972" w:rsidRPr="009126FB">
        <w:rPr>
          <w:rFonts w:ascii="Times New Roman" w:eastAsia="Arial" w:hAnsi="Times New Roman" w:cs="Times New Roman"/>
          <w:sz w:val="24"/>
          <w:szCs w:val="24"/>
          <w:lang w:val="pt-BR"/>
        </w:rPr>
        <w:t>sub</w:t>
      </w:r>
      <w:r w:rsidR="00613B0A" w:rsidRPr="009126FB">
        <w:rPr>
          <w:rFonts w:ascii="Times New Roman" w:eastAsia="Arial" w:hAnsi="Times New Roman" w:cs="Times New Roman"/>
          <w:sz w:val="24"/>
          <w:szCs w:val="24"/>
          <w:lang w:val="pt-BR"/>
        </w:rPr>
        <w:t>item supra, o licitante ser</w:t>
      </w:r>
      <w:r w:rsidR="004A2170" w:rsidRPr="009126FB">
        <w:rPr>
          <w:rFonts w:ascii="Times New Roman" w:eastAsia="Arial" w:hAnsi="Times New Roman" w:cs="Times New Roman"/>
          <w:sz w:val="24"/>
          <w:szCs w:val="24"/>
          <w:lang w:val="pt-BR"/>
        </w:rPr>
        <w:t>á</w:t>
      </w:r>
      <w:r w:rsidR="00613B0A" w:rsidRPr="009126FB">
        <w:rPr>
          <w:rFonts w:ascii="Times New Roman" w:eastAsia="Arial" w:hAnsi="Times New Roman" w:cs="Times New Roman"/>
          <w:sz w:val="24"/>
          <w:szCs w:val="24"/>
          <w:lang w:val="pt-BR"/>
        </w:rPr>
        <w:t xml:space="preserve"> convocado para apresentar lances intermediários.</w:t>
      </w:r>
    </w:p>
    <w:p w:rsidR="003E327F" w:rsidRPr="009126FB" w:rsidRDefault="003E327F"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p>
    <w:p w:rsidR="009A0E6A" w:rsidRPr="009126FB" w:rsidRDefault="009A0E6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4.13.</w:t>
      </w:r>
      <w:r w:rsidRPr="009126FB">
        <w:rPr>
          <w:rFonts w:ascii="Times New Roman" w:eastAsia="Arial" w:hAnsi="Times New Roman" w:cs="Times New Roman"/>
          <w:sz w:val="24"/>
          <w:szCs w:val="24"/>
          <w:lang w:val="pt-BR"/>
        </w:rPr>
        <w:t xml:space="preserve"> Após o término dos prazos estabelecidos nos subitens anteriores, o sistema ordenará e divulgará os lances segundo a ordem crescente de valores.</w:t>
      </w:r>
    </w:p>
    <w:p w:rsidR="009A0E6A" w:rsidRPr="009126FB" w:rsidRDefault="009A0E6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p>
    <w:p w:rsidR="00613B0A" w:rsidRPr="009126FB" w:rsidRDefault="009A0E6A"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4.14.</w:t>
      </w:r>
      <w:r w:rsidRPr="009126FB">
        <w:rPr>
          <w:rFonts w:ascii="Times New Roman" w:eastAsia="Arial" w:hAnsi="Times New Roman" w:cs="Times New Roman"/>
          <w:sz w:val="24"/>
          <w:szCs w:val="24"/>
          <w:lang w:val="pt-BR"/>
        </w:rPr>
        <w:t xml:space="preserve"> Não serão aceitos dois ou mais lances de mesmo valor, prevalecendo aquele que for recebido e registrado em primeiro lugar.</w:t>
      </w:r>
    </w:p>
    <w:p w:rsidR="00613B0A" w:rsidRPr="009126FB" w:rsidRDefault="00613B0A"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p>
    <w:p w:rsidR="002C569E" w:rsidRPr="009126FB" w:rsidRDefault="002C569E"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 xml:space="preserve">4.15. </w:t>
      </w:r>
      <w:r w:rsidRPr="009126FB">
        <w:rPr>
          <w:rFonts w:ascii="Times New Roman" w:eastAsia="Arial" w:hAnsi="Times New Roman" w:cs="Times New Roman"/>
          <w:sz w:val="24"/>
          <w:szCs w:val="24"/>
          <w:lang w:val="pt-BR"/>
        </w:rPr>
        <w:t>Durante o transcurso da sessão pública, o licitante ser</w:t>
      </w:r>
      <w:r w:rsidR="004A2170" w:rsidRPr="009126FB">
        <w:rPr>
          <w:rFonts w:ascii="Times New Roman" w:eastAsia="Arial" w:hAnsi="Times New Roman" w:cs="Times New Roman"/>
          <w:sz w:val="24"/>
          <w:szCs w:val="24"/>
          <w:lang w:val="pt-BR"/>
        </w:rPr>
        <w:t>á</w:t>
      </w:r>
      <w:r w:rsidRPr="009126FB">
        <w:rPr>
          <w:rFonts w:ascii="Times New Roman" w:eastAsia="Arial" w:hAnsi="Times New Roman" w:cs="Times New Roman"/>
          <w:sz w:val="24"/>
          <w:szCs w:val="24"/>
          <w:lang w:val="pt-BR"/>
        </w:rPr>
        <w:t xml:space="preserve"> informado, em tempo real, do valor do menor lance registrado, vedada a identificação do licitante.</w:t>
      </w:r>
      <w:r w:rsidRPr="009126FB">
        <w:rPr>
          <w:rFonts w:ascii="Times New Roman" w:eastAsia="Arial" w:hAnsi="Times New Roman" w:cs="Times New Roman"/>
          <w:b/>
          <w:bCs/>
          <w:sz w:val="24"/>
          <w:szCs w:val="24"/>
          <w:lang w:val="pt-BR"/>
        </w:rPr>
        <w:t xml:space="preserve"> </w:t>
      </w:r>
    </w:p>
    <w:p w:rsidR="002C569E" w:rsidRPr="009126FB" w:rsidRDefault="002C569E"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p>
    <w:p w:rsidR="002C569E" w:rsidRPr="009126FB" w:rsidRDefault="002C569E"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 xml:space="preserve">4.16. </w:t>
      </w:r>
      <w:r w:rsidRPr="009126FB">
        <w:rPr>
          <w:rFonts w:ascii="Times New Roman" w:eastAsia="Arial" w:hAnsi="Times New Roman" w:cs="Times New Roman"/>
          <w:sz w:val="24"/>
          <w:szCs w:val="24"/>
          <w:lang w:val="pt-BR"/>
        </w:rPr>
        <w:t>No caso de desconexão com o Pregoeiro, no decorrer da etapa competitiva do Pregão, o sistema eletrônico poderá permanecer acessível ao licitante para a recepção dos lances.</w:t>
      </w:r>
      <w:r w:rsidRPr="009126FB">
        <w:rPr>
          <w:rFonts w:ascii="Times New Roman" w:eastAsia="Arial" w:hAnsi="Times New Roman" w:cs="Times New Roman"/>
          <w:b/>
          <w:bCs/>
          <w:sz w:val="24"/>
          <w:szCs w:val="24"/>
          <w:lang w:val="pt-BR"/>
        </w:rPr>
        <w:t xml:space="preserve"> </w:t>
      </w:r>
    </w:p>
    <w:p w:rsidR="002C569E" w:rsidRPr="009126FB" w:rsidRDefault="002C569E"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p>
    <w:p w:rsidR="004F7922" w:rsidRPr="009126FB" w:rsidRDefault="002C569E"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 xml:space="preserve">4.17. </w:t>
      </w:r>
      <w:r w:rsidRPr="009126FB">
        <w:rPr>
          <w:rFonts w:ascii="Times New Roman" w:eastAsia="Arial" w:hAnsi="Times New Roman" w:cs="Times New Roman"/>
          <w:sz w:val="24"/>
          <w:szCs w:val="24"/>
          <w:lang w:val="pt-BR"/>
        </w:rPr>
        <w:t xml:space="preserve">Quando a desconexão do sistema eletrônico para o </w:t>
      </w:r>
      <w:r w:rsidR="00D60F3D" w:rsidRPr="009126FB">
        <w:rPr>
          <w:rFonts w:ascii="Times New Roman" w:eastAsia="Arial" w:hAnsi="Times New Roman" w:cs="Times New Roman"/>
          <w:sz w:val="24"/>
          <w:szCs w:val="24"/>
          <w:lang w:val="pt-BR"/>
        </w:rPr>
        <w:t>P</w:t>
      </w:r>
      <w:r w:rsidRPr="009126FB">
        <w:rPr>
          <w:rFonts w:ascii="Times New Roman" w:eastAsia="Arial" w:hAnsi="Times New Roman" w:cs="Times New Roman"/>
          <w:sz w:val="24"/>
          <w:szCs w:val="24"/>
          <w:lang w:val="pt-BR"/>
        </w:rPr>
        <w:t xml:space="preserve">regoeiro persistir por tempo superior a </w:t>
      </w:r>
      <w:r w:rsidR="007B17DB" w:rsidRPr="009126FB">
        <w:rPr>
          <w:rFonts w:ascii="Times New Roman" w:eastAsia="Arial" w:hAnsi="Times New Roman" w:cs="Times New Roman"/>
          <w:sz w:val="24"/>
          <w:szCs w:val="24"/>
          <w:lang w:val="pt-BR"/>
        </w:rPr>
        <w:t>10 (</w:t>
      </w:r>
      <w:r w:rsidRPr="009126FB">
        <w:rPr>
          <w:rFonts w:ascii="Times New Roman" w:eastAsia="Arial" w:hAnsi="Times New Roman" w:cs="Times New Roman"/>
          <w:sz w:val="24"/>
          <w:szCs w:val="24"/>
          <w:lang w:val="pt-BR"/>
        </w:rPr>
        <w:t>dez</w:t>
      </w:r>
      <w:r w:rsidR="007B17DB" w:rsidRPr="009126FB">
        <w:rPr>
          <w:rFonts w:ascii="Times New Roman" w:eastAsia="Arial" w:hAnsi="Times New Roman" w:cs="Times New Roman"/>
          <w:sz w:val="24"/>
          <w:szCs w:val="24"/>
          <w:lang w:val="pt-BR"/>
        </w:rPr>
        <w:t>)</w:t>
      </w:r>
      <w:r w:rsidRPr="009126FB">
        <w:rPr>
          <w:rFonts w:ascii="Times New Roman" w:eastAsia="Arial" w:hAnsi="Times New Roman" w:cs="Times New Roman"/>
          <w:sz w:val="24"/>
          <w:szCs w:val="24"/>
          <w:lang w:val="pt-BR"/>
        </w:rPr>
        <w:t xml:space="preserve"> minutos, a sessão pública será suspensa e reiniciada somente após decorridas</w:t>
      </w:r>
      <w:r w:rsidR="007B17DB" w:rsidRPr="009126FB">
        <w:rPr>
          <w:rFonts w:ascii="Times New Roman" w:eastAsia="Arial" w:hAnsi="Times New Roman" w:cs="Times New Roman"/>
          <w:sz w:val="24"/>
          <w:szCs w:val="24"/>
          <w:lang w:val="pt-BR"/>
        </w:rPr>
        <w:t xml:space="preserve"> 24</w:t>
      </w:r>
      <w:r w:rsidRPr="009126FB">
        <w:rPr>
          <w:rFonts w:ascii="Times New Roman" w:eastAsia="Arial" w:hAnsi="Times New Roman" w:cs="Times New Roman"/>
          <w:sz w:val="24"/>
          <w:szCs w:val="24"/>
          <w:lang w:val="pt-BR"/>
        </w:rPr>
        <w:t xml:space="preserve"> </w:t>
      </w:r>
      <w:r w:rsidR="007B17DB" w:rsidRPr="009126FB">
        <w:rPr>
          <w:rFonts w:ascii="Times New Roman" w:eastAsia="Arial" w:hAnsi="Times New Roman" w:cs="Times New Roman"/>
          <w:sz w:val="24"/>
          <w:szCs w:val="24"/>
          <w:lang w:val="pt-BR"/>
        </w:rPr>
        <w:t>(</w:t>
      </w:r>
      <w:r w:rsidRPr="009126FB">
        <w:rPr>
          <w:rFonts w:ascii="Times New Roman" w:eastAsia="Arial" w:hAnsi="Times New Roman" w:cs="Times New Roman"/>
          <w:sz w:val="24"/>
          <w:szCs w:val="24"/>
          <w:lang w:val="pt-BR"/>
        </w:rPr>
        <w:t>vinte e quatro</w:t>
      </w:r>
      <w:r w:rsidR="007B17DB" w:rsidRPr="009126FB">
        <w:rPr>
          <w:rFonts w:ascii="Times New Roman" w:eastAsia="Arial" w:hAnsi="Times New Roman" w:cs="Times New Roman"/>
          <w:sz w:val="24"/>
          <w:szCs w:val="24"/>
          <w:lang w:val="pt-BR"/>
        </w:rPr>
        <w:t>)</w:t>
      </w:r>
      <w:r w:rsidRPr="009126FB">
        <w:rPr>
          <w:rFonts w:ascii="Times New Roman" w:eastAsia="Arial" w:hAnsi="Times New Roman" w:cs="Times New Roman"/>
          <w:sz w:val="24"/>
          <w:szCs w:val="24"/>
          <w:lang w:val="pt-BR"/>
        </w:rPr>
        <w:t xml:space="preserve"> horas da comunicação do fato pelo Pregoeiro aos participantes, no sítio eletrônico utilizado para divulgação.</w:t>
      </w:r>
    </w:p>
    <w:p w:rsidR="003F057E" w:rsidRPr="009126FB" w:rsidRDefault="003F057E"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7B17DB" w:rsidRDefault="00DF1DB6"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 xml:space="preserve">4.18. </w:t>
      </w:r>
      <w:r w:rsidRPr="009126FB">
        <w:rPr>
          <w:rFonts w:ascii="Times New Roman" w:eastAsia="Arial" w:hAnsi="Times New Roman" w:cs="Times New Roman"/>
          <w:bCs/>
          <w:sz w:val="24"/>
          <w:szCs w:val="24"/>
          <w:lang w:val="pt-BR"/>
        </w:rPr>
        <w:t>Caso o licitante não apresente lances, concorrerá com o valor de sua proposta.</w:t>
      </w:r>
    </w:p>
    <w:p w:rsidR="00A02E7A" w:rsidRPr="009126FB" w:rsidRDefault="00A02E7A"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5C0722" w:rsidRPr="009126FB" w:rsidRDefault="005C0722" w:rsidP="007773D7">
      <w:pPr>
        <w:tabs>
          <w:tab w:val="left" w:pos="142"/>
          <w:tab w:val="left" w:pos="285"/>
        </w:tabs>
        <w:spacing w:line="360" w:lineRule="auto"/>
        <w:jc w:val="both"/>
        <w:outlineLvl w:val="3"/>
        <w:rPr>
          <w:rFonts w:ascii="Times New Roman" w:eastAsia="Arial" w:hAnsi="Times New Roman" w:cs="Times New Roman"/>
          <w:bCs/>
          <w:sz w:val="24"/>
          <w:szCs w:val="24"/>
        </w:rPr>
      </w:pPr>
      <w:r w:rsidRPr="009126FB">
        <w:rPr>
          <w:rFonts w:ascii="Times New Roman" w:eastAsia="Arial" w:hAnsi="Times New Roman" w:cs="Times New Roman"/>
          <w:b/>
          <w:sz w:val="24"/>
          <w:szCs w:val="24"/>
          <w:lang w:val="pt-BR"/>
        </w:rPr>
        <w:t xml:space="preserve">4.19. </w:t>
      </w:r>
      <w:r w:rsidRPr="009126FB">
        <w:rPr>
          <w:rFonts w:ascii="Times New Roman" w:eastAsia="Arial" w:hAnsi="Times New Roman" w:cs="Times New Roman"/>
          <w:bCs/>
          <w:sz w:val="24"/>
          <w:szCs w:val="24"/>
        </w:rPr>
        <w:t>Em caso de empate entre duas ou mais propostas</w:t>
      </w:r>
      <w:r w:rsidR="006A2A09" w:rsidRPr="009126FB">
        <w:rPr>
          <w:rFonts w:ascii="Times New Roman" w:eastAsia="Arial" w:hAnsi="Times New Roman" w:cs="Times New Roman"/>
          <w:bCs/>
          <w:sz w:val="24"/>
          <w:szCs w:val="24"/>
        </w:rPr>
        <w:t xml:space="preserve"> (não seguidas de lances)</w:t>
      </w:r>
      <w:r w:rsidRPr="009126FB">
        <w:rPr>
          <w:rFonts w:ascii="Times New Roman" w:eastAsia="Arial" w:hAnsi="Times New Roman" w:cs="Times New Roman"/>
          <w:bCs/>
          <w:sz w:val="24"/>
          <w:szCs w:val="24"/>
        </w:rPr>
        <w:t xml:space="preserve">, </w:t>
      </w:r>
      <w:r w:rsidR="00C13DEA" w:rsidRPr="009126FB">
        <w:rPr>
          <w:rFonts w:ascii="Times New Roman" w:eastAsia="Arial" w:hAnsi="Times New Roman" w:cs="Times New Roman"/>
          <w:bCs/>
          <w:sz w:val="24"/>
          <w:szCs w:val="24"/>
        </w:rPr>
        <w:t>haverá uma disputa final, hipótese em que os licitantes empatados poderão apresentar nova proposta em ato contínuo à classificação.</w:t>
      </w:r>
    </w:p>
    <w:p w:rsidR="00C13DEA" w:rsidRPr="009126FB" w:rsidRDefault="00C13DEA" w:rsidP="007773D7">
      <w:pPr>
        <w:tabs>
          <w:tab w:val="left" w:pos="142"/>
          <w:tab w:val="left" w:pos="285"/>
        </w:tabs>
        <w:spacing w:line="360" w:lineRule="auto"/>
        <w:jc w:val="both"/>
        <w:outlineLvl w:val="3"/>
        <w:rPr>
          <w:rFonts w:ascii="Times New Roman" w:eastAsia="Arial" w:hAnsi="Times New Roman" w:cs="Times New Roman"/>
          <w:bCs/>
          <w:sz w:val="24"/>
          <w:szCs w:val="24"/>
        </w:rPr>
      </w:pPr>
    </w:p>
    <w:p w:rsidR="005C0722" w:rsidRDefault="00C13DEA" w:rsidP="007773D7">
      <w:pPr>
        <w:tabs>
          <w:tab w:val="left" w:pos="142"/>
          <w:tab w:val="left" w:pos="285"/>
        </w:tabs>
        <w:spacing w:line="360" w:lineRule="auto"/>
        <w:jc w:val="both"/>
        <w:outlineLvl w:val="3"/>
        <w:rPr>
          <w:rFonts w:ascii="Times New Roman" w:eastAsia="Arial" w:hAnsi="Times New Roman" w:cs="Times New Roman"/>
          <w:bCs/>
          <w:sz w:val="24"/>
          <w:szCs w:val="24"/>
        </w:rPr>
      </w:pPr>
      <w:r w:rsidRPr="009126FB">
        <w:rPr>
          <w:rFonts w:ascii="Times New Roman" w:eastAsia="Arial" w:hAnsi="Times New Roman" w:cs="Times New Roman"/>
          <w:b/>
          <w:sz w:val="24"/>
          <w:szCs w:val="24"/>
        </w:rPr>
        <w:t>4.19.1</w:t>
      </w:r>
      <w:r w:rsidRPr="009126FB">
        <w:rPr>
          <w:rFonts w:ascii="Times New Roman" w:eastAsia="Arial" w:hAnsi="Times New Roman" w:cs="Times New Roman"/>
          <w:bCs/>
          <w:sz w:val="24"/>
          <w:szCs w:val="24"/>
        </w:rPr>
        <w:t xml:space="preserve">. Persistindo o empate, </w:t>
      </w:r>
      <w:r w:rsidR="005C0722" w:rsidRPr="009126FB">
        <w:rPr>
          <w:rFonts w:ascii="Times New Roman" w:eastAsia="Arial" w:hAnsi="Times New Roman" w:cs="Times New Roman"/>
          <w:bCs/>
          <w:sz w:val="24"/>
          <w:szCs w:val="24"/>
        </w:rPr>
        <w:t>serão utilizados os critérios de desempate estabelecidos no art. 60 da Lei nº 14.133/21.</w:t>
      </w:r>
    </w:p>
    <w:p w:rsidR="002C3A05" w:rsidRPr="009126FB" w:rsidRDefault="002C3A05"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4.20.</w:t>
      </w:r>
      <w:r w:rsidRPr="009126FB">
        <w:rPr>
          <w:rFonts w:ascii="Times New Roman" w:eastAsia="Arial" w:hAnsi="Times New Roman" w:cs="Times New Roman"/>
          <w:bCs/>
          <w:sz w:val="24"/>
          <w:szCs w:val="24"/>
          <w:lang w:val="pt-BR"/>
        </w:rPr>
        <w:t xml:space="preserve">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Lei Complementar nº 123/2006, regulamentada pelo Decreto Municipal nº 8.981/2018:</w:t>
      </w:r>
    </w:p>
    <w:p w:rsidR="002C3A05" w:rsidRPr="009126FB" w:rsidRDefault="002C3A05" w:rsidP="007773D7">
      <w:pPr>
        <w:pStyle w:val="PargrafodaLista"/>
        <w:numPr>
          <w:ilvl w:val="0"/>
          <w:numId w:val="19"/>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Nessas condições, as propostas de Microempresas e Empresas de Pequeno Porte que se encontrarem na faixa de até 5% (cinco por cento) acima da melhor proposta ou melhor lance serão consideradas empatadas com a primeira colocada;</w:t>
      </w:r>
    </w:p>
    <w:p w:rsidR="002C3A05" w:rsidRPr="009126FB" w:rsidRDefault="002C3A05" w:rsidP="007773D7">
      <w:pPr>
        <w:pStyle w:val="PargrafodaLista"/>
        <w:numPr>
          <w:ilvl w:val="0"/>
          <w:numId w:val="19"/>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rsidR="002C3A05" w:rsidRPr="009126FB" w:rsidRDefault="002C3A05" w:rsidP="007773D7">
      <w:pPr>
        <w:pStyle w:val="PargrafodaLista"/>
        <w:numPr>
          <w:ilvl w:val="0"/>
          <w:numId w:val="19"/>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Caso a Microempresas e Empresas de Pequeno Porte melhor classificada desista ou não se manifeste no prazo estabelecido, será convocado os demais licitantes Microempresas e Empresas de Pequeno Porte que se encontrem naquele intervalo de 5% (cinco por cento), na ordem de classificação, para o exercício do mesmo direito, no prazo estabelecido no subitem anterior;</w:t>
      </w:r>
    </w:p>
    <w:p w:rsidR="002C3A05" w:rsidRPr="009126FB" w:rsidRDefault="002C3A05" w:rsidP="007773D7">
      <w:pPr>
        <w:pStyle w:val="PargrafodaLista"/>
        <w:numPr>
          <w:ilvl w:val="0"/>
          <w:numId w:val="19"/>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E1E9D" w:rsidRPr="009126FB" w:rsidRDefault="005E1E9D"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r w:rsidRPr="009126FB">
        <w:rPr>
          <w:rFonts w:ascii="Times New Roman" w:eastAsia="Arial" w:hAnsi="Times New Roman" w:cs="Times New Roman"/>
          <w:b/>
          <w:sz w:val="24"/>
          <w:szCs w:val="24"/>
          <w:lang w:val="pt-BR"/>
        </w:rPr>
        <w:t>5. DA FASE DE JULGAMENTO</w:t>
      </w:r>
    </w:p>
    <w:p w:rsidR="00D723DA" w:rsidRPr="009126FB" w:rsidRDefault="00D723DA"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p>
    <w:p w:rsidR="00C21692" w:rsidRPr="009126FB" w:rsidRDefault="005E1E9D"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5.1.</w:t>
      </w:r>
      <w:r w:rsidRPr="009126FB">
        <w:rPr>
          <w:rFonts w:ascii="Times New Roman" w:eastAsia="Arial" w:hAnsi="Times New Roman" w:cs="Times New Roman"/>
          <w:bCs/>
          <w:sz w:val="24"/>
          <w:szCs w:val="24"/>
          <w:lang w:val="pt-BR"/>
        </w:rPr>
        <w:t xml:space="preserve"> </w:t>
      </w:r>
      <w:r w:rsidR="00C21692" w:rsidRPr="009126FB">
        <w:rPr>
          <w:rFonts w:ascii="Times New Roman" w:eastAsia="Arial" w:hAnsi="Times New Roman" w:cs="Times New Roman"/>
          <w:bCs/>
          <w:sz w:val="24"/>
          <w:szCs w:val="24"/>
          <w:lang w:val="pt-BR"/>
        </w:rPr>
        <w:t xml:space="preserve">Encerrada a etapa de negociação, o </w:t>
      </w:r>
      <w:r w:rsidR="00D60F3D" w:rsidRPr="009126FB">
        <w:rPr>
          <w:rFonts w:ascii="Times New Roman" w:eastAsia="Arial" w:hAnsi="Times New Roman" w:cs="Times New Roman"/>
          <w:bCs/>
          <w:sz w:val="24"/>
          <w:szCs w:val="24"/>
          <w:lang w:val="pt-BR"/>
        </w:rPr>
        <w:t>P</w:t>
      </w:r>
      <w:r w:rsidR="00C21692" w:rsidRPr="009126FB">
        <w:rPr>
          <w:rFonts w:ascii="Times New Roman" w:eastAsia="Arial" w:hAnsi="Times New Roman" w:cs="Times New Roman"/>
          <w:bCs/>
          <w:sz w:val="24"/>
          <w:szCs w:val="24"/>
          <w:lang w:val="pt-BR"/>
        </w:rPr>
        <w:t xml:space="preserve">regoeiro verificará se o licitante provisoriamente classificado em primeiro lugar atende às condições de participação no certame, conforme previsto no art. 14 da Lei Federal nº 14.133/2021, legislação correlata e no </w:t>
      </w:r>
      <w:r w:rsidR="0095209F" w:rsidRPr="009126FB">
        <w:rPr>
          <w:rFonts w:ascii="Times New Roman" w:eastAsia="Arial" w:hAnsi="Times New Roman" w:cs="Times New Roman"/>
          <w:bCs/>
          <w:sz w:val="24"/>
          <w:szCs w:val="24"/>
          <w:lang w:val="pt-BR"/>
        </w:rPr>
        <w:t>item 2</w:t>
      </w:r>
      <w:r w:rsidR="00C21692" w:rsidRPr="009126FB">
        <w:rPr>
          <w:rFonts w:ascii="Times New Roman" w:eastAsia="Arial" w:hAnsi="Times New Roman" w:cs="Times New Roman"/>
          <w:bCs/>
          <w:sz w:val="24"/>
          <w:szCs w:val="24"/>
          <w:lang w:val="pt-BR"/>
        </w:rPr>
        <w:t xml:space="preserve"> do </w:t>
      </w:r>
      <w:r w:rsidR="00D60F3D" w:rsidRPr="009126FB">
        <w:rPr>
          <w:rFonts w:ascii="Times New Roman" w:eastAsia="Arial" w:hAnsi="Times New Roman" w:cs="Times New Roman"/>
          <w:bCs/>
          <w:sz w:val="24"/>
          <w:szCs w:val="24"/>
          <w:lang w:val="pt-BR"/>
        </w:rPr>
        <w:t>E</w:t>
      </w:r>
      <w:r w:rsidR="00C21692" w:rsidRPr="009126FB">
        <w:rPr>
          <w:rFonts w:ascii="Times New Roman" w:eastAsia="Arial" w:hAnsi="Times New Roman" w:cs="Times New Roman"/>
          <w:bCs/>
          <w:sz w:val="24"/>
          <w:szCs w:val="24"/>
          <w:lang w:val="pt-BR"/>
        </w:rPr>
        <w:t>dital, especialmente quanto à existência de sanção que impeça a participação no certame ou a futura contratação, mediante a consulta aos seguintes cadastros:</w:t>
      </w:r>
    </w:p>
    <w:p w:rsidR="00C21692" w:rsidRPr="009126FB" w:rsidRDefault="00C21692" w:rsidP="007773D7">
      <w:pPr>
        <w:pStyle w:val="PargrafodaLista"/>
        <w:numPr>
          <w:ilvl w:val="0"/>
          <w:numId w:val="4"/>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SICAF</w:t>
      </w:r>
      <w:r w:rsidR="00FF18C4" w:rsidRPr="009126FB">
        <w:rPr>
          <w:rFonts w:ascii="Times New Roman" w:eastAsia="Arial" w:hAnsi="Times New Roman" w:cs="Times New Roman"/>
          <w:bCs/>
          <w:sz w:val="24"/>
          <w:szCs w:val="24"/>
          <w:lang w:val="pt-BR"/>
        </w:rPr>
        <w:t xml:space="preserve"> – Sistema de Cadastramento Unificado de Fornecedores, mantido pelo Ministério do Planejamento </w:t>
      </w:r>
      <w:hyperlink r:id="rId16" w:history="1">
        <w:r w:rsidR="00FF18C4" w:rsidRPr="009126FB">
          <w:rPr>
            <w:rStyle w:val="Hyperlink"/>
            <w:rFonts w:ascii="Times New Roman" w:eastAsia="Arial" w:hAnsi="Times New Roman" w:cs="Times New Roman"/>
            <w:bCs/>
            <w:sz w:val="24"/>
            <w:szCs w:val="24"/>
            <w:lang w:val="pt-BR"/>
          </w:rPr>
          <w:t>https://www3.comprasnet.gov.br/sicaf-web/private/index.jsf</w:t>
        </w:r>
      </w:hyperlink>
      <w:r w:rsidRPr="009126FB">
        <w:rPr>
          <w:rFonts w:ascii="Times New Roman" w:eastAsia="Arial" w:hAnsi="Times New Roman" w:cs="Times New Roman"/>
          <w:bCs/>
          <w:sz w:val="24"/>
          <w:szCs w:val="24"/>
          <w:lang w:val="pt-BR"/>
        </w:rPr>
        <w:t xml:space="preserve">;  </w:t>
      </w:r>
    </w:p>
    <w:p w:rsidR="00C21692" w:rsidRPr="009126FB" w:rsidRDefault="00FF18C4" w:rsidP="007773D7">
      <w:pPr>
        <w:pStyle w:val="PargrafodaLista"/>
        <w:numPr>
          <w:ilvl w:val="0"/>
          <w:numId w:val="4"/>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 xml:space="preserve">CEIS - </w:t>
      </w:r>
      <w:r w:rsidR="00C21692" w:rsidRPr="009126FB">
        <w:rPr>
          <w:rFonts w:ascii="Times New Roman" w:eastAsia="Arial" w:hAnsi="Times New Roman" w:cs="Times New Roman"/>
          <w:bCs/>
          <w:sz w:val="24"/>
          <w:szCs w:val="24"/>
          <w:lang w:val="pt-BR"/>
        </w:rPr>
        <w:t xml:space="preserve">Cadastro Nacional de Empresas Inidôneas e Suspensas, mantido pela Controladoria-Geral da União </w:t>
      </w:r>
      <w:hyperlink r:id="rId17" w:history="1">
        <w:r w:rsidR="00D35E99" w:rsidRPr="009126FB">
          <w:rPr>
            <w:rStyle w:val="Hyperlink"/>
            <w:rFonts w:ascii="Times New Roman" w:eastAsia="Arial" w:hAnsi="Times New Roman" w:cs="Times New Roman"/>
            <w:bCs/>
            <w:sz w:val="24"/>
            <w:szCs w:val="24"/>
            <w:lang w:val="pt-BR"/>
          </w:rPr>
          <w:t>https://www.portaltransparencia.gov.br/sancoes/ceis</w:t>
        </w:r>
      </w:hyperlink>
      <w:r w:rsidR="00C21692" w:rsidRPr="009126FB">
        <w:rPr>
          <w:rFonts w:ascii="Times New Roman" w:eastAsia="Arial" w:hAnsi="Times New Roman" w:cs="Times New Roman"/>
          <w:bCs/>
          <w:sz w:val="24"/>
          <w:szCs w:val="24"/>
          <w:lang w:val="pt-BR"/>
        </w:rPr>
        <w:t>;</w:t>
      </w:r>
    </w:p>
    <w:p w:rsidR="005E1E9D" w:rsidRPr="009126FB" w:rsidRDefault="00FF18C4" w:rsidP="007773D7">
      <w:pPr>
        <w:pStyle w:val="PargrafodaLista"/>
        <w:numPr>
          <w:ilvl w:val="0"/>
          <w:numId w:val="4"/>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 xml:space="preserve">CNEP - </w:t>
      </w:r>
      <w:r w:rsidR="00C21692" w:rsidRPr="009126FB">
        <w:rPr>
          <w:rFonts w:ascii="Times New Roman" w:eastAsia="Arial" w:hAnsi="Times New Roman" w:cs="Times New Roman"/>
          <w:bCs/>
          <w:sz w:val="24"/>
          <w:szCs w:val="24"/>
          <w:lang w:val="pt-BR"/>
        </w:rPr>
        <w:t xml:space="preserve">Cadastro Nacional de Empresas Punidas, mantido pela Controladoria-Geral da União </w:t>
      </w:r>
      <w:hyperlink r:id="rId18" w:history="1">
        <w:r w:rsidRPr="009126FB">
          <w:rPr>
            <w:rStyle w:val="Hyperlink"/>
            <w:rFonts w:ascii="Times New Roman" w:eastAsia="Arial" w:hAnsi="Times New Roman" w:cs="Times New Roman"/>
            <w:bCs/>
            <w:sz w:val="24"/>
            <w:szCs w:val="24"/>
            <w:lang w:val="pt-BR"/>
          </w:rPr>
          <w:t>https://www.portaltransparencia.gov.br/sancoes/cnep</w:t>
        </w:r>
      </w:hyperlink>
      <w:r w:rsidR="0095209F" w:rsidRPr="009126FB">
        <w:rPr>
          <w:rFonts w:ascii="Times New Roman" w:eastAsia="Arial" w:hAnsi="Times New Roman" w:cs="Times New Roman"/>
          <w:bCs/>
          <w:sz w:val="24"/>
          <w:szCs w:val="24"/>
          <w:lang w:val="pt-BR"/>
        </w:rPr>
        <w:t>;</w:t>
      </w:r>
    </w:p>
    <w:p w:rsidR="0095209F" w:rsidRPr="009126FB" w:rsidRDefault="00FF18C4" w:rsidP="007773D7">
      <w:pPr>
        <w:pStyle w:val="PargrafodaLista"/>
        <w:numPr>
          <w:ilvl w:val="0"/>
          <w:numId w:val="4"/>
        </w:numPr>
        <w:tabs>
          <w:tab w:val="left" w:pos="142"/>
          <w:tab w:val="left" w:pos="285"/>
        </w:tabs>
        <w:spacing w:after="240" w:line="360" w:lineRule="auto"/>
        <w:jc w:val="both"/>
        <w:outlineLvl w:val="3"/>
        <w:rPr>
          <w:rFonts w:ascii="Times New Roman" w:eastAsia="Arial" w:hAnsi="Times New Roman" w:cs="Times New Roman"/>
          <w:bCs/>
          <w:sz w:val="24"/>
          <w:szCs w:val="24"/>
        </w:rPr>
      </w:pPr>
      <w:r w:rsidRPr="009126FB">
        <w:rPr>
          <w:rFonts w:ascii="Times New Roman" w:eastAsia="Arial" w:hAnsi="Times New Roman" w:cs="Times New Roman"/>
          <w:bCs/>
          <w:sz w:val="24"/>
          <w:szCs w:val="24"/>
        </w:rPr>
        <w:t xml:space="preserve">CNIA - </w:t>
      </w:r>
      <w:r w:rsidR="0095209F" w:rsidRPr="009126FB">
        <w:rPr>
          <w:rFonts w:ascii="Times New Roman" w:eastAsia="Arial" w:hAnsi="Times New Roman" w:cs="Times New Roman"/>
          <w:bCs/>
          <w:sz w:val="24"/>
          <w:szCs w:val="24"/>
        </w:rPr>
        <w:t>Cadastro Nacional de Condenações Cíveis por Ato de Improbidade Administrativa e Inelegibilidade</w:t>
      </w:r>
      <w:r w:rsidRPr="009126FB">
        <w:rPr>
          <w:rFonts w:ascii="Times New Roman" w:eastAsia="Arial" w:hAnsi="Times New Roman" w:cs="Times New Roman"/>
          <w:bCs/>
          <w:sz w:val="24"/>
          <w:szCs w:val="24"/>
        </w:rPr>
        <w:t>, mantido pelo Conselho nacional de Justiça</w:t>
      </w:r>
      <w:r w:rsidR="0095209F" w:rsidRPr="009126FB">
        <w:rPr>
          <w:rFonts w:ascii="Times New Roman" w:eastAsia="Arial" w:hAnsi="Times New Roman" w:cs="Times New Roman"/>
          <w:bCs/>
          <w:sz w:val="24"/>
          <w:szCs w:val="24"/>
        </w:rPr>
        <w:t xml:space="preserve"> </w:t>
      </w:r>
      <w:hyperlink r:id="rId19" w:history="1">
        <w:r w:rsidRPr="009126FB">
          <w:rPr>
            <w:rStyle w:val="Hyperlink"/>
            <w:rFonts w:ascii="Times New Roman" w:eastAsia="Arial" w:hAnsi="Times New Roman" w:cs="Times New Roman"/>
            <w:bCs/>
            <w:sz w:val="24"/>
            <w:szCs w:val="24"/>
          </w:rPr>
          <w:t>https://www.cnj.jus.br/programas-e-acoes/combate-a-corrupcao-enccla/cadastro-nacional-de-condenados-por-crimes-de-improbidade-administrativa/</w:t>
        </w:r>
      </w:hyperlink>
      <w:r w:rsidRPr="009126FB">
        <w:rPr>
          <w:rFonts w:ascii="Times New Roman" w:eastAsia="Arial" w:hAnsi="Times New Roman" w:cs="Times New Roman"/>
          <w:bCs/>
          <w:sz w:val="24"/>
          <w:szCs w:val="24"/>
        </w:rPr>
        <w:t>;</w:t>
      </w:r>
    </w:p>
    <w:p w:rsidR="00FF18C4" w:rsidRPr="009126FB" w:rsidRDefault="00FF18C4" w:rsidP="007773D7">
      <w:pPr>
        <w:pStyle w:val="PargrafodaLista"/>
        <w:numPr>
          <w:ilvl w:val="0"/>
          <w:numId w:val="4"/>
        </w:numPr>
        <w:tabs>
          <w:tab w:val="left" w:pos="142"/>
          <w:tab w:val="left" w:pos="285"/>
        </w:tabs>
        <w:spacing w:after="240" w:line="360" w:lineRule="auto"/>
        <w:jc w:val="both"/>
        <w:outlineLvl w:val="3"/>
        <w:rPr>
          <w:rFonts w:ascii="Times New Roman" w:eastAsia="Arial" w:hAnsi="Times New Roman" w:cs="Times New Roman"/>
          <w:bCs/>
          <w:sz w:val="24"/>
          <w:szCs w:val="24"/>
        </w:rPr>
      </w:pPr>
      <w:r w:rsidRPr="009126FB">
        <w:rPr>
          <w:rFonts w:ascii="Times New Roman" w:eastAsia="Arial" w:hAnsi="Times New Roman" w:cs="Times New Roman"/>
          <w:bCs/>
          <w:sz w:val="24"/>
          <w:szCs w:val="24"/>
        </w:rPr>
        <w:t xml:space="preserve">TCU - Cadastro de Licitantes Inidôneos, mantido pelo Tribunal de Constas da União </w:t>
      </w:r>
      <w:hyperlink r:id="rId20" w:history="1">
        <w:r w:rsidRPr="009126FB">
          <w:rPr>
            <w:rStyle w:val="Hyperlink"/>
            <w:rFonts w:ascii="Times New Roman" w:eastAsia="Arial" w:hAnsi="Times New Roman" w:cs="Times New Roman"/>
            <w:bCs/>
            <w:sz w:val="24"/>
            <w:szCs w:val="24"/>
          </w:rPr>
          <w:t>https://contas.tcu.gov.br/ords/f?p=INABILITADO:INIDONEOS</w:t>
        </w:r>
      </w:hyperlink>
    </w:p>
    <w:p w:rsidR="00D35E99" w:rsidRPr="009126FB" w:rsidRDefault="00D35E9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 xml:space="preserve">5.2. </w:t>
      </w:r>
      <w:r w:rsidRPr="009126FB">
        <w:rPr>
          <w:rFonts w:ascii="Times New Roman" w:eastAsia="Arial" w:hAnsi="Times New Roman" w:cs="Times New Roman"/>
          <w:bCs/>
          <w:sz w:val="24"/>
          <w:szCs w:val="24"/>
          <w:lang w:val="pt-BR"/>
        </w:rPr>
        <w:t>A consulta aos cadastros será realizada em nome da empresa licitante e também de seu sócio majoritário, por força da vedação de que trata o art. 12 da Lei Federal nº 8.429/1992.</w:t>
      </w:r>
    </w:p>
    <w:p w:rsidR="00D35E99" w:rsidRPr="009126FB" w:rsidRDefault="00D35E9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A02E7A" w:rsidRPr="000C7250" w:rsidRDefault="00A02E7A" w:rsidP="00A02E7A">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0C7250">
        <w:rPr>
          <w:rFonts w:ascii="Times New Roman" w:eastAsia="Arial" w:hAnsi="Times New Roman" w:cs="Times New Roman"/>
          <w:b/>
          <w:sz w:val="24"/>
          <w:szCs w:val="24"/>
          <w:lang w:val="pt-BR"/>
        </w:rPr>
        <w:t>5.3.</w:t>
      </w:r>
      <w:r w:rsidRPr="000C7250">
        <w:rPr>
          <w:rFonts w:ascii="Times New Roman" w:eastAsia="Arial" w:hAnsi="Times New Roman" w:cs="Times New Roman"/>
          <w:bCs/>
          <w:sz w:val="24"/>
          <w:szCs w:val="24"/>
          <w:lang w:val="pt-BR"/>
        </w:rPr>
        <w:t xml:space="preserve"> Caso conste na Consulta de Situação do licitante a existência de Ocorrências Impeditivas Indiretas, o Pregoeiro diligenciará para verificar se houve fraude por parte das empresas apontadas no Relatório de Ocorrências Impeditivas Indiretas. (Instrução Normativa nº 003/2018 art. 29 </w:t>
      </w:r>
      <w:r w:rsidRPr="000C7250">
        <w:rPr>
          <w:rFonts w:ascii="Times New Roman" w:eastAsia="Arial" w:hAnsi="Times New Roman" w:cs="Times New Roman"/>
          <w:bCs/>
          <w:i/>
          <w:iCs/>
          <w:sz w:val="24"/>
          <w:szCs w:val="24"/>
          <w:lang w:val="pt-BR"/>
        </w:rPr>
        <w:t>caput</w:t>
      </w:r>
      <w:r w:rsidRPr="000C7250">
        <w:rPr>
          <w:rFonts w:ascii="Times New Roman" w:eastAsia="Arial" w:hAnsi="Times New Roman" w:cs="Times New Roman"/>
          <w:bCs/>
          <w:sz w:val="24"/>
          <w:szCs w:val="24"/>
          <w:lang w:val="pt-BR"/>
        </w:rPr>
        <w:t>)</w:t>
      </w:r>
    </w:p>
    <w:p w:rsidR="00A02E7A" w:rsidRPr="000C7250" w:rsidRDefault="00A02E7A" w:rsidP="00A02E7A">
      <w:pPr>
        <w:tabs>
          <w:tab w:val="left" w:pos="142"/>
          <w:tab w:val="left" w:pos="285"/>
        </w:tabs>
        <w:spacing w:line="360" w:lineRule="auto"/>
        <w:ind w:left="284" w:firstLine="142"/>
        <w:jc w:val="both"/>
        <w:outlineLvl w:val="3"/>
        <w:rPr>
          <w:rFonts w:ascii="Times New Roman" w:eastAsia="Arial" w:hAnsi="Times New Roman" w:cs="Times New Roman"/>
          <w:bCs/>
          <w:sz w:val="24"/>
          <w:szCs w:val="24"/>
          <w:lang w:val="pt-BR"/>
        </w:rPr>
      </w:pPr>
      <w:r w:rsidRPr="000C7250">
        <w:rPr>
          <w:rFonts w:ascii="Times New Roman" w:eastAsia="Arial" w:hAnsi="Times New Roman" w:cs="Times New Roman"/>
          <w:b/>
          <w:sz w:val="24"/>
          <w:szCs w:val="24"/>
          <w:lang w:val="pt-BR"/>
        </w:rPr>
        <w:t>I.</w:t>
      </w:r>
      <w:r w:rsidRPr="000C7250">
        <w:rPr>
          <w:rFonts w:ascii="Times New Roman" w:eastAsia="Arial" w:hAnsi="Times New Roman" w:cs="Times New Roman"/>
          <w:bCs/>
          <w:sz w:val="24"/>
          <w:szCs w:val="24"/>
          <w:lang w:val="pt-BR"/>
        </w:rPr>
        <w:t xml:space="preserve"> A tentativa de burla será verificada por meio dos vínculos societários, linhas de fornecimento similares, dentre outros; (Instrução Normativa nº 003/2018 art. 29 §1º)</w:t>
      </w:r>
    </w:p>
    <w:p w:rsidR="00A02E7A" w:rsidRPr="000C7250" w:rsidRDefault="00A02E7A" w:rsidP="00A02E7A">
      <w:pPr>
        <w:tabs>
          <w:tab w:val="left" w:pos="142"/>
          <w:tab w:val="left" w:pos="285"/>
        </w:tabs>
        <w:spacing w:line="360" w:lineRule="auto"/>
        <w:ind w:left="284" w:firstLine="142"/>
        <w:jc w:val="both"/>
        <w:outlineLvl w:val="3"/>
        <w:rPr>
          <w:rFonts w:ascii="Times New Roman" w:eastAsia="Arial" w:hAnsi="Times New Roman" w:cs="Times New Roman"/>
          <w:bCs/>
          <w:sz w:val="24"/>
          <w:szCs w:val="24"/>
          <w:lang w:val="pt-BR"/>
        </w:rPr>
      </w:pPr>
      <w:r w:rsidRPr="000C7250">
        <w:rPr>
          <w:rFonts w:ascii="Times New Roman" w:eastAsia="Arial" w:hAnsi="Times New Roman" w:cs="Times New Roman"/>
          <w:b/>
          <w:sz w:val="24"/>
          <w:szCs w:val="24"/>
          <w:lang w:val="pt-BR"/>
        </w:rPr>
        <w:t>II.</w:t>
      </w:r>
      <w:r w:rsidRPr="000C7250">
        <w:rPr>
          <w:rFonts w:ascii="Times New Roman" w:eastAsia="Arial" w:hAnsi="Times New Roman" w:cs="Times New Roman"/>
          <w:bCs/>
          <w:sz w:val="24"/>
          <w:szCs w:val="24"/>
          <w:lang w:val="pt-BR"/>
        </w:rPr>
        <w:t xml:space="preserve"> O licitante será convocado para manifestação previamente a uma eventual desclassificação; (Instrução Normativa nº 003/2018, art. 29, §2º)</w:t>
      </w:r>
    </w:p>
    <w:p w:rsidR="00A02E7A" w:rsidRPr="000C7250" w:rsidRDefault="00A02E7A" w:rsidP="00A02E7A">
      <w:pPr>
        <w:tabs>
          <w:tab w:val="left" w:pos="142"/>
          <w:tab w:val="left" w:pos="285"/>
        </w:tabs>
        <w:spacing w:line="360" w:lineRule="auto"/>
        <w:ind w:left="284" w:firstLine="142"/>
        <w:jc w:val="both"/>
        <w:outlineLvl w:val="3"/>
        <w:rPr>
          <w:rFonts w:ascii="Times New Roman" w:eastAsia="Arial" w:hAnsi="Times New Roman" w:cs="Times New Roman"/>
          <w:bCs/>
          <w:sz w:val="24"/>
          <w:szCs w:val="24"/>
          <w:lang w:val="pt-BR"/>
        </w:rPr>
      </w:pPr>
      <w:r w:rsidRPr="000C7250">
        <w:rPr>
          <w:rFonts w:ascii="Times New Roman" w:eastAsia="Arial" w:hAnsi="Times New Roman" w:cs="Times New Roman"/>
          <w:b/>
          <w:sz w:val="24"/>
          <w:szCs w:val="24"/>
          <w:lang w:val="pt-BR"/>
        </w:rPr>
        <w:t xml:space="preserve">III. </w:t>
      </w:r>
      <w:r w:rsidRPr="000C7250">
        <w:rPr>
          <w:rFonts w:ascii="Times New Roman" w:eastAsia="Arial" w:hAnsi="Times New Roman" w:cs="Times New Roman"/>
          <w:bCs/>
          <w:sz w:val="24"/>
          <w:szCs w:val="24"/>
          <w:lang w:val="pt-BR"/>
        </w:rPr>
        <w:t>Constatada a existência de sanção, o licitante será reputado inabilitado, por falta de condição de participação.</w:t>
      </w:r>
    </w:p>
    <w:p w:rsidR="00A02E7A" w:rsidRPr="009126FB" w:rsidRDefault="00A02E7A"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p>
    <w:p w:rsidR="005E1E9D" w:rsidRPr="009126FB" w:rsidRDefault="00B85401"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5.</w:t>
      </w:r>
      <w:r w:rsidR="00AA692D" w:rsidRPr="009126FB">
        <w:rPr>
          <w:rFonts w:ascii="Times New Roman" w:eastAsia="Arial" w:hAnsi="Times New Roman" w:cs="Times New Roman"/>
          <w:b/>
          <w:sz w:val="24"/>
          <w:szCs w:val="24"/>
          <w:lang w:val="pt-BR"/>
        </w:rPr>
        <w:t>4</w:t>
      </w:r>
      <w:r w:rsidRPr="009126FB">
        <w:rPr>
          <w:rFonts w:ascii="Times New Roman" w:eastAsia="Arial" w:hAnsi="Times New Roman" w:cs="Times New Roman"/>
          <w:b/>
          <w:sz w:val="24"/>
          <w:szCs w:val="24"/>
          <w:lang w:val="pt-BR"/>
        </w:rPr>
        <w:t xml:space="preserve">. </w:t>
      </w:r>
      <w:r w:rsidRPr="009126FB">
        <w:rPr>
          <w:rFonts w:ascii="Times New Roman" w:eastAsia="Arial" w:hAnsi="Times New Roman" w:cs="Times New Roman"/>
          <w:bCs/>
          <w:sz w:val="24"/>
          <w:szCs w:val="24"/>
          <w:lang w:val="pt-BR"/>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rsidR="005F6216" w:rsidRPr="009126FB" w:rsidRDefault="00BA7F47"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5.</w:t>
      </w:r>
      <w:r w:rsidR="00AA692D" w:rsidRPr="009126FB">
        <w:rPr>
          <w:rFonts w:ascii="Times New Roman" w:eastAsia="Arial" w:hAnsi="Times New Roman" w:cs="Times New Roman"/>
          <w:b/>
          <w:sz w:val="24"/>
          <w:szCs w:val="24"/>
          <w:lang w:val="pt-BR"/>
        </w:rPr>
        <w:t>5</w:t>
      </w:r>
      <w:r w:rsidR="005F6216" w:rsidRPr="009126FB">
        <w:rPr>
          <w:rFonts w:ascii="Times New Roman" w:eastAsia="Arial" w:hAnsi="Times New Roman" w:cs="Times New Roman"/>
          <w:b/>
          <w:sz w:val="24"/>
          <w:szCs w:val="24"/>
          <w:lang w:val="pt-BR"/>
        </w:rPr>
        <w:t>.</w:t>
      </w:r>
      <w:r w:rsidR="005F6216" w:rsidRPr="009126FB">
        <w:rPr>
          <w:rFonts w:ascii="Times New Roman" w:eastAsia="Arial" w:hAnsi="Times New Roman" w:cs="Times New Roman"/>
          <w:bCs/>
          <w:sz w:val="24"/>
          <w:szCs w:val="24"/>
          <w:lang w:val="pt-BR"/>
        </w:rPr>
        <w:t xml:space="preserve"> </w:t>
      </w:r>
      <w:r w:rsidRPr="009126FB">
        <w:rPr>
          <w:rFonts w:ascii="Times New Roman" w:eastAsia="Arial" w:hAnsi="Times New Roman" w:cs="Times New Roman"/>
          <w:bCs/>
          <w:sz w:val="24"/>
          <w:szCs w:val="24"/>
        </w:rPr>
        <w:t>A Administração poderá negociar condições mais vantajosas com o primeiro colocado</w:t>
      </w:r>
      <w:r w:rsidR="00C41D85" w:rsidRPr="009126FB">
        <w:rPr>
          <w:rFonts w:ascii="Times New Roman" w:eastAsia="Arial" w:hAnsi="Times New Roman" w:cs="Times New Roman"/>
          <w:bCs/>
          <w:sz w:val="24"/>
          <w:szCs w:val="24"/>
        </w:rPr>
        <w:t>, conforme art. 61 da Lei 14.133/2021.</w:t>
      </w:r>
    </w:p>
    <w:p w:rsidR="005F6216" w:rsidRPr="009126FB" w:rsidRDefault="005F6216"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p>
    <w:p w:rsidR="00B524BF" w:rsidRPr="009126FB" w:rsidRDefault="00164699" w:rsidP="007773D7">
      <w:pPr>
        <w:pStyle w:val="PargrafodaLista"/>
        <w:numPr>
          <w:ilvl w:val="1"/>
          <w:numId w:val="4"/>
        </w:numPr>
        <w:tabs>
          <w:tab w:val="left" w:pos="142"/>
          <w:tab w:val="left" w:pos="285"/>
        </w:tabs>
        <w:spacing w:line="360" w:lineRule="auto"/>
        <w:ind w:left="0" w:firstLine="0"/>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Será solicitado</w:t>
      </w:r>
      <w:r w:rsidR="005F6216" w:rsidRPr="009126FB">
        <w:rPr>
          <w:rFonts w:ascii="Times New Roman" w:eastAsia="Arial" w:hAnsi="Times New Roman" w:cs="Times New Roman"/>
          <w:bCs/>
          <w:sz w:val="24"/>
          <w:szCs w:val="24"/>
          <w:lang w:val="pt-BR"/>
        </w:rPr>
        <w:t xml:space="preserve"> ao licitante mais bem classificado que, no prazo </w:t>
      </w:r>
      <w:r w:rsidR="00B952AD" w:rsidRPr="009126FB">
        <w:rPr>
          <w:rFonts w:ascii="Times New Roman" w:eastAsia="Arial" w:hAnsi="Times New Roman" w:cs="Times New Roman"/>
          <w:bCs/>
          <w:sz w:val="24"/>
          <w:szCs w:val="24"/>
          <w:lang w:val="pt-BR"/>
        </w:rPr>
        <w:t xml:space="preserve">mínimo </w:t>
      </w:r>
      <w:r w:rsidR="005F6216" w:rsidRPr="009126FB">
        <w:rPr>
          <w:rFonts w:ascii="Times New Roman" w:eastAsia="Arial" w:hAnsi="Times New Roman" w:cs="Times New Roman"/>
          <w:bCs/>
          <w:sz w:val="24"/>
          <w:szCs w:val="24"/>
          <w:lang w:val="pt-BR"/>
        </w:rPr>
        <w:t xml:space="preserve">de 2 (duas) horas, </w:t>
      </w:r>
      <w:r w:rsidRPr="009126FB">
        <w:rPr>
          <w:rFonts w:ascii="Times New Roman" w:eastAsia="Arial" w:hAnsi="Times New Roman" w:cs="Times New Roman"/>
          <w:bCs/>
          <w:sz w:val="24"/>
          <w:szCs w:val="24"/>
          <w:lang w:val="pt-BR"/>
        </w:rPr>
        <w:t xml:space="preserve">por meio de transferência eletrônica de arquivo (upload) ao sistema, </w:t>
      </w:r>
      <w:r w:rsidR="005F6216" w:rsidRPr="009126FB">
        <w:rPr>
          <w:rFonts w:ascii="Times New Roman" w:eastAsia="Arial" w:hAnsi="Times New Roman" w:cs="Times New Roman"/>
          <w:bCs/>
          <w:sz w:val="24"/>
          <w:szCs w:val="24"/>
          <w:lang w:val="pt-BR"/>
        </w:rPr>
        <w:t>envie a proposta adequada ao último lance ofertado após a negociação realizada, acompanhada</w:t>
      </w:r>
      <w:r w:rsidR="0088104A" w:rsidRPr="009126FB">
        <w:rPr>
          <w:rFonts w:ascii="Times New Roman" w:eastAsia="Arial" w:hAnsi="Times New Roman" w:cs="Times New Roman"/>
          <w:bCs/>
          <w:sz w:val="24"/>
          <w:szCs w:val="24"/>
          <w:lang w:val="pt-BR"/>
        </w:rPr>
        <w:t xml:space="preserve"> </w:t>
      </w:r>
      <w:r w:rsidR="005F6216" w:rsidRPr="009126FB">
        <w:rPr>
          <w:rFonts w:ascii="Times New Roman" w:eastAsia="Arial" w:hAnsi="Times New Roman" w:cs="Times New Roman"/>
          <w:bCs/>
          <w:sz w:val="24"/>
          <w:szCs w:val="24"/>
          <w:lang w:val="pt-BR"/>
        </w:rPr>
        <w:t>dos documentos complementares</w:t>
      </w:r>
      <w:r w:rsidR="0088104A" w:rsidRPr="009126FB">
        <w:rPr>
          <w:rFonts w:ascii="Times New Roman" w:eastAsia="Arial" w:hAnsi="Times New Roman" w:cs="Times New Roman"/>
          <w:bCs/>
          <w:sz w:val="24"/>
          <w:szCs w:val="24"/>
          <w:lang w:val="pt-BR"/>
        </w:rPr>
        <w:t>:</w:t>
      </w:r>
    </w:p>
    <w:p w:rsidR="009555BC" w:rsidRPr="009126FB" w:rsidRDefault="009555BC" w:rsidP="00715B95">
      <w:pPr>
        <w:pStyle w:val="PargrafodaLista"/>
        <w:numPr>
          <w:ilvl w:val="0"/>
          <w:numId w:val="32"/>
        </w:numPr>
        <w:tabs>
          <w:tab w:val="left" w:pos="142"/>
          <w:tab w:val="left" w:pos="851"/>
          <w:tab w:val="left" w:pos="993"/>
        </w:tabs>
        <w:spacing w:line="360" w:lineRule="auto"/>
        <w:ind w:left="993" w:hanging="284"/>
        <w:jc w:val="both"/>
        <w:outlineLvl w:val="3"/>
        <w:rPr>
          <w:rFonts w:ascii="Times New Roman" w:eastAsia="Arial" w:hAnsi="Times New Roman" w:cs="Times New Roman"/>
          <w:b/>
          <w:bCs/>
          <w:sz w:val="24"/>
          <w:szCs w:val="24"/>
          <w:lang w:val="pt-BR"/>
        </w:rPr>
      </w:pPr>
      <w:r w:rsidRPr="009126FB">
        <w:rPr>
          <w:rFonts w:ascii="Times New Roman" w:hAnsi="Times New Roman" w:cs="Times New Roman"/>
          <w:sz w:val="24"/>
          <w:szCs w:val="24"/>
        </w:rPr>
        <w:t>Proposta atualizada, contendo os valores unitários com no máximo três casas decimais depois da vírgula, as especificações e marcas</w:t>
      </w:r>
      <w:r w:rsidRPr="009126FB">
        <w:rPr>
          <w:rFonts w:ascii="Times New Roman" w:hAnsi="Times New Roman" w:cs="Times New Roman"/>
          <w:b/>
          <w:bCs/>
          <w:sz w:val="24"/>
          <w:szCs w:val="24"/>
        </w:rPr>
        <w:t>;</w:t>
      </w:r>
    </w:p>
    <w:p w:rsidR="00B952AD" w:rsidRPr="009126FB" w:rsidRDefault="00747C8F" w:rsidP="00715B95">
      <w:pPr>
        <w:pStyle w:val="PargrafodaLista"/>
        <w:numPr>
          <w:ilvl w:val="0"/>
          <w:numId w:val="32"/>
        </w:numPr>
        <w:tabs>
          <w:tab w:val="left" w:pos="142"/>
          <w:tab w:val="left" w:pos="993"/>
        </w:tabs>
        <w:spacing w:line="360" w:lineRule="auto"/>
        <w:ind w:left="993" w:hanging="284"/>
        <w:jc w:val="both"/>
        <w:outlineLvl w:val="3"/>
        <w:rPr>
          <w:rFonts w:ascii="Times New Roman" w:eastAsia="Arial" w:hAnsi="Times New Roman" w:cs="Times New Roman"/>
          <w:b/>
          <w:bCs/>
          <w:sz w:val="24"/>
          <w:szCs w:val="24"/>
          <w:lang w:val="pt-BR"/>
        </w:rPr>
      </w:pPr>
      <w:r w:rsidRPr="009126FB">
        <w:rPr>
          <w:rFonts w:ascii="Times New Roman" w:hAnsi="Times New Roman" w:cs="Times New Roman"/>
          <w:b/>
          <w:bCs/>
          <w:sz w:val="24"/>
          <w:szCs w:val="24"/>
        </w:rPr>
        <w:t>Declaraç</w:t>
      </w:r>
      <w:r w:rsidR="00B952AD" w:rsidRPr="009126FB">
        <w:rPr>
          <w:rFonts w:ascii="Times New Roman" w:hAnsi="Times New Roman" w:cs="Times New Roman"/>
          <w:b/>
          <w:bCs/>
          <w:sz w:val="24"/>
          <w:szCs w:val="24"/>
        </w:rPr>
        <w:t xml:space="preserve">ões: </w:t>
      </w:r>
    </w:p>
    <w:p w:rsidR="00523414" w:rsidRPr="009126FB" w:rsidRDefault="00B952AD" w:rsidP="00523414">
      <w:pPr>
        <w:pStyle w:val="PargrafodaLista"/>
        <w:tabs>
          <w:tab w:val="left" w:pos="142"/>
          <w:tab w:val="left" w:pos="1276"/>
        </w:tabs>
        <w:spacing w:line="360" w:lineRule="auto"/>
        <w:ind w:left="1440" w:hanging="164"/>
        <w:jc w:val="both"/>
        <w:outlineLvl w:val="3"/>
        <w:rPr>
          <w:rFonts w:ascii="Times New Roman" w:hAnsi="Times New Roman" w:cs="Times New Roman"/>
          <w:sz w:val="24"/>
          <w:szCs w:val="24"/>
        </w:rPr>
      </w:pPr>
      <w:r w:rsidRPr="009126FB">
        <w:rPr>
          <w:rFonts w:ascii="Times New Roman" w:hAnsi="Times New Roman" w:cs="Times New Roman"/>
          <w:sz w:val="24"/>
          <w:szCs w:val="24"/>
        </w:rPr>
        <w:t>b.1)</w:t>
      </w:r>
      <w:r w:rsidR="00523414" w:rsidRPr="009126FB">
        <w:rPr>
          <w:rFonts w:ascii="Times New Roman" w:hAnsi="Times New Roman" w:cs="Times New Roman"/>
          <w:sz w:val="24"/>
          <w:szCs w:val="24"/>
        </w:rPr>
        <w:t xml:space="preserve"> Não </w:t>
      </w:r>
      <w:r w:rsidR="00747C8F" w:rsidRPr="009126FB">
        <w:rPr>
          <w:rFonts w:ascii="Times New Roman" w:hAnsi="Times New Roman" w:cs="Times New Roman"/>
          <w:sz w:val="24"/>
          <w:szCs w:val="24"/>
        </w:rPr>
        <w:t>Parentesco</w:t>
      </w:r>
      <w:r w:rsidR="00523414" w:rsidRPr="009126FB">
        <w:rPr>
          <w:rFonts w:ascii="Times New Roman" w:hAnsi="Times New Roman" w:cs="Times New Roman"/>
          <w:sz w:val="24"/>
          <w:szCs w:val="24"/>
        </w:rPr>
        <w:t>, conforme modelo anexo ao edital;</w:t>
      </w:r>
    </w:p>
    <w:p w:rsidR="00523414" w:rsidRPr="009126FB" w:rsidRDefault="00C8245B" w:rsidP="00523414">
      <w:pPr>
        <w:pStyle w:val="PargrafodaLista"/>
        <w:tabs>
          <w:tab w:val="left" w:pos="142"/>
          <w:tab w:val="left" w:pos="1276"/>
        </w:tabs>
        <w:spacing w:line="360" w:lineRule="auto"/>
        <w:ind w:left="1440" w:hanging="164"/>
        <w:jc w:val="both"/>
        <w:outlineLvl w:val="3"/>
        <w:rPr>
          <w:rFonts w:ascii="Times New Roman" w:hAnsi="Times New Roman" w:cs="Times New Roman"/>
          <w:sz w:val="24"/>
          <w:szCs w:val="24"/>
        </w:rPr>
      </w:pPr>
      <w:r w:rsidRPr="009126FB">
        <w:rPr>
          <w:rFonts w:ascii="Times New Roman" w:hAnsi="Times New Roman" w:cs="Times New Roman"/>
          <w:sz w:val="24"/>
          <w:szCs w:val="24"/>
        </w:rPr>
        <w:t xml:space="preserve">b.2) </w:t>
      </w:r>
      <w:r w:rsidR="00B952AD" w:rsidRPr="009126FB">
        <w:rPr>
          <w:rFonts w:ascii="Times New Roman" w:hAnsi="Times New Roman" w:cs="Times New Roman"/>
          <w:sz w:val="24"/>
          <w:szCs w:val="24"/>
        </w:rPr>
        <w:t>Inexistência de Fato Impeditivo</w:t>
      </w:r>
      <w:r w:rsidR="00523414" w:rsidRPr="009126FB">
        <w:rPr>
          <w:rFonts w:ascii="Times New Roman" w:hAnsi="Times New Roman" w:cs="Times New Roman"/>
          <w:sz w:val="24"/>
          <w:szCs w:val="24"/>
        </w:rPr>
        <w:t>, conforme modelo anexo ao edital;</w:t>
      </w:r>
    </w:p>
    <w:p w:rsidR="00B952AD" w:rsidRPr="009126FB" w:rsidRDefault="00C8245B" w:rsidP="00523414">
      <w:pPr>
        <w:pStyle w:val="PargrafodaLista"/>
        <w:tabs>
          <w:tab w:val="left" w:pos="142"/>
          <w:tab w:val="left" w:pos="1276"/>
        </w:tabs>
        <w:spacing w:line="360" w:lineRule="auto"/>
        <w:ind w:left="1440" w:hanging="164"/>
        <w:jc w:val="both"/>
        <w:outlineLvl w:val="3"/>
        <w:rPr>
          <w:rFonts w:ascii="Times New Roman" w:hAnsi="Times New Roman" w:cs="Times New Roman"/>
          <w:sz w:val="24"/>
          <w:szCs w:val="24"/>
        </w:rPr>
      </w:pPr>
      <w:r w:rsidRPr="009126FB">
        <w:rPr>
          <w:rFonts w:ascii="Times New Roman" w:hAnsi="Times New Roman" w:cs="Times New Roman"/>
          <w:sz w:val="24"/>
          <w:szCs w:val="24"/>
        </w:rPr>
        <w:t xml:space="preserve">b.3) </w:t>
      </w:r>
      <w:r w:rsidR="00B952AD" w:rsidRPr="009126FB">
        <w:rPr>
          <w:rFonts w:ascii="Times New Roman" w:hAnsi="Times New Roman" w:cs="Times New Roman"/>
          <w:sz w:val="24"/>
          <w:szCs w:val="24"/>
        </w:rPr>
        <w:t>Cumprimento do disposto no art. 7 º, XXXIII, da CRFB/1988, conforme modelo anexo ao edital;</w:t>
      </w:r>
    </w:p>
    <w:p w:rsidR="00C8245B" w:rsidRPr="009126FB" w:rsidRDefault="00C8245B" w:rsidP="00523414">
      <w:pPr>
        <w:pStyle w:val="PargrafodaLista"/>
        <w:tabs>
          <w:tab w:val="left" w:pos="142"/>
          <w:tab w:val="left" w:pos="1276"/>
        </w:tabs>
        <w:spacing w:line="360" w:lineRule="auto"/>
        <w:ind w:left="1440" w:hanging="164"/>
        <w:jc w:val="both"/>
        <w:outlineLvl w:val="3"/>
        <w:rPr>
          <w:rFonts w:ascii="Times New Roman" w:hAnsi="Times New Roman" w:cs="Times New Roman"/>
          <w:sz w:val="24"/>
          <w:szCs w:val="24"/>
        </w:rPr>
      </w:pPr>
      <w:r w:rsidRPr="009126FB">
        <w:rPr>
          <w:rFonts w:ascii="Times New Roman" w:hAnsi="Times New Roman" w:cs="Times New Roman"/>
          <w:sz w:val="24"/>
          <w:szCs w:val="24"/>
        </w:rPr>
        <w:t>b.4) enquadramento de m</w:t>
      </w:r>
      <w:r w:rsidR="00B118FF">
        <w:rPr>
          <w:rFonts w:ascii="Times New Roman" w:hAnsi="Times New Roman" w:cs="Times New Roman"/>
          <w:sz w:val="24"/>
          <w:szCs w:val="24"/>
        </w:rPr>
        <w:t>i</w:t>
      </w:r>
      <w:r w:rsidRPr="009126FB">
        <w:rPr>
          <w:rFonts w:ascii="Times New Roman" w:hAnsi="Times New Roman" w:cs="Times New Roman"/>
          <w:sz w:val="24"/>
          <w:szCs w:val="24"/>
        </w:rPr>
        <w:t>croempresa ou empresa de pequeno porte, conforme modelo anexo ao edital;</w:t>
      </w:r>
    </w:p>
    <w:p w:rsidR="00747C8F" w:rsidRPr="009126FB" w:rsidRDefault="00523414" w:rsidP="00523414">
      <w:pPr>
        <w:pStyle w:val="PargrafodaLista"/>
        <w:tabs>
          <w:tab w:val="left" w:pos="142"/>
          <w:tab w:val="left" w:pos="285"/>
        </w:tabs>
        <w:spacing w:line="360" w:lineRule="auto"/>
        <w:ind w:left="1440" w:hanging="589"/>
        <w:jc w:val="both"/>
        <w:outlineLvl w:val="3"/>
        <w:rPr>
          <w:rFonts w:ascii="Times New Roman" w:hAnsi="Times New Roman" w:cs="Times New Roman"/>
          <w:b/>
          <w:bCs/>
          <w:sz w:val="24"/>
          <w:szCs w:val="24"/>
        </w:rPr>
      </w:pPr>
      <w:r w:rsidRPr="009126FB">
        <w:rPr>
          <w:rFonts w:ascii="Times New Roman" w:hAnsi="Times New Roman" w:cs="Times New Roman"/>
          <w:b/>
          <w:bCs/>
          <w:sz w:val="24"/>
          <w:szCs w:val="24"/>
        </w:rPr>
        <w:t>c</w:t>
      </w:r>
      <w:r w:rsidR="00C8245B" w:rsidRPr="009126FB">
        <w:rPr>
          <w:rFonts w:ascii="Times New Roman" w:hAnsi="Times New Roman" w:cs="Times New Roman"/>
          <w:b/>
          <w:bCs/>
          <w:sz w:val="24"/>
          <w:szCs w:val="24"/>
        </w:rPr>
        <w:t xml:space="preserve">) </w:t>
      </w:r>
      <w:r w:rsidR="00747C8F" w:rsidRPr="009126FB">
        <w:rPr>
          <w:rFonts w:ascii="Times New Roman" w:hAnsi="Times New Roman" w:cs="Times New Roman"/>
          <w:b/>
          <w:bCs/>
          <w:sz w:val="24"/>
          <w:szCs w:val="24"/>
        </w:rPr>
        <w:t>Termo de Anuência;</w:t>
      </w:r>
    </w:p>
    <w:p w:rsidR="00C8245B" w:rsidRPr="009126FB" w:rsidRDefault="00523414" w:rsidP="00523414">
      <w:pPr>
        <w:tabs>
          <w:tab w:val="left" w:pos="142"/>
          <w:tab w:val="left" w:pos="851"/>
          <w:tab w:val="left" w:pos="993"/>
        </w:tabs>
        <w:spacing w:line="360" w:lineRule="auto"/>
        <w:ind w:left="567"/>
        <w:jc w:val="both"/>
        <w:outlineLvl w:val="3"/>
        <w:rPr>
          <w:rFonts w:ascii="Times New Roman" w:hAnsi="Times New Roman" w:cs="Times New Roman"/>
          <w:sz w:val="24"/>
          <w:szCs w:val="24"/>
        </w:rPr>
      </w:pPr>
      <w:r w:rsidRPr="009126FB">
        <w:rPr>
          <w:rFonts w:ascii="Times New Roman" w:hAnsi="Times New Roman" w:cs="Times New Roman"/>
          <w:b/>
          <w:bCs/>
          <w:sz w:val="24"/>
          <w:szCs w:val="24"/>
        </w:rPr>
        <w:t xml:space="preserve">     d</w:t>
      </w:r>
      <w:r w:rsidR="00C8245B" w:rsidRPr="009126FB">
        <w:rPr>
          <w:rFonts w:ascii="Times New Roman" w:hAnsi="Times New Roman" w:cs="Times New Roman"/>
          <w:b/>
          <w:bCs/>
          <w:sz w:val="24"/>
          <w:szCs w:val="24"/>
        </w:rPr>
        <w:t>) SICAF</w:t>
      </w:r>
      <w:r w:rsidR="00C8245B" w:rsidRPr="009126FB">
        <w:rPr>
          <w:rFonts w:ascii="Times New Roman" w:eastAsia="Arial" w:hAnsi="Times New Roman" w:cs="Times New Roman"/>
          <w:sz w:val="24"/>
          <w:szCs w:val="24"/>
          <w:lang w:val="pt-BR"/>
        </w:rPr>
        <w:t xml:space="preserve">- </w:t>
      </w:r>
      <w:r w:rsidR="00C8245B" w:rsidRPr="009126FB">
        <w:rPr>
          <w:rFonts w:ascii="Times New Roman" w:hAnsi="Times New Roman" w:cs="Times New Roman"/>
          <w:b/>
          <w:sz w:val="24"/>
          <w:szCs w:val="24"/>
          <w:lang w:val="pt-BR"/>
        </w:rPr>
        <w:t>Sistema de Cadastramento Unificado de Fornecedores.</w:t>
      </w:r>
      <w:r w:rsidR="00C8245B" w:rsidRPr="009126FB">
        <w:rPr>
          <w:rFonts w:ascii="Times New Roman" w:hAnsi="Times New Roman" w:cs="Times New Roman"/>
          <w:sz w:val="24"/>
          <w:szCs w:val="24"/>
          <w:lang w:val="pt-BR"/>
        </w:rPr>
        <w:t xml:space="preserve"> O cadastro no SICAF deverá ser feito </w:t>
      </w:r>
      <w:r w:rsidR="00C8245B" w:rsidRPr="009126FB">
        <w:rPr>
          <w:rFonts w:ascii="Times New Roman" w:hAnsi="Times New Roman" w:cs="Times New Roman"/>
          <w:sz w:val="24"/>
          <w:szCs w:val="24"/>
          <w:u w:val="single"/>
          <w:lang w:val="pt-BR"/>
        </w:rPr>
        <w:t>no Portal de Compras do Governo Federal</w:t>
      </w:r>
      <w:r w:rsidR="00C8245B" w:rsidRPr="009126FB">
        <w:rPr>
          <w:rFonts w:ascii="Times New Roman" w:hAnsi="Times New Roman" w:cs="Times New Roman"/>
          <w:sz w:val="24"/>
          <w:szCs w:val="24"/>
          <w:lang w:val="pt-BR"/>
        </w:rPr>
        <w:t xml:space="preserve">, no sítio </w:t>
      </w:r>
      <w:r w:rsidR="00C8245B" w:rsidRPr="009126FB">
        <w:rPr>
          <w:rFonts w:ascii="Times New Roman" w:hAnsi="Times New Roman" w:cs="Times New Roman"/>
          <w:b/>
          <w:sz w:val="24"/>
          <w:szCs w:val="24"/>
          <w:lang w:val="pt-BR"/>
        </w:rPr>
        <w:t>www.comprasgovernamentais.gov.br</w:t>
      </w:r>
      <w:r w:rsidR="00C8245B" w:rsidRPr="009126FB">
        <w:rPr>
          <w:rFonts w:ascii="Times New Roman" w:hAnsi="Times New Roman" w:cs="Times New Roman"/>
          <w:sz w:val="24"/>
          <w:szCs w:val="24"/>
          <w:lang w:val="pt-BR"/>
        </w:rPr>
        <w:t>, por meio de certificado digital conferido pela Infraestrutura de Chaves Públicas Brasileira (ICP-Brasil).</w:t>
      </w:r>
    </w:p>
    <w:p w:rsidR="00C8245B" w:rsidRPr="009126FB" w:rsidRDefault="00C8245B" w:rsidP="00C8245B">
      <w:pPr>
        <w:tabs>
          <w:tab w:val="left" w:pos="567"/>
          <w:tab w:val="left" w:pos="851"/>
        </w:tabs>
        <w:spacing w:after="240" w:line="360" w:lineRule="auto"/>
        <w:ind w:left="567" w:firstLine="340"/>
        <w:jc w:val="both"/>
        <w:rPr>
          <w:rFonts w:ascii="Times New Roman" w:hAnsi="Times New Roman" w:cs="Times New Roman"/>
          <w:sz w:val="24"/>
          <w:szCs w:val="24"/>
        </w:rPr>
      </w:pPr>
      <w:r w:rsidRPr="009126FB">
        <w:rPr>
          <w:rFonts w:ascii="Times New Roman" w:eastAsia="Arial" w:hAnsi="Times New Roman" w:cs="Times New Roman"/>
          <w:b/>
          <w:sz w:val="24"/>
          <w:szCs w:val="24"/>
          <w:lang w:val="pt-BR"/>
        </w:rPr>
        <w:t xml:space="preserve">    OBS:</w:t>
      </w:r>
      <w:r w:rsidRPr="009126FB">
        <w:rPr>
          <w:rFonts w:ascii="Times New Roman" w:eastAsia="Arial" w:hAnsi="Times New Roman" w:cs="Times New Roman"/>
          <w:sz w:val="24"/>
          <w:szCs w:val="24"/>
          <w:lang w:val="pt-BR"/>
        </w:rPr>
        <w:t xml:space="preserve"> </w:t>
      </w:r>
      <w:r w:rsidRPr="009126FB">
        <w:rPr>
          <w:rFonts w:ascii="Times New Roman" w:hAnsi="Times New Roman" w:cs="Times New Roman"/>
          <w:sz w:val="24"/>
          <w:szCs w:val="24"/>
        </w:rPr>
        <w:t xml:space="preserve">A consulta aos cadastros acima será realizada em nome do licitante, por força do </w:t>
      </w:r>
      <w:hyperlink r:id="rId21" w:anchor=":~:text=Art. 12.  Independentemente,157%2C de 2016)" w:history="1">
        <w:r w:rsidRPr="009126FB">
          <w:rPr>
            <w:rStyle w:val="LinkdaInternet"/>
            <w:rFonts w:ascii="Times New Roman" w:hAnsi="Times New Roman" w:cs="Times New Roman"/>
            <w:color w:val="00000A"/>
            <w:sz w:val="24"/>
            <w:szCs w:val="24"/>
          </w:rPr>
          <w:t>art. 12 da Lei n° 8.429, de 2 de junho de 1992</w:t>
        </w:r>
      </w:hyperlink>
      <w:r w:rsidRPr="009126FB">
        <w:rPr>
          <w:rFonts w:ascii="Times New Roman" w:hAnsi="Times New Roman" w:cs="Times New Roman"/>
          <w:sz w:val="24"/>
          <w:szCs w:val="24"/>
        </w:rPr>
        <w:t>.</w:t>
      </w:r>
      <w:r w:rsidRPr="009126FB">
        <w:rPr>
          <w:rFonts w:ascii="Times New Roman" w:eastAsia="Arial" w:hAnsi="Times New Roman" w:cs="Times New Roman"/>
          <w:sz w:val="24"/>
          <w:szCs w:val="24"/>
          <w:lang w:val="pt-BR"/>
        </w:rPr>
        <w:t>A não inserção de arquivos ou informações exigidas acima implicará na desclassificação da empresa, face à ausência de dados suficientes para classificação da proposta.</w:t>
      </w:r>
    </w:p>
    <w:p w:rsidR="000F73A2" w:rsidRPr="00A87D64" w:rsidRDefault="000F73A2" w:rsidP="00715B95">
      <w:pPr>
        <w:numPr>
          <w:ilvl w:val="2"/>
          <w:numId w:val="4"/>
        </w:numPr>
        <w:tabs>
          <w:tab w:val="left" w:pos="142"/>
          <w:tab w:val="left" w:pos="285"/>
        </w:tabs>
        <w:spacing w:line="360" w:lineRule="auto"/>
        <w:ind w:left="0" w:firstLine="0"/>
        <w:jc w:val="both"/>
        <w:outlineLvl w:val="3"/>
        <w:rPr>
          <w:rFonts w:ascii="Times New Roman" w:eastAsia="Arial" w:hAnsi="Times New Roman" w:cs="Times New Roman"/>
          <w:sz w:val="24"/>
          <w:szCs w:val="24"/>
          <w:lang w:val="pt-BR"/>
        </w:rPr>
      </w:pPr>
      <w:r w:rsidRPr="00A87D64">
        <w:rPr>
          <w:rFonts w:ascii="Times New Roman" w:eastAsia="Arial" w:hAnsi="Times New Roman" w:cs="Times New Roman"/>
          <w:sz w:val="24"/>
          <w:szCs w:val="24"/>
          <w:lang w:val="pt-BR"/>
        </w:rPr>
        <w:t xml:space="preserve">Após a apresentação </w:t>
      </w:r>
      <w:r w:rsidR="00F53A6E" w:rsidRPr="00A87D64">
        <w:rPr>
          <w:rFonts w:ascii="Times New Roman" w:eastAsia="Arial" w:hAnsi="Times New Roman" w:cs="Times New Roman"/>
          <w:sz w:val="24"/>
          <w:szCs w:val="24"/>
          <w:lang w:val="pt-BR"/>
        </w:rPr>
        <w:t xml:space="preserve">te todos os documentos solicitados pelo pregoeiro, </w:t>
      </w:r>
      <w:r w:rsidRPr="00A87D64">
        <w:rPr>
          <w:rFonts w:ascii="Times New Roman" w:eastAsia="Arial" w:hAnsi="Times New Roman" w:cs="Times New Roman"/>
          <w:sz w:val="24"/>
          <w:szCs w:val="24"/>
          <w:lang w:val="pt-BR"/>
        </w:rPr>
        <w:t xml:space="preserve">a sessão do pregão </w:t>
      </w:r>
      <w:r w:rsidR="00D723DA" w:rsidRPr="00A87D64">
        <w:rPr>
          <w:rFonts w:ascii="Times New Roman" w:eastAsia="Arial" w:hAnsi="Times New Roman" w:cs="Times New Roman"/>
          <w:sz w:val="24"/>
          <w:szCs w:val="24"/>
          <w:lang w:val="pt-BR"/>
        </w:rPr>
        <w:t>poderá ser</w:t>
      </w:r>
      <w:r w:rsidRPr="00A87D64">
        <w:rPr>
          <w:rFonts w:ascii="Times New Roman" w:eastAsia="Arial" w:hAnsi="Times New Roman" w:cs="Times New Roman"/>
          <w:sz w:val="24"/>
          <w:szCs w:val="24"/>
          <w:lang w:val="pt-BR"/>
        </w:rPr>
        <w:t xml:space="preserve"> suspensa para análise da equipe técnica, sendo que a retomada da sessão será informada aos licitantes com 24 (vinte e quatro) horas de antecedência, na plataforma </w:t>
      </w:r>
      <w:r w:rsidR="00F53A6E" w:rsidRPr="00A87D64">
        <w:rPr>
          <w:rFonts w:ascii="Times New Roman" w:eastAsia="Arial" w:hAnsi="Times New Roman" w:cs="Times New Roman"/>
          <w:sz w:val="24"/>
          <w:szCs w:val="24"/>
          <w:lang w:val="pt-BR"/>
        </w:rPr>
        <w:t>BNC</w:t>
      </w:r>
      <w:r w:rsidR="00C64A9E" w:rsidRPr="00A87D64">
        <w:rPr>
          <w:rFonts w:ascii="Times New Roman" w:eastAsia="Arial" w:hAnsi="Times New Roman" w:cs="Times New Roman"/>
          <w:sz w:val="24"/>
          <w:szCs w:val="24"/>
          <w:lang w:val="pt-BR"/>
        </w:rPr>
        <w:t>.</w:t>
      </w:r>
    </w:p>
    <w:p w:rsidR="00631702" w:rsidRPr="009126FB" w:rsidRDefault="00631702" w:rsidP="00631702">
      <w:pPr>
        <w:tabs>
          <w:tab w:val="left" w:pos="142"/>
          <w:tab w:val="left" w:pos="285"/>
        </w:tabs>
        <w:spacing w:line="360" w:lineRule="auto"/>
        <w:ind w:left="1080"/>
        <w:jc w:val="both"/>
        <w:outlineLvl w:val="3"/>
        <w:rPr>
          <w:rFonts w:ascii="Times New Roman" w:eastAsia="Arial" w:hAnsi="Times New Roman" w:cs="Times New Roman"/>
          <w:b/>
          <w:sz w:val="24"/>
          <w:szCs w:val="24"/>
          <w:lang w:val="pt-BR"/>
        </w:rPr>
      </w:pPr>
    </w:p>
    <w:p w:rsidR="00204544" w:rsidRPr="009126FB" w:rsidRDefault="00551C3C" w:rsidP="009555BC">
      <w:pPr>
        <w:pStyle w:val="PargrafodaLista"/>
        <w:numPr>
          <w:ilvl w:val="1"/>
          <w:numId w:val="4"/>
        </w:numPr>
        <w:tabs>
          <w:tab w:val="left" w:pos="142"/>
          <w:tab w:val="left" w:pos="285"/>
        </w:tabs>
        <w:spacing w:line="360" w:lineRule="auto"/>
        <w:ind w:left="0" w:firstLine="0"/>
        <w:jc w:val="both"/>
        <w:outlineLvl w:val="3"/>
        <w:rPr>
          <w:rFonts w:ascii="Times New Roman" w:eastAsia="Arial" w:hAnsi="Times New Roman" w:cs="Times New Roman"/>
          <w:b/>
          <w:sz w:val="24"/>
          <w:szCs w:val="24"/>
          <w:lang w:val="pt-BR"/>
        </w:rPr>
      </w:pPr>
      <w:r w:rsidRPr="009126FB">
        <w:rPr>
          <w:rFonts w:ascii="Times New Roman" w:eastAsia="Arial" w:hAnsi="Times New Roman" w:cs="Times New Roman"/>
          <w:b/>
          <w:sz w:val="24"/>
          <w:szCs w:val="24"/>
          <w:lang w:val="pt-BR"/>
        </w:rPr>
        <w:t>O licitante que convoc</w:t>
      </w:r>
      <w:r w:rsidR="00204544" w:rsidRPr="009126FB">
        <w:rPr>
          <w:rFonts w:ascii="Times New Roman" w:eastAsia="Arial" w:hAnsi="Times New Roman" w:cs="Times New Roman"/>
          <w:b/>
          <w:sz w:val="24"/>
          <w:szCs w:val="24"/>
          <w:lang w:val="pt-BR"/>
        </w:rPr>
        <w:t xml:space="preserve">ado, deixar de enviar a documentação acima exigida será desclassificado e </w:t>
      </w:r>
      <w:bookmarkStart w:id="13" w:name="_Hlk157433567"/>
      <w:r w:rsidR="00204544" w:rsidRPr="009126FB">
        <w:rPr>
          <w:rFonts w:ascii="Times New Roman" w:eastAsia="Arial" w:hAnsi="Times New Roman" w:cs="Times New Roman"/>
          <w:b/>
          <w:sz w:val="24"/>
          <w:szCs w:val="24"/>
          <w:lang w:val="pt-BR"/>
        </w:rPr>
        <w:t>sujeitar-se-á às sanções previstas neste Edital.</w:t>
      </w:r>
      <w:bookmarkEnd w:id="13"/>
    </w:p>
    <w:p w:rsidR="009555BC" w:rsidRPr="009126FB" w:rsidRDefault="009555BC" w:rsidP="009555BC">
      <w:pPr>
        <w:pStyle w:val="PargrafodaLista"/>
        <w:tabs>
          <w:tab w:val="left" w:pos="142"/>
          <w:tab w:val="left" w:pos="285"/>
        </w:tabs>
        <w:spacing w:line="360" w:lineRule="auto"/>
        <w:ind w:left="750"/>
        <w:jc w:val="both"/>
        <w:outlineLvl w:val="3"/>
        <w:rPr>
          <w:rFonts w:ascii="Times New Roman" w:eastAsia="Arial" w:hAnsi="Times New Roman" w:cs="Times New Roman"/>
          <w:b/>
          <w:sz w:val="24"/>
          <w:szCs w:val="24"/>
          <w:lang w:val="pt-BR"/>
        </w:rPr>
      </w:pPr>
    </w:p>
    <w:p w:rsidR="00164699" w:rsidRPr="009126FB" w:rsidRDefault="00164699" w:rsidP="007773D7">
      <w:pPr>
        <w:tabs>
          <w:tab w:val="left" w:pos="142"/>
          <w:tab w:val="left" w:pos="285"/>
        </w:tabs>
        <w:spacing w:line="360" w:lineRule="auto"/>
        <w:jc w:val="both"/>
        <w:outlineLvl w:val="3"/>
        <w:rPr>
          <w:rFonts w:ascii="Times New Roman" w:eastAsia="Arial" w:hAnsi="Times New Roman" w:cs="Times New Roman"/>
          <w:b/>
          <w:bCs/>
          <w:sz w:val="24"/>
          <w:szCs w:val="24"/>
          <w:lang w:val="pt-BR"/>
        </w:rPr>
      </w:pPr>
      <w:r w:rsidRPr="009126FB">
        <w:rPr>
          <w:rFonts w:ascii="Times New Roman" w:eastAsia="Arial" w:hAnsi="Times New Roman" w:cs="Times New Roman"/>
          <w:b/>
          <w:sz w:val="24"/>
          <w:szCs w:val="24"/>
          <w:lang w:val="pt-BR"/>
        </w:rPr>
        <w:t>5.</w:t>
      </w:r>
      <w:r w:rsidR="00AA692D" w:rsidRPr="009126FB">
        <w:rPr>
          <w:rFonts w:ascii="Times New Roman" w:eastAsia="Arial" w:hAnsi="Times New Roman" w:cs="Times New Roman"/>
          <w:b/>
          <w:sz w:val="24"/>
          <w:szCs w:val="24"/>
          <w:lang w:val="pt-BR"/>
        </w:rPr>
        <w:t>8</w:t>
      </w:r>
      <w:r w:rsidRPr="009126FB">
        <w:rPr>
          <w:rFonts w:ascii="Times New Roman" w:eastAsia="Arial" w:hAnsi="Times New Roman" w:cs="Times New Roman"/>
          <w:b/>
          <w:sz w:val="24"/>
          <w:szCs w:val="24"/>
          <w:lang w:val="pt-BR"/>
        </w:rPr>
        <w:t>.</w:t>
      </w:r>
      <w:r w:rsidRPr="009126FB">
        <w:rPr>
          <w:rFonts w:ascii="Times New Roman" w:eastAsia="Arial" w:hAnsi="Times New Roman" w:cs="Times New Roman"/>
          <w:bCs/>
          <w:sz w:val="24"/>
          <w:szCs w:val="24"/>
          <w:lang w:val="pt-BR"/>
        </w:rPr>
        <w:t xml:space="preserve"> </w:t>
      </w:r>
      <w:r w:rsidRPr="009126FB">
        <w:rPr>
          <w:rFonts w:ascii="Times New Roman" w:eastAsia="Arial" w:hAnsi="Times New Roman" w:cs="Times New Roman"/>
          <w:b/>
          <w:bCs/>
          <w:sz w:val="24"/>
          <w:szCs w:val="24"/>
          <w:lang w:val="pt-BR"/>
        </w:rPr>
        <w:t xml:space="preserve">O </w:t>
      </w:r>
      <w:r w:rsidR="00951D72" w:rsidRPr="009126FB">
        <w:rPr>
          <w:rFonts w:ascii="Times New Roman" w:eastAsia="Arial" w:hAnsi="Times New Roman" w:cs="Times New Roman"/>
          <w:b/>
          <w:bCs/>
          <w:sz w:val="24"/>
          <w:szCs w:val="24"/>
          <w:lang w:val="pt-BR"/>
        </w:rPr>
        <w:t>Pregoeiro</w:t>
      </w:r>
      <w:r w:rsidRPr="009126FB">
        <w:rPr>
          <w:rFonts w:ascii="Times New Roman" w:eastAsia="Arial" w:hAnsi="Times New Roman" w:cs="Times New Roman"/>
          <w:b/>
          <w:bCs/>
          <w:sz w:val="24"/>
          <w:szCs w:val="24"/>
          <w:lang w:val="pt-BR"/>
        </w:rPr>
        <w:t xml:space="preserve">, objetivando os princípios da eficiência, razoabilidade e celeridade, poderá exigir que a proposta atualizada seja encaminhada, via sistema, em conjunto com os documentos de habilitação, caso estes não estejam disponíveis no SICAF ou </w:t>
      </w:r>
      <w:r w:rsidR="00FF12C8" w:rsidRPr="009126FB">
        <w:rPr>
          <w:rFonts w:ascii="Times New Roman" w:eastAsia="Arial" w:hAnsi="Times New Roman" w:cs="Times New Roman"/>
          <w:b/>
          <w:bCs/>
          <w:sz w:val="24"/>
          <w:szCs w:val="24"/>
          <w:lang w:val="pt-BR"/>
        </w:rPr>
        <w:t>BNC</w:t>
      </w:r>
      <w:r w:rsidRPr="009126FB">
        <w:rPr>
          <w:rFonts w:ascii="Times New Roman" w:eastAsia="Arial" w:hAnsi="Times New Roman" w:cs="Times New Roman"/>
          <w:b/>
          <w:bCs/>
          <w:sz w:val="24"/>
          <w:szCs w:val="24"/>
          <w:lang w:val="pt-BR"/>
        </w:rPr>
        <w:t>.</w:t>
      </w:r>
    </w:p>
    <w:p w:rsidR="005F6216" w:rsidRPr="009126FB" w:rsidRDefault="005F6216" w:rsidP="004F389C">
      <w:pPr>
        <w:tabs>
          <w:tab w:val="left" w:pos="142"/>
          <w:tab w:val="left" w:pos="285"/>
        </w:tabs>
        <w:jc w:val="both"/>
        <w:outlineLvl w:val="3"/>
        <w:rPr>
          <w:rFonts w:ascii="Times New Roman" w:eastAsia="Arial" w:hAnsi="Times New Roman" w:cs="Times New Roman"/>
          <w:bCs/>
          <w:sz w:val="24"/>
          <w:szCs w:val="24"/>
          <w:lang w:val="pt-BR"/>
        </w:rPr>
      </w:pPr>
    </w:p>
    <w:p w:rsidR="0088104A" w:rsidRPr="009126FB" w:rsidRDefault="005F6216" w:rsidP="004F389C">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5.</w:t>
      </w:r>
      <w:r w:rsidR="00AA692D" w:rsidRPr="009126FB">
        <w:rPr>
          <w:rFonts w:ascii="Times New Roman" w:eastAsia="Arial" w:hAnsi="Times New Roman" w:cs="Times New Roman"/>
          <w:b/>
          <w:sz w:val="24"/>
          <w:szCs w:val="24"/>
          <w:lang w:val="pt-BR"/>
        </w:rPr>
        <w:t>9</w:t>
      </w:r>
      <w:r w:rsidRPr="009126FB">
        <w:rPr>
          <w:rFonts w:ascii="Times New Roman" w:eastAsia="Arial" w:hAnsi="Times New Roman" w:cs="Times New Roman"/>
          <w:b/>
          <w:sz w:val="24"/>
          <w:szCs w:val="24"/>
          <w:lang w:val="pt-BR"/>
        </w:rPr>
        <w:t xml:space="preserve">. </w:t>
      </w:r>
      <w:r w:rsidRPr="009126FB">
        <w:rPr>
          <w:rFonts w:ascii="Times New Roman" w:eastAsia="Arial" w:hAnsi="Times New Roman" w:cs="Times New Roman"/>
          <w:bCs/>
          <w:sz w:val="24"/>
          <w:szCs w:val="24"/>
          <w:lang w:val="pt-BR"/>
        </w:rPr>
        <w:t>Será desclassificada a proposta vencedora que:</w:t>
      </w:r>
    </w:p>
    <w:p w:rsidR="005F6216" w:rsidRPr="009126FB" w:rsidRDefault="005F6216" w:rsidP="004F389C">
      <w:pPr>
        <w:tabs>
          <w:tab w:val="left" w:pos="142"/>
          <w:tab w:val="left" w:pos="285"/>
        </w:tabs>
        <w:spacing w:line="360" w:lineRule="auto"/>
        <w:ind w:firstLine="284"/>
        <w:jc w:val="both"/>
        <w:outlineLvl w:val="3"/>
        <w:rPr>
          <w:rFonts w:ascii="Times New Roman" w:eastAsia="Arial" w:hAnsi="Times New Roman" w:cs="Times New Roman"/>
          <w:bCs/>
          <w:sz w:val="24"/>
          <w:szCs w:val="24"/>
          <w:lang w:val="pt-BR"/>
        </w:rPr>
      </w:pPr>
      <w:r w:rsidRPr="004F389C">
        <w:rPr>
          <w:rFonts w:ascii="Times New Roman" w:eastAsia="Arial" w:hAnsi="Times New Roman" w:cs="Times New Roman"/>
          <w:b/>
          <w:sz w:val="24"/>
          <w:szCs w:val="24"/>
          <w:lang w:val="pt-BR"/>
        </w:rPr>
        <w:t xml:space="preserve"> </w:t>
      </w:r>
      <w:r w:rsidR="004F389C" w:rsidRPr="004F389C">
        <w:rPr>
          <w:rFonts w:ascii="Times New Roman" w:eastAsia="Arial" w:hAnsi="Times New Roman" w:cs="Times New Roman"/>
          <w:b/>
          <w:sz w:val="24"/>
          <w:szCs w:val="24"/>
          <w:lang w:val="pt-BR"/>
        </w:rPr>
        <w:t>I.</w:t>
      </w:r>
      <w:r w:rsidR="004F389C">
        <w:rPr>
          <w:rFonts w:ascii="Times New Roman" w:eastAsia="Arial" w:hAnsi="Times New Roman" w:cs="Times New Roman"/>
          <w:bCs/>
          <w:sz w:val="24"/>
          <w:szCs w:val="24"/>
          <w:lang w:val="pt-BR"/>
        </w:rPr>
        <w:t xml:space="preserve"> </w:t>
      </w:r>
      <w:r w:rsidRPr="009126FB">
        <w:rPr>
          <w:rFonts w:ascii="Times New Roman" w:eastAsia="Arial" w:hAnsi="Times New Roman" w:cs="Times New Roman"/>
          <w:bCs/>
          <w:sz w:val="24"/>
          <w:szCs w:val="24"/>
          <w:lang w:val="pt-BR"/>
        </w:rPr>
        <w:t>Contiver vícios insanáveis;</w:t>
      </w:r>
    </w:p>
    <w:p w:rsidR="005F6216" w:rsidRPr="004F389C" w:rsidRDefault="005F6216" w:rsidP="004F389C">
      <w:pPr>
        <w:pStyle w:val="PargrafodaLista"/>
        <w:numPr>
          <w:ilvl w:val="0"/>
          <w:numId w:val="42"/>
        </w:numPr>
        <w:tabs>
          <w:tab w:val="left" w:pos="709"/>
        </w:tabs>
        <w:spacing w:after="240" w:line="360" w:lineRule="auto"/>
        <w:jc w:val="both"/>
        <w:outlineLvl w:val="3"/>
        <w:rPr>
          <w:rFonts w:ascii="Times New Roman" w:eastAsia="Arial" w:hAnsi="Times New Roman" w:cs="Times New Roman"/>
          <w:bCs/>
          <w:sz w:val="24"/>
          <w:szCs w:val="24"/>
          <w:lang w:val="pt-BR"/>
        </w:rPr>
      </w:pPr>
      <w:r w:rsidRPr="004F389C">
        <w:rPr>
          <w:rFonts w:ascii="Times New Roman" w:eastAsia="Arial" w:hAnsi="Times New Roman" w:cs="Times New Roman"/>
          <w:bCs/>
          <w:sz w:val="24"/>
          <w:szCs w:val="24"/>
          <w:lang w:val="pt-BR"/>
        </w:rPr>
        <w:t>Não obedecer às especificações técnicas contidas no Termo de Referência;</w:t>
      </w:r>
    </w:p>
    <w:p w:rsidR="005F6216" w:rsidRPr="004F389C" w:rsidRDefault="005F6216" w:rsidP="004F389C">
      <w:pPr>
        <w:pStyle w:val="PargrafodaLista"/>
        <w:numPr>
          <w:ilvl w:val="0"/>
          <w:numId w:val="42"/>
        </w:numPr>
        <w:tabs>
          <w:tab w:val="left" w:pos="709"/>
        </w:tabs>
        <w:spacing w:after="240" w:line="360" w:lineRule="auto"/>
        <w:jc w:val="both"/>
        <w:outlineLvl w:val="3"/>
        <w:rPr>
          <w:rFonts w:ascii="Times New Roman" w:eastAsia="Arial" w:hAnsi="Times New Roman" w:cs="Times New Roman"/>
          <w:bCs/>
          <w:sz w:val="24"/>
          <w:szCs w:val="24"/>
          <w:lang w:val="pt-BR"/>
        </w:rPr>
      </w:pPr>
      <w:r w:rsidRPr="004F389C">
        <w:rPr>
          <w:rFonts w:ascii="Times New Roman" w:eastAsia="Arial" w:hAnsi="Times New Roman" w:cs="Times New Roman"/>
          <w:bCs/>
          <w:sz w:val="24"/>
          <w:szCs w:val="24"/>
          <w:lang w:val="pt-BR"/>
        </w:rPr>
        <w:t>Apresentar preços inexequíveis ou quando exigido pela Administração, não tiverem sua exequibilidade demonstrada; ou permanecerem acima do preço máximo definido para a contratação;</w:t>
      </w:r>
    </w:p>
    <w:p w:rsidR="005F6216" w:rsidRPr="009126FB" w:rsidRDefault="005F6216"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5.</w:t>
      </w:r>
      <w:r w:rsidR="00164699" w:rsidRPr="009126FB">
        <w:rPr>
          <w:rFonts w:ascii="Times New Roman" w:eastAsia="Arial" w:hAnsi="Times New Roman" w:cs="Times New Roman"/>
          <w:b/>
          <w:sz w:val="24"/>
          <w:szCs w:val="24"/>
          <w:lang w:val="pt-BR"/>
        </w:rPr>
        <w:t>1</w:t>
      </w:r>
      <w:r w:rsidR="00AA692D" w:rsidRPr="009126FB">
        <w:rPr>
          <w:rFonts w:ascii="Times New Roman" w:eastAsia="Arial" w:hAnsi="Times New Roman" w:cs="Times New Roman"/>
          <w:b/>
          <w:sz w:val="24"/>
          <w:szCs w:val="24"/>
          <w:lang w:val="pt-BR"/>
        </w:rPr>
        <w:t>0</w:t>
      </w:r>
      <w:r w:rsidRPr="009126FB">
        <w:rPr>
          <w:rFonts w:ascii="Times New Roman" w:eastAsia="Arial" w:hAnsi="Times New Roman" w:cs="Times New Roman"/>
          <w:b/>
          <w:sz w:val="24"/>
          <w:szCs w:val="24"/>
          <w:lang w:val="pt-BR"/>
        </w:rPr>
        <w:t xml:space="preserve">. </w:t>
      </w:r>
      <w:r w:rsidRPr="009126FB">
        <w:rPr>
          <w:rFonts w:ascii="Times New Roman" w:eastAsia="Arial" w:hAnsi="Times New Roman" w:cs="Times New Roman"/>
          <w:bCs/>
          <w:sz w:val="24"/>
          <w:szCs w:val="24"/>
          <w:lang w:val="pt-BR"/>
        </w:rPr>
        <w:t>No caso de bens e serviços em geral, é indício de inexequibilidade das propostas valores inferiores a 50% (cinquenta por cento) do valor orçado pela Administração, conforme IN SEGES/ME 73/2022.</w:t>
      </w:r>
    </w:p>
    <w:p w:rsidR="005F6216" w:rsidRPr="009126FB" w:rsidRDefault="005F6216"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5F6216" w:rsidRPr="009126FB" w:rsidRDefault="005F6216"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5.</w:t>
      </w:r>
      <w:r w:rsidR="00164699" w:rsidRPr="009126FB">
        <w:rPr>
          <w:rFonts w:ascii="Times New Roman" w:eastAsia="Arial" w:hAnsi="Times New Roman" w:cs="Times New Roman"/>
          <w:b/>
          <w:sz w:val="24"/>
          <w:szCs w:val="24"/>
          <w:lang w:val="pt-BR"/>
        </w:rPr>
        <w:t>1</w:t>
      </w:r>
      <w:r w:rsidR="00AA692D" w:rsidRPr="009126FB">
        <w:rPr>
          <w:rFonts w:ascii="Times New Roman" w:eastAsia="Arial" w:hAnsi="Times New Roman" w:cs="Times New Roman"/>
          <w:b/>
          <w:sz w:val="24"/>
          <w:szCs w:val="24"/>
          <w:lang w:val="pt-BR"/>
        </w:rPr>
        <w:t>1</w:t>
      </w:r>
      <w:r w:rsidRPr="009126FB">
        <w:rPr>
          <w:rFonts w:ascii="Times New Roman" w:eastAsia="Arial" w:hAnsi="Times New Roman" w:cs="Times New Roman"/>
          <w:b/>
          <w:sz w:val="24"/>
          <w:szCs w:val="24"/>
          <w:lang w:val="pt-BR"/>
        </w:rPr>
        <w:t xml:space="preserve">. </w:t>
      </w:r>
      <w:r w:rsidRPr="009126FB">
        <w:rPr>
          <w:rFonts w:ascii="Times New Roman" w:eastAsia="Arial" w:hAnsi="Times New Roman" w:cs="Times New Roman"/>
          <w:bCs/>
          <w:sz w:val="24"/>
          <w:szCs w:val="24"/>
          <w:lang w:val="pt-BR"/>
        </w:rPr>
        <w:t>A inexequibilidade, na hipótese de que trata o subitem anterior, só será considerada após diligência do Pregoeiro, que comprove:</w:t>
      </w:r>
    </w:p>
    <w:p w:rsidR="0088104A" w:rsidRPr="009126FB" w:rsidRDefault="0088104A"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5F6216" w:rsidRPr="009126FB" w:rsidRDefault="005F6216" w:rsidP="007773D7">
      <w:pPr>
        <w:pStyle w:val="PargrafodaLista"/>
        <w:numPr>
          <w:ilvl w:val="0"/>
          <w:numId w:val="9"/>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Que o custo do licitante ultrapassa o valor da proposta;</w:t>
      </w:r>
    </w:p>
    <w:p w:rsidR="005F6216" w:rsidRPr="009126FB" w:rsidRDefault="005F6216" w:rsidP="007773D7">
      <w:pPr>
        <w:pStyle w:val="PargrafodaLista"/>
        <w:numPr>
          <w:ilvl w:val="0"/>
          <w:numId w:val="9"/>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Inexistirem custos de oportunidade capazes de justificar o vulto da oferta.</w:t>
      </w:r>
    </w:p>
    <w:p w:rsidR="005F6216" w:rsidRDefault="005F6216"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5.1</w:t>
      </w:r>
      <w:r w:rsidR="00AA692D" w:rsidRPr="009126FB">
        <w:rPr>
          <w:rFonts w:ascii="Times New Roman" w:eastAsia="Arial" w:hAnsi="Times New Roman" w:cs="Times New Roman"/>
          <w:b/>
          <w:sz w:val="24"/>
          <w:szCs w:val="24"/>
          <w:lang w:val="pt-BR"/>
        </w:rPr>
        <w:t>2</w:t>
      </w:r>
      <w:r w:rsidRPr="009126FB">
        <w:rPr>
          <w:rFonts w:ascii="Times New Roman" w:eastAsia="Arial" w:hAnsi="Times New Roman" w:cs="Times New Roman"/>
          <w:b/>
          <w:sz w:val="24"/>
          <w:szCs w:val="24"/>
          <w:lang w:val="pt-BR"/>
        </w:rPr>
        <w:t xml:space="preserve"> </w:t>
      </w:r>
      <w:r w:rsidRPr="009126FB">
        <w:rPr>
          <w:rFonts w:ascii="Times New Roman" w:eastAsia="Arial" w:hAnsi="Times New Roman" w:cs="Times New Roman"/>
          <w:bCs/>
          <w:sz w:val="24"/>
          <w:szCs w:val="24"/>
          <w:lang w:val="pt-BR"/>
        </w:rPr>
        <w:t>Se houver indícios de inexequibilidade da proposta de preço, ou em caso da necessidade de esclarecimentos complementares, poderão ser efetuadas diligências, para que a empresa comprove a exequibilidade da proposta.</w:t>
      </w:r>
    </w:p>
    <w:p w:rsidR="00631702" w:rsidRPr="009126FB" w:rsidRDefault="00631702"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5F6216" w:rsidRPr="009126FB" w:rsidRDefault="005F6216"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5.1</w:t>
      </w:r>
      <w:r w:rsidR="00AA692D" w:rsidRPr="009126FB">
        <w:rPr>
          <w:rFonts w:ascii="Times New Roman" w:eastAsia="Arial" w:hAnsi="Times New Roman" w:cs="Times New Roman"/>
          <w:b/>
          <w:sz w:val="24"/>
          <w:szCs w:val="24"/>
          <w:lang w:val="pt-BR"/>
        </w:rPr>
        <w:t>3</w:t>
      </w:r>
      <w:r w:rsidRPr="009126FB">
        <w:rPr>
          <w:rFonts w:ascii="Times New Roman" w:eastAsia="Arial" w:hAnsi="Times New Roman" w:cs="Times New Roman"/>
          <w:b/>
          <w:sz w:val="24"/>
          <w:szCs w:val="24"/>
          <w:lang w:val="pt-BR"/>
        </w:rPr>
        <w:t xml:space="preserve">. </w:t>
      </w:r>
      <w:r w:rsidRPr="009126FB">
        <w:rPr>
          <w:rFonts w:ascii="Times New Roman" w:eastAsia="Arial" w:hAnsi="Times New Roman" w:cs="Times New Roman"/>
          <w:bCs/>
          <w:sz w:val="24"/>
          <w:szCs w:val="24"/>
          <w:lang w:val="pt-BR"/>
        </w:rPr>
        <w:t>Para fins de análise da proposta quanto ao cumprimento das especificações do objeto, poderá ser colhida a manifestação escrita do setor requisitante do serviço ou da área especializada no objeto.</w:t>
      </w:r>
    </w:p>
    <w:p w:rsidR="005F6216" w:rsidRPr="009126FB" w:rsidRDefault="005F6216"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5E1E9D" w:rsidRPr="009126FB" w:rsidRDefault="00B672A4"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r w:rsidRPr="009126FB">
        <w:rPr>
          <w:rFonts w:ascii="Times New Roman" w:eastAsia="Arial" w:hAnsi="Times New Roman" w:cs="Times New Roman"/>
          <w:b/>
          <w:sz w:val="24"/>
          <w:szCs w:val="24"/>
          <w:lang w:val="pt-BR"/>
        </w:rPr>
        <w:t>6. DA FASE DE HABILITAÇÃO</w:t>
      </w:r>
    </w:p>
    <w:p w:rsidR="00B672A4" w:rsidRPr="009126FB" w:rsidRDefault="00B672A4"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5E1E9D" w:rsidRPr="00A87D64" w:rsidRDefault="00B672A4"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6.1.</w:t>
      </w:r>
      <w:r w:rsidR="008F2277" w:rsidRPr="00A87D64">
        <w:rPr>
          <w:rFonts w:ascii="Times New Roman" w:eastAsia="Arial" w:hAnsi="Times New Roman" w:cs="Times New Roman"/>
          <w:b/>
          <w:sz w:val="24"/>
          <w:szCs w:val="24"/>
          <w:lang w:val="pt-BR"/>
        </w:rPr>
        <w:t xml:space="preserve"> </w:t>
      </w:r>
      <w:r w:rsidR="008F2277" w:rsidRPr="00A87D64">
        <w:rPr>
          <w:rFonts w:ascii="Times New Roman" w:eastAsia="Arial" w:hAnsi="Times New Roman" w:cs="Times New Roman"/>
          <w:bCs/>
          <w:sz w:val="24"/>
          <w:szCs w:val="24"/>
          <w:lang w:val="pt-BR"/>
        </w:rPr>
        <w:t xml:space="preserve">Os licitantes poderão deixar de apresentar os documentos de habilitação que constem do </w:t>
      </w:r>
      <w:r w:rsidR="00FF12C8" w:rsidRPr="00A87D64">
        <w:rPr>
          <w:rFonts w:ascii="Times New Roman" w:eastAsia="Arial" w:hAnsi="Times New Roman" w:cs="Times New Roman"/>
          <w:bCs/>
          <w:sz w:val="24"/>
          <w:szCs w:val="24"/>
          <w:lang w:val="pt-BR"/>
        </w:rPr>
        <w:t>SICAF</w:t>
      </w:r>
      <w:r w:rsidR="008F2277" w:rsidRPr="00A87D64">
        <w:rPr>
          <w:rFonts w:ascii="Times New Roman" w:eastAsia="Arial" w:hAnsi="Times New Roman" w:cs="Times New Roman"/>
          <w:bCs/>
          <w:sz w:val="24"/>
          <w:szCs w:val="24"/>
          <w:lang w:val="pt-BR"/>
        </w:rPr>
        <w:t>, assegurado aos demais licitantes o direito de acesso aos dados constante do sistema, através da Declaração SICAF.</w:t>
      </w:r>
    </w:p>
    <w:p w:rsidR="008F2277" w:rsidRPr="00A87D64" w:rsidRDefault="008F2277"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C722A0" w:rsidRPr="00A87D64" w:rsidRDefault="00A91C90"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 xml:space="preserve">6.2. </w:t>
      </w:r>
      <w:r w:rsidR="00C722A0" w:rsidRPr="00A87D64">
        <w:rPr>
          <w:rFonts w:ascii="Times New Roman" w:eastAsia="Arial" w:hAnsi="Times New Roman" w:cs="Times New Roman"/>
          <w:bCs/>
          <w:sz w:val="24"/>
          <w:szCs w:val="24"/>
          <w:lang w:val="pt-BR"/>
        </w:rPr>
        <w:t>Os documentos exigidos para fins de habilitação poderão ser apresentados em original</w:t>
      </w:r>
      <w:r w:rsidRPr="00A87D64">
        <w:rPr>
          <w:rFonts w:ascii="Times New Roman" w:eastAsia="Arial" w:hAnsi="Times New Roman" w:cs="Times New Roman"/>
          <w:bCs/>
          <w:sz w:val="24"/>
          <w:szCs w:val="24"/>
          <w:lang w:val="pt-BR"/>
        </w:rPr>
        <w:t xml:space="preserve"> ou</w:t>
      </w:r>
      <w:r w:rsidR="00C722A0" w:rsidRPr="00A87D64">
        <w:rPr>
          <w:rFonts w:ascii="Times New Roman" w:eastAsia="Arial" w:hAnsi="Times New Roman" w:cs="Times New Roman"/>
          <w:bCs/>
          <w:sz w:val="24"/>
          <w:szCs w:val="24"/>
          <w:lang w:val="pt-BR"/>
        </w:rPr>
        <w:t xml:space="preserve"> por cópia</w:t>
      </w:r>
      <w:r w:rsidRPr="00A87D64">
        <w:rPr>
          <w:rFonts w:ascii="Times New Roman" w:eastAsia="Arial" w:hAnsi="Times New Roman" w:cs="Times New Roman"/>
          <w:bCs/>
          <w:sz w:val="24"/>
          <w:szCs w:val="24"/>
          <w:lang w:val="pt-BR"/>
        </w:rPr>
        <w:t>.</w:t>
      </w:r>
    </w:p>
    <w:p w:rsidR="00C722A0" w:rsidRPr="00A87D64" w:rsidRDefault="00C722A0"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5E1E9D" w:rsidRPr="00A87D64" w:rsidRDefault="007E40DC"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 xml:space="preserve">6.3. </w:t>
      </w:r>
      <w:r w:rsidRPr="00A87D64">
        <w:rPr>
          <w:rFonts w:ascii="Times New Roman" w:eastAsia="Arial" w:hAnsi="Times New Roman" w:cs="Times New Roman"/>
          <w:bCs/>
          <w:sz w:val="24"/>
          <w:szCs w:val="24"/>
          <w:lang w:val="pt-BR"/>
        </w:rPr>
        <w:t>Somente haverá a necessidade de comprovação do preenchimento de requisitos mediante apresentação dos documentos originais quando houver dúvida em relação à integridade do documento digital ou quando a lei expressamente o exigir.</w:t>
      </w:r>
    </w:p>
    <w:p w:rsidR="005E1E9D" w:rsidRPr="00A87D64" w:rsidRDefault="005E1E9D"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7E40DC" w:rsidRPr="00A87D64" w:rsidRDefault="00221CFD"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6.</w:t>
      </w:r>
      <w:r w:rsidR="008F2277" w:rsidRPr="00A87D64">
        <w:rPr>
          <w:rFonts w:ascii="Times New Roman" w:eastAsia="Arial" w:hAnsi="Times New Roman" w:cs="Times New Roman"/>
          <w:b/>
          <w:sz w:val="24"/>
          <w:szCs w:val="24"/>
          <w:lang w:val="pt-BR"/>
        </w:rPr>
        <w:t>4</w:t>
      </w:r>
      <w:r w:rsidRPr="00A87D64">
        <w:rPr>
          <w:rFonts w:ascii="Times New Roman" w:eastAsia="Arial" w:hAnsi="Times New Roman" w:cs="Times New Roman"/>
          <w:b/>
          <w:sz w:val="24"/>
          <w:szCs w:val="24"/>
          <w:lang w:val="pt-BR"/>
        </w:rPr>
        <w:t>.</w:t>
      </w:r>
      <w:r w:rsidRPr="00A87D64">
        <w:rPr>
          <w:rFonts w:ascii="Times New Roman" w:eastAsia="Arial" w:hAnsi="Times New Roman" w:cs="Times New Roman"/>
          <w:bCs/>
          <w:sz w:val="24"/>
          <w:szCs w:val="24"/>
          <w:lang w:val="pt-BR"/>
        </w:rPr>
        <w:t xml:space="preserve"> Os documentos exigidos para habilitação que não estejam contemplados no SICAF </w:t>
      </w:r>
      <w:r w:rsidR="00A87D64" w:rsidRPr="00A87D64">
        <w:rPr>
          <w:rFonts w:ascii="Times New Roman" w:eastAsia="Arial" w:hAnsi="Times New Roman" w:cs="Times New Roman"/>
          <w:bCs/>
          <w:sz w:val="24"/>
          <w:szCs w:val="24"/>
          <w:lang w:val="pt-BR"/>
        </w:rPr>
        <w:t>poderão</w:t>
      </w:r>
      <w:r w:rsidR="00D723DA" w:rsidRPr="00A87D64">
        <w:rPr>
          <w:rFonts w:ascii="Times New Roman" w:eastAsia="Arial" w:hAnsi="Times New Roman" w:cs="Times New Roman"/>
          <w:bCs/>
          <w:sz w:val="24"/>
          <w:szCs w:val="24"/>
          <w:lang w:val="pt-BR"/>
        </w:rPr>
        <w:t xml:space="preserve"> </w:t>
      </w:r>
      <w:r w:rsidR="0071772F" w:rsidRPr="00A87D64">
        <w:rPr>
          <w:rFonts w:ascii="Times New Roman" w:eastAsia="Arial" w:hAnsi="Times New Roman" w:cs="Times New Roman"/>
          <w:bCs/>
          <w:sz w:val="24"/>
          <w:szCs w:val="24"/>
          <w:lang w:val="pt-BR"/>
        </w:rPr>
        <w:t>ser enviados</w:t>
      </w:r>
      <w:r w:rsidRPr="00A87D64">
        <w:rPr>
          <w:rFonts w:ascii="Times New Roman" w:eastAsia="Arial" w:hAnsi="Times New Roman" w:cs="Times New Roman"/>
          <w:bCs/>
          <w:sz w:val="24"/>
          <w:szCs w:val="24"/>
          <w:lang w:val="pt-BR"/>
        </w:rPr>
        <w:t xml:space="preserve"> por meio do sistema, em formato digital, </w:t>
      </w:r>
      <w:r w:rsidR="00A87D64" w:rsidRPr="00A87D64">
        <w:rPr>
          <w:rFonts w:ascii="Times New Roman" w:eastAsia="Arial" w:hAnsi="Times New Roman" w:cs="Times New Roman"/>
          <w:bCs/>
          <w:sz w:val="24"/>
          <w:szCs w:val="24"/>
          <w:lang w:val="pt-BR"/>
        </w:rPr>
        <w:t>PRÉ DISPUTA DE LANCES</w:t>
      </w:r>
      <w:r w:rsidR="00D723DA" w:rsidRPr="00A87D64">
        <w:rPr>
          <w:rFonts w:ascii="Times New Roman" w:eastAsia="Arial" w:hAnsi="Times New Roman" w:cs="Times New Roman"/>
          <w:bCs/>
          <w:sz w:val="24"/>
          <w:szCs w:val="24"/>
          <w:lang w:val="pt-BR"/>
        </w:rPr>
        <w:t>.</w:t>
      </w:r>
    </w:p>
    <w:p w:rsidR="007E40DC" w:rsidRPr="00A87D64" w:rsidRDefault="007E40DC"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B064E6" w:rsidRPr="00A87D64" w:rsidRDefault="00B064E6"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6.</w:t>
      </w:r>
      <w:r w:rsidR="008F2277" w:rsidRPr="00A87D64">
        <w:rPr>
          <w:rFonts w:ascii="Times New Roman" w:eastAsia="Arial" w:hAnsi="Times New Roman" w:cs="Times New Roman"/>
          <w:b/>
          <w:sz w:val="24"/>
          <w:szCs w:val="24"/>
          <w:lang w:val="pt-BR"/>
        </w:rPr>
        <w:t>5</w:t>
      </w:r>
      <w:r w:rsidRPr="00A87D64">
        <w:rPr>
          <w:rFonts w:ascii="Times New Roman" w:eastAsia="Arial" w:hAnsi="Times New Roman" w:cs="Times New Roman"/>
          <w:b/>
          <w:sz w:val="24"/>
          <w:szCs w:val="24"/>
          <w:lang w:val="pt-BR"/>
        </w:rPr>
        <w:t>.</w:t>
      </w:r>
      <w:r w:rsidRPr="00A87D64">
        <w:rPr>
          <w:rFonts w:ascii="Times New Roman" w:eastAsia="Arial" w:hAnsi="Times New Roman" w:cs="Times New Roman"/>
          <w:bCs/>
          <w:sz w:val="24"/>
          <w:szCs w:val="24"/>
          <w:lang w:val="pt-BR"/>
        </w:rPr>
        <w:t xml:space="preserve"> A verificação no SICAF ou a exigência dos documentos nele não contidos somente será feita em relação ao licitante vencedor.</w:t>
      </w:r>
    </w:p>
    <w:p w:rsidR="00B064E6" w:rsidRPr="00A87D64" w:rsidRDefault="00B064E6"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B064E6" w:rsidRPr="00A87D64" w:rsidRDefault="00B064E6"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6.</w:t>
      </w:r>
      <w:r w:rsidR="00F6367C" w:rsidRPr="00A87D64">
        <w:rPr>
          <w:rFonts w:ascii="Times New Roman" w:eastAsia="Arial" w:hAnsi="Times New Roman" w:cs="Times New Roman"/>
          <w:b/>
          <w:sz w:val="24"/>
          <w:szCs w:val="24"/>
          <w:lang w:val="pt-BR"/>
        </w:rPr>
        <w:t>6</w:t>
      </w:r>
      <w:r w:rsidRPr="00A87D64">
        <w:rPr>
          <w:rFonts w:ascii="Times New Roman" w:eastAsia="Arial" w:hAnsi="Times New Roman" w:cs="Times New Roman"/>
          <w:b/>
          <w:sz w:val="24"/>
          <w:szCs w:val="24"/>
          <w:lang w:val="pt-BR"/>
        </w:rPr>
        <w:t xml:space="preserve">. </w:t>
      </w:r>
      <w:r w:rsidRPr="00A87D64">
        <w:rPr>
          <w:rFonts w:ascii="Times New Roman" w:eastAsia="Arial" w:hAnsi="Times New Roman" w:cs="Times New Roman"/>
          <w:bCs/>
          <w:sz w:val="24"/>
          <w:szCs w:val="24"/>
          <w:lang w:val="pt-BR"/>
        </w:rPr>
        <w:t>Após a entrega dos documentos para habilitação, não será permitida a substituição ou a apresentação de novos documentos, salvo em sede de diligência, nos termos do art. 64 da Lei Federal nº 14.133/2021, para:</w:t>
      </w:r>
    </w:p>
    <w:p w:rsidR="0088104A" w:rsidRPr="00A87D64" w:rsidRDefault="0088104A"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B064E6" w:rsidRPr="00A87D64" w:rsidRDefault="00A87D64" w:rsidP="00A87D64">
      <w:pPr>
        <w:pStyle w:val="PargrafodaLista"/>
        <w:spacing w:line="360" w:lineRule="auto"/>
        <w:jc w:val="both"/>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6.6.1.</w:t>
      </w:r>
      <w:r w:rsidRPr="00A87D64">
        <w:rPr>
          <w:rFonts w:ascii="Times New Roman" w:eastAsia="Arial" w:hAnsi="Times New Roman" w:cs="Times New Roman"/>
          <w:bCs/>
          <w:sz w:val="24"/>
          <w:szCs w:val="24"/>
          <w:lang w:val="pt-BR"/>
        </w:rPr>
        <w:t xml:space="preserve"> </w:t>
      </w:r>
      <w:r w:rsidR="00B064E6" w:rsidRPr="00A87D64">
        <w:rPr>
          <w:rFonts w:ascii="Times New Roman" w:eastAsia="Arial" w:hAnsi="Times New Roman" w:cs="Times New Roman"/>
          <w:bCs/>
          <w:sz w:val="24"/>
          <w:szCs w:val="24"/>
          <w:lang w:val="pt-BR"/>
        </w:rPr>
        <w:t>Complementação de informações acerca dos documentos já apresentados pelo licitante e desde que necessária para apurar fatos existentes à época da abertura do certame</w:t>
      </w:r>
      <w:r w:rsidRPr="00A87D64">
        <w:rPr>
          <w:rFonts w:ascii="Times New Roman" w:eastAsia="Arial" w:hAnsi="Times New Roman" w:cs="Times New Roman"/>
          <w:bCs/>
          <w:sz w:val="24"/>
          <w:szCs w:val="24"/>
          <w:lang w:val="pt-BR"/>
        </w:rPr>
        <w:t>:</w:t>
      </w:r>
    </w:p>
    <w:p w:rsidR="00B064E6" w:rsidRPr="00A87D64" w:rsidRDefault="00B064E6" w:rsidP="00A87D64">
      <w:pPr>
        <w:pStyle w:val="PargrafodaLista"/>
        <w:numPr>
          <w:ilvl w:val="0"/>
          <w:numId w:val="10"/>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Cs/>
          <w:sz w:val="24"/>
          <w:szCs w:val="24"/>
          <w:lang w:val="pt-BR"/>
        </w:rPr>
        <w:t>Atualização de documentos cuja validade tenha expirado após a data de recebimento das propostas.</w:t>
      </w:r>
    </w:p>
    <w:p w:rsidR="00B064E6" w:rsidRDefault="00B064E6"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6.</w:t>
      </w:r>
      <w:r w:rsidR="00F6367C" w:rsidRPr="00A87D64">
        <w:rPr>
          <w:rFonts w:ascii="Times New Roman" w:eastAsia="Arial" w:hAnsi="Times New Roman" w:cs="Times New Roman"/>
          <w:b/>
          <w:sz w:val="24"/>
          <w:szCs w:val="24"/>
          <w:lang w:val="pt-BR"/>
        </w:rPr>
        <w:t>7</w:t>
      </w:r>
      <w:r w:rsidRPr="00A87D64">
        <w:rPr>
          <w:rFonts w:ascii="Times New Roman" w:eastAsia="Arial" w:hAnsi="Times New Roman" w:cs="Times New Roman"/>
          <w:b/>
          <w:sz w:val="24"/>
          <w:szCs w:val="24"/>
          <w:lang w:val="pt-BR"/>
        </w:rPr>
        <w:t xml:space="preserve">. </w:t>
      </w:r>
      <w:r w:rsidRPr="00A87D64">
        <w:rPr>
          <w:rFonts w:ascii="Times New Roman" w:eastAsia="Arial" w:hAnsi="Times New Roman" w:cs="Times New Roman"/>
          <w:bCs/>
          <w:sz w:val="24"/>
          <w:szCs w:val="24"/>
          <w:lang w:val="pt-BR"/>
        </w:rPr>
        <w:t>Na análise dos documentos de habilitação, o Pregoeiro poderá sanar erros ou falhas, que não alterem a substância dos documentos e sua validade jurídica, mediante decisão fundamentada, registrada em ata e acessível a todos, atribuindo-lhes eﬁcácia para fins de habilitação e classificação.</w:t>
      </w:r>
    </w:p>
    <w:p w:rsidR="00A87D64" w:rsidRPr="00A87D64" w:rsidRDefault="00A87D64"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E01B2E" w:rsidRDefault="00B064E6" w:rsidP="00A87D64">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6.</w:t>
      </w:r>
      <w:r w:rsidR="00F6367C" w:rsidRPr="00A87D64">
        <w:rPr>
          <w:rFonts w:ascii="Times New Roman" w:eastAsia="Arial" w:hAnsi="Times New Roman" w:cs="Times New Roman"/>
          <w:b/>
          <w:sz w:val="24"/>
          <w:szCs w:val="24"/>
          <w:lang w:val="pt-BR"/>
        </w:rPr>
        <w:t>8</w:t>
      </w:r>
      <w:r w:rsidRPr="00A87D64">
        <w:rPr>
          <w:rFonts w:ascii="Times New Roman" w:eastAsia="Arial" w:hAnsi="Times New Roman" w:cs="Times New Roman"/>
          <w:b/>
          <w:sz w:val="24"/>
          <w:szCs w:val="24"/>
          <w:lang w:val="pt-BR"/>
        </w:rPr>
        <w:t>.</w:t>
      </w:r>
      <w:r w:rsidRPr="00A87D64">
        <w:rPr>
          <w:rFonts w:ascii="Times New Roman" w:hAnsi="Times New Roman" w:cs="Times New Roman"/>
          <w:b/>
          <w:sz w:val="24"/>
          <w:szCs w:val="24"/>
          <w:lang w:val="pt-BR"/>
        </w:rPr>
        <w:t xml:space="preserve"> </w:t>
      </w:r>
      <w:r w:rsidRPr="00A87D64">
        <w:rPr>
          <w:rFonts w:ascii="Times New Roman" w:eastAsia="Arial" w:hAnsi="Times New Roman" w:cs="Times New Roman"/>
          <w:bCs/>
          <w:sz w:val="24"/>
          <w:szCs w:val="24"/>
          <w:lang w:val="pt-BR"/>
        </w:rPr>
        <w:t xml:space="preserve">Na hipótese </w:t>
      </w:r>
      <w:r w:rsidR="00D00AA9" w:rsidRPr="00A87D64">
        <w:rPr>
          <w:rFonts w:ascii="Times New Roman" w:eastAsia="Arial" w:hAnsi="Times New Roman" w:cs="Times New Roman"/>
          <w:bCs/>
          <w:sz w:val="24"/>
          <w:szCs w:val="24"/>
          <w:lang w:val="pt-BR"/>
        </w:rPr>
        <w:t>de o</w:t>
      </w:r>
      <w:r w:rsidRPr="00A87D64">
        <w:rPr>
          <w:rFonts w:ascii="Times New Roman" w:eastAsia="Arial" w:hAnsi="Times New Roman" w:cs="Times New Roman"/>
          <w:bCs/>
          <w:sz w:val="24"/>
          <w:szCs w:val="24"/>
          <w:lang w:val="pt-BR"/>
        </w:rPr>
        <w:t xml:space="preserve"> licitante não atender às exigências para habilitação, o </w:t>
      </w:r>
      <w:r w:rsidR="00D00AA9" w:rsidRPr="00A87D64">
        <w:rPr>
          <w:rFonts w:ascii="Times New Roman" w:eastAsia="Arial" w:hAnsi="Times New Roman" w:cs="Times New Roman"/>
          <w:bCs/>
          <w:sz w:val="24"/>
          <w:szCs w:val="24"/>
          <w:lang w:val="pt-BR"/>
        </w:rPr>
        <w:t>P</w:t>
      </w:r>
      <w:r w:rsidRPr="00A87D64">
        <w:rPr>
          <w:rFonts w:ascii="Times New Roman" w:eastAsia="Arial" w:hAnsi="Times New Roman" w:cs="Times New Roman"/>
          <w:bCs/>
          <w:sz w:val="24"/>
          <w:szCs w:val="24"/>
          <w:lang w:val="pt-BR"/>
        </w:rPr>
        <w:t xml:space="preserve">regoeiro examinará a proposta subsequente e assim sucessivamente, na ordem de classificação, até a apuração de uma proposta que atenda ao presente </w:t>
      </w:r>
      <w:r w:rsidR="00D00AA9" w:rsidRPr="00A87D64">
        <w:rPr>
          <w:rFonts w:ascii="Times New Roman" w:eastAsia="Arial" w:hAnsi="Times New Roman" w:cs="Times New Roman"/>
          <w:bCs/>
          <w:sz w:val="24"/>
          <w:szCs w:val="24"/>
          <w:lang w:val="pt-BR"/>
        </w:rPr>
        <w:t>E</w:t>
      </w:r>
      <w:r w:rsidRPr="00A87D64">
        <w:rPr>
          <w:rFonts w:ascii="Times New Roman" w:eastAsia="Arial" w:hAnsi="Times New Roman" w:cs="Times New Roman"/>
          <w:bCs/>
          <w:sz w:val="24"/>
          <w:szCs w:val="24"/>
          <w:lang w:val="pt-BR"/>
        </w:rPr>
        <w:t>dital</w:t>
      </w:r>
      <w:r w:rsidR="00F6367C" w:rsidRPr="00A87D64">
        <w:rPr>
          <w:rFonts w:ascii="Times New Roman" w:eastAsia="Arial" w:hAnsi="Times New Roman" w:cs="Times New Roman"/>
          <w:bCs/>
          <w:sz w:val="24"/>
          <w:szCs w:val="24"/>
          <w:lang w:val="pt-BR"/>
        </w:rPr>
        <w:t>.</w:t>
      </w:r>
    </w:p>
    <w:p w:rsidR="00F04285" w:rsidRPr="00A87D64" w:rsidRDefault="00F04285" w:rsidP="00A87D64">
      <w:pPr>
        <w:spacing w:line="360" w:lineRule="auto"/>
        <w:jc w:val="both"/>
        <w:outlineLvl w:val="1"/>
        <w:rPr>
          <w:rFonts w:ascii="Times New Roman" w:hAnsi="Times New Roman" w:cs="Times New Roman"/>
          <w:sz w:val="24"/>
          <w:szCs w:val="24"/>
          <w:shd w:val="clear" w:color="auto" w:fill="FFFFFF"/>
          <w:lang w:val="pt-BR"/>
        </w:rPr>
      </w:pPr>
      <w:r w:rsidRPr="00A87D64">
        <w:rPr>
          <w:rFonts w:ascii="Times New Roman" w:hAnsi="Times New Roman" w:cs="Times New Roman"/>
          <w:b/>
          <w:bCs/>
          <w:sz w:val="24"/>
          <w:szCs w:val="24"/>
          <w:shd w:val="clear" w:color="auto" w:fill="FFFFFF"/>
          <w:lang w:val="pt-BR"/>
        </w:rPr>
        <w:t>6.</w:t>
      </w:r>
      <w:r w:rsidR="007B44CA" w:rsidRPr="00A87D64">
        <w:rPr>
          <w:rFonts w:ascii="Times New Roman" w:hAnsi="Times New Roman" w:cs="Times New Roman"/>
          <w:b/>
          <w:bCs/>
          <w:sz w:val="24"/>
          <w:szCs w:val="24"/>
          <w:shd w:val="clear" w:color="auto" w:fill="FFFFFF"/>
          <w:lang w:val="pt-BR"/>
        </w:rPr>
        <w:t>9</w:t>
      </w:r>
      <w:r w:rsidRPr="00A87D64">
        <w:rPr>
          <w:rFonts w:ascii="Times New Roman" w:hAnsi="Times New Roman" w:cs="Times New Roman"/>
          <w:sz w:val="24"/>
          <w:szCs w:val="24"/>
          <w:shd w:val="clear" w:color="auto" w:fill="FFFFFF"/>
          <w:lang w:val="pt-BR"/>
        </w:rPr>
        <w:t xml:space="preserve">. </w:t>
      </w:r>
      <w:r w:rsidR="00285BCC" w:rsidRPr="00A87D64">
        <w:rPr>
          <w:rFonts w:ascii="Times New Roman" w:hAnsi="Times New Roman" w:cs="Times New Roman"/>
          <w:sz w:val="24"/>
          <w:szCs w:val="24"/>
          <w:shd w:val="clear" w:color="auto" w:fill="FFFFFF"/>
          <w:lang w:val="pt-BR"/>
        </w:rPr>
        <w:t>As Microempresas e as Empresas de Pequeno Porte deverão apresentar toda a documentação exigida para efeito de comprovação de regularidade fiscal e trabalhista, mesmo que esta apresente alguma restrição, para efeito de sua regularização posterior, conforme art. 22 do Decreto Municipal 8.981/2018.</w:t>
      </w:r>
    </w:p>
    <w:p w:rsidR="00F04285" w:rsidRPr="00A87D64" w:rsidRDefault="00F04285" w:rsidP="00A87D64">
      <w:pPr>
        <w:spacing w:line="360" w:lineRule="auto"/>
        <w:jc w:val="both"/>
        <w:outlineLvl w:val="1"/>
        <w:rPr>
          <w:rFonts w:ascii="Times New Roman" w:eastAsia="Arial" w:hAnsi="Times New Roman" w:cs="Times New Roman"/>
          <w:b/>
          <w:bCs/>
          <w:sz w:val="24"/>
          <w:szCs w:val="24"/>
          <w:lang w:val="pt-BR"/>
        </w:rPr>
      </w:pPr>
    </w:p>
    <w:p w:rsidR="00E01B2E" w:rsidRPr="009126FB" w:rsidRDefault="00E01B2E" w:rsidP="007773D7">
      <w:pPr>
        <w:spacing w:line="360" w:lineRule="auto"/>
        <w:jc w:val="both"/>
        <w:outlineLvl w:val="1"/>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6.1</w:t>
      </w:r>
      <w:r w:rsidR="007B44CA" w:rsidRPr="009126FB">
        <w:rPr>
          <w:rFonts w:ascii="Times New Roman" w:eastAsia="Arial" w:hAnsi="Times New Roman" w:cs="Times New Roman"/>
          <w:b/>
          <w:bCs/>
          <w:sz w:val="24"/>
          <w:szCs w:val="24"/>
          <w:lang w:val="pt-BR"/>
        </w:rPr>
        <w:t>0</w:t>
      </w:r>
      <w:r w:rsidRPr="009126FB">
        <w:rPr>
          <w:rFonts w:ascii="Times New Roman" w:eastAsia="Arial" w:hAnsi="Times New Roman" w:cs="Times New Roman"/>
          <w:b/>
          <w:bCs/>
          <w:sz w:val="24"/>
          <w:szCs w:val="24"/>
          <w:lang w:val="pt-BR"/>
        </w:rPr>
        <w:t>. Habilitação jurídica:</w:t>
      </w:r>
    </w:p>
    <w:p w:rsidR="0088104A" w:rsidRPr="009126FB" w:rsidRDefault="0088104A" w:rsidP="007773D7">
      <w:pPr>
        <w:spacing w:line="360" w:lineRule="auto"/>
        <w:jc w:val="both"/>
        <w:outlineLvl w:val="1"/>
        <w:rPr>
          <w:rFonts w:ascii="Times New Roman" w:eastAsia="Arial" w:hAnsi="Times New Roman" w:cs="Times New Roman"/>
          <w:b/>
          <w:bCs/>
          <w:sz w:val="24"/>
          <w:szCs w:val="24"/>
          <w:lang w:val="pt-BR"/>
        </w:rPr>
      </w:pPr>
    </w:p>
    <w:p w:rsidR="002E06B3" w:rsidRPr="009126FB" w:rsidRDefault="00601548" w:rsidP="007773D7">
      <w:pPr>
        <w:pStyle w:val="PargrafodaLista"/>
        <w:numPr>
          <w:ilvl w:val="0"/>
          <w:numId w:val="6"/>
        </w:numPr>
        <w:spacing w:line="360" w:lineRule="auto"/>
        <w:jc w:val="both"/>
        <w:outlineLvl w:val="1"/>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Registro comercial, no caso de empresa individual; ato constitutivo, estatuto ou contrato social em vigor e consolidado, devidamente registrado, em se tratando de sociedades comerciais, e, no caso de sociedades por ações, acompanhado de documentos de eleição de seus administradores; inscrição do ato constitutivo, no caso de sociedades civis, acompanhada de prova de diretoria em exercício; decreto de autorização, em se tratando de empresa ou sociedade estrangeira em funcionamento no País, e ato de registro ou autorização para funcionamento expedido pelo órgão competente, quando a atividade assim o exigir.</w:t>
      </w:r>
    </w:p>
    <w:p w:rsidR="007B44CA" w:rsidRPr="009126FB" w:rsidRDefault="007B44CA" w:rsidP="007773D7">
      <w:pPr>
        <w:pStyle w:val="PargrafodaLista"/>
        <w:spacing w:line="360" w:lineRule="auto"/>
        <w:ind w:left="720"/>
        <w:jc w:val="both"/>
        <w:outlineLvl w:val="1"/>
        <w:rPr>
          <w:rFonts w:ascii="Times New Roman" w:eastAsia="Arial" w:hAnsi="Times New Roman" w:cs="Times New Roman"/>
          <w:bCs/>
          <w:sz w:val="24"/>
          <w:szCs w:val="24"/>
          <w:lang w:val="pt-BR"/>
        </w:rPr>
      </w:pPr>
    </w:p>
    <w:p w:rsidR="00E01B2E" w:rsidRPr="009126FB" w:rsidRDefault="00E01B2E" w:rsidP="007773D7">
      <w:pPr>
        <w:spacing w:line="360" w:lineRule="auto"/>
        <w:jc w:val="both"/>
        <w:outlineLvl w:val="1"/>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6.1</w:t>
      </w:r>
      <w:r w:rsidR="00740089" w:rsidRPr="009126FB">
        <w:rPr>
          <w:rFonts w:ascii="Times New Roman" w:eastAsia="Arial" w:hAnsi="Times New Roman" w:cs="Times New Roman"/>
          <w:b/>
          <w:bCs/>
          <w:sz w:val="24"/>
          <w:szCs w:val="24"/>
          <w:lang w:val="pt-BR"/>
        </w:rPr>
        <w:t>1</w:t>
      </w:r>
      <w:r w:rsidRPr="009126FB">
        <w:rPr>
          <w:rFonts w:ascii="Times New Roman" w:eastAsia="Arial" w:hAnsi="Times New Roman" w:cs="Times New Roman"/>
          <w:b/>
          <w:bCs/>
          <w:sz w:val="24"/>
          <w:szCs w:val="24"/>
          <w:lang w:val="pt-BR"/>
        </w:rPr>
        <w:t>. Regularidade fiscal</w:t>
      </w:r>
      <w:r w:rsidR="007F469D" w:rsidRPr="009126FB">
        <w:rPr>
          <w:rFonts w:ascii="Times New Roman" w:eastAsia="Arial" w:hAnsi="Times New Roman" w:cs="Times New Roman"/>
          <w:b/>
          <w:bCs/>
          <w:sz w:val="24"/>
          <w:szCs w:val="24"/>
          <w:lang w:val="pt-BR"/>
        </w:rPr>
        <w:t xml:space="preserve">, social </w:t>
      </w:r>
      <w:r w:rsidRPr="009126FB">
        <w:rPr>
          <w:rFonts w:ascii="Times New Roman" w:eastAsia="Arial" w:hAnsi="Times New Roman" w:cs="Times New Roman"/>
          <w:b/>
          <w:bCs/>
          <w:sz w:val="24"/>
          <w:szCs w:val="24"/>
          <w:lang w:val="pt-BR"/>
        </w:rPr>
        <w:t xml:space="preserve">e trabalhista: </w:t>
      </w:r>
    </w:p>
    <w:p w:rsidR="007F469D" w:rsidRPr="009126FB" w:rsidRDefault="007F469D" w:rsidP="007773D7">
      <w:pPr>
        <w:pStyle w:val="PargrafodaLista"/>
        <w:numPr>
          <w:ilvl w:val="0"/>
          <w:numId w:val="5"/>
        </w:numPr>
        <w:spacing w:after="240" w:line="360" w:lineRule="auto"/>
        <w:jc w:val="both"/>
        <w:outlineLvl w:val="1"/>
        <w:rPr>
          <w:rFonts w:ascii="Times New Roman" w:eastAsia="Arial" w:hAnsi="Times New Roman" w:cs="Times New Roman"/>
          <w:bCs/>
          <w:color w:val="00000A"/>
          <w:sz w:val="24"/>
          <w:szCs w:val="24"/>
          <w:lang w:val="pt-BR" w:eastAsia="ar-SA"/>
        </w:rPr>
      </w:pPr>
      <w:r w:rsidRPr="009126FB">
        <w:rPr>
          <w:rFonts w:ascii="Times New Roman" w:eastAsia="Arial" w:hAnsi="Times New Roman" w:cs="Times New Roman"/>
          <w:bCs/>
          <w:sz w:val="24"/>
          <w:szCs w:val="24"/>
          <w:lang w:val="pt-BR"/>
        </w:rPr>
        <w:t>Prova de inscrição no Cadastro Nacional de Pessoa Jurídica (CNPJ).</w:t>
      </w:r>
    </w:p>
    <w:p w:rsidR="00E01B2E" w:rsidRPr="009126FB" w:rsidRDefault="00E01B2E" w:rsidP="007773D7">
      <w:pPr>
        <w:pStyle w:val="PargrafodaLista"/>
        <w:numPr>
          <w:ilvl w:val="0"/>
          <w:numId w:val="5"/>
        </w:numPr>
        <w:spacing w:after="240" w:line="360" w:lineRule="auto"/>
        <w:jc w:val="both"/>
        <w:outlineLvl w:val="1"/>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Prova de regularidade para com a Fazenda Federal, Estadual e Municipal da sede do licitante, ou outra equivalente, na forma da lei;</w:t>
      </w:r>
    </w:p>
    <w:p w:rsidR="00E01B2E" w:rsidRPr="009126FB" w:rsidRDefault="00E01B2E" w:rsidP="007773D7">
      <w:pPr>
        <w:pStyle w:val="PargrafodaLista"/>
        <w:numPr>
          <w:ilvl w:val="0"/>
          <w:numId w:val="5"/>
        </w:numPr>
        <w:spacing w:after="240" w:line="360" w:lineRule="auto"/>
        <w:jc w:val="both"/>
        <w:outlineLvl w:val="1"/>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Prova de regularidade relativa ao Fundo de Garantia por Tempo de Serviço (FGTS), demonstrando situação regular no cumprimento dos encargos sociais instituídos por lei;</w:t>
      </w:r>
    </w:p>
    <w:p w:rsidR="00E01B2E" w:rsidRPr="009126FB" w:rsidRDefault="00E01B2E" w:rsidP="007773D7">
      <w:pPr>
        <w:pStyle w:val="PargrafodaLista"/>
        <w:numPr>
          <w:ilvl w:val="0"/>
          <w:numId w:val="5"/>
        </w:numPr>
        <w:spacing w:after="240" w:line="360" w:lineRule="auto"/>
        <w:jc w:val="both"/>
        <w:outlineLvl w:val="1"/>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Prova de inexistência de débitos inadimplidos perante a Justiça do Trabalho, mediante a apresentação de Certidão Negativa de Débitos Trabalhistas.</w:t>
      </w:r>
    </w:p>
    <w:p w:rsidR="00E01B2E" w:rsidRPr="009126FB" w:rsidRDefault="00BF03F7" w:rsidP="007773D7">
      <w:pPr>
        <w:spacing w:line="360" w:lineRule="auto"/>
        <w:jc w:val="both"/>
        <w:outlineLvl w:val="1"/>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6.1</w:t>
      </w:r>
      <w:r w:rsidR="00740089" w:rsidRPr="009126FB">
        <w:rPr>
          <w:rFonts w:ascii="Times New Roman" w:eastAsia="Arial" w:hAnsi="Times New Roman" w:cs="Times New Roman"/>
          <w:b/>
          <w:bCs/>
          <w:sz w:val="24"/>
          <w:szCs w:val="24"/>
          <w:lang w:val="pt-BR"/>
        </w:rPr>
        <w:t>2</w:t>
      </w:r>
      <w:r w:rsidRPr="009126FB">
        <w:rPr>
          <w:rFonts w:ascii="Times New Roman" w:eastAsia="Arial" w:hAnsi="Times New Roman" w:cs="Times New Roman"/>
          <w:b/>
          <w:bCs/>
          <w:sz w:val="24"/>
          <w:szCs w:val="24"/>
          <w:lang w:val="pt-BR"/>
        </w:rPr>
        <w:t xml:space="preserve">. </w:t>
      </w:r>
      <w:r w:rsidR="00E01B2E" w:rsidRPr="009126FB">
        <w:rPr>
          <w:rFonts w:ascii="Times New Roman" w:eastAsia="Arial" w:hAnsi="Times New Roman" w:cs="Times New Roman"/>
          <w:b/>
          <w:bCs/>
          <w:sz w:val="24"/>
          <w:szCs w:val="24"/>
          <w:lang w:val="pt-BR"/>
        </w:rPr>
        <w:t xml:space="preserve">Qualificação econômico-financeira: </w:t>
      </w:r>
    </w:p>
    <w:p w:rsidR="00E01B2E" w:rsidRPr="009126FB" w:rsidRDefault="009126FB" w:rsidP="00FA30C0">
      <w:pPr>
        <w:pStyle w:val="PargrafodaLista"/>
        <w:numPr>
          <w:ilvl w:val="0"/>
          <w:numId w:val="11"/>
        </w:numPr>
        <w:tabs>
          <w:tab w:val="left" w:pos="567"/>
        </w:tabs>
        <w:spacing w:line="360" w:lineRule="auto"/>
        <w:ind w:left="284" w:firstLine="0"/>
        <w:jc w:val="both"/>
        <w:outlineLvl w:val="1"/>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 xml:space="preserve"> </w:t>
      </w:r>
      <w:r w:rsidR="00E01B2E" w:rsidRPr="009126FB">
        <w:rPr>
          <w:rFonts w:ascii="Times New Roman" w:eastAsia="Arial" w:hAnsi="Times New Roman" w:cs="Times New Roman"/>
          <w:bCs/>
          <w:sz w:val="24"/>
          <w:szCs w:val="24"/>
          <w:lang w:val="pt-BR"/>
        </w:rPr>
        <w:t xml:space="preserve">Certidão negativa de Falência ou Recuperação Judicial, expedida pelo distribuidor da sede da pessoa jurídica, com data de emissão não superior a </w:t>
      </w:r>
      <w:r w:rsidR="00CB3BA0" w:rsidRPr="009126FB">
        <w:rPr>
          <w:rFonts w:ascii="Times New Roman" w:eastAsia="Arial" w:hAnsi="Times New Roman" w:cs="Times New Roman"/>
          <w:bCs/>
          <w:sz w:val="24"/>
          <w:szCs w:val="24"/>
          <w:lang w:val="pt-BR"/>
        </w:rPr>
        <w:t>90</w:t>
      </w:r>
      <w:r w:rsidR="00E01B2E" w:rsidRPr="009126FB">
        <w:rPr>
          <w:rFonts w:ascii="Times New Roman" w:eastAsia="Arial" w:hAnsi="Times New Roman" w:cs="Times New Roman"/>
          <w:bCs/>
          <w:sz w:val="24"/>
          <w:szCs w:val="24"/>
          <w:lang w:val="pt-BR"/>
        </w:rPr>
        <w:t xml:space="preserve"> (</w:t>
      </w:r>
      <w:r w:rsidR="00CB3BA0" w:rsidRPr="009126FB">
        <w:rPr>
          <w:rFonts w:ascii="Times New Roman" w:eastAsia="Arial" w:hAnsi="Times New Roman" w:cs="Times New Roman"/>
          <w:bCs/>
          <w:sz w:val="24"/>
          <w:szCs w:val="24"/>
          <w:lang w:val="pt-BR"/>
        </w:rPr>
        <w:t>noventa</w:t>
      </w:r>
      <w:r w:rsidR="00E01B2E" w:rsidRPr="009126FB">
        <w:rPr>
          <w:rFonts w:ascii="Times New Roman" w:eastAsia="Arial" w:hAnsi="Times New Roman" w:cs="Times New Roman"/>
          <w:bCs/>
          <w:sz w:val="24"/>
          <w:szCs w:val="24"/>
          <w:lang w:val="pt-BR"/>
        </w:rPr>
        <w:t>) dias, quando não constar expressamente no documento o seu prazo de validade.</w:t>
      </w:r>
    </w:p>
    <w:p w:rsidR="00E01B2E" w:rsidRPr="009126FB" w:rsidRDefault="00E01B2E" w:rsidP="007773D7">
      <w:pPr>
        <w:spacing w:line="360" w:lineRule="auto"/>
        <w:ind w:left="360"/>
        <w:jc w:val="both"/>
        <w:outlineLvl w:val="1"/>
        <w:rPr>
          <w:rFonts w:ascii="Times New Roman" w:eastAsia="Arial" w:hAnsi="Times New Roman" w:cs="Times New Roman"/>
          <w:b/>
          <w:bCs/>
          <w:sz w:val="24"/>
          <w:szCs w:val="24"/>
          <w:lang w:val="pt-BR"/>
        </w:rPr>
      </w:pPr>
    </w:p>
    <w:p w:rsidR="009555BC" w:rsidRPr="009B729E" w:rsidRDefault="009555BC" w:rsidP="009555BC">
      <w:pPr>
        <w:tabs>
          <w:tab w:val="left" w:pos="142"/>
          <w:tab w:val="left" w:pos="426"/>
          <w:tab w:val="left" w:pos="993"/>
        </w:tabs>
        <w:spacing w:line="360" w:lineRule="auto"/>
        <w:jc w:val="both"/>
        <w:rPr>
          <w:rFonts w:ascii="Times New Roman" w:hAnsi="Times New Roman" w:cs="Times New Roman"/>
          <w:b/>
          <w:color w:val="000000"/>
          <w:sz w:val="24"/>
          <w:szCs w:val="24"/>
          <w:lang w:val="pt-BR"/>
        </w:rPr>
      </w:pPr>
      <w:bookmarkStart w:id="14" w:name="_Hlk169776216"/>
      <w:r w:rsidRPr="009B729E">
        <w:rPr>
          <w:rFonts w:ascii="Times New Roman" w:eastAsia="Arial" w:hAnsi="Times New Roman" w:cs="Times New Roman"/>
          <w:b/>
          <w:color w:val="000000"/>
          <w:sz w:val="24"/>
          <w:szCs w:val="24"/>
          <w:lang w:val="pt-BR"/>
        </w:rPr>
        <w:t xml:space="preserve">6.13. </w:t>
      </w:r>
      <w:r w:rsidRPr="009B729E">
        <w:rPr>
          <w:rFonts w:ascii="Times New Roman" w:hAnsi="Times New Roman" w:cs="Times New Roman"/>
          <w:b/>
          <w:color w:val="000000"/>
          <w:sz w:val="24"/>
          <w:szCs w:val="24"/>
          <w:lang w:val="pt-BR"/>
        </w:rPr>
        <w:t>Qualificação Técnica:</w:t>
      </w:r>
    </w:p>
    <w:p w:rsidR="000106E5" w:rsidRPr="00A87D64" w:rsidRDefault="000106E5" w:rsidP="000106E5">
      <w:pPr>
        <w:spacing w:line="360" w:lineRule="auto"/>
        <w:ind w:firstLine="624"/>
        <w:jc w:val="both"/>
        <w:outlineLvl w:val="1"/>
        <w:rPr>
          <w:lang w:val="pt-BR"/>
        </w:rPr>
      </w:pPr>
      <w:r w:rsidRPr="00A87D64">
        <w:rPr>
          <w:rFonts w:ascii="Times New Roman" w:hAnsi="Times New Roman" w:cs="Times New Roman"/>
          <w:b/>
          <w:bCs/>
          <w:sz w:val="24"/>
          <w:szCs w:val="24"/>
          <w:lang w:val="pt-BR"/>
        </w:rPr>
        <w:t>a)</w:t>
      </w:r>
      <w:r w:rsidRPr="00A87D64">
        <w:rPr>
          <w:rFonts w:ascii="Times New Roman" w:hAnsi="Times New Roman" w:cs="Times New Roman"/>
          <w:sz w:val="24"/>
          <w:szCs w:val="24"/>
          <w:lang w:val="pt-BR"/>
        </w:rPr>
        <w:t xml:space="preserve"> Comprovação de aptidão para desempenho da atividade pertinente ao objeto da licitação</w:t>
      </w:r>
      <w:r w:rsidR="00A87D64" w:rsidRPr="00A87D64">
        <w:rPr>
          <w:rFonts w:ascii="Times New Roman" w:hAnsi="Times New Roman" w:cs="Times New Roman"/>
          <w:sz w:val="24"/>
          <w:szCs w:val="24"/>
          <w:lang w:val="pt-BR"/>
        </w:rPr>
        <w:t xml:space="preserve"> (realização de eventos), </w:t>
      </w:r>
      <w:r w:rsidRPr="00A87D64">
        <w:rPr>
          <w:rFonts w:ascii="Times New Roman" w:hAnsi="Times New Roman" w:cs="Times New Roman"/>
          <w:sz w:val="24"/>
          <w:szCs w:val="24"/>
          <w:lang w:val="pt-BR"/>
        </w:rPr>
        <w:t>mediante atestado fornecido por órgão público ou privado, com identificação de quem assina os atestados, informando sempre que possível, dados técnicos, nome, cargo e assinatura do responsável pela informação, bem como se foram cumpridos os prazos e a qualidade dos serviços prestados.</w:t>
      </w:r>
    </w:p>
    <w:p w:rsidR="000106E5" w:rsidRPr="00A87D64" w:rsidRDefault="000106E5" w:rsidP="000106E5">
      <w:pPr>
        <w:tabs>
          <w:tab w:val="left" w:pos="142"/>
          <w:tab w:val="left" w:pos="426"/>
          <w:tab w:val="left" w:pos="993"/>
        </w:tabs>
        <w:spacing w:line="360" w:lineRule="auto"/>
        <w:ind w:firstLine="907"/>
        <w:jc w:val="both"/>
        <w:rPr>
          <w:lang w:val="pt-BR"/>
        </w:rPr>
      </w:pPr>
      <w:r w:rsidRPr="00A87D64">
        <w:rPr>
          <w:rFonts w:ascii="Times New Roman" w:hAnsi="Times New Roman" w:cs="Times New Roman"/>
          <w:b/>
          <w:sz w:val="24"/>
          <w:szCs w:val="24"/>
          <w:lang w:val="pt-BR"/>
        </w:rPr>
        <w:t>a.1)</w:t>
      </w:r>
      <w:r w:rsidRPr="00A87D64">
        <w:rPr>
          <w:rFonts w:ascii="Times New Roman" w:hAnsi="Times New Roman" w:cs="Times New Roman"/>
          <w:sz w:val="24"/>
          <w:szCs w:val="24"/>
          <w:lang w:val="pt-BR"/>
        </w:rPr>
        <w:t xml:space="preserve"> O atestado de capacidade técnica exigido, quando emitido pela Prefeitura Municipal de Balneário Camboriú, deverá seguir os requisitos dispostos no Decreto Municipal nº 8.195/2016. </w:t>
      </w:r>
    </w:p>
    <w:bookmarkEnd w:id="14"/>
    <w:p w:rsidR="00D571E7" w:rsidRDefault="00D571E7" w:rsidP="007773D7">
      <w:pPr>
        <w:tabs>
          <w:tab w:val="left" w:pos="142"/>
          <w:tab w:val="left" w:pos="426"/>
        </w:tabs>
        <w:spacing w:line="360" w:lineRule="auto"/>
        <w:jc w:val="both"/>
        <w:rPr>
          <w:rFonts w:ascii="Times New Roman" w:hAnsi="Times New Roman" w:cs="Times New Roman"/>
          <w:b/>
          <w:bCs/>
          <w:sz w:val="24"/>
          <w:szCs w:val="24"/>
          <w:lang w:val="pt-BR"/>
        </w:rPr>
      </w:pPr>
    </w:p>
    <w:p w:rsidR="00BF03F7" w:rsidRPr="009126FB" w:rsidRDefault="00BF03F7" w:rsidP="007773D7">
      <w:pPr>
        <w:tabs>
          <w:tab w:val="left" w:pos="142"/>
          <w:tab w:val="left" w:pos="426"/>
        </w:tabs>
        <w:spacing w:line="360" w:lineRule="auto"/>
        <w:jc w:val="both"/>
        <w:rPr>
          <w:rFonts w:ascii="Times New Roman" w:hAnsi="Times New Roman" w:cs="Times New Roman"/>
          <w:sz w:val="24"/>
          <w:szCs w:val="24"/>
          <w:lang w:val="pt-BR"/>
        </w:rPr>
      </w:pPr>
      <w:r w:rsidRPr="009126FB">
        <w:rPr>
          <w:rFonts w:ascii="Times New Roman" w:hAnsi="Times New Roman" w:cs="Times New Roman"/>
          <w:b/>
          <w:bCs/>
          <w:sz w:val="24"/>
          <w:szCs w:val="24"/>
          <w:lang w:val="pt-BR"/>
        </w:rPr>
        <w:t>6.1</w:t>
      </w:r>
      <w:r w:rsidR="00740089" w:rsidRPr="009126FB">
        <w:rPr>
          <w:rFonts w:ascii="Times New Roman" w:hAnsi="Times New Roman" w:cs="Times New Roman"/>
          <w:b/>
          <w:bCs/>
          <w:sz w:val="24"/>
          <w:szCs w:val="24"/>
          <w:lang w:val="pt-BR"/>
        </w:rPr>
        <w:t>4</w:t>
      </w:r>
      <w:r w:rsidRPr="009126FB">
        <w:rPr>
          <w:rFonts w:ascii="Times New Roman" w:hAnsi="Times New Roman" w:cs="Times New Roman"/>
          <w:b/>
          <w:bCs/>
          <w:sz w:val="24"/>
          <w:szCs w:val="24"/>
          <w:lang w:val="pt-BR"/>
        </w:rPr>
        <w:t xml:space="preserve">. </w:t>
      </w:r>
      <w:r w:rsidRPr="009126FB">
        <w:rPr>
          <w:rFonts w:ascii="Times New Roman" w:hAnsi="Times New Roman" w:cs="Times New Roman"/>
          <w:sz w:val="24"/>
          <w:szCs w:val="24"/>
          <w:lang w:val="pt-BR"/>
        </w:rPr>
        <w:t>Para os documentos de regularidade fiscal que não apresentarem prazo de validade considerar-se-á 90 (noventa) dias a partir da data de</w:t>
      </w:r>
      <w:r w:rsidRPr="009126FB">
        <w:rPr>
          <w:rFonts w:ascii="Times New Roman" w:hAnsi="Times New Roman" w:cs="Times New Roman"/>
          <w:spacing w:val="-12"/>
          <w:sz w:val="24"/>
          <w:szCs w:val="24"/>
          <w:lang w:val="pt-BR"/>
        </w:rPr>
        <w:t xml:space="preserve"> </w:t>
      </w:r>
      <w:r w:rsidRPr="009126FB">
        <w:rPr>
          <w:rFonts w:ascii="Times New Roman" w:hAnsi="Times New Roman" w:cs="Times New Roman"/>
          <w:sz w:val="24"/>
          <w:szCs w:val="24"/>
          <w:lang w:val="pt-BR"/>
        </w:rPr>
        <w:t>emissão.</w:t>
      </w:r>
    </w:p>
    <w:p w:rsidR="00BF03F7" w:rsidRPr="009126FB" w:rsidRDefault="00BF03F7" w:rsidP="007773D7">
      <w:pPr>
        <w:tabs>
          <w:tab w:val="left" w:pos="142"/>
          <w:tab w:val="left" w:pos="515"/>
        </w:tabs>
        <w:spacing w:line="360" w:lineRule="auto"/>
        <w:jc w:val="both"/>
        <w:rPr>
          <w:rFonts w:ascii="Times New Roman" w:eastAsia="Arial" w:hAnsi="Times New Roman" w:cs="Times New Roman"/>
          <w:sz w:val="24"/>
          <w:szCs w:val="24"/>
          <w:lang w:val="pt-BR"/>
        </w:rPr>
      </w:pPr>
    </w:p>
    <w:p w:rsidR="00BF03F7" w:rsidRDefault="00BF03F7" w:rsidP="007773D7">
      <w:pPr>
        <w:spacing w:line="360" w:lineRule="auto"/>
        <w:jc w:val="both"/>
        <w:outlineLvl w:val="1"/>
        <w:rPr>
          <w:rFonts w:ascii="Times New Roman" w:eastAsia="Arial" w:hAnsi="Times New Roman" w:cs="Times New Roman"/>
          <w:bCs/>
          <w:sz w:val="24"/>
          <w:szCs w:val="24"/>
          <w:lang w:val="pt-BR"/>
        </w:rPr>
      </w:pPr>
      <w:r w:rsidRPr="009126FB">
        <w:rPr>
          <w:rFonts w:ascii="Times New Roman" w:eastAsia="Arial" w:hAnsi="Times New Roman" w:cs="Times New Roman"/>
          <w:b/>
          <w:bCs/>
          <w:sz w:val="24"/>
          <w:szCs w:val="24"/>
          <w:lang w:val="pt-BR"/>
        </w:rPr>
        <w:t>6.1</w:t>
      </w:r>
      <w:r w:rsidR="00740089" w:rsidRPr="009126FB">
        <w:rPr>
          <w:rFonts w:ascii="Times New Roman" w:eastAsia="Arial" w:hAnsi="Times New Roman" w:cs="Times New Roman"/>
          <w:b/>
          <w:bCs/>
          <w:sz w:val="24"/>
          <w:szCs w:val="24"/>
          <w:lang w:val="pt-BR"/>
        </w:rPr>
        <w:t>5</w:t>
      </w:r>
      <w:r w:rsidRPr="009126FB">
        <w:rPr>
          <w:rFonts w:ascii="Times New Roman" w:eastAsia="Arial" w:hAnsi="Times New Roman" w:cs="Times New Roman"/>
          <w:b/>
          <w:bCs/>
          <w:sz w:val="24"/>
          <w:szCs w:val="24"/>
          <w:lang w:val="pt-BR"/>
        </w:rPr>
        <w:t xml:space="preserve">. </w:t>
      </w:r>
      <w:r w:rsidRPr="009126FB">
        <w:rPr>
          <w:rFonts w:ascii="Times New Roman" w:eastAsia="Arial" w:hAnsi="Times New Roman" w:cs="Times New Roman"/>
          <w:bCs/>
          <w:sz w:val="24"/>
          <w:szCs w:val="24"/>
          <w:lang w:val="pt-BR"/>
        </w:rPr>
        <w:t>A documentação de habilitação deverá ser apresentada em nome da licitante que será responsável pela execução do contrato e faturamento, com o mesmo número do CNPJ. Serão aceitos documentos com a mesma razão social, porém CNPJ e endereço diverso quando tiverem validade para todas as filiais e</w:t>
      </w:r>
      <w:r w:rsidRPr="009126FB">
        <w:rPr>
          <w:rFonts w:ascii="Times New Roman" w:eastAsia="Arial" w:hAnsi="Times New Roman" w:cs="Times New Roman"/>
          <w:bCs/>
          <w:spacing w:val="-17"/>
          <w:sz w:val="24"/>
          <w:szCs w:val="24"/>
          <w:lang w:val="pt-BR"/>
        </w:rPr>
        <w:t xml:space="preserve"> </w:t>
      </w:r>
      <w:r w:rsidRPr="009126FB">
        <w:rPr>
          <w:rFonts w:ascii="Times New Roman" w:eastAsia="Arial" w:hAnsi="Times New Roman" w:cs="Times New Roman"/>
          <w:bCs/>
          <w:sz w:val="24"/>
          <w:szCs w:val="24"/>
          <w:lang w:val="pt-BR"/>
        </w:rPr>
        <w:t>matriz.</w:t>
      </w:r>
    </w:p>
    <w:p w:rsidR="00A4679D" w:rsidRPr="009126FB" w:rsidRDefault="00A4679D" w:rsidP="007773D7">
      <w:pPr>
        <w:spacing w:line="360" w:lineRule="auto"/>
        <w:jc w:val="both"/>
        <w:outlineLvl w:val="1"/>
        <w:rPr>
          <w:rFonts w:ascii="Times New Roman" w:eastAsia="Arial" w:hAnsi="Times New Roman" w:cs="Times New Roman"/>
          <w:b/>
          <w:bCs/>
          <w:sz w:val="24"/>
          <w:szCs w:val="24"/>
          <w:lang w:val="pt-BR"/>
        </w:rPr>
      </w:pPr>
    </w:p>
    <w:p w:rsidR="00BF03F7" w:rsidRPr="009126FB" w:rsidRDefault="00BF03F7" w:rsidP="007773D7">
      <w:pPr>
        <w:spacing w:line="360" w:lineRule="auto"/>
        <w:jc w:val="both"/>
        <w:outlineLvl w:val="1"/>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6.1</w:t>
      </w:r>
      <w:r w:rsidR="00740089" w:rsidRPr="009126FB">
        <w:rPr>
          <w:rFonts w:ascii="Times New Roman" w:eastAsia="Arial" w:hAnsi="Times New Roman" w:cs="Times New Roman"/>
          <w:b/>
          <w:sz w:val="24"/>
          <w:szCs w:val="24"/>
          <w:lang w:val="pt-BR"/>
        </w:rPr>
        <w:t>6</w:t>
      </w:r>
      <w:r w:rsidRPr="009126FB">
        <w:rPr>
          <w:rFonts w:ascii="Times New Roman" w:eastAsia="Arial" w:hAnsi="Times New Roman" w:cs="Times New Roman"/>
          <w:b/>
          <w:sz w:val="24"/>
          <w:szCs w:val="24"/>
          <w:lang w:val="pt-BR"/>
        </w:rPr>
        <w:t xml:space="preserve">. </w:t>
      </w:r>
      <w:r w:rsidRPr="009126FB">
        <w:rPr>
          <w:rFonts w:ascii="Times New Roman" w:eastAsia="Arial" w:hAnsi="Times New Roman" w:cs="Times New Roman"/>
          <w:bCs/>
          <w:sz w:val="24"/>
          <w:szCs w:val="24"/>
          <w:lang w:val="pt-BR"/>
        </w:rPr>
        <w:t>Os documentos emitidos em língua estrangeira deverão ser entregues acompanhados da tradução para língua portuguesa, efetuada por tradutor juramentado e devidamente consularizados ou registrados no cartório de títulos e documentos.</w:t>
      </w:r>
    </w:p>
    <w:p w:rsidR="00BF03F7" w:rsidRPr="009126FB" w:rsidRDefault="00BF03F7" w:rsidP="007773D7">
      <w:pPr>
        <w:spacing w:line="360" w:lineRule="auto"/>
        <w:jc w:val="both"/>
        <w:outlineLvl w:val="1"/>
        <w:rPr>
          <w:rFonts w:ascii="Times New Roman" w:eastAsia="Arial" w:hAnsi="Times New Roman" w:cs="Times New Roman"/>
          <w:bCs/>
          <w:sz w:val="24"/>
          <w:szCs w:val="24"/>
          <w:lang w:val="pt-BR"/>
        </w:rPr>
      </w:pPr>
    </w:p>
    <w:p w:rsidR="00BF03F7" w:rsidRPr="009126FB" w:rsidRDefault="00BF03F7"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6.1</w:t>
      </w:r>
      <w:r w:rsidR="00740089" w:rsidRPr="009126FB">
        <w:rPr>
          <w:rFonts w:ascii="Times New Roman" w:eastAsia="Arial" w:hAnsi="Times New Roman" w:cs="Times New Roman"/>
          <w:b/>
          <w:sz w:val="24"/>
          <w:szCs w:val="24"/>
          <w:lang w:val="pt-BR"/>
        </w:rPr>
        <w:t>7</w:t>
      </w:r>
      <w:r w:rsidRPr="009126FB">
        <w:rPr>
          <w:rFonts w:ascii="Times New Roman" w:eastAsia="Arial" w:hAnsi="Times New Roman" w:cs="Times New Roman"/>
          <w:b/>
          <w:sz w:val="24"/>
          <w:szCs w:val="24"/>
          <w:lang w:val="pt-BR"/>
        </w:rPr>
        <w:t xml:space="preserve">. </w:t>
      </w:r>
      <w:r w:rsidRPr="009126FB">
        <w:rPr>
          <w:rFonts w:ascii="Times New Roman" w:eastAsia="Arial" w:hAnsi="Times New Roman" w:cs="Times New Roman"/>
          <w:bCs/>
          <w:sz w:val="24"/>
          <w:szCs w:val="24"/>
          <w:lang w:val="pt-BR"/>
        </w:rPr>
        <w:t>Os documentos de habilitação relacionados acima deverão estar válidos e em vigor na data da sessão de abertura.</w:t>
      </w:r>
    </w:p>
    <w:p w:rsidR="00F03A4B" w:rsidRPr="009126FB" w:rsidRDefault="00F03A4B"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383908" w:rsidRDefault="00383908" w:rsidP="007773D7">
      <w:pPr>
        <w:spacing w:line="360" w:lineRule="auto"/>
        <w:jc w:val="both"/>
        <w:outlineLvl w:val="1"/>
        <w:rPr>
          <w:rFonts w:ascii="Times New Roman" w:eastAsia="Arial" w:hAnsi="Times New Roman" w:cs="Times New Roman"/>
          <w:bCs/>
          <w:sz w:val="24"/>
          <w:szCs w:val="24"/>
          <w:lang w:val="pt-BR"/>
        </w:rPr>
      </w:pPr>
      <w:r w:rsidRPr="009126FB">
        <w:rPr>
          <w:rFonts w:ascii="Times New Roman" w:eastAsia="Arial" w:hAnsi="Times New Roman" w:cs="Times New Roman"/>
          <w:b/>
          <w:bCs/>
          <w:sz w:val="24"/>
          <w:szCs w:val="24"/>
          <w:lang w:val="pt-BR"/>
        </w:rPr>
        <w:t>6.</w:t>
      </w:r>
      <w:r w:rsidR="00740089" w:rsidRPr="009126FB">
        <w:rPr>
          <w:rFonts w:ascii="Times New Roman" w:eastAsia="Arial" w:hAnsi="Times New Roman" w:cs="Times New Roman"/>
          <w:b/>
          <w:bCs/>
          <w:sz w:val="24"/>
          <w:szCs w:val="24"/>
          <w:lang w:val="pt-BR"/>
        </w:rPr>
        <w:t>18</w:t>
      </w:r>
      <w:r w:rsidRPr="009126FB">
        <w:rPr>
          <w:rFonts w:ascii="Times New Roman" w:eastAsia="Arial" w:hAnsi="Times New Roman" w:cs="Times New Roman"/>
          <w:b/>
          <w:bCs/>
          <w:sz w:val="24"/>
          <w:szCs w:val="24"/>
          <w:lang w:val="pt-BR"/>
        </w:rPr>
        <w:t xml:space="preserve">. </w:t>
      </w:r>
      <w:r w:rsidRPr="009126FB">
        <w:rPr>
          <w:rFonts w:ascii="Times New Roman" w:eastAsia="Arial" w:hAnsi="Times New Roman" w:cs="Times New Roman"/>
          <w:bCs/>
          <w:sz w:val="24"/>
          <w:szCs w:val="24"/>
          <w:lang w:val="pt-BR"/>
        </w:rPr>
        <w:t>Os documentos exigidos neste Edital poderão não ser aceitos, quando apresentados mediante cópias ilegíveis ou com datas rasuradas, sendo que ao licitador, reserva-se o direito de solicitar o original de qualquer documento, sempre que tiver dúvida e julgar necessário fazer a devida diligência, nos termos da lei, facultando ainda, tomar as medidas necessárias, no caso de fraude ou má fé.</w:t>
      </w:r>
    </w:p>
    <w:p w:rsidR="000106E5" w:rsidRPr="009126FB" w:rsidRDefault="000106E5" w:rsidP="007773D7">
      <w:pPr>
        <w:spacing w:line="360" w:lineRule="auto"/>
        <w:jc w:val="both"/>
        <w:outlineLvl w:val="1"/>
        <w:rPr>
          <w:rFonts w:ascii="Times New Roman" w:eastAsia="Arial" w:hAnsi="Times New Roman" w:cs="Times New Roman"/>
          <w:bCs/>
          <w:sz w:val="24"/>
          <w:szCs w:val="24"/>
          <w:lang w:val="pt-BR"/>
        </w:rPr>
      </w:pPr>
    </w:p>
    <w:p w:rsidR="00383908" w:rsidRDefault="00383908" w:rsidP="007773D7">
      <w:pPr>
        <w:tabs>
          <w:tab w:val="left" w:pos="142"/>
          <w:tab w:val="left" w:pos="426"/>
        </w:tabs>
        <w:spacing w:before="58" w:line="360" w:lineRule="auto"/>
        <w:jc w:val="both"/>
        <w:rPr>
          <w:rFonts w:ascii="Times New Roman" w:hAnsi="Times New Roman" w:cs="Times New Roman"/>
          <w:sz w:val="24"/>
          <w:szCs w:val="24"/>
          <w:lang w:val="pt-BR"/>
        </w:rPr>
      </w:pPr>
      <w:r w:rsidRPr="009126FB">
        <w:rPr>
          <w:rFonts w:ascii="Times New Roman" w:hAnsi="Times New Roman" w:cs="Times New Roman"/>
          <w:b/>
          <w:sz w:val="24"/>
          <w:szCs w:val="24"/>
          <w:lang w:val="pt-BR"/>
        </w:rPr>
        <w:t>6.</w:t>
      </w:r>
      <w:r w:rsidR="00740089" w:rsidRPr="009126FB">
        <w:rPr>
          <w:rFonts w:ascii="Times New Roman" w:hAnsi="Times New Roman" w:cs="Times New Roman"/>
          <w:b/>
          <w:sz w:val="24"/>
          <w:szCs w:val="24"/>
          <w:lang w:val="pt-BR"/>
        </w:rPr>
        <w:t>19</w:t>
      </w:r>
      <w:r w:rsidRPr="009126FB">
        <w:rPr>
          <w:rFonts w:ascii="Times New Roman" w:hAnsi="Times New Roman" w:cs="Times New Roman"/>
          <w:b/>
          <w:sz w:val="24"/>
          <w:szCs w:val="24"/>
          <w:lang w:val="pt-BR"/>
        </w:rPr>
        <w:t xml:space="preserve">. </w:t>
      </w:r>
      <w:r w:rsidRPr="009126FB">
        <w:rPr>
          <w:rFonts w:ascii="Times New Roman" w:hAnsi="Times New Roman" w:cs="Times New Roman"/>
          <w:sz w:val="24"/>
          <w:szCs w:val="24"/>
          <w:lang w:val="pt-BR"/>
        </w:rPr>
        <w:t xml:space="preserve">Os documentos remetidos </w:t>
      </w:r>
      <w:r w:rsidR="00FF12C8" w:rsidRPr="009126FB">
        <w:rPr>
          <w:rFonts w:ascii="Times New Roman" w:hAnsi="Times New Roman" w:cs="Times New Roman"/>
          <w:sz w:val="24"/>
          <w:szCs w:val="24"/>
          <w:lang w:val="pt-BR"/>
        </w:rPr>
        <w:t>após convocação</w:t>
      </w:r>
      <w:r w:rsidRPr="009126FB">
        <w:rPr>
          <w:rFonts w:ascii="Times New Roman" w:hAnsi="Times New Roman" w:cs="Times New Roman"/>
          <w:sz w:val="24"/>
          <w:szCs w:val="24"/>
          <w:lang w:val="pt-BR"/>
        </w:rPr>
        <w:t xml:space="preserve"> </w:t>
      </w:r>
      <w:r w:rsidR="00FF12C8" w:rsidRPr="009126FB">
        <w:rPr>
          <w:rFonts w:ascii="Times New Roman" w:hAnsi="Times New Roman" w:cs="Times New Roman"/>
          <w:sz w:val="24"/>
          <w:szCs w:val="24"/>
          <w:lang w:val="pt-BR"/>
        </w:rPr>
        <w:t>realizado na BNC</w:t>
      </w:r>
      <w:r w:rsidRPr="009126FB">
        <w:rPr>
          <w:rFonts w:ascii="Times New Roman" w:hAnsi="Times New Roman" w:cs="Times New Roman"/>
          <w:sz w:val="24"/>
          <w:szCs w:val="24"/>
          <w:lang w:val="pt-BR"/>
        </w:rPr>
        <w:t xml:space="preserve"> poderão ser solicitados em original ou por cópia autenticada a qualquer momento, em prazo a ser estabelecido pelo Pregoeiro.</w:t>
      </w:r>
    </w:p>
    <w:p w:rsidR="000106E5" w:rsidRPr="009126FB" w:rsidRDefault="000106E5" w:rsidP="007773D7">
      <w:pPr>
        <w:tabs>
          <w:tab w:val="left" w:pos="142"/>
          <w:tab w:val="left" w:pos="426"/>
        </w:tabs>
        <w:spacing w:before="58" w:line="360" w:lineRule="auto"/>
        <w:jc w:val="both"/>
        <w:rPr>
          <w:rFonts w:ascii="Times New Roman" w:hAnsi="Times New Roman" w:cs="Times New Roman"/>
          <w:sz w:val="24"/>
          <w:szCs w:val="24"/>
          <w:lang w:val="pt-BR"/>
        </w:rPr>
      </w:pPr>
    </w:p>
    <w:p w:rsidR="002E06B3" w:rsidRPr="009126FB" w:rsidRDefault="00383908" w:rsidP="007773D7">
      <w:pPr>
        <w:tabs>
          <w:tab w:val="left" w:pos="142"/>
          <w:tab w:val="left" w:pos="426"/>
        </w:tabs>
        <w:spacing w:before="58" w:line="360" w:lineRule="auto"/>
        <w:jc w:val="both"/>
        <w:rPr>
          <w:rFonts w:ascii="Times New Roman" w:hAnsi="Times New Roman" w:cs="Times New Roman"/>
          <w:b/>
          <w:bCs/>
          <w:sz w:val="24"/>
          <w:szCs w:val="24"/>
          <w:lang w:val="pt-BR"/>
        </w:rPr>
      </w:pPr>
      <w:r w:rsidRPr="009126FB">
        <w:rPr>
          <w:rFonts w:ascii="Times New Roman" w:hAnsi="Times New Roman" w:cs="Times New Roman"/>
          <w:b/>
          <w:bCs/>
          <w:sz w:val="24"/>
          <w:szCs w:val="24"/>
          <w:lang w:val="pt-BR"/>
        </w:rPr>
        <w:t>6.2</w:t>
      </w:r>
      <w:r w:rsidR="00740089" w:rsidRPr="009126FB">
        <w:rPr>
          <w:rFonts w:ascii="Times New Roman" w:hAnsi="Times New Roman" w:cs="Times New Roman"/>
          <w:b/>
          <w:bCs/>
          <w:sz w:val="24"/>
          <w:szCs w:val="24"/>
          <w:lang w:val="pt-BR"/>
        </w:rPr>
        <w:t>0</w:t>
      </w:r>
      <w:r w:rsidRPr="009126FB">
        <w:rPr>
          <w:rFonts w:ascii="Times New Roman" w:hAnsi="Times New Roman" w:cs="Times New Roman"/>
          <w:b/>
          <w:bCs/>
          <w:sz w:val="24"/>
          <w:szCs w:val="24"/>
          <w:lang w:val="pt-BR"/>
        </w:rPr>
        <w:t>.</w:t>
      </w:r>
      <w:r w:rsidRPr="009126FB">
        <w:rPr>
          <w:rFonts w:ascii="Times New Roman" w:hAnsi="Times New Roman" w:cs="Times New Roman"/>
          <w:sz w:val="24"/>
          <w:szCs w:val="24"/>
          <w:lang w:val="pt-BR"/>
        </w:rPr>
        <w:t xml:space="preserve"> Os originais ou cópias autenticadas, caso sejam solicitados, deverão ser encaminhados a Secretaria de Compras, situada na Rua Dinamarca, 320 – Paço Municipal – CEP: 88338-900.</w:t>
      </w:r>
      <w:r w:rsidR="007C1992" w:rsidRPr="009126FB">
        <w:rPr>
          <w:rFonts w:ascii="Times New Roman" w:hAnsi="Times New Roman" w:cs="Times New Roman"/>
          <w:b/>
          <w:bCs/>
          <w:sz w:val="24"/>
          <w:szCs w:val="24"/>
          <w:lang w:val="pt-BR"/>
        </w:rPr>
        <w:t xml:space="preserve">       </w:t>
      </w:r>
    </w:p>
    <w:p w:rsidR="00DA24C1" w:rsidRPr="009126FB" w:rsidRDefault="007C1992" w:rsidP="007773D7">
      <w:pPr>
        <w:tabs>
          <w:tab w:val="left" w:pos="142"/>
          <w:tab w:val="left" w:pos="426"/>
        </w:tabs>
        <w:spacing w:before="58" w:line="360" w:lineRule="auto"/>
        <w:jc w:val="both"/>
        <w:rPr>
          <w:rFonts w:ascii="Times New Roman" w:eastAsia="Arial" w:hAnsi="Times New Roman" w:cs="Times New Roman"/>
          <w:bCs/>
          <w:sz w:val="24"/>
          <w:szCs w:val="24"/>
          <w:lang w:val="pt-BR"/>
        </w:rPr>
      </w:pPr>
      <w:r w:rsidRPr="009126FB">
        <w:rPr>
          <w:rFonts w:ascii="Times New Roman" w:hAnsi="Times New Roman" w:cs="Times New Roman"/>
          <w:b/>
          <w:bCs/>
          <w:sz w:val="24"/>
          <w:szCs w:val="24"/>
          <w:lang w:val="pt-BR"/>
        </w:rPr>
        <w:t xml:space="preserve">             </w:t>
      </w:r>
      <w:r w:rsidR="00EA4BA9" w:rsidRPr="009126FB">
        <w:rPr>
          <w:rFonts w:ascii="Times New Roman" w:hAnsi="Times New Roman" w:cs="Times New Roman"/>
          <w:b/>
          <w:bCs/>
          <w:sz w:val="24"/>
          <w:szCs w:val="24"/>
          <w:lang w:val="pt-BR"/>
        </w:rPr>
        <w:t xml:space="preserve"> </w:t>
      </w:r>
      <w:r w:rsidR="003631D6" w:rsidRPr="009126FB">
        <w:rPr>
          <w:rFonts w:ascii="Times New Roman" w:hAnsi="Times New Roman" w:cs="Times New Roman"/>
          <w:b/>
          <w:bCs/>
          <w:sz w:val="24"/>
          <w:szCs w:val="24"/>
          <w:lang w:val="pt-BR"/>
        </w:rPr>
        <w:t xml:space="preserve">                              </w:t>
      </w:r>
    </w:p>
    <w:p w:rsidR="00D00AA9" w:rsidRPr="009126FB" w:rsidRDefault="00383908"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r w:rsidRPr="009126FB">
        <w:rPr>
          <w:rFonts w:ascii="Times New Roman" w:eastAsia="Arial" w:hAnsi="Times New Roman" w:cs="Times New Roman"/>
          <w:b/>
          <w:sz w:val="24"/>
          <w:szCs w:val="24"/>
          <w:lang w:val="pt-BR"/>
        </w:rPr>
        <w:t>7</w:t>
      </w:r>
      <w:r w:rsidR="007E29F9" w:rsidRPr="009126FB">
        <w:rPr>
          <w:rFonts w:ascii="Times New Roman" w:eastAsia="Arial" w:hAnsi="Times New Roman" w:cs="Times New Roman"/>
          <w:b/>
          <w:sz w:val="24"/>
          <w:szCs w:val="24"/>
          <w:lang w:val="pt-BR"/>
        </w:rPr>
        <w:t>. DOS RECURSOS</w:t>
      </w:r>
    </w:p>
    <w:p w:rsidR="009126FB" w:rsidRPr="009126FB" w:rsidRDefault="009126FB"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p>
    <w:p w:rsidR="00701AB1" w:rsidRPr="009126FB" w:rsidRDefault="00383908"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7</w:t>
      </w:r>
      <w:r w:rsidR="00701AB1" w:rsidRPr="009126FB">
        <w:rPr>
          <w:rFonts w:ascii="Times New Roman" w:eastAsia="Arial" w:hAnsi="Times New Roman" w:cs="Times New Roman"/>
          <w:b/>
          <w:sz w:val="24"/>
          <w:szCs w:val="24"/>
          <w:lang w:val="pt-BR"/>
        </w:rPr>
        <w:t>.</w:t>
      </w:r>
      <w:r w:rsidR="004935E2" w:rsidRPr="009126FB">
        <w:rPr>
          <w:rFonts w:ascii="Times New Roman" w:eastAsia="Arial" w:hAnsi="Times New Roman" w:cs="Times New Roman"/>
          <w:b/>
          <w:sz w:val="24"/>
          <w:szCs w:val="24"/>
          <w:lang w:val="pt-BR"/>
        </w:rPr>
        <w:t>1</w:t>
      </w:r>
      <w:r w:rsidR="00701AB1" w:rsidRPr="009126FB">
        <w:rPr>
          <w:rFonts w:ascii="Times New Roman" w:eastAsia="Arial" w:hAnsi="Times New Roman" w:cs="Times New Roman"/>
          <w:b/>
          <w:sz w:val="24"/>
          <w:szCs w:val="24"/>
          <w:lang w:val="pt-BR"/>
        </w:rPr>
        <w:t xml:space="preserve">. </w:t>
      </w:r>
      <w:r w:rsidR="00701AB1" w:rsidRPr="009126FB">
        <w:rPr>
          <w:rFonts w:ascii="Times New Roman" w:eastAsia="Arial" w:hAnsi="Times New Roman" w:cs="Times New Roman"/>
          <w:bCs/>
          <w:sz w:val="24"/>
          <w:szCs w:val="24"/>
          <w:lang w:val="pt-BR"/>
        </w:rPr>
        <w:t>O prazo recursal é de 3 (três) dias úteis, contados da data de intimação ou de lavratura da ata.</w:t>
      </w:r>
    </w:p>
    <w:p w:rsidR="00701AB1" w:rsidRPr="009126FB" w:rsidRDefault="00701AB1"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701AB1" w:rsidRPr="009126FB" w:rsidRDefault="00383908"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7</w:t>
      </w:r>
      <w:r w:rsidR="00701AB1" w:rsidRPr="009126FB">
        <w:rPr>
          <w:rFonts w:ascii="Times New Roman" w:eastAsia="Arial" w:hAnsi="Times New Roman" w:cs="Times New Roman"/>
          <w:b/>
          <w:sz w:val="24"/>
          <w:szCs w:val="24"/>
          <w:lang w:val="pt-BR"/>
        </w:rPr>
        <w:t>.</w:t>
      </w:r>
      <w:r w:rsidR="004935E2" w:rsidRPr="009126FB">
        <w:rPr>
          <w:rFonts w:ascii="Times New Roman" w:eastAsia="Arial" w:hAnsi="Times New Roman" w:cs="Times New Roman"/>
          <w:b/>
          <w:sz w:val="24"/>
          <w:szCs w:val="24"/>
          <w:lang w:val="pt-BR"/>
        </w:rPr>
        <w:t>2</w:t>
      </w:r>
      <w:r w:rsidR="00701AB1" w:rsidRPr="009126FB">
        <w:rPr>
          <w:rFonts w:ascii="Times New Roman" w:eastAsia="Arial" w:hAnsi="Times New Roman" w:cs="Times New Roman"/>
          <w:b/>
          <w:sz w:val="24"/>
          <w:szCs w:val="24"/>
          <w:lang w:val="pt-BR"/>
        </w:rPr>
        <w:t xml:space="preserve">. </w:t>
      </w:r>
      <w:r w:rsidR="00701AB1" w:rsidRPr="009126FB">
        <w:rPr>
          <w:rFonts w:ascii="Times New Roman" w:eastAsia="Arial" w:hAnsi="Times New Roman" w:cs="Times New Roman"/>
          <w:bCs/>
          <w:sz w:val="24"/>
          <w:szCs w:val="24"/>
          <w:lang w:val="pt-BR"/>
        </w:rPr>
        <w:t xml:space="preserve">Quando o recurso apresentado impugnar o julgamento </w:t>
      </w:r>
      <w:r w:rsidR="004935E2" w:rsidRPr="009126FB">
        <w:rPr>
          <w:rFonts w:ascii="Times New Roman" w:eastAsia="Arial" w:hAnsi="Times New Roman" w:cs="Times New Roman"/>
          <w:bCs/>
          <w:sz w:val="24"/>
          <w:szCs w:val="24"/>
          <w:lang w:val="pt-BR"/>
        </w:rPr>
        <w:t>dos documentos apresentados</w:t>
      </w:r>
      <w:r w:rsidR="00701AB1" w:rsidRPr="009126FB">
        <w:rPr>
          <w:rFonts w:ascii="Times New Roman" w:eastAsia="Arial" w:hAnsi="Times New Roman" w:cs="Times New Roman"/>
          <w:bCs/>
          <w:sz w:val="24"/>
          <w:szCs w:val="24"/>
          <w:lang w:val="pt-BR"/>
        </w:rPr>
        <w:t xml:space="preserve"> </w:t>
      </w:r>
      <w:r w:rsidR="004935E2" w:rsidRPr="009126FB">
        <w:rPr>
          <w:rFonts w:ascii="Times New Roman" w:eastAsia="Arial" w:hAnsi="Times New Roman" w:cs="Times New Roman"/>
          <w:bCs/>
          <w:sz w:val="24"/>
          <w:szCs w:val="24"/>
          <w:lang w:val="pt-BR"/>
        </w:rPr>
        <w:t xml:space="preserve">pelo </w:t>
      </w:r>
      <w:r w:rsidR="00701AB1" w:rsidRPr="009126FB">
        <w:rPr>
          <w:rFonts w:ascii="Times New Roman" w:eastAsia="Arial" w:hAnsi="Times New Roman" w:cs="Times New Roman"/>
          <w:bCs/>
          <w:sz w:val="24"/>
          <w:szCs w:val="24"/>
          <w:lang w:val="pt-BR"/>
        </w:rPr>
        <w:t>licitante:</w:t>
      </w:r>
    </w:p>
    <w:p w:rsidR="00701AB1" w:rsidRPr="009126FB" w:rsidRDefault="00701AB1" w:rsidP="00FA30C0">
      <w:pPr>
        <w:pStyle w:val="PargrafodaLista"/>
        <w:numPr>
          <w:ilvl w:val="0"/>
          <w:numId w:val="20"/>
        </w:numPr>
        <w:tabs>
          <w:tab w:val="left" w:pos="142"/>
          <w:tab w:val="left" w:pos="285"/>
        </w:tabs>
        <w:spacing w:after="240" w:line="360" w:lineRule="auto"/>
        <w:ind w:left="993" w:hanging="284"/>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A intenção de recorrer deverá ser manifestada imediatamente</w:t>
      </w:r>
      <w:r w:rsidR="00633F5D" w:rsidRPr="009126FB">
        <w:rPr>
          <w:rFonts w:ascii="Times New Roman" w:eastAsia="Arial" w:hAnsi="Times New Roman" w:cs="Times New Roman"/>
          <w:bCs/>
          <w:sz w:val="24"/>
          <w:szCs w:val="24"/>
          <w:lang w:val="pt-BR"/>
        </w:rPr>
        <w:t xml:space="preserve"> e motivadamente</w:t>
      </w:r>
      <w:r w:rsidRPr="009126FB">
        <w:rPr>
          <w:rFonts w:ascii="Times New Roman" w:eastAsia="Arial" w:hAnsi="Times New Roman" w:cs="Times New Roman"/>
          <w:bCs/>
          <w:sz w:val="24"/>
          <w:szCs w:val="24"/>
          <w:lang w:val="pt-BR"/>
        </w:rPr>
        <w:t>, sob pena de preclusão;</w:t>
      </w:r>
    </w:p>
    <w:p w:rsidR="00701AB1" w:rsidRPr="009126FB" w:rsidRDefault="00701AB1" w:rsidP="00FA30C0">
      <w:pPr>
        <w:pStyle w:val="PargrafodaLista"/>
        <w:numPr>
          <w:ilvl w:val="0"/>
          <w:numId w:val="20"/>
        </w:numPr>
        <w:tabs>
          <w:tab w:val="left" w:pos="142"/>
          <w:tab w:val="left" w:pos="285"/>
        </w:tabs>
        <w:spacing w:after="240" w:line="360" w:lineRule="auto"/>
        <w:ind w:left="993" w:hanging="284"/>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O prazo para a manifestação da intenção de recorrer não será inferior a 10 (dez) minutos.</w:t>
      </w:r>
    </w:p>
    <w:p w:rsidR="00701AB1" w:rsidRPr="009126FB" w:rsidRDefault="00701AB1" w:rsidP="00FA30C0">
      <w:pPr>
        <w:pStyle w:val="PargrafodaLista"/>
        <w:numPr>
          <w:ilvl w:val="0"/>
          <w:numId w:val="20"/>
        </w:numPr>
        <w:tabs>
          <w:tab w:val="left" w:pos="142"/>
          <w:tab w:val="left" w:pos="285"/>
        </w:tabs>
        <w:spacing w:after="240" w:line="360" w:lineRule="auto"/>
        <w:ind w:left="993" w:hanging="284"/>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O prazo para apresentação das razões recursais será iniciado na data de intimação ou de lavratura da ata de habilitação ou inabilitação</w:t>
      </w:r>
      <w:r w:rsidR="0088104A" w:rsidRPr="009126FB">
        <w:rPr>
          <w:rFonts w:ascii="Times New Roman" w:eastAsia="Arial" w:hAnsi="Times New Roman" w:cs="Times New Roman"/>
          <w:bCs/>
          <w:sz w:val="24"/>
          <w:szCs w:val="24"/>
          <w:lang w:val="pt-BR"/>
        </w:rPr>
        <w:t>.</w:t>
      </w:r>
    </w:p>
    <w:p w:rsidR="004935E2" w:rsidRPr="009126FB" w:rsidRDefault="004935E2" w:rsidP="007773D7">
      <w:pPr>
        <w:tabs>
          <w:tab w:val="left" w:pos="142"/>
          <w:tab w:val="left" w:pos="285"/>
        </w:tabs>
        <w:spacing w:line="360" w:lineRule="auto"/>
        <w:jc w:val="both"/>
        <w:outlineLvl w:val="3"/>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7.2.1</w:t>
      </w:r>
      <w:r w:rsidRPr="009126FB">
        <w:rPr>
          <w:rFonts w:ascii="Times New Roman" w:eastAsia="Arial" w:hAnsi="Times New Roman" w:cs="Times New Roman"/>
          <w:sz w:val="24"/>
          <w:szCs w:val="24"/>
          <w:lang w:val="pt-BR"/>
        </w:rPr>
        <w:t>. A ausência de manifestação imediata e motivada do licitante quanto à intenção de recorrer</w:t>
      </w:r>
      <w:r w:rsidR="00DA058A" w:rsidRPr="009126FB">
        <w:rPr>
          <w:rFonts w:ascii="Times New Roman" w:eastAsia="Arial" w:hAnsi="Times New Roman" w:cs="Times New Roman"/>
          <w:sz w:val="24"/>
          <w:szCs w:val="24"/>
          <w:lang w:val="pt-BR"/>
        </w:rPr>
        <w:t>,</w:t>
      </w:r>
      <w:r w:rsidRPr="009126FB">
        <w:rPr>
          <w:rFonts w:ascii="Times New Roman" w:eastAsia="Arial" w:hAnsi="Times New Roman" w:cs="Times New Roman"/>
          <w:sz w:val="24"/>
          <w:szCs w:val="24"/>
          <w:lang w:val="pt-BR"/>
        </w:rPr>
        <w:t xml:space="preserve"> </w:t>
      </w:r>
      <w:r w:rsidR="00DA058A" w:rsidRPr="009126FB">
        <w:rPr>
          <w:rFonts w:ascii="Times New Roman" w:eastAsia="Arial" w:hAnsi="Times New Roman" w:cs="Times New Roman"/>
          <w:sz w:val="24"/>
          <w:szCs w:val="24"/>
          <w:lang w:val="pt-BR"/>
        </w:rPr>
        <w:t xml:space="preserve">no tempo estimado indicado durante a sessão pública, </w:t>
      </w:r>
      <w:r w:rsidRPr="009126FB">
        <w:rPr>
          <w:rFonts w:ascii="Times New Roman" w:eastAsia="Arial" w:hAnsi="Times New Roman" w:cs="Times New Roman"/>
          <w:sz w:val="24"/>
          <w:szCs w:val="24"/>
          <w:lang w:val="pt-BR"/>
        </w:rPr>
        <w:t xml:space="preserve">importará na decadência desse direito, </w:t>
      </w:r>
      <w:r w:rsidR="00DA058A" w:rsidRPr="009126FB">
        <w:rPr>
          <w:rFonts w:ascii="Times New Roman" w:eastAsia="Arial" w:hAnsi="Times New Roman" w:cs="Times New Roman"/>
          <w:sz w:val="24"/>
          <w:szCs w:val="24"/>
          <w:lang w:val="pt-BR"/>
        </w:rPr>
        <w:t>hipótese em que não será admissível qualquer requerimento protocolizado a posteriori.</w:t>
      </w:r>
    </w:p>
    <w:p w:rsidR="004935E2" w:rsidRPr="009126FB" w:rsidRDefault="004935E2"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p>
    <w:p w:rsidR="00633F5D"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7</w:t>
      </w:r>
      <w:r w:rsidR="00C932B9" w:rsidRPr="009126FB">
        <w:rPr>
          <w:rFonts w:ascii="Times New Roman" w:eastAsia="Arial" w:hAnsi="Times New Roman" w:cs="Times New Roman"/>
          <w:b/>
          <w:sz w:val="24"/>
          <w:szCs w:val="24"/>
          <w:lang w:val="pt-BR"/>
        </w:rPr>
        <w:t>.</w:t>
      </w:r>
      <w:r w:rsidR="004935E2" w:rsidRPr="009126FB">
        <w:rPr>
          <w:rFonts w:ascii="Times New Roman" w:eastAsia="Arial" w:hAnsi="Times New Roman" w:cs="Times New Roman"/>
          <w:b/>
          <w:sz w:val="24"/>
          <w:szCs w:val="24"/>
          <w:lang w:val="pt-BR"/>
        </w:rPr>
        <w:t>3</w:t>
      </w:r>
      <w:r w:rsidR="00C932B9" w:rsidRPr="009126FB">
        <w:rPr>
          <w:rFonts w:ascii="Times New Roman" w:eastAsia="Arial" w:hAnsi="Times New Roman" w:cs="Times New Roman"/>
          <w:b/>
          <w:sz w:val="24"/>
          <w:szCs w:val="24"/>
          <w:lang w:val="pt-BR"/>
        </w:rPr>
        <w:t xml:space="preserve">. </w:t>
      </w:r>
      <w:r w:rsidR="00633F5D" w:rsidRPr="009126FB">
        <w:rPr>
          <w:rFonts w:ascii="Times New Roman" w:eastAsia="Arial" w:hAnsi="Times New Roman" w:cs="Times New Roman"/>
          <w:bCs/>
          <w:sz w:val="24"/>
          <w:szCs w:val="24"/>
          <w:lang w:val="pt-BR"/>
        </w:rPr>
        <w:t>Os recursos deverão ser encaminhados em campo próprio do sistema.</w:t>
      </w:r>
    </w:p>
    <w:p w:rsidR="00633F5D" w:rsidRPr="009126FB" w:rsidRDefault="00633F5D"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7549E6" w:rsidRPr="00A87D64"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A87D64">
        <w:rPr>
          <w:rFonts w:ascii="Times New Roman" w:eastAsia="Arial" w:hAnsi="Times New Roman" w:cs="Times New Roman"/>
          <w:b/>
          <w:sz w:val="24"/>
          <w:szCs w:val="24"/>
          <w:lang w:val="pt-BR"/>
        </w:rPr>
        <w:t>7.4</w:t>
      </w:r>
      <w:r w:rsidR="00C932B9" w:rsidRPr="00A87D64">
        <w:rPr>
          <w:rFonts w:ascii="Times New Roman" w:eastAsia="Arial" w:hAnsi="Times New Roman" w:cs="Times New Roman"/>
          <w:b/>
          <w:sz w:val="24"/>
          <w:szCs w:val="24"/>
          <w:lang w:val="pt-BR"/>
        </w:rPr>
        <w:t xml:space="preserve">. </w:t>
      </w:r>
      <w:r w:rsidR="00633F5D" w:rsidRPr="00A87D64">
        <w:rPr>
          <w:rFonts w:ascii="Times New Roman" w:eastAsia="Arial" w:hAnsi="Times New Roman" w:cs="Times New Roman"/>
          <w:bCs/>
          <w:sz w:val="24"/>
          <w:szCs w:val="24"/>
          <w:lang w:val="pt-BR"/>
        </w:rPr>
        <w:t xml:space="preserve">O recurso </w:t>
      </w:r>
      <w:r w:rsidR="007549E6" w:rsidRPr="00A87D64">
        <w:rPr>
          <w:rFonts w:ascii="Times New Roman" w:eastAsia="Arial" w:hAnsi="Times New Roman" w:cs="Times New Roman"/>
          <w:bCs/>
          <w:sz w:val="24"/>
          <w:szCs w:val="24"/>
          <w:lang w:val="pt-BR"/>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7549E6" w:rsidRPr="00A87D64" w:rsidRDefault="007549E6"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7549E6"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bookmarkStart w:id="15" w:name="_Hlk157439943"/>
      <w:r w:rsidRPr="00A87D64">
        <w:rPr>
          <w:rFonts w:ascii="Times New Roman" w:eastAsia="Arial" w:hAnsi="Times New Roman" w:cs="Times New Roman"/>
          <w:b/>
          <w:sz w:val="24"/>
          <w:szCs w:val="24"/>
          <w:lang w:val="pt-BR"/>
        </w:rPr>
        <w:t>7.4</w:t>
      </w:r>
      <w:r w:rsidR="007549E6" w:rsidRPr="00A87D64">
        <w:rPr>
          <w:rFonts w:ascii="Times New Roman" w:eastAsia="Arial" w:hAnsi="Times New Roman" w:cs="Times New Roman"/>
          <w:b/>
          <w:sz w:val="24"/>
          <w:szCs w:val="24"/>
          <w:lang w:val="pt-BR"/>
        </w:rPr>
        <w:t>.1</w:t>
      </w:r>
      <w:r w:rsidR="007549E6" w:rsidRPr="00A87D64">
        <w:rPr>
          <w:rFonts w:ascii="Times New Roman" w:eastAsia="Arial" w:hAnsi="Times New Roman" w:cs="Times New Roman"/>
          <w:bCs/>
          <w:sz w:val="24"/>
          <w:szCs w:val="24"/>
          <w:lang w:val="pt-BR"/>
        </w:rPr>
        <w:t>. Nos casos que necessitem de parecer técnico ou jurídico</w:t>
      </w:r>
      <w:r w:rsidRPr="00A87D64">
        <w:rPr>
          <w:rFonts w:ascii="Times New Roman" w:eastAsia="Arial" w:hAnsi="Times New Roman" w:cs="Times New Roman"/>
          <w:bCs/>
          <w:sz w:val="24"/>
          <w:szCs w:val="24"/>
          <w:lang w:val="pt-BR"/>
        </w:rPr>
        <w:t>, os prazos suprareferidos poderão ser</w:t>
      </w:r>
      <w:r w:rsidRPr="009126FB">
        <w:rPr>
          <w:rFonts w:ascii="Times New Roman" w:eastAsia="Arial" w:hAnsi="Times New Roman" w:cs="Times New Roman"/>
          <w:bCs/>
          <w:sz w:val="24"/>
          <w:szCs w:val="24"/>
        </w:rPr>
        <w:t xml:space="preserve"> majorados.</w:t>
      </w:r>
    </w:p>
    <w:bookmarkEnd w:id="15"/>
    <w:p w:rsidR="007549E6" w:rsidRPr="009126FB" w:rsidRDefault="007549E6"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633F5D"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7.5</w:t>
      </w:r>
      <w:r w:rsidR="00C932B9" w:rsidRPr="009126FB">
        <w:rPr>
          <w:rFonts w:ascii="Times New Roman" w:eastAsia="Arial" w:hAnsi="Times New Roman" w:cs="Times New Roman"/>
          <w:b/>
          <w:sz w:val="24"/>
          <w:szCs w:val="24"/>
          <w:lang w:val="pt-BR"/>
        </w:rPr>
        <w:t xml:space="preserve">. </w:t>
      </w:r>
      <w:r w:rsidR="00633F5D" w:rsidRPr="009126FB">
        <w:rPr>
          <w:rFonts w:ascii="Times New Roman" w:eastAsia="Arial" w:hAnsi="Times New Roman" w:cs="Times New Roman"/>
          <w:bCs/>
          <w:sz w:val="24"/>
          <w:szCs w:val="24"/>
          <w:lang w:val="pt-BR"/>
        </w:rPr>
        <w:t xml:space="preserve">Os recursos interpostos fora do prazo não serão conhecidos. </w:t>
      </w:r>
    </w:p>
    <w:p w:rsidR="00D9660F" w:rsidRPr="009126FB" w:rsidRDefault="00D9660F"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7549E6" w:rsidRPr="009126FB" w:rsidRDefault="00393159" w:rsidP="007773D7">
      <w:pPr>
        <w:tabs>
          <w:tab w:val="left" w:pos="142"/>
          <w:tab w:val="left" w:pos="810"/>
        </w:tabs>
        <w:spacing w:line="360" w:lineRule="auto"/>
        <w:jc w:val="both"/>
        <w:rPr>
          <w:rFonts w:ascii="Times New Roman" w:eastAsia="Arial" w:hAnsi="Times New Roman" w:cs="Times New Roman"/>
          <w:sz w:val="24"/>
          <w:szCs w:val="24"/>
          <w:lang w:val="pt-BR"/>
        </w:rPr>
      </w:pPr>
      <w:r w:rsidRPr="009126FB">
        <w:rPr>
          <w:rFonts w:ascii="Times New Roman" w:eastAsia="Arial" w:hAnsi="Times New Roman" w:cs="Times New Roman"/>
          <w:b/>
          <w:sz w:val="24"/>
          <w:szCs w:val="24"/>
          <w:lang w:val="pt-BR"/>
        </w:rPr>
        <w:t>7.6</w:t>
      </w:r>
      <w:r w:rsidR="00C932B9" w:rsidRPr="009126FB">
        <w:rPr>
          <w:rFonts w:ascii="Times New Roman" w:eastAsia="Arial" w:hAnsi="Times New Roman" w:cs="Times New Roman"/>
          <w:b/>
          <w:sz w:val="24"/>
          <w:szCs w:val="24"/>
          <w:lang w:val="pt-BR"/>
        </w:rPr>
        <w:t xml:space="preserve">. </w:t>
      </w:r>
      <w:r w:rsidR="007549E6" w:rsidRPr="009126FB">
        <w:rPr>
          <w:rFonts w:ascii="Times New Roman" w:eastAsia="Arial" w:hAnsi="Times New Roman" w:cs="Times New Roman"/>
          <w:sz w:val="24"/>
          <w:szCs w:val="24"/>
          <w:lang w:val="pt-BR"/>
        </w:rPr>
        <w:t xml:space="preserve">Os demais licitantes ficarão intimados </w:t>
      </w:r>
      <w:r w:rsidR="00FA30C0" w:rsidRPr="009126FB">
        <w:rPr>
          <w:rFonts w:ascii="Times New Roman" w:eastAsia="Arial" w:hAnsi="Times New Roman" w:cs="Times New Roman"/>
          <w:sz w:val="24"/>
          <w:szCs w:val="24"/>
          <w:lang w:val="pt-BR"/>
        </w:rPr>
        <w:t>para se</w:t>
      </w:r>
      <w:r w:rsidR="007549E6" w:rsidRPr="009126FB">
        <w:rPr>
          <w:rFonts w:ascii="Times New Roman" w:eastAsia="Arial" w:hAnsi="Times New Roman" w:cs="Times New Roman"/>
          <w:sz w:val="24"/>
          <w:szCs w:val="24"/>
          <w:lang w:val="pt-BR"/>
        </w:rPr>
        <w:t xml:space="preserve"> desejarem, apresentar suas contrarrazões, no prazo de até três dias úteis, em campo próprio do sistema, contado da data final do prazo do recorrente, assegurada vista imediata dos elementos indispensáveis à defesa dos seus interesses, em campo próprio do sistema.</w:t>
      </w:r>
    </w:p>
    <w:p w:rsidR="009126FB" w:rsidRPr="009126FB" w:rsidRDefault="009126FB" w:rsidP="007773D7">
      <w:pPr>
        <w:tabs>
          <w:tab w:val="left" w:pos="142"/>
          <w:tab w:val="left" w:pos="810"/>
        </w:tabs>
        <w:spacing w:line="360" w:lineRule="auto"/>
        <w:jc w:val="both"/>
        <w:rPr>
          <w:rFonts w:ascii="Times New Roman" w:eastAsia="Arial" w:hAnsi="Times New Roman" w:cs="Times New Roman"/>
          <w:sz w:val="24"/>
          <w:szCs w:val="24"/>
          <w:lang w:val="pt-BR"/>
        </w:rPr>
      </w:pPr>
    </w:p>
    <w:p w:rsidR="00633F5D"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7.7</w:t>
      </w:r>
      <w:r w:rsidR="004F51B4" w:rsidRPr="009126FB">
        <w:rPr>
          <w:rFonts w:ascii="Times New Roman" w:eastAsia="Arial" w:hAnsi="Times New Roman" w:cs="Times New Roman"/>
          <w:b/>
          <w:sz w:val="24"/>
          <w:szCs w:val="24"/>
          <w:lang w:val="pt-BR"/>
        </w:rPr>
        <w:t xml:space="preserve">. </w:t>
      </w:r>
      <w:r w:rsidR="00633F5D" w:rsidRPr="009126FB">
        <w:rPr>
          <w:rFonts w:ascii="Times New Roman" w:eastAsia="Arial" w:hAnsi="Times New Roman" w:cs="Times New Roman"/>
          <w:bCs/>
          <w:sz w:val="24"/>
          <w:szCs w:val="24"/>
          <w:lang w:val="pt-BR"/>
        </w:rPr>
        <w:t xml:space="preserve">O acolhimento do recurso invalida tão somente os atos insuscetíveis de aproveitamento. </w:t>
      </w:r>
    </w:p>
    <w:p w:rsidR="00633F5D" w:rsidRPr="009126FB" w:rsidRDefault="00633F5D"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D00AA9"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7.8</w:t>
      </w:r>
      <w:r w:rsidR="004F51B4" w:rsidRPr="009126FB">
        <w:rPr>
          <w:rFonts w:ascii="Times New Roman" w:eastAsia="Arial" w:hAnsi="Times New Roman" w:cs="Times New Roman"/>
          <w:b/>
          <w:sz w:val="24"/>
          <w:szCs w:val="24"/>
          <w:lang w:val="pt-BR"/>
        </w:rPr>
        <w:t xml:space="preserve">. </w:t>
      </w:r>
      <w:r w:rsidR="00633F5D" w:rsidRPr="009126FB">
        <w:rPr>
          <w:rFonts w:ascii="Times New Roman" w:eastAsia="Arial" w:hAnsi="Times New Roman" w:cs="Times New Roman"/>
          <w:bCs/>
          <w:sz w:val="24"/>
          <w:szCs w:val="24"/>
          <w:lang w:val="pt-BR"/>
        </w:rPr>
        <w:t xml:space="preserve">Os autos do processo permanecerão com vista franqueada aos interessados no sítio eletrônico </w:t>
      </w:r>
      <w:r w:rsidR="004F51B4" w:rsidRPr="009126FB">
        <w:rPr>
          <w:rFonts w:ascii="Times New Roman" w:eastAsia="Arial" w:hAnsi="Times New Roman" w:cs="Times New Roman"/>
          <w:bCs/>
          <w:sz w:val="24"/>
          <w:szCs w:val="24"/>
          <w:lang w:val="pt-BR"/>
        </w:rPr>
        <w:t>da Prefeitura Municipal de Balneário Camboriú</w:t>
      </w:r>
      <w:r w:rsidR="00633F5D" w:rsidRPr="009126FB">
        <w:rPr>
          <w:rFonts w:ascii="Times New Roman" w:eastAsia="Arial" w:hAnsi="Times New Roman" w:cs="Times New Roman"/>
          <w:bCs/>
          <w:sz w:val="24"/>
          <w:szCs w:val="24"/>
          <w:lang w:val="pt-BR"/>
        </w:rPr>
        <w:t>.</w:t>
      </w:r>
    </w:p>
    <w:p w:rsidR="00EC65A5" w:rsidRPr="009126FB" w:rsidRDefault="00EC65A5"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D00AA9" w:rsidRPr="009126FB" w:rsidRDefault="00393159"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r w:rsidRPr="009126FB">
        <w:rPr>
          <w:rFonts w:ascii="Times New Roman" w:eastAsia="Arial" w:hAnsi="Times New Roman" w:cs="Times New Roman"/>
          <w:b/>
          <w:sz w:val="24"/>
          <w:szCs w:val="24"/>
          <w:lang w:val="pt-BR"/>
        </w:rPr>
        <w:t>8</w:t>
      </w:r>
      <w:r w:rsidR="004F51B4" w:rsidRPr="009126FB">
        <w:rPr>
          <w:rFonts w:ascii="Times New Roman" w:eastAsia="Arial" w:hAnsi="Times New Roman" w:cs="Times New Roman"/>
          <w:b/>
          <w:sz w:val="24"/>
          <w:szCs w:val="24"/>
          <w:lang w:val="pt-BR"/>
        </w:rPr>
        <w:t>. DAS INFRAÇÕES ADMINISTRATIVAS E SANÇÕES</w:t>
      </w:r>
    </w:p>
    <w:p w:rsidR="00D00AA9" w:rsidRPr="009126FB" w:rsidRDefault="00D00AA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7B7538"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4F51B4" w:rsidRPr="009126FB">
        <w:rPr>
          <w:rFonts w:ascii="Times New Roman" w:eastAsia="Arial" w:hAnsi="Times New Roman" w:cs="Times New Roman"/>
          <w:b/>
          <w:sz w:val="24"/>
          <w:szCs w:val="24"/>
          <w:lang w:val="pt-BR"/>
        </w:rPr>
        <w:t>.1.</w:t>
      </w:r>
      <w:r w:rsidR="004F51B4" w:rsidRPr="009126FB">
        <w:rPr>
          <w:rFonts w:ascii="Times New Roman" w:eastAsia="Arial" w:hAnsi="Times New Roman" w:cs="Times New Roman"/>
          <w:bCs/>
          <w:sz w:val="24"/>
          <w:szCs w:val="24"/>
          <w:lang w:val="pt-BR"/>
        </w:rPr>
        <w:t xml:space="preserve"> Comete infração administrativa, nos termos da lei, o licitante que, com dolo ou culpa</w:t>
      </w:r>
      <w:r w:rsidR="007B7538" w:rsidRPr="009126FB">
        <w:rPr>
          <w:rFonts w:ascii="Times New Roman" w:eastAsia="Arial" w:hAnsi="Times New Roman" w:cs="Times New Roman"/>
          <w:bCs/>
          <w:sz w:val="24"/>
          <w:szCs w:val="24"/>
          <w:lang w:val="pt-BR"/>
        </w:rPr>
        <w:t>:</w:t>
      </w:r>
    </w:p>
    <w:p w:rsidR="007B7538" w:rsidRPr="009126FB" w:rsidRDefault="007B7538"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4F51B4"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7B7538" w:rsidRPr="009126FB">
        <w:rPr>
          <w:rFonts w:ascii="Times New Roman" w:eastAsia="Arial" w:hAnsi="Times New Roman" w:cs="Times New Roman"/>
          <w:b/>
          <w:sz w:val="24"/>
          <w:szCs w:val="24"/>
          <w:lang w:val="pt-BR"/>
        </w:rPr>
        <w:t xml:space="preserve">.1.1. </w:t>
      </w:r>
      <w:r w:rsidR="007B7538" w:rsidRPr="009126FB">
        <w:rPr>
          <w:rFonts w:ascii="Times New Roman" w:eastAsia="Arial" w:hAnsi="Times New Roman" w:cs="Times New Roman"/>
          <w:bCs/>
          <w:sz w:val="24"/>
          <w:szCs w:val="24"/>
          <w:lang w:val="pt-BR"/>
        </w:rPr>
        <w:t>D</w:t>
      </w:r>
      <w:r w:rsidR="004F51B4" w:rsidRPr="009126FB">
        <w:rPr>
          <w:rFonts w:ascii="Times New Roman" w:eastAsia="Arial" w:hAnsi="Times New Roman" w:cs="Times New Roman"/>
          <w:bCs/>
          <w:sz w:val="24"/>
          <w:szCs w:val="24"/>
          <w:lang w:val="pt-BR"/>
        </w:rPr>
        <w:t>eixar de entregar a documentação exigida para o certame ou não entregar qualquer documento que tenha sido solicitado pelo</w:t>
      </w:r>
      <w:r w:rsidR="007B7538" w:rsidRPr="009126FB">
        <w:rPr>
          <w:rFonts w:ascii="Times New Roman" w:eastAsia="Arial" w:hAnsi="Times New Roman" w:cs="Times New Roman"/>
          <w:bCs/>
          <w:sz w:val="24"/>
          <w:szCs w:val="24"/>
          <w:lang w:val="pt-BR"/>
        </w:rPr>
        <w:t xml:space="preserve"> Pr</w:t>
      </w:r>
      <w:r w:rsidR="004F51B4" w:rsidRPr="009126FB">
        <w:rPr>
          <w:rFonts w:ascii="Times New Roman" w:eastAsia="Arial" w:hAnsi="Times New Roman" w:cs="Times New Roman"/>
          <w:bCs/>
          <w:sz w:val="24"/>
          <w:szCs w:val="24"/>
          <w:lang w:val="pt-BR"/>
        </w:rPr>
        <w:t>egoeiro durante o certame</w:t>
      </w:r>
      <w:r w:rsidR="007B7538" w:rsidRPr="009126FB">
        <w:rPr>
          <w:rFonts w:ascii="Times New Roman" w:eastAsia="Arial" w:hAnsi="Times New Roman" w:cs="Times New Roman"/>
          <w:bCs/>
          <w:sz w:val="24"/>
          <w:szCs w:val="24"/>
          <w:lang w:val="pt-BR"/>
        </w:rPr>
        <w:t>.</w:t>
      </w:r>
    </w:p>
    <w:p w:rsidR="00215ECF" w:rsidRPr="009126FB" w:rsidRDefault="00215ECF"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4F51B4"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7B7538" w:rsidRPr="009126FB">
        <w:rPr>
          <w:rFonts w:ascii="Times New Roman" w:eastAsia="Arial" w:hAnsi="Times New Roman" w:cs="Times New Roman"/>
          <w:b/>
          <w:sz w:val="24"/>
          <w:szCs w:val="24"/>
          <w:lang w:val="pt-BR"/>
        </w:rPr>
        <w:t xml:space="preserve">.1.2. </w:t>
      </w:r>
      <w:r w:rsidR="004F51B4" w:rsidRPr="009126FB">
        <w:rPr>
          <w:rFonts w:ascii="Times New Roman" w:eastAsia="Arial" w:hAnsi="Times New Roman" w:cs="Times New Roman"/>
          <w:bCs/>
          <w:sz w:val="24"/>
          <w:szCs w:val="24"/>
          <w:lang w:val="pt-BR"/>
        </w:rPr>
        <w:t>Salvo em decorrência de fato superveniente devidamente justificado, não mantiver a proposta em especial quando:</w:t>
      </w:r>
    </w:p>
    <w:p w:rsidR="004F51B4" w:rsidRPr="009126FB" w:rsidRDefault="007B7538" w:rsidP="007773D7">
      <w:pPr>
        <w:pStyle w:val="PargrafodaLista"/>
        <w:numPr>
          <w:ilvl w:val="0"/>
          <w:numId w:val="12"/>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N</w:t>
      </w:r>
      <w:r w:rsidR="004F51B4" w:rsidRPr="009126FB">
        <w:rPr>
          <w:rFonts w:ascii="Times New Roman" w:eastAsia="Arial" w:hAnsi="Times New Roman" w:cs="Times New Roman"/>
          <w:bCs/>
          <w:sz w:val="24"/>
          <w:szCs w:val="24"/>
          <w:lang w:val="pt-BR"/>
        </w:rPr>
        <w:t xml:space="preserve">ão enviar a proposta adequada ao último lance ofertado ou após a negociação; </w:t>
      </w:r>
    </w:p>
    <w:p w:rsidR="004F51B4" w:rsidRPr="009126FB" w:rsidRDefault="007B7538" w:rsidP="007773D7">
      <w:pPr>
        <w:pStyle w:val="PargrafodaLista"/>
        <w:numPr>
          <w:ilvl w:val="0"/>
          <w:numId w:val="12"/>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R</w:t>
      </w:r>
      <w:r w:rsidR="004F51B4" w:rsidRPr="009126FB">
        <w:rPr>
          <w:rFonts w:ascii="Times New Roman" w:eastAsia="Arial" w:hAnsi="Times New Roman" w:cs="Times New Roman"/>
          <w:bCs/>
          <w:sz w:val="24"/>
          <w:szCs w:val="24"/>
          <w:lang w:val="pt-BR"/>
        </w:rPr>
        <w:t xml:space="preserve">ecusar-se a enviar o detalhamento da proposta quando exigível; </w:t>
      </w:r>
    </w:p>
    <w:p w:rsidR="004F51B4" w:rsidRPr="009126FB" w:rsidRDefault="007B7538" w:rsidP="007773D7">
      <w:pPr>
        <w:pStyle w:val="PargrafodaLista"/>
        <w:numPr>
          <w:ilvl w:val="0"/>
          <w:numId w:val="12"/>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P</w:t>
      </w:r>
      <w:r w:rsidR="004F51B4" w:rsidRPr="009126FB">
        <w:rPr>
          <w:rFonts w:ascii="Times New Roman" w:eastAsia="Arial" w:hAnsi="Times New Roman" w:cs="Times New Roman"/>
          <w:bCs/>
          <w:sz w:val="24"/>
          <w:szCs w:val="24"/>
          <w:lang w:val="pt-BR"/>
        </w:rPr>
        <w:t>edir para ser desclassificado quando encerrada a etapa competitiva;</w:t>
      </w:r>
    </w:p>
    <w:p w:rsidR="007B7538" w:rsidRPr="009126FB" w:rsidRDefault="007B7538" w:rsidP="007773D7">
      <w:pPr>
        <w:pStyle w:val="PargrafodaLista"/>
        <w:numPr>
          <w:ilvl w:val="0"/>
          <w:numId w:val="12"/>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D</w:t>
      </w:r>
      <w:r w:rsidR="004F51B4" w:rsidRPr="009126FB">
        <w:rPr>
          <w:rFonts w:ascii="Times New Roman" w:eastAsia="Arial" w:hAnsi="Times New Roman" w:cs="Times New Roman"/>
          <w:bCs/>
          <w:sz w:val="24"/>
          <w:szCs w:val="24"/>
          <w:lang w:val="pt-BR"/>
        </w:rPr>
        <w:t>eixar de apresentar amostra;</w:t>
      </w:r>
    </w:p>
    <w:p w:rsidR="004F51B4" w:rsidRPr="009126FB" w:rsidRDefault="007B7538" w:rsidP="007773D7">
      <w:pPr>
        <w:pStyle w:val="PargrafodaLista"/>
        <w:numPr>
          <w:ilvl w:val="0"/>
          <w:numId w:val="12"/>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A</w:t>
      </w:r>
      <w:r w:rsidR="004F51B4" w:rsidRPr="009126FB">
        <w:rPr>
          <w:rFonts w:ascii="Times New Roman" w:eastAsia="Arial" w:hAnsi="Times New Roman" w:cs="Times New Roman"/>
          <w:bCs/>
          <w:sz w:val="24"/>
          <w:szCs w:val="24"/>
          <w:lang w:val="pt-BR"/>
        </w:rPr>
        <w:t xml:space="preserve">presentar proposta ou amostra em desacordo com as especificações do </w:t>
      </w:r>
      <w:r w:rsidRPr="009126FB">
        <w:rPr>
          <w:rFonts w:ascii="Times New Roman" w:eastAsia="Arial" w:hAnsi="Times New Roman" w:cs="Times New Roman"/>
          <w:bCs/>
          <w:sz w:val="24"/>
          <w:szCs w:val="24"/>
          <w:lang w:val="pt-BR"/>
        </w:rPr>
        <w:t>E</w:t>
      </w:r>
      <w:r w:rsidR="004F51B4" w:rsidRPr="009126FB">
        <w:rPr>
          <w:rFonts w:ascii="Times New Roman" w:eastAsia="Arial" w:hAnsi="Times New Roman" w:cs="Times New Roman"/>
          <w:bCs/>
          <w:sz w:val="24"/>
          <w:szCs w:val="24"/>
          <w:lang w:val="pt-BR"/>
        </w:rPr>
        <w:t>dital</w:t>
      </w:r>
      <w:r w:rsidR="0088104A" w:rsidRPr="009126FB">
        <w:rPr>
          <w:rFonts w:ascii="Times New Roman" w:eastAsia="Arial" w:hAnsi="Times New Roman" w:cs="Times New Roman"/>
          <w:bCs/>
          <w:sz w:val="24"/>
          <w:szCs w:val="24"/>
          <w:lang w:val="pt-BR"/>
        </w:rPr>
        <w:t>;</w:t>
      </w:r>
    </w:p>
    <w:p w:rsidR="0088104A" w:rsidRPr="009126FB" w:rsidRDefault="0088104A" w:rsidP="007773D7">
      <w:pPr>
        <w:pStyle w:val="PargrafodaLista"/>
        <w:numPr>
          <w:ilvl w:val="0"/>
          <w:numId w:val="12"/>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Deixar de apresentar documentação exigida.</w:t>
      </w:r>
    </w:p>
    <w:p w:rsidR="004F51B4"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7B7538" w:rsidRPr="009126FB">
        <w:rPr>
          <w:rFonts w:ascii="Times New Roman" w:eastAsia="Arial" w:hAnsi="Times New Roman" w:cs="Times New Roman"/>
          <w:b/>
          <w:sz w:val="24"/>
          <w:szCs w:val="24"/>
          <w:lang w:val="pt-BR"/>
        </w:rPr>
        <w:t xml:space="preserve">.1.3. </w:t>
      </w:r>
      <w:r w:rsidR="007B7538" w:rsidRPr="009126FB">
        <w:rPr>
          <w:rFonts w:ascii="Times New Roman" w:eastAsia="Arial" w:hAnsi="Times New Roman" w:cs="Times New Roman"/>
          <w:bCs/>
          <w:sz w:val="24"/>
          <w:szCs w:val="24"/>
          <w:lang w:val="pt-BR"/>
        </w:rPr>
        <w:t>N</w:t>
      </w:r>
      <w:r w:rsidR="004F51B4" w:rsidRPr="009126FB">
        <w:rPr>
          <w:rFonts w:ascii="Times New Roman" w:eastAsia="Arial" w:hAnsi="Times New Roman" w:cs="Times New Roman"/>
          <w:bCs/>
          <w:sz w:val="24"/>
          <w:szCs w:val="24"/>
          <w:lang w:val="pt-BR"/>
        </w:rPr>
        <w:t>ão celebrar o contrato ou não entregar a documentação exigida para a contratação, quando convocado dentro do prazo de validade de sua proposta</w:t>
      </w:r>
      <w:r w:rsidR="00EB350F" w:rsidRPr="009126FB">
        <w:rPr>
          <w:rFonts w:ascii="Times New Roman" w:eastAsia="Arial" w:hAnsi="Times New Roman" w:cs="Times New Roman"/>
          <w:bCs/>
          <w:sz w:val="24"/>
          <w:szCs w:val="24"/>
          <w:lang w:val="pt-BR"/>
        </w:rPr>
        <w:t>.</w:t>
      </w:r>
    </w:p>
    <w:p w:rsidR="00A4679D" w:rsidRPr="009126FB" w:rsidRDefault="00A4679D"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4F51B4"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7B7538" w:rsidRPr="009126FB">
        <w:rPr>
          <w:rFonts w:ascii="Times New Roman" w:eastAsia="Arial" w:hAnsi="Times New Roman" w:cs="Times New Roman"/>
          <w:b/>
          <w:sz w:val="24"/>
          <w:szCs w:val="24"/>
          <w:lang w:val="pt-BR"/>
        </w:rPr>
        <w:t xml:space="preserve">.1.4. </w:t>
      </w:r>
      <w:r w:rsidR="007B7538" w:rsidRPr="009126FB">
        <w:rPr>
          <w:rFonts w:ascii="Times New Roman" w:eastAsia="Arial" w:hAnsi="Times New Roman" w:cs="Times New Roman"/>
          <w:bCs/>
          <w:sz w:val="24"/>
          <w:szCs w:val="24"/>
          <w:lang w:val="pt-BR"/>
        </w:rPr>
        <w:t>R</w:t>
      </w:r>
      <w:r w:rsidR="004F51B4" w:rsidRPr="009126FB">
        <w:rPr>
          <w:rFonts w:ascii="Times New Roman" w:eastAsia="Arial" w:hAnsi="Times New Roman" w:cs="Times New Roman"/>
          <w:bCs/>
          <w:sz w:val="24"/>
          <w:szCs w:val="24"/>
          <w:lang w:val="pt-BR"/>
        </w:rPr>
        <w:t>ecusar-se, sem justificativa, a assinar o contrato ou a ata de registro de preço, ou a aceitar ou retirar o instrumento equivalente no prazo estabelecido pela Administração</w:t>
      </w:r>
      <w:r w:rsidR="00B60FB0" w:rsidRPr="009126FB">
        <w:rPr>
          <w:rFonts w:ascii="Times New Roman" w:eastAsia="Arial" w:hAnsi="Times New Roman" w:cs="Times New Roman"/>
          <w:bCs/>
          <w:sz w:val="24"/>
          <w:szCs w:val="24"/>
          <w:lang w:val="pt-BR"/>
        </w:rPr>
        <w:t>.</w:t>
      </w:r>
    </w:p>
    <w:p w:rsidR="00B60FB0" w:rsidRPr="009126FB" w:rsidRDefault="00B60FB0"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4F51B4"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B60FB0" w:rsidRPr="009126FB">
        <w:rPr>
          <w:rFonts w:ascii="Times New Roman" w:eastAsia="Arial" w:hAnsi="Times New Roman" w:cs="Times New Roman"/>
          <w:b/>
          <w:sz w:val="24"/>
          <w:szCs w:val="24"/>
          <w:lang w:val="pt-BR"/>
        </w:rPr>
        <w:t>.1.5.</w:t>
      </w:r>
      <w:r w:rsidR="007B7538" w:rsidRPr="009126FB">
        <w:rPr>
          <w:rFonts w:ascii="Times New Roman" w:eastAsia="Arial" w:hAnsi="Times New Roman" w:cs="Times New Roman"/>
          <w:bCs/>
          <w:sz w:val="24"/>
          <w:szCs w:val="24"/>
          <w:lang w:val="pt-BR"/>
        </w:rPr>
        <w:t xml:space="preserve"> </w:t>
      </w:r>
      <w:r w:rsidR="00B60FB0" w:rsidRPr="009126FB">
        <w:rPr>
          <w:rFonts w:ascii="Times New Roman" w:eastAsia="Arial" w:hAnsi="Times New Roman" w:cs="Times New Roman"/>
          <w:bCs/>
          <w:sz w:val="24"/>
          <w:szCs w:val="24"/>
          <w:lang w:val="pt-BR"/>
        </w:rPr>
        <w:t>A</w:t>
      </w:r>
      <w:r w:rsidR="004F51B4" w:rsidRPr="009126FB">
        <w:rPr>
          <w:rFonts w:ascii="Times New Roman" w:eastAsia="Arial" w:hAnsi="Times New Roman" w:cs="Times New Roman"/>
          <w:bCs/>
          <w:sz w:val="24"/>
          <w:szCs w:val="24"/>
          <w:lang w:val="pt-BR"/>
        </w:rPr>
        <w:t xml:space="preserve">presentar declaração ou documentação falsa exigida para o certame ou prestar declaração </w:t>
      </w:r>
      <w:r w:rsidRPr="009126FB">
        <w:rPr>
          <w:rFonts w:ascii="Times New Roman" w:eastAsia="Arial" w:hAnsi="Times New Roman" w:cs="Times New Roman"/>
          <w:bCs/>
          <w:sz w:val="24"/>
          <w:szCs w:val="24"/>
          <w:lang w:val="pt-BR"/>
        </w:rPr>
        <w:t xml:space="preserve">ou informações </w:t>
      </w:r>
      <w:r w:rsidR="004F51B4" w:rsidRPr="009126FB">
        <w:rPr>
          <w:rFonts w:ascii="Times New Roman" w:eastAsia="Arial" w:hAnsi="Times New Roman" w:cs="Times New Roman"/>
          <w:bCs/>
          <w:sz w:val="24"/>
          <w:szCs w:val="24"/>
          <w:lang w:val="pt-BR"/>
        </w:rPr>
        <w:t>falsa</w:t>
      </w:r>
      <w:r w:rsidRPr="009126FB">
        <w:rPr>
          <w:rFonts w:ascii="Times New Roman" w:eastAsia="Arial" w:hAnsi="Times New Roman" w:cs="Times New Roman"/>
          <w:bCs/>
          <w:sz w:val="24"/>
          <w:szCs w:val="24"/>
          <w:lang w:val="pt-BR"/>
        </w:rPr>
        <w:t>s</w:t>
      </w:r>
      <w:r w:rsidR="004F51B4" w:rsidRPr="009126FB">
        <w:rPr>
          <w:rFonts w:ascii="Times New Roman" w:eastAsia="Arial" w:hAnsi="Times New Roman" w:cs="Times New Roman"/>
          <w:bCs/>
          <w:sz w:val="24"/>
          <w:szCs w:val="24"/>
          <w:lang w:val="pt-BR"/>
        </w:rPr>
        <w:t xml:space="preserve"> durante a licitação</w:t>
      </w:r>
      <w:r w:rsidR="00B60FB0" w:rsidRPr="009126FB">
        <w:rPr>
          <w:rFonts w:ascii="Times New Roman" w:eastAsia="Arial" w:hAnsi="Times New Roman" w:cs="Times New Roman"/>
          <w:bCs/>
          <w:sz w:val="24"/>
          <w:szCs w:val="24"/>
          <w:lang w:val="pt-BR"/>
        </w:rPr>
        <w:t>.</w:t>
      </w:r>
    </w:p>
    <w:p w:rsidR="00B60FB0" w:rsidRPr="009126FB" w:rsidRDefault="00B60FB0"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4F51B4" w:rsidRPr="009126FB" w:rsidRDefault="00393159"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B60FB0" w:rsidRPr="009126FB">
        <w:rPr>
          <w:rFonts w:ascii="Times New Roman" w:eastAsia="Arial" w:hAnsi="Times New Roman" w:cs="Times New Roman"/>
          <w:b/>
          <w:sz w:val="24"/>
          <w:szCs w:val="24"/>
          <w:lang w:val="pt-BR"/>
        </w:rPr>
        <w:t>.1.6.</w:t>
      </w:r>
      <w:r w:rsidR="00B60FB0" w:rsidRPr="009126FB">
        <w:rPr>
          <w:rFonts w:ascii="Times New Roman" w:eastAsia="Arial" w:hAnsi="Times New Roman" w:cs="Times New Roman"/>
          <w:bCs/>
          <w:sz w:val="24"/>
          <w:szCs w:val="24"/>
          <w:lang w:val="pt-BR"/>
        </w:rPr>
        <w:t xml:space="preserve"> F</w:t>
      </w:r>
      <w:r w:rsidR="004F51B4" w:rsidRPr="009126FB">
        <w:rPr>
          <w:rFonts w:ascii="Times New Roman" w:eastAsia="Arial" w:hAnsi="Times New Roman" w:cs="Times New Roman"/>
          <w:bCs/>
          <w:sz w:val="24"/>
          <w:szCs w:val="24"/>
          <w:lang w:val="pt-BR"/>
        </w:rPr>
        <w:t>raudar a licitação</w:t>
      </w:r>
      <w:r w:rsidR="00B60FB0" w:rsidRPr="009126FB">
        <w:rPr>
          <w:rFonts w:ascii="Times New Roman" w:eastAsia="Arial" w:hAnsi="Times New Roman" w:cs="Times New Roman"/>
          <w:bCs/>
          <w:sz w:val="24"/>
          <w:szCs w:val="24"/>
          <w:lang w:val="pt-BR"/>
        </w:rPr>
        <w:t>.</w:t>
      </w:r>
    </w:p>
    <w:p w:rsidR="00B60FB0" w:rsidRPr="009126FB" w:rsidRDefault="00B60FB0"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4F51B4" w:rsidRPr="009126FB" w:rsidRDefault="008506F0"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B60FB0" w:rsidRPr="009126FB">
        <w:rPr>
          <w:rFonts w:ascii="Times New Roman" w:eastAsia="Arial" w:hAnsi="Times New Roman" w:cs="Times New Roman"/>
          <w:b/>
          <w:sz w:val="24"/>
          <w:szCs w:val="24"/>
          <w:lang w:val="pt-BR"/>
        </w:rPr>
        <w:t>.1.7.</w:t>
      </w:r>
      <w:r w:rsidR="00B60FB0" w:rsidRPr="009126FB">
        <w:rPr>
          <w:rFonts w:ascii="Times New Roman" w:eastAsia="Arial" w:hAnsi="Times New Roman" w:cs="Times New Roman"/>
          <w:bCs/>
          <w:sz w:val="24"/>
          <w:szCs w:val="24"/>
          <w:lang w:val="pt-BR"/>
        </w:rPr>
        <w:t xml:space="preserve"> C</w:t>
      </w:r>
      <w:r w:rsidR="004F51B4" w:rsidRPr="009126FB">
        <w:rPr>
          <w:rFonts w:ascii="Times New Roman" w:eastAsia="Arial" w:hAnsi="Times New Roman" w:cs="Times New Roman"/>
          <w:bCs/>
          <w:sz w:val="24"/>
          <w:szCs w:val="24"/>
          <w:lang w:val="pt-BR"/>
        </w:rPr>
        <w:t>omportar-se de modo inidôneo ou cometer fraude de qualquer natureza, em especial quando:</w:t>
      </w:r>
    </w:p>
    <w:p w:rsidR="004F51B4" w:rsidRPr="009126FB" w:rsidRDefault="00B60FB0" w:rsidP="007773D7">
      <w:pPr>
        <w:pStyle w:val="PargrafodaLista"/>
        <w:numPr>
          <w:ilvl w:val="0"/>
          <w:numId w:val="13"/>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A</w:t>
      </w:r>
      <w:r w:rsidR="004F51B4" w:rsidRPr="009126FB">
        <w:rPr>
          <w:rFonts w:ascii="Times New Roman" w:eastAsia="Arial" w:hAnsi="Times New Roman" w:cs="Times New Roman"/>
          <w:bCs/>
          <w:sz w:val="24"/>
          <w:szCs w:val="24"/>
          <w:lang w:val="pt-BR"/>
        </w:rPr>
        <w:t xml:space="preserve">gir em conluio ou em desconformidade com a lei; </w:t>
      </w:r>
    </w:p>
    <w:p w:rsidR="004F51B4" w:rsidRPr="009126FB" w:rsidRDefault="00B60FB0" w:rsidP="007773D7">
      <w:pPr>
        <w:pStyle w:val="PargrafodaLista"/>
        <w:numPr>
          <w:ilvl w:val="0"/>
          <w:numId w:val="13"/>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I</w:t>
      </w:r>
      <w:r w:rsidR="004F51B4" w:rsidRPr="009126FB">
        <w:rPr>
          <w:rFonts w:ascii="Times New Roman" w:eastAsia="Arial" w:hAnsi="Times New Roman" w:cs="Times New Roman"/>
          <w:bCs/>
          <w:sz w:val="24"/>
          <w:szCs w:val="24"/>
          <w:lang w:val="pt-BR"/>
        </w:rPr>
        <w:t xml:space="preserve">nduzir deliberadamente a erro no julgamento; </w:t>
      </w:r>
    </w:p>
    <w:p w:rsidR="004F51B4" w:rsidRPr="009126FB" w:rsidRDefault="00B60FB0" w:rsidP="007773D7">
      <w:pPr>
        <w:pStyle w:val="PargrafodaLista"/>
        <w:numPr>
          <w:ilvl w:val="0"/>
          <w:numId w:val="13"/>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A</w:t>
      </w:r>
      <w:r w:rsidR="004F51B4" w:rsidRPr="009126FB">
        <w:rPr>
          <w:rFonts w:ascii="Times New Roman" w:eastAsia="Arial" w:hAnsi="Times New Roman" w:cs="Times New Roman"/>
          <w:bCs/>
          <w:sz w:val="24"/>
          <w:szCs w:val="24"/>
          <w:lang w:val="pt-BR"/>
        </w:rPr>
        <w:t>presentar amostra falsificada ou deteriorada</w:t>
      </w:r>
      <w:r w:rsidR="001F15CA" w:rsidRPr="009126FB">
        <w:rPr>
          <w:rFonts w:ascii="Times New Roman" w:eastAsia="Arial" w:hAnsi="Times New Roman" w:cs="Times New Roman"/>
          <w:bCs/>
          <w:sz w:val="24"/>
          <w:szCs w:val="24"/>
          <w:lang w:val="pt-BR"/>
        </w:rPr>
        <w:t>.</w:t>
      </w:r>
    </w:p>
    <w:p w:rsidR="004F51B4" w:rsidRPr="009126FB" w:rsidRDefault="008506F0"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B60FB0" w:rsidRPr="009126FB">
        <w:rPr>
          <w:rFonts w:ascii="Times New Roman" w:eastAsia="Arial" w:hAnsi="Times New Roman" w:cs="Times New Roman"/>
          <w:b/>
          <w:sz w:val="24"/>
          <w:szCs w:val="24"/>
          <w:lang w:val="pt-BR"/>
        </w:rPr>
        <w:t>.1.8.</w:t>
      </w:r>
      <w:r w:rsidR="00B60FB0" w:rsidRPr="009126FB">
        <w:rPr>
          <w:rFonts w:ascii="Times New Roman" w:eastAsia="Arial" w:hAnsi="Times New Roman" w:cs="Times New Roman"/>
          <w:bCs/>
          <w:sz w:val="24"/>
          <w:szCs w:val="24"/>
          <w:lang w:val="pt-BR"/>
        </w:rPr>
        <w:t xml:space="preserve"> P</w:t>
      </w:r>
      <w:r w:rsidR="004F51B4" w:rsidRPr="009126FB">
        <w:rPr>
          <w:rFonts w:ascii="Times New Roman" w:eastAsia="Arial" w:hAnsi="Times New Roman" w:cs="Times New Roman"/>
          <w:bCs/>
          <w:sz w:val="24"/>
          <w:szCs w:val="24"/>
          <w:lang w:val="pt-BR"/>
        </w:rPr>
        <w:t>raticar atos ilícitos com vistas a frustrar os objetivos da licitação</w:t>
      </w:r>
      <w:r w:rsidR="001F15CA" w:rsidRPr="009126FB">
        <w:rPr>
          <w:rFonts w:ascii="Times New Roman" w:eastAsia="Arial" w:hAnsi="Times New Roman" w:cs="Times New Roman"/>
          <w:bCs/>
          <w:sz w:val="24"/>
          <w:szCs w:val="24"/>
          <w:lang w:val="pt-BR"/>
        </w:rPr>
        <w:t>.</w:t>
      </w:r>
    </w:p>
    <w:p w:rsidR="00CA06D9" w:rsidRPr="009126FB" w:rsidRDefault="00CA06D9" w:rsidP="007773D7">
      <w:pPr>
        <w:tabs>
          <w:tab w:val="left" w:pos="142"/>
          <w:tab w:val="left" w:pos="285"/>
        </w:tabs>
        <w:spacing w:line="360" w:lineRule="auto"/>
        <w:jc w:val="both"/>
        <w:outlineLvl w:val="3"/>
        <w:rPr>
          <w:rFonts w:ascii="Times New Roman" w:eastAsia="Arial" w:hAnsi="Times New Roman" w:cs="Times New Roman"/>
          <w:b/>
          <w:sz w:val="24"/>
          <w:szCs w:val="24"/>
          <w:lang w:val="pt-BR"/>
        </w:rPr>
      </w:pPr>
    </w:p>
    <w:p w:rsidR="004F51B4" w:rsidRDefault="008506F0"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B60FB0" w:rsidRPr="009126FB">
        <w:rPr>
          <w:rFonts w:ascii="Times New Roman" w:eastAsia="Arial" w:hAnsi="Times New Roman" w:cs="Times New Roman"/>
          <w:b/>
          <w:sz w:val="24"/>
          <w:szCs w:val="24"/>
          <w:lang w:val="pt-BR"/>
        </w:rPr>
        <w:t xml:space="preserve">.1.9. </w:t>
      </w:r>
      <w:r w:rsidR="00B60FB0" w:rsidRPr="009126FB">
        <w:rPr>
          <w:rFonts w:ascii="Times New Roman" w:eastAsia="Arial" w:hAnsi="Times New Roman" w:cs="Times New Roman"/>
          <w:bCs/>
          <w:sz w:val="24"/>
          <w:szCs w:val="24"/>
          <w:lang w:val="pt-BR"/>
        </w:rPr>
        <w:t>P</w:t>
      </w:r>
      <w:r w:rsidR="004F51B4" w:rsidRPr="009126FB">
        <w:rPr>
          <w:rFonts w:ascii="Times New Roman" w:eastAsia="Arial" w:hAnsi="Times New Roman" w:cs="Times New Roman"/>
          <w:bCs/>
          <w:sz w:val="24"/>
          <w:szCs w:val="24"/>
          <w:lang w:val="pt-BR"/>
        </w:rPr>
        <w:t xml:space="preserve">raticar ato lesivo previsto no art. 5º da Lei </w:t>
      </w:r>
      <w:r w:rsidR="001F15CA" w:rsidRPr="009126FB">
        <w:rPr>
          <w:rFonts w:ascii="Times New Roman" w:eastAsia="Arial" w:hAnsi="Times New Roman" w:cs="Times New Roman"/>
          <w:bCs/>
          <w:sz w:val="24"/>
          <w:szCs w:val="24"/>
          <w:lang w:val="pt-BR"/>
        </w:rPr>
        <w:t xml:space="preserve">Federal </w:t>
      </w:r>
      <w:r w:rsidR="004F51B4" w:rsidRPr="009126FB">
        <w:rPr>
          <w:rFonts w:ascii="Times New Roman" w:eastAsia="Arial" w:hAnsi="Times New Roman" w:cs="Times New Roman"/>
          <w:bCs/>
          <w:sz w:val="24"/>
          <w:szCs w:val="24"/>
          <w:lang w:val="pt-BR"/>
        </w:rPr>
        <w:t>nº 12.846</w:t>
      </w:r>
      <w:r w:rsidR="001F15CA" w:rsidRPr="009126FB">
        <w:rPr>
          <w:rFonts w:ascii="Times New Roman" w:eastAsia="Arial" w:hAnsi="Times New Roman" w:cs="Times New Roman"/>
          <w:bCs/>
          <w:sz w:val="24"/>
          <w:szCs w:val="24"/>
          <w:lang w:val="pt-BR"/>
        </w:rPr>
        <w:t>/</w:t>
      </w:r>
      <w:r w:rsidR="004F51B4" w:rsidRPr="009126FB">
        <w:rPr>
          <w:rFonts w:ascii="Times New Roman" w:eastAsia="Arial" w:hAnsi="Times New Roman" w:cs="Times New Roman"/>
          <w:bCs/>
          <w:sz w:val="24"/>
          <w:szCs w:val="24"/>
          <w:lang w:val="pt-BR"/>
        </w:rPr>
        <w:t>2013.</w:t>
      </w:r>
    </w:p>
    <w:p w:rsidR="00D9660F" w:rsidRPr="009126FB" w:rsidRDefault="00D9660F"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p>
    <w:p w:rsidR="004F51B4" w:rsidRPr="009126FB" w:rsidRDefault="008506F0" w:rsidP="007773D7">
      <w:pPr>
        <w:tabs>
          <w:tab w:val="left" w:pos="142"/>
          <w:tab w:val="left" w:pos="285"/>
        </w:tabs>
        <w:spacing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
          <w:sz w:val="24"/>
          <w:szCs w:val="24"/>
          <w:lang w:val="pt-BR"/>
        </w:rPr>
        <w:t>8</w:t>
      </w:r>
      <w:r w:rsidR="001F15CA" w:rsidRPr="009126FB">
        <w:rPr>
          <w:rFonts w:ascii="Times New Roman" w:eastAsia="Arial" w:hAnsi="Times New Roman" w:cs="Times New Roman"/>
          <w:b/>
          <w:sz w:val="24"/>
          <w:szCs w:val="24"/>
          <w:lang w:val="pt-BR"/>
        </w:rPr>
        <w:t>.2.</w:t>
      </w:r>
      <w:r w:rsidR="001F15CA" w:rsidRPr="009126FB">
        <w:rPr>
          <w:rFonts w:ascii="Times New Roman" w:eastAsia="Arial" w:hAnsi="Times New Roman" w:cs="Times New Roman"/>
          <w:bCs/>
          <w:sz w:val="24"/>
          <w:szCs w:val="24"/>
          <w:lang w:val="pt-BR"/>
        </w:rPr>
        <w:t xml:space="preserve"> </w:t>
      </w:r>
      <w:r w:rsidR="004F51B4" w:rsidRPr="009126FB">
        <w:rPr>
          <w:rFonts w:ascii="Times New Roman" w:eastAsia="Arial" w:hAnsi="Times New Roman" w:cs="Times New Roman"/>
          <w:bCs/>
          <w:sz w:val="24"/>
          <w:szCs w:val="24"/>
          <w:lang w:val="pt-BR"/>
        </w:rPr>
        <w:t>Com fulcro na Lei</w:t>
      </w:r>
      <w:r w:rsidR="001F15CA" w:rsidRPr="009126FB">
        <w:rPr>
          <w:rFonts w:ascii="Times New Roman" w:eastAsia="Arial" w:hAnsi="Times New Roman" w:cs="Times New Roman"/>
          <w:bCs/>
          <w:sz w:val="24"/>
          <w:szCs w:val="24"/>
          <w:lang w:val="pt-BR"/>
        </w:rPr>
        <w:t xml:space="preserve"> Federal</w:t>
      </w:r>
      <w:r w:rsidR="004F51B4" w:rsidRPr="009126FB">
        <w:rPr>
          <w:rFonts w:ascii="Times New Roman" w:eastAsia="Arial" w:hAnsi="Times New Roman" w:cs="Times New Roman"/>
          <w:bCs/>
          <w:sz w:val="24"/>
          <w:szCs w:val="24"/>
          <w:lang w:val="pt-BR"/>
        </w:rPr>
        <w:t xml:space="preserve"> nº 14.133</w:t>
      </w:r>
      <w:r w:rsidR="001F15CA" w:rsidRPr="009126FB">
        <w:rPr>
          <w:rFonts w:ascii="Times New Roman" w:eastAsia="Arial" w:hAnsi="Times New Roman" w:cs="Times New Roman"/>
          <w:bCs/>
          <w:sz w:val="24"/>
          <w:szCs w:val="24"/>
          <w:lang w:val="pt-BR"/>
        </w:rPr>
        <w:t>/</w:t>
      </w:r>
      <w:r w:rsidR="004F51B4" w:rsidRPr="009126FB">
        <w:rPr>
          <w:rFonts w:ascii="Times New Roman" w:eastAsia="Arial" w:hAnsi="Times New Roman" w:cs="Times New Roman"/>
          <w:bCs/>
          <w:sz w:val="24"/>
          <w:szCs w:val="24"/>
          <w:lang w:val="pt-BR"/>
        </w:rPr>
        <w:t xml:space="preserve">2021, a Administração poderá, garantida a prévia defesa, aplicar ao licitante e/ou adjudicatário as seguintes sanções, sem prejuízo das responsabilidades civil e criminal: </w:t>
      </w:r>
    </w:p>
    <w:p w:rsidR="001F15CA" w:rsidRPr="009126FB" w:rsidRDefault="001F15CA" w:rsidP="007773D7">
      <w:pPr>
        <w:pStyle w:val="PargrafodaLista"/>
        <w:numPr>
          <w:ilvl w:val="0"/>
          <w:numId w:val="14"/>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A</w:t>
      </w:r>
      <w:r w:rsidR="004F51B4" w:rsidRPr="009126FB">
        <w:rPr>
          <w:rFonts w:ascii="Times New Roman" w:eastAsia="Arial" w:hAnsi="Times New Roman" w:cs="Times New Roman"/>
          <w:bCs/>
          <w:sz w:val="24"/>
          <w:szCs w:val="24"/>
          <w:lang w:val="pt-BR"/>
        </w:rPr>
        <w:t>dvertência;</w:t>
      </w:r>
    </w:p>
    <w:p w:rsidR="001F15CA" w:rsidRPr="009126FB" w:rsidRDefault="001F15CA" w:rsidP="007773D7">
      <w:pPr>
        <w:pStyle w:val="PargrafodaLista"/>
        <w:numPr>
          <w:ilvl w:val="0"/>
          <w:numId w:val="14"/>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M</w:t>
      </w:r>
      <w:r w:rsidR="004F51B4" w:rsidRPr="009126FB">
        <w:rPr>
          <w:rFonts w:ascii="Times New Roman" w:eastAsia="Arial" w:hAnsi="Times New Roman" w:cs="Times New Roman"/>
          <w:bCs/>
          <w:sz w:val="24"/>
          <w:szCs w:val="24"/>
          <w:lang w:val="pt-BR"/>
        </w:rPr>
        <w:t>ulta;</w:t>
      </w:r>
    </w:p>
    <w:p w:rsidR="004F51B4" w:rsidRPr="009126FB" w:rsidRDefault="001F15CA" w:rsidP="007773D7">
      <w:pPr>
        <w:pStyle w:val="PargrafodaLista"/>
        <w:numPr>
          <w:ilvl w:val="0"/>
          <w:numId w:val="14"/>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I</w:t>
      </w:r>
      <w:r w:rsidR="004F51B4" w:rsidRPr="009126FB">
        <w:rPr>
          <w:rFonts w:ascii="Times New Roman" w:eastAsia="Arial" w:hAnsi="Times New Roman" w:cs="Times New Roman"/>
          <w:bCs/>
          <w:sz w:val="24"/>
          <w:szCs w:val="24"/>
          <w:lang w:val="pt-BR"/>
        </w:rPr>
        <w:t>mpedimento de licitar e contratar</w:t>
      </w:r>
      <w:r w:rsidRPr="009126FB">
        <w:rPr>
          <w:rFonts w:ascii="Times New Roman" w:eastAsia="Arial" w:hAnsi="Times New Roman" w:cs="Times New Roman"/>
          <w:bCs/>
          <w:sz w:val="24"/>
          <w:szCs w:val="24"/>
          <w:lang w:val="pt-BR"/>
        </w:rPr>
        <w:t>;</w:t>
      </w:r>
    </w:p>
    <w:p w:rsidR="00D00AA9" w:rsidRPr="009126FB" w:rsidRDefault="001F15CA" w:rsidP="007773D7">
      <w:pPr>
        <w:pStyle w:val="PargrafodaLista"/>
        <w:numPr>
          <w:ilvl w:val="0"/>
          <w:numId w:val="14"/>
        </w:numPr>
        <w:tabs>
          <w:tab w:val="left" w:pos="142"/>
          <w:tab w:val="left" w:pos="285"/>
        </w:tabs>
        <w:spacing w:after="240" w:line="360" w:lineRule="auto"/>
        <w:jc w:val="both"/>
        <w:outlineLvl w:val="3"/>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D</w:t>
      </w:r>
      <w:r w:rsidR="004F51B4" w:rsidRPr="009126FB">
        <w:rPr>
          <w:rFonts w:ascii="Times New Roman" w:eastAsia="Arial" w:hAnsi="Times New Roman" w:cs="Times New Roman"/>
          <w:bCs/>
          <w:sz w:val="24"/>
          <w:szCs w:val="24"/>
          <w:lang w:val="pt-BR"/>
        </w:rPr>
        <w:t>eclaração de inidoneidade para licitar ou contratar, enquanto perdurarem os motivos determinantes da punição ou até que seja promovida sua reabilitação perante a própria autoridade que aplicou a penalidade.</w:t>
      </w: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59098D" w:rsidRPr="009126FB">
        <w:rPr>
          <w:rFonts w:ascii="Times New Roman" w:hAnsi="Times New Roman" w:cs="Times New Roman"/>
          <w:b/>
          <w:bCs/>
          <w:sz w:val="24"/>
          <w:szCs w:val="24"/>
          <w:lang w:val="pt-BR"/>
        </w:rPr>
        <w:t xml:space="preserve">.3. </w:t>
      </w:r>
      <w:r w:rsidR="001F15CA" w:rsidRPr="009126FB">
        <w:rPr>
          <w:rFonts w:ascii="Times New Roman" w:hAnsi="Times New Roman" w:cs="Times New Roman"/>
          <w:sz w:val="24"/>
          <w:szCs w:val="24"/>
          <w:lang w:val="pt-BR"/>
        </w:rPr>
        <w:t>Na aplicação das sanções serão considerados:</w:t>
      </w:r>
    </w:p>
    <w:p w:rsidR="001F15CA" w:rsidRPr="009126FB" w:rsidRDefault="00FD7FFA" w:rsidP="007773D7">
      <w:pPr>
        <w:pStyle w:val="PargrafodaLista"/>
        <w:numPr>
          <w:ilvl w:val="0"/>
          <w:numId w:val="15"/>
        </w:numPr>
        <w:tabs>
          <w:tab w:val="left" w:pos="142"/>
          <w:tab w:val="left" w:pos="285"/>
        </w:tabs>
        <w:spacing w:after="240" w:line="360" w:lineRule="auto"/>
        <w:jc w:val="both"/>
        <w:outlineLvl w:val="3"/>
        <w:rPr>
          <w:rFonts w:ascii="Times New Roman" w:hAnsi="Times New Roman" w:cs="Times New Roman"/>
          <w:sz w:val="24"/>
          <w:szCs w:val="24"/>
          <w:lang w:val="pt-BR"/>
        </w:rPr>
      </w:pPr>
      <w:r w:rsidRPr="009126FB">
        <w:rPr>
          <w:rFonts w:ascii="Times New Roman" w:hAnsi="Times New Roman" w:cs="Times New Roman"/>
          <w:sz w:val="24"/>
          <w:szCs w:val="24"/>
          <w:lang w:val="pt-BR"/>
        </w:rPr>
        <w:t>A</w:t>
      </w:r>
      <w:r w:rsidR="001F15CA" w:rsidRPr="009126FB">
        <w:rPr>
          <w:rFonts w:ascii="Times New Roman" w:hAnsi="Times New Roman" w:cs="Times New Roman"/>
          <w:sz w:val="24"/>
          <w:szCs w:val="24"/>
          <w:lang w:val="pt-BR"/>
        </w:rPr>
        <w:t xml:space="preserve"> natureza e a gravidade da infração cometida</w:t>
      </w:r>
      <w:r w:rsidRPr="009126FB">
        <w:rPr>
          <w:rFonts w:ascii="Times New Roman" w:hAnsi="Times New Roman" w:cs="Times New Roman"/>
          <w:sz w:val="24"/>
          <w:szCs w:val="24"/>
          <w:lang w:val="pt-BR"/>
        </w:rPr>
        <w:t>;</w:t>
      </w:r>
    </w:p>
    <w:p w:rsidR="001F15CA" w:rsidRPr="009126FB" w:rsidRDefault="00FD7FFA" w:rsidP="007773D7">
      <w:pPr>
        <w:pStyle w:val="PargrafodaLista"/>
        <w:numPr>
          <w:ilvl w:val="0"/>
          <w:numId w:val="15"/>
        </w:numPr>
        <w:tabs>
          <w:tab w:val="left" w:pos="142"/>
          <w:tab w:val="left" w:pos="285"/>
        </w:tabs>
        <w:spacing w:after="240" w:line="360" w:lineRule="auto"/>
        <w:jc w:val="both"/>
        <w:outlineLvl w:val="3"/>
        <w:rPr>
          <w:rFonts w:ascii="Times New Roman" w:hAnsi="Times New Roman" w:cs="Times New Roman"/>
          <w:sz w:val="24"/>
          <w:szCs w:val="24"/>
          <w:lang w:val="pt-BR"/>
        </w:rPr>
      </w:pPr>
      <w:r w:rsidRPr="009126FB">
        <w:rPr>
          <w:rFonts w:ascii="Times New Roman" w:hAnsi="Times New Roman" w:cs="Times New Roman"/>
          <w:sz w:val="24"/>
          <w:szCs w:val="24"/>
          <w:lang w:val="pt-BR"/>
        </w:rPr>
        <w:t>A</w:t>
      </w:r>
      <w:r w:rsidR="001F15CA" w:rsidRPr="009126FB">
        <w:rPr>
          <w:rFonts w:ascii="Times New Roman" w:hAnsi="Times New Roman" w:cs="Times New Roman"/>
          <w:sz w:val="24"/>
          <w:szCs w:val="24"/>
          <w:lang w:val="pt-BR"/>
        </w:rPr>
        <w:t>s peculiaridades do caso concreto</w:t>
      </w:r>
      <w:r w:rsidRPr="009126FB">
        <w:rPr>
          <w:rFonts w:ascii="Times New Roman" w:hAnsi="Times New Roman" w:cs="Times New Roman"/>
          <w:sz w:val="24"/>
          <w:szCs w:val="24"/>
          <w:lang w:val="pt-BR"/>
        </w:rPr>
        <w:t>;</w:t>
      </w:r>
    </w:p>
    <w:p w:rsidR="001F15CA" w:rsidRPr="009126FB" w:rsidRDefault="00FD7FFA" w:rsidP="007773D7">
      <w:pPr>
        <w:pStyle w:val="PargrafodaLista"/>
        <w:numPr>
          <w:ilvl w:val="0"/>
          <w:numId w:val="15"/>
        </w:numPr>
        <w:tabs>
          <w:tab w:val="left" w:pos="142"/>
          <w:tab w:val="left" w:pos="285"/>
        </w:tabs>
        <w:spacing w:after="240" w:line="360" w:lineRule="auto"/>
        <w:jc w:val="both"/>
        <w:outlineLvl w:val="3"/>
        <w:rPr>
          <w:rFonts w:ascii="Times New Roman" w:hAnsi="Times New Roman" w:cs="Times New Roman"/>
          <w:sz w:val="24"/>
          <w:szCs w:val="24"/>
          <w:lang w:val="pt-BR"/>
        </w:rPr>
      </w:pPr>
      <w:r w:rsidRPr="009126FB">
        <w:rPr>
          <w:rFonts w:ascii="Times New Roman" w:hAnsi="Times New Roman" w:cs="Times New Roman"/>
          <w:sz w:val="24"/>
          <w:szCs w:val="24"/>
          <w:lang w:val="pt-BR"/>
        </w:rPr>
        <w:t>A</w:t>
      </w:r>
      <w:r w:rsidR="001F15CA" w:rsidRPr="009126FB">
        <w:rPr>
          <w:rFonts w:ascii="Times New Roman" w:hAnsi="Times New Roman" w:cs="Times New Roman"/>
          <w:sz w:val="24"/>
          <w:szCs w:val="24"/>
          <w:lang w:val="pt-BR"/>
        </w:rPr>
        <w:t>s circunstâncias agravantes ou atenuantes</w:t>
      </w:r>
      <w:r w:rsidRPr="009126FB">
        <w:rPr>
          <w:rFonts w:ascii="Times New Roman" w:hAnsi="Times New Roman" w:cs="Times New Roman"/>
          <w:sz w:val="24"/>
          <w:szCs w:val="24"/>
          <w:lang w:val="pt-BR"/>
        </w:rPr>
        <w:t>;</w:t>
      </w:r>
    </w:p>
    <w:p w:rsidR="0088104A" w:rsidRPr="009126FB" w:rsidRDefault="00FD7FFA" w:rsidP="007773D7">
      <w:pPr>
        <w:pStyle w:val="PargrafodaLista"/>
        <w:numPr>
          <w:ilvl w:val="0"/>
          <w:numId w:val="15"/>
        </w:numPr>
        <w:tabs>
          <w:tab w:val="left" w:pos="142"/>
          <w:tab w:val="left" w:pos="285"/>
        </w:tabs>
        <w:spacing w:after="240" w:line="360" w:lineRule="auto"/>
        <w:jc w:val="both"/>
        <w:outlineLvl w:val="3"/>
        <w:rPr>
          <w:rFonts w:ascii="Times New Roman" w:hAnsi="Times New Roman" w:cs="Times New Roman"/>
          <w:sz w:val="24"/>
          <w:szCs w:val="24"/>
          <w:lang w:val="pt-BR"/>
        </w:rPr>
      </w:pPr>
      <w:r w:rsidRPr="009126FB">
        <w:rPr>
          <w:rFonts w:ascii="Times New Roman" w:hAnsi="Times New Roman" w:cs="Times New Roman"/>
          <w:sz w:val="24"/>
          <w:szCs w:val="24"/>
          <w:lang w:val="pt-BR"/>
        </w:rPr>
        <w:t>O</w:t>
      </w:r>
      <w:r w:rsidR="001F15CA" w:rsidRPr="009126FB">
        <w:rPr>
          <w:rFonts w:ascii="Times New Roman" w:hAnsi="Times New Roman" w:cs="Times New Roman"/>
          <w:sz w:val="24"/>
          <w:szCs w:val="24"/>
          <w:lang w:val="pt-BR"/>
        </w:rPr>
        <w:t>s danos que dela provierem para a Administração Pública</w:t>
      </w:r>
      <w:r w:rsidRPr="009126FB">
        <w:rPr>
          <w:rFonts w:ascii="Times New Roman" w:hAnsi="Times New Roman" w:cs="Times New Roman"/>
          <w:sz w:val="24"/>
          <w:szCs w:val="24"/>
          <w:lang w:val="pt-BR"/>
        </w:rPr>
        <w:t>;</w:t>
      </w:r>
    </w:p>
    <w:p w:rsidR="001F15CA" w:rsidRPr="009126FB" w:rsidRDefault="00FD7FFA" w:rsidP="007773D7">
      <w:pPr>
        <w:pStyle w:val="PargrafodaLista"/>
        <w:numPr>
          <w:ilvl w:val="0"/>
          <w:numId w:val="15"/>
        </w:numPr>
        <w:tabs>
          <w:tab w:val="left" w:pos="142"/>
          <w:tab w:val="left" w:pos="285"/>
        </w:tabs>
        <w:spacing w:after="240" w:line="360" w:lineRule="auto"/>
        <w:jc w:val="both"/>
        <w:outlineLvl w:val="3"/>
        <w:rPr>
          <w:rFonts w:ascii="Times New Roman" w:hAnsi="Times New Roman" w:cs="Times New Roman"/>
          <w:sz w:val="24"/>
          <w:szCs w:val="24"/>
          <w:lang w:val="pt-BR"/>
        </w:rPr>
      </w:pPr>
      <w:r w:rsidRPr="009126FB">
        <w:rPr>
          <w:rFonts w:ascii="Times New Roman" w:hAnsi="Times New Roman" w:cs="Times New Roman"/>
          <w:sz w:val="24"/>
          <w:szCs w:val="24"/>
          <w:lang w:val="pt-BR"/>
        </w:rPr>
        <w:t>A</w:t>
      </w:r>
      <w:r w:rsidR="001F15CA" w:rsidRPr="009126FB">
        <w:rPr>
          <w:rFonts w:ascii="Times New Roman" w:hAnsi="Times New Roman" w:cs="Times New Roman"/>
          <w:sz w:val="24"/>
          <w:szCs w:val="24"/>
          <w:lang w:val="pt-BR"/>
        </w:rPr>
        <w:t xml:space="preserve"> implantação ou o aperfeiçoamento de programa de integridade, conforme normas e orientações dos órgãos de controle.</w:t>
      </w: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2B32C3" w:rsidRPr="009126FB">
        <w:rPr>
          <w:rFonts w:ascii="Times New Roman" w:hAnsi="Times New Roman" w:cs="Times New Roman"/>
          <w:b/>
          <w:bCs/>
          <w:sz w:val="24"/>
          <w:szCs w:val="24"/>
          <w:lang w:val="pt-BR"/>
        </w:rPr>
        <w:t xml:space="preserve">.4. </w:t>
      </w:r>
      <w:r w:rsidR="001F15CA" w:rsidRPr="009126FB">
        <w:rPr>
          <w:rFonts w:ascii="Times New Roman" w:hAnsi="Times New Roman" w:cs="Times New Roman"/>
          <w:sz w:val="24"/>
          <w:szCs w:val="24"/>
          <w:lang w:val="pt-BR"/>
        </w:rPr>
        <w:t>A multa será recolhida em percentual de 0,5%</w:t>
      </w:r>
      <w:r w:rsidR="002B32C3" w:rsidRPr="009126FB">
        <w:rPr>
          <w:rFonts w:ascii="Times New Roman" w:hAnsi="Times New Roman" w:cs="Times New Roman"/>
          <w:sz w:val="24"/>
          <w:szCs w:val="24"/>
          <w:lang w:val="pt-BR"/>
        </w:rPr>
        <w:t xml:space="preserve"> (cinco décimos por cento)</w:t>
      </w:r>
      <w:r w:rsidR="001F15CA" w:rsidRPr="009126FB">
        <w:rPr>
          <w:rFonts w:ascii="Times New Roman" w:hAnsi="Times New Roman" w:cs="Times New Roman"/>
          <w:sz w:val="24"/>
          <w:szCs w:val="24"/>
          <w:lang w:val="pt-BR"/>
        </w:rPr>
        <w:t xml:space="preserve"> a 30%</w:t>
      </w:r>
      <w:r w:rsidR="002B32C3" w:rsidRPr="009126FB">
        <w:rPr>
          <w:rFonts w:ascii="Times New Roman" w:hAnsi="Times New Roman" w:cs="Times New Roman"/>
          <w:sz w:val="24"/>
          <w:szCs w:val="24"/>
          <w:lang w:val="pt-BR"/>
        </w:rPr>
        <w:t xml:space="preserve"> (trinta por cento)</w:t>
      </w:r>
      <w:r w:rsidR="001F15CA" w:rsidRPr="009126FB">
        <w:rPr>
          <w:rFonts w:ascii="Times New Roman" w:hAnsi="Times New Roman" w:cs="Times New Roman"/>
          <w:sz w:val="24"/>
          <w:szCs w:val="24"/>
          <w:lang w:val="pt-BR"/>
        </w:rPr>
        <w:t xml:space="preserve"> incidente sobre o valor do contrato licitado. </w:t>
      </w:r>
    </w:p>
    <w:p w:rsidR="002B32C3" w:rsidRPr="009126FB" w:rsidRDefault="002B32C3" w:rsidP="007773D7">
      <w:pPr>
        <w:tabs>
          <w:tab w:val="left" w:pos="142"/>
          <w:tab w:val="left" w:pos="285"/>
        </w:tabs>
        <w:spacing w:line="360" w:lineRule="auto"/>
        <w:jc w:val="both"/>
        <w:outlineLvl w:val="3"/>
        <w:rPr>
          <w:rFonts w:ascii="Times New Roman" w:hAnsi="Times New Roman" w:cs="Times New Roman"/>
          <w:sz w:val="24"/>
          <w:szCs w:val="24"/>
          <w:lang w:val="pt-BR"/>
        </w:rPr>
      </w:pP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D6205B" w:rsidRPr="009126FB">
        <w:rPr>
          <w:rFonts w:ascii="Times New Roman" w:hAnsi="Times New Roman" w:cs="Times New Roman"/>
          <w:b/>
          <w:bCs/>
          <w:sz w:val="24"/>
          <w:szCs w:val="24"/>
          <w:lang w:val="pt-BR"/>
        </w:rPr>
        <w:t xml:space="preserve">.5. </w:t>
      </w:r>
      <w:r w:rsidR="001F15CA" w:rsidRPr="009126FB">
        <w:rPr>
          <w:rFonts w:ascii="Times New Roman" w:hAnsi="Times New Roman" w:cs="Times New Roman"/>
          <w:sz w:val="24"/>
          <w:szCs w:val="24"/>
          <w:lang w:val="pt-BR"/>
        </w:rPr>
        <w:t xml:space="preserve">Para as infrações previstas nos </w:t>
      </w:r>
      <w:r w:rsidR="002F1223" w:rsidRPr="009126FB">
        <w:rPr>
          <w:rFonts w:ascii="Times New Roman" w:hAnsi="Times New Roman" w:cs="Times New Roman"/>
          <w:sz w:val="24"/>
          <w:szCs w:val="24"/>
          <w:lang w:val="pt-BR"/>
        </w:rPr>
        <w:t>sub</w:t>
      </w:r>
      <w:r w:rsidR="001F15CA" w:rsidRPr="009126FB">
        <w:rPr>
          <w:rFonts w:ascii="Times New Roman" w:hAnsi="Times New Roman" w:cs="Times New Roman"/>
          <w:sz w:val="24"/>
          <w:szCs w:val="24"/>
          <w:lang w:val="pt-BR"/>
        </w:rPr>
        <w:t>itens</w:t>
      </w:r>
      <w:r w:rsidR="00D6205B" w:rsidRPr="009126FB">
        <w:rPr>
          <w:rFonts w:ascii="Times New Roman" w:hAnsi="Times New Roman" w:cs="Times New Roman"/>
          <w:sz w:val="24"/>
          <w:szCs w:val="24"/>
          <w:lang w:val="pt-BR"/>
        </w:rPr>
        <w:t xml:space="preserve"> </w:t>
      </w:r>
      <w:r w:rsidRPr="009126FB">
        <w:rPr>
          <w:rFonts w:ascii="Times New Roman" w:hAnsi="Times New Roman" w:cs="Times New Roman"/>
          <w:sz w:val="24"/>
          <w:szCs w:val="24"/>
          <w:lang w:val="pt-BR"/>
        </w:rPr>
        <w:t>8</w:t>
      </w:r>
      <w:r w:rsidR="00D6205B" w:rsidRPr="009126FB">
        <w:rPr>
          <w:rFonts w:ascii="Times New Roman" w:hAnsi="Times New Roman" w:cs="Times New Roman"/>
          <w:sz w:val="24"/>
          <w:szCs w:val="24"/>
          <w:lang w:val="pt-BR"/>
        </w:rPr>
        <w:t xml:space="preserve">.1.1, </w:t>
      </w:r>
      <w:r w:rsidRPr="009126FB">
        <w:rPr>
          <w:rFonts w:ascii="Times New Roman" w:hAnsi="Times New Roman" w:cs="Times New Roman"/>
          <w:sz w:val="24"/>
          <w:szCs w:val="24"/>
          <w:lang w:val="pt-BR"/>
        </w:rPr>
        <w:t>8</w:t>
      </w:r>
      <w:r w:rsidR="00D6205B" w:rsidRPr="009126FB">
        <w:rPr>
          <w:rFonts w:ascii="Times New Roman" w:hAnsi="Times New Roman" w:cs="Times New Roman"/>
          <w:sz w:val="24"/>
          <w:szCs w:val="24"/>
          <w:lang w:val="pt-BR"/>
        </w:rPr>
        <w:t xml:space="preserve">.1.2 e </w:t>
      </w:r>
      <w:r w:rsidRPr="009126FB">
        <w:rPr>
          <w:rFonts w:ascii="Times New Roman" w:hAnsi="Times New Roman" w:cs="Times New Roman"/>
          <w:sz w:val="24"/>
          <w:szCs w:val="24"/>
          <w:lang w:val="pt-BR"/>
        </w:rPr>
        <w:t>8</w:t>
      </w:r>
      <w:r w:rsidR="00D6205B" w:rsidRPr="009126FB">
        <w:rPr>
          <w:rFonts w:ascii="Times New Roman" w:hAnsi="Times New Roman" w:cs="Times New Roman"/>
          <w:sz w:val="24"/>
          <w:szCs w:val="24"/>
          <w:lang w:val="pt-BR"/>
        </w:rPr>
        <w:t>.1.3</w:t>
      </w:r>
      <w:r w:rsidR="001F15CA" w:rsidRPr="009126FB">
        <w:rPr>
          <w:rFonts w:ascii="Times New Roman" w:hAnsi="Times New Roman" w:cs="Times New Roman"/>
          <w:sz w:val="24"/>
          <w:szCs w:val="24"/>
          <w:lang w:val="pt-BR"/>
        </w:rPr>
        <w:t>, a multa será de 0,5%</w:t>
      </w:r>
      <w:r w:rsidR="00D6205B" w:rsidRPr="009126FB">
        <w:rPr>
          <w:rFonts w:ascii="Times New Roman" w:hAnsi="Times New Roman" w:cs="Times New Roman"/>
          <w:sz w:val="24"/>
          <w:szCs w:val="24"/>
          <w:lang w:val="pt-BR"/>
        </w:rPr>
        <w:t xml:space="preserve"> (cinco décimos por cento)</w:t>
      </w:r>
      <w:r w:rsidR="001F15CA" w:rsidRPr="009126FB">
        <w:rPr>
          <w:rFonts w:ascii="Times New Roman" w:hAnsi="Times New Roman" w:cs="Times New Roman"/>
          <w:sz w:val="24"/>
          <w:szCs w:val="24"/>
          <w:lang w:val="pt-BR"/>
        </w:rPr>
        <w:t xml:space="preserve"> a 15%</w:t>
      </w:r>
      <w:r w:rsidR="00D6205B" w:rsidRPr="009126FB">
        <w:rPr>
          <w:rFonts w:ascii="Times New Roman" w:hAnsi="Times New Roman" w:cs="Times New Roman"/>
          <w:sz w:val="24"/>
          <w:szCs w:val="24"/>
          <w:lang w:val="pt-BR"/>
        </w:rPr>
        <w:t xml:space="preserve"> (quinze por cento)</w:t>
      </w:r>
      <w:r w:rsidR="001F15CA" w:rsidRPr="009126FB">
        <w:rPr>
          <w:rFonts w:ascii="Times New Roman" w:hAnsi="Times New Roman" w:cs="Times New Roman"/>
          <w:sz w:val="24"/>
          <w:szCs w:val="24"/>
          <w:lang w:val="pt-BR"/>
        </w:rPr>
        <w:t xml:space="preserve"> do valor do contrato licitado.</w:t>
      </w:r>
    </w:p>
    <w:p w:rsidR="002B32C3" w:rsidRPr="009126FB" w:rsidRDefault="002B32C3" w:rsidP="007773D7">
      <w:pPr>
        <w:tabs>
          <w:tab w:val="left" w:pos="142"/>
          <w:tab w:val="left" w:pos="285"/>
        </w:tabs>
        <w:spacing w:line="360" w:lineRule="auto"/>
        <w:jc w:val="both"/>
        <w:outlineLvl w:val="3"/>
        <w:rPr>
          <w:rFonts w:ascii="Times New Roman" w:hAnsi="Times New Roman" w:cs="Times New Roman"/>
          <w:sz w:val="24"/>
          <w:szCs w:val="24"/>
          <w:lang w:val="pt-BR"/>
        </w:rPr>
      </w:pP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D6205B" w:rsidRPr="009126FB">
        <w:rPr>
          <w:rFonts w:ascii="Times New Roman" w:hAnsi="Times New Roman" w:cs="Times New Roman"/>
          <w:b/>
          <w:bCs/>
          <w:sz w:val="24"/>
          <w:szCs w:val="24"/>
          <w:lang w:val="pt-BR"/>
        </w:rPr>
        <w:t xml:space="preserve">.6. </w:t>
      </w:r>
      <w:r w:rsidR="001F15CA" w:rsidRPr="009126FB">
        <w:rPr>
          <w:rFonts w:ascii="Times New Roman" w:hAnsi="Times New Roman" w:cs="Times New Roman"/>
          <w:sz w:val="24"/>
          <w:szCs w:val="24"/>
          <w:lang w:val="pt-BR"/>
        </w:rPr>
        <w:t xml:space="preserve">Para as infrações previstas nos </w:t>
      </w:r>
      <w:r w:rsidR="002F1223" w:rsidRPr="009126FB">
        <w:rPr>
          <w:rFonts w:ascii="Times New Roman" w:hAnsi="Times New Roman" w:cs="Times New Roman"/>
          <w:sz w:val="24"/>
          <w:szCs w:val="24"/>
          <w:lang w:val="pt-BR"/>
        </w:rPr>
        <w:t>sub</w:t>
      </w:r>
      <w:r w:rsidR="001F15CA" w:rsidRPr="009126FB">
        <w:rPr>
          <w:rFonts w:ascii="Times New Roman" w:hAnsi="Times New Roman" w:cs="Times New Roman"/>
          <w:sz w:val="24"/>
          <w:szCs w:val="24"/>
          <w:lang w:val="pt-BR"/>
        </w:rPr>
        <w:t xml:space="preserve">itens </w:t>
      </w:r>
      <w:r w:rsidRPr="009126FB">
        <w:rPr>
          <w:rFonts w:ascii="Times New Roman" w:hAnsi="Times New Roman" w:cs="Times New Roman"/>
          <w:sz w:val="24"/>
          <w:szCs w:val="24"/>
          <w:lang w:val="pt-BR"/>
        </w:rPr>
        <w:t>8</w:t>
      </w:r>
      <w:r w:rsidR="00D6205B" w:rsidRPr="009126FB">
        <w:rPr>
          <w:rFonts w:ascii="Times New Roman" w:hAnsi="Times New Roman" w:cs="Times New Roman"/>
          <w:sz w:val="24"/>
          <w:szCs w:val="24"/>
          <w:lang w:val="pt-BR"/>
        </w:rPr>
        <w:t>.1.5</w:t>
      </w:r>
      <w:r w:rsidR="001F15CA" w:rsidRPr="009126FB">
        <w:rPr>
          <w:rFonts w:ascii="Times New Roman" w:hAnsi="Times New Roman" w:cs="Times New Roman"/>
          <w:sz w:val="24"/>
          <w:szCs w:val="24"/>
          <w:lang w:val="pt-BR"/>
        </w:rPr>
        <w:t xml:space="preserve">, </w:t>
      </w:r>
      <w:r w:rsidRPr="009126FB">
        <w:rPr>
          <w:rFonts w:ascii="Times New Roman" w:hAnsi="Times New Roman" w:cs="Times New Roman"/>
          <w:sz w:val="24"/>
          <w:szCs w:val="24"/>
          <w:lang w:val="pt-BR"/>
        </w:rPr>
        <w:t>8</w:t>
      </w:r>
      <w:r w:rsidR="00D6205B" w:rsidRPr="009126FB">
        <w:rPr>
          <w:rFonts w:ascii="Times New Roman" w:hAnsi="Times New Roman" w:cs="Times New Roman"/>
          <w:sz w:val="24"/>
          <w:szCs w:val="24"/>
          <w:lang w:val="pt-BR"/>
        </w:rPr>
        <w:t>.1.6</w:t>
      </w:r>
      <w:r w:rsidR="001F15CA" w:rsidRPr="009126FB">
        <w:rPr>
          <w:rFonts w:ascii="Times New Roman" w:hAnsi="Times New Roman" w:cs="Times New Roman"/>
          <w:sz w:val="24"/>
          <w:szCs w:val="24"/>
          <w:lang w:val="pt-BR"/>
        </w:rPr>
        <w:t xml:space="preserve">, </w:t>
      </w:r>
      <w:r w:rsidRPr="009126FB">
        <w:rPr>
          <w:rFonts w:ascii="Times New Roman" w:hAnsi="Times New Roman" w:cs="Times New Roman"/>
          <w:sz w:val="24"/>
          <w:szCs w:val="24"/>
          <w:lang w:val="pt-BR"/>
        </w:rPr>
        <w:t>8</w:t>
      </w:r>
      <w:r w:rsidR="00D6205B" w:rsidRPr="009126FB">
        <w:rPr>
          <w:rFonts w:ascii="Times New Roman" w:hAnsi="Times New Roman" w:cs="Times New Roman"/>
          <w:sz w:val="24"/>
          <w:szCs w:val="24"/>
          <w:lang w:val="pt-BR"/>
        </w:rPr>
        <w:t>.1.7</w:t>
      </w:r>
      <w:r w:rsidR="001F15CA" w:rsidRPr="009126FB">
        <w:rPr>
          <w:rFonts w:ascii="Times New Roman" w:hAnsi="Times New Roman" w:cs="Times New Roman"/>
          <w:sz w:val="24"/>
          <w:szCs w:val="24"/>
          <w:lang w:val="pt-BR"/>
        </w:rPr>
        <w:t xml:space="preserve">, </w:t>
      </w:r>
      <w:r w:rsidRPr="009126FB">
        <w:rPr>
          <w:rFonts w:ascii="Times New Roman" w:hAnsi="Times New Roman" w:cs="Times New Roman"/>
          <w:sz w:val="24"/>
          <w:szCs w:val="24"/>
          <w:lang w:val="pt-BR"/>
        </w:rPr>
        <w:t>8</w:t>
      </w:r>
      <w:r w:rsidR="00D6205B" w:rsidRPr="009126FB">
        <w:rPr>
          <w:rFonts w:ascii="Times New Roman" w:hAnsi="Times New Roman" w:cs="Times New Roman"/>
          <w:sz w:val="24"/>
          <w:szCs w:val="24"/>
          <w:lang w:val="pt-BR"/>
        </w:rPr>
        <w:t>.1.8</w:t>
      </w:r>
      <w:r w:rsidR="001F15CA" w:rsidRPr="009126FB">
        <w:rPr>
          <w:rFonts w:ascii="Times New Roman" w:hAnsi="Times New Roman" w:cs="Times New Roman"/>
          <w:sz w:val="24"/>
          <w:szCs w:val="24"/>
          <w:lang w:val="pt-BR"/>
        </w:rPr>
        <w:t xml:space="preserve"> e </w:t>
      </w:r>
      <w:r w:rsidRPr="009126FB">
        <w:rPr>
          <w:rFonts w:ascii="Times New Roman" w:hAnsi="Times New Roman" w:cs="Times New Roman"/>
          <w:sz w:val="24"/>
          <w:szCs w:val="24"/>
          <w:lang w:val="pt-BR"/>
        </w:rPr>
        <w:t>8</w:t>
      </w:r>
      <w:r w:rsidR="00D6205B" w:rsidRPr="009126FB">
        <w:rPr>
          <w:rFonts w:ascii="Times New Roman" w:hAnsi="Times New Roman" w:cs="Times New Roman"/>
          <w:sz w:val="24"/>
          <w:szCs w:val="24"/>
          <w:lang w:val="pt-BR"/>
        </w:rPr>
        <w:t>.1.9</w:t>
      </w:r>
      <w:r w:rsidR="001F15CA" w:rsidRPr="009126FB">
        <w:rPr>
          <w:rFonts w:ascii="Times New Roman" w:hAnsi="Times New Roman" w:cs="Times New Roman"/>
          <w:sz w:val="24"/>
          <w:szCs w:val="24"/>
          <w:lang w:val="pt-BR"/>
        </w:rPr>
        <w:t>, a multa será de 15%</w:t>
      </w:r>
      <w:r w:rsidR="00D6205B" w:rsidRPr="009126FB">
        <w:rPr>
          <w:rFonts w:ascii="Times New Roman" w:hAnsi="Times New Roman" w:cs="Times New Roman"/>
          <w:sz w:val="24"/>
          <w:szCs w:val="24"/>
          <w:lang w:val="pt-BR"/>
        </w:rPr>
        <w:t xml:space="preserve"> (quinze por cento)</w:t>
      </w:r>
      <w:r w:rsidR="001F15CA" w:rsidRPr="009126FB">
        <w:rPr>
          <w:rFonts w:ascii="Times New Roman" w:hAnsi="Times New Roman" w:cs="Times New Roman"/>
          <w:sz w:val="24"/>
          <w:szCs w:val="24"/>
          <w:lang w:val="pt-BR"/>
        </w:rPr>
        <w:t xml:space="preserve"> a 30%</w:t>
      </w:r>
      <w:r w:rsidR="00D6205B" w:rsidRPr="009126FB">
        <w:rPr>
          <w:rFonts w:ascii="Times New Roman" w:hAnsi="Times New Roman" w:cs="Times New Roman"/>
          <w:sz w:val="24"/>
          <w:szCs w:val="24"/>
          <w:lang w:val="pt-BR"/>
        </w:rPr>
        <w:t xml:space="preserve"> (trinta por cento)</w:t>
      </w:r>
      <w:r w:rsidR="001F15CA" w:rsidRPr="009126FB">
        <w:rPr>
          <w:rFonts w:ascii="Times New Roman" w:hAnsi="Times New Roman" w:cs="Times New Roman"/>
          <w:sz w:val="24"/>
          <w:szCs w:val="24"/>
          <w:lang w:val="pt-BR"/>
        </w:rPr>
        <w:t xml:space="preserve"> do valor do contrato licitado.</w:t>
      </w: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D6205B" w:rsidRPr="009126FB">
        <w:rPr>
          <w:rFonts w:ascii="Times New Roman" w:hAnsi="Times New Roman" w:cs="Times New Roman"/>
          <w:b/>
          <w:bCs/>
          <w:sz w:val="24"/>
          <w:szCs w:val="24"/>
          <w:lang w:val="pt-BR"/>
        </w:rPr>
        <w:t>.7.</w:t>
      </w:r>
      <w:r w:rsidR="00D6205B" w:rsidRPr="009126FB">
        <w:rPr>
          <w:rFonts w:ascii="Times New Roman" w:hAnsi="Times New Roman" w:cs="Times New Roman"/>
          <w:sz w:val="24"/>
          <w:szCs w:val="24"/>
          <w:lang w:val="pt-BR"/>
        </w:rPr>
        <w:t xml:space="preserve"> </w:t>
      </w:r>
      <w:r w:rsidR="001F15CA" w:rsidRPr="009126FB">
        <w:rPr>
          <w:rFonts w:ascii="Times New Roman" w:hAnsi="Times New Roman" w:cs="Times New Roman"/>
          <w:sz w:val="24"/>
          <w:szCs w:val="24"/>
          <w:lang w:val="pt-BR"/>
        </w:rPr>
        <w:t>As sanções de advertência, impedimento de licitar e contratar e declaração de inidoneidade para licitar ou contratar poderão ser aplicadas, cumulativamente ou não, à penalidade de multa.</w:t>
      </w:r>
    </w:p>
    <w:p w:rsidR="002B32C3" w:rsidRPr="009126FB" w:rsidRDefault="002B32C3" w:rsidP="007773D7">
      <w:pPr>
        <w:tabs>
          <w:tab w:val="left" w:pos="142"/>
          <w:tab w:val="left" w:pos="285"/>
        </w:tabs>
        <w:spacing w:line="360" w:lineRule="auto"/>
        <w:jc w:val="both"/>
        <w:outlineLvl w:val="3"/>
        <w:rPr>
          <w:rFonts w:ascii="Times New Roman" w:hAnsi="Times New Roman" w:cs="Times New Roman"/>
          <w:sz w:val="24"/>
          <w:szCs w:val="24"/>
          <w:lang w:val="pt-BR"/>
        </w:rPr>
      </w:pP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D6205B" w:rsidRPr="009126FB">
        <w:rPr>
          <w:rFonts w:ascii="Times New Roman" w:hAnsi="Times New Roman" w:cs="Times New Roman"/>
          <w:b/>
          <w:bCs/>
          <w:sz w:val="24"/>
          <w:szCs w:val="24"/>
          <w:lang w:val="pt-BR"/>
        </w:rPr>
        <w:t xml:space="preserve">.8. </w:t>
      </w:r>
      <w:r w:rsidR="001F15CA" w:rsidRPr="009126FB">
        <w:rPr>
          <w:rFonts w:ascii="Times New Roman" w:hAnsi="Times New Roman" w:cs="Times New Roman"/>
          <w:sz w:val="24"/>
          <w:szCs w:val="24"/>
          <w:lang w:val="pt-BR"/>
        </w:rPr>
        <w:t>Na aplicação da sanção de multa será facultada a defesa do interessado no prazo de 15 (quinze) dias úteis, contado da data de sua intimação.</w:t>
      </w:r>
    </w:p>
    <w:p w:rsidR="002B32C3" w:rsidRPr="009126FB" w:rsidRDefault="002B32C3" w:rsidP="007773D7">
      <w:pPr>
        <w:tabs>
          <w:tab w:val="left" w:pos="142"/>
          <w:tab w:val="left" w:pos="285"/>
        </w:tabs>
        <w:spacing w:line="360" w:lineRule="auto"/>
        <w:jc w:val="both"/>
        <w:outlineLvl w:val="3"/>
        <w:rPr>
          <w:rFonts w:ascii="Times New Roman" w:hAnsi="Times New Roman" w:cs="Times New Roman"/>
          <w:b/>
          <w:bCs/>
          <w:sz w:val="24"/>
          <w:szCs w:val="24"/>
          <w:lang w:val="pt-BR"/>
        </w:rPr>
      </w:pPr>
    </w:p>
    <w:p w:rsidR="001F15CA"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2F1223" w:rsidRPr="009126FB">
        <w:rPr>
          <w:rFonts w:ascii="Times New Roman" w:hAnsi="Times New Roman" w:cs="Times New Roman"/>
          <w:b/>
          <w:bCs/>
          <w:sz w:val="24"/>
          <w:szCs w:val="24"/>
          <w:lang w:val="pt-BR"/>
        </w:rPr>
        <w:t>.9.</w:t>
      </w:r>
      <w:r w:rsidR="002F1223" w:rsidRPr="009126FB">
        <w:rPr>
          <w:rFonts w:ascii="Times New Roman" w:hAnsi="Times New Roman" w:cs="Times New Roman"/>
          <w:sz w:val="24"/>
          <w:szCs w:val="24"/>
          <w:lang w:val="pt-BR"/>
        </w:rPr>
        <w:t xml:space="preserve"> </w:t>
      </w:r>
      <w:r w:rsidR="001F15CA" w:rsidRPr="009126FB">
        <w:rPr>
          <w:rFonts w:ascii="Times New Roman" w:hAnsi="Times New Roman" w:cs="Times New Roman"/>
          <w:sz w:val="24"/>
          <w:szCs w:val="24"/>
          <w:lang w:val="pt-BR"/>
        </w:rPr>
        <w:t xml:space="preserve">A sanção de impedimento de licitar e contratar será aplicada ao responsável em decorrência das infrações administrativas relacionadas nos </w:t>
      </w:r>
      <w:r w:rsidR="002F1223" w:rsidRPr="009126FB">
        <w:rPr>
          <w:rFonts w:ascii="Times New Roman" w:hAnsi="Times New Roman" w:cs="Times New Roman"/>
          <w:sz w:val="24"/>
          <w:szCs w:val="24"/>
          <w:lang w:val="pt-BR"/>
        </w:rPr>
        <w:t>sub</w:t>
      </w:r>
      <w:r w:rsidR="001F15CA" w:rsidRPr="009126FB">
        <w:rPr>
          <w:rFonts w:ascii="Times New Roman" w:hAnsi="Times New Roman" w:cs="Times New Roman"/>
          <w:sz w:val="24"/>
          <w:szCs w:val="24"/>
          <w:lang w:val="pt-BR"/>
        </w:rPr>
        <w:t xml:space="preserve">itens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 xml:space="preserve">.1.1,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 xml:space="preserve">.1.2 e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.1.3</w:t>
      </w:r>
      <w:r w:rsidR="001F15CA" w:rsidRPr="009126FB">
        <w:rPr>
          <w:rFonts w:ascii="Times New Roman" w:hAnsi="Times New Roman" w:cs="Times New Roman"/>
          <w:sz w:val="24"/>
          <w:szCs w:val="24"/>
          <w:lang w:val="pt-BR"/>
        </w:rPr>
        <w:t>, quando não se justificar a imposição de penalidade mais grave, e impedirá o responsável de licitar e contratar no âmbito da Administração Pública direta e indireta do ente federativo a qual pertencer o órgão ou entidade,</w:t>
      </w:r>
      <w:r w:rsidR="0060545E" w:rsidRPr="009126FB">
        <w:rPr>
          <w:rFonts w:ascii="Times New Roman" w:hAnsi="Times New Roman" w:cs="Times New Roman"/>
          <w:sz w:val="24"/>
          <w:szCs w:val="24"/>
          <w:lang w:val="pt-BR"/>
        </w:rPr>
        <w:t xml:space="preserve"> qual seja, Prefeitura Municipal de Balneário Camboriú,</w:t>
      </w:r>
      <w:r w:rsidR="001F15CA" w:rsidRPr="009126FB">
        <w:rPr>
          <w:rFonts w:ascii="Times New Roman" w:hAnsi="Times New Roman" w:cs="Times New Roman"/>
          <w:sz w:val="24"/>
          <w:szCs w:val="24"/>
          <w:lang w:val="pt-BR"/>
        </w:rPr>
        <w:t xml:space="preserve"> pelo prazo máximo de 3 (três) anos.</w:t>
      </w:r>
    </w:p>
    <w:p w:rsidR="008624DB" w:rsidRPr="009126FB" w:rsidRDefault="008624DB" w:rsidP="007773D7">
      <w:pPr>
        <w:tabs>
          <w:tab w:val="left" w:pos="142"/>
          <w:tab w:val="left" w:pos="285"/>
        </w:tabs>
        <w:spacing w:line="360" w:lineRule="auto"/>
        <w:jc w:val="both"/>
        <w:outlineLvl w:val="3"/>
        <w:rPr>
          <w:rFonts w:ascii="Times New Roman" w:hAnsi="Times New Roman" w:cs="Times New Roman"/>
          <w:sz w:val="24"/>
          <w:szCs w:val="24"/>
          <w:lang w:val="pt-BR"/>
        </w:rPr>
      </w:pPr>
    </w:p>
    <w:p w:rsidR="001F15CA"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5C27FB" w:rsidRPr="009126FB">
        <w:rPr>
          <w:rFonts w:ascii="Times New Roman" w:hAnsi="Times New Roman" w:cs="Times New Roman"/>
          <w:b/>
          <w:bCs/>
          <w:sz w:val="24"/>
          <w:szCs w:val="24"/>
          <w:lang w:val="pt-BR"/>
        </w:rPr>
        <w:t xml:space="preserve">.10. </w:t>
      </w:r>
      <w:r w:rsidR="001F15CA" w:rsidRPr="009126FB">
        <w:rPr>
          <w:rFonts w:ascii="Times New Roman" w:hAnsi="Times New Roman" w:cs="Times New Roman"/>
          <w:sz w:val="24"/>
          <w:szCs w:val="24"/>
          <w:lang w:val="pt-BR"/>
        </w:rPr>
        <w:t xml:space="preserve">Poderá ser aplicada ao responsável a sanção de declaração de inidoneidade para licitar ou contratar, em decorrência da prática das infrações dispostas nos </w:t>
      </w:r>
      <w:r w:rsidR="002F1223" w:rsidRPr="009126FB">
        <w:rPr>
          <w:rFonts w:ascii="Times New Roman" w:hAnsi="Times New Roman" w:cs="Times New Roman"/>
          <w:sz w:val="24"/>
          <w:szCs w:val="24"/>
          <w:lang w:val="pt-BR"/>
        </w:rPr>
        <w:t>sub</w:t>
      </w:r>
      <w:r w:rsidR="001F15CA" w:rsidRPr="009126FB">
        <w:rPr>
          <w:rFonts w:ascii="Times New Roman" w:hAnsi="Times New Roman" w:cs="Times New Roman"/>
          <w:sz w:val="24"/>
          <w:szCs w:val="24"/>
          <w:lang w:val="pt-BR"/>
        </w:rPr>
        <w:t xml:space="preserve">itens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.1.5</w:t>
      </w:r>
      <w:r w:rsidR="001F15CA" w:rsidRPr="009126FB">
        <w:rPr>
          <w:rFonts w:ascii="Times New Roman" w:hAnsi="Times New Roman" w:cs="Times New Roman"/>
          <w:sz w:val="24"/>
          <w:szCs w:val="24"/>
          <w:lang w:val="pt-BR"/>
        </w:rPr>
        <w:t xml:space="preserve">,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.1.6</w:t>
      </w:r>
      <w:r w:rsidR="001F15CA" w:rsidRPr="009126FB">
        <w:rPr>
          <w:rFonts w:ascii="Times New Roman" w:hAnsi="Times New Roman" w:cs="Times New Roman"/>
          <w:sz w:val="24"/>
          <w:szCs w:val="24"/>
          <w:lang w:val="pt-BR"/>
        </w:rPr>
        <w:t xml:space="preserve">,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.1.7</w:t>
      </w:r>
      <w:r w:rsidR="001F15CA" w:rsidRPr="009126FB">
        <w:rPr>
          <w:rFonts w:ascii="Times New Roman" w:hAnsi="Times New Roman" w:cs="Times New Roman"/>
          <w:sz w:val="24"/>
          <w:szCs w:val="24"/>
          <w:lang w:val="pt-BR"/>
        </w:rPr>
        <w:t xml:space="preserve">,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 xml:space="preserve">.1.8 e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.1.9</w:t>
      </w:r>
      <w:r w:rsidR="001F15CA" w:rsidRPr="009126FB">
        <w:rPr>
          <w:rFonts w:ascii="Times New Roman" w:hAnsi="Times New Roman" w:cs="Times New Roman"/>
          <w:sz w:val="24"/>
          <w:szCs w:val="24"/>
          <w:lang w:val="pt-BR"/>
        </w:rPr>
        <w:t xml:space="preserve">, bem como pelas infrações administrativas previstas nos </w:t>
      </w:r>
      <w:r w:rsidR="002F1223" w:rsidRPr="009126FB">
        <w:rPr>
          <w:rFonts w:ascii="Times New Roman" w:hAnsi="Times New Roman" w:cs="Times New Roman"/>
          <w:sz w:val="24"/>
          <w:szCs w:val="24"/>
          <w:lang w:val="pt-BR"/>
        </w:rPr>
        <w:t>sub</w:t>
      </w:r>
      <w:r w:rsidR="001F15CA" w:rsidRPr="009126FB">
        <w:rPr>
          <w:rFonts w:ascii="Times New Roman" w:hAnsi="Times New Roman" w:cs="Times New Roman"/>
          <w:sz w:val="24"/>
          <w:szCs w:val="24"/>
          <w:lang w:val="pt-BR"/>
        </w:rPr>
        <w:t xml:space="preserve">itens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 xml:space="preserve">.1.1,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 xml:space="preserve">.1.2 e </w:t>
      </w:r>
      <w:r w:rsidRPr="009126FB">
        <w:rPr>
          <w:rFonts w:ascii="Times New Roman" w:hAnsi="Times New Roman" w:cs="Times New Roman"/>
          <w:sz w:val="24"/>
          <w:szCs w:val="24"/>
          <w:lang w:val="pt-BR"/>
        </w:rPr>
        <w:t>8</w:t>
      </w:r>
      <w:r w:rsidR="002F1223" w:rsidRPr="009126FB">
        <w:rPr>
          <w:rFonts w:ascii="Times New Roman" w:hAnsi="Times New Roman" w:cs="Times New Roman"/>
          <w:sz w:val="24"/>
          <w:szCs w:val="24"/>
          <w:lang w:val="pt-BR"/>
        </w:rPr>
        <w:t>.1.3</w:t>
      </w:r>
      <w:r w:rsidR="001F15CA" w:rsidRPr="009126FB">
        <w:rPr>
          <w:rFonts w:ascii="Times New Roman" w:hAnsi="Times New Roman" w:cs="Times New Roman"/>
          <w:sz w:val="24"/>
          <w:szCs w:val="24"/>
          <w:lang w:val="pt-BR"/>
        </w:rPr>
        <w:t xml:space="preserve"> que justifiquem a imposição de penalidade mais grave que a sanção de impedimento de licitar e contratar, cuja duração observará o prazo previsto no</w:t>
      </w:r>
      <w:r w:rsidR="00AD0AE4" w:rsidRPr="009126FB">
        <w:rPr>
          <w:rFonts w:ascii="Times New Roman" w:hAnsi="Times New Roman" w:cs="Times New Roman"/>
          <w:sz w:val="24"/>
          <w:szCs w:val="24"/>
          <w:lang w:val="pt-BR"/>
        </w:rPr>
        <w:t xml:space="preserve"> § 5º do</w:t>
      </w:r>
      <w:r w:rsidR="001F15CA" w:rsidRPr="009126FB">
        <w:rPr>
          <w:rFonts w:ascii="Times New Roman" w:hAnsi="Times New Roman" w:cs="Times New Roman"/>
          <w:sz w:val="24"/>
          <w:szCs w:val="24"/>
          <w:lang w:val="pt-BR"/>
        </w:rPr>
        <w:t xml:space="preserve"> art. 156 da Lei</w:t>
      </w:r>
      <w:r w:rsidR="002F1223" w:rsidRPr="009126FB">
        <w:rPr>
          <w:rFonts w:ascii="Times New Roman" w:hAnsi="Times New Roman" w:cs="Times New Roman"/>
          <w:sz w:val="24"/>
          <w:szCs w:val="24"/>
          <w:lang w:val="pt-BR"/>
        </w:rPr>
        <w:t xml:space="preserve"> Federal</w:t>
      </w:r>
      <w:r w:rsidR="001F15CA" w:rsidRPr="009126FB">
        <w:rPr>
          <w:rFonts w:ascii="Times New Roman" w:hAnsi="Times New Roman" w:cs="Times New Roman"/>
          <w:sz w:val="24"/>
          <w:szCs w:val="24"/>
          <w:lang w:val="pt-BR"/>
        </w:rPr>
        <w:t xml:space="preserve"> nº 14.133/2021.</w:t>
      </w:r>
    </w:p>
    <w:p w:rsidR="00FA30C0" w:rsidRPr="009126FB" w:rsidRDefault="00FA30C0" w:rsidP="007773D7">
      <w:pPr>
        <w:tabs>
          <w:tab w:val="left" w:pos="142"/>
          <w:tab w:val="left" w:pos="285"/>
        </w:tabs>
        <w:spacing w:line="360" w:lineRule="auto"/>
        <w:jc w:val="both"/>
        <w:outlineLvl w:val="3"/>
        <w:rPr>
          <w:rFonts w:ascii="Times New Roman" w:hAnsi="Times New Roman" w:cs="Times New Roman"/>
          <w:sz w:val="24"/>
          <w:szCs w:val="24"/>
          <w:lang w:val="pt-BR"/>
        </w:rPr>
      </w:pP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5C27FB" w:rsidRPr="009126FB">
        <w:rPr>
          <w:rFonts w:ascii="Times New Roman" w:hAnsi="Times New Roman" w:cs="Times New Roman"/>
          <w:b/>
          <w:bCs/>
          <w:sz w:val="24"/>
          <w:szCs w:val="24"/>
          <w:lang w:val="pt-BR"/>
        </w:rPr>
        <w:t xml:space="preserve">.11. </w:t>
      </w:r>
      <w:r w:rsidR="001F15CA" w:rsidRPr="009126FB">
        <w:rPr>
          <w:rFonts w:ascii="Times New Roman" w:hAnsi="Times New Roman" w:cs="Times New Roman"/>
          <w:sz w:val="24"/>
          <w:szCs w:val="24"/>
          <w:lang w:val="pt-BR"/>
        </w:rPr>
        <w:t xml:space="preserve">A recusa injustificada do adjudicatário em assinar o contrato ou a ata de registro de preço, ou em aceitar ou retirar o instrumento equivalente no prazo estabelecido pela Administração, descrita no </w:t>
      </w:r>
      <w:r w:rsidR="002F1223" w:rsidRPr="009126FB">
        <w:rPr>
          <w:rFonts w:ascii="Times New Roman" w:hAnsi="Times New Roman" w:cs="Times New Roman"/>
          <w:sz w:val="24"/>
          <w:szCs w:val="24"/>
          <w:lang w:val="pt-BR"/>
        </w:rPr>
        <w:t>sub</w:t>
      </w:r>
      <w:r w:rsidR="001F15CA" w:rsidRPr="009126FB">
        <w:rPr>
          <w:rFonts w:ascii="Times New Roman" w:hAnsi="Times New Roman" w:cs="Times New Roman"/>
          <w:sz w:val="24"/>
          <w:szCs w:val="24"/>
          <w:lang w:val="pt-BR"/>
        </w:rPr>
        <w:t xml:space="preserve">item </w:t>
      </w:r>
      <w:r w:rsidRPr="009126FB">
        <w:rPr>
          <w:rFonts w:ascii="Times New Roman" w:hAnsi="Times New Roman" w:cs="Times New Roman"/>
          <w:sz w:val="24"/>
          <w:szCs w:val="24"/>
          <w:lang w:val="pt-BR"/>
        </w:rPr>
        <w:t>8</w:t>
      </w:r>
      <w:r w:rsidR="001F15CA" w:rsidRPr="009126FB">
        <w:rPr>
          <w:rFonts w:ascii="Times New Roman" w:hAnsi="Times New Roman" w:cs="Times New Roman"/>
          <w:sz w:val="24"/>
          <w:szCs w:val="24"/>
          <w:lang w:val="pt-BR"/>
        </w:rPr>
        <w:t>.1.3, caracterizará o descumprimento total da obrigação assumida e o sujeitará às penalidades e à imediata perda da garantia de proposta em favor do órgão ou entidade promotora da licitação</w:t>
      </w:r>
      <w:r w:rsidR="005C27FB" w:rsidRPr="009126FB">
        <w:rPr>
          <w:rFonts w:ascii="Times New Roman" w:hAnsi="Times New Roman" w:cs="Times New Roman"/>
          <w:sz w:val="24"/>
          <w:szCs w:val="24"/>
          <w:lang w:val="pt-BR"/>
        </w:rPr>
        <w:t>.</w:t>
      </w:r>
    </w:p>
    <w:p w:rsidR="002B32C3" w:rsidRPr="009126FB" w:rsidRDefault="002B32C3" w:rsidP="007773D7">
      <w:pPr>
        <w:tabs>
          <w:tab w:val="left" w:pos="142"/>
          <w:tab w:val="left" w:pos="285"/>
        </w:tabs>
        <w:spacing w:line="360" w:lineRule="auto"/>
        <w:jc w:val="both"/>
        <w:outlineLvl w:val="3"/>
        <w:rPr>
          <w:rFonts w:ascii="Times New Roman" w:hAnsi="Times New Roman" w:cs="Times New Roman"/>
          <w:b/>
          <w:bCs/>
          <w:sz w:val="24"/>
          <w:szCs w:val="24"/>
          <w:lang w:val="pt-BR"/>
        </w:rPr>
      </w:pP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5C27FB" w:rsidRPr="009126FB">
        <w:rPr>
          <w:rFonts w:ascii="Times New Roman" w:hAnsi="Times New Roman" w:cs="Times New Roman"/>
          <w:b/>
          <w:bCs/>
          <w:sz w:val="24"/>
          <w:szCs w:val="24"/>
          <w:lang w:val="pt-BR"/>
        </w:rPr>
        <w:t>.12.</w:t>
      </w:r>
      <w:r w:rsidR="005C27FB" w:rsidRPr="009126FB">
        <w:rPr>
          <w:rFonts w:ascii="Times New Roman" w:hAnsi="Times New Roman" w:cs="Times New Roman"/>
          <w:sz w:val="24"/>
          <w:szCs w:val="24"/>
          <w:lang w:val="pt-BR"/>
        </w:rPr>
        <w:t xml:space="preserve"> </w:t>
      </w:r>
      <w:r w:rsidR="001F15CA" w:rsidRPr="009126FB">
        <w:rPr>
          <w:rFonts w:ascii="Times New Roman" w:hAnsi="Times New Roman" w:cs="Times New Roman"/>
          <w:sz w:val="24"/>
          <w:szCs w:val="24"/>
          <w:lang w:val="pt-BR"/>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2B32C3" w:rsidRPr="009126FB" w:rsidRDefault="002B32C3" w:rsidP="007773D7">
      <w:pPr>
        <w:tabs>
          <w:tab w:val="left" w:pos="142"/>
          <w:tab w:val="left" w:pos="285"/>
        </w:tabs>
        <w:spacing w:line="360" w:lineRule="auto"/>
        <w:jc w:val="both"/>
        <w:outlineLvl w:val="3"/>
        <w:rPr>
          <w:rFonts w:ascii="Times New Roman" w:hAnsi="Times New Roman" w:cs="Times New Roman"/>
          <w:sz w:val="24"/>
          <w:szCs w:val="24"/>
          <w:lang w:val="pt-BR"/>
        </w:rPr>
      </w:pP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5C27FB" w:rsidRPr="009126FB">
        <w:rPr>
          <w:rFonts w:ascii="Times New Roman" w:hAnsi="Times New Roman" w:cs="Times New Roman"/>
          <w:b/>
          <w:bCs/>
          <w:sz w:val="24"/>
          <w:szCs w:val="24"/>
          <w:lang w:val="pt-BR"/>
        </w:rPr>
        <w:t>.13.</w:t>
      </w:r>
      <w:r w:rsidR="005C27FB" w:rsidRPr="009126FB">
        <w:rPr>
          <w:rFonts w:ascii="Times New Roman" w:hAnsi="Times New Roman" w:cs="Times New Roman"/>
          <w:sz w:val="24"/>
          <w:szCs w:val="24"/>
          <w:lang w:val="pt-BR"/>
        </w:rPr>
        <w:t xml:space="preserve"> </w:t>
      </w:r>
      <w:r w:rsidR="001F15CA" w:rsidRPr="009126FB">
        <w:rPr>
          <w:rFonts w:ascii="Times New Roman" w:hAnsi="Times New Roman" w:cs="Times New Roman"/>
          <w:sz w:val="24"/>
          <w:szCs w:val="24"/>
          <w:lang w:val="pt-BR"/>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2B32C3" w:rsidRPr="009126FB" w:rsidRDefault="002B32C3" w:rsidP="007773D7">
      <w:pPr>
        <w:tabs>
          <w:tab w:val="left" w:pos="142"/>
          <w:tab w:val="left" w:pos="285"/>
        </w:tabs>
        <w:spacing w:line="360" w:lineRule="auto"/>
        <w:jc w:val="both"/>
        <w:outlineLvl w:val="3"/>
        <w:rPr>
          <w:rFonts w:ascii="Times New Roman" w:hAnsi="Times New Roman" w:cs="Times New Roman"/>
          <w:sz w:val="24"/>
          <w:szCs w:val="24"/>
          <w:lang w:val="pt-BR"/>
        </w:rPr>
      </w:pPr>
    </w:p>
    <w:p w:rsidR="001F15CA"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5C27FB" w:rsidRPr="009126FB">
        <w:rPr>
          <w:rFonts w:ascii="Times New Roman" w:hAnsi="Times New Roman" w:cs="Times New Roman"/>
          <w:b/>
          <w:bCs/>
          <w:sz w:val="24"/>
          <w:szCs w:val="24"/>
          <w:lang w:val="pt-BR"/>
        </w:rPr>
        <w:t>.14.</w:t>
      </w:r>
      <w:r w:rsidR="005C27FB" w:rsidRPr="009126FB">
        <w:rPr>
          <w:rFonts w:ascii="Times New Roman" w:hAnsi="Times New Roman" w:cs="Times New Roman"/>
          <w:sz w:val="24"/>
          <w:szCs w:val="24"/>
          <w:lang w:val="pt-BR"/>
        </w:rPr>
        <w:t xml:space="preserve"> </w:t>
      </w:r>
      <w:r w:rsidR="001F15CA" w:rsidRPr="009126FB">
        <w:rPr>
          <w:rFonts w:ascii="Times New Roman" w:hAnsi="Times New Roman" w:cs="Times New Roman"/>
          <w:sz w:val="24"/>
          <w:szCs w:val="24"/>
          <w:lang w:val="pt-BR"/>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4F389C" w:rsidRPr="009126FB" w:rsidRDefault="004F389C" w:rsidP="007773D7">
      <w:pPr>
        <w:tabs>
          <w:tab w:val="left" w:pos="142"/>
          <w:tab w:val="left" w:pos="285"/>
        </w:tabs>
        <w:spacing w:line="360" w:lineRule="auto"/>
        <w:jc w:val="both"/>
        <w:outlineLvl w:val="3"/>
        <w:rPr>
          <w:rFonts w:ascii="Times New Roman" w:hAnsi="Times New Roman" w:cs="Times New Roman"/>
          <w:sz w:val="24"/>
          <w:szCs w:val="24"/>
          <w:lang w:val="pt-BR"/>
        </w:rPr>
      </w:pP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5C27FB" w:rsidRPr="009126FB">
        <w:rPr>
          <w:rFonts w:ascii="Times New Roman" w:hAnsi="Times New Roman" w:cs="Times New Roman"/>
          <w:b/>
          <w:bCs/>
          <w:sz w:val="24"/>
          <w:szCs w:val="24"/>
          <w:lang w:val="pt-BR"/>
        </w:rPr>
        <w:t>.15.</w:t>
      </w:r>
      <w:r w:rsidR="005C27FB" w:rsidRPr="009126FB">
        <w:rPr>
          <w:rFonts w:ascii="Times New Roman" w:hAnsi="Times New Roman" w:cs="Times New Roman"/>
          <w:sz w:val="24"/>
          <w:szCs w:val="24"/>
          <w:lang w:val="pt-BR"/>
        </w:rPr>
        <w:t xml:space="preserve"> </w:t>
      </w:r>
      <w:r w:rsidR="001F15CA" w:rsidRPr="009126FB">
        <w:rPr>
          <w:rFonts w:ascii="Times New Roman" w:hAnsi="Times New Roman" w:cs="Times New Roman"/>
          <w:sz w:val="24"/>
          <w:szCs w:val="24"/>
          <w:lang w:val="pt-BR"/>
        </w:rPr>
        <w:t>O recurso e o pedido de reconsideração terão efeito suspensivo do ato ou da decisão recorrida até que sobrevenha decisão final da autoridade competente.</w:t>
      </w:r>
    </w:p>
    <w:p w:rsidR="00D6205B" w:rsidRPr="009126FB" w:rsidRDefault="00D6205B" w:rsidP="007773D7">
      <w:pPr>
        <w:tabs>
          <w:tab w:val="left" w:pos="142"/>
          <w:tab w:val="left" w:pos="285"/>
        </w:tabs>
        <w:spacing w:line="360" w:lineRule="auto"/>
        <w:jc w:val="both"/>
        <w:outlineLvl w:val="3"/>
        <w:rPr>
          <w:rFonts w:ascii="Times New Roman" w:hAnsi="Times New Roman" w:cs="Times New Roman"/>
          <w:sz w:val="24"/>
          <w:szCs w:val="24"/>
          <w:lang w:val="pt-BR"/>
        </w:rPr>
      </w:pPr>
    </w:p>
    <w:p w:rsidR="001F15CA" w:rsidRPr="009126FB" w:rsidRDefault="008506F0" w:rsidP="007773D7">
      <w:pPr>
        <w:tabs>
          <w:tab w:val="left" w:pos="142"/>
          <w:tab w:val="left" w:pos="285"/>
        </w:tabs>
        <w:spacing w:line="360" w:lineRule="auto"/>
        <w:jc w:val="both"/>
        <w:outlineLvl w:val="3"/>
        <w:rPr>
          <w:rFonts w:ascii="Times New Roman" w:hAnsi="Times New Roman" w:cs="Times New Roman"/>
          <w:sz w:val="24"/>
          <w:szCs w:val="24"/>
          <w:lang w:val="pt-BR"/>
        </w:rPr>
      </w:pPr>
      <w:r w:rsidRPr="009126FB">
        <w:rPr>
          <w:rFonts w:ascii="Times New Roman" w:hAnsi="Times New Roman" w:cs="Times New Roman"/>
          <w:b/>
          <w:bCs/>
          <w:sz w:val="24"/>
          <w:szCs w:val="24"/>
          <w:lang w:val="pt-BR"/>
        </w:rPr>
        <w:t>8</w:t>
      </w:r>
      <w:r w:rsidR="005C27FB" w:rsidRPr="009126FB">
        <w:rPr>
          <w:rFonts w:ascii="Times New Roman" w:hAnsi="Times New Roman" w:cs="Times New Roman"/>
          <w:b/>
          <w:bCs/>
          <w:sz w:val="24"/>
          <w:szCs w:val="24"/>
          <w:lang w:val="pt-BR"/>
        </w:rPr>
        <w:t>.16.</w:t>
      </w:r>
      <w:r w:rsidR="005C27FB" w:rsidRPr="009126FB">
        <w:rPr>
          <w:rFonts w:ascii="Times New Roman" w:hAnsi="Times New Roman" w:cs="Times New Roman"/>
          <w:sz w:val="24"/>
          <w:szCs w:val="24"/>
          <w:lang w:val="pt-BR"/>
        </w:rPr>
        <w:t xml:space="preserve"> </w:t>
      </w:r>
      <w:r w:rsidR="001F15CA" w:rsidRPr="009126FB">
        <w:rPr>
          <w:rFonts w:ascii="Times New Roman" w:hAnsi="Times New Roman" w:cs="Times New Roman"/>
          <w:sz w:val="24"/>
          <w:szCs w:val="24"/>
          <w:lang w:val="pt-BR"/>
        </w:rPr>
        <w:t xml:space="preserve">A aplicação das sanções previstas neste </w:t>
      </w:r>
      <w:r w:rsidR="00215ECF" w:rsidRPr="009126FB">
        <w:rPr>
          <w:rFonts w:ascii="Times New Roman" w:hAnsi="Times New Roman" w:cs="Times New Roman"/>
          <w:sz w:val="24"/>
          <w:szCs w:val="24"/>
          <w:lang w:val="pt-BR"/>
        </w:rPr>
        <w:t>E</w:t>
      </w:r>
      <w:r w:rsidR="001F15CA" w:rsidRPr="009126FB">
        <w:rPr>
          <w:rFonts w:ascii="Times New Roman" w:hAnsi="Times New Roman" w:cs="Times New Roman"/>
          <w:sz w:val="24"/>
          <w:szCs w:val="24"/>
          <w:lang w:val="pt-BR"/>
        </w:rPr>
        <w:t>dital não exclui, em hipótese alguma, a obrigação de reparação integral dos danos causados.</w:t>
      </w:r>
    </w:p>
    <w:p w:rsidR="008311E7" w:rsidRPr="009126FB" w:rsidRDefault="008311E7" w:rsidP="007773D7">
      <w:pPr>
        <w:tabs>
          <w:tab w:val="left" w:pos="142"/>
          <w:tab w:val="left" w:pos="285"/>
        </w:tabs>
        <w:spacing w:line="360" w:lineRule="auto"/>
        <w:jc w:val="both"/>
        <w:outlineLvl w:val="3"/>
        <w:rPr>
          <w:rFonts w:ascii="Times New Roman" w:hAnsi="Times New Roman" w:cs="Times New Roman"/>
          <w:sz w:val="24"/>
          <w:szCs w:val="24"/>
          <w:lang w:val="pt-BR"/>
        </w:rPr>
      </w:pPr>
    </w:p>
    <w:p w:rsidR="0060545E" w:rsidRPr="009126FB" w:rsidRDefault="00A1714C" w:rsidP="007773D7">
      <w:pPr>
        <w:tabs>
          <w:tab w:val="left" w:pos="142"/>
          <w:tab w:val="left" w:pos="810"/>
        </w:tabs>
        <w:spacing w:line="360" w:lineRule="auto"/>
        <w:jc w:val="both"/>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9</w:t>
      </w:r>
      <w:r w:rsidR="005A11AE" w:rsidRPr="009126FB">
        <w:rPr>
          <w:rFonts w:ascii="Times New Roman" w:eastAsia="Arial" w:hAnsi="Times New Roman" w:cs="Times New Roman"/>
          <w:b/>
          <w:bCs/>
          <w:sz w:val="24"/>
          <w:szCs w:val="24"/>
          <w:lang w:val="pt-BR"/>
        </w:rPr>
        <w:t>. DA IMPUGNAÇÃO AO EDITAL E DO PEDIDO DE ESCLARECIMENTO</w:t>
      </w:r>
    </w:p>
    <w:p w:rsidR="005A11AE" w:rsidRPr="009126FB" w:rsidRDefault="005A11AE" w:rsidP="007773D7">
      <w:pPr>
        <w:tabs>
          <w:tab w:val="left" w:pos="142"/>
          <w:tab w:val="left" w:pos="810"/>
        </w:tabs>
        <w:spacing w:line="360" w:lineRule="auto"/>
        <w:jc w:val="both"/>
        <w:rPr>
          <w:rFonts w:ascii="Times New Roman" w:eastAsia="Arial" w:hAnsi="Times New Roman" w:cs="Times New Roman"/>
          <w:b/>
          <w:bCs/>
          <w:sz w:val="24"/>
          <w:szCs w:val="24"/>
          <w:lang w:val="pt-BR"/>
        </w:rPr>
      </w:pPr>
    </w:p>
    <w:p w:rsidR="009366CE" w:rsidRPr="009126FB" w:rsidRDefault="009366CE" w:rsidP="009366CE">
      <w:pPr>
        <w:tabs>
          <w:tab w:val="left" w:pos="142"/>
          <w:tab w:val="left" w:pos="810"/>
        </w:tabs>
        <w:spacing w:line="360" w:lineRule="auto"/>
        <w:jc w:val="both"/>
        <w:rPr>
          <w:rFonts w:ascii="Times New Roman" w:hAnsi="Times New Roman" w:cs="Times New Roman"/>
          <w:sz w:val="24"/>
          <w:szCs w:val="24"/>
        </w:rPr>
      </w:pPr>
      <w:r w:rsidRPr="009126FB">
        <w:rPr>
          <w:rFonts w:ascii="Times New Roman" w:eastAsia="Arial" w:hAnsi="Times New Roman" w:cs="Times New Roman"/>
          <w:b/>
          <w:sz w:val="24"/>
          <w:szCs w:val="24"/>
          <w:lang w:val="pt-BR"/>
        </w:rPr>
        <w:t xml:space="preserve">9.1 - </w:t>
      </w:r>
      <w:r w:rsidRPr="009126FB">
        <w:rPr>
          <w:rFonts w:ascii="Times New Roman" w:eastAsia="Arial" w:hAnsi="Times New Roman" w:cs="Times New Roman"/>
          <w:sz w:val="24"/>
          <w:szCs w:val="24"/>
          <w:lang w:val="pt-BR"/>
        </w:rPr>
        <w:t xml:space="preserve">Declarado o vencedor, o Pregoeiro abrirá o prazo de </w:t>
      </w:r>
      <w:r w:rsidR="008D4FF1">
        <w:rPr>
          <w:rFonts w:ascii="Times New Roman" w:eastAsia="Arial" w:hAnsi="Times New Roman" w:cs="Times New Roman"/>
          <w:sz w:val="24"/>
          <w:szCs w:val="24"/>
          <w:lang w:val="pt-BR"/>
        </w:rPr>
        <w:t>10</w:t>
      </w:r>
      <w:r w:rsidRPr="009126FB">
        <w:rPr>
          <w:rFonts w:ascii="Times New Roman" w:eastAsia="Arial" w:hAnsi="Times New Roman" w:cs="Times New Roman"/>
          <w:sz w:val="24"/>
          <w:szCs w:val="24"/>
          <w:lang w:val="pt-BR"/>
        </w:rPr>
        <w:t xml:space="preserve"> (</w:t>
      </w:r>
      <w:r w:rsidR="008D4FF1">
        <w:rPr>
          <w:rFonts w:ascii="Times New Roman" w:eastAsia="Arial" w:hAnsi="Times New Roman" w:cs="Times New Roman"/>
          <w:sz w:val="24"/>
          <w:szCs w:val="24"/>
          <w:lang w:val="pt-BR"/>
        </w:rPr>
        <w:t>dez</w:t>
      </w:r>
      <w:r w:rsidRPr="009126FB">
        <w:rPr>
          <w:rFonts w:ascii="Times New Roman" w:eastAsia="Arial" w:hAnsi="Times New Roman" w:cs="Times New Roman"/>
          <w:sz w:val="24"/>
          <w:szCs w:val="24"/>
          <w:lang w:val="pt-BR"/>
        </w:rPr>
        <w:t>) minutos, onde qualquer licitante poderá, de forma imediata, em campo próprio do sistema, manifestar sua intenção de recorrer.</w:t>
      </w:r>
    </w:p>
    <w:p w:rsidR="009366CE" w:rsidRPr="009126FB" w:rsidRDefault="009366CE" w:rsidP="0037188E">
      <w:pPr>
        <w:pStyle w:val="PargrafodaLista"/>
        <w:numPr>
          <w:ilvl w:val="0"/>
          <w:numId w:val="33"/>
        </w:numPr>
        <w:tabs>
          <w:tab w:val="left" w:pos="567"/>
          <w:tab w:val="left" w:pos="851"/>
        </w:tabs>
        <w:suppressAutoHyphens/>
        <w:overflowPunct w:val="0"/>
        <w:spacing w:line="360" w:lineRule="auto"/>
        <w:ind w:left="-142" w:firstLine="567"/>
        <w:jc w:val="both"/>
        <w:rPr>
          <w:rFonts w:ascii="Times New Roman" w:eastAsia="Arial" w:hAnsi="Times New Roman" w:cs="Times New Roman"/>
          <w:sz w:val="24"/>
          <w:szCs w:val="24"/>
          <w:lang w:val="pt-BR"/>
        </w:rPr>
      </w:pPr>
      <w:r w:rsidRPr="009126FB">
        <w:rPr>
          <w:rFonts w:ascii="Times New Roman" w:eastAsia="Arial" w:hAnsi="Times New Roman" w:cs="Times New Roman"/>
          <w:sz w:val="24"/>
          <w:szCs w:val="24"/>
          <w:lang w:val="pt-BR"/>
        </w:rPr>
        <w:t>A ausência de manifestação imediata e motivada do licitante quanto à intenção de recorrer, nos termos do disposto no art. 44, importará na decadência desse direito, e o pregoeiro estará autorizado a adjudicar o objeto ao licitante declarado vencedor;</w:t>
      </w:r>
    </w:p>
    <w:p w:rsidR="009366CE" w:rsidRPr="009126FB" w:rsidRDefault="009366CE" w:rsidP="0037188E">
      <w:pPr>
        <w:pStyle w:val="PargrafodaLista"/>
        <w:tabs>
          <w:tab w:val="left" w:pos="142"/>
          <w:tab w:val="left" w:pos="810"/>
        </w:tabs>
        <w:spacing w:line="360" w:lineRule="auto"/>
        <w:ind w:left="-142" w:firstLine="567"/>
        <w:jc w:val="both"/>
        <w:rPr>
          <w:rFonts w:ascii="Times New Roman" w:eastAsia="Arial" w:hAnsi="Times New Roman" w:cs="Times New Roman"/>
          <w:sz w:val="24"/>
          <w:szCs w:val="24"/>
          <w:lang w:val="pt-BR"/>
        </w:rPr>
      </w:pPr>
    </w:p>
    <w:p w:rsidR="009366CE" w:rsidRPr="009126FB" w:rsidRDefault="009366CE" w:rsidP="009366CE">
      <w:pPr>
        <w:tabs>
          <w:tab w:val="left" w:pos="142"/>
          <w:tab w:val="left" w:pos="810"/>
        </w:tabs>
        <w:spacing w:line="360" w:lineRule="auto"/>
        <w:jc w:val="both"/>
        <w:rPr>
          <w:rFonts w:ascii="Times New Roman" w:hAnsi="Times New Roman" w:cs="Times New Roman"/>
          <w:sz w:val="24"/>
          <w:szCs w:val="24"/>
        </w:rPr>
      </w:pPr>
      <w:r w:rsidRPr="009126FB">
        <w:rPr>
          <w:rFonts w:ascii="Times New Roman" w:eastAsia="Arial" w:hAnsi="Times New Roman" w:cs="Times New Roman"/>
          <w:b/>
          <w:sz w:val="24"/>
          <w:szCs w:val="24"/>
          <w:lang w:val="pt-BR"/>
        </w:rPr>
        <w:t xml:space="preserve">9.2 - </w:t>
      </w:r>
      <w:r w:rsidRPr="009126FB">
        <w:rPr>
          <w:rFonts w:ascii="Times New Roman" w:eastAsia="Arial" w:hAnsi="Times New Roman" w:cs="Times New Roman"/>
          <w:sz w:val="24"/>
          <w:szCs w:val="24"/>
          <w:lang w:val="pt-BR"/>
        </w:rPr>
        <w:t xml:space="preserve">As razões do recurso deverão ser apresentadas </w:t>
      </w:r>
      <w:r w:rsidRPr="009126FB">
        <w:rPr>
          <w:rFonts w:ascii="Times New Roman" w:eastAsia="Arial" w:hAnsi="Times New Roman" w:cs="Times New Roman"/>
          <w:b/>
          <w:sz w:val="24"/>
          <w:szCs w:val="24"/>
          <w:lang w:val="pt-BR"/>
        </w:rPr>
        <w:t>somente</w:t>
      </w:r>
      <w:r w:rsidRPr="009126FB">
        <w:rPr>
          <w:rFonts w:ascii="Times New Roman" w:eastAsia="Arial" w:hAnsi="Times New Roman" w:cs="Times New Roman"/>
          <w:sz w:val="24"/>
          <w:szCs w:val="24"/>
          <w:lang w:val="pt-BR"/>
        </w:rPr>
        <w:t xml:space="preserve"> em campo próprio do sistema na Plataforma </w:t>
      </w:r>
      <w:r w:rsidRPr="009126FB">
        <w:rPr>
          <w:rFonts w:ascii="Times New Roman" w:eastAsia="Arial" w:hAnsi="Times New Roman" w:cs="Times New Roman"/>
          <w:b/>
          <w:sz w:val="24"/>
          <w:szCs w:val="24"/>
          <w:lang w:val="pt-BR"/>
        </w:rPr>
        <w:t xml:space="preserve">BNC, </w:t>
      </w:r>
      <w:r w:rsidRPr="009126FB">
        <w:rPr>
          <w:rFonts w:ascii="Times New Roman" w:eastAsia="Arial" w:hAnsi="Times New Roman" w:cs="Times New Roman"/>
          <w:sz w:val="24"/>
          <w:szCs w:val="24"/>
          <w:lang w:val="pt-BR"/>
        </w:rPr>
        <w:t>no prazo de três dias úteis.</w:t>
      </w:r>
    </w:p>
    <w:p w:rsidR="009366CE" w:rsidRPr="009126FB" w:rsidRDefault="009366CE" w:rsidP="009366CE">
      <w:pPr>
        <w:tabs>
          <w:tab w:val="left" w:pos="142"/>
          <w:tab w:val="left" w:pos="810"/>
        </w:tabs>
        <w:spacing w:line="360" w:lineRule="auto"/>
        <w:jc w:val="both"/>
        <w:rPr>
          <w:rFonts w:ascii="Times New Roman" w:eastAsia="Arial" w:hAnsi="Times New Roman" w:cs="Times New Roman"/>
          <w:b/>
          <w:sz w:val="24"/>
          <w:szCs w:val="24"/>
          <w:lang w:val="pt-BR"/>
        </w:rPr>
      </w:pPr>
    </w:p>
    <w:p w:rsidR="009366CE" w:rsidRPr="009126FB" w:rsidRDefault="009366CE" w:rsidP="009366CE">
      <w:pPr>
        <w:tabs>
          <w:tab w:val="left" w:pos="142"/>
          <w:tab w:val="left" w:pos="810"/>
        </w:tabs>
        <w:spacing w:line="360" w:lineRule="auto"/>
        <w:jc w:val="both"/>
        <w:rPr>
          <w:rFonts w:ascii="Times New Roman" w:hAnsi="Times New Roman" w:cs="Times New Roman"/>
          <w:sz w:val="24"/>
          <w:szCs w:val="24"/>
        </w:rPr>
      </w:pPr>
      <w:r w:rsidRPr="009126FB">
        <w:rPr>
          <w:rFonts w:ascii="Times New Roman" w:eastAsia="Arial" w:hAnsi="Times New Roman" w:cs="Times New Roman"/>
          <w:b/>
          <w:sz w:val="24"/>
          <w:szCs w:val="24"/>
          <w:lang w:val="pt-BR"/>
        </w:rPr>
        <w:t xml:space="preserve">9.3 - </w:t>
      </w:r>
      <w:r w:rsidRPr="009126FB">
        <w:rPr>
          <w:rFonts w:ascii="Times New Roman" w:eastAsia="Arial" w:hAnsi="Times New Roman" w:cs="Times New Roman"/>
          <w:sz w:val="24"/>
          <w:szCs w:val="24"/>
          <w:lang w:val="pt-BR"/>
        </w:rPr>
        <w:t xml:space="preserve">Os demais licitantes ficarão intimados </w:t>
      </w:r>
      <w:r w:rsidR="004F389C" w:rsidRPr="009126FB">
        <w:rPr>
          <w:rFonts w:ascii="Times New Roman" w:eastAsia="Arial" w:hAnsi="Times New Roman" w:cs="Times New Roman"/>
          <w:sz w:val="24"/>
          <w:szCs w:val="24"/>
          <w:lang w:val="pt-BR"/>
        </w:rPr>
        <w:t>para se</w:t>
      </w:r>
      <w:r w:rsidRPr="009126FB">
        <w:rPr>
          <w:rFonts w:ascii="Times New Roman" w:eastAsia="Arial" w:hAnsi="Times New Roman" w:cs="Times New Roman"/>
          <w:sz w:val="24"/>
          <w:szCs w:val="24"/>
          <w:lang w:val="pt-BR"/>
        </w:rPr>
        <w:t xml:space="preserve"> desejarem, apresentar suas contrarrazões somente em campo próprio na Plataforma BNC, no prazo de três dias, contado da data final do prazo do recorrente, assegurada vista imediata dos elementos indispensáveis à defesa dos seus interesses.</w:t>
      </w:r>
    </w:p>
    <w:p w:rsidR="009366CE" w:rsidRPr="009126FB" w:rsidRDefault="009366CE" w:rsidP="009366CE">
      <w:pPr>
        <w:tabs>
          <w:tab w:val="left" w:pos="142"/>
          <w:tab w:val="left" w:pos="810"/>
        </w:tabs>
        <w:spacing w:line="360" w:lineRule="auto"/>
        <w:jc w:val="both"/>
        <w:rPr>
          <w:rFonts w:ascii="Times New Roman" w:eastAsia="Arial" w:hAnsi="Times New Roman" w:cs="Times New Roman"/>
          <w:b/>
          <w:sz w:val="24"/>
          <w:szCs w:val="24"/>
          <w:lang w:val="pt-BR"/>
        </w:rPr>
      </w:pPr>
    </w:p>
    <w:p w:rsidR="009366CE" w:rsidRPr="009126FB" w:rsidRDefault="009366CE" w:rsidP="009366CE">
      <w:pPr>
        <w:tabs>
          <w:tab w:val="left" w:pos="142"/>
          <w:tab w:val="left" w:pos="810"/>
        </w:tabs>
        <w:spacing w:line="360" w:lineRule="auto"/>
        <w:jc w:val="both"/>
        <w:rPr>
          <w:rFonts w:ascii="Times New Roman" w:hAnsi="Times New Roman" w:cs="Times New Roman"/>
          <w:sz w:val="24"/>
          <w:szCs w:val="24"/>
        </w:rPr>
      </w:pPr>
      <w:r w:rsidRPr="009126FB">
        <w:rPr>
          <w:rFonts w:ascii="Times New Roman" w:eastAsia="Arial" w:hAnsi="Times New Roman" w:cs="Times New Roman"/>
          <w:b/>
          <w:sz w:val="24"/>
          <w:szCs w:val="24"/>
          <w:lang w:val="pt-BR"/>
        </w:rPr>
        <w:t xml:space="preserve">9.4 - </w:t>
      </w:r>
      <w:r w:rsidRPr="009126FB">
        <w:rPr>
          <w:rFonts w:ascii="Times New Roman" w:eastAsia="Arial" w:hAnsi="Times New Roman" w:cs="Times New Roman"/>
          <w:sz w:val="24"/>
          <w:szCs w:val="24"/>
          <w:lang w:val="pt-BR"/>
        </w:rPr>
        <w:t>O acolhimento do recurso importará na invalidação apenas dos atos que não podem ser aproveitados.</w:t>
      </w:r>
    </w:p>
    <w:p w:rsidR="007D152A" w:rsidRPr="009126FB" w:rsidRDefault="007D152A" w:rsidP="007773D7">
      <w:pPr>
        <w:tabs>
          <w:tab w:val="left" w:pos="142"/>
          <w:tab w:val="left" w:pos="810"/>
        </w:tabs>
        <w:spacing w:line="360" w:lineRule="auto"/>
        <w:jc w:val="both"/>
        <w:rPr>
          <w:rFonts w:ascii="Times New Roman" w:eastAsia="Arial" w:hAnsi="Times New Roman" w:cs="Times New Roman"/>
          <w:b/>
          <w:bCs/>
          <w:sz w:val="24"/>
          <w:szCs w:val="24"/>
          <w:lang w:val="pt-BR"/>
        </w:rPr>
      </w:pPr>
    </w:p>
    <w:p w:rsidR="007D152A" w:rsidRPr="009126FB" w:rsidRDefault="00A1714C" w:rsidP="007773D7">
      <w:pPr>
        <w:tabs>
          <w:tab w:val="left" w:pos="142"/>
          <w:tab w:val="left" w:pos="810"/>
        </w:tabs>
        <w:spacing w:line="360" w:lineRule="auto"/>
        <w:jc w:val="both"/>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9</w:t>
      </w:r>
      <w:r w:rsidR="007D152A" w:rsidRPr="009126FB">
        <w:rPr>
          <w:rFonts w:ascii="Times New Roman" w:eastAsia="Arial" w:hAnsi="Times New Roman" w:cs="Times New Roman"/>
          <w:b/>
          <w:bCs/>
          <w:sz w:val="24"/>
          <w:szCs w:val="24"/>
          <w:lang w:val="pt-BR"/>
        </w:rPr>
        <w:t>.</w:t>
      </w:r>
      <w:r w:rsidR="009366CE" w:rsidRPr="009126FB">
        <w:rPr>
          <w:rFonts w:ascii="Times New Roman" w:eastAsia="Arial" w:hAnsi="Times New Roman" w:cs="Times New Roman"/>
          <w:b/>
          <w:bCs/>
          <w:sz w:val="24"/>
          <w:szCs w:val="24"/>
          <w:lang w:val="pt-BR"/>
        </w:rPr>
        <w:t>5</w:t>
      </w:r>
      <w:r w:rsidR="007D152A" w:rsidRPr="009126FB">
        <w:rPr>
          <w:rFonts w:ascii="Times New Roman" w:eastAsia="Arial" w:hAnsi="Times New Roman" w:cs="Times New Roman"/>
          <w:b/>
          <w:bCs/>
          <w:sz w:val="24"/>
          <w:szCs w:val="24"/>
          <w:lang w:val="pt-BR"/>
        </w:rPr>
        <w:t xml:space="preserve">. </w:t>
      </w:r>
      <w:r w:rsidR="007D152A" w:rsidRPr="009126FB">
        <w:rPr>
          <w:rFonts w:ascii="Times New Roman" w:eastAsia="Arial" w:hAnsi="Times New Roman" w:cs="Times New Roman"/>
          <w:sz w:val="24"/>
          <w:szCs w:val="24"/>
          <w:lang w:val="pt-BR"/>
        </w:rPr>
        <w:t>As impugnações e pedidos de esclarecimentos não suspendem os prazos previstos no certame.</w:t>
      </w:r>
    </w:p>
    <w:p w:rsidR="007D152A" w:rsidRPr="009126FB" w:rsidRDefault="007D152A" w:rsidP="007773D7">
      <w:pPr>
        <w:tabs>
          <w:tab w:val="left" w:pos="142"/>
          <w:tab w:val="left" w:pos="810"/>
        </w:tabs>
        <w:spacing w:line="360" w:lineRule="auto"/>
        <w:jc w:val="both"/>
        <w:rPr>
          <w:rFonts w:ascii="Times New Roman" w:eastAsia="Arial" w:hAnsi="Times New Roman" w:cs="Times New Roman"/>
          <w:b/>
          <w:bCs/>
          <w:sz w:val="24"/>
          <w:szCs w:val="24"/>
          <w:lang w:val="pt-BR"/>
        </w:rPr>
      </w:pPr>
    </w:p>
    <w:p w:rsidR="007D152A" w:rsidRPr="009126FB" w:rsidRDefault="00A1714C" w:rsidP="007773D7">
      <w:pPr>
        <w:tabs>
          <w:tab w:val="left" w:pos="142"/>
          <w:tab w:val="left" w:pos="810"/>
        </w:tabs>
        <w:spacing w:line="360" w:lineRule="auto"/>
        <w:jc w:val="both"/>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9</w:t>
      </w:r>
      <w:r w:rsidR="007D152A" w:rsidRPr="009126FB">
        <w:rPr>
          <w:rFonts w:ascii="Times New Roman" w:eastAsia="Arial" w:hAnsi="Times New Roman" w:cs="Times New Roman"/>
          <w:b/>
          <w:bCs/>
          <w:sz w:val="24"/>
          <w:szCs w:val="24"/>
          <w:lang w:val="pt-BR"/>
        </w:rPr>
        <w:t>.</w:t>
      </w:r>
      <w:r w:rsidR="00273D03" w:rsidRPr="009126FB">
        <w:rPr>
          <w:rFonts w:ascii="Times New Roman" w:eastAsia="Arial" w:hAnsi="Times New Roman" w:cs="Times New Roman"/>
          <w:b/>
          <w:bCs/>
          <w:sz w:val="24"/>
          <w:szCs w:val="24"/>
          <w:lang w:val="pt-BR"/>
        </w:rPr>
        <w:t>6.</w:t>
      </w:r>
      <w:r w:rsidR="007D152A" w:rsidRPr="009126FB">
        <w:rPr>
          <w:rFonts w:ascii="Times New Roman" w:eastAsia="Arial" w:hAnsi="Times New Roman" w:cs="Times New Roman"/>
          <w:b/>
          <w:bCs/>
          <w:sz w:val="24"/>
          <w:szCs w:val="24"/>
          <w:lang w:val="pt-BR"/>
        </w:rPr>
        <w:t xml:space="preserve"> </w:t>
      </w:r>
      <w:r w:rsidR="007D152A" w:rsidRPr="009126FB">
        <w:rPr>
          <w:rFonts w:ascii="Times New Roman" w:eastAsia="Arial" w:hAnsi="Times New Roman" w:cs="Times New Roman"/>
          <w:sz w:val="24"/>
          <w:szCs w:val="24"/>
          <w:lang w:val="pt-BR"/>
        </w:rPr>
        <w:t>A concessão de efeito suspensivo à impugnação é medida excepcional e deverá ser motivada pelo agente de contratação, nos autos do processo de licitação.</w:t>
      </w:r>
    </w:p>
    <w:p w:rsidR="007D152A" w:rsidRPr="009126FB" w:rsidRDefault="007D152A" w:rsidP="007773D7">
      <w:pPr>
        <w:tabs>
          <w:tab w:val="left" w:pos="142"/>
          <w:tab w:val="left" w:pos="810"/>
        </w:tabs>
        <w:spacing w:line="360" w:lineRule="auto"/>
        <w:jc w:val="both"/>
        <w:rPr>
          <w:rFonts w:ascii="Times New Roman" w:eastAsia="Arial" w:hAnsi="Times New Roman" w:cs="Times New Roman"/>
          <w:b/>
          <w:bCs/>
          <w:sz w:val="24"/>
          <w:szCs w:val="24"/>
          <w:lang w:val="pt-BR"/>
        </w:rPr>
      </w:pPr>
    </w:p>
    <w:p w:rsidR="005A11AE" w:rsidRPr="009126FB" w:rsidRDefault="00A1714C" w:rsidP="007773D7">
      <w:pPr>
        <w:tabs>
          <w:tab w:val="left" w:pos="142"/>
          <w:tab w:val="left" w:pos="810"/>
        </w:tabs>
        <w:spacing w:line="360" w:lineRule="auto"/>
        <w:jc w:val="both"/>
        <w:rPr>
          <w:rFonts w:ascii="Times New Roman" w:eastAsia="Arial" w:hAnsi="Times New Roman" w:cs="Times New Roman"/>
          <w:sz w:val="24"/>
          <w:szCs w:val="24"/>
          <w:lang w:val="pt-BR"/>
        </w:rPr>
      </w:pPr>
      <w:r w:rsidRPr="009126FB">
        <w:rPr>
          <w:rFonts w:ascii="Times New Roman" w:eastAsia="Arial" w:hAnsi="Times New Roman" w:cs="Times New Roman"/>
          <w:b/>
          <w:bCs/>
          <w:sz w:val="24"/>
          <w:szCs w:val="24"/>
          <w:lang w:val="pt-BR"/>
        </w:rPr>
        <w:t>9</w:t>
      </w:r>
      <w:r w:rsidR="007D152A" w:rsidRPr="009126FB">
        <w:rPr>
          <w:rFonts w:ascii="Times New Roman" w:eastAsia="Arial" w:hAnsi="Times New Roman" w:cs="Times New Roman"/>
          <w:b/>
          <w:bCs/>
          <w:sz w:val="24"/>
          <w:szCs w:val="24"/>
          <w:lang w:val="pt-BR"/>
        </w:rPr>
        <w:t>.</w:t>
      </w:r>
      <w:r w:rsidR="00273D03" w:rsidRPr="009126FB">
        <w:rPr>
          <w:rFonts w:ascii="Times New Roman" w:eastAsia="Arial" w:hAnsi="Times New Roman" w:cs="Times New Roman"/>
          <w:b/>
          <w:bCs/>
          <w:sz w:val="24"/>
          <w:szCs w:val="24"/>
          <w:lang w:val="pt-BR"/>
        </w:rPr>
        <w:t>7</w:t>
      </w:r>
      <w:r w:rsidR="007D152A" w:rsidRPr="009126FB">
        <w:rPr>
          <w:rFonts w:ascii="Times New Roman" w:eastAsia="Arial" w:hAnsi="Times New Roman" w:cs="Times New Roman"/>
          <w:b/>
          <w:bCs/>
          <w:sz w:val="24"/>
          <w:szCs w:val="24"/>
          <w:lang w:val="pt-BR"/>
        </w:rPr>
        <w:t xml:space="preserve">. </w:t>
      </w:r>
      <w:r w:rsidR="007D152A" w:rsidRPr="009126FB">
        <w:rPr>
          <w:rFonts w:ascii="Times New Roman" w:eastAsia="Arial" w:hAnsi="Times New Roman" w:cs="Times New Roman"/>
          <w:sz w:val="24"/>
          <w:szCs w:val="24"/>
          <w:lang w:val="pt-BR"/>
        </w:rPr>
        <w:t>Acolhida a impugnação, será definida e publicada nova data para a realização do certame.</w:t>
      </w:r>
    </w:p>
    <w:p w:rsidR="00A1714C" w:rsidRPr="009126FB" w:rsidRDefault="00A1714C" w:rsidP="007773D7">
      <w:pPr>
        <w:tabs>
          <w:tab w:val="left" w:pos="142"/>
          <w:tab w:val="left" w:pos="810"/>
        </w:tabs>
        <w:spacing w:line="360" w:lineRule="auto"/>
        <w:jc w:val="both"/>
        <w:rPr>
          <w:rFonts w:ascii="Times New Roman" w:eastAsia="Arial" w:hAnsi="Times New Roman" w:cs="Times New Roman"/>
          <w:sz w:val="24"/>
          <w:szCs w:val="24"/>
          <w:lang w:val="pt-BR"/>
        </w:rPr>
      </w:pPr>
    </w:p>
    <w:p w:rsidR="00A1714C" w:rsidRPr="00FA30C0" w:rsidRDefault="00A1714C" w:rsidP="007773D7">
      <w:pPr>
        <w:tabs>
          <w:tab w:val="left" w:pos="142"/>
          <w:tab w:val="left" w:pos="810"/>
        </w:tabs>
        <w:spacing w:line="360" w:lineRule="auto"/>
        <w:jc w:val="both"/>
        <w:rPr>
          <w:rFonts w:ascii="Times New Roman" w:eastAsia="Arial" w:hAnsi="Times New Roman" w:cs="Times New Roman"/>
          <w:sz w:val="24"/>
          <w:szCs w:val="24"/>
          <w:lang w:val="pt-BR"/>
        </w:rPr>
      </w:pPr>
      <w:r w:rsidRPr="00FA30C0">
        <w:rPr>
          <w:rFonts w:ascii="Times New Roman" w:eastAsia="Arial" w:hAnsi="Times New Roman" w:cs="Times New Roman"/>
          <w:b/>
          <w:bCs/>
          <w:sz w:val="24"/>
          <w:szCs w:val="24"/>
          <w:lang w:val="pt-BR"/>
        </w:rPr>
        <w:t>9.</w:t>
      </w:r>
      <w:r w:rsidR="00273D03" w:rsidRPr="00FA30C0">
        <w:rPr>
          <w:rFonts w:ascii="Times New Roman" w:eastAsia="Arial" w:hAnsi="Times New Roman" w:cs="Times New Roman"/>
          <w:b/>
          <w:bCs/>
          <w:sz w:val="24"/>
          <w:szCs w:val="24"/>
          <w:lang w:val="pt-BR"/>
        </w:rPr>
        <w:t>8</w:t>
      </w:r>
      <w:r w:rsidRPr="00FA30C0">
        <w:rPr>
          <w:rFonts w:ascii="Times New Roman" w:eastAsia="Arial" w:hAnsi="Times New Roman" w:cs="Times New Roman"/>
          <w:b/>
          <w:bCs/>
          <w:sz w:val="24"/>
          <w:szCs w:val="24"/>
          <w:lang w:val="pt-BR"/>
        </w:rPr>
        <w:t>.</w:t>
      </w:r>
      <w:r w:rsidR="009C6EC5" w:rsidRPr="00FA30C0">
        <w:rPr>
          <w:rFonts w:ascii="Times New Roman" w:eastAsia="Arial" w:hAnsi="Times New Roman" w:cs="Times New Roman"/>
          <w:b/>
          <w:bCs/>
          <w:sz w:val="24"/>
          <w:szCs w:val="24"/>
          <w:lang w:val="pt-BR"/>
        </w:rPr>
        <w:t xml:space="preserve"> </w:t>
      </w:r>
      <w:r w:rsidR="009C6EC5" w:rsidRPr="00FA30C0">
        <w:rPr>
          <w:rFonts w:ascii="Times New Roman" w:eastAsia="Arial" w:hAnsi="Times New Roman" w:cs="Times New Roman"/>
          <w:sz w:val="24"/>
          <w:szCs w:val="24"/>
          <w:lang w:val="pt-BR"/>
        </w:rPr>
        <w:t xml:space="preserve">Não logrará êxito </w:t>
      </w:r>
      <w:r w:rsidR="003C33A5" w:rsidRPr="00FA30C0">
        <w:rPr>
          <w:rFonts w:ascii="Times New Roman" w:eastAsia="Arial" w:hAnsi="Times New Roman" w:cs="Times New Roman"/>
          <w:sz w:val="24"/>
          <w:szCs w:val="24"/>
          <w:lang w:val="pt-BR"/>
        </w:rPr>
        <w:t>o licitante</w:t>
      </w:r>
      <w:r w:rsidR="009C6EC5" w:rsidRPr="00FA30C0">
        <w:rPr>
          <w:rFonts w:ascii="Times New Roman" w:eastAsia="Arial" w:hAnsi="Times New Roman" w:cs="Times New Roman"/>
          <w:sz w:val="24"/>
          <w:szCs w:val="24"/>
          <w:lang w:val="pt-BR"/>
        </w:rPr>
        <w:t xml:space="preserve"> que, tendo apresentado proposta de preço sem objeção aos termos do edital, venha a apontar, depois da abertura da sessão pública, falhas ou irregularidades que o viciariam, hipótese em que tal comunicação não terá efeito de recurso.</w:t>
      </w:r>
    </w:p>
    <w:p w:rsidR="00515B86" w:rsidRPr="009126FB" w:rsidRDefault="00515B86" w:rsidP="007773D7">
      <w:pPr>
        <w:tabs>
          <w:tab w:val="left" w:pos="142"/>
          <w:tab w:val="left" w:pos="810"/>
        </w:tabs>
        <w:spacing w:line="360" w:lineRule="auto"/>
        <w:jc w:val="both"/>
        <w:rPr>
          <w:rFonts w:ascii="Times New Roman" w:eastAsia="Arial" w:hAnsi="Times New Roman" w:cs="Times New Roman"/>
          <w:sz w:val="24"/>
          <w:szCs w:val="24"/>
          <w:lang w:val="pt-BR"/>
        </w:rPr>
      </w:pPr>
    </w:p>
    <w:p w:rsidR="00C34ADC" w:rsidRPr="009126FB" w:rsidRDefault="00D24EB5" w:rsidP="007773D7">
      <w:pPr>
        <w:spacing w:line="360" w:lineRule="auto"/>
        <w:jc w:val="both"/>
        <w:rPr>
          <w:rFonts w:ascii="Times New Roman" w:hAnsi="Times New Roman" w:cs="Times New Roman"/>
          <w:b/>
          <w:sz w:val="24"/>
          <w:szCs w:val="24"/>
        </w:rPr>
      </w:pPr>
      <w:r w:rsidRPr="009126FB">
        <w:rPr>
          <w:rFonts w:ascii="Times New Roman" w:hAnsi="Times New Roman" w:cs="Times New Roman"/>
          <w:b/>
          <w:sz w:val="24"/>
          <w:szCs w:val="24"/>
        </w:rPr>
        <w:t>1</w:t>
      </w:r>
      <w:r w:rsidR="005B16BF" w:rsidRPr="009126FB">
        <w:rPr>
          <w:rFonts w:ascii="Times New Roman" w:hAnsi="Times New Roman" w:cs="Times New Roman"/>
          <w:b/>
          <w:sz w:val="24"/>
          <w:szCs w:val="24"/>
        </w:rPr>
        <w:t>0</w:t>
      </w:r>
      <w:r w:rsidRPr="009126FB">
        <w:rPr>
          <w:rFonts w:ascii="Times New Roman" w:hAnsi="Times New Roman" w:cs="Times New Roman"/>
          <w:b/>
          <w:sz w:val="24"/>
          <w:szCs w:val="24"/>
        </w:rPr>
        <w:t>.</w:t>
      </w:r>
      <w:r w:rsidR="00C34ADC" w:rsidRPr="009126FB">
        <w:rPr>
          <w:rFonts w:ascii="Times New Roman" w:hAnsi="Times New Roman" w:cs="Times New Roman"/>
          <w:b/>
          <w:sz w:val="24"/>
          <w:szCs w:val="24"/>
        </w:rPr>
        <w:t xml:space="preserve"> OBRIGAÇÕES DA CONTRATADA</w:t>
      </w:r>
    </w:p>
    <w:p w:rsidR="00C34ADC" w:rsidRPr="009126FB" w:rsidRDefault="00C34ADC" w:rsidP="007773D7">
      <w:pPr>
        <w:spacing w:line="360" w:lineRule="auto"/>
        <w:jc w:val="both"/>
        <w:rPr>
          <w:rFonts w:ascii="Times New Roman" w:hAnsi="Times New Roman" w:cs="Times New Roman"/>
          <w:sz w:val="24"/>
          <w:szCs w:val="24"/>
        </w:rPr>
      </w:pPr>
    </w:p>
    <w:p w:rsidR="00C34ADC" w:rsidRDefault="00EF7826" w:rsidP="007773D7">
      <w:pPr>
        <w:spacing w:line="360" w:lineRule="auto"/>
        <w:jc w:val="both"/>
        <w:rPr>
          <w:rFonts w:ascii="Times New Roman" w:hAnsi="Times New Roman" w:cs="Times New Roman"/>
          <w:sz w:val="24"/>
          <w:szCs w:val="24"/>
          <w:lang w:val="pt-BR"/>
        </w:rPr>
      </w:pPr>
      <w:r w:rsidRPr="009126FB">
        <w:rPr>
          <w:rFonts w:ascii="Times New Roman" w:hAnsi="Times New Roman" w:cs="Times New Roman"/>
          <w:b/>
          <w:sz w:val="24"/>
          <w:szCs w:val="24"/>
          <w:lang w:val="pt-BR"/>
        </w:rPr>
        <w:t>1</w:t>
      </w:r>
      <w:r w:rsidR="005B16BF" w:rsidRPr="009126FB">
        <w:rPr>
          <w:rFonts w:ascii="Times New Roman" w:hAnsi="Times New Roman" w:cs="Times New Roman"/>
          <w:b/>
          <w:sz w:val="24"/>
          <w:szCs w:val="24"/>
          <w:lang w:val="pt-BR"/>
        </w:rPr>
        <w:t>0</w:t>
      </w:r>
      <w:r w:rsidRPr="009126FB">
        <w:rPr>
          <w:rFonts w:ascii="Times New Roman" w:hAnsi="Times New Roman" w:cs="Times New Roman"/>
          <w:b/>
          <w:sz w:val="24"/>
          <w:szCs w:val="24"/>
          <w:lang w:val="pt-BR"/>
        </w:rPr>
        <w:t>.1.</w:t>
      </w:r>
      <w:r w:rsidR="00C34ADC" w:rsidRPr="009126FB">
        <w:rPr>
          <w:rFonts w:ascii="Times New Roman" w:hAnsi="Times New Roman" w:cs="Times New Roman"/>
          <w:sz w:val="24"/>
          <w:szCs w:val="24"/>
          <w:lang w:val="pt-BR"/>
        </w:rPr>
        <w:t xml:space="preserve"> Entregar</w:t>
      </w:r>
      <w:r w:rsidR="000144DA" w:rsidRPr="009126FB">
        <w:rPr>
          <w:rFonts w:ascii="Times New Roman" w:hAnsi="Times New Roman" w:cs="Times New Roman"/>
          <w:sz w:val="24"/>
          <w:szCs w:val="24"/>
          <w:lang w:val="pt-BR"/>
        </w:rPr>
        <w:t>/executar</w:t>
      </w:r>
      <w:r w:rsidR="00C34ADC" w:rsidRPr="009126FB">
        <w:rPr>
          <w:rFonts w:ascii="Times New Roman" w:hAnsi="Times New Roman" w:cs="Times New Roman"/>
          <w:sz w:val="24"/>
          <w:szCs w:val="24"/>
          <w:lang w:val="pt-BR"/>
        </w:rPr>
        <w:t xml:space="preserve"> o objeto do contrato sem qualquer ônus para o CONTRATANTE, estando incluído no valor do pagamento todas e quaisquer despesas, tais como tributos, frete, seguro e descarregamento das mercadorias.</w:t>
      </w:r>
    </w:p>
    <w:p w:rsidR="00FA30C0" w:rsidRPr="009126FB" w:rsidRDefault="00FA30C0" w:rsidP="007773D7">
      <w:pPr>
        <w:spacing w:line="360" w:lineRule="auto"/>
        <w:jc w:val="both"/>
        <w:rPr>
          <w:rFonts w:ascii="Times New Roman" w:hAnsi="Times New Roman" w:cs="Times New Roman"/>
          <w:sz w:val="24"/>
          <w:szCs w:val="24"/>
          <w:lang w:val="pt-BR"/>
        </w:rPr>
      </w:pPr>
    </w:p>
    <w:p w:rsidR="00C34ADC" w:rsidRPr="009126FB" w:rsidRDefault="00C34ADC" w:rsidP="007773D7">
      <w:pPr>
        <w:spacing w:line="360" w:lineRule="auto"/>
        <w:jc w:val="both"/>
        <w:rPr>
          <w:rFonts w:ascii="Times New Roman" w:hAnsi="Times New Roman" w:cs="Times New Roman"/>
          <w:color w:val="000000"/>
          <w:sz w:val="24"/>
          <w:szCs w:val="24"/>
          <w:lang w:val="pt-BR"/>
        </w:rPr>
      </w:pPr>
      <w:r w:rsidRPr="009126FB">
        <w:rPr>
          <w:rFonts w:ascii="Times New Roman" w:hAnsi="Times New Roman" w:cs="Times New Roman"/>
          <w:b/>
          <w:color w:val="000000"/>
          <w:sz w:val="24"/>
          <w:szCs w:val="24"/>
          <w:lang w:val="pt-BR"/>
        </w:rPr>
        <w:t>1</w:t>
      </w:r>
      <w:r w:rsidR="005B16BF" w:rsidRPr="009126FB">
        <w:rPr>
          <w:rFonts w:ascii="Times New Roman" w:hAnsi="Times New Roman" w:cs="Times New Roman"/>
          <w:b/>
          <w:color w:val="000000"/>
          <w:sz w:val="24"/>
          <w:szCs w:val="24"/>
          <w:lang w:val="pt-BR"/>
        </w:rPr>
        <w:t>0</w:t>
      </w:r>
      <w:r w:rsidR="00EF7826" w:rsidRPr="009126FB">
        <w:rPr>
          <w:rFonts w:ascii="Times New Roman" w:hAnsi="Times New Roman" w:cs="Times New Roman"/>
          <w:b/>
          <w:color w:val="000000"/>
          <w:sz w:val="24"/>
          <w:szCs w:val="24"/>
          <w:lang w:val="pt-BR"/>
        </w:rPr>
        <w:t>.2.</w:t>
      </w:r>
      <w:r w:rsidRPr="009126FB">
        <w:rPr>
          <w:rFonts w:ascii="Times New Roman" w:hAnsi="Times New Roman" w:cs="Times New Roman"/>
          <w:color w:val="000000"/>
          <w:sz w:val="24"/>
          <w:szCs w:val="24"/>
          <w:lang w:val="pt-BR"/>
        </w:rPr>
        <w:t xml:space="preserve"> Garantir a </w:t>
      </w:r>
      <w:r w:rsidRPr="009126FB">
        <w:rPr>
          <w:rFonts w:ascii="Times New Roman" w:hAnsi="Times New Roman" w:cs="Times New Roman"/>
          <w:sz w:val="24"/>
          <w:szCs w:val="24"/>
          <w:lang w:val="pt-BR"/>
        </w:rPr>
        <w:t>entrega</w:t>
      </w:r>
      <w:r w:rsidR="000144DA" w:rsidRPr="009126FB">
        <w:rPr>
          <w:rFonts w:ascii="Times New Roman" w:hAnsi="Times New Roman" w:cs="Times New Roman"/>
          <w:sz w:val="24"/>
          <w:szCs w:val="24"/>
          <w:lang w:val="pt-BR"/>
        </w:rPr>
        <w:t>/execução</w:t>
      </w:r>
      <w:r w:rsidRPr="009126FB">
        <w:rPr>
          <w:rFonts w:ascii="Times New Roman" w:hAnsi="Times New Roman" w:cs="Times New Roman"/>
          <w:sz w:val="24"/>
          <w:szCs w:val="24"/>
          <w:lang w:val="pt-BR"/>
        </w:rPr>
        <w:t xml:space="preserve"> do material</w:t>
      </w:r>
      <w:r w:rsidR="000144DA" w:rsidRPr="009126FB">
        <w:rPr>
          <w:rFonts w:ascii="Times New Roman" w:hAnsi="Times New Roman" w:cs="Times New Roman"/>
          <w:sz w:val="24"/>
          <w:szCs w:val="24"/>
          <w:lang w:val="pt-BR"/>
        </w:rPr>
        <w:t>/serviço</w:t>
      </w:r>
      <w:r w:rsidRPr="009126FB">
        <w:rPr>
          <w:rFonts w:ascii="Times New Roman" w:hAnsi="Times New Roman" w:cs="Times New Roman"/>
          <w:sz w:val="24"/>
          <w:szCs w:val="24"/>
          <w:lang w:val="pt-BR"/>
        </w:rPr>
        <w:t xml:space="preserve"> </w:t>
      </w:r>
      <w:r w:rsidRPr="009126FB">
        <w:rPr>
          <w:rFonts w:ascii="Times New Roman" w:hAnsi="Times New Roman" w:cs="Times New Roman"/>
          <w:color w:val="000000"/>
          <w:sz w:val="24"/>
          <w:szCs w:val="24"/>
          <w:lang w:val="pt-BR"/>
        </w:rPr>
        <w:t>no local, pelo prazo, de acordo com as especificações e quantidades estabelecidas no Edital e seus anexos, sendo vedada a subcontratação total ou parcial, sem anuência do município.</w:t>
      </w:r>
    </w:p>
    <w:p w:rsidR="00C34ADC" w:rsidRPr="009126FB" w:rsidRDefault="00C34ADC" w:rsidP="007773D7">
      <w:pPr>
        <w:spacing w:line="360" w:lineRule="auto"/>
        <w:jc w:val="both"/>
        <w:rPr>
          <w:rFonts w:ascii="Times New Roman" w:hAnsi="Times New Roman" w:cs="Times New Roman"/>
          <w:b/>
          <w:sz w:val="24"/>
          <w:szCs w:val="24"/>
          <w:lang w:val="pt-BR"/>
        </w:rPr>
      </w:pPr>
    </w:p>
    <w:p w:rsidR="00C34ADC" w:rsidRPr="009126FB" w:rsidRDefault="00C34ADC" w:rsidP="007773D7">
      <w:pPr>
        <w:spacing w:line="360" w:lineRule="auto"/>
        <w:jc w:val="both"/>
        <w:rPr>
          <w:rFonts w:ascii="Times New Roman" w:hAnsi="Times New Roman" w:cs="Times New Roman"/>
          <w:color w:val="000000"/>
          <w:sz w:val="24"/>
          <w:szCs w:val="24"/>
          <w:lang w:val="pt-BR"/>
        </w:rPr>
      </w:pPr>
      <w:r w:rsidRPr="009126FB">
        <w:rPr>
          <w:rFonts w:ascii="Times New Roman" w:hAnsi="Times New Roman" w:cs="Times New Roman"/>
          <w:b/>
          <w:color w:val="000000"/>
          <w:sz w:val="24"/>
          <w:szCs w:val="24"/>
          <w:lang w:val="pt-BR"/>
        </w:rPr>
        <w:t>1</w:t>
      </w:r>
      <w:r w:rsidR="005B16BF" w:rsidRPr="009126FB">
        <w:rPr>
          <w:rFonts w:ascii="Times New Roman" w:hAnsi="Times New Roman" w:cs="Times New Roman"/>
          <w:b/>
          <w:color w:val="000000"/>
          <w:sz w:val="24"/>
          <w:szCs w:val="24"/>
          <w:lang w:val="pt-BR"/>
        </w:rPr>
        <w:t>0</w:t>
      </w:r>
      <w:r w:rsidR="00EF7826" w:rsidRPr="009126FB">
        <w:rPr>
          <w:rFonts w:ascii="Times New Roman" w:hAnsi="Times New Roman" w:cs="Times New Roman"/>
          <w:b/>
          <w:color w:val="000000"/>
          <w:sz w:val="24"/>
          <w:szCs w:val="24"/>
          <w:lang w:val="pt-BR"/>
        </w:rPr>
        <w:t>.3.</w:t>
      </w:r>
      <w:r w:rsidRPr="009126FB">
        <w:rPr>
          <w:rFonts w:ascii="Times New Roman" w:hAnsi="Times New Roman" w:cs="Times New Roman"/>
          <w:color w:val="000000"/>
          <w:sz w:val="24"/>
          <w:szCs w:val="24"/>
          <w:lang w:val="pt-BR"/>
        </w:rPr>
        <w:t xml:space="preserve"> Dar maior agilidade possível para a </w:t>
      </w:r>
      <w:r w:rsidRPr="009126FB">
        <w:rPr>
          <w:rFonts w:ascii="Times New Roman" w:hAnsi="Times New Roman" w:cs="Times New Roman"/>
          <w:sz w:val="24"/>
          <w:szCs w:val="24"/>
          <w:lang w:val="pt-BR"/>
        </w:rPr>
        <w:t xml:space="preserve">entrega do bem </w:t>
      </w:r>
      <w:r w:rsidRPr="009126FB">
        <w:rPr>
          <w:rFonts w:ascii="Times New Roman" w:hAnsi="Times New Roman" w:cs="Times New Roman"/>
          <w:color w:val="000000"/>
          <w:sz w:val="24"/>
          <w:szCs w:val="24"/>
          <w:lang w:val="pt-BR"/>
        </w:rPr>
        <w:t>para que a CONTRATANTE não fique com suas atividades paralisadas.</w:t>
      </w:r>
    </w:p>
    <w:p w:rsidR="00C34ADC" w:rsidRPr="009126FB" w:rsidRDefault="00C34ADC" w:rsidP="007773D7">
      <w:pPr>
        <w:spacing w:line="360" w:lineRule="auto"/>
        <w:jc w:val="both"/>
        <w:rPr>
          <w:rFonts w:ascii="Times New Roman" w:hAnsi="Times New Roman" w:cs="Times New Roman"/>
          <w:sz w:val="24"/>
          <w:szCs w:val="24"/>
          <w:lang w:val="pt-BR"/>
        </w:rPr>
      </w:pPr>
    </w:p>
    <w:p w:rsidR="00C34ADC" w:rsidRPr="009126FB" w:rsidRDefault="00C34ADC" w:rsidP="007773D7">
      <w:pPr>
        <w:spacing w:line="360" w:lineRule="auto"/>
        <w:jc w:val="both"/>
        <w:rPr>
          <w:rFonts w:ascii="Times New Roman" w:hAnsi="Times New Roman" w:cs="Times New Roman"/>
          <w:sz w:val="24"/>
          <w:szCs w:val="24"/>
          <w:lang w:val="pt-BR"/>
        </w:rPr>
      </w:pPr>
      <w:r w:rsidRPr="009126FB">
        <w:rPr>
          <w:rFonts w:ascii="Times New Roman" w:hAnsi="Times New Roman" w:cs="Times New Roman"/>
          <w:b/>
          <w:sz w:val="24"/>
          <w:szCs w:val="24"/>
          <w:lang w:val="pt-BR"/>
        </w:rPr>
        <w:t>1</w:t>
      </w:r>
      <w:r w:rsidR="005B16BF" w:rsidRPr="009126FB">
        <w:rPr>
          <w:rFonts w:ascii="Times New Roman" w:hAnsi="Times New Roman" w:cs="Times New Roman"/>
          <w:b/>
          <w:sz w:val="24"/>
          <w:szCs w:val="24"/>
          <w:lang w:val="pt-BR"/>
        </w:rPr>
        <w:t>0</w:t>
      </w:r>
      <w:r w:rsidR="00EF7826" w:rsidRPr="009126FB">
        <w:rPr>
          <w:rFonts w:ascii="Times New Roman" w:hAnsi="Times New Roman" w:cs="Times New Roman"/>
          <w:b/>
          <w:sz w:val="24"/>
          <w:szCs w:val="24"/>
          <w:lang w:val="pt-BR"/>
        </w:rPr>
        <w:t>.4.</w:t>
      </w:r>
      <w:r w:rsidRPr="009126FB">
        <w:rPr>
          <w:rFonts w:ascii="Times New Roman" w:hAnsi="Times New Roman" w:cs="Times New Roman"/>
          <w:sz w:val="24"/>
          <w:szCs w:val="24"/>
          <w:lang w:val="pt-BR"/>
        </w:rPr>
        <w:t xml:space="preserve"> Manter em estoque um mínimo de bens necessários à execução do objeto do contrato.</w:t>
      </w:r>
    </w:p>
    <w:p w:rsidR="00C34ADC" w:rsidRPr="009126FB" w:rsidRDefault="00C34ADC" w:rsidP="007773D7">
      <w:pPr>
        <w:spacing w:line="360" w:lineRule="auto"/>
        <w:jc w:val="both"/>
        <w:rPr>
          <w:rFonts w:ascii="Times New Roman" w:hAnsi="Times New Roman" w:cs="Times New Roman"/>
          <w:color w:val="FF0000"/>
          <w:sz w:val="24"/>
          <w:szCs w:val="24"/>
          <w:lang w:val="pt-BR"/>
        </w:rPr>
      </w:pPr>
    </w:p>
    <w:p w:rsidR="00C34ADC" w:rsidRPr="009126FB" w:rsidRDefault="00C34ADC" w:rsidP="007773D7">
      <w:pPr>
        <w:spacing w:line="360" w:lineRule="auto"/>
        <w:jc w:val="both"/>
        <w:rPr>
          <w:rFonts w:ascii="Times New Roman" w:hAnsi="Times New Roman" w:cs="Times New Roman"/>
          <w:color w:val="000000"/>
          <w:sz w:val="24"/>
          <w:szCs w:val="24"/>
          <w:lang w:val="pt-BR"/>
        </w:rPr>
      </w:pPr>
      <w:r w:rsidRPr="009126FB">
        <w:rPr>
          <w:rFonts w:ascii="Times New Roman" w:hAnsi="Times New Roman" w:cs="Times New Roman"/>
          <w:b/>
          <w:color w:val="000000"/>
          <w:sz w:val="24"/>
          <w:szCs w:val="24"/>
          <w:lang w:val="pt-BR"/>
        </w:rPr>
        <w:t>1</w:t>
      </w:r>
      <w:r w:rsidR="005B16BF" w:rsidRPr="009126FB">
        <w:rPr>
          <w:rFonts w:ascii="Times New Roman" w:hAnsi="Times New Roman" w:cs="Times New Roman"/>
          <w:b/>
          <w:color w:val="000000"/>
          <w:sz w:val="24"/>
          <w:szCs w:val="24"/>
          <w:lang w:val="pt-BR"/>
        </w:rPr>
        <w:t>0</w:t>
      </w:r>
      <w:r w:rsidR="00EF7826" w:rsidRPr="009126FB">
        <w:rPr>
          <w:rFonts w:ascii="Times New Roman" w:hAnsi="Times New Roman" w:cs="Times New Roman"/>
          <w:b/>
          <w:color w:val="000000"/>
          <w:sz w:val="24"/>
          <w:szCs w:val="24"/>
          <w:lang w:val="pt-BR"/>
        </w:rPr>
        <w:t>.5.</w:t>
      </w:r>
      <w:r w:rsidRPr="009126FB">
        <w:rPr>
          <w:rFonts w:ascii="Times New Roman" w:hAnsi="Times New Roman" w:cs="Times New Roman"/>
          <w:color w:val="000000"/>
          <w:sz w:val="24"/>
          <w:szCs w:val="24"/>
          <w:lang w:val="pt-BR"/>
        </w:rPr>
        <w:t xml:space="preserve"> Responsabilizar-se por qualquer dano ou prejuízo decorrentes da execução deste contrato causados à CONTRATANTE e terceiros, seja por culpa ou dolo, não excluindo ou reduzindo essa responsabilidade a fiscalização ou acompanhamento pela contratante.</w:t>
      </w:r>
    </w:p>
    <w:p w:rsidR="005B16BF" w:rsidRPr="009126FB" w:rsidRDefault="005B16BF" w:rsidP="007773D7">
      <w:pPr>
        <w:spacing w:line="360" w:lineRule="auto"/>
        <w:jc w:val="both"/>
        <w:rPr>
          <w:rFonts w:ascii="Times New Roman" w:hAnsi="Times New Roman" w:cs="Times New Roman"/>
          <w:b/>
          <w:color w:val="000000"/>
          <w:sz w:val="24"/>
          <w:szCs w:val="24"/>
          <w:lang w:val="pt-BR"/>
        </w:rPr>
      </w:pPr>
    </w:p>
    <w:p w:rsidR="00EF7826" w:rsidRPr="009126FB" w:rsidRDefault="00C34ADC" w:rsidP="007773D7">
      <w:pPr>
        <w:spacing w:line="360" w:lineRule="auto"/>
        <w:jc w:val="both"/>
        <w:rPr>
          <w:rFonts w:ascii="Times New Roman" w:hAnsi="Times New Roman" w:cs="Times New Roman"/>
          <w:color w:val="000000"/>
          <w:sz w:val="24"/>
          <w:szCs w:val="24"/>
          <w:lang w:val="pt-BR"/>
        </w:rPr>
      </w:pPr>
      <w:r w:rsidRPr="009126FB">
        <w:rPr>
          <w:rFonts w:ascii="Times New Roman" w:hAnsi="Times New Roman" w:cs="Times New Roman"/>
          <w:b/>
          <w:color w:val="000000"/>
          <w:sz w:val="24"/>
          <w:szCs w:val="24"/>
          <w:lang w:val="pt-BR"/>
        </w:rPr>
        <w:t>1</w:t>
      </w:r>
      <w:r w:rsidR="005B16BF" w:rsidRPr="009126FB">
        <w:rPr>
          <w:rFonts w:ascii="Times New Roman" w:hAnsi="Times New Roman" w:cs="Times New Roman"/>
          <w:b/>
          <w:color w:val="000000"/>
          <w:sz w:val="24"/>
          <w:szCs w:val="24"/>
          <w:lang w:val="pt-BR"/>
        </w:rPr>
        <w:t>0</w:t>
      </w:r>
      <w:r w:rsidR="00EF7826" w:rsidRPr="009126FB">
        <w:rPr>
          <w:rFonts w:ascii="Times New Roman" w:hAnsi="Times New Roman" w:cs="Times New Roman"/>
          <w:b/>
          <w:color w:val="000000"/>
          <w:sz w:val="24"/>
          <w:szCs w:val="24"/>
          <w:lang w:val="pt-BR"/>
        </w:rPr>
        <w:t>.6.</w:t>
      </w:r>
      <w:r w:rsidRPr="009126FB">
        <w:rPr>
          <w:rFonts w:ascii="Times New Roman" w:hAnsi="Times New Roman" w:cs="Times New Roman"/>
          <w:color w:val="000000"/>
          <w:sz w:val="24"/>
          <w:szCs w:val="24"/>
          <w:lang w:val="pt-BR"/>
        </w:rPr>
        <w:t xml:space="preserve"> Não serão aceitos em qualquer hipótese produtos adulterados ou fora das qualidades exigidas em lei.</w:t>
      </w:r>
    </w:p>
    <w:p w:rsidR="00167020" w:rsidRPr="009126FB" w:rsidRDefault="00167020" w:rsidP="007773D7">
      <w:pPr>
        <w:spacing w:line="360" w:lineRule="auto"/>
        <w:jc w:val="both"/>
        <w:rPr>
          <w:rFonts w:ascii="Times New Roman" w:hAnsi="Times New Roman" w:cs="Times New Roman"/>
          <w:color w:val="000000"/>
          <w:sz w:val="24"/>
          <w:szCs w:val="24"/>
          <w:lang w:val="pt-BR"/>
        </w:rPr>
      </w:pPr>
    </w:p>
    <w:p w:rsidR="00C34ADC" w:rsidRPr="009126FB" w:rsidRDefault="00EF7826" w:rsidP="007773D7">
      <w:pPr>
        <w:spacing w:line="360" w:lineRule="auto"/>
        <w:jc w:val="both"/>
        <w:rPr>
          <w:rFonts w:ascii="Times New Roman" w:hAnsi="Times New Roman" w:cs="Times New Roman"/>
          <w:color w:val="000000"/>
          <w:sz w:val="24"/>
          <w:szCs w:val="24"/>
          <w:lang w:val="pt-BR"/>
        </w:rPr>
      </w:pPr>
      <w:r w:rsidRPr="009126FB">
        <w:rPr>
          <w:rFonts w:ascii="Times New Roman" w:hAnsi="Times New Roman" w:cs="Times New Roman"/>
          <w:b/>
          <w:bCs/>
          <w:color w:val="000000"/>
          <w:sz w:val="24"/>
          <w:szCs w:val="24"/>
          <w:lang w:val="pt-BR"/>
        </w:rPr>
        <w:t>1</w:t>
      </w:r>
      <w:r w:rsidR="005B16BF" w:rsidRPr="009126FB">
        <w:rPr>
          <w:rFonts w:ascii="Times New Roman" w:hAnsi="Times New Roman" w:cs="Times New Roman"/>
          <w:b/>
          <w:bCs/>
          <w:color w:val="000000"/>
          <w:sz w:val="24"/>
          <w:szCs w:val="24"/>
          <w:lang w:val="pt-BR"/>
        </w:rPr>
        <w:t>0</w:t>
      </w:r>
      <w:r w:rsidRPr="009126FB">
        <w:rPr>
          <w:rFonts w:ascii="Times New Roman" w:hAnsi="Times New Roman" w:cs="Times New Roman"/>
          <w:b/>
          <w:bCs/>
          <w:color w:val="000000"/>
          <w:sz w:val="24"/>
          <w:szCs w:val="24"/>
          <w:lang w:val="pt-BR"/>
        </w:rPr>
        <w:t>.7.</w:t>
      </w:r>
      <w:r w:rsidR="00C34ADC" w:rsidRPr="009126FB">
        <w:rPr>
          <w:rFonts w:ascii="Times New Roman" w:hAnsi="Times New Roman" w:cs="Times New Roman"/>
          <w:sz w:val="24"/>
          <w:szCs w:val="24"/>
          <w:lang w:val="pt-BR"/>
        </w:rPr>
        <w:t xml:space="preserve"> Reparar, corrigir, remover, reconstruir ou substituir, no todo ou em parte e às suas expensas, bens objeto do contrato em que se verificarem vícios, defeitos ou incorreções resultantes de execução irregular ou do fornecimento de materiais inadequados ou desconformes com as especificações.</w:t>
      </w:r>
    </w:p>
    <w:p w:rsidR="00C34ADC" w:rsidRPr="009126FB" w:rsidRDefault="00C34ADC" w:rsidP="007773D7">
      <w:pPr>
        <w:spacing w:line="360" w:lineRule="auto"/>
        <w:jc w:val="both"/>
        <w:rPr>
          <w:rFonts w:ascii="Times New Roman" w:hAnsi="Times New Roman" w:cs="Times New Roman"/>
          <w:sz w:val="24"/>
          <w:szCs w:val="24"/>
          <w:lang w:val="pt-BR"/>
        </w:rPr>
      </w:pPr>
    </w:p>
    <w:p w:rsidR="00C34ADC" w:rsidRDefault="00EF7826" w:rsidP="007773D7">
      <w:pPr>
        <w:spacing w:line="360" w:lineRule="auto"/>
        <w:jc w:val="both"/>
        <w:rPr>
          <w:rFonts w:ascii="Times New Roman" w:hAnsi="Times New Roman" w:cs="Times New Roman"/>
          <w:sz w:val="24"/>
          <w:szCs w:val="24"/>
          <w:lang w:val="pt-BR"/>
        </w:rPr>
      </w:pPr>
      <w:r w:rsidRPr="009126FB">
        <w:rPr>
          <w:rFonts w:ascii="Times New Roman" w:hAnsi="Times New Roman" w:cs="Times New Roman"/>
          <w:b/>
          <w:bCs/>
          <w:sz w:val="24"/>
          <w:szCs w:val="24"/>
          <w:lang w:val="pt-BR"/>
        </w:rPr>
        <w:t>1</w:t>
      </w:r>
      <w:r w:rsidR="005B16BF" w:rsidRPr="009126FB">
        <w:rPr>
          <w:rFonts w:ascii="Times New Roman" w:hAnsi="Times New Roman" w:cs="Times New Roman"/>
          <w:b/>
          <w:bCs/>
          <w:sz w:val="24"/>
          <w:szCs w:val="24"/>
          <w:lang w:val="pt-BR"/>
        </w:rPr>
        <w:t>0</w:t>
      </w:r>
      <w:r w:rsidRPr="009126FB">
        <w:rPr>
          <w:rFonts w:ascii="Times New Roman" w:hAnsi="Times New Roman" w:cs="Times New Roman"/>
          <w:b/>
          <w:bCs/>
          <w:sz w:val="24"/>
          <w:szCs w:val="24"/>
          <w:lang w:val="pt-BR"/>
        </w:rPr>
        <w:t>.8.</w:t>
      </w:r>
      <w:r w:rsidRPr="009126FB">
        <w:rPr>
          <w:rFonts w:ascii="Times New Roman" w:hAnsi="Times New Roman" w:cs="Times New Roman"/>
          <w:sz w:val="24"/>
          <w:szCs w:val="24"/>
          <w:lang w:val="pt-BR"/>
        </w:rPr>
        <w:t xml:space="preserve"> </w:t>
      </w:r>
      <w:r w:rsidR="00C34ADC" w:rsidRPr="009126FB">
        <w:rPr>
          <w:rFonts w:ascii="Times New Roman" w:hAnsi="Times New Roman" w:cs="Times New Roman"/>
          <w:sz w:val="24"/>
          <w:szCs w:val="24"/>
          <w:lang w:val="pt-BR"/>
        </w:rPr>
        <w:t>Indenizar todo e qualquer dano e prejuízo pessoal ou material que possa advir, direta ou indiretamente, do exercício de suas atividades ou serem causados por seus colaboradores à CONTRATANTE ou terceiros.</w:t>
      </w:r>
    </w:p>
    <w:p w:rsidR="004F389C" w:rsidRPr="009126FB" w:rsidRDefault="004F389C" w:rsidP="007773D7">
      <w:pPr>
        <w:spacing w:line="360" w:lineRule="auto"/>
        <w:jc w:val="both"/>
        <w:rPr>
          <w:rFonts w:ascii="Times New Roman" w:hAnsi="Times New Roman" w:cs="Times New Roman"/>
          <w:sz w:val="24"/>
          <w:szCs w:val="24"/>
          <w:lang w:val="pt-BR"/>
        </w:rPr>
      </w:pPr>
    </w:p>
    <w:p w:rsidR="00C34ADC" w:rsidRPr="009126FB" w:rsidRDefault="00EF7826" w:rsidP="007773D7">
      <w:pPr>
        <w:spacing w:line="360" w:lineRule="auto"/>
        <w:jc w:val="both"/>
        <w:rPr>
          <w:rFonts w:ascii="Times New Roman" w:hAnsi="Times New Roman" w:cs="Times New Roman"/>
          <w:sz w:val="24"/>
          <w:szCs w:val="24"/>
          <w:lang w:val="pt-BR"/>
        </w:rPr>
      </w:pPr>
      <w:r w:rsidRPr="009126FB">
        <w:rPr>
          <w:rFonts w:ascii="Times New Roman" w:hAnsi="Times New Roman" w:cs="Times New Roman"/>
          <w:b/>
          <w:bCs/>
          <w:sz w:val="24"/>
          <w:szCs w:val="24"/>
          <w:lang w:val="pt-BR"/>
        </w:rPr>
        <w:t>1</w:t>
      </w:r>
      <w:r w:rsidR="005B16BF" w:rsidRPr="009126FB">
        <w:rPr>
          <w:rFonts w:ascii="Times New Roman" w:hAnsi="Times New Roman" w:cs="Times New Roman"/>
          <w:b/>
          <w:bCs/>
          <w:sz w:val="24"/>
          <w:szCs w:val="24"/>
          <w:lang w:val="pt-BR"/>
        </w:rPr>
        <w:t>0</w:t>
      </w:r>
      <w:r w:rsidRPr="009126FB">
        <w:rPr>
          <w:rFonts w:ascii="Times New Roman" w:hAnsi="Times New Roman" w:cs="Times New Roman"/>
          <w:b/>
          <w:bCs/>
          <w:sz w:val="24"/>
          <w:szCs w:val="24"/>
          <w:lang w:val="pt-BR"/>
        </w:rPr>
        <w:t>.9.</w:t>
      </w:r>
      <w:r w:rsidRPr="009126FB">
        <w:rPr>
          <w:rFonts w:ascii="Times New Roman" w:hAnsi="Times New Roman" w:cs="Times New Roman"/>
          <w:sz w:val="24"/>
          <w:szCs w:val="24"/>
          <w:lang w:val="pt-BR"/>
        </w:rPr>
        <w:t xml:space="preserve"> </w:t>
      </w:r>
      <w:r w:rsidR="00C34ADC" w:rsidRPr="009126FB">
        <w:rPr>
          <w:rFonts w:ascii="Times New Roman" w:hAnsi="Times New Roman" w:cs="Times New Roman"/>
          <w:sz w:val="24"/>
          <w:szCs w:val="24"/>
          <w:lang w:val="pt-BR"/>
        </w:rPr>
        <w:t>Dar ciência imediata e por escrito à CONTRATANTE sobre qualquer anormalidade que possa afetar a execução do serviço ou entrega do bem.</w:t>
      </w:r>
    </w:p>
    <w:p w:rsidR="00C34ADC" w:rsidRPr="009126FB" w:rsidRDefault="00C34ADC" w:rsidP="007773D7">
      <w:pPr>
        <w:spacing w:line="360" w:lineRule="auto"/>
        <w:jc w:val="both"/>
        <w:rPr>
          <w:rFonts w:ascii="Times New Roman" w:hAnsi="Times New Roman" w:cs="Times New Roman"/>
          <w:sz w:val="24"/>
          <w:szCs w:val="24"/>
          <w:lang w:val="pt-BR"/>
        </w:rPr>
      </w:pPr>
    </w:p>
    <w:p w:rsidR="00C34ADC" w:rsidRPr="009126FB" w:rsidRDefault="00EF7826" w:rsidP="007773D7">
      <w:pPr>
        <w:spacing w:line="360" w:lineRule="auto"/>
        <w:jc w:val="both"/>
        <w:rPr>
          <w:rFonts w:ascii="Times New Roman" w:hAnsi="Times New Roman" w:cs="Times New Roman"/>
          <w:sz w:val="24"/>
          <w:szCs w:val="24"/>
          <w:lang w:val="pt-BR"/>
        </w:rPr>
      </w:pPr>
      <w:r w:rsidRPr="009126FB">
        <w:rPr>
          <w:rFonts w:ascii="Times New Roman" w:hAnsi="Times New Roman" w:cs="Times New Roman"/>
          <w:b/>
          <w:bCs/>
          <w:sz w:val="24"/>
          <w:szCs w:val="24"/>
          <w:lang w:val="pt-BR"/>
        </w:rPr>
        <w:t>1</w:t>
      </w:r>
      <w:r w:rsidR="005B16BF" w:rsidRPr="009126FB">
        <w:rPr>
          <w:rFonts w:ascii="Times New Roman" w:hAnsi="Times New Roman" w:cs="Times New Roman"/>
          <w:b/>
          <w:bCs/>
          <w:sz w:val="24"/>
          <w:szCs w:val="24"/>
          <w:lang w:val="pt-BR"/>
        </w:rPr>
        <w:t>0</w:t>
      </w:r>
      <w:r w:rsidRPr="009126FB">
        <w:rPr>
          <w:rFonts w:ascii="Times New Roman" w:hAnsi="Times New Roman" w:cs="Times New Roman"/>
          <w:b/>
          <w:bCs/>
          <w:sz w:val="24"/>
          <w:szCs w:val="24"/>
          <w:lang w:val="pt-BR"/>
        </w:rPr>
        <w:t>.10.</w:t>
      </w:r>
      <w:r w:rsidRPr="009126FB">
        <w:rPr>
          <w:rFonts w:ascii="Times New Roman" w:hAnsi="Times New Roman" w:cs="Times New Roman"/>
          <w:sz w:val="24"/>
          <w:szCs w:val="24"/>
          <w:lang w:val="pt-BR"/>
        </w:rPr>
        <w:t xml:space="preserve"> </w:t>
      </w:r>
      <w:r w:rsidR="00C34ADC" w:rsidRPr="009126FB">
        <w:rPr>
          <w:rFonts w:ascii="Times New Roman" w:hAnsi="Times New Roman" w:cs="Times New Roman"/>
          <w:sz w:val="24"/>
          <w:szCs w:val="24"/>
          <w:lang w:val="pt-BR"/>
        </w:rPr>
        <w:t>Atender prontamente qualquer reclamação, exigência ou observação realizada pela CONTRATANTE.</w:t>
      </w:r>
    </w:p>
    <w:p w:rsidR="00C34ADC" w:rsidRPr="009126FB" w:rsidRDefault="00C34ADC" w:rsidP="007773D7">
      <w:pPr>
        <w:spacing w:line="360" w:lineRule="auto"/>
        <w:jc w:val="both"/>
        <w:rPr>
          <w:rFonts w:ascii="Times New Roman" w:hAnsi="Times New Roman" w:cs="Times New Roman"/>
          <w:sz w:val="24"/>
          <w:szCs w:val="24"/>
          <w:lang w:val="pt-BR"/>
        </w:rPr>
      </w:pPr>
    </w:p>
    <w:p w:rsidR="00C34ADC" w:rsidRPr="009126FB" w:rsidRDefault="00EF7826" w:rsidP="007773D7">
      <w:pPr>
        <w:spacing w:line="360" w:lineRule="auto"/>
        <w:jc w:val="both"/>
        <w:rPr>
          <w:rFonts w:ascii="Times New Roman" w:hAnsi="Times New Roman" w:cs="Times New Roman"/>
          <w:sz w:val="24"/>
          <w:szCs w:val="24"/>
          <w:lang w:val="pt-BR"/>
        </w:rPr>
      </w:pPr>
      <w:r w:rsidRPr="009126FB">
        <w:rPr>
          <w:rFonts w:ascii="Times New Roman" w:hAnsi="Times New Roman" w:cs="Times New Roman"/>
          <w:b/>
          <w:bCs/>
          <w:sz w:val="24"/>
          <w:szCs w:val="24"/>
          <w:lang w:val="pt-BR"/>
        </w:rPr>
        <w:t>1</w:t>
      </w:r>
      <w:r w:rsidR="005B16BF" w:rsidRPr="009126FB">
        <w:rPr>
          <w:rFonts w:ascii="Times New Roman" w:hAnsi="Times New Roman" w:cs="Times New Roman"/>
          <w:b/>
          <w:bCs/>
          <w:sz w:val="24"/>
          <w:szCs w:val="24"/>
          <w:lang w:val="pt-BR"/>
        </w:rPr>
        <w:t>0</w:t>
      </w:r>
      <w:r w:rsidRPr="009126FB">
        <w:rPr>
          <w:rFonts w:ascii="Times New Roman" w:hAnsi="Times New Roman" w:cs="Times New Roman"/>
          <w:b/>
          <w:bCs/>
          <w:sz w:val="24"/>
          <w:szCs w:val="24"/>
          <w:lang w:val="pt-BR"/>
        </w:rPr>
        <w:t>.11.</w:t>
      </w:r>
      <w:r w:rsidRPr="009126FB">
        <w:rPr>
          <w:rFonts w:ascii="Times New Roman" w:hAnsi="Times New Roman" w:cs="Times New Roman"/>
          <w:sz w:val="24"/>
          <w:szCs w:val="24"/>
          <w:lang w:val="pt-BR"/>
        </w:rPr>
        <w:t xml:space="preserve"> </w:t>
      </w:r>
      <w:r w:rsidR="00C34ADC" w:rsidRPr="009126FB">
        <w:rPr>
          <w:rFonts w:ascii="Times New Roman" w:hAnsi="Times New Roman" w:cs="Times New Roman"/>
          <w:sz w:val="24"/>
          <w:szCs w:val="24"/>
          <w:lang w:val="pt-BR"/>
        </w:rPr>
        <w:t>Assegurar garantia dos serviços prestados e/ou materiais fornecidos, a partir da execução da atividade ou entrega do bem.</w:t>
      </w:r>
    </w:p>
    <w:p w:rsidR="00200FAF" w:rsidRPr="009126FB" w:rsidRDefault="00200FAF" w:rsidP="007773D7">
      <w:pPr>
        <w:spacing w:line="360" w:lineRule="auto"/>
        <w:jc w:val="both"/>
        <w:rPr>
          <w:rFonts w:ascii="Times New Roman" w:hAnsi="Times New Roman" w:cs="Times New Roman"/>
          <w:sz w:val="24"/>
          <w:szCs w:val="24"/>
          <w:lang w:val="pt-BR"/>
        </w:rPr>
      </w:pPr>
    </w:p>
    <w:p w:rsidR="00C34ADC" w:rsidRPr="009126FB" w:rsidRDefault="00EF7826" w:rsidP="007773D7">
      <w:pPr>
        <w:tabs>
          <w:tab w:val="right" w:pos="9638"/>
        </w:tabs>
        <w:spacing w:line="360" w:lineRule="auto"/>
        <w:jc w:val="both"/>
        <w:rPr>
          <w:rFonts w:ascii="Times New Roman" w:hAnsi="Times New Roman" w:cs="Times New Roman"/>
          <w:color w:val="000000"/>
          <w:sz w:val="24"/>
          <w:szCs w:val="24"/>
          <w:lang w:val="pt-BR" w:eastAsia="pt-BR"/>
        </w:rPr>
      </w:pPr>
      <w:r w:rsidRPr="009126FB">
        <w:rPr>
          <w:rFonts w:ascii="Times New Roman" w:hAnsi="Times New Roman" w:cs="Times New Roman"/>
          <w:b/>
          <w:bCs/>
          <w:color w:val="000000"/>
          <w:sz w:val="24"/>
          <w:szCs w:val="24"/>
          <w:lang w:val="pt-BR" w:eastAsia="pt-BR"/>
        </w:rPr>
        <w:t>1</w:t>
      </w:r>
      <w:r w:rsidR="005B16BF" w:rsidRPr="009126FB">
        <w:rPr>
          <w:rFonts w:ascii="Times New Roman" w:hAnsi="Times New Roman" w:cs="Times New Roman"/>
          <w:b/>
          <w:bCs/>
          <w:color w:val="000000"/>
          <w:sz w:val="24"/>
          <w:szCs w:val="24"/>
          <w:lang w:val="pt-BR" w:eastAsia="pt-BR"/>
        </w:rPr>
        <w:t>0</w:t>
      </w:r>
      <w:r w:rsidRPr="009126FB">
        <w:rPr>
          <w:rFonts w:ascii="Times New Roman" w:hAnsi="Times New Roman" w:cs="Times New Roman"/>
          <w:b/>
          <w:bCs/>
          <w:color w:val="000000"/>
          <w:sz w:val="24"/>
          <w:szCs w:val="24"/>
          <w:lang w:val="pt-BR" w:eastAsia="pt-BR"/>
        </w:rPr>
        <w:t xml:space="preserve">.12. </w:t>
      </w:r>
      <w:r w:rsidR="00C34ADC" w:rsidRPr="009126FB">
        <w:rPr>
          <w:rFonts w:ascii="Times New Roman" w:hAnsi="Times New Roman" w:cs="Times New Roman"/>
          <w:color w:val="000000"/>
          <w:sz w:val="24"/>
          <w:szCs w:val="24"/>
          <w:lang w:val="pt-BR" w:eastAsia="pt-BR"/>
        </w:rPr>
        <w:t>Manter sempre atualizados os seus dados cadastrais, incluindo a alteração da constituição social ou do estatuto, conforme o caso, inclusive em caso de modificação do endereço eletrônico.</w:t>
      </w:r>
    </w:p>
    <w:p w:rsidR="00C34ADC" w:rsidRPr="009126FB" w:rsidRDefault="00C34ADC" w:rsidP="007773D7">
      <w:pPr>
        <w:tabs>
          <w:tab w:val="right" w:pos="9638"/>
        </w:tabs>
        <w:spacing w:line="360" w:lineRule="auto"/>
        <w:jc w:val="both"/>
        <w:rPr>
          <w:rFonts w:ascii="Times New Roman" w:hAnsi="Times New Roman" w:cs="Times New Roman"/>
          <w:color w:val="000000"/>
          <w:sz w:val="24"/>
          <w:szCs w:val="24"/>
          <w:lang w:eastAsia="pt-BR"/>
        </w:rPr>
      </w:pPr>
    </w:p>
    <w:p w:rsidR="00C34ADC" w:rsidRPr="009126FB" w:rsidRDefault="00EF7826" w:rsidP="007773D7">
      <w:pPr>
        <w:tabs>
          <w:tab w:val="right" w:pos="9638"/>
        </w:tabs>
        <w:spacing w:line="360" w:lineRule="auto"/>
        <w:jc w:val="both"/>
        <w:rPr>
          <w:rFonts w:ascii="Times New Roman" w:hAnsi="Times New Roman" w:cs="Times New Roman"/>
          <w:b/>
          <w:color w:val="000000"/>
          <w:sz w:val="24"/>
          <w:szCs w:val="24"/>
          <w:lang w:eastAsia="pt-BR"/>
        </w:rPr>
      </w:pPr>
      <w:r w:rsidRPr="009126FB">
        <w:rPr>
          <w:rFonts w:ascii="Times New Roman" w:hAnsi="Times New Roman" w:cs="Times New Roman"/>
          <w:b/>
          <w:color w:val="000000"/>
          <w:sz w:val="24"/>
          <w:szCs w:val="24"/>
          <w:lang w:eastAsia="pt-BR"/>
        </w:rPr>
        <w:t>1</w:t>
      </w:r>
      <w:r w:rsidR="005B16BF" w:rsidRPr="009126FB">
        <w:rPr>
          <w:rFonts w:ascii="Times New Roman" w:hAnsi="Times New Roman" w:cs="Times New Roman"/>
          <w:b/>
          <w:color w:val="000000"/>
          <w:sz w:val="24"/>
          <w:szCs w:val="24"/>
          <w:lang w:eastAsia="pt-BR"/>
        </w:rPr>
        <w:t>1</w:t>
      </w:r>
      <w:r w:rsidRPr="009126FB">
        <w:rPr>
          <w:rFonts w:ascii="Times New Roman" w:hAnsi="Times New Roman" w:cs="Times New Roman"/>
          <w:b/>
          <w:color w:val="000000"/>
          <w:sz w:val="24"/>
          <w:szCs w:val="24"/>
          <w:lang w:eastAsia="pt-BR"/>
        </w:rPr>
        <w:t>.</w:t>
      </w:r>
      <w:r w:rsidR="00C34ADC" w:rsidRPr="009126FB">
        <w:rPr>
          <w:rFonts w:ascii="Times New Roman" w:hAnsi="Times New Roman" w:cs="Times New Roman"/>
          <w:b/>
          <w:color w:val="000000"/>
          <w:sz w:val="24"/>
          <w:szCs w:val="24"/>
          <w:lang w:eastAsia="pt-BR"/>
        </w:rPr>
        <w:t xml:space="preserve"> OBRIGAÇÕES DA CONTRATANTE</w:t>
      </w:r>
    </w:p>
    <w:p w:rsidR="00C34ADC" w:rsidRPr="009126FB" w:rsidRDefault="00C34ADC" w:rsidP="007773D7">
      <w:pPr>
        <w:tabs>
          <w:tab w:val="right" w:pos="9638"/>
        </w:tabs>
        <w:spacing w:line="360" w:lineRule="auto"/>
        <w:jc w:val="both"/>
        <w:rPr>
          <w:rFonts w:ascii="Times New Roman" w:hAnsi="Times New Roman" w:cs="Times New Roman"/>
          <w:b/>
          <w:color w:val="000000"/>
          <w:sz w:val="24"/>
          <w:szCs w:val="24"/>
          <w:lang w:eastAsia="pt-BR"/>
        </w:rPr>
      </w:pPr>
    </w:p>
    <w:p w:rsidR="00C34ADC" w:rsidRPr="009126FB" w:rsidRDefault="00EF7826" w:rsidP="007773D7">
      <w:pPr>
        <w:pStyle w:val="WW-Textosimples"/>
        <w:tabs>
          <w:tab w:val="left" w:pos="426"/>
        </w:tabs>
        <w:spacing w:line="360" w:lineRule="auto"/>
        <w:jc w:val="both"/>
        <w:rPr>
          <w:rFonts w:ascii="Times New Roman" w:hAnsi="Times New Roman"/>
          <w:sz w:val="24"/>
          <w:szCs w:val="24"/>
        </w:rPr>
      </w:pPr>
      <w:r w:rsidRPr="009126FB">
        <w:rPr>
          <w:rFonts w:ascii="Times New Roman" w:hAnsi="Times New Roman"/>
          <w:b/>
          <w:bCs/>
          <w:sz w:val="24"/>
          <w:szCs w:val="24"/>
        </w:rPr>
        <w:t>1</w:t>
      </w:r>
      <w:r w:rsidR="005B16BF" w:rsidRPr="009126FB">
        <w:rPr>
          <w:rFonts w:ascii="Times New Roman" w:hAnsi="Times New Roman"/>
          <w:b/>
          <w:bCs/>
          <w:sz w:val="24"/>
          <w:szCs w:val="24"/>
        </w:rPr>
        <w:t>1</w:t>
      </w:r>
      <w:r w:rsidRPr="009126FB">
        <w:rPr>
          <w:rFonts w:ascii="Times New Roman" w:hAnsi="Times New Roman"/>
          <w:b/>
          <w:bCs/>
          <w:sz w:val="24"/>
          <w:szCs w:val="24"/>
        </w:rPr>
        <w:t xml:space="preserve">.1. </w:t>
      </w:r>
      <w:r w:rsidR="00C34ADC" w:rsidRPr="009126FB">
        <w:rPr>
          <w:rFonts w:ascii="Times New Roman" w:hAnsi="Times New Roman"/>
          <w:sz w:val="24"/>
          <w:szCs w:val="24"/>
        </w:rPr>
        <w:t>Constituem obrigações do CONTRATANTE, dentre outras inerentes ou decorrentes desta contratação:</w:t>
      </w:r>
    </w:p>
    <w:p w:rsidR="00C34ADC" w:rsidRPr="009126FB" w:rsidRDefault="00C34ADC" w:rsidP="00F03A4B">
      <w:pPr>
        <w:pStyle w:val="WW-Textosimples"/>
        <w:numPr>
          <w:ilvl w:val="0"/>
          <w:numId w:val="17"/>
        </w:numPr>
        <w:tabs>
          <w:tab w:val="left" w:pos="993"/>
        </w:tabs>
        <w:overflowPunct w:val="0"/>
        <w:autoSpaceDE w:val="0"/>
        <w:spacing w:after="240" w:line="360" w:lineRule="auto"/>
        <w:ind w:firstLine="501"/>
        <w:jc w:val="both"/>
        <w:rPr>
          <w:rFonts w:ascii="Times New Roman" w:hAnsi="Times New Roman"/>
          <w:sz w:val="24"/>
          <w:szCs w:val="24"/>
        </w:rPr>
      </w:pPr>
      <w:r w:rsidRPr="009126FB">
        <w:rPr>
          <w:rFonts w:ascii="Times New Roman" w:hAnsi="Times New Roman"/>
          <w:sz w:val="24"/>
          <w:szCs w:val="24"/>
        </w:rPr>
        <w:t>Fornecer à CONTRATADA, todos os dados e elementos que não constam no termo de referência, necessários à perfeita execução dos serviços;</w:t>
      </w:r>
    </w:p>
    <w:p w:rsidR="00C34ADC" w:rsidRPr="009126FB" w:rsidRDefault="00C34ADC" w:rsidP="00F03A4B">
      <w:pPr>
        <w:pStyle w:val="WW-Textosimples"/>
        <w:numPr>
          <w:ilvl w:val="0"/>
          <w:numId w:val="17"/>
        </w:numPr>
        <w:tabs>
          <w:tab w:val="left" w:pos="993"/>
        </w:tabs>
        <w:overflowPunct w:val="0"/>
        <w:autoSpaceDE w:val="0"/>
        <w:spacing w:after="240" w:line="360" w:lineRule="auto"/>
        <w:ind w:firstLine="501"/>
        <w:jc w:val="both"/>
        <w:rPr>
          <w:rFonts w:ascii="Times New Roman" w:hAnsi="Times New Roman"/>
          <w:sz w:val="24"/>
          <w:szCs w:val="24"/>
        </w:rPr>
      </w:pPr>
      <w:r w:rsidRPr="009126FB">
        <w:rPr>
          <w:rFonts w:ascii="Times New Roman" w:hAnsi="Times New Roman"/>
          <w:sz w:val="24"/>
          <w:szCs w:val="24"/>
        </w:rPr>
        <w:t>Liquidar os documentos de cobrança, conforme disposto no Edital;</w:t>
      </w:r>
    </w:p>
    <w:p w:rsidR="00C34ADC" w:rsidRPr="009126FB" w:rsidRDefault="00C34ADC" w:rsidP="00F03A4B">
      <w:pPr>
        <w:pStyle w:val="WW-Textosimples"/>
        <w:numPr>
          <w:ilvl w:val="0"/>
          <w:numId w:val="17"/>
        </w:numPr>
        <w:tabs>
          <w:tab w:val="left" w:pos="993"/>
        </w:tabs>
        <w:overflowPunct w:val="0"/>
        <w:autoSpaceDE w:val="0"/>
        <w:spacing w:after="240" w:line="360" w:lineRule="auto"/>
        <w:ind w:firstLine="501"/>
        <w:jc w:val="both"/>
        <w:rPr>
          <w:rFonts w:ascii="Times New Roman" w:hAnsi="Times New Roman"/>
          <w:sz w:val="24"/>
          <w:szCs w:val="24"/>
        </w:rPr>
      </w:pPr>
      <w:r w:rsidRPr="009126FB">
        <w:rPr>
          <w:rFonts w:ascii="Times New Roman" w:hAnsi="Times New Roman"/>
          <w:sz w:val="24"/>
          <w:szCs w:val="24"/>
        </w:rPr>
        <w:t>Publicar o aviso desta licitação na forma da lei;</w:t>
      </w:r>
    </w:p>
    <w:p w:rsidR="00C34ADC" w:rsidRPr="009126FB" w:rsidRDefault="00C34ADC" w:rsidP="00F03A4B">
      <w:pPr>
        <w:pStyle w:val="WW-Textosimples"/>
        <w:numPr>
          <w:ilvl w:val="0"/>
          <w:numId w:val="17"/>
        </w:numPr>
        <w:tabs>
          <w:tab w:val="left" w:pos="993"/>
        </w:tabs>
        <w:overflowPunct w:val="0"/>
        <w:autoSpaceDE w:val="0"/>
        <w:spacing w:after="240" w:line="360" w:lineRule="auto"/>
        <w:ind w:firstLine="501"/>
        <w:jc w:val="both"/>
        <w:rPr>
          <w:rFonts w:ascii="Times New Roman" w:hAnsi="Times New Roman"/>
          <w:sz w:val="24"/>
          <w:szCs w:val="24"/>
        </w:rPr>
      </w:pPr>
      <w:r w:rsidRPr="009126FB">
        <w:rPr>
          <w:rFonts w:ascii="Times New Roman" w:hAnsi="Times New Roman"/>
          <w:sz w:val="24"/>
          <w:szCs w:val="24"/>
        </w:rPr>
        <w:t>Dar apreciação e aprovação, caso proceda, do relatório de execução do objeto;</w:t>
      </w:r>
    </w:p>
    <w:p w:rsidR="00C34ADC" w:rsidRPr="009126FB" w:rsidRDefault="00C34ADC" w:rsidP="00F03A4B">
      <w:pPr>
        <w:pStyle w:val="WW-Textosimples"/>
        <w:numPr>
          <w:ilvl w:val="0"/>
          <w:numId w:val="17"/>
        </w:numPr>
        <w:tabs>
          <w:tab w:val="left" w:pos="993"/>
        </w:tabs>
        <w:overflowPunct w:val="0"/>
        <w:autoSpaceDE w:val="0"/>
        <w:spacing w:after="240" w:line="360" w:lineRule="auto"/>
        <w:ind w:firstLine="501"/>
        <w:jc w:val="both"/>
        <w:rPr>
          <w:rFonts w:ascii="Times New Roman" w:hAnsi="Times New Roman"/>
          <w:sz w:val="24"/>
          <w:szCs w:val="24"/>
        </w:rPr>
      </w:pPr>
      <w:r w:rsidRPr="009126FB">
        <w:rPr>
          <w:rFonts w:ascii="Times New Roman" w:hAnsi="Times New Roman"/>
          <w:sz w:val="24"/>
          <w:szCs w:val="24"/>
        </w:rPr>
        <w:t>Acompanhar, fiscalizar e avaliar a execução do objeto, solicitando à CONTRATADA todas as providências necessárias ao bom andamento dos serviços;</w:t>
      </w:r>
    </w:p>
    <w:p w:rsidR="00C34ADC" w:rsidRPr="009126FB" w:rsidRDefault="00C34ADC" w:rsidP="00F03A4B">
      <w:pPr>
        <w:pStyle w:val="WW-Textosimples"/>
        <w:numPr>
          <w:ilvl w:val="0"/>
          <w:numId w:val="17"/>
        </w:numPr>
        <w:tabs>
          <w:tab w:val="left" w:pos="993"/>
        </w:tabs>
        <w:overflowPunct w:val="0"/>
        <w:autoSpaceDE w:val="0"/>
        <w:spacing w:after="240" w:line="360" w:lineRule="auto"/>
        <w:ind w:firstLine="501"/>
        <w:jc w:val="both"/>
        <w:rPr>
          <w:rFonts w:ascii="Times New Roman" w:hAnsi="Times New Roman"/>
          <w:sz w:val="24"/>
          <w:szCs w:val="24"/>
        </w:rPr>
      </w:pPr>
      <w:r w:rsidRPr="009126FB">
        <w:rPr>
          <w:rFonts w:ascii="Times New Roman" w:hAnsi="Times New Roman"/>
          <w:sz w:val="24"/>
          <w:szCs w:val="24"/>
        </w:rPr>
        <w:t>Notificar a CONTRATADA, a ocorrência de eventuais imperfeições no curso da execução dos serviços, fixando prazo para a sua correção.</w:t>
      </w:r>
    </w:p>
    <w:p w:rsidR="00C34ADC" w:rsidRPr="009126FB" w:rsidRDefault="00EF7826" w:rsidP="007773D7">
      <w:pPr>
        <w:pStyle w:val="WW-Textosimples"/>
        <w:tabs>
          <w:tab w:val="left" w:pos="426"/>
        </w:tabs>
        <w:spacing w:line="360" w:lineRule="auto"/>
        <w:jc w:val="both"/>
        <w:rPr>
          <w:rFonts w:ascii="Times New Roman" w:hAnsi="Times New Roman"/>
          <w:sz w:val="24"/>
          <w:szCs w:val="24"/>
        </w:rPr>
      </w:pPr>
      <w:r w:rsidRPr="009126FB">
        <w:rPr>
          <w:rFonts w:ascii="Times New Roman" w:hAnsi="Times New Roman"/>
          <w:b/>
          <w:bCs/>
          <w:sz w:val="24"/>
          <w:szCs w:val="24"/>
        </w:rPr>
        <w:t>1</w:t>
      </w:r>
      <w:r w:rsidR="00755272" w:rsidRPr="009126FB">
        <w:rPr>
          <w:rFonts w:ascii="Times New Roman" w:hAnsi="Times New Roman"/>
          <w:b/>
          <w:bCs/>
          <w:sz w:val="24"/>
          <w:szCs w:val="24"/>
        </w:rPr>
        <w:t>1</w:t>
      </w:r>
      <w:r w:rsidRPr="009126FB">
        <w:rPr>
          <w:rFonts w:ascii="Times New Roman" w:hAnsi="Times New Roman"/>
          <w:b/>
          <w:bCs/>
          <w:sz w:val="24"/>
          <w:szCs w:val="24"/>
        </w:rPr>
        <w:t>.2.</w:t>
      </w:r>
      <w:r w:rsidR="00C34ADC" w:rsidRPr="009126FB">
        <w:rPr>
          <w:rFonts w:ascii="Times New Roman" w:hAnsi="Times New Roman"/>
          <w:sz w:val="24"/>
          <w:szCs w:val="24"/>
        </w:rPr>
        <w:t xml:space="preserve"> Compete ao CONTRATANTE nomear 1 (um) gestor e no mínimo 1 (um) fiscal para acompanhar e a fiscalizar o contrato, em conformidade com suas competências e demais disposições legais.</w:t>
      </w:r>
    </w:p>
    <w:p w:rsidR="00C34ADC" w:rsidRPr="009126FB" w:rsidRDefault="00C34ADC" w:rsidP="007773D7">
      <w:pPr>
        <w:pStyle w:val="WW-Textosimples"/>
        <w:tabs>
          <w:tab w:val="left" w:pos="426"/>
        </w:tabs>
        <w:spacing w:line="360" w:lineRule="auto"/>
        <w:jc w:val="both"/>
        <w:rPr>
          <w:rFonts w:ascii="Times New Roman" w:hAnsi="Times New Roman"/>
          <w:sz w:val="24"/>
          <w:szCs w:val="24"/>
        </w:rPr>
      </w:pPr>
    </w:p>
    <w:p w:rsidR="00C34ADC" w:rsidRPr="009126FB" w:rsidRDefault="00EF7826" w:rsidP="007773D7">
      <w:pPr>
        <w:tabs>
          <w:tab w:val="left" w:pos="142"/>
          <w:tab w:val="left" w:pos="364"/>
        </w:tabs>
        <w:spacing w:line="360" w:lineRule="auto"/>
        <w:jc w:val="both"/>
        <w:rPr>
          <w:rFonts w:ascii="Times New Roman" w:eastAsia="Arial" w:hAnsi="Times New Roman" w:cs="Times New Roman"/>
          <w:b/>
          <w:sz w:val="24"/>
          <w:szCs w:val="24"/>
          <w:lang w:val="pt-BR"/>
        </w:rPr>
      </w:pPr>
      <w:r w:rsidRPr="009126FB">
        <w:rPr>
          <w:rFonts w:ascii="Times New Roman" w:eastAsia="Arial" w:hAnsi="Times New Roman" w:cs="Times New Roman"/>
          <w:b/>
          <w:sz w:val="24"/>
          <w:szCs w:val="24"/>
          <w:lang w:val="pt-BR"/>
        </w:rPr>
        <w:t>1</w:t>
      </w:r>
      <w:r w:rsidR="00755272" w:rsidRPr="009126FB">
        <w:rPr>
          <w:rFonts w:ascii="Times New Roman" w:eastAsia="Arial" w:hAnsi="Times New Roman" w:cs="Times New Roman"/>
          <w:b/>
          <w:sz w:val="24"/>
          <w:szCs w:val="24"/>
          <w:lang w:val="pt-BR"/>
        </w:rPr>
        <w:t>2</w:t>
      </w:r>
      <w:r w:rsidRPr="009126FB">
        <w:rPr>
          <w:rFonts w:ascii="Times New Roman" w:eastAsia="Arial" w:hAnsi="Times New Roman" w:cs="Times New Roman"/>
          <w:b/>
          <w:sz w:val="24"/>
          <w:szCs w:val="24"/>
          <w:lang w:val="pt-BR"/>
        </w:rPr>
        <w:t>.</w:t>
      </w:r>
      <w:r w:rsidR="00C34ADC" w:rsidRPr="009126FB">
        <w:rPr>
          <w:rFonts w:ascii="Times New Roman" w:eastAsia="Arial" w:hAnsi="Times New Roman" w:cs="Times New Roman"/>
          <w:b/>
          <w:sz w:val="24"/>
          <w:szCs w:val="24"/>
          <w:lang w:val="pt-BR"/>
        </w:rPr>
        <w:t xml:space="preserve"> DO PAGAMENTO</w:t>
      </w:r>
    </w:p>
    <w:p w:rsidR="00C34ADC" w:rsidRPr="009126FB" w:rsidRDefault="00C34ADC" w:rsidP="007773D7">
      <w:pPr>
        <w:tabs>
          <w:tab w:val="left" w:pos="142"/>
          <w:tab w:val="left" w:pos="364"/>
        </w:tabs>
        <w:spacing w:line="360" w:lineRule="auto"/>
        <w:jc w:val="both"/>
        <w:rPr>
          <w:rFonts w:ascii="Times New Roman" w:eastAsia="Arial" w:hAnsi="Times New Roman" w:cs="Times New Roman"/>
          <w:b/>
          <w:sz w:val="24"/>
          <w:szCs w:val="24"/>
          <w:lang w:val="pt-BR"/>
        </w:rPr>
      </w:pPr>
    </w:p>
    <w:p w:rsidR="00C34ADC" w:rsidRPr="009126FB" w:rsidRDefault="00C17FC8"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eastAsia="Arial" w:hAnsi="Times New Roman" w:cs="Times New Roman"/>
          <w:b/>
          <w:sz w:val="24"/>
          <w:szCs w:val="24"/>
          <w:lang w:val="pt-BR"/>
        </w:rPr>
        <w:t>1</w:t>
      </w:r>
      <w:r w:rsidR="00755272" w:rsidRPr="009126FB">
        <w:rPr>
          <w:rFonts w:ascii="Times New Roman" w:eastAsia="Arial" w:hAnsi="Times New Roman" w:cs="Times New Roman"/>
          <w:b/>
          <w:sz w:val="24"/>
          <w:szCs w:val="24"/>
          <w:lang w:val="pt-BR"/>
        </w:rPr>
        <w:t>2</w:t>
      </w:r>
      <w:r w:rsidRPr="009126FB">
        <w:rPr>
          <w:rFonts w:ascii="Times New Roman" w:eastAsia="Arial" w:hAnsi="Times New Roman" w:cs="Times New Roman"/>
          <w:b/>
          <w:sz w:val="24"/>
          <w:szCs w:val="24"/>
          <w:lang w:val="pt-BR"/>
        </w:rPr>
        <w:t>.1.</w:t>
      </w:r>
      <w:r w:rsidR="00C34ADC" w:rsidRPr="009126FB">
        <w:rPr>
          <w:rFonts w:ascii="Times New Roman" w:eastAsia="Arial" w:hAnsi="Times New Roman" w:cs="Times New Roman"/>
          <w:sz w:val="24"/>
          <w:szCs w:val="24"/>
          <w:lang w:val="pt-BR"/>
        </w:rPr>
        <w:t xml:space="preserve"> </w:t>
      </w:r>
      <w:bookmarkStart w:id="16" w:name="_Hlk139271696"/>
      <w:r w:rsidR="00C34ADC" w:rsidRPr="009126FB">
        <w:rPr>
          <w:rFonts w:ascii="Times New Roman" w:hAnsi="Times New Roman" w:cs="Times New Roman"/>
          <w:sz w:val="24"/>
          <w:szCs w:val="24"/>
          <w:lang w:val="pt-BR"/>
        </w:rPr>
        <w:t xml:space="preserve">O pagamento será efetuado em até </w:t>
      </w:r>
      <w:bookmarkEnd w:id="16"/>
      <w:r w:rsidR="00B574DC" w:rsidRPr="009126FB">
        <w:rPr>
          <w:rFonts w:ascii="Times New Roman" w:hAnsi="Times New Roman" w:cs="Times New Roman"/>
          <w:sz w:val="24"/>
          <w:szCs w:val="24"/>
          <w:lang w:val="pt-BR"/>
        </w:rPr>
        <w:t>07</w:t>
      </w:r>
      <w:r w:rsidR="0088104A" w:rsidRPr="009126FB">
        <w:rPr>
          <w:rFonts w:ascii="Times New Roman" w:hAnsi="Times New Roman" w:cs="Times New Roman"/>
          <w:sz w:val="24"/>
          <w:szCs w:val="24"/>
          <w:lang w:val="pt-BR"/>
        </w:rPr>
        <w:t xml:space="preserve"> (</w:t>
      </w:r>
      <w:r w:rsidR="00B574DC" w:rsidRPr="009126FB">
        <w:rPr>
          <w:rFonts w:ascii="Times New Roman" w:hAnsi="Times New Roman" w:cs="Times New Roman"/>
          <w:sz w:val="24"/>
          <w:szCs w:val="24"/>
          <w:lang w:val="pt-BR"/>
        </w:rPr>
        <w:t>sete</w:t>
      </w:r>
      <w:r w:rsidR="0088104A" w:rsidRPr="009126FB">
        <w:rPr>
          <w:rFonts w:ascii="Times New Roman" w:hAnsi="Times New Roman" w:cs="Times New Roman"/>
          <w:sz w:val="24"/>
          <w:szCs w:val="24"/>
          <w:lang w:val="pt-BR"/>
        </w:rPr>
        <w:t xml:space="preserve">) dias </w:t>
      </w:r>
      <w:r w:rsidR="005735A6" w:rsidRPr="009126FB">
        <w:rPr>
          <w:rFonts w:ascii="Times New Roman" w:hAnsi="Times New Roman" w:cs="Times New Roman"/>
          <w:sz w:val="24"/>
          <w:szCs w:val="24"/>
          <w:lang w:val="pt-BR"/>
        </w:rPr>
        <w:t>úteis</w:t>
      </w:r>
      <w:r w:rsidR="00C34ADC" w:rsidRPr="009126FB">
        <w:rPr>
          <w:rFonts w:ascii="Times New Roman" w:hAnsi="Times New Roman" w:cs="Times New Roman"/>
          <w:sz w:val="24"/>
          <w:szCs w:val="24"/>
          <w:lang w:val="pt-BR"/>
        </w:rPr>
        <w:t>, contados do recebimento da nota fiscal</w:t>
      </w:r>
      <w:r w:rsidR="004E0F75" w:rsidRPr="009126FB">
        <w:rPr>
          <w:rFonts w:ascii="Times New Roman" w:hAnsi="Times New Roman" w:cs="Times New Roman"/>
          <w:sz w:val="24"/>
          <w:szCs w:val="24"/>
          <w:lang w:val="pt-BR"/>
        </w:rPr>
        <w:t xml:space="preserve"> atestado pelo fiscal do contrato</w:t>
      </w:r>
      <w:r w:rsidR="00635B86" w:rsidRPr="009126FB">
        <w:rPr>
          <w:rFonts w:ascii="Times New Roman" w:hAnsi="Times New Roman" w:cs="Times New Roman"/>
          <w:sz w:val="24"/>
          <w:szCs w:val="24"/>
          <w:lang w:val="pt-BR"/>
        </w:rPr>
        <w:t>.</w:t>
      </w: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p>
    <w:p w:rsidR="00C34ADC"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2</w:t>
      </w:r>
      <w:r w:rsidR="00C17FC8" w:rsidRPr="009126FB">
        <w:rPr>
          <w:rFonts w:ascii="Times New Roman" w:hAnsi="Times New Roman" w:cs="Times New Roman"/>
          <w:b/>
          <w:sz w:val="24"/>
          <w:szCs w:val="24"/>
          <w:lang w:val="pt-BR"/>
        </w:rPr>
        <w:t xml:space="preserve">.2. </w:t>
      </w:r>
      <w:r w:rsidRPr="009126FB">
        <w:rPr>
          <w:rFonts w:ascii="Times New Roman" w:hAnsi="Times New Roman" w:cs="Times New Roman"/>
          <w:sz w:val="24"/>
          <w:szCs w:val="24"/>
          <w:lang w:val="pt-BR"/>
        </w:rPr>
        <w:t>Nos casos de eventuais atrasos de pagamento, desde que a CONTRATADA não tenha concorrido de alguma forma para tanto, haverá a incidência uma única vez, até o efetivo pagamento, dos índices oficiais de remuneração básica e juros aplicados à caderneta de poupança, aplicando-se a seguinte fórmula:</w:t>
      </w:r>
    </w:p>
    <w:p w:rsidR="008624DB" w:rsidRPr="009126FB" w:rsidRDefault="008624DB" w:rsidP="007773D7">
      <w:pPr>
        <w:tabs>
          <w:tab w:val="left" w:pos="142"/>
          <w:tab w:val="left" w:pos="364"/>
        </w:tabs>
        <w:spacing w:line="360" w:lineRule="auto"/>
        <w:jc w:val="both"/>
        <w:rPr>
          <w:rFonts w:ascii="Times New Roman" w:hAnsi="Times New Roman" w:cs="Times New Roman"/>
          <w:sz w:val="24"/>
          <w:szCs w:val="24"/>
          <w:lang w:val="pt-BR"/>
        </w:rPr>
      </w:pP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sz w:val="24"/>
          <w:szCs w:val="24"/>
          <w:lang w:val="pt-BR"/>
        </w:rPr>
        <w:t>EM = N x VP x I</w:t>
      </w: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sz w:val="24"/>
          <w:szCs w:val="24"/>
          <w:lang w:val="pt-BR"/>
        </w:rPr>
        <w:t>Onde:</w:t>
      </w:r>
    </w:p>
    <w:p w:rsidR="00C17FC8" w:rsidRPr="009126FB" w:rsidRDefault="00C17FC8" w:rsidP="007773D7">
      <w:pPr>
        <w:tabs>
          <w:tab w:val="left" w:pos="142"/>
          <w:tab w:val="left" w:pos="364"/>
        </w:tabs>
        <w:spacing w:line="360" w:lineRule="auto"/>
        <w:jc w:val="both"/>
        <w:rPr>
          <w:rFonts w:ascii="Times New Roman" w:hAnsi="Times New Roman" w:cs="Times New Roman"/>
          <w:sz w:val="24"/>
          <w:szCs w:val="24"/>
          <w:lang w:val="pt-BR"/>
        </w:rPr>
      </w:pP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sz w:val="24"/>
          <w:szCs w:val="24"/>
          <w:lang w:val="pt-BR"/>
        </w:rPr>
        <w:t>EM = Encargos moratórios;</w:t>
      </w: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sz w:val="24"/>
          <w:szCs w:val="24"/>
          <w:lang w:val="pt-BR"/>
        </w:rPr>
        <w:t>N = Número de dias entre a data prevista para o pagamento e a do efetivo pagamento;</w:t>
      </w: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sz w:val="24"/>
          <w:szCs w:val="24"/>
          <w:lang w:val="pt-BR"/>
        </w:rPr>
        <w:t>VP = Valor da parcela a ser paga;</w:t>
      </w: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sz w:val="24"/>
          <w:szCs w:val="24"/>
          <w:lang w:val="pt-BR"/>
        </w:rPr>
        <w:t>TX = Índices oficiais aplicáveis à caderneta de poupança;</w:t>
      </w: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sz w:val="24"/>
          <w:szCs w:val="24"/>
          <w:lang w:val="pt-BR"/>
        </w:rPr>
        <w:t>I = Índice de compensação financeira, assim apurado:</w:t>
      </w: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sz w:val="24"/>
          <w:szCs w:val="24"/>
          <w:lang w:val="pt-BR"/>
        </w:rPr>
        <w:tab/>
      </w:r>
      <w:r w:rsidRPr="009126FB">
        <w:rPr>
          <w:rFonts w:ascii="Times New Roman" w:hAnsi="Times New Roman" w:cs="Times New Roman"/>
          <w:sz w:val="24"/>
          <w:szCs w:val="24"/>
          <w:lang w:val="pt-BR"/>
        </w:rPr>
        <w:tab/>
      </w:r>
      <w:r w:rsidRPr="009126FB">
        <w:rPr>
          <w:rFonts w:ascii="Times New Roman" w:hAnsi="Times New Roman" w:cs="Times New Roman"/>
          <w:sz w:val="24"/>
          <w:szCs w:val="24"/>
          <w:lang w:val="pt-BR"/>
        </w:rPr>
        <w:tab/>
      </w:r>
      <w:r w:rsidRPr="009126FB">
        <w:rPr>
          <w:rFonts w:ascii="Times New Roman" w:hAnsi="Times New Roman" w:cs="Times New Roman"/>
          <w:sz w:val="24"/>
          <w:szCs w:val="24"/>
          <w:lang w:val="pt-BR"/>
        </w:rPr>
        <w:tab/>
        <w:t>I = (TX/100)</w:t>
      </w:r>
    </w:p>
    <w:p w:rsidR="00C34ADC" w:rsidRPr="009126FB" w:rsidRDefault="00C34ADC" w:rsidP="007773D7">
      <w:pPr>
        <w:tabs>
          <w:tab w:val="left" w:pos="142"/>
          <w:tab w:val="left" w:pos="364"/>
        </w:tabs>
        <w:spacing w:line="360" w:lineRule="auto"/>
        <w:jc w:val="both"/>
        <w:rPr>
          <w:rFonts w:ascii="Times New Roman" w:hAnsi="Times New Roman" w:cs="Times New Roman"/>
          <w:sz w:val="24"/>
          <w:szCs w:val="24"/>
          <w:lang w:val="pt-BR"/>
        </w:rPr>
      </w:pPr>
      <w:r w:rsidRPr="009126FB">
        <w:rPr>
          <w:rFonts w:ascii="Times New Roman" w:hAnsi="Times New Roman" w:cs="Times New Roman"/>
          <w:sz w:val="24"/>
          <w:szCs w:val="24"/>
          <w:lang w:val="pt-BR"/>
        </w:rPr>
        <w:tab/>
      </w:r>
      <w:r w:rsidRPr="009126FB">
        <w:rPr>
          <w:rFonts w:ascii="Times New Roman" w:hAnsi="Times New Roman" w:cs="Times New Roman"/>
          <w:sz w:val="24"/>
          <w:szCs w:val="24"/>
          <w:lang w:val="pt-BR"/>
        </w:rPr>
        <w:tab/>
        <w:t xml:space="preserve">                       365</w:t>
      </w:r>
    </w:p>
    <w:p w:rsidR="00C34ADC" w:rsidRPr="009126FB" w:rsidRDefault="00C17FC8" w:rsidP="007773D7">
      <w:pPr>
        <w:widowControl/>
        <w:spacing w:line="360" w:lineRule="auto"/>
        <w:jc w:val="both"/>
        <w:rPr>
          <w:rFonts w:ascii="Times New Roman" w:eastAsia="Times New Roman" w:hAnsi="Times New Roman" w:cs="Times New Roman"/>
          <w:color w:val="000000"/>
          <w:sz w:val="24"/>
          <w:szCs w:val="24"/>
          <w:lang w:val="pt-BR" w:eastAsia="pt-BR"/>
        </w:rPr>
      </w:pPr>
      <w:r w:rsidRPr="009126FB">
        <w:rPr>
          <w:rFonts w:ascii="Times New Roman" w:eastAsia="Times New Roman" w:hAnsi="Times New Roman" w:cs="Times New Roman"/>
          <w:b/>
          <w:bCs/>
          <w:color w:val="000000"/>
          <w:sz w:val="24"/>
          <w:szCs w:val="24"/>
          <w:lang w:val="pt-BR" w:eastAsia="pt-BR"/>
        </w:rPr>
        <w:t>1</w:t>
      </w:r>
      <w:r w:rsidR="00755272" w:rsidRPr="009126FB">
        <w:rPr>
          <w:rFonts w:ascii="Times New Roman" w:eastAsia="Times New Roman" w:hAnsi="Times New Roman" w:cs="Times New Roman"/>
          <w:b/>
          <w:bCs/>
          <w:color w:val="000000"/>
          <w:sz w:val="24"/>
          <w:szCs w:val="24"/>
          <w:lang w:val="pt-BR" w:eastAsia="pt-BR"/>
        </w:rPr>
        <w:t>2</w:t>
      </w:r>
      <w:r w:rsidRPr="009126FB">
        <w:rPr>
          <w:rFonts w:ascii="Times New Roman" w:eastAsia="Times New Roman" w:hAnsi="Times New Roman" w:cs="Times New Roman"/>
          <w:b/>
          <w:bCs/>
          <w:color w:val="000000"/>
          <w:sz w:val="24"/>
          <w:szCs w:val="24"/>
          <w:lang w:val="pt-BR" w:eastAsia="pt-BR"/>
        </w:rPr>
        <w:t>.3.</w:t>
      </w:r>
      <w:r w:rsidR="00C34ADC" w:rsidRPr="009126FB">
        <w:rPr>
          <w:rFonts w:ascii="Times New Roman" w:eastAsia="Times New Roman" w:hAnsi="Times New Roman" w:cs="Times New Roman"/>
          <w:color w:val="000000"/>
          <w:sz w:val="24"/>
          <w:szCs w:val="24"/>
          <w:lang w:val="pt-BR" w:eastAsia="pt-BR"/>
        </w:rPr>
        <w:t xml:space="preserve"> O Município de Balneário Camboriú, em cumprimento ao Tema de Repercussão Geral n° 1.130 do Supremo Tribunal Federal (STF), irá ampliar as hipóteses de retenção de Imposto de Renda Retido na Fonte (IRRF) incidentes no pagamento de mercadorias e serviços, de acordo com o disposto na Instrução Normativa RFB nº 1.234/2012.</w:t>
      </w:r>
    </w:p>
    <w:p w:rsidR="007C50E9" w:rsidRPr="009126FB" w:rsidRDefault="007C50E9" w:rsidP="007773D7">
      <w:pPr>
        <w:widowControl/>
        <w:spacing w:line="360" w:lineRule="auto"/>
        <w:jc w:val="both"/>
        <w:rPr>
          <w:rFonts w:ascii="Times New Roman" w:eastAsia="Times New Roman" w:hAnsi="Times New Roman" w:cs="Times New Roman"/>
          <w:color w:val="000000"/>
          <w:sz w:val="24"/>
          <w:szCs w:val="24"/>
          <w:lang w:val="pt-BR" w:eastAsia="pt-BR"/>
        </w:rPr>
      </w:pPr>
    </w:p>
    <w:p w:rsidR="007C50E9" w:rsidRPr="009126FB" w:rsidRDefault="007C50E9" w:rsidP="007773D7">
      <w:pPr>
        <w:spacing w:line="360" w:lineRule="auto"/>
        <w:jc w:val="both"/>
        <w:rPr>
          <w:rFonts w:ascii="Times New Roman" w:hAnsi="Times New Roman" w:cs="Times New Roman"/>
          <w:noProof/>
          <w:sz w:val="24"/>
          <w:szCs w:val="24"/>
          <w:lang w:val="pt-BR"/>
        </w:rPr>
      </w:pPr>
      <w:r w:rsidRPr="009126FB">
        <w:rPr>
          <w:rFonts w:ascii="Times New Roman" w:eastAsia="Times New Roman" w:hAnsi="Times New Roman" w:cs="Times New Roman"/>
          <w:b/>
          <w:bCs/>
          <w:sz w:val="24"/>
          <w:szCs w:val="24"/>
          <w:lang w:val="pt-BR" w:eastAsia="pt-BR"/>
        </w:rPr>
        <w:t>12.4.</w:t>
      </w:r>
      <w:r w:rsidRPr="009126FB">
        <w:rPr>
          <w:rFonts w:ascii="Times New Roman" w:eastAsia="Times New Roman" w:hAnsi="Times New Roman" w:cs="Times New Roman"/>
          <w:sz w:val="24"/>
          <w:szCs w:val="24"/>
          <w:lang w:val="pt-BR" w:eastAsia="pt-BR"/>
        </w:rPr>
        <w:t xml:space="preserve"> </w:t>
      </w:r>
      <w:r w:rsidRPr="009126FB">
        <w:rPr>
          <w:rFonts w:ascii="Times New Roman" w:hAnsi="Times New Roman" w:cs="Times New Roman"/>
          <w:noProof/>
          <w:sz w:val="24"/>
          <w:szCs w:val="24"/>
          <w:lang w:val="pt-BR"/>
        </w:rPr>
        <w:t>Os valores registrados poderão ser reajustados, mediante a aplicação do IPCA – Índice Nacional de Preços ao Consumidor Amplo, ou outro que venha substituí-lo, divulgado pela IBGE  (Instituto Brasileiro de Geografia e Estatística), desde que seja observado o interregno mínimo de 1 (un) ano, contado da apresentação da proposta comercial apresentada, conforme art. 25, II, do Decreto nº 11.462/2023.</w:t>
      </w:r>
    </w:p>
    <w:p w:rsidR="00C34ADC" w:rsidRPr="009126FB" w:rsidRDefault="00C34ADC" w:rsidP="007773D7">
      <w:pPr>
        <w:widowControl/>
        <w:spacing w:line="360" w:lineRule="auto"/>
        <w:jc w:val="both"/>
        <w:rPr>
          <w:rFonts w:ascii="Times New Roman" w:eastAsia="Times New Roman" w:hAnsi="Times New Roman" w:cs="Times New Roman"/>
          <w:color w:val="000000"/>
          <w:sz w:val="24"/>
          <w:szCs w:val="24"/>
          <w:lang w:val="pt-BR" w:eastAsia="pt-BR"/>
        </w:rPr>
      </w:pPr>
    </w:p>
    <w:p w:rsidR="00B846D3" w:rsidRPr="00B846D3" w:rsidRDefault="00B846D3" w:rsidP="00B846D3">
      <w:pPr>
        <w:pStyle w:val="Ttulo2"/>
        <w:tabs>
          <w:tab w:val="left" w:pos="0"/>
        </w:tabs>
        <w:spacing w:line="360" w:lineRule="auto"/>
        <w:ind w:left="0"/>
        <w:jc w:val="both"/>
        <w:rPr>
          <w:rFonts w:ascii="Times New Roman" w:hAnsi="Times New Roman" w:cs="Times New Roman"/>
        </w:rPr>
      </w:pPr>
      <w:r w:rsidRPr="00B846D3">
        <w:rPr>
          <w:rFonts w:ascii="Times New Roman" w:hAnsi="Times New Roman" w:cs="Times New Roman"/>
        </w:rPr>
        <w:t xml:space="preserve">13. PRAZO E CONDIÇÕES PARA A ASSINATURA DO CONTRATO </w:t>
      </w:r>
    </w:p>
    <w:p w:rsidR="00B846D3" w:rsidRPr="00B846D3" w:rsidRDefault="00B846D3" w:rsidP="00B846D3">
      <w:pPr>
        <w:pStyle w:val="Ttulo2"/>
        <w:numPr>
          <w:ilvl w:val="1"/>
          <w:numId w:val="43"/>
        </w:numPr>
        <w:tabs>
          <w:tab w:val="left" w:pos="0"/>
          <w:tab w:val="num" w:pos="360"/>
        </w:tabs>
        <w:spacing w:line="360" w:lineRule="auto"/>
        <w:ind w:left="776" w:hanging="360"/>
        <w:jc w:val="both"/>
        <w:rPr>
          <w:rFonts w:ascii="Times New Roman" w:hAnsi="Times New Roman" w:cs="Times New Roman"/>
        </w:rPr>
      </w:pPr>
    </w:p>
    <w:p w:rsidR="00B846D3" w:rsidRPr="00FA30C0" w:rsidRDefault="00B846D3" w:rsidP="00B846D3">
      <w:pPr>
        <w:pStyle w:val="Ttulo2"/>
        <w:tabs>
          <w:tab w:val="left" w:pos="0"/>
        </w:tabs>
        <w:spacing w:line="360" w:lineRule="auto"/>
        <w:ind w:left="0"/>
        <w:jc w:val="both"/>
        <w:rPr>
          <w:rFonts w:ascii="Times New Roman" w:hAnsi="Times New Roman" w:cs="Times New Roman"/>
          <w:b w:val="0"/>
          <w:lang w:val="pt-BR"/>
        </w:rPr>
      </w:pPr>
      <w:r w:rsidRPr="00FA30C0">
        <w:rPr>
          <w:rFonts w:ascii="Times New Roman" w:hAnsi="Times New Roman" w:cs="Times New Roman"/>
          <w:bCs w:val="0"/>
          <w:lang w:val="pt-BR"/>
        </w:rPr>
        <w:t xml:space="preserve">13.1. </w:t>
      </w:r>
      <w:r w:rsidRPr="00FA30C0">
        <w:rPr>
          <w:rFonts w:ascii="Times New Roman" w:hAnsi="Times New Roman" w:cs="Times New Roman"/>
          <w:b w:val="0"/>
          <w:lang w:val="pt-BR"/>
        </w:rPr>
        <w:t>Depois de homologado o resultado da licitação, o Município redigirá o contrato, que conterá as condições, especificações do serviço/item, quantitativos e valor ofertado pelo licitante mais bem classificado.</w:t>
      </w:r>
    </w:p>
    <w:p w:rsidR="00B846D3" w:rsidRPr="00FA30C0" w:rsidRDefault="00B846D3" w:rsidP="00B846D3">
      <w:pPr>
        <w:spacing w:line="360" w:lineRule="auto"/>
        <w:jc w:val="both"/>
        <w:rPr>
          <w:rFonts w:ascii="Times New Roman" w:hAnsi="Times New Roman" w:cs="Times New Roman"/>
          <w:sz w:val="24"/>
          <w:szCs w:val="24"/>
          <w:lang w:val="pt-BR"/>
        </w:rPr>
      </w:pPr>
    </w:p>
    <w:p w:rsidR="00B846D3" w:rsidRPr="00FA30C0" w:rsidRDefault="00B846D3" w:rsidP="00B846D3">
      <w:pPr>
        <w:pStyle w:val="NormalWeb"/>
        <w:shd w:val="clear" w:color="auto" w:fill="FFFFFF"/>
        <w:spacing w:beforeAutospacing="0" w:afterAutospacing="0" w:line="360" w:lineRule="auto"/>
        <w:jc w:val="both"/>
        <w:rPr>
          <w:rFonts w:ascii="Times New Roman" w:hAnsi="Times New Roman" w:cs="Times New Roman"/>
        </w:rPr>
      </w:pPr>
      <w:r w:rsidRPr="00FA30C0">
        <w:rPr>
          <w:rFonts w:ascii="Times New Roman" w:hAnsi="Times New Roman" w:cs="Times New Roman"/>
          <w:b/>
          <w:bCs/>
        </w:rPr>
        <w:t xml:space="preserve">13.2. </w:t>
      </w:r>
      <w:r w:rsidRPr="00FA30C0">
        <w:rPr>
          <w:rFonts w:ascii="Times New Roman" w:hAnsi="Times New Roman" w:cs="Times New Roman"/>
        </w:rPr>
        <w:t>Constatada qualquer ocorrência que impeça a celebração do contrato, o licitante será convocado para regularizar a situação dentro do prazo de 5 (cinco) dias úteis, contados da respectiva convocação, prorrogáveis por igual período, sob pena de decair o direito ao registro, sem prejuízo das sanções previstas neste edital.</w:t>
      </w:r>
    </w:p>
    <w:p w:rsidR="00B846D3" w:rsidRPr="00FA30C0" w:rsidRDefault="00B846D3" w:rsidP="00B846D3">
      <w:pPr>
        <w:pStyle w:val="NormalWeb"/>
        <w:shd w:val="clear" w:color="auto" w:fill="FFFFFF"/>
        <w:spacing w:beforeAutospacing="0" w:afterAutospacing="0" w:line="360" w:lineRule="auto"/>
        <w:jc w:val="both"/>
        <w:rPr>
          <w:rFonts w:ascii="Times New Roman" w:hAnsi="Times New Roman" w:cs="Times New Roman"/>
          <w:b/>
        </w:rPr>
      </w:pPr>
    </w:p>
    <w:p w:rsidR="00B846D3" w:rsidRPr="00FA30C0" w:rsidRDefault="00B846D3" w:rsidP="00B846D3">
      <w:pPr>
        <w:spacing w:line="360" w:lineRule="auto"/>
        <w:jc w:val="both"/>
        <w:rPr>
          <w:rFonts w:ascii="Times New Roman" w:hAnsi="Times New Roman" w:cs="Times New Roman"/>
          <w:sz w:val="24"/>
          <w:szCs w:val="24"/>
          <w:lang w:val="pt-BR"/>
        </w:rPr>
      </w:pPr>
      <w:r w:rsidRPr="00FA30C0">
        <w:rPr>
          <w:rFonts w:ascii="Times New Roman" w:hAnsi="Times New Roman" w:cs="Times New Roman"/>
          <w:b/>
          <w:bCs/>
          <w:sz w:val="24"/>
          <w:szCs w:val="24"/>
          <w:lang w:val="pt-BR"/>
        </w:rPr>
        <w:t xml:space="preserve">13.3. </w:t>
      </w:r>
      <w:r w:rsidRPr="00FA30C0">
        <w:rPr>
          <w:rFonts w:ascii="Times New Roman" w:hAnsi="Times New Roman" w:cs="Times New Roman"/>
          <w:sz w:val="24"/>
          <w:szCs w:val="24"/>
          <w:lang w:val="pt-BR"/>
        </w:rPr>
        <w:t>O licitante terá o prazo de 5 (cinco) dias úteis, contados da respectiva convocação realizada por meio do endereço eletrônico indicado em sua proposta de preço, para assinar o contrato, podendo o prazo ser prorrogado uma vez, por igual período, quando solicitado pelo licitante e desde que ocorra motivo justificado aceito pela Administração.</w:t>
      </w:r>
    </w:p>
    <w:p w:rsidR="00B846D3" w:rsidRPr="00FA30C0" w:rsidRDefault="00B846D3" w:rsidP="00B846D3">
      <w:pPr>
        <w:spacing w:line="360" w:lineRule="auto"/>
        <w:jc w:val="both"/>
        <w:rPr>
          <w:rFonts w:ascii="Times New Roman" w:hAnsi="Times New Roman" w:cs="Times New Roman"/>
          <w:sz w:val="24"/>
          <w:szCs w:val="24"/>
          <w:lang w:val="pt-BR"/>
        </w:rPr>
      </w:pPr>
    </w:p>
    <w:p w:rsidR="00B846D3" w:rsidRPr="00FA30C0" w:rsidRDefault="00B846D3" w:rsidP="00B846D3">
      <w:pPr>
        <w:spacing w:line="360" w:lineRule="auto"/>
        <w:jc w:val="both"/>
        <w:rPr>
          <w:rFonts w:ascii="Times New Roman" w:hAnsi="Times New Roman" w:cs="Times New Roman"/>
          <w:sz w:val="24"/>
          <w:szCs w:val="24"/>
          <w:lang w:val="pt-BR"/>
        </w:rPr>
      </w:pPr>
      <w:r w:rsidRPr="00FA30C0">
        <w:rPr>
          <w:rFonts w:ascii="Times New Roman" w:hAnsi="Times New Roman" w:cs="Times New Roman"/>
          <w:b/>
          <w:bCs/>
          <w:sz w:val="24"/>
          <w:szCs w:val="24"/>
          <w:lang w:val="pt-BR"/>
        </w:rPr>
        <w:t xml:space="preserve">13.4. </w:t>
      </w:r>
      <w:r w:rsidRPr="00FA30C0">
        <w:rPr>
          <w:rFonts w:ascii="Times New Roman" w:hAnsi="Times New Roman" w:cs="Times New Roman"/>
          <w:sz w:val="24"/>
          <w:szCs w:val="24"/>
          <w:lang w:val="pt-BR"/>
        </w:rPr>
        <w:t>É facultado à Administração, quando o convocado não assinar o contrato no prazo e condições estabelecidos, convocar os licitantes remanescentes, na ordem de classificação, para fazê-lo, sem prejuízo da aplicação das sanções cabíveis.</w:t>
      </w:r>
    </w:p>
    <w:p w:rsidR="00B846D3" w:rsidRPr="00B846D3" w:rsidRDefault="00B846D3" w:rsidP="00B846D3">
      <w:pPr>
        <w:spacing w:line="360" w:lineRule="auto"/>
        <w:jc w:val="both"/>
        <w:rPr>
          <w:rFonts w:ascii="Times New Roman" w:hAnsi="Times New Roman" w:cs="Times New Roman"/>
          <w:sz w:val="24"/>
          <w:szCs w:val="24"/>
        </w:rPr>
      </w:pPr>
    </w:p>
    <w:p w:rsidR="00B846D3" w:rsidRPr="00FA30C0" w:rsidRDefault="00B846D3" w:rsidP="00B846D3">
      <w:pPr>
        <w:spacing w:line="360" w:lineRule="auto"/>
        <w:jc w:val="both"/>
        <w:rPr>
          <w:rFonts w:ascii="Times New Roman" w:hAnsi="Times New Roman" w:cs="Times New Roman"/>
          <w:sz w:val="24"/>
          <w:szCs w:val="24"/>
          <w:lang w:val="pt-BR"/>
        </w:rPr>
      </w:pPr>
      <w:r w:rsidRPr="00FA30C0">
        <w:rPr>
          <w:rFonts w:ascii="Times New Roman" w:hAnsi="Times New Roman" w:cs="Times New Roman"/>
          <w:b/>
          <w:bCs/>
          <w:sz w:val="24"/>
          <w:szCs w:val="24"/>
          <w:lang w:val="pt-BR"/>
        </w:rPr>
        <w:t xml:space="preserve">13.5. </w:t>
      </w:r>
      <w:r w:rsidRPr="00FA30C0">
        <w:rPr>
          <w:rFonts w:ascii="Times New Roman" w:hAnsi="Times New Roman" w:cs="Times New Roman"/>
          <w:sz w:val="24"/>
          <w:szCs w:val="24"/>
          <w:lang w:val="pt-BR"/>
        </w:rPr>
        <w:t xml:space="preserve">No ato da assinatura do contrato, o representante do licitante deverá apresentar contrato social ou instrumento equivalente que comprove sua titularidade ou com documento de procuração, devidamente reconhecido em cartório competente, que habilite o seu representante a assinar o contrato em nome da empresa. </w:t>
      </w:r>
    </w:p>
    <w:p w:rsidR="00B846D3" w:rsidRPr="00FA30C0" w:rsidRDefault="00B846D3" w:rsidP="00B846D3">
      <w:pPr>
        <w:spacing w:line="360" w:lineRule="auto"/>
        <w:jc w:val="both"/>
        <w:rPr>
          <w:rFonts w:ascii="Times New Roman" w:hAnsi="Times New Roman" w:cs="Times New Roman"/>
          <w:sz w:val="24"/>
          <w:szCs w:val="24"/>
          <w:lang w:val="pt-BR"/>
        </w:rPr>
      </w:pPr>
    </w:p>
    <w:p w:rsidR="00B846D3" w:rsidRPr="00FA30C0" w:rsidRDefault="00B846D3" w:rsidP="00B846D3">
      <w:pPr>
        <w:spacing w:line="360" w:lineRule="auto"/>
        <w:jc w:val="both"/>
        <w:rPr>
          <w:rFonts w:ascii="Times New Roman" w:hAnsi="Times New Roman" w:cs="Times New Roman"/>
          <w:sz w:val="24"/>
          <w:szCs w:val="24"/>
          <w:lang w:val="pt-BR"/>
        </w:rPr>
      </w:pPr>
      <w:r w:rsidRPr="00FA30C0">
        <w:rPr>
          <w:rFonts w:ascii="Times New Roman" w:hAnsi="Times New Roman" w:cs="Times New Roman"/>
          <w:b/>
          <w:bCs/>
          <w:sz w:val="24"/>
          <w:szCs w:val="24"/>
          <w:lang w:val="pt-BR"/>
        </w:rPr>
        <w:t xml:space="preserve">13.6. </w:t>
      </w:r>
      <w:r w:rsidRPr="00FA30C0">
        <w:rPr>
          <w:rFonts w:ascii="Times New Roman" w:hAnsi="Times New Roman" w:cs="Times New Roman"/>
          <w:sz w:val="24"/>
          <w:szCs w:val="24"/>
          <w:lang w:val="pt-BR"/>
        </w:rPr>
        <w:t>Quando da assinatura do contrato, caso solicitado, o licitante deverá apresentar novas provas de regularidade fiscal e trabalhista, sob pena de decair seu direito, sem prejuízo das sanções previstas neste edital.</w:t>
      </w:r>
    </w:p>
    <w:p w:rsidR="00B846D3" w:rsidRPr="00FA30C0" w:rsidRDefault="00B846D3" w:rsidP="00B846D3">
      <w:pPr>
        <w:spacing w:line="360" w:lineRule="auto"/>
        <w:jc w:val="both"/>
        <w:rPr>
          <w:rFonts w:ascii="Times New Roman" w:hAnsi="Times New Roman" w:cs="Times New Roman"/>
          <w:sz w:val="24"/>
          <w:szCs w:val="24"/>
          <w:lang w:val="pt-BR"/>
        </w:rPr>
      </w:pPr>
      <w:r w:rsidRPr="00FA30C0">
        <w:rPr>
          <w:rFonts w:ascii="Times New Roman" w:hAnsi="Times New Roman" w:cs="Times New Roman"/>
          <w:b/>
          <w:bCs/>
          <w:sz w:val="24"/>
          <w:szCs w:val="24"/>
          <w:lang w:val="pt-BR"/>
        </w:rPr>
        <w:t xml:space="preserve">13.7. </w:t>
      </w:r>
      <w:r w:rsidRPr="00FA30C0">
        <w:rPr>
          <w:rFonts w:ascii="Times New Roman" w:hAnsi="Times New Roman" w:cs="Times New Roman"/>
          <w:sz w:val="24"/>
          <w:szCs w:val="24"/>
          <w:lang w:val="pt-BR"/>
        </w:rPr>
        <w:t>A celebração do termo de contrato está condicionada à consulta de sanção que impeça a contratação, à regularidade fiscal e trabalhista do fornecedor e, quando for o caso, à prestação das garantias previstas no edital.</w:t>
      </w:r>
    </w:p>
    <w:p w:rsidR="00B846D3" w:rsidRPr="00FA30C0" w:rsidRDefault="00B846D3" w:rsidP="00B846D3">
      <w:pPr>
        <w:spacing w:line="360" w:lineRule="auto"/>
        <w:jc w:val="both"/>
        <w:rPr>
          <w:rFonts w:ascii="Times New Roman" w:hAnsi="Times New Roman" w:cs="Times New Roman"/>
          <w:sz w:val="24"/>
          <w:szCs w:val="24"/>
          <w:lang w:val="pt-BR"/>
        </w:rPr>
      </w:pPr>
    </w:p>
    <w:p w:rsidR="00B846D3" w:rsidRPr="00FA30C0" w:rsidRDefault="00B846D3" w:rsidP="00B846D3">
      <w:pPr>
        <w:spacing w:line="360" w:lineRule="auto"/>
        <w:jc w:val="both"/>
        <w:rPr>
          <w:rFonts w:ascii="Times New Roman" w:hAnsi="Times New Roman" w:cs="Times New Roman"/>
          <w:sz w:val="24"/>
          <w:szCs w:val="24"/>
          <w:lang w:val="pt-BR"/>
        </w:rPr>
      </w:pPr>
      <w:r w:rsidRPr="00FA30C0">
        <w:rPr>
          <w:rFonts w:ascii="Times New Roman" w:hAnsi="Times New Roman" w:cs="Times New Roman"/>
          <w:b/>
          <w:bCs/>
          <w:sz w:val="24"/>
          <w:szCs w:val="24"/>
          <w:lang w:val="pt-BR"/>
        </w:rPr>
        <w:t xml:space="preserve">13.8. </w:t>
      </w:r>
      <w:r w:rsidRPr="00FA30C0">
        <w:rPr>
          <w:rFonts w:ascii="Times New Roman" w:hAnsi="Times New Roman" w:cs="Times New Roman"/>
          <w:sz w:val="24"/>
          <w:szCs w:val="24"/>
          <w:lang w:val="pt-BR"/>
        </w:rPr>
        <w:t>O fornecedor deverá comparecer na Secretaria de Compras, em dias úteis, no horário definido na convocação, por meio de seu representante legal, preposto ou procurador com poderes para a assinatura do termo de contrato, ficando facultado à Administração aceitar o emprego de meios eletrônicos para a prática do ato, respeitados os prazos estabelecidos no edital.</w:t>
      </w:r>
    </w:p>
    <w:p w:rsidR="00C62DBE" w:rsidRPr="00FA30C0" w:rsidRDefault="00C62DBE" w:rsidP="0010002B">
      <w:pPr>
        <w:tabs>
          <w:tab w:val="left" w:pos="142"/>
          <w:tab w:val="left" w:pos="810"/>
        </w:tabs>
        <w:spacing w:line="360" w:lineRule="auto"/>
        <w:jc w:val="both"/>
        <w:rPr>
          <w:rFonts w:ascii="Times New Roman" w:eastAsia="Arial" w:hAnsi="Times New Roman" w:cs="Times New Roman"/>
          <w:sz w:val="24"/>
          <w:szCs w:val="24"/>
          <w:lang w:val="pt-BR"/>
        </w:rPr>
      </w:pPr>
    </w:p>
    <w:p w:rsidR="007D152A" w:rsidRPr="009126FB" w:rsidRDefault="000C7645" w:rsidP="0010002B">
      <w:pPr>
        <w:spacing w:line="360" w:lineRule="auto"/>
        <w:jc w:val="both"/>
        <w:rPr>
          <w:rFonts w:ascii="Times New Roman" w:hAnsi="Times New Roman" w:cs="Times New Roman"/>
          <w:b/>
          <w:sz w:val="24"/>
          <w:szCs w:val="24"/>
        </w:rPr>
      </w:pPr>
      <w:r w:rsidRPr="009126FB">
        <w:rPr>
          <w:rFonts w:ascii="Times New Roman" w:hAnsi="Times New Roman" w:cs="Times New Roman"/>
          <w:b/>
          <w:sz w:val="24"/>
          <w:szCs w:val="24"/>
        </w:rPr>
        <w:t>1</w:t>
      </w:r>
      <w:r w:rsidR="00755272" w:rsidRPr="009126FB">
        <w:rPr>
          <w:rFonts w:ascii="Times New Roman" w:hAnsi="Times New Roman" w:cs="Times New Roman"/>
          <w:b/>
          <w:sz w:val="24"/>
          <w:szCs w:val="24"/>
        </w:rPr>
        <w:t>4</w:t>
      </w:r>
      <w:r w:rsidRPr="009126FB">
        <w:rPr>
          <w:rFonts w:ascii="Times New Roman" w:hAnsi="Times New Roman" w:cs="Times New Roman"/>
          <w:b/>
          <w:sz w:val="24"/>
          <w:szCs w:val="24"/>
        </w:rPr>
        <w:t xml:space="preserve">. </w:t>
      </w:r>
      <w:r w:rsidR="007D152A" w:rsidRPr="009126FB">
        <w:rPr>
          <w:rFonts w:ascii="Times New Roman" w:hAnsi="Times New Roman" w:cs="Times New Roman"/>
          <w:b/>
          <w:sz w:val="24"/>
          <w:szCs w:val="24"/>
        </w:rPr>
        <w:t>DAS DISPOSIÇÕES GERAIS</w:t>
      </w:r>
    </w:p>
    <w:p w:rsidR="007D152A" w:rsidRPr="009126FB" w:rsidRDefault="007D152A" w:rsidP="007773D7">
      <w:pPr>
        <w:spacing w:line="360" w:lineRule="auto"/>
        <w:jc w:val="both"/>
        <w:rPr>
          <w:rFonts w:ascii="Times New Roman" w:hAnsi="Times New Roman" w:cs="Times New Roman"/>
          <w:b/>
          <w:color w:val="FF0000"/>
          <w:sz w:val="24"/>
          <w:szCs w:val="24"/>
        </w:rPr>
      </w:pPr>
    </w:p>
    <w:p w:rsidR="007D152A" w:rsidRPr="009126FB" w:rsidRDefault="00C34ADC"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w:t>
      </w:r>
      <w:r w:rsidR="00515B86">
        <w:rPr>
          <w:rFonts w:ascii="Times New Roman" w:hAnsi="Times New Roman" w:cs="Times New Roman"/>
          <w:b/>
          <w:sz w:val="24"/>
          <w:szCs w:val="24"/>
          <w:lang w:val="pt-BR"/>
        </w:rPr>
        <w:t>1.</w:t>
      </w:r>
      <w:r w:rsidRPr="009126FB">
        <w:rPr>
          <w:rFonts w:ascii="Times New Roman" w:hAnsi="Times New Roman" w:cs="Times New Roman"/>
          <w:b/>
          <w:sz w:val="24"/>
          <w:szCs w:val="24"/>
          <w:lang w:val="pt-BR"/>
        </w:rPr>
        <w:t xml:space="preserve"> </w:t>
      </w:r>
      <w:r w:rsidR="007D152A" w:rsidRPr="009126FB">
        <w:rPr>
          <w:rFonts w:ascii="Times New Roman" w:hAnsi="Times New Roman" w:cs="Times New Roman"/>
          <w:bCs/>
          <w:sz w:val="24"/>
          <w:szCs w:val="24"/>
          <w:lang w:val="pt-BR"/>
        </w:rPr>
        <w:t>Será divulgada ata da sessão pública no sistema eletrônico</w:t>
      </w:r>
      <w:r w:rsidRPr="009126FB">
        <w:rPr>
          <w:rFonts w:ascii="Times New Roman" w:hAnsi="Times New Roman" w:cs="Times New Roman"/>
          <w:bCs/>
          <w:sz w:val="24"/>
          <w:szCs w:val="24"/>
          <w:lang w:val="pt-BR"/>
        </w:rPr>
        <w:t xml:space="preserve"> </w:t>
      </w:r>
      <w:hyperlink r:id="rId22" w:history="1">
        <w:r w:rsidRPr="009126FB">
          <w:rPr>
            <w:rStyle w:val="Hyperlink"/>
            <w:rFonts w:ascii="Times New Roman" w:hAnsi="Times New Roman" w:cs="Times New Roman"/>
            <w:sz w:val="24"/>
            <w:szCs w:val="24"/>
          </w:rPr>
          <w:t>www.gov.br/compras</w:t>
        </w:r>
      </w:hyperlink>
      <w:r w:rsidR="007D152A" w:rsidRPr="009126FB">
        <w:rPr>
          <w:rFonts w:ascii="Times New Roman" w:hAnsi="Times New Roman" w:cs="Times New Roman"/>
          <w:bCs/>
          <w:sz w:val="24"/>
          <w:szCs w:val="24"/>
          <w:lang w:val="pt-BR"/>
        </w:rPr>
        <w:t>.</w:t>
      </w:r>
    </w:p>
    <w:p w:rsidR="007D152A" w:rsidRPr="009126FB" w:rsidRDefault="007D152A" w:rsidP="007773D7">
      <w:pPr>
        <w:spacing w:line="360" w:lineRule="auto"/>
        <w:jc w:val="both"/>
        <w:rPr>
          <w:rFonts w:ascii="Times New Roman" w:hAnsi="Times New Roman" w:cs="Times New Roman"/>
          <w:bCs/>
          <w:sz w:val="24"/>
          <w:szCs w:val="24"/>
          <w:lang w:val="pt-BR"/>
        </w:rPr>
      </w:pPr>
    </w:p>
    <w:p w:rsidR="007D152A" w:rsidRDefault="00C34ADC"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w:t>
      </w:r>
      <w:r w:rsidR="00200FAF" w:rsidRPr="009126FB">
        <w:rPr>
          <w:rFonts w:ascii="Times New Roman" w:hAnsi="Times New Roman" w:cs="Times New Roman"/>
          <w:b/>
          <w:sz w:val="24"/>
          <w:szCs w:val="24"/>
          <w:lang w:val="pt-BR"/>
        </w:rPr>
        <w:t>3</w:t>
      </w:r>
      <w:r w:rsidRPr="009126FB">
        <w:rPr>
          <w:rFonts w:ascii="Times New Roman" w:hAnsi="Times New Roman" w:cs="Times New Roman"/>
          <w:b/>
          <w:sz w:val="24"/>
          <w:szCs w:val="24"/>
          <w:lang w:val="pt-BR"/>
        </w:rPr>
        <w:t xml:space="preserve">. </w:t>
      </w:r>
      <w:r w:rsidR="007D152A" w:rsidRPr="009126FB">
        <w:rPr>
          <w:rFonts w:ascii="Times New Roman" w:hAnsi="Times New Roman" w:cs="Times New Roman"/>
          <w:bCs/>
          <w:sz w:val="24"/>
          <w:szCs w:val="24"/>
          <w:lang w:val="pt-B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281148" w:rsidRPr="009126FB" w:rsidRDefault="00281148" w:rsidP="007773D7">
      <w:pPr>
        <w:spacing w:line="360" w:lineRule="auto"/>
        <w:jc w:val="both"/>
        <w:rPr>
          <w:rFonts w:ascii="Times New Roman" w:hAnsi="Times New Roman" w:cs="Times New Roman"/>
          <w:bCs/>
          <w:sz w:val="24"/>
          <w:szCs w:val="24"/>
          <w:lang w:val="pt-BR"/>
        </w:rPr>
      </w:pPr>
    </w:p>
    <w:p w:rsidR="007D152A" w:rsidRPr="009126FB" w:rsidRDefault="00C34ADC"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w:t>
      </w:r>
      <w:r w:rsidR="00200FAF"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w:t>
      </w:r>
      <w:r w:rsidRPr="009126FB">
        <w:rPr>
          <w:rFonts w:ascii="Times New Roman" w:hAnsi="Times New Roman" w:cs="Times New Roman"/>
          <w:bCs/>
          <w:sz w:val="24"/>
          <w:szCs w:val="24"/>
          <w:lang w:val="pt-BR"/>
        </w:rPr>
        <w:t xml:space="preserve"> </w:t>
      </w:r>
      <w:r w:rsidR="007D152A" w:rsidRPr="009126FB">
        <w:rPr>
          <w:rFonts w:ascii="Times New Roman" w:hAnsi="Times New Roman" w:cs="Times New Roman"/>
          <w:bCs/>
          <w:sz w:val="24"/>
          <w:szCs w:val="24"/>
          <w:lang w:val="pt-BR"/>
        </w:rPr>
        <w:t>Todas as referências de tempo no Edital, no aviso e durante a sessão pública observarão o horário de Brasília</w:t>
      </w:r>
      <w:r w:rsidR="00D24EB5" w:rsidRPr="009126FB">
        <w:rPr>
          <w:rFonts w:ascii="Times New Roman" w:hAnsi="Times New Roman" w:cs="Times New Roman"/>
          <w:bCs/>
          <w:sz w:val="24"/>
          <w:szCs w:val="24"/>
          <w:lang w:val="pt-BR"/>
        </w:rPr>
        <w:t>/</w:t>
      </w:r>
      <w:r w:rsidR="007D152A" w:rsidRPr="009126FB">
        <w:rPr>
          <w:rFonts w:ascii="Times New Roman" w:hAnsi="Times New Roman" w:cs="Times New Roman"/>
          <w:bCs/>
          <w:sz w:val="24"/>
          <w:szCs w:val="24"/>
          <w:lang w:val="pt-BR"/>
        </w:rPr>
        <w:t>DF.</w:t>
      </w:r>
    </w:p>
    <w:p w:rsidR="007D152A" w:rsidRPr="009126FB" w:rsidRDefault="007D152A" w:rsidP="007773D7">
      <w:pPr>
        <w:spacing w:line="360" w:lineRule="auto"/>
        <w:jc w:val="both"/>
        <w:rPr>
          <w:rFonts w:ascii="Times New Roman" w:hAnsi="Times New Roman" w:cs="Times New Roman"/>
          <w:bCs/>
          <w:sz w:val="24"/>
          <w:szCs w:val="24"/>
          <w:lang w:val="pt-BR"/>
        </w:rPr>
      </w:pPr>
    </w:p>
    <w:p w:rsidR="007D152A" w:rsidRPr="009126FB" w:rsidRDefault="00D24EB5"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w:t>
      </w:r>
      <w:r w:rsidR="00200FAF" w:rsidRPr="009126FB">
        <w:rPr>
          <w:rFonts w:ascii="Times New Roman" w:hAnsi="Times New Roman" w:cs="Times New Roman"/>
          <w:b/>
          <w:sz w:val="24"/>
          <w:szCs w:val="24"/>
          <w:lang w:val="pt-BR"/>
        </w:rPr>
        <w:t>5</w:t>
      </w:r>
      <w:r w:rsidRPr="009126FB">
        <w:rPr>
          <w:rFonts w:ascii="Times New Roman" w:hAnsi="Times New Roman" w:cs="Times New Roman"/>
          <w:b/>
          <w:sz w:val="24"/>
          <w:szCs w:val="24"/>
          <w:lang w:val="pt-BR"/>
        </w:rPr>
        <w:t>.</w:t>
      </w:r>
      <w:r w:rsidRPr="009126FB">
        <w:rPr>
          <w:rFonts w:ascii="Times New Roman" w:hAnsi="Times New Roman" w:cs="Times New Roman"/>
          <w:bCs/>
          <w:sz w:val="24"/>
          <w:szCs w:val="24"/>
          <w:lang w:val="pt-BR"/>
        </w:rPr>
        <w:t xml:space="preserve"> </w:t>
      </w:r>
      <w:r w:rsidR="007D152A" w:rsidRPr="009126FB">
        <w:rPr>
          <w:rFonts w:ascii="Times New Roman" w:hAnsi="Times New Roman" w:cs="Times New Roman"/>
          <w:bCs/>
          <w:sz w:val="24"/>
          <w:szCs w:val="24"/>
          <w:lang w:val="pt-BR"/>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7D152A" w:rsidRPr="009126FB" w:rsidRDefault="007D152A" w:rsidP="007773D7">
      <w:pPr>
        <w:spacing w:line="360" w:lineRule="auto"/>
        <w:jc w:val="both"/>
        <w:rPr>
          <w:rFonts w:ascii="Times New Roman" w:hAnsi="Times New Roman" w:cs="Times New Roman"/>
          <w:b/>
          <w:sz w:val="24"/>
          <w:szCs w:val="24"/>
          <w:lang w:val="pt-BR"/>
        </w:rPr>
      </w:pPr>
    </w:p>
    <w:p w:rsidR="007D152A" w:rsidRPr="009126FB" w:rsidRDefault="00D24EB5"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w:t>
      </w:r>
      <w:r w:rsidR="00200FAF" w:rsidRPr="009126FB">
        <w:rPr>
          <w:rFonts w:ascii="Times New Roman" w:hAnsi="Times New Roman" w:cs="Times New Roman"/>
          <w:b/>
          <w:sz w:val="24"/>
          <w:szCs w:val="24"/>
          <w:lang w:val="pt-BR"/>
        </w:rPr>
        <w:t>6.</w:t>
      </w:r>
      <w:r w:rsidRPr="009126FB">
        <w:rPr>
          <w:rFonts w:ascii="Times New Roman" w:hAnsi="Times New Roman" w:cs="Times New Roman"/>
          <w:bCs/>
          <w:sz w:val="24"/>
          <w:szCs w:val="24"/>
          <w:lang w:val="pt-BR"/>
        </w:rPr>
        <w:t xml:space="preserve"> </w:t>
      </w:r>
      <w:r w:rsidR="007D152A" w:rsidRPr="009126FB">
        <w:rPr>
          <w:rFonts w:ascii="Times New Roman" w:hAnsi="Times New Roman" w:cs="Times New Roman"/>
          <w:bCs/>
          <w:sz w:val="24"/>
          <w:szCs w:val="24"/>
          <w:lang w:val="pt-BR"/>
        </w:rPr>
        <w:t>O licitante assume todos os custos de preparação e apresentação de suas propostas e a Administração não será, em nenhum caso, responsável por esses custos, independentemente da condução ou do resultado do processo licitatório.</w:t>
      </w:r>
    </w:p>
    <w:p w:rsidR="00F76E4D" w:rsidRPr="009126FB" w:rsidRDefault="00F76E4D" w:rsidP="007773D7">
      <w:pPr>
        <w:spacing w:line="360" w:lineRule="auto"/>
        <w:jc w:val="both"/>
        <w:rPr>
          <w:rFonts w:ascii="Times New Roman" w:hAnsi="Times New Roman" w:cs="Times New Roman"/>
          <w:bCs/>
          <w:sz w:val="24"/>
          <w:szCs w:val="24"/>
          <w:lang w:val="pt-BR"/>
        </w:rPr>
      </w:pPr>
    </w:p>
    <w:p w:rsidR="007D152A" w:rsidRPr="009126FB" w:rsidRDefault="00D24EB5"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w:t>
      </w:r>
      <w:r w:rsidR="00200FAF" w:rsidRPr="009126FB">
        <w:rPr>
          <w:rFonts w:ascii="Times New Roman" w:hAnsi="Times New Roman" w:cs="Times New Roman"/>
          <w:b/>
          <w:sz w:val="24"/>
          <w:szCs w:val="24"/>
          <w:lang w:val="pt-BR"/>
        </w:rPr>
        <w:t>7.</w:t>
      </w:r>
      <w:r w:rsidRPr="009126FB">
        <w:rPr>
          <w:rFonts w:ascii="Times New Roman" w:hAnsi="Times New Roman" w:cs="Times New Roman"/>
          <w:bCs/>
          <w:sz w:val="24"/>
          <w:szCs w:val="24"/>
          <w:lang w:val="pt-BR"/>
        </w:rPr>
        <w:t xml:space="preserve"> </w:t>
      </w:r>
      <w:r w:rsidR="007D152A" w:rsidRPr="009126FB">
        <w:rPr>
          <w:rFonts w:ascii="Times New Roman" w:hAnsi="Times New Roman" w:cs="Times New Roman"/>
          <w:bCs/>
          <w:sz w:val="24"/>
          <w:szCs w:val="24"/>
          <w:lang w:val="pt-BR"/>
        </w:rPr>
        <w:t>Na contagem dos prazos estabelecidos neste Edital e seus Anexos, excluir-se-á o dia do início e incluir-se-á o do vencimento. Só se iniciam e vencem os prazos em dias de expediente na Administração.</w:t>
      </w:r>
    </w:p>
    <w:p w:rsidR="007D152A" w:rsidRPr="009126FB" w:rsidRDefault="00D24EB5"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w:t>
      </w:r>
      <w:r w:rsidR="00200FAF" w:rsidRPr="009126FB">
        <w:rPr>
          <w:rFonts w:ascii="Times New Roman" w:hAnsi="Times New Roman" w:cs="Times New Roman"/>
          <w:b/>
          <w:sz w:val="24"/>
          <w:szCs w:val="24"/>
          <w:lang w:val="pt-BR"/>
        </w:rPr>
        <w:t>8</w:t>
      </w:r>
      <w:r w:rsidRPr="009126FB">
        <w:rPr>
          <w:rFonts w:ascii="Times New Roman" w:hAnsi="Times New Roman" w:cs="Times New Roman"/>
          <w:b/>
          <w:sz w:val="24"/>
          <w:szCs w:val="24"/>
          <w:lang w:val="pt-BR"/>
        </w:rPr>
        <w:t>.</w:t>
      </w:r>
      <w:r w:rsidRPr="009126FB">
        <w:rPr>
          <w:rFonts w:ascii="Times New Roman" w:hAnsi="Times New Roman" w:cs="Times New Roman"/>
          <w:bCs/>
          <w:sz w:val="24"/>
          <w:szCs w:val="24"/>
          <w:lang w:val="pt-BR"/>
        </w:rPr>
        <w:t xml:space="preserve"> </w:t>
      </w:r>
      <w:r w:rsidR="007D152A" w:rsidRPr="009126FB">
        <w:rPr>
          <w:rFonts w:ascii="Times New Roman" w:hAnsi="Times New Roman" w:cs="Times New Roman"/>
          <w:bCs/>
          <w:sz w:val="24"/>
          <w:szCs w:val="24"/>
          <w:lang w:val="pt-BR"/>
        </w:rPr>
        <w:t>O desatendimento de exigências formais não essenciais não importará o afastamento do licitante, desde que seja possível o aproveitamento do ato, observados os princípios da isonomia e do interesse público.</w:t>
      </w:r>
    </w:p>
    <w:p w:rsidR="00635B86" w:rsidRPr="009126FB" w:rsidRDefault="00635B86" w:rsidP="007773D7">
      <w:pPr>
        <w:spacing w:line="360" w:lineRule="auto"/>
        <w:jc w:val="both"/>
        <w:rPr>
          <w:rFonts w:ascii="Times New Roman" w:hAnsi="Times New Roman" w:cs="Times New Roman"/>
          <w:bCs/>
          <w:sz w:val="24"/>
          <w:szCs w:val="24"/>
          <w:lang w:val="pt-BR"/>
        </w:rPr>
      </w:pPr>
    </w:p>
    <w:p w:rsidR="007D152A" w:rsidRDefault="00D24EB5"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w:t>
      </w:r>
      <w:r w:rsidR="00200FAF" w:rsidRPr="009126FB">
        <w:rPr>
          <w:rFonts w:ascii="Times New Roman" w:hAnsi="Times New Roman" w:cs="Times New Roman"/>
          <w:b/>
          <w:sz w:val="24"/>
          <w:szCs w:val="24"/>
          <w:lang w:val="pt-BR"/>
        </w:rPr>
        <w:t>9</w:t>
      </w:r>
      <w:r w:rsidRPr="009126FB">
        <w:rPr>
          <w:rFonts w:ascii="Times New Roman" w:hAnsi="Times New Roman" w:cs="Times New Roman"/>
          <w:b/>
          <w:sz w:val="24"/>
          <w:szCs w:val="24"/>
          <w:lang w:val="pt-BR"/>
        </w:rPr>
        <w:t>.</w:t>
      </w:r>
      <w:r w:rsidRPr="009126FB">
        <w:rPr>
          <w:rFonts w:ascii="Times New Roman" w:hAnsi="Times New Roman" w:cs="Times New Roman"/>
          <w:bCs/>
          <w:sz w:val="24"/>
          <w:szCs w:val="24"/>
          <w:lang w:val="pt-BR"/>
        </w:rPr>
        <w:t xml:space="preserve"> </w:t>
      </w:r>
      <w:r w:rsidR="007D152A" w:rsidRPr="009126FB">
        <w:rPr>
          <w:rFonts w:ascii="Times New Roman" w:hAnsi="Times New Roman" w:cs="Times New Roman"/>
          <w:bCs/>
          <w:sz w:val="24"/>
          <w:szCs w:val="24"/>
          <w:lang w:val="pt-BR"/>
        </w:rPr>
        <w:t>Em caso de divergência entre disposições deste Edital e de seus anexos ou demais peças que compõem o processo, prevalecerá as deste Edital.</w:t>
      </w:r>
    </w:p>
    <w:p w:rsidR="004F389C" w:rsidRPr="009126FB" w:rsidRDefault="004F389C" w:rsidP="007773D7">
      <w:pPr>
        <w:spacing w:line="360" w:lineRule="auto"/>
        <w:jc w:val="both"/>
        <w:rPr>
          <w:rFonts w:ascii="Times New Roman" w:hAnsi="Times New Roman" w:cs="Times New Roman"/>
          <w:bCs/>
          <w:sz w:val="24"/>
          <w:szCs w:val="24"/>
          <w:lang w:val="pt-BR"/>
        </w:rPr>
      </w:pPr>
    </w:p>
    <w:p w:rsidR="007D152A" w:rsidRPr="009126FB" w:rsidRDefault="00D24EB5"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.1</w:t>
      </w:r>
      <w:r w:rsidR="00200FAF" w:rsidRPr="009126FB">
        <w:rPr>
          <w:rFonts w:ascii="Times New Roman" w:hAnsi="Times New Roman" w:cs="Times New Roman"/>
          <w:b/>
          <w:sz w:val="24"/>
          <w:szCs w:val="24"/>
          <w:lang w:val="pt-BR"/>
        </w:rPr>
        <w:t>0</w:t>
      </w:r>
      <w:r w:rsidRPr="009126FB">
        <w:rPr>
          <w:rFonts w:ascii="Times New Roman" w:hAnsi="Times New Roman" w:cs="Times New Roman"/>
          <w:b/>
          <w:sz w:val="24"/>
          <w:szCs w:val="24"/>
          <w:lang w:val="pt-BR"/>
        </w:rPr>
        <w:t>.</w:t>
      </w:r>
      <w:r w:rsidRPr="009126FB">
        <w:rPr>
          <w:rFonts w:ascii="Times New Roman" w:hAnsi="Times New Roman" w:cs="Times New Roman"/>
          <w:bCs/>
          <w:sz w:val="24"/>
          <w:szCs w:val="24"/>
          <w:lang w:val="pt-BR"/>
        </w:rPr>
        <w:t xml:space="preserve"> </w:t>
      </w:r>
      <w:r w:rsidR="007D152A" w:rsidRPr="009126FB">
        <w:rPr>
          <w:rFonts w:ascii="Times New Roman" w:hAnsi="Times New Roman" w:cs="Times New Roman"/>
          <w:bCs/>
          <w:sz w:val="24"/>
          <w:szCs w:val="24"/>
          <w:lang w:val="pt-BR"/>
        </w:rPr>
        <w:t>O Edital e seus anexos estão disponíveis, na íntegra, no Portal Nacional de Contratações Públicas (PNCP) e endereço eletrônico</w:t>
      </w:r>
      <w:r w:rsidRPr="009126FB">
        <w:rPr>
          <w:rFonts w:ascii="Times New Roman" w:hAnsi="Times New Roman" w:cs="Times New Roman"/>
          <w:bCs/>
          <w:sz w:val="24"/>
          <w:szCs w:val="24"/>
          <w:lang w:val="pt-BR"/>
        </w:rPr>
        <w:t xml:space="preserve"> </w:t>
      </w:r>
      <w:hyperlink r:id="rId23" w:history="1">
        <w:r w:rsidRPr="009126FB">
          <w:rPr>
            <w:rStyle w:val="Hyperlink"/>
            <w:rFonts w:ascii="Times New Roman" w:hAnsi="Times New Roman" w:cs="Times New Roman"/>
            <w:bCs/>
            <w:sz w:val="24"/>
            <w:szCs w:val="24"/>
            <w:lang w:val="pt-BR"/>
          </w:rPr>
          <w:t>www.bc.sc.gov.br</w:t>
        </w:r>
      </w:hyperlink>
      <w:r w:rsidR="007D152A" w:rsidRPr="009126FB">
        <w:rPr>
          <w:rFonts w:ascii="Times New Roman" w:hAnsi="Times New Roman" w:cs="Times New Roman"/>
          <w:bCs/>
          <w:sz w:val="24"/>
          <w:szCs w:val="24"/>
          <w:lang w:val="pt-BR"/>
        </w:rPr>
        <w:t>.</w:t>
      </w:r>
    </w:p>
    <w:p w:rsidR="007D152A" w:rsidRPr="009126FB" w:rsidRDefault="007D152A" w:rsidP="007773D7">
      <w:pPr>
        <w:spacing w:line="360" w:lineRule="auto"/>
        <w:jc w:val="both"/>
        <w:rPr>
          <w:rFonts w:ascii="Times New Roman" w:hAnsi="Times New Roman" w:cs="Times New Roman"/>
          <w:bCs/>
          <w:sz w:val="24"/>
          <w:szCs w:val="24"/>
          <w:lang w:val="pt-BR"/>
        </w:rPr>
      </w:pPr>
    </w:p>
    <w:p w:rsidR="007D152A" w:rsidRPr="009126FB" w:rsidRDefault="00D24EB5" w:rsidP="007773D7">
      <w:pPr>
        <w:spacing w:line="360" w:lineRule="auto"/>
        <w:jc w:val="both"/>
        <w:rPr>
          <w:rFonts w:ascii="Times New Roman" w:hAnsi="Times New Roman" w:cs="Times New Roman"/>
          <w:bCs/>
          <w:sz w:val="24"/>
          <w:szCs w:val="24"/>
          <w:lang w:val="pt-BR"/>
        </w:rPr>
      </w:pPr>
      <w:r w:rsidRPr="009126FB">
        <w:rPr>
          <w:rFonts w:ascii="Times New Roman" w:hAnsi="Times New Roman" w:cs="Times New Roman"/>
          <w:b/>
          <w:sz w:val="24"/>
          <w:szCs w:val="24"/>
          <w:lang w:val="pt-BR"/>
        </w:rPr>
        <w:t>1</w:t>
      </w:r>
      <w:r w:rsidR="00755272" w:rsidRPr="009126FB">
        <w:rPr>
          <w:rFonts w:ascii="Times New Roman" w:hAnsi="Times New Roman" w:cs="Times New Roman"/>
          <w:b/>
          <w:sz w:val="24"/>
          <w:szCs w:val="24"/>
          <w:lang w:val="pt-BR"/>
        </w:rPr>
        <w:t>4</w:t>
      </w:r>
      <w:r w:rsidRPr="009126FB">
        <w:rPr>
          <w:rFonts w:ascii="Times New Roman" w:hAnsi="Times New Roman" w:cs="Times New Roman"/>
          <w:b/>
          <w:sz w:val="24"/>
          <w:szCs w:val="24"/>
          <w:lang w:val="pt-BR"/>
        </w:rPr>
        <w:t>.1</w:t>
      </w:r>
      <w:r w:rsidR="00200FAF" w:rsidRPr="009126FB">
        <w:rPr>
          <w:rFonts w:ascii="Times New Roman" w:hAnsi="Times New Roman" w:cs="Times New Roman"/>
          <w:b/>
          <w:sz w:val="24"/>
          <w:szCs w:val="24"/>
          <w:lang w:val="pt-BR"/>
        </w:rPr>
        <w:t>1</w:t>
      </w:r>
      <w:r w:rsidRPr="009126FB">
        <w:rPr>
          <w:rFonts w:ascii="Times New Roman" w:hAnsi="Times New Roman" w:cs="Times New Roman"/>
          <w:b/>
          <w:sz w:val="24"/>
          <w:szCs w:val="24"/>
          <w:lang w:val="pt-BR"/>
        </w:rPr>
        <w:t xml:space="preserve">. </w:t>
      </w:r>
      <w:r w:rsidR="007D152A" w:rsidRPr="009126FB">
        <w:rPr>
          <w:rFonts w:ascii="Times New Roman" w:hAnsi="Times New Roman" w:cs="Times New Roman"/>
          <w:bCs/>
          <w:sz w:val="24"/>
          <w:szCs w:val="24"/>
          <w:lang w:val="pt-BR"/>
        </w:rPr>
        <w:t>Integram este Edital, para todos os fins e efeitos, os seguintes anexos:</w:t>
      </w:r>
    </w:p>
    <w:p w:rsidR="00273D03" w:rsidRPr="00FA30C0" w:rsidRDefault="00273D03" w:rsidP="002B3D8B">
      <w:pPr>
        <w:tabs>
          <w:tab w:val="left" w:pos="567"/>
          <w:tab w:val="left" w:pos="1560"/>
        </w:tabs>
        <w:ind w:left="567"/>
        <w:jc w:val="both"/>
        <w:rPr>
          <w:rFonts w:ascii="Times New Roman" w:eastAsia="Arial" w:hAnsi="Times New Roman" w:cs="Times New Roman"/>
          <w:bCs/>
          <w:sz w:val="24"/>
          <w:szCs w:val="24"/>
          <w:lang w:val="pt-BR"/>
        </w:rPr>
      </w:pPr>
      <w:r w:rsidRPr="00FA30C0">
        <w:rPr>
          <w:rFonts w:ascii="Times New Roman" w:eastAsia="Arial" w:hAnsi="Times New Roman" w:cs="Times New Roman"/>
          <w:b/>
          <w:bCs/>
          <w:sz w:val="24"/>
          <w:szCs w:val="24"/>
          <w:lang w:val="pt-BR"/>
        </w:rPr>
        <w:t>Anexo I</w:t>
      </w:r>
      <w:r w:rsidRPr="00FA30C0">
        <w:rPr>
          <w:rFonts w:ascii="Times New Roman" w:eastAsia="Arial" w:hAnsi="Times New Roman" w:cs="Times New Roman"/>
          <w:bCs/>
          <w:sz w:val="24"/>
          <w:szCs w:val="24"/>
          <w:lang w:val="pt-BR"/>
        </w:rPr>
        <w:t xml:space="preserve"> - Relação de Itens do Objeto;</w:t>
      </w:r>
    </w:p>
    <w:p w:rsidR="002D1ED9" w:rsidRPr="00FA30C0" w:rsidRDefault="002D1ED9" w:rsidP="002B3D8B">
      <w:pPr>
        <w:tabs>
          <w:tab w:val="left" w:pos="567"/>
          <w:tab w:val="left" w:pos="1560"/>
        </w:tabs>
        <w:ind w:left="567"/>
        <w:jc w:val="both"/>
        <w:rPr>
          <w:rFonts w:ascii="Times New Roman" w:hAnsi="Times New Roman" w:cs="Times New Roman"/>
          <w:sz w:val="24"/>
          <w:szCs w:val="24"/>
          <w:lang w:val="pt-BR"/>
        </w:rPr>
      </w:pPr>
    </w:p>
    <w:p w:rsidR="00273D03" w:rsidRPr="00FA30C0" w:rsidRDefault="00273D03" w:rsidP="002B3D8B">
      <w:pPr>
        <w:tabs>
          <w:tab w:val="left" w:pos="567"/>
          <w:tab w:val="left" w:pos="1560"/>
        </w:tabs>
        <w:ind w:left="567"/>
        <w:jc w:val="both"/>
        <w:rPr>
          <w:rFonts w:ascii="Times New Roman" w:eastAsia="Arial" w:hAnsi="Times New Roman" w:cs="Times New Roman"/>
          <w:bCs/>
          <w:sz w:val="24"/>
          <w:szCs w:val="24"/>
          <w:lang w:val="pt-BR"/>
        </w:rPr>
      </w:pPr>
      <w:r w:rsidRPr="00FA30C0">
        <w:rPr>
          <w:rFonts w:ascii="Times New Roman" w:eastAsia="Arial" w:hAnsi="Times New Roman" w:cs="Times New Roman"/>
          <w:b/>
          <w:bCs/>
          <w:sz w:val="24"/>
          <w:szCs w:val="24"/>
          <w:lang w:val="pt-BR"/>
        </w:rPr>
        <w:t>Anexo II</w:t>
      </w:r>
      <w:r w:rsidRPr="00FA30C0">
        <w:rPr>
          <w:rFonts w:ascii="Times New Roman" w:eastAsia="Arial" w:hAnsi="Times New Roman" w:cs="Times New Roman"/>
          <w:bCs/>
          <w:sz w:val="24"/>
          <w:szCs w:val="24"/>
          <w:lang w:val="pt-BR"/>
        </w:rPr>
        <w:t xml:space="preserve"> - Termo de Referência</w:t>
      </w:r>
      <w:r w:rsidR="002D1ED9" w:rsidRPr="00FA30C0">
        <w:rPr>
          <w:rFonts w:ascii="Times New Roman" w:eastAsia="Arial" w:hAnsi="Times New Roman" w:cs="Times New Roman"/>
          <w:bCs/>
          <w:sz w:val="24"/>
          <w:szCs w:val="24"/>
          <w:lang w:val="pt-BR"/>
        </w:rPr>
        <w:t xml:space="preserve">, disponível em </w:t>
      </w:r>
      <w:r w:rsidR="00BE7CF6" w:rsidRPr="00FA30C0">
        <w:rPr>
          <w:rFonts w:ascii="Times New Roman" w:eastAsia="Arial" w:hAnsi="Times New Roman" w:cs="Times New Roman"/>
          <w:bCs/>
          <w:sz w:val="24"/>
          <w:szCs w:val="24"/>
          <w:lang w:val="pt-BR"/>
        </w:rPr>
        <w:t>https://www.bc.sc.gov.br/licitacoes.cfm</w:t>
      </w:r>
      <w:r w:rsidRPr="00FA30C0">
        <w:rPr>
          <w:rFonts w:ascii="Times New Roman" w:eastAsia="Arial" w:hAnsi="Times New Roman" w:cs="Times New Roman"/>
          <w:bCs/>
          <w:sz w:val="24"/>
          <w:szCs w:val="24"/>
          <w:lang w:val="pt-BR"/>
        </w:rPr>
        <w:t xml:space="preserve">; </w:t>
      </w:r>
    </w:p>
    <w:p w:rsidR="002D1ED9" w:rsidRPr="00FA30C0" w:rsidRDefault="002D1ED9" w:rsidP="002B3D8B">
      <w:pPr>
        <w:tabs>
          <w:tab w:val="left" w:pos="567"/>
          <w:tab w:val="left" w:pos="1560"/>
        </w:tabs>
        <w:ind w:left="567"/>
        <w:jc w:val="both"/>
        <w:rPr>
          <w:rFonts w:ascii="Times New Roman" w:hAnsi="Times New Roman" w:cs="Times New Roman"/>
          <w:sz w:val="24"/>
          <w:szCs w:val="24"/>
          <w:lang w:val="pt-BR"/>
        </w:rPr>
      </w:pPr>
    </w:p>
    <w:p w:rsidR="00273D03" w:rsidRPr="00FA30C0" w:rsidRDefault="00273D03" w:rsidP="002B3D8B">
      <w:pPr>
        <w:tabs>
          <w:tab w:val="left" w:pos="567"/>
          <w:tab w:val="left" w:pos="1560"/>
        </w:tabs>
        <w:ind w:left="567"/>
        <w:jc w:val="both"/>
        <w:rPr>
          <w:rFonts w:ascii="Times New Roman" w:hAnsi="Times New Roman" w:cs="Times New Roman"/>
          <w:bCs/>
          <w:color w:val="000000"/>
          <w:sz w:val="24"/>
          <w:szCs w:val="24"/>
          <w:lang w:val="pt-BR"/>
        </w:rPr>
      </w:pPr>
      <w:r w:rsidRPr="00FA30C0">
        <w:rPr>
          <w:rFonts w:ascii="Times New Roman" w:eastAsia="Arial" w:hAnsi="Times New Roman" w:cs="Times New Roman"/>
          <w:b/>
          <w:bCs/>
          <w:sz w:val="24"/>
          <w:szCs w:val="24"/>
          <w:lang w:val="pt-BR"/>
        </w:rPr>
        <w:t>Anexo III</w:t>
      </w:r>
      <w:r w:rsidRPr="00FA30C0">
        <w:rPr>
          <w:rFonts w:ascii="Times New Roman" w:eastAsia="Arial" w:hAnsi="Times New Roman" w:cs="Times New Roman"/>
          <w:bCs/>
          <w:sz w:val="24"/>
          <w:szCs w:val="24"/>
          <w:lang w:val="pt-BR"/>
        </w:rPr>
        <w:t xml:space="preserve"> - </w:t>
      </w:r>
      <w:r w:rsidRPr="00FA30C0">
        <w:rPr>
          <w:rFonts w:ascii="Times New Roman" w:hAnsi="Times New Roman" w:cs="Times New Roman"/>
          <w:bCs/>
          <w:color w:val="000000"/>
          <w:sz w:val="24"/>
          <w:szCs w:val="24"/>
          <w:lang w:val="pt-BR"/>
        </w:rPr>
        <w:t xml:space="preserve">Modelo do termo de anuência para citação e intimação por meio eletrônico; </w:t>
      </w:r>
    </w:p>
    <w:p w:rsidR="002D1ED9" w:rsidRPr="00FA30C0" w:rsidRDefault="002D1ED9" w:rsidP="002B3D8B">
      <w:pPr>
        <w:tabs>
          <w:tab w:val="left" w:pos="567"/>
          <w:tab w:val="left" w:pos="1560"/>
        </w:tabs>
        <w:ind w:left="567"/>
        <w:jc w:val="both"/>
        <w:rPr>
          <w:rFonts w:ascii="Times New Roman" w:hAnsi="Times New Roman" w:cs="Times New Roman"/>
          <w:sz w:val="24"/>
          <w:szCs w:val="24"/>
          <w:lang w:val="pt-BR"/>
        </w:rPr>
      </w:pPr>
    </w:p>
    <w:p w:rsidR="00273D03" w:rsidRPr="00FA30C0" w:rsidRDefault="00273D03" w:rsidP="002B3D8B">
      <w:pPr>
        <w:tabs>
          <w:tab w:val="left" w:pos="567"/>
          <w:tab w:val="left" w:pos="1560"/>
        </w:tabs>
        <w:ind w:left="567"/>
        <w:jc w:val="both"/>
        <w:outlineLvl w:val="0"/>
        <w:rPr>
          <w:rFonts w:ascii="Times New Roman" w:hAnsi="Times New Roman" w:cs="Times New Roman"/>
          <w:sz w:val="24"/>
          <w:szCs w:val="24"/>
          <w:lang w:val="pt-BR"/>
        </w:rPr>
      </w:pPr>
      <w:r w:rsidRPr="00FA30C0">
        <w:rPr>
          <w:rFonts w:ascii="Times New Roman" w:hAnsi="Times New Roman" w:cs="Times New Roman"/>
          <w:b/>
          <w:sz w:val="24"/>
          <w:szCs w:val="24"/>
          <w:lang w:val="pt-BR"/>
        </w:rPr>
        <w:t>Anexo IV -</w:t>
      </w:r>
      <w:r w:rsidRPr="00FA30C0">
        <w:rPr>
          <w:rFonts w:ascii="Times New Roman" w:hAnsi="Times New Roman" w:cs="Times New Roman"/>
          <w:sz w:val="24"/>
          <w:szCs w:val="24"/>
          <w:lang w:val="pt-BR"/>
        </w:rPr>
        <w:t xml:space="preserve"> </w:t>
      </w:r>
      <w:r w:rsidRPr="00FA30C0">
        <w:rPr>
          <w:rFonts w:ascii="Times New Roman" w:eastAsia="Arial" w:hAnsi="Times New Roman" w:cs="Times New Roman"/>
          <w:bCs/>
          <w:sz w:val="24"/>
          <w:szCs w:val="24"/>
          <w:lang w:val="pt-BR"/>
        </w:rPr>
        <w:t>Modelo de proposta financeira</w:t>
      </w:r>
      <w:r w:rsidRPr="00FA30C0">
        <w:rPr>
          <w:rFonts w:ascii="Times New Roman" w:hAnsi="Times New Roman" w:cs="Times New Roman"/>
          <w:sz w:val="24"/>
          <w:szCs w:val="24"/>
          <w:lang w:val="pt-BR"/>
        </w:rPr>
        <w:t>;</w:t>
      </w:r>
    </w:p>
    <w:p w:rsidR="002D1ED9" w:rsidRPr="00FA30C0" w:rsidRDefault="002D1ED9" w:rsidP="002B3D8B">
      <w:pPr>
        <w:tabs>
          <w:tab w:val="left" w:pos="567"/>
          <w:tab w:val="left" w:pos="1560"/>
        </w:tabs>
        <w:ind w:left="567"/>
        <w:jc w:val="both"/>
        <w:outlineLvl w:val="0"/>
        <w:rPr>
          <w:rFonts w:ascii="Times New Roman" w:hAnsi="Times New Roman" w:cs="Times New Roman"/>
          <w:sz w:val="24"/>
          <w:szCs w:val="24"/>
          <w:lang w:val="pt-BR"/>
        </w:rPr>
      </w:pPr>
    </w:p>
    <w:p w:rsidR="00273D03" w:rsidRPr="00FA30C0" w:rsidRDefault="00273D03" w:rsidP="002B3D8B">
      <w:pPr>
        <w:tabs>
          <w:tab w:val="left" w:pos="1560"/>
        </w:tabs>
        <w:ind w:left="567"/>
        <w:jc w:val="both"/>
        <w:rPr>
          <w:rFonts w:ascii="Times New Roman" w:hAnsi="Times New Roman" w:cs="Times New Roman"/>
          <w:sz w:val="24"/>
          <w:szCs w:val="24"/>
          <w:lang w:val="pt-BR"/>
        </w:rPr>
      </w:pPr>
      <w:r w:rsidRPr="00FA30C0">
        <w:rPr>
          <w:rFonts w:ascii="Times New Roman" w:hAnsi="Times New Roman" w:cs="Times New Roman"/>
          <w:b/>
          <w:sz w:val="24"/>
          <w:szCs w:val="24"/>
          <w:lang w:val="pt-BR"/>
        </w:rPr>
        <w:t>Anexo V -</w:t>
      </w:r>
      <w:r w:rsidRPr="00FA30C0">
        <w:rPr>
          <w:rFonts w:ascii="Times New Roman" w:hAnsi="Times New Roman" w:cs="Times New Roman"/>
          <w:sz w:val="24"/>
          <w:szCs w:val="24"/>
          <w:lang w:val="pt-BR"/>
        </w:rPr>
        <w:t xml:space="preserve"> Declaração de não parentesco;</w:t>
      </w:r>
    </w:p>
    <w:p w:rsidR="002D1ED9" w:rsidRPr="00FA30C0" w:rsidRDefault="002D1ED9" w:rsidP="002B3D8B">
      <w:pPr>
        <w:tabs>
          <w:tab w:val="left" w:pos="1560"/>
        </w:tabs>
        <w:ind w:left="567"/>
        <w:jc w:val="both"/>
        <w:rPr>
          <w:rFonts w:ascii="Times New Roman" w:hAnsi="Times New Roman" w:cs="Times New Roman"/>
          <w:sz w:val="24"/>
          <w:szCs w:val="24"/>
          <w:lang w:val="pt-BR"/>
        </w:rPr>
      </w:pPr>
    </w:p>
    <w:p w:rsidR="00273D03" w:rsidRPr="00FA30C0" w:rsidRDefault="00273D03" w:rsidP="002B3D8B">
      <w:pPr>
        <w:tabs>
          <w:tab w:val="left" w:pos="567"/>
          <w:tab w:val="left" w:pos="1560"/>
        </w:tabs>
        <w:ind w:left="567"/>
        <w:jc w:val="both"/>
        <w:rPr>
          <w:rFonts w:ascii="Times New Roman" w:hAnsi="Times New Roman" w:cs="Times New Roman"/>
          <w:sz w:val="24"/>
          <w:szCs w:val="24"/>
          <w:lang w:val="pt-BR"/>
        </w:rPr>
      </w:pPr>
      <w:r w:rsidRPr="00FA30C0">
        <w:rPr>
          <w:rFonts w:ascii="Times New Roman" w:hAnsi="Times New Roman" w:cs="Times New Roman"/>
          <w:b/>
          <w:sz w:val="24"/>
          <w:szCs w:val="24"/>
          <w:lang w:val="pt-BR"/>
        </w:rPr>
        <w:t xml:space="preserve">Anexo VI - </w:t>
      </w:r>
      <w:r w:rsidRPr="00FA30C0">
        <w:rPr>
          <w:rFonts w:ascii="Times New Roman" w:hAnsi="Times New Roman" w:cs="Times New Roman"/>
          <w:sz w:val="24"/>
          <w:szCs w:val="24"/>
          <w:lang w:val="pt-BR"/>
        </w:rPr>
        <w:t>Declaração de inexistência de fato impeditivo;</w:t>
      </w:r>
    </w:p>
    <w:p w:rsidR="002D1ED9" w:rsidRPr="00FA30C0" w:rsidRDefault="002D1ED9" w:rsidP="002B3D8B">
      <w:pPr>
        <w:tabs>
          <w:tab w:val="left" w:pos="567"/>
          <w:tab w:val="left" w:pos="1560"/>
        </w:tabs>
        <w:ind w:left="567"/>
        <w:jc w:val="both"/>
        <w:rPr>
          <w:rFonts w:ascii="Times New Roman" w:hAnsi="Times New Roman" w:cs="Times New Roman"/>
          <w:sz w:val="24"/>
          <w:szCs w:val="24"/>
          <w:lang w:val="pt-BR"/>
        </w:rPr>
      </w:pPr>
    </w:p>
    <w:p w:rsidR="00273D03" w:rsidRPr="00FA30C0" w:rsidRDefault="00273D03" w:rsidP="002B3D8B">
      <w:pPr>
        <w:tabs>
          <w:tab w:val="left" w:pos="1560"/>
        </w:tabs>
        <w:ind w:left="567"/>
        <w:jc w:val="both"/>
        <w:rPr>
          <w:rFonts w:ascii="Times New Roman" w:hAnsi="Times New Roman" w:cs="Times New Roman"/>
          <w:sz w:val="24"/>
          <w:szCs w:val="24"/>
          <w:lang w:val="pt-BR"/>
        </w:rPr>
      </w:pPr>
      <w:r w:rsidRPr="00FA30C0">
        <w:rPr>
          <w:rFonts w:ascii="Times New Roman" w:hAnsi="Times New Roman" w:cs="Times New Roman"/>
          <w:b/>
          <w:sz w:val="24"/>
          <w:szCs w:val="24"/>
          <w:lang w:val="pt-BR"/>
        </w:rPr>
        <w:t>Anexo VII</w:t>
      </w:r>
      <w:r w:rsidRPr="00FA30C0">
        <w:rPr>
          <w:rFonts w:ascii="Times New Roman" w:hAnsi="Times New Roman" w:cs="Times New Roman"/>
          <w:sz w:val="24"/>
          <w:szCs w:val="24"/>
          <w:lang w:val="pt-BR"/>
        </w:rPr>
        <w:t xml:space="preserve"> - Declaração de cumprimento do disposto no art. 7°, XXXIII, da CRFB/1988;</w:t>
      </w:r>
    </w:p>
    <w:p w:rsidR="002D1ED9" w:rsidRPr="00FA30C0" w:rsidRDefault="002D1ED9" w:rsidP="002B3D8B">
      <w:pPr>
        <w:tabs>
          <w:tab w:val="left" w:pos="1560"/>
        </w:tabs>
        <w:ind w:left="567"/>
        <w:jc w:val="both"/>
        <w:rPr>
          <w:rFonts w:ascii="Times New Roman" w:hAnsi="Times New Roman" w:cs="Times New Roman"/>
          <w:sz w:val="24"/>
          <w:szCs w:val="24"/>
          <w:lang w:val="pt-BR"/>
        </w:rPr>
      </w:pPr>
    </w:p>
    <w:p w:rsidR="00273D03" w:rsidRDefault="00273D03" w:rsidP="002B3D8B">
      <w:pPr>
        <w:tabs>
          <w:tab w:val="left" w:pos="567"/>
          <w:tab w:val="left" w:pos="1560"/>
        </w:tabs>
        <w:ind w:left="567"/>
        <w:jc w:val="both"/>
        <w:rPr>
          <w:rFonts w:ascii="Times New Roman" w:eastAsia="Arial" w:hAnsi="Times New Roman" w:cs="Times New Roman"/>
          <w:bCs/>
          <w:sz w:val="24"/>
          <w:szCs w:val="24"/>
          <w:lang w:val="pt-BR"/>
        </w:rPr>
      </w:pPr>
      <w:r w:rsidRPr="00FA30C0">
        <w:rPr>
          <w:rFonts w:ascii="Times New Roman" w:eastAsia="Arial" w:hAnsi="Times New Roman" w:cs="Times New Roman"/>
          <w:b/>
          <w:bCs/>
          <w:sz w:val="24"/>
          <w:szCs w:val="24"/>
          <w:lang w:val="pt-BR"/>
        </w:rPr>
        <w:t xml:space="preserve">Anexo VIII </w:t>
      </w:r>
      <w:r w:rsidRPr="00FA30C0">
        <w:rPr>
          <w:rFonts w:ascii="Times New Roman" w:eastAsia="Arial" w:hAnsi="Times New Roman" w:cs="Times New Roman"/>
          <w:bCs/>
          <w:sz w:val="24"/>
          <w:szCs w:val="24"/>
          <w:lang w:val="pt-BR"/>
        </w:rPr>
        <w:t xml:space="preserve">- </w:t>
      </w:r>
      <w:r w:rsidRPr="00FA30C0">
        <w:rPr>
          <w:rFonts w:ascii="Times New Roman" w:hAnsi="Times New Roman" w:cs="Times New Roman"/>
          <w:sz w:val="24"/>
          <w:szCs w:val="24"/>
          <w:lang w:val="pt-BR"/>
        </w:rPr>
        <w:t>Declaração de enquadramento de microempresa ou empresa de pequeno porte</w:t>
      </w:r>
      <w:r w:rsidRPr="00FA30C0">
        <w:rPr>
          <w:rFonts w:ascii="Times New Roman" w:eastAsia="Arial" w:hAnsi="Times New Roman" w:cs="Times New Roman"/>
          <w:bCs/>
          <w:sz w:val="24"/>
          <w:szCs w:val="24"/>
          <w:lang w:val="pt-BR"/>
        </w:rPr>
        <w:t>;</w:t>
      </w:r>
    </w:p>
    <w:p w:rsidR="0037188E" w:rsidRPr="00FA30C0" w:rsidRDefault="0037188E" w:rsidP="002B3D8B">
      <w:pPr>
        <w:tabs>
          <w:tab w:val="left" w:pos="567"/>
          <w:tab w:val="left" w:pos="1560"/>
        </w:tabs>
        <w:ind w:left="567"/>
        <w:jc w:val="both"/>
        <w:rPr>
          <w:rFonts w:ascii="Times New Roman" w:eastAsia="Arial" w:hAnsi="Times New Roman" w:cs="Times New Roman"/>
          <w:bCs/>
          <w:sz w:val="24"/>
          <w:szCs w:val="24"/>
          <w:lang w:val="pt-BR"/>
        </w:rPr>
      </w:pPr>
    </w:p>
    <w:p w:rsidR="002D1ED9" w:rsidRPr="00FA30C0" w:rsidRDefault="002D1ED9" w:rsidP="002B3D8B">
      <w:pPr>
        <w:spacing w:after="240"/>
        <w:ind w:firstLine="567"/>
        <w:jc w:val="both"/>
        <w:outlineLvl w:val="0"/>
        <w:rPr>
          <w:rFonts w:ascii="Times New Roman" w:hAnsi="Times New Roman" w:cs="Times New Roman"/>
          <w:bCs/>
          <w:sz w:val="24"/>
          <w:szCs w:val="24"/>
          <w:lang w:val="pt-BR"/>
        </w:rPr>
      </w:pPr>
      <w:r w:rsidRPr="0037188E">
        <w:rPr>
          <w:rFonts w:ascii="Times New Roman" w:hAnsi="Times New Roman" w:cs="Times New Roman"/>
          <w:b/>
          <w:sz w:val="24"/>
          <w:szCs w:val="24"/>
          <w:lang w:val="pt-BR"/>
        </w:rPr>
        <w:t xml:space="preserve">Anexo </w:t>
      </w:r>
      <w:r w:rsidR="000106E5" w:rsidRPr="0037188E">
        <w:rPr>
          <w:rFonts w:ascii="Times New Roman" w:hAnsi="Times New Roman" w:cs="Times New Roman"/>
          <w:b/>
          <w:sz w:val="24"/>
          <w:szCs w:val="24"/>
          <w:lang w:val="pt-BR"/>
        </w:rPr>
        <w:t xml:space="preserve">IX </w:t>
      </w:r>
      <w:r w:rsidRPr="0037188E">
        <w:rPr>
          <w:rFonts w:ascii="Times New Roman" w:hAnsi="Times New Roman" w:cs="Times New Roman"/>
          <w:b/>
          <w:sz w:val="24"/>
          <w:szCs w:val="24"/>
          <w:lang w:val="pt-BR"/>
        </w:rPr>
        <w:t>-</w:t>
      </w:r>
      <w:r w:rsidRPr="00FA30C0">
        <w:rPr>
          <w:rFonts w:ascii="Times New Roman" w:hAnsi="Times New Roman" w:cs="Times New Roman"/>
          <w:bCs/>
          <w:sz w:val="24"/>
          <w:szCs w:val="24"/>
          <w:lang w:val="pt-BR"/>
        </w:rPr>
        <w:t xml:space="preserve"> Minuta </w:t>
      </w:r>
      <w:r w:rsidR="00631702" w:rsidRPr="00FA30C0">
        <w:rPr>
          <w:rFonts w:ascii="Times New Roman" w:hAnsi="Times New Roman" w:cs="Times New Roman"/>
          <w:bCs/>
          <w:sz w:val="24"/>
          <w:szCs w:val="24"/>
          <w:lang w:val="pt-BR"/>
        </w:rPr>
        <w:t>de Contrato</w:t>
      </w:r>
      <w:r w:rsidRPr="00FA30C0">
        <w:rPr>
          <w:rFonts w:ascii="Times New Roman" w:hAnsi="Times New Roman" w:cs="Times New Roman"/>
          <w:bCs/>
          <w:sz w:val="24"/>
          <w:szCs w:val="24"/>
          <w:lang w:val="pt-BR"/>
        </w:rPr>
        <w:t>;</w:t>
      </w:r>
    </w:p>
    <w:p w:rsidR="002D1ED9" w:rsidRPr="00FA30C0" w:rsidRDefault="002D1ED9" w:rsidP="002D1ED9">
      <w:pPr>
        <w:spacing w:line="360" w:lineRule="auto"/>
        <w:jc w:val="both"/>
        <w:rPr>
          <w:rFonts w:ascii="Times New Roman" w:hAnsi="Times New Roman" w:cs="Times New Roman"/>
          <w:bCs/>
          <w:sz w:val="24"/>
          <w:szCs w:val="24"/>
          <w:lang w:val="pt-BR"/>
        </w:rPr>
      </w:pPr>
    </w:p>
    <w:p w:rsidR="00C34ADC" w:rsidRDefault="000C7645" w:rsidP="007773D7">
      <w:pPr>
        <w:spacing w:line="360" w:lineRule="auto"/>
        <w:jc w:val="both"/>
        <w:outlineLvl w:val="0"/>
        <w:rPr>
          <w:rFonts w:ascii="Times New Roman" w:eastAsia="Arial" w:hAnsi="Times New Roman" w:cs="Times New Roman"/>
          <w:b/>
          <w:bCs/>
          <w:sz w:val="24"/>
          <w:szCs w:val="24"/>
          <w:lang w:val="pt-BR"/>
        </w:rPr>
      </w:pPr>
      <w:r w:rsidRPr="009126FB">
        <w:rPr>
          <w:rFonts w:ascii="Times New Roman" w:eastAsia="Arial" w:hAnsi="Times New Roman" w:cs="Times New Roman"/>
          <w:b/>
          <w:bCs/>
          <w:sz w:val="24"/>
          <w:szCs w:val="24"/>
          <w:lang w:val="pt-BR"/>
        </w:rPr>
        <w:t>1</w:t>
      </w:r>
      <w:r w:rsidR="00755272" w:rsidRPr="009126FB">
        <w:rPr>
          <w:rFonts w:ascii="Times New Roman" w:eastAsia="Arial" w:hAnsi="Times New Roman" w:cs="Times New Roman"/>
          <w:b/>
          <w:bCs/>
          <w:sz w:val="24"/>
          <w:szCs w:val="24"/>
          <w:lang w:val="pt-BR"/>
        </w:rPr>
        <w:t>5</w:t>
      </w:r>
      <w:r w:rsidR="00D24EB5" w:rsidRPr="009126FB">
        <w:rPr>
          <w:rFonts w:ascii="Times New Roman" w:eastAsia="Arial" w:hAnsi="Times New Roman" w:cs="Times New Roman"/>
          <w:b/>
          <w:bCs/>
          <w:sz w:val="24"/>
          <w:szCs w:val="24"/>
          <w:lang w:val="pt-BR"/>
        </w:rPr>
        <w:t>.</w:t>
      </w:r>
      <w:r w:rsidR="00C34ADC" w:rsidRPr="009126FB">
        <w:rPr>
          <w:rFonts w:ascii="Times New Roman" w:eastAsia="Arial" w:hAnsi="Times New Roman" w:cs="Times New Roman"/>
          <w:b/>
          <w:bCs/>
          <w:sz w:val="24"/>
          <w:szCs w:val="24"/>
          <w:lang w:val="pt-BR"/>
        </w:rPr>
        <w:t xml:space="preserve"> DO FORO</w:t>
      </w:r>
    </w:p>
    <w:p w:rsidR="00631702" w:rsidRPr="009126FB" w:rsidRDefault="00631702" w:rsidP="007773D7">
      <w:pPr>
        <w:spacing w:line="360" w:lineRule="auto"/>
        <w:jc w:val="both"/>
        <w:outlineLvl w:val="0"/>
        <w:rPr>
          <w:rFonts w:ascii="Times New Roman" w:eastAsia="Arial" w:hAnsi="Times New Roman" w:cs="Times New Roman"/>
          <w:b/>
          <w:bCs/>
          <w:sz w:val="24"/>
          <w:szCs w:val="24"/>
          <w:lang w:val="pt-BR"/>
        </w:rPr>
      </w:pPr>
    </w:p>
    <w:p w:rsidR="00C34ADC" w:rsidRPr="009126FB" w:rsidRDefault="000C7645" w:rsidP="007773D7">
      <w:pPr>
        <w:spacing w:line="360" w:lineRule="auto"/>
        <w:jc w:val="both"/>
        <w:outlineLvl w:val="1"/>
        <w:rPr>
          <w:rFonts w:ascii="Times New Roman" w:eastAsia="Century Gothic" w:hAnsi="Times New Roman" w:cs="Times New Roman"/>
          <w:bCs/>
          <w:sz w:val="24"/>
          <w:szCs w:val="24"/>
          <w:lang w:val="pt-BR"/>
        </w:rPr>
      </w:pPr>
      <w:r w:rsidRPr="009126FB">
        <w:rPr>
          <w:rFonts w:ascii="Times New Roman" w:eastAsia="Arial" w:hAnsi="Times New Roman" w:cs="Times New Roman"/>
          <w:b/>
          <w:bCs/>
          <w:sz w:val="24"/>
          <w:szCs w:val="24"/>
          <w:lang w:val="pt-BR"/>
        </w:rPr>
        <w:t>1</w:t>
      </w:r>
      <w:r w:rsidR="00755272" w:rsidRPr="009126FB">
        <w:rPr>
          <w:rFonts w:ascii="Times New Roman" w:eastAsia="Arial" w:hAnsi="Times New Roman" w:cs="Times New Roman"/>
          <w:b/>
          <w:bCs/>
          <w:sz w:val="24"/>
          <w:szCs w:val="24"/>
          <w:lang w:val="pt-BR"/>
        </w:rPr>
        <w:t>5</w:t>
      </w:r>
      <w:r w:rsidR="00C34ADC" w:rsidRPr="009126FB">
        <w:rPr>
          <w:rFonts w:ascii="Times New Roman" w:eastAsia="Arial" w:hAnsi="Times New Roman" w:cs="Times New Roman"/>
          <w:b/>
          <w:bCs/>
          <w:sz w:val="24"/>
          <w:szCs w:val="24"/>
          <w:lang w:val="pt-BR"/>
        </w:rPr>
        <w:t>.1</w:t>
      </w:r>
      <w:r w:rsidR="00D24EB5" w:rsidRPr="009126FB">
        <w:rPr>
          <w:rFonts w:ascii="Times New Roman" w:eastAsia="Arial" w:hAnsi="Times New Roman" w:cs="Times New Roman"/>
          <w:b/>
          <w:bCs/>
          <w:sz w:val="24"/>
          <w:szCs w:val="24"/>
          <w:lang w:val="pt-BR"/>
        </w:rPr>
        <w:t>.</w:t>
      </w:r>
      <w:r w:rsidR="00C34ADC" w:rsidRPr="009126FB">
        <w:rPr>
          <w:rFonts w:ascii="Times New Roman" w:eastAsia="Arial" w:hAnsi="Times New Roman" w:cs="Times New Roman"/>
          <w:bCs/>
          <w:sz w:val="24"/>
          <w:szCs w:val="24"/>
          <w:lang w:val="pt-BR"/>
        </w:rPr>
        <w:t xml:space="preserve"> Para dirimir as questões oriundas deste Edital e da futura Autorização de Compras, será competente o Foro da Cidade de Balneário Camboriú/SC, com renúncia aos demais.</w:t>
      </w:r>
    </w:p>
    <w:p w:rsidR="00C34ADC" w:rsidRPr="009126FB" w:rsidRDefault="00C34ADC" w:rsidP="007773D7">
      <w:pPr>
        <w:spacing w:line="360" w:lineRule="auto"/>
        <w:jc w:val="both"/>
        <w:rPr>
          <w:rFonts w:ascii="Times New Roman" w:hAnsi="Times New Roman" w:cs="Times New Roman"/>
          <w:bCs/>
          <w:sz w:val="24"/>
          <w:szCs w:val="24"/>
          <w:highlight w:val="yellow"/>
        </w:rPr>
      </w:pPr>
    </w:p>
    <w:p w:rsidR="00F76E4D" w:rsidRPr="009126FB" w:rsidRDefault="00F76E4D" w:rsidP="007773D7">
      <w:pPr>
        <w:tabs>
          <w:tab w:val="left" w:pos="142"/>
          <w:tab w:val="left" w:pos="808"/>
        </w:tabs>
        <w:spacing w:line="360" w:lineRule="auto"/>
        <w:jc w:val="right"/>
        <w:rPr>
          <w:rFonts w:ascii="Times New Roman" w:eastAsia="Arial" w:hAnsi="Times New Roman" w:cs="Times New Roman"/>
          <w:sz w:val="24"/>
          <w:szCs w:val="24"/>
          <w:lang w:val="pt-BR"/>
        </w:rPr>
      </w:pPr>
      <w:r w:rsidRPr="009126FB">
        <w:rPr>
          <w:rFonts w:ascii="Times New Roman" w:eastAsia="Arial" w:hAnsi="Times New Roman" w:cs="Times New Roman"/>
          <w:sz w:val="24"/>
          <w:szCs w:val="24"/>
          <w:lang w:val="pt-BR"/>
        </w:rPr>
        <w:t>Balneário Camboriú,</w:t>
      </w:r>
      <w:r w:rsidR="00B574DC" w:rsidRPr="009126FB">
        <w:rPr>
          <w:rFonts w:ascii="Times New Roman" w:eastAsia="Arial" w:hAnsi="Times New Roman" w:cs="Times New Roman"/>
          <w:sz w:val="24"/>
          <w:szCs w:val="24"/>
          <w:lang w:val="pt-BR"/>
        </w:rPr>
        <w:t xml:space="preserve"> </w:t>
      </w:r>
      <w:r w:rsidR="00FA30C0">
        <w:rPr>
          <w:rFonts w:ascii="Times New Roman" w:eastAsia="Arial" w:hAnsi="Times New Roman" w:cs="Times New Roman"/>
          <w:sz w:val="24"/>
          <w:szCs w:val="24"/>
          <w:lang w:val="pt-BR"/>
        </w:rPr>
        <w:t>28/06</w:t>
      </w:r>
      <w:r w:rsidR="00631702">
        <w:rPr>
          <w:rFonts w:ascii="Times New Roman" w:eastAsia="Arial" w:hAnsi="Times New Roman" w:cs="Times New Roman"/>
          <w:sz w:val="24"/>
          <w:szCs w:val="24"/>
          <w:lang w:val="pt-BR"/>
        </w:rPr>
        <w:t>/</w:t>
      </w:r>
      <w:r w:rsidR="00D24EB5" w:rsidRPr="009126FB">
        <w:rPr>
          <w:rFonts w:ascii="Times New Roman" w:eastAsia="Arial" w:hAnsi="Times New Roman" w:cs="Times New Roman"/>
          <w:sz w:val="24"/>
          <w:szCs w:val="24"/>
          <w:lang w:val="pt-BR"/>
        </w:rPr>
        <w:t>2024</w:t>
      </w:r>
      <w:r w:rsidRPr="009126FB">
        <w:rPr>
          <w:rFonts w:ascii="Times New Roman" w:eastAsia="Arial" w:hAnsi="Times New Roman" w:cs="Times New Roman"/>
          <w:sz w:val="24"/>
          <w:szCs w:val="24"/>
          <w:lang w:val="pt-BR"/>
        </w:rPr>
        <w:t>.</w:t>
      </w:r>
    </w:p>
    <w:p w:rsidR="008311E7" w:rsidRPr="009126FB" w:rsidRDefault="008311E7" w:rsidP="007773D7">
      <w:pPr>
        <w:tabs>
          <w:tab w:val="left" w:pos="142"/>
          <w:tab w:val="left" w:pos="808"/>
        </w:tabs>
        <w:spacing w:line="360" w:lineRule="auto"/>
        <w:jc w:val="right"/>
        <w:rPr>
          <w:rFonts w:ascii="Times New Roman" w:eastAsia="Arial" w:hAnsi="Times New Roman" w:cs="Times New Roman"/>
          <w:sz w:val="24"/>
          <w:szCs w:val="24"/>
          <w:lang w:val="pt-BR"/>
        </w:rPr>
      </w:pPr>
    </w:p>
    <w:p w:rsidR="00593F8B" w:rsidRPr="009126FB" w:rsidRDefault="00593F8B" w:rsidP="007773D7">
      <w:pPr>
        <w:tabs>
          <w:tab w:val="left" w:pos="142"/>
          <w:tab w:val="left" w:pos="808"/>
        </w:tabs>
        <w:spacing w:line="360" w:lineRule="auto"/>
        <w:jc w:val="right"/>
        <w:rPr>
          <w:rFonts w:ascii="Times New Roman" w:eastAsia="Arial" w:hAnsi="Times New Roman" w:cs="Times New Roman"/>
          <w:sz w:val="24"/>
          <w:szCs w:val="24"/>
          <w:lang w:val="pt-BR"/>
        </w:rPr>
      </w:pPr>
    </w:p>
    <w:p w:rsidR="00F76E4D" w:rsidRPr="009126FB" w:rsidRDefault="00F76E4D" w:rsidP="007773D7">
      <w:pPr>
        <w:tabs>
          <w:tab w:val="left" w:pos="0"/>
          <w:tab w:val="left" w:pos="284"/>
          <w:tab w:val="left" w:pos="426"/>
        </w:tabs>
        <w:spacing w:line="360" w:lineRule="auto"/>
        <w:jc w:val="center"/>
        <w:outlineLvl w:val="1"/>
        <w:rPr>
          <w:rFonts w:ascii="Times New Roman" w:hAnsi="Times New Roman" w:cs="Times New Roman"/>
          <w:sz w:val="24"/>
          <w:szCs w:val="24"/>
          <w:lang w:val="pt-BR"/>
        </w:rPr>
      </w:pPr>
    </w:p>
    <w:p w:rsidR="00F76E4D" w:rsidRPr="009126FB" w:rsidRDefault="00F76E4D" w:rsidP="007773D7">
      <w:pPr>
        <w:tabs>
          <w:tab w:val="left" w:pos="0"/>
          <w:tab w:val="left" w:pos="284"/>
          <w:tab w:val="left" w:pos="426"/>
        </w:tabs>
        <w:spacing w:line="360" w:lineRule="auto"/>
        <w:jc w:val="center"/>
        <w:outlineLvl w:val="1"/>
        <w:rPr>
          <w:rFonts w:ascii="Times New Roman" w:hAnsi="Times New Roman" w:cs="Times New Roman"/>
          <w:b/>
          <w:sz w:val="24"/>
          <w:szCs w:val="24"/>
          <w:lang w:val="pt-BR"/>
        </w:rPr>
      </w:pPr>
      <w:r w:rsidRPr="009126FB">
        <w:rPr>
          <w:rFonts w:ascii="Times New Roman" w:hAnsi="Times New Roman" w:cs="Times New Roman"/>
          <w:b/>
          <w:sz w:val="24"/>
          <w:szCs w:val="24"/>
          <w:lang w:val="pt-BR"/>
        </w:rPr>
        <w:t>SAMARONI BENEDET</w:t>
      </w:r>
    </w:p>
    <w:p w:rsidR="00F76E4D" w:rsidRPr="009126FB" w:rsidRDefault="00F76E4D" w:rsidP="007773D7">
      <w:pPr>
        <w:tabs>
          <w:tab w:val="left" w:pos="0"/>
          <w:tab w:val="left" w:pos="284"/>
          <w:tab w:val="left" w:pos="426"/>
        </w:tabs>
        <w:spacing w:line="360" w:lineRule="auto"/>
        <w:jc w:val="center"/>
        <w:outlineLvl w:val="0"/>
        <w:rPr>
          <w:rFonts w:ascii="Times New Roman" w:eastAsia="Arial" w:hAnsi="Times New Roman" w:cs="Times New Roman"/>
          <w:bCs/>
          <w:sz w:val="24"/>
          <w:szCs w:val="24"/>
          <w:lang w:val="pt-BR"/>
        </w:rPr>
      </w:pPr>
      <w:r w:rsidRPr="009126FB">
        <w:rPr>
          <w:rFonts w:ascii="Times New Roman" w:eastAsia="Arial" w:hAnsi="Times New Roman" w:cs="Times New Roman"/>
          <w:bCs/>
          <w:sz w:val="24"/>
          <w:szCs w:val="24"/>
          <w:lang w:val="pt-BR"/>
        </w:rPr>
        <w:t>Secretário de Compras</w:t>
      </w:r>
    </w:p>
    <w:p w:rsidR="007D152A" w:rsidRDefault="007D152A" w:rsidP="007773D7">
      <w:pPr>
        <w:spacing w:line="360" w:lineRule="auto"/>
        <w:jc w:val="both"/>
        <w:rPr>
          <w:rFonts w:ascii="Times New Roman" w:hAnsi="Times New Roman" w:cs="Times New Roman"/>
          <w:b/>
          <w:sz w:val="24"/>
          <w:szCs w:val="24"/>
          <w:highlight w:val="green"/>
        </w:rPr>
      </w:pPr>
    </w:p>
    <w:p w:rsidR="002B7710" w:rsidRDefault="002B7710" w:rsidP="007773D7">
      <w:pPr>
        <w:spacing w:line="360" w:lineRule="auto"/>
        <w:jc w:val="both"/>
        <w:rPr>
          <w:rFonts w:ascii="Times New Roman" w:hAnsi="Times New Roman" w:cs="Times New Roman"/>
          <w:b/>
          <w:sz w:val="24"/>
          <w:szCs w:val="24"/>
          <w:highlight w:val="green"/>
        </w:rPr>
      </w:pPr>
    </w:p>
    <w:p w:rsidR="002B7710" w:rsidRDefault="002B7710" w:rsidP="007773D7">
      <w:pPr>
        <w:spacing w:line="360" w:lineRule="auto"/>
        <w:jc w:val="both"/>
        <w:rPr>
          <w:rFonts w:ascii="Times New Roman" w:hAnsi="Times New Roman" w:cs="Times New Roman"/>
          <w:b/>
          <w:sz w:val="24"/>
          <w:szCs w:val="24"/>
          <w:highlight w:val="green"/>
        </w:rPr>
      </w:pPr>
    </w:p>
    <w:p w:rsidR="002B7710" w:rsidRDefault="002B7710" w:rsidP="007773D7">
      <w:pPr>
        <w:spacing w:line="360" w:lineRule="auto"/>
        <w:jc w:val="both"/>
        <w:rPr>
          <w:rFonts w:ascii="Times New Roman" w:hAnsi="Times New Roman" w:cs="Times New Roman"/>
          <w:b/>
          <w:sz w:val="24"/>
          <w:szCs w:val="24"/>
          <w:highlight w:val="green"/>
        </w:rPr>
      </w:pPr>
    </w:p>
    <w:p w:rsidR="002B7710" w:rsidRDefault="002B7710" w:rsidP="007773D7">
      <w:pPr>
        <w:spacing w:line="360" w:lineRule="auto"/>
        <w:jc w:val="both"/>
        <w:rPr>
          <w:rFonts w:ascii="Times New Roman" w:hAnsi="Times New Roman" w:cs="Times New Roman"/>
          <w:b/>
          <w:sz w:val="24"/>
          <w:szCs w:val="24"/>
          <w:highlight w:val="green"/>
        </w:rPr>
      </w:pPr>
    </w:p>
    <w:p w:rsidR="002B7710" w:rsidRDefault="002B7710" w:rsidP="007773D7">
      <w:pPr>
        <w:spacing w:line="360" w:lineRule="auto"/>
        <w:jc w:val="both"/>
        <w:rPr>
          <w:rFonts w:ascii="Times New Roman" w:hAnsi="Times New Roman" w:cs="Times New Roman"/>
          <w:b/>
          <w:sz w:val="24"/>
          <w:szCs w:val="24"/>
          <w:highlight w:val="green"/>
        </w:rPr>
      </w:pPr>
    </w:p>
    <w:p w:rsidR="00CF15C1" w:rsidRDefault="00CF15C1" w:rsidP="007773D7">
      <w:pPr>
        <w:tabs>
          <w:tab w:val="left" w:pos="142"/>
        </w:tabs>
        <w:spacing w:after="120" w:line="360" w:lineRule="auto"/>
        <w:jc w:val="center"/>
        <w:rPr>
          <w:rFonts w:ascii="Times New Roman" w:eastAsia="Arial" w:hAnsi="Times New Roman" w:cs="Times New Roman"/>
          <w:b/>
          <w:bCs/>
          <w:sz w:val="24"/>
          <w:szCs w:val="24"/>
          <w:u w:val="single"/>
          <w:lang w:val="pt-BR"/>
        </w:rPr>
      </w:pPr>
      <w:r w:rsidRPr="007773D7">
        <w:rPr>
          <w:rFonts w:ascii="Times New Roman" w:eastAsia="Arial" w:hAnsi="Times New Roman" w:cs="Times New Roman"/>
          <w:b/>
          <w:bCs/>
          <w:sz w:val="24"/>
          <w:szCs w:val="24"/>
          <w:u w:val="single"/>
          <w:lang w:val="pt-BR"/>
        </w:rPr>
        <w:t>ANEXO I - RELAÇÃO DE ITENS DO OBJETO DO EDITAL</w:t>
      </w:r>
    </w:p>
    <w:p w:rsidR="0076097F" w:rsidRPr="007773D7" w:rsidRDefault="0076097F" w:rsidP="007773D7">
      <w:pPr>
        <w:tabs>
          <w:tab w:val="left" w:pos="142"/>
        </w:tabs>
        <w:spacing w:after="120" w:line="360" w:lineRule="auto"/>
        <w:jc w:val="center"/>
        <w:rPr>
          <w:rFonts w:ascii="Times New Roman" w:eastAsia="Arial" w:hAnsi="Times New Roman" w:cs="Times New Roman"/>
          <w:b/>
          <w:bCs/>
          <w:sz w:val="24"/>
          <w:szCs w:val="24"/>
          <w:u w:val="single"/>
          <w:lang w:val="pt-BR"/>
        </w:rPr>
      </w:pPr>
    </w:p>
    <w:p w:rsidR="009F7A31" w:rsidRPr="00487938" w:rsidRDefault="009F7A31" w:rsidP="009F7A31">
      <w:pPr>
        <w:autoSpaceDE w:val="0"/>
        <w:autoSpaceDN w:val="0"/>
        <w:adjustRightInd w:val="0"/>
        <w:jc w:val="both"/>
        <w:rPr>
          <w:rFonts w:ascii="Times New Roman" w:hAnsi="Times New Roman" w:cs="Times New Roman"/>
          <w:color w:val="000000"/>
          <w:sz w:val="24"/>
          <w:szCs w:val="24"/>
        </w:rPr>
      </w:pPr>
    </w:p>
    <w:tbl>
      <w:tblPr>
        <w:tblW w:w="0" w:type="auto"/>
        <w:tblLook w:val="04A0" w:firstRow="1" w:lastRow="0" w:firstColumn="1" w:lastColumn="0" w:noHBand="0" w:noVBand="1"/>
      </w:tblPr>
      <w:tblGrid>
        <w:gridCol w:w="696"/>
        <w:gridCol w:w="4769"/>
        <w:gridCol w:w="830"/>
        <w:gridCol w:w="617"/>
        <w:gridCol w:w="1382"/>
        <w:gridCol w:w="1348"/>
      </w:tblGrid>
      <w:tr w:rsidR="0076097F" w:rsidRPr="009D6C2F" w:rsidTr="000A5B42">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rPr>
                <w:rFonts w:ascii="Times New Roman" w:hAnsi="Times New Roman" w:cs="Times New Roman"/>
                <w:sz w:val="24"/>
                <w:szCs w:val="24"/>
              </w:rPr>
            </w:pPr>
            <w:bookmarkStart w:id="17" w:name="OLE_LINK3"/>
            <w:r w:rsidRPr="009D6C2F">
              <w:rPr>
                <w:rFonts w:ascii="Times New Roman" w:hAnsi="Times New Roman" w:cs="Times New Roman"/>
                <w:b/>
                <w:sz w:val="24"/>
                <w:szCs w:val="24"/>
              </w:rPr>
              <w:t>Item</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rPr>
                <w:rFonts w:ascii="Times New Roman" w:hAnsi="Times New Roman" w:cs="Times New Roman"/>
                <w:sz w:val="24"/>
                <w:szCs w:val="24"/>
              </w:rPr>
            </w:pPr>
            <w:r w:rsidRPr="009D6C2F">
              <w:rPr>
                <w:rFonts w:ascii="Times New Roman" w:hAnsi="Times New Roman" w:cs="Times New Roman"/>
                <w:b/>
                <w:sz w:val="24"/>
                <w:szCs w:val="24"/>
              </w:rPr>
              <w:t>Material/Serviço</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rPr>
                <w:rFonts w:ascii="Times New Roman" w:hAnsi="Times New Roman" w:cs="Times New Roman"/>
                <w:sz w:val="24"/>
                <w:szCs w:val="24"/>
              </w:rPr>
            </w:pPr>
            <w:r w:rsidRPr="009D6C2F">
              <w:rPr>
                <w:rFonts w:ascii="Times New Roman" w:hAnsi="Times New Roman" w:cs="Times New Roman"/>
                <w:b/>
                <w:sz w:val="24"/>
                <w:szCs w:val="24"/>
              </w:rPr>
              <w:t xml:space="preserve">Unid. </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b/>
                <w:sz w:val="24"/>
                <w:szCs w:val="24"/>
              </w:rPr>
              <w:t xml:space="preserve">Qtd </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b/>
                <w:sz w:val="24"/>
                <w:szCs w:val="24"/>
              </w:rPr>
              <w:t>Valor unitário (R$)</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b/>
                <w:sz w:val="24"/>
                <w:szCs w:val="24"/>
              </w:rPr>
              <w:t>Valor total (R$)</w:t>
            </w:r>
          </w:p>
        </w:tc>
      </w:tr>
      <w:tr w:rsidR="0076097F" w:rsidRPr="009D6C2F" w:rsidTr="000A5B42">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rPr>
                <w:rFonts w:ascii="Times New Roman" w:hAnsi="Times New Roman" w:cs="Times New Roman"/>
                <w:sz w:val="24"/>
                <w:szCs w:val="24"/>
              </w:rPr>
            </w:pPr>
            <w:r w:rsidRPr="009D6C2F">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rPr>
                <w:rFonts w:ascii="Times New Roman" w:hAnsi="Times New Roman" w:cs="Times New Roman"/>
                <w:sz w:val="24"/>
                <w:szCs w:val="24"/>
              </w:rPr>
            </w:pPr>
            <w:r w:rsidRPr="009D6C2F">
              <w:rPr>
                <w:rFonts w:ascii="Times New Roman" w:hAnsi="Times New Roman" w:cs="Times New Roman"/>
                <w:sz w:val="24"/>
                <w:szCs w:val="24"/>
              </w:rPr>
              <w:t xml:space="preserve">166157 - Serviço de organização, assessoria, cerimonial, produção, decoração, montagem, cenografia e itens afins, para a realização do 25ª Edição do Casamento Coletivo de Balneário Camboriú – SC  Serviço de organização, assessoria, cerimonial, produção, decoração, montagem, cenografia e itens afins, para a realização do 25ª Edição do Casamento Coletivo de Balneário Camboriú – SC com fornecimento de materiais, equipamentos, vestimentas, sonorização, estrutura, decoração, alimentação, cerimonial e mão de obra inclusa, a ser realizado dia 20 de julho de 2024 </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rPr>
                <w:rFonts w:ascii="Times New Roman" w:hAnsi="Times New Roman" w:cs="Times New Roman"/>
                <w:sz w:val="24"/>
                <w:szCs w:val="24"/>
              </w:rPr>
            </w:pPr>
            <w:r w:rsidRPr="009D6C2F">
              <w:rPr>
                <w:rFonts w:ascii="Times New Roman" w:hAnsi="Times New Roman" w:cs="Times New Roman"/>
                <w:sz w:val="24"/>
                <w:szCs w:val="24"/>
              </w:rPr>
              <w:t>SERV</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sz w:val="24"/>
                <w:szCs w:val="24"/>
              </w:rPr>
              <w:t>268.130,00</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sz w:val="24"/>
                <w:szCs w:val="24"/>
              </w:rPr>
              <w:t>268.130,00</w:t>
            </w:r>
          </w:p>
        </w:tc>
      </w:tr>
      <w:tr w:rsidR="0076097F" w:rsidRPr="009D6C2F" w:rsidTr="000A5B42">
        <w:tc>
          <w:tcPr>
            <w:tcW w:w="0" w:type="auto"/>
            <w:gridSpan w:val="5"/>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b/>
                <w:sz w:val="24"/>
                <w:szCs w:val="24"/>
              </w:rPr>
              <w:t xml:space="preserve">Valor total </w:t>
            </w:r>
            <w:r>
              <w:rPr>
                <w:rFonts w:ascii="Times New Roman" w:hAnsi="Times New Roman" w:cs="Times New Roman"/>
                <w:b/>
                <w:sz w:val="24"/>
                <w:szCs w:val="24"/>
              </w:rPr>
              <w:t>do item 1</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b/>
                <w:sz w:val="24"/>
                <w:szCs w:val="24"/>
              </w:rPr>
              <w:t>268.130,00</w:t>
            </w:r>
          </w:p>
        </w:tc>
      </w:tr>
      <w:tr w:rsidR="0076097F" w:rsidRPr="009D6C2F" w:rsidTr="000A5B42">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rPr>
                <w:rFonts w:ascii="Times New Roman" w:hAnsi="Times New Roman" w:cs="Times New Roman"/>
                <w:sz w:val="24"/>
                <w:szCs w:val="24"/>
              </w:rPr>
            </w:pPr>
            <w:r w:rsidRPr="009D6C2F">
              <w:rPr>
                <w:rFonts w:ascii="Times New Roman" w:hAnsi="Times New Roman" w:cs="Times New Roman"/>
                <w:sz w:val="24"/>
                <w:szCs w:val="24"/>
              </w:rPr>
              <w:t>2</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rPr>
                <w:rFonts w:ascii="Times New Roman" w:hAnsi="Times New Roman" w:cs="Times New Roman"/>
                <w:sz w:val="24"/>
                <w:szCs w:val="24"/>
              </w:rPr>
            </w:pPr>
            <w:r w:rsidRPr="009D6C2F">
              <w:rPr>
                <w:rFonts w:ascii="Times New Roman" w:hAnsi="Times New Roman" w:cs="Times New Roman"/>
                <w:sz w:val="24"/>
                <w:szCs w:val="24"/>
              </w:rPr>
              <w:t xml:space="preserve">166158 - Serviço de organização, assessoria, cerimonial, produção, decoração, sonorização, estrutura, montagem, cenografia e itens afins, para a realização do Evento Corte Tradicional do Bolo 60 anos Balneário Serviço de organização, assessoria, cerimonial, produção, decoração, sonorização, estrutura, montagem, cenografia e itens afins, para a realização do Evento Corte Tradicional do Bolo 60 anos Balneário Camboriú com fornecimento de bolos, materiais, equipamentos, estrutura, decoração, cerimonial e mão de obra inclusa, a ser realizado dia 20 de julho de 2024 </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rPr>
                <w:rFonts w:ascii="Times New Roman" w:hAnsi="Times New Roman" w:cs="Times New Roman"/>
                <w:sz w:val="24"/>
                <w:szCs w:val="24"/>
              </w:rPr>
            </w:pPr>
            <w:r w:rsidRPr="009D6C2F">
              <w:rPr>
                <w:rFonts w:ascii="Times New Roman" w:hAnsi="Times New Roman" w:cs="Times New Roman"/>
                <w:sz w:val="24"/>
                <w:szCs w:val="24"/>
              </w:rPr>
              <w:t>SERV</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sz w:val="24"/>
                <w:szCs w:val="24"/>
              </w:rPr>
              <w:t>1</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sz w:val="24"/>
                <w:szCs w:val="24"/>
              </w:rPr>
              <w:t>249.113,33</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sz w:val="24"/>
                <w:szCs w:val="24"/>
              </w:rPr>
              <w:t>249.113,33</w:t>
            </w:r>
          </w:p>
        </w:tc>
      </w:tr>
      <w:tr w:rsidR="0076097F" w:rsidRPr="009D6C2F" w:rsidTr="000A5B42">
        <w:tc>
          <w:tcPr>
            <w:tcW w:w="0" w:type="auto"/>
            <w:gridSpan w:val="5"/>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b/>
                <w:sz w:val="24"/>
                <w:szCs w:val="24"/>
              </w:rPr>
              <w:t xml:space="preserve">Valor total </w:t>
            </w:r>
            <w:r>
              <w:rPr>
                <w:rFonts w:ascii="Times New Roman" w:hAnsi="Times New Roman" w:cs="Times New Roman"/>
                <w:b/>
                <w:sz w:val="24"/>
                <w:szCs w:val="24"/>
              </w:rPr>
              <w:t>do item 2</w:t>
            </w:r>
          </w:p>
        </w:tc>
        <w:tc>
          <w:tcPr>
            <w:tcW w:w="0" w:type="auto"/>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right"/>
              <w:rPr>
                <w:rFonts w:ascii="Times New Roman" w:hAnsi="Times New Roman" w:cs="Times New Roman"/>
                <w:sz w:val="24"/>
                <w:szCs w:val="24"/>
              </w:rPr>
            </w:pPr>
            <w:r w:rsidRPr="009D6C2F">
              <w:rPr>
                <w:rFonts w:ascii="Times New Roman" w:hAnsi="Times New Roman" w:cs="Times New Roman"/>
                <w:b/>
                <w:sz w:val="24"/>
                <w:szCs w:val="24"/>
              </w:rPr>
              <w:t>249.113,33</w:t>
            </w:r>
          </w:p>
        </w:tc>
      </w:tr>
      <w:tr w:rsidR="0076097F" w:rsidRPr="009D6C2F" w:rsidTr="000A5B42">
        <w:tc>
          <w:tcPr>
            <w:tcW w:w="0" w:type="auto"/>
            <w:gridSpan w:val="6"/>
            <w:tcBorders>
              <w:top w:val="single" w:sz="4" w:space="0" w:color="auto"/>
              <w:left w:val="single" w:sz="4" w:space="0" w:color="auto"/>
              <w:bottom w:val="single" w:sz="4" w:space="0" w:color="auto"/>
              <w:right w:val="single" w:sz="4" w:space="0" w:color="auto"/>
            </w:tcBorders>
          </w:tcPr>
          <w:p w:rsidR="0076097F" w:rsidRPr="009D6C2F" w:rsidRDefault="0076097F" w:rsidP="000A5B42">
            <w:pPr>
              <w:jc w:val="center"/>
              <w:rPr>
                <w:rFonts w:ascii="Times New Roman" w:hAnsi="Times New Roman" w:cs="Times New Roman"/>
                <w:sz w:val="24"/>
                <w:szCs w:val="24"/>
              </w:rPr>
            </w:pPr>
            <w:r>
              <w:rPr>
                <w:rFonts w:ascii="Times New Roman" w:hAnsi="Times New Roman" w:cs="Times New Roman"/>
                <w:b/>
                <w:sz w:val="24"/>
                <w:szCs w:val="24"/>
              </w:rPr>
              <w:t xml:space="preserve">Valor Global R$ </w:t>
            </w:r>
            <w:r w:rsidRPr="009D6C2F">
              <w:rPr>
                <w:rFonts w:ascii="Times New Roman" w:hAnsi="Times New Roman" w:cs="Times New Roman"/>
                <w:b/>
                <w:sz w:val="24"/>
                <w:szCs w:val="24"/>
              </w:rPr>
              <w:t>517.243,33</w:t>
            </w:r>
          </w:p>
        </w:tc>
      </w:tr>
    </w:tbl>
    <w:p w:rsidR="00FA30C0" w:rsidRDefault="00FA30C0" w:rsidP="00FA30C0">
      <w:pPr>
        <w:autoSpaceDE w:val="0"/>
        <w:autoSpaceDN w:val="0"/>
        <w:adjustRightInd w:val="0"/>
        <w:spacing w:line="360" w:lineRule="auto"/>
        <w:jc w:val="both"/>
        <w:rPr>
          <w:rFonts w:ascii="Times New Roman" w:hAnsi="Times New Roman" w:cs="Times New Roman"/>
          <w:sz w:val="24"/>
          <w:szCs w:val="24"/>
          <w:lang w:val="pt-BR"/>
        </w:rPr>
      </w:pPr>
    </w:p>
    <w:p w:rsidR="0076097F" w:rsidRDefault="0076097F" w:rsidP="00FA30C0">
      <w:pPr>
        <w:autoSpaceDE w:val="0"/>
        <w:autoSpaceDN w:val="0"/>
        <w:adjustRightInd w:val="0"/>
        <w:spacing w:line="360" w:lineRule="auto"/>
        <w:jc w:val="both"/>
        <w:rPr>
          <w:rFonts w:ascii="Times New Roman" w:hAnsi="Times New Roman" w:cs="Times New Roman"/>
          <w:b/>
          <w:bCs/>
          <w:color w:val="000000"/>
          <w:sz w:val="24"/>
          <w:szCs w:val="24"/>
        </w:rPr>
      </w:pPr>
    </w:p>
    <w:p w:rsidR="0076097F" w:rsidRDefault="0076097F" w:rsidP="00FA30C0">
      <w:pPr>
        <w:autoSpaceDE w:val="0"/>
        <w:autoSpaceDN w:val="0"/>
        <w:adjustRightInd w:val="0"/>
        <w:spacing w:line="360" w:lineRule="auto"/>
        <w:jc w:val="both"/>
        <w:rPr>
          <w:rFonts w:ascii="Times New Roman" w:hAnsi="Times New Roman" w:cs="Times New Roman"/>
          <w:b/>
          <w:bCs/>
          <w:color w:val="000000"/>
          <w:sz w:val="24"/>
          <w:szCs w:val="24"/>
        </w:rPr>
      </w:pPr>
    </w:p>
    <w:p w:rsidR="0076097F" w:rsidRDefault="0076097F" w:rsidP="00FA30C0">
      <w:pPr>
        <w:autoSpaceDE w:val="0"/>
        <w:autoSpaceDN w:val="0"/>
        <w:adjustRightInd w:val="0"/>
        <w:spacing w:line="360" w:lineRule="auto"/>
        <w:jc w:val="both"/>
        <w:rPr>
          <w:rFonts w:ascii="Times New Roman" w:hAnsi="Times New Roman" w:cs="Times New Roman"/>
          <w:b/>
          <w:bCs/>
          <w:color w:val="000000"/>
          <w:sz w:val="24"/>
          <w:szCs w:val="24"/>
        </w:rPr>
      </w:pPr>
    </w:p>
    <w:p w:rsidR="0076097F" w:rsidRDefault="0076097F" w:rsidP="00FA30C0">
      <w:pPr>
        <w:autoSpaceDE w:val="0"/>
        <w:autoSpaceDN w:val="0"/>
        <w:adjustRightInd w:val="0"/>
        <w:spacing w:line="360" w:lineRule="auto"/>
        <w:jc w:val="both"/>
        <w:rPr>
          <w:rFonts w:ascii="Times New Roman" w:hAnsi="Times New Roman" w:cs="Times New Roman"/>
          <w:b/>
          <w:bCs/>
          <w:color w:val="000000"/>
          <w:sz w:val="24"/>
          <w:szCs w:val="24"/>
        </w:rPr>
      </w:pPr>
    </w:p>
    <w:p w:rsidR="0076097F" w:rsidRDefault="0076097F" w:rsidP="00FA30C0">
      <w:pPr>
        <w:autoSpaceDE w:val="0"/>
        <w:autoSpaceDN w:val="0"/>
        <w:adjustRightInd w:val="0"/>
        <w:spacing w:line="360" w:lineRule="auto"/>
        <w:jc w:val="both"/>
        <w:rPr>
          <w:rFonts w:ascii="Times New Roman" w:hAnsi="Times New Roman" w:cs="Times New Roman"/>
          <w:b/>
          <w:bCs/>
          <w:color w:val="000000"/>
          <w:sz w:val="24"/>
          <w:szCs w:val="24"/>
        </w:rPr>
      </w:pPr>
    </w:p>
    <w:p w:rsidR="009F7A31" w:rsidRDefault="00FA30C0" w:rsidP="00FA30C0">
      <w:pPr>
        <w:autoSpaceDE w:val="0"/>
        <w:autoSpaceDN w:val="0"/>
        <w:adjustRightInd w:val="0"/>
        <w:spacing w:line="360" w:lineRule="auto"/>
        <w:jc w:val="both"/>
        <w:rPr>
          <w:rFonts w:ascii="Times New Roman" w:hAnsi="Times New Roman" w:cs="Times New Roman"/>
          <w:b/>
          <w:bCs/>
          <w:color w:val="000000"/>
          <w:sz w:val="24"/>
          <w:szCs w:val="24"/>
        </w:rPr>
      </w:pPr>
      <w:r w:rsidRPr="00FA30C0">
        <w:rPr>
          <w:rFonts w:ascii="Times New Roman" w:hAnsi="Times New Roman" w:cs="Times New Roman"/>
          <w:b/>
          <w:bCs/>
          <w:color w:val="000000"/>
          <w:sz w:val="24"/>
          <w:szCs w:val="24"/>
        </w:rPr>
        <w:t>INDICAÇÃO DE RECURSOS - DOTAÇÃO ORÇAMENTO:</w:t>
      </w:r>
    </w:p>
    <w:p w:rsidR="00FA30C0" w:rsidRPr="00FA30C0" w:rsidRDefault="00FA30C0" w:rsidP="00FA30C0">
      <w:pPr>
        <w:autoSpaceDE w:val="0"/>
        <w:autoSpaceDN w:val="0"/>
        <w:adjustRightInd w:val="0"/>
        <w:spacing w:line="360" w:lineRule="auto"/>
        <w:jc w:val="both"/>
        <w:rPr>
          <w:rFonts w:ascii="Times New Roman" w:hAnsi="Times New Roman" w:cs="Times New Roman"/>
          <w:b/>
          <w:bCs/>
          <w:color w:val="000000"/>
          <w:sz w:val="24"/>
          <w:szCs w:val="24"/>
        </w:rPr>
      </w:pPr>
    </w:p>
    <w:p w:rsidR="00FA30C0" w:rsidRDefault="00FA30C0" w:rsidP="00FA30C0">
      <w:pPr>
        <w:pStyle w:val="Standard"/>
        <w:autoSpaceDN w:val="0"/>
        <w:spacing w:line="360" w:lineRule="auto"/>
        <w:jc w:val="both"/>
        <w:rPr>
          <w:rFonts w:ascii="Times New Roman" w:hAnsi="Times New Roman" w:cs="Times New Roman"/>
        </w:rPr>
      </w:pPr>
      <w:r w:rsidRPr="004D4B81">
        <w:rPr>
          <w:rFonts w:ascii="Times New Roman" w:hAnsi="Times New Roman" w:cs="Times New Roman"/>
        </w:rPr>
        <w:t>301 - 1 . 11002 . 8 . 244 . 1907 . 2.83 . 0 . 339000 – Aplicações 100000 - Recursos Não Vinculados de Impostos</w:t>
      </w:r>
    </w:p>
    <w:p w:rsidR="00FA30C0" w:rsidRDefault="00FA30C0" w:rsidP="00FA30C0">
      <w:pPr>
        <w:pStyle w:val="Standard"/>
        <w:autoSpaceDN w:val="0"/>
        <w:spacing w:line="360" w:lineRule="auto"/>
        <w:jc w:val="both"/>
        <w:rPr>
          <w:rFonts w:ascii="Times New Roman" w:hAnsi="Times New Roman" w:cs="Times New Roman"/>
        </w:rPr>
      </w:pPr>
    </w:p>
    <w:p w:rsidR="00FA30C0" w:rsidRPr="004D4B81" w:rsidRDefault="00FA30C0" w:rsidP="00FA30C0">
      <w:pPr>
        <w:pStyle w:val="Standard"/>
        <w:autoSpaceDN w:val="0"/>
        <w:spacing w:line="360" w:lineRule="auto"/>
        <w:jc w:val="both"/>
        <w:rPr>
          <w:rFonts w:ascii="Times New Roman" w:hAnsi="Times New Roman" w:cs="Times New Roman"/>
        </w:rPr>
      </w:pPr>
      <w:r w:rsidRPr="004D4B81">
        <w:rPr>
          <w:rFonts w:ascii="Times New Roman" w:hAnsi="Times New Roman" w:cs="Times New Roman"/>
        </w:rPr>
        <w:t>305 - 1 . 11002 . 8 . 244 . 1907 . 2.85 . 0 . 339000 – Aplicações 100000 - Recursos Não Vinculados de Impostos</w:t>
      </w:r>
    </w:p>
    <w:p w:rsidR="00200FAF" w:rsidRPr="00487938" w:rsidRDefault="00200FAF" w:rsidP="009F7A31">
      <w:pPr>
        <w:autoSpaceDE w:val="0"/>
        <w:autoSpaceDN w:val="0"/>
        <w:adjustRightInd w:val="0"/>
        <w:spacing w:line="360" w:lineRule="auto"/>
        <w:jc w:val="both"/>
        <w:rPr>
          <w:rFonts w:ascii="Times New Roman" w:hAnsi="Times New Roman" w:cs="Times New Roman"/>
          <w:color w:val="000000"/>
          <w:sz w:val="24"/>
          <w:szCs w:val="24"/>
        </w:rPr>
      </w:pPr>
    </w:p>
    <w:bookmarkEnd w:id="17"/>
    <w:p w:rsidR="009F7A31" w:rsidRPr="00487938" w:rsidRDefault="009F7A31" w:rsidP="009F7A31">
      <w:pPr>
        <w:autoSpaceDE w:val="0"/>
        <w:autoSpaceDN w:val="0"/>
        <w:adjustRightInd w:val="0"/>
        <w:spacing w:line="360" w:lineRule="auto"/>
        <w:jc w:val="both"/>
        <w:rPr>
          <w:rFonts w:ascii="Times New Roman" w:hAnsi="Times New Roman" w:cs="Times New Roman"/>
          <w:color w:val="000000"/>
          <w:sz w:val="24"/>
          <w:szCs w:val="24"/>
        </w:rPr>
      </w:pPr>
    </w:p>
    <w:p w:rsidR="00BE7CF6" w:rsidRDefault="00BE7CF6" w:rsidP="00BE7CF6">
      <w:pPr>
        <w:widowControl/>
        <w:tabs>
          <w:tab w:val="left" w:pos="284"/>
          <w:tab w:val="left" w:pos="440"/>
        </w:tabs>
        <w:spacing w:line="360" w:lineRule="auto"/>
        <w:rPr>
          <w:rFonts w:ascii="Times New Roman" w:hAnsi="Times New Roman" w:cs="Times New Roman"/>
          <w:sz w:val="24"/>
          <w:szCs w:val="24"/>
        </w:rPr>
      </w:pPr>
      <w:r>
        <w:rPr>
          <w:rFonts w:ascii="Times New Roman" w:eastAsia="Times New Roman" w:hAnsi="Times New Roman" w:cs="Times New Roman"/>
          <w:b/>
          <w:sz w:val="24"/>
          <w:szCs w:val="24"/>
          <w:u w:val="single"/>
          <w:lang w:val="pt-BR" w:eastAsia="pt-BR"/>
        </w:rPr>
        <w:t xml:space="preserve">II – TERMO DE REFERÊNCIA </w:t>
      </w:r>
    </w:p>
    <w:p w:rsidR="00BE7CF6" w:rsidRDefault="00BE7CF6" w:rsidP="00BE7CF6">
      <w:pPr>
        <w:widowControl/>
        <w:tabs>
          <w:tab w:val="left" w:pos="284"/>
          <w:tab w:val="left" w:pos="440"/>
        </w:tabs>
        <w:spacing w:line="360" w:lineRule="auto"/>
        <w:rPr>
          <w:rFonts w:ascii="Times New Roman" w:eastAsia="Times New Roman" w:hAnsi="Times New Roman" w:cs="Times New Roman"/>
          <w:b/>
          <w:sz w:val="24"/>
          <w:szCs w:val="24"/>
          <w:u w:val="single"/>
          <w:lang w:val="pt-BR" w:eastAsia="pt-BR"/>
        </w:rPr>
      </w:pPr>
    </w:p>
    <w:p w:rsidR="00BE7CF6" w:rsidRDefault="00BE7CF6" w:rsidP="00BE7CF6">
      <w:pPr>
        <w:widowControl/>
        <w:tabs>
          <w:tab w:val="left" w:pos="284"/>
          <w:tab w:val="left" w:pos="426"/>
        </w:tabs>
        <w:spacing w:line="360" w:lineRule="auto"/>
        <w:jc w:val="both"/>
      </w:pPr>
      <w:r>
        <w:rPr>
          <w:rFonts w:ascii="Times New Roman" w:eastAsia="Times New Roman" w:hAnsi="Times New Roman" w:cs="Times New Roman"/>
          <w:b/>
          <w:sz w:val="24"/>
          <w:szCs w:val="24"/>
          <w:lang w:val="pt-BR" w:eastAsia="pt-BR"/>
        </w:rPr>
        <w:t xml:space="preserve">(Disponível anexo ao edital em: </w:t>
      </w:r>
      <w:hyperlink r:id="rId24">
        <w:r>
          <w:rPr>
            <w:rStyle w:val="LinkdaInternet"/>
            <w:rFonts w:ascii="Times New Roman" w:eastAsia="Times New Roman" w:hAnsi="Times New Roman" w:cs="Times New Roman"/>
            <w:b/>
            <w:sz w:val="24"/>
            <w:szCs w:val="24"/>
            <w:lang w:val="pt-BR" w:eastAsia="pt-BR"/>
          </w:rPr>
          <w:t>https://www.bc.sc.gov.br/licitacoes.cfm</w:t>
        </w:r>
      </w:hyperlink>
      <w:r>
        <w:rPr>
          <w:rFonts w:ascii="Times New Roman" w:eastAsia="Times New Roman" w:hAnsi="Times New Roman" w:cs="Times New Roman"/>
          <w:b/>
          <w:sz w:val="24"/>
          <w:szCs w:val="24"/>
          <w:lang w:val="pt-BR" w:eastAsia="pt-BR"/>
        </w:rPr>
        <w:t>)</w:t>
      </w:r>
    </w:p>
    <w:p w:rsidR="00BE7CF6" w:rsidRDefault="00BE7CF6"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BE7CF6" w:rsidRDefault="00BE7CF6"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200FAF" w:rsidRDefault="00200FA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200FAF" w:rsidRDefault="00200FA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200FAF" w:rsidRDefault="00200FA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200FAF" w:rsidRDefault="00200FA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200FAF" w:rsidRDefault="00200FA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200FAF" w:rsidRDefault="00200FA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76097F" w:rsidRDefault="0076097F" w:rsidP="0076097F">
      <w:pPr>
        <w:rPr>
          <w:rFonts w:ascii="Times New Roman" w:eastAsia="Times New Roman" w:hAnsi="Times New Roman" w:cs="Times New Roman"/>
          <w:b/>
          <w:sz w:val="24"/>
          <w:szCs w:val="24"/>
          <w:lang w:val="pt-BR" w:eastAsia="pt-BR"/>
        </w:rPr>
      </w:pPr>
    </w:p>
    <w:p w:rsidR="00200FAF" w:rsidRDefault="00200FA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200FAF" w:rsidRDefault="00200FAF" w:rsidP="00BE7CF6">
      <w:pPr>
        <w:widowControl/>
        <w:tabs>
          <w:tab w:val="left" w:pos="284"/>
          <w:tab w:val="left" w:pos="426"/>
        </w:tabs>
        <w:spacing w:line="360" w:lineRule="auto"/>
        <w:jc w:val="both"/>
        <w:rPr>
          <w:rFonts w:ascii="Times New Roman" w:eastAsia="Times New Roman" w:hAnsi="Times New Roman" w:cs="Times New Roman"/>
          <w:b/>
          <w:sz w:val="24"/>
          <w:szCs w:val="24"/>
          <w:lang w:val="pt-BR" w:eastAsia="pt-BR"/>
        </w:rPr>
      </w:pPr>
    </w:p>
    <w:p w:rsidR="00BE7CF6" w:rsidRDefault="00BE7CF6" w:rsidP="00BE7CF6">
      <w:pPr>
        <w:spacing w:line="360" w:lineRule="auto"/>
        <w:jc w:val="center"/>
        <w:rPr>
          <w:rFonts w:ascii="Times New Roman" w:hAnsi="Times New Roman" w:cs="Times New Roman"/>
          <w:b/>
          <w:sz w:val="24"/>
          <w:szCs w:val="24"/>
          <w:lang w:val="pt-BR"/>
        </w:rPr>
      </w:pPr>
      <w:r>
        <w:rPr>
          <w:rFonts w:ascii="Times New Roman" w:hAnsi="Times New Roman" w:cs="Times New Roman"/>
          <w:b/>
          <w:bCs/>
          <w:sz w:val="24"/>
          <w:szCs w:val="24"/>
          <w:u w:val="single"/>
          <w:lang w:val="pt-BR"/>
        </w:rPr>
        <w:t>ANEXO III - TERMO DE ANUÊNCIA PARA CITAÇÃO E INTIMAÇÃO POR MEIO ELETRÔNICO</w:t>
      </w:r>
    </w:p>
    <w:p w:rsidR="00BE7CF6" w:rsidRDefault="00BE7CF6" w:rsidP="00BE7CF6">
      <w:pPr>
        <w:spacing w:line="360" w:lineRule="auto"/>
        <w:jc w:val="center"/>
        <w:rPr>
          <w:rFonts w:ascii="Times New Roman" w:hAnsi="Times New Roman" w:cs="Times New Roman"/>
          <w:b/>
          <w:bCs/>
          <w:sz w:val="24"/>
          <w:szCs w:val="24"/>
          <w:u w:val="single"/>
          <w:lang w:val="pt-BR"/>
        </w:rPr>
      </w:pPr>
    </w:p>
    <w:p w:rsidR="00BE7CF6" w:rsidRDefault="00BE7CF6" w:rsidP="00BE7CF6">
      <w:pPr>
        <w:spacing w:line="360" w:lineRule="auto"/>
        <w:jc w:val="center"/>
        <w:rPr>
          <w:rFonts w:ascii="Times New Roman" w:hAnsi="Times New Roman" w:cs="Times New Roman"/>
          <w:b/>
          <w:bCs/>
          <w:sz w:val="24"/>
          <w:szCs w:val="24"/>
          <w:u w:val="single"/>
          <w:lang w:val="pt-BR"/>
        </w:rPr>
      </w:pPr>
    </w:p>
    <w:p w:rsidR="00BE7CF6" w:rsidRDefault="00BE7CF6" w:rsidP="00BE7CF6">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NOME DO LICITANTE: (...) </w:t>
      </w:r>
    </w:p>
    <w:p w:rsidR="00BE7CF6" w:rsidRDefault="00BE7CF6" w:rsidP="00BE7CF6">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ENDEREÇO COMPLETO: (...) </w:t>
      </w:r>
    </w:p>
    <w:p w:rsidR="00BE7CF6" w:rsidRDefault="00BE7CF6" w:rsidP="00BE7CF6">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TELEFONE: (...) E-MAIL: (...) </w:t>
      </w:r>
    </w:p>
    <w:p w:rsidR="00BE7CF6" w:rsidRDefault="00BE7CF6" w:rsidP="00BE7CF6">
      <w:pPr>
        <w:spacing w:line="360" w:lineRule="auto"/>
        <w:jc w:val="both"/>
        <w:rPr>
          <w:rFonts w:ascii="Times New Roman" w:hAnsi="Times New Roman" w:cs="Times New Roman"/>
          <w:sz w:val="24"/>
          <w:szCs w:val="24"/>
          <w:lang w:val="pt-BR"/>
        </w:rPr>
      </w:pPr>
    </w:p>
    <w:p w:rsidR="00BE7CF6" w:rsidRDefault="00BE7CF6" w:rsidP="00BE7CF6">
      <w:pPr>
        <w:spacing w:line="360" w:lineRule="auto"/>
        <w:jc w:val="both"/>
        <w:rPr>
          <w:rFonts w:ascii="Times New Roman" w:hAnsi="Times New Roman" w:cs="Times New Roman"/>
          <w:sz w:val="24"/>
          <w:szCs w:val="24"/>
          <w:lang w:val="pt-BR"/>
        </w:rPr>
      </w:pPr>
    </w:p>
    <w:p w:rsidR="00BE7CF6" w:rsidRDefault="00BE7CF6" w:rsidP="00BE7CF6">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(NOME DO LICITANTE), CPF/CNPJ nº (...), com sede na (ENDEREÇO COMPLETO), por intermédio de seu representante legal, (NOME DO REPRESENTANTE LEGAL), inscrito no CPF sob o nº (...), DECLARA: </w:t>
      </w:r>
    </w:p>
    <w:p w:rsidR="00BE7CF6" w:rsidRDefault="00BE7CF6" w:rsidP="00BE7CF6">
      <w:pPr>
        <w:spacing w:line="360" w:lineRule="auto"/>
        <w:jc w:val="both"/>
        <w:rPr>
          <w:rFonts w:ascii="Times New Roman" w:hAnsi="Times New Roman" w:cs="Times New Roman"/>
          <w:sz w:val="24"/>
          <w:szCs w:val="24"/>
          <w:lang w:val="pt-BR"/>
        </w:rPr>
      </w:pPr>
    </w:p>
    <w:p w:rsidR="00BE7CF6" w:rsidRDefault="00BE7CF6" w:rsidP="00BE7CF6">
      <w:pPr>
        <w:spacing w:line="360" w:lineRule="auto"/>
        <w:jc w:val="both"/>
        <w:rPr>
          <w:rFonts w:ascii="Times New Roman" w:hAnsi="Times New Roman" w:cs="Times New Roman"/>
          <w:sz w:val="24"/>
          <w:szCs w:val="24"/>
          <w:lang w:val="pt-BR"/>
        </w:rPr>
      </w:pPr>
      <w:r w:rsidRPr="00D9660F">
        <w:rPr>
          <w:rFonts w:ascii="Times New Roman" w:hAnsi="Times New Roman" w:cs="Times New Roman"/>
          <w:b/>
          <w:bCs/>
          <w:sz w:val="24"/>
          <w:szCs w:val="24"/>
          <w:lang w:val="pt-BR"/>
        </w:rPr>
        <w:t>1</w:t>
      </w:r>
      <w:r>
        <w:rPr>
          <w:rFonts w:ascii="Times New Roman" w:hAnsi="Times New Roman" w:cs="Times New Roman"/>
          <w:sz w:val="24"/>
          <w:szCs w:val="24"/>
          <w:lang w:val="pt-BR"/>
        </w:rPr>
        <w:t xml:space="preserve"> - Que autoriza e concorda com o recebimento das citações e intimações exclusivamente por meio eletrônico em eventual processo administrativo de apuração de responsabilidade e penalização pela prática de atos irregulares em processos licitatórios, contratos administrativos ou documento de vínculo obrigacional para com o Município de Balneário Camboriú. </w:t>
      </w:r>
    </w:p>
    <w:p w:rsidR="00BE7CF6" w:rsidRDefault="00BE7CF6" w:rsidP="00BE7CF6">
      <w:pPr>
        <w:spacing w:line="360" w:lineRule="auto"/>
        <w:jc w:val="both"/>
        <w:rPr>
          <w:rFonts w:ascii="Times New Roman" w:hAnsi="Times New Roman" w:cs="Times New Roman"/>
          <w:sz w:val="24"/>
          <w:szCs w:val="24"/>
          <w:lang w:val="pt-BR"/>
        </w:rPr>
      </w:pPr>
    </w:p>
    <w:p w:rsidR="00BE7CF6" w:rsidRDefault="00BE7CF6" w:rsidP="00BE7CF6">
      <w:pPr>
        <w:spacing w:line="360" w:lineRule="auto"/>
        <w:jc w:val="both"/>
        <w:rPr>
          <w:rFonts w:ascii="Times New Roman" w:hAnsi="Times New Roman" w:cs="Times New Roman"/>
          <w:sz w:val="24"/>
          <w:szCs w:val="24"/>
          <w:lang w:val="pt-BR"/>
        </w:rPr>
      </w:pPr>
      <w:r w:rsidRPr="00D9660F">
        <w:rPr>
          <w:rFonts w:ascii="Times New Roman" w:hAnsi="Times New Roman" w:cs="Times New Roman"/>
          <w:b/>
          <w:bCs/>
          <w:sz w:val="24"/>
          <w:szCs w:val="24"/>
          <w:lang w:val="pt-BR"/>
        </w:rPr>
        <w:t>2</w:t>
      </w:r>
      <w:r>
        <w:rPr>
          <w:rFonts w:ascii="Times New Roman" w:hAnsi="Times New Roman" w:cs="Times New Roman"/>
          <w:sz w:val="24"/>
          <w:szCs w:val="24"/>
          <w:lang w:val="pt-BR"/>
        </w:rPr>
        <w:t xml:space="preserve"> - Estar ciente de que todos os atos processuais serão digitais e em formato eletrônico, por meio da plataforma 1Doc ou de nova plataforma eletrônica que venha a substituí-la. </w:t>
      </w:r>
    </w:p>
    <w:p w:rsidR="00BE7CF6" w:rsidRDefault="00BE7CF6" w:rsidP="00D9660F">
      <w:pPr>
        <w:tabs>
          <w:tab w:val="left" w:pos="426"/>
        </w:tabs>
        <w:spacing w:line="360" w:lineRule="auto"/>
        <w:jc w:val="both"/>
        <w:rPr>
          <w:rFonts w:ascii="Times New Roman" w:hAnsi="Times New Roman" w:cs="Times New Roman"/>
          <w:sz w:val="24"/>
          <w:szCs w:val="24"/>
          <w:lang w:val="pt-BR"/>
        </w:rPr>
      </w:pPr>
    </w:p>
    <w:p w:rsidR="00BE7CF6" w:rsidRDefault="00BE7CF6" w:rsidP="0076097F">
      <w:pPr>
        <w:pStyle w:val="PargrafodaLista"/>
        <w:numPr>
          <w:ilvl w:val="0"/>
          <w:numId w:val="47"/>
        </w:numPr>
        <w:tabs>
          <w:tab w:val="left" w:pos="426"/>
        </w:tabs>
        <w:suppressAutoHyphens/>
        <w:overflowPunct w:val="0"/>
        <w:spacing w:line="360" w:lineRule="auto"/>
        <w:ind w:left="0" w:firstLine="0"/>
        <w:jc w:val="both"/>
        <w:rPr>
          <w:rFonts w:ascii="Times New Roman" w:hAnsi="Times New Roman" w:cs="Times New Roman"/>
          <w:sz w:val="24"/>
          <w:szCs w:val="24"/>
          <w:lang w:val="pt-BR"/>
        </w:rPr>
      </w:pPr>
      <w:r>
        <w:rPr>
          <w:rFonts w:ascii="Times New Roman" w:hAnsi="Times New Roman" w:cs="Times New Roman"/>
          <w:sz w:val="24"/>
          <w:szCs w:val="24"/>
          <w:lang w:val="pt-BR"/>
        </w:rPr>
        <w:t>- Estar ciente de que as citações e intimações serão consideradas como válidas no momento em que a plataforma registrar o recebimento e a leitura do e-mail.</w:t>
      </w:r>
    </w:p>
    <w:p w:rsidR="00BE7CF6" w:rsidRDefault="00BE7CF6" w:rsidP="00BE7CF6">
      <w:pPr>
        <w:pStyle w:val="PargrafodaLista"/>
        <w:spacing w:line="360" w:lineRule="auto"/>
        <w:ind w:left="720"/>
        <w:rPr>
          <w:rFonts w:ascii="Times New Roman" w:hAnsi="Times New Roman" w:cs="Times New Roman"/>
          <w:b/>
          <w:sz w:val="24"/>
          <w:szCs w:val="24"/>
          <w:u w:val="single"/>
          <w:lang w:val="pt-BR"/>
        </w:rPr>
      </w:pPr>
    </w:p>
    <w:p w:rsidR="00BE7CF6" w:rsidRDefault="00BE7CF6" w:rsidP="00BE7CF6">
      <w:pPr>
        <w:spacing w:line="360" w:lineRule="auto"/>
        <w:jc w:val="both"/>
        <w:rPr>
          <w:rFonts w:ascii="Times New Roman" w:hAnsi="Times New Roman" w:cs="Times New Roman"/>
          <w:sz w:val="24"/>
          <w:szCs w:val="24"/>
          <w:lang w:val="pt-BR"/>
        </w:rPr>
      </w:pPr>
      <w:r w:rsidRPr="00D9660F">
        <w:rPr>
          <w:rFonts w:ascii="Times New Roman" w:hAnsi="Times New Roman" w:cs="Times New Roman"/>
          <w:b/>
          <w:bCs/>
          <w:sz w:val="24"/>
          <w:szCs w:val="24"/>
          <w:lang w:val="pt-BR"/>
        </w:rPr>
        <w:t>4</w:t>
      </w:r>
      <w:r>
        <w:rPr>
          <w:rFonts w:ascii="Times New Roman" w:hAnsi="Times New Roman" w:cs="Times New Roman"/>
          <w:sz w:val="24"/>
          <w:szCs w:val="24"/>
          <w:lang w:val="pt-BR"/>
        </w:rPr>
        <w:t xml:space="preserve"> - Manter sempre atualizados os seus dados cadastrais, incluindo a alteração do endereço eletrônico informado quando da licitação. </w:t>
      </w:r>
    </w:p>
    <w:p w:rsidR="00BE7CF6" w:rsidRDefault="00BE7CF6" w:rsidP="00BE7CF6">
      <w:pPr>
        <w:spacing w:line="360" w:lineRule="auto"/>
        <w:jc w:val="both"/>
        <w:rPr>
          <w:rFonts w:ascii="Times New Roman" w:hAnsi="Times New Roman" w:cs="Times New Roman"/>
          <w:sz w:val="24"/>
          <w:szCs w:val="24"/>
          <w:lang w:val="pt-BR"/>
        </w:rPr>
      </w:pPr>
    </w:p>
    <w:p w:rsidR="00BE7CF6" w:rsidRDefault="00BE7CF6" w:rsidP="00BE7CF6">
      <w:pPr>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Local (...), data (...). </w:t>
      </w:r>
    </w:p>
    <w:p w:rsidR="00BE7CF6" w:rsidRDefault="00BE7CF6" w:rsidP="00BE7CF6">
      <w:pPr>
        <w:spacing w:line="360" w:lineRule="auto"/>
        <w:jc w:val="both"/>
        <w:rPr>
          <w:rFonts w:ascii="Times New Roman" w:hAnsi="Times New Roman" w:cs="Times New Roman"/>
          <w:sz w:val="24"/>
          <w:szCs w:val="24"/>
          <w:lang w:val="pt-BR"/>
        </w:rPr>
      </w:pPr>
    </w:p>
    <w:p w:rsidR="00BE7CF6" w:rsidRDefault="00BE7CF6" w:rsidP="00BE7CF6">
      <w:pPr>
        <w:spacing w:line="360" w:lineRule="auto"/>
        <w:jc w:val="both"/>
        <w:rPr>
          <w:rFonts w:ascii="Times New Roman" w:hAnsi="Times New Roman" w:cs="Times New Roman"/>
          <w:sz w:val="24"/>
          <w:szCs w:val="24"/>
          <w:lang w:val="pt-BR"/>
        </w:rPr>
      </w:pPr>
    </w:p>
    <w:p w:rsidR="008624DB" w:rsidRDefault="008624DB" w:rsidP="00BE7CF6">
      <w:pPr>
        <w:spacing w:line="360" w:lineRule="auto"/>
        <w:jc w:val="both"/>
        <w:rPr>
          <w:rFonts w:ascii="Times New Roman" w:hAnsi="Times New Roman" w:cs="Times New Roman"/>
          <w:sz w:val="24"/>
          <w:szCs w:val="24"/>
          <w:lang w:val="pt-BR"/>
        </w:rPr>
      </w:pPr>
    </w:p>
    <w:p w:rsidR="00BE7CF6" w:rsidRDefault="00BE7CF6" w:rsidP="00BE7CF6">
      <w:pPr>
        <w:spacing w:line="360" w:lineRule="auto"/>
        <w:jc w:val="both"/>
        <w:rPr>
          <w:rFonts w:ascii="Times New Roman" w:hAnsi="Times New Roman" w:cs="Times New Roman"/>
          <w:sz w:val="24"/>
          <w:szCs w:val="24"/>
          <w:lang w:val="pt-BR"/>
        </w:rPr>
      </w:pPr>
    </w:p>
    <w:p w:rsidR="00BE7CF6" w:rsidRDefault="00BE7CF6" w:rsidP="00BE7CF6">
      <w:pPr>
        <w:spacing w:line="36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(Nome e assinatura do representante da pessoa jurídica) Empresa</w:t>
      </w:r>
    </w:p>
    <w:p w:rsidR="00BE7CF6" w:rsidRDefault="00BE7CF6" w:rsidP="00BE7CF6">
      <w:pPr>
        <w:widowControl/>
        <w:tabs>
          <w:tab w:val="left" w:pos="284"/>
          <w:tab w:val="left" w:pos="426"/>
        </w:tabs>
        <w:spacing w:line="360" w:lineRule="auto"/>
        <w:rPr>
          <w:rFonts w:ascii="Times New Roman" w:eastAsia="Times New Roman" w:hAnsi="Times New Roman" w:cs="Times New Roman"/>
          <w:b/>
          <w:sz w:val="24"/>
          <w:szCs w:val="24"/>
          <w:u w:val="single"/>
          <w:lang w:val="pt-BR" w:eastAsia="pt-BR"/>
        </w:rPr>
      </w:pPr>
      <w:r>
        <w:rPr>
          <w:rFonts w:ascii="Times New Roman" w:eastAsia="Times New Roman" w:hAnsi="Times New Roman" w:cs="Times New Roman"/>
          <w:b/>
          <w:sz w:val="24"/>
          <w:szCs w:val="24"/>
          <w:u w:val="single"/>
          <w:lang w:val="pt-BR" w:eastAsia="pt-BR"/>
        </w:rPr>
        <w:t>ANEXO IV - MODELO DE PROPOSTA FINANCEIRA</w:t>
      </w:r>
    </w:p>
    <w:p w:rsidR="00BE7CF6" w:rsidRDefault="00BE7CF6" w:rsidP="00BE7CF6">
      <w:pPr>
        <w:widowControl/>
        <w:tabs>
          <w:tab w:val="left" w:pos="284"/>
          <w:tab w:val="left" w:pos="426"/>
        </w:tabs>
        <w:spacing w:line="360" w:lineRule="auto"/>
        <w:jc w:val="center"/>
        <w:rPr>
          <w:rFonts w:ascii="Times New Roman" w:eastAsia="Times New Roman" w:hAnsi="Times New Roman" w:cs="Times New Roman"/>
          <w:b/>
          <w:sz w:val="24"/>
          <w:szCs w:val="24"/>
          <w:u w:val="single"/>
          <w:lang w:val="pt-BR" w:eastAsia="pt-BR"/>
        </w:rPr>
      </w:pPr>
    </w:p>
    <w:p w:rsidR="00BE7CF6" w:rsidRDefault="00BE7CF6" w:rsidP="00BE7CF6">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Prezado Pregoeiro,</w:t>
      </w:r>
    </w:p>
    <w:p w:rsidR="00BE7CF6" w:rsidRDefault="00BE7CF6" w:rsidP="00BE7CF6">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p w:rsidR="00BE7CF6" w:rsidRDefault="00BE7CF6" w:rsidP="00BE7CF6">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ab/>
        <w:t>Ref.: Licitação ............................    Nº *** /**** – Carta-Proposta.</w:t>
      </w:r>
    </w:p>
    <w:p w:rsidR="00BE7CF6" w:rsidRDefault="00BE7CF6" w:rsidP="00BE7CF6">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p w:rsidR="00BE7CF6" w:rsidRDefault="00BE7CF6" w:rsidP="00BE7CF6">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                 Apresentamos nossa “Carta Proposta” (assinada), para fornecimento do objeto do edital, a ser prestado, no endereço indicado no edital e autorização de fornecimento, com todas as despesas inclusas.</w:t>
      </w:r>
    </w:p>
    <w:p w:rsidR="00BE7CF6" w:rsidRDefault="00BE7CF6" w:rsidP="00BE7CF6">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p w:rsidR="00BE7CF6" w:rsidRDefault="00BE7CF6" w:rsidP="00BE7CF6">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b/>
          <w:sz w:val="24"/>
          <w:szCs w:val="24"/>
          <w:lang w:val="pt-BR"/>
        </w:rPr>
      </w:pPr>
      <w:r>
        <w:rPr>
          <w:rFonts w:ascii="Times New Roman" w:hAnsi="Times New Roman" w:cs="Times New Roman"/>
          <w:b/>
          <w:sz w:val="24"/>
          <w:szCs w:val="24"/>
          <w:lang w:val="pt-BR"/>
        </w:rPr>
        <w:t>1 - IDENTIFICAÇÃO DO PROPONENTE:</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Empresa:</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CNPJ:</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Endereço:</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Pessoa para contatos:</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Fone/Fax:</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E-mail:</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Domicílio bancário:</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Banco:</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Agência:</w:t>
      </w:r>
    </w:p>
    <w:p w:rsidR="00BE7CF6" w:rsidRDefault="00BE7CF6" w:rsidP="00BE7CF6">
      <w:pPr>
        <w:widowControl/>
        <w:numPr>
          <w:ilvl w:val="1"/>
          <w:numId w:val="34"/>
        </w:numPr>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val="0"/>
        <w:spacing w:line="360" w:lineRule="auto"/>
        <w:ind w:left="0" w:firstLine="0"/>
        <w:rPr>
          <w:rFonts w:ascii="Times New Roman" w:hAnsi="Times New Roman" w:cs="Times New Roman"/>
          <w:sz w:val="24"/>
          <w:szCs w:val="24"/>
          <w:lang w:val="pt-BR"/>
        </w:rPr>
      </w:pPr>
      <w:r>
        <w:rPr>
          <w:rFonts w:ascii="Times New Roman" w:hAnsi="Times New Roman" w:cs="Times New Roman"/>
          <w:sz w:val="24"/>
          <w:szCs w:val="24"/>
          <w:lang w:val="pt-BR"/>
        </w:rPr>
        <w:t>Conta Corrente:</w:t>
      </w:r>
    </w:p>
    <w:p w:rsidR="00BE7CF6" w:rsidRDefault="00BE7CF6" w:rsidP="00BE7CF6">
      <w:pPr>
        <w:widowControl/>
        <w:tabs>
          <w:tab w:val="left" w:pos="426"/>
          <w:tab w:val="left" w:pos="709"/>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sz w:val="24"/>
          <w:szCs w:val="24"/>
          <w:lang w:val="pt-BR"/>
        </w:rPr>
      </w:pPr>
    </w:p>
    <w:p w:rsidR="00BE7CF6" w:rsidRDefault="00BE7CF6" w:rsidP="00BE7CF6">
      <w:pPr>
        <w:tabs>
          <w:tab w:val="left" w:pos="426"/>
          <w:tab w:val="left" w:pos="91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ascii="Times New Roman" w:hAnsi="Times New Roman" w:cs="Times New Roman"/>
          <w:b/>
          <w:sz w:val="24"/>
          <w:szCs w:val="24"/>
          <w:lang w:val="pt-BR"/>
        </w:rPr>
      </w:pPr>
      <w:r>
        <w:rPr>
          <w:rFonts w:ascii="Times New Roman" w:hAnsi="Times New Roman" w:cs="Times New Roman"/>
          <w:b/>
          <w:sz w:val="24"/>
          <w:szCs w:val="24"/>
          <w:lang w:val="pt-BR"/>
        </w:rPr>
        <w:t>2 - CONDIÇÕES GERAIS</w:t>
      </w:r>
    </w:p>
    <w:p w:rsidR="00BE7CF6" w:rsidRDefault="00BE7CF6" w:rsidP="00BE7CF6">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2.1 - A proponente declara conhecer os termos do instrumento convocatório, estar ciente de que, neste ato, deverá estar regular perante a Seguridade Social (INSS) e FGTS, obrigações sociais e trabalhistas, bem assim, atender a todas as demais exigências de habilitação que regem a presente licitação e seus anexos integrantes, mantendo todas as condições até o final de vigência contratual.</w:t>
      </w:r>
    </w:p>
    <w:p w:rsidR="00BE7CF6" w:rsidRDefault="00BE7CF6" w:rsidP="00BE7CF6">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p w:rsidR="00BE7CF6" w:rsidRDefault="00BE7CF6" w:rsidP="00BE7CF6">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pPr>
      <w:r>
        <w:rPr>
          <w:rFonts w:ascii="Times New Roman" w:hAnsi="Times New Roman" w:cs="Times New Roman"/>
          <w:sz w:val="24"/>
          <w:szCs w:val="24"/>
          <w:lang w:val="pt-BR"/>
        </w:rPr>
        <w:t>2.2 - Nos preços indicados na proposta estão incluídos todos os benefícios e os custos diretos e indiretos que forem exigidos para execução do objeto, assim entendido, não só as despesas diretas, pagamento da mão de obra, como também, as despesas indiretas, dentre elas: transporte, despesas financeiras, serviços de terceiros, contribuições devidas à Previdência Social, encargos sociais e trabalhistas; impostos, taxas e emolumentos incidentes sobre a execução do serviços, ou outras despesas, quaisquer que sejam as suas naturezas.</w:t>
      </w:r>
    </w:p>
    <w:p w:rsidR="00BE7CF6" w:rsidRDefault="00BE7CF6" w:rsidP="00BE7CF6">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tbl>
      <w:tblPr>
        <w:tblW w:w="9570" w:type="dxa"/>
        <w:tblLook w:val="04A0" w:firstRow="1" w:lastRow="0" w:firstColumn="1" w:lastColumn="0" w:noHBand="0" w:noVBand="1"/>
      </w:tblPr>
      <w:tblGrid>
        <w:gridCol w:w="988"/>
        <w:gridCol w:w="2550"/>
        <w:gridCol w:w="1558"/>
        <w:gridCol w:w="1422"/>
        <w:gridCol w:w="1560"/>
        <w:gridCol w:w="1492"/>
      </w:tblGrid>
      <w:tr w:rsidR="00BE7CF6" w:rsidRPr="009B729E" w:rsidTr="00DA0B53">
        <w:tc>
          <w:tcPr>
            <w:tcW w:w="988"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ITEM</w:t>
            </w:r>
          </w:p>
        </w:tc>
        <w:tc>
          <w:tcPr>
            <w:tcW w:w="2550"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MATERIAL</w:t>
            </w:r>
          </w:p>
        </w:tc>
        <w:tc>
          <w:tcPr>
            <w:tcW w:w="1558"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UNIDADE</w:t>
            </w:r>
          </w:p>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DE</w:t>
            </w:r>
          </w:p>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MEDIDA</w:t>
            </w:r>
          </w:p>
        </w:tc>
        <w:tc>
          <w:tcPr>
            <w:tcW w:w="1422"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QUANT.</w:t>
            </w:r>
          </w:p>
        </w:tc>
        <w:tc>
          <w:tcPr>
            <w:tcW w:w="1560"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VALOR UNITÁRIO (R$)</w:t>
            </w:r>
          </w:p>
        </w:tc>
        <w:tc>
          <w:tcPr>
            <w:tcW w:w="1492"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VALOR TOTAL</w:t>
            </w:r>
          </w:p>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 xml:space="preserve"> (R$)</w:t>
            </w:r>
          </w:p>
        </w:tc>
      </w:tr>
      <w:tr w:rsidR="00BE7CF6" w:rsidRPr="009B729E" w:rsidTr="00DA0B53">
        <w:tc>
          <w:tcPr>
            <w:tcW w:w="988"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sz w:val="24"/>
                <w:szCs w:val="24"/>
                <w:lang w:val="pt-BR"/>
              </w:rPr>
            </w:pPr>
            <w:r w:rsidRPr="009B729E">
              <w:rPr>
                <w:rFonts w:ascii="Times New Roman" w:hAnsi="Times New Roman" w:cs="Times New Roman"/>
                <w:sz w:val="24"/>
                <w:szCs w:val="24"/>
                <w:lang w:val="pt-BR"/>
              </w:rPr>
              <w:t>1</w:t>
            </w:r>
          </w:p>
        </w:tc>
        <w:tc>
          <w:tcPr>
            <w:tcW w:w="2550"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both"/>
              <w:rPr>
                <w:rFonts w:ascii="Times New Roman" w:hAnsi="Times New Roman" w:cs="Times New Roman"/>
                <w:sz w:val="24"/>
                <w:szCs w:val="24"/>
                <w:lang w:val="pt-BR"/>
              </w:rPr>
            </w:pPr>
            <w:r w:rsidRPr="009B729E">
              <w:rPr>
                <w:rFonts w:ascii="Times New Roman" w:hAnsi="Times New Roman" w:cs="Times New Roman"/>
                <w:sz w:val="24"/>
                <w:szCs w:val="24"/>
                <w:lang w:val="pt-BR"/>
              </w:rPr>
              <w:t>******</w:t>
            </w:r>
          </w:p>
        </w:tc>
        <w:tc>
          <w:tcPr>
            <w:tcW w:w="1558"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sz w:val="24"/>
                <w:szCs w:val="24"/>
                <w:lang w:val="pt-BR"/>
              </w:rPr>
            </w:pPr>
            <w:r w:rsidRPr="009B729E">
              <w:rPr>
                <w:rFonts w:ascii="Times New Roman" w:hAnsi="Times New Roman" w:cs="Times New Roman"/>
                <w:sz w:val="24"/>
                <w:szCs w:val="24"/>
                <w:lang w:val="pt-BR"/>
              </w:rPr>
              <w:t>****</w:t>
            </w:r>
          </w:p>
        </w:tc>
        <w:tc>
          <w:tcPr>
            <w:tcW w:w="1422"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sz w:val="24"/>
                <w:szCs w:val="24"/>
                <w:lang w:val="pt-BR"/>
              </w:rPr>
            </w:pPr>
            <w:r w:rsidRPr="009B729E">
              <w:rPr>
                <w:rFonts w:ascii="Times New Roman" w:hAnsi="Times New Roman" w:cs="Times New Roman"/>
                <w:sz w:val="24"/>
                <w:szCs w:val="24"/>
                <w:lang w:val="pt-BR"/>
              </w:rPr>
              <w:t>***</w:t>
            </w:r>
          </w:p>
        </w:tc>
        <w:tc>
          <w:tcPr>
            <w:tcW w:w="1560"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sz w:val="24"/>
                <w:szCs w:val="24"/>
                <w:lang w:val="pt-BR"/>
              </w:rPr>
            </w:pPr>
            <w:r w:rsidRPr="009B729E">
              <w:rPr>
                <w:rFonts w:ascii="Times New Roman" w:hAnsi="Times New Roman" w:cs="Times New Roman"/>
                <w:sz w:val="24"/>
                <w:szCs w:val="24"/>
                <w:lang w:val="pt-BR"/>
              </w:rPr>
              <w:t>***</w:t>
            </w:r>
          </w:p>
        </w:tc>
        <w:tc>
          <w:tcPr>
            <w:tcW w:w="1492"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sz w:val="24"/>
                <w:szCs w:val="24"/>
                <w:lang w:val="pt-BR"/>
              </w:rPr>
            </w:pPr>
            <w:r w:rsidRPr="009B729E">
              <w:rPr>
                <w:rFonts w:ascii="Times New Roman" w:hAnsi="Times New Roman" w:cs="Times New Roman"/>
                <w:sz w:val="24"/>
                <w:szCs w:val="24"/>
                <w:lang w:val="pt-BR"/>
              </w:rPr>
              <w:t>***</w:t>
            </w:r>
          </w:p>
        </w:tc>
      </w:tr>
      <w:tr w:rsidR="00BE7CF6" w:rsidRPr="009B729E" w:rsidTr="00DA0B53">
        <w:trPr>
          <w:trHeight w:val="372"/>
        </w:trPr>
        <w:tc>
          <w:tcPr>
            <w:tcW w:w="8078" w:type="dxa"/>
            <w:gridSpan w:val="5"/>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right"/>
              <w:rPr>
                <w:rFonts w:ascii="Times New Roman" w:hAnsi="Times New Roman" w:cs="Times New Roman"/>
                <w:b/>
                <w:sz w:val="24"/>
                <w:szCs w:val="24"/>
                <w:lang w:val="pt-BR"/>
              </w:rPr>
            </w:pPr>
            <w:r w:rsidRPr="009B729E">
              <w:rPr>
                <w:rFonts w:ascii="Times New Roman" w:hAnsi="Times New Roman" w:cs="Times New Roman"/>
                <w:b/>
                <w:sz w:val="24"/>
                <w:szCs w:val="24"/>
                <w:lang w:val="pt-BR"/>
              </w:rPr>
              <w:t>TOTAL GERAL</w:t>
            </w:r>
          </w:p>
        </w:tc>
        <w:tc>
          <w:tcPr>
            <w:tcW w:w="1492" w:type="dxa"/>
            <w:tcBorders>
              <w:top w:val="single" w:sz="4" w:space="0" w:color="000000"/>
              <w:left w:val="single" w:sz="4" w:space="0" w:color="000000"/>
              <w:bottom w:val="single" w:sz="4" w:space="0" w:color="000000"/>
              <w:right w:val="single" w:sz="4" w:space="0" w:color="000000"/>
            </w:tcBorders>
            <w:vAlign w:val="center"/>
          </w:tcPr>
          <w:p w:rsidR="00BE7CF6" w:rsidRPr="009B729E" w:rsidRDefault="00BE7CF6" w:rsidP="00DA0B53">
            <w:pPr>
              <w:spacing w:line="360" w:lineRule="auto"/>
              <w:jc w:val="center"/>
              <w:rPr>
                <w:rFonts w:ascii="Times New Roman" w:hAnsi="Times New Roman" w:cs="Times New Roman"/>
                <w:b/>
                <w:sz w:val="24"/>
                <w:szCs w:val="24"/>
                <w:lang w:val="pt-BR"/>
              </w:rPr>
            </w:pPr>
            <w:r w:rsidRPr="009B729E">
              <w:rPr>
                <w:rFonts w:ascii="Times New Roman" w:hAnsi="Times New Roman" w:cs="Times New Roman"/>
                <w:b/>
                <w:sz w:val="24"/>
                <w:szCs w:val="24"/>
                <w:lang w:val="pt-BR"/>
              </w:rPr>
              <w:t>***</w:t>
            </w:r>
          </w:p>
        </w:tc>
      </w:tr>
    </w:tbl>
    <w:p w:rsidR="00BE7CF6" w:rsidRDefault="00BE7CF6" w:rsidP="00BE7CF6">
      <w:pPr>
        <w:tabs>
          <w:tab w:val="left" w:pos="426"/>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2.3 - Declaro conhecer a legislação de regência desta licitação e que os serviços serão executados de acordo com as condições estabelecidas neste Edital e seus anexos, que conhecemos e aceitamos em todos os seus termos;</w:t>
      </w: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2.4 - Declaro, também, que nenhum direito a indenização ou a reembolso de quaisquer despesas nos será devido, caso a nossa proposta não seja aceita pela Prefeitura Municipal de Balneário Camboriú, seja qual for o motivo.</w:t>
      </w: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2.5 – O prazo de validade desta proposta é de _______ (__________________) dias corridos, contados da data de abertura da sessão pública estabelecida no preâmbulo do Edital de Pregão Eletrônico nº ____/____.</w:t>
      </w: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2.6 - Desde já, declaro pleno conhecimento e concordância com todas as exigibilidades do Edital e seus Anexos.</w:t>
      </w: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hAnsi="Times New Roman" w:cs="Times New Roman"/>
          <w:sz w:val="24"/>
          <w:szCs w:val="24"/>
          <w:lang w:val="pt-BR"/>
        </w:rPr>
      </w:pPr>
    </w:p>
    <w:p w:rsidR="00BE7CF6" w:rsidRDefault="00BE7CF6" w:rsidP="00BE7CF6">
      <w:pPr>
        <w:spacing w:line="36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Local e data</w:t>
      </w:r>
    </w:p>
    <w:p w:rsidR="00BE7CF6" w:rsidRDefault="00BE7CF6" w:rsidP="00BE7CF6">
      <w:pPr>
        <w:spacing w:line="360" w:lineRule="auto"/>
        <w:jc w:val="center"/>
        <w:rPr>
          <w:rFonts w:ascii="Times New Roman" w:hAnsi="Times New Roman" w:cs="Times New Roman"/>
          <w:sz w:val="24"/>
          <w:szCs w:val="24"/>
          <w:lang w:val="pt-BR"/>
        </w:rPr>
      </w:pPr>
      <w:r>
        <w:rPr>
          <w:rFonts w:ascii="Times New Roman" w:hAnsi="Times New Roman" w:cs="Times New Roman"/>
          <w:sz w:val="24"/>
          <w:szCs w:val="24"/>
          <w:lang w:val="pt-BR"/>
        </w:rPr>
        <w:t>(assinatura do responsável pela proposta e carimbo da empresa)</w:t>
      </w:r>
    </w:p>
    <w:p w:rsidR="00BE7CF6" w:rsidRDefault="00BE7CF6" w:rsidP="00BE7CF6">
      <w:pPr>
        <w:spacing w:line="360" w:lineRule="auto"/>
        <w:rPr>
          <w:rFonts w:ascii="Times New Roman" w:hAnsi="Times New Roman" w:cs="Times New Roman"/>
          <w:sz w:val="24"/>
          <w:szCs w:val="24"/>
          <w:lang w:val="pt-BR"/>
        </w:rPr>
      </w:pP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4"/>
          <w:szCs w:val="24"/>
          <w:u w:val="single"/>
          <w:lang w:val="pt-BR"/>
        </w:rPr>
      </w:pP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4"/>
          <w:szCs w:val="24"/>
          <w:u w:val="single"/>
          <w:lang w:val="pt-BR"/>
        </w:rPr>
      </w:pP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4"/>
          <w:szCs w:val="24"/>
          <w:u w:val="single"/>
          <w:lang w:val="pt-BR"/>
        </w:rPr>
      </w:pPr>
    </w:p>
    <w:p w:rsidR="00F03A4B" w:rsidRDefault="00F03A4B"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4"/>
          <w:szCs w:val="24"/>
          <w:u w:val="single"/>
          <w:lang w:val="pt-BR"/>
        </w:rPr>
      </w:pP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4"/>
          <w:szCs w:val="24"/>
          <w:u w:val="single"/>
          <w:lang w:val="pt-BR"/>
        </w:rPr>
      </w:pPr>
      <w:r>
        <w:rPr>
          <w:rFonts w:ascii="Times New Roman" w:eastAsia="Times New Roman" w:hAnsi="Times New Roman" w:cs="Times New Roman"/>
          <w:b/>
          <w:sz w:val="24"/>
          <w:szCs w:val="24"/>
          <w:u w:val="single"/>
          <w:lang w:val="pt-BR"/>
        </w:rPr>
        <w:t>ANEXO V - DECLARAÇÃO DE NÃO PARENTESCO</w:t>
      </w: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4"/>
          <w:szCs w:val="24"/>
          <w:u w:val="single"/>
          <w:lang w:val="pt-BR"/>
        </w:rPr>
      </w:pP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b/>
          <w:sz w:val="24"/>
          <w:szCs w:val="24"/>
          <w:u w:val="single"/>
          <w:lang w:val="pt-BR"/>
        </w:rPr>
      </w:pPr>
    </w:p>
    <w:p w:rsidR="00BE7CF6" w:rsidRDefault="00BE7CF6" w:rsidP="00BE7CF6">
      <w:pPr>
        <w:spacing w:line="360" w:lineRule="auto"/>
        <w:jc w:val="both"/>
        <w:rPr>
          <w:rFonts w:ascii="Times New Roman" w:eastAsia="Times New Roman" w:hAnsi="Times New Roman" w:cs="Times New Roman"/>
          <w:b/>
          <w:sz w:val="24"/>
          <w:szCs w:val="24"/>
          <w:lang w:val="pt-BR"/>
        </w:rPr>
      </w:pPr>
      <w:r>
        <w:rPr>
          <w:rFonts w:ascii="Times New Roman" w:eastAsia="Times New Roman" w:hAnsi="Times New Roman" w:cs="Times New Roman"/>
          <w:b/>
          <w:sz w:val="24"/>
          <w:szCs w:val="24"/>
          <w:lang w:val="pt-BR"/>
        </w:rPr>
        <w:t>NOME DO LICITANTE: (...)</w:t>
      </w:r>
    </w:p>
    <w:p w:rsidR="00BE7CF6" w:rsidRDefault="00BE7CF6" w:rsidP="00BE7CF6">
      <w:pPr>
        <w:spacing w:line="360" w:lineRule="auto"/>
        <w:jc w:val="both"/>
        <w:rPr>
          <w:rFonts w:ascii="Times New Roman" w:eastAsia="Times New Roman" w:hAnsi="Times New Roman" w:cs="Times New Roman"/>
          <w:b/>
          <w:sz w:val="24"/>
          <w:szCs w:val="24"/>
          <w:lang w:val="pt-BR"/>
        </w:rPr>
      </w:pPr>
      <w:r>
        <w:rPr>
          <w:rFonts w:ascii="Times New Roman" w:eastAsia="Times New Roman" w:hAnsi="Times New Roman" w:cs="Times New Roman"/>
          <w:b/>
          <w:sz w:val="24"/>
          <w:szCs w:val="24"/>
          <w:lang w:val="pt-BR"/>
        </w:rPr>
        <w:t>ENDEREÇO COMPLETO: (...)</w:t>
      </w:r>
    </w:p>
    <w:p w:rsidR="00BE7CF6" w:rsidRDefault="00BE7CF6" w:rsidP="00BE7CF6">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TELEFONE: (...)</w:t>
      </w:r>
    </w:p>
    <w:p w:rsidR="00BE7CF6" w:rsidRDefault="00BE7CF6" w:rsidP="00BE7CF6">
      <w:pPr>
        <w:widowControl/>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E-MAIL: (...)</w:t>
      </w:r>
      <w:r>
        <w:rPr>
          <w:rFonts w:ascii="Times New Roman" w:eastAsia="Times New Roman" w:hAnsi="Times New Roman" w:cs="Times New Roman"/>
          <w:b/>
          <w:sz w:val="24"/>
          <w:szCs w:val="24"/>
        </w:rPr>
        <w:br/>
      </w:r>
    </w:p>
    <w:p w:rsidR="00BE7CF6" w:rsidRDefault="00BE7CF6" w:rsidP="00BE7CF6">
      <w:pPr>
        <w:widowControl/>
        <w:spacing w:line="360" w:lineRule="auto"/>
        <w:jc w:val="both"/>
        <w:rPr>
          <w:rFonts w:ascii="Times New Roman" w:eastAsia="Times New Roman" w:hAnsi="Times New Roman" w:cs="Times New Roman"/>
          <w:b/>
          <w:color w:val="00000A"/>
          <w:sz w:val="24"/>
          <w:szCs w:val="24"/>
          <w:lang w:val="pt-BR" w:eastAsia="pt-BR"/>
        </w:rPr>
      </w:pPr>
      <w:r>
        <w:rPr>
          <w:rFonts w:ascii="Times New Roman" w:eastAsia="Times New Roman" w:hAnsi="Times New Roman" w:cs="Times New Roman"/>
          <w:b/>
          <w:color w:val="00000A"/>
          <w:sz w:val="24"/>
          <w:szCs w:val="24"/>
          <w:lang w:val="pt-BR" w:eastAsia="pt-BR"/>
        </w:rPr>
        <w:t xml:space="preserve">DECLARA: </w:t>
      </w:r>
    </w:p>
    <w:p w:rsidR="00BE7CF6" w:rsidRDefault="00BE7CF6" w:rsidP="00BE7CF6">
      <w:pPr>
        <w:spacing w:line="360" w:lineRule="auto"/>
        <w:jc w:val="both"/>
        <w:rPr>
          <w:rFonts w:ascii="Times New Roman" w:eastAsia="Times New Roman" w:hAnsi="Times New Roman" w:cs="Times New Roman"/>
          <w:b/>
          <w:sz w:val="24"/>
          <w:szCs w:val="24"/>
        </w:rPr>
      </w:pPr>
    </w:p>
    <w:p w:rsidR="00BE7CF6" w:rsidRDefault="00BE7CF6" w:rsidP="00BE7CF6">
      <w:pPr>
        <w:spacing w:line="360" w:lineRule="auto"/>
        <w:jc w:val="both"/>
        <w:rPr>
          <w:rFonts w:ascii="Times New Roman" w:eastAsia="Times New Roman" w:hAnsi="Times New Roman" w:cs="Times New Roman"/>
          <w:b/>
          <w:sz w:val="24"/>
          <w:szCs w:val="24"/>
        </w:rPr>
      </w:pPr>
    </w:p>
    <w:p w:rsidR="00BE7CF6" w:rsidRDefault="00BE7CF6" w:rsidP="00BE7CF6">
      <w:pPr>
        <w:pStyle w:val="PargrafodaLista"/>
        <w:numPr>
          <w:ilvl w:val="0"/>
          <w:numId w:val="35"/>
        </w:numPr>
        <w:tabs>
          <w:tab w:val="left" w:pos="284"/>
        </w:tabs>
        <w:suppressAutoHyphens/>
        <w:overflowPunct w:val="0"/>
        <w:spacing w:line="360" w:lineRule="auto"/>
        <w:ind w:left="0" w:firstLine="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Não possuir proprietário, sócio ou empregado que seja servidor ou agente político do órgão ou entidade contratante ou responsável pela licitação;</w:t>
      </w:r>
    </w:p>
    <w:p w:rsidR="00BE7CF6" w:rsidRDefault="00BE7CF6" w:rsidP="00BE7CF6">
      <w:pPr>
        <w:pStyle w:val="PargrafodaLista"/>
        <w:tabs>
          <w:tab w:val="left" w:pos="284"/>
        </w:tabs>
        <w:spacing w:line="360" w:lineRule="auto"/>
        <w:jc w:val="both"/>
        <w:rPr>
          <w:rFonts w:ascii="Times New Roman" w:hAnsi="Times New Roman" w:cs="Times New Roman"/>
          <w:color w:val="000000"/>
          <w:sz w:val="24"/>
          <w:szCs w:val="24"/>
          <w:lang w:val="pt-BR"/>
        </w:rPr>
      </w:pPr>
    </w:p>
    <w:p w:rsidR="00BE7CF6" w:rsidRDefault="00BE7CF6" w:rsidP="00BE7CF6">
      <w:pPr>
        <w:pStyle w:val="PargrafodaLista"/>
        <w:numPr>
          <w:ilvl w:val="0"/>
          <w:numId w:val="35"/>
        </w:numPr>
        <w:tabs>
          <w:tab w:val="left" w:pos="284"/>
        </w:tabs>
        <w:suppressAutoHyphens/>
        <w:overflowPunct w:val="0"/>
        <w:spacing w:line="360" w:lineRule="auto"/>
        <w:ind w:left="0" w:firstLine="0"/>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Não possuir proprietário ou sócio que seja cônjuge, companheiro ou parente em linha reta, colateral ou por afinidade, até o terceiro grau, e por afinidade, até o segundo grau, de agente político do órgão ou entidade contratante ou responsável pela licitação.</w:t>
      </w:r>
    </w:p>
    <w:p w:rsidR="00BE7CF6" w:rsidRDefault="00BE7CF6" w:rsidP="00BE7CF6">
      <w:pPr>
        <w:pStyle w:val="PargrafodaLista"/>
        <w:tabs>
          <w:tab w:val="left" w:pos="284"/>
        </w:tabs>
        <w:spacing w:line="360" w:lineRule="auto"/>
        <w:jc w:val="both"/>
        <w:rPr>
          <w:rFonts w:ascii="Times New Roman" w:hAnsi="Times New Roman" w:cs="Times New Roman"/>
          <w:color w:val="000000"/>
          <w:sz w:val="24"/>
          <w:szCs w:val="24"/>
          <w:lang w:val="pt-BR"/>
        </w:rPr>
      </w:pPr>
    </w:p>
    <w:p w:rsidR="00BE7CF6" w:rsidRDefault="00BE7CF6" w:rsidP="00BE7CF6">
      <w:pPr>
        <w:pStyle w:val="PargrafodaLista"/>
        <w:spacing w:line="360" w:lineRule="auto"/>
        <w:ind w:left="720"/>
        <w:jc w:val="both"/>
        <w:rPr>
          <w:rFonts w:ascii="Times New Roman" w:hAnsi="Times New Roman" w:cs="Times New Roman"/>
          <w:color w:val="000000"/>
          <w:sz w:val="24"/>
          <w:szCs w:val="24"/>
          <w:lang w:val="pt-BR"/>
        </w:rPr>
      </w:pPr>
    </w:p>
    <w:p w:rsidR="00BE7CF6" w:rsidRDefault="00BE7CF6" w:rsidP="00BE7CF6">
      <w:pPr>
        <w:pStyle w:val="PargrafodaLista"/>
        <w:spacing w:line="360" w:lineRule="auto"/>
        <w:jc w:val="both"/>
        <w:rPr>
          <w:rFonts w:ascii="Times New Roman" w:hAnsi="Times New Roman" w:cs="Times New Roman"/>
          <w:sz w:val="24"/>
          <w:szCs w:val="24"/>
          <w:lang w:val="pt-BR"/>
        </w:rPr>
      </w:pPr>
      <w:r>
        <w:rPr>
          <w:rFonts w:ascii="Times New Roman" w:hAnsi="Times New Roman" w:cs="Times New Roman"/>
          <w:sz w:val="24"/>
          <w:szCs w:val="24"/>
          <w:lang w:val="pt-BR"/>
        </w:rPr>
        <w:t>Por fim, DECLARA estar ciente de que a declaração falsa a sujeitará à declaração de inidoneidade, sem prejuízo das demais cominações legais.</w:t>
      </w:r>
    </w:p>
    <w:p w:rsidR="00BE7CF6" w:rsidRDefault="00BE7CF6" w:rsidP="00BE7CF6">
      <w:pPr>
        <w:pStyle w:val="PargrafodaLista"/>
        <w:spacing w:line="360" w:lineRule="auto"/>
        <w:jc w:val="both"/>
        <w:rPr>
          <w:rFonts w:ascii="Times New Roman" w:hAnsi="Times New Roman" w:cs="Times New Roman"/>
          <w:sz w:val="24"/>
          <w:szCs w:val="24"/>
          <w:lang w:val="pt-BR"/>
        </w:rPr>
      </w:pPr>
    </w:p>
    <w:p w:rsidR="00BE7CF6" w:rsidRDefault="00BE7CF6" w:rsidP="00BE7CF6">
      <w:pPr>
        <w:pStyle w:val="PargrafodaLista"/>
        <w:spacing w:line="360" w:lineRule="auto"/>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Por fim, DECLARA que comunicará qualquer ocorrência posterior que modifique as declarações aqui prestadas, ciente de que a não comunicação a sujeitará à declaração de inidoneidade, sem prejuízo das demais cominações legais.</w:t>
      </w:r>
    </w:p>
    <w:p w:rsidR="00BE7CF6" w:rsidRDefault="00BE7CF6" w:rsidP="00BE7CF6">
      <w:pPr>
        <w:spacing w:line="360" w:lineRule="auto"/>
        <w:jc w:val="both"/>
        <w:rPr>
          <w:rFonts w:ascii="Times New Roman" w:hAnsi="Times New Roman" w:cs="Times New Roman"/>
          <w:color w:val="000000"/>
          <w:sz w:val="24"/>
          <w:szCs w:val="24"/>
          <w:lang w:val="pt-BR"/>
        </w:rPr>
      </w:pPr>
    </w:p>
    <w:p w:rsidR="00BE7CF6" w:rsidRDefault="00BE7CF6" w:rsidP="00BE7CF6">
      <w:pPr>
        <w:spacing w:line="360" w:lineRule="auto"/>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Local *** e data ***</w:t>
      </w:r>
    </w:p>
    <w:p w:rsidR="00BE7CF6" w:rsidRDefault="00BE7CF6" w:rsidP="00BE7CF6">
      <w:pPr>
        <w:spacing w:line="360" w:lineRule="auto"/>
        <w:jc w:val="both"/>
        <w:rPr>
          <w:rFonts w:ascii="Times New Roman" w:hAnsi="Times New Roman" w:cs="Times New Roman"/>
          <w:sz w:val="24"/>
          <w:szCs w:val="24"/>
          <w:lang w:val="pt-BR"/>
        </w:rPr>
      </w:pPr>
    </w:p>
    <w:p w:rsidR="00BE7CF6" w:rsidRDefault="00BE7CF6" w:rsidP="00BE7CF6">
      <w:pPr>
        <w:spacing w:line="360" w:lineRule="auto"/>
        <w:jc w:val="both"/>
        <w:rPr>
          <w:rFonts w:ascii="Times New Roman" w:hAnsi="Times New Roman" w:cs="Times New Roman"/>
          <w:color w:val="000000"/>
          <w:sz w:val="24"/>
          <w:szCs w:val="24"/>
          <w:lang w:val="pt-BR"/>
        </w:rPr>
      </w:pPr>
      <w:r>
        <w:rPr>
          <w:rFonts w:ascii="Times New Roman" w:hAnsi="Times New Roman" w:cs="Times New Roman"/>
          <w:color w:val="000000"/>
          <w:sz w:val="24"/>
          <w:szCs w:val="24"/>
          <w:lang w:val="pt-BR"/>
        </w:rPr>
        <w:t>(Nome e assinatura do representante da pessoa jurídica)</w:t>
      </w:r>
    </w:p>
    <w:p w:rsidR="00BE7CF6" w:rsidRDefault="00BE7CF6" w:rsidP="00BE7C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jc w:val="both"/>
        <w:rPr>
          <w:rFonts w:ascii="Times New Roman" w:eastAsia="Times New Roman" w:hAnsi="Times New Roman" w:cs="Times New Roman"/>
          <w:color w:val="000000"/>
          <w:sz w:val="24"/>
          <w:szCs w:val="24"/>
          <w:lang w:val="pt-BR"/>
        </w:rPr>
      </w:pPr>
      <w:r>
        <w:rPr>
          <w:rFonts w:ascii="Times New Roman" w:eastAsia="Times New Roman" w:hAnsi="Times New Roman" w:cs="Times New Roman"/>
          <w:color w:val="000000"/>
          <w:sz w:val="24"/>
          <w:szCs w:val="24"/>
          <w:lang w:val="pt-BR"/>
        </w:rPr>
        <w:t>Empresa</w:t>
      </w:r>
    </w:p>
    <w:p w:rsidR="00BE7CF6" w:rsidRDefault="00BE7CF6" w:rsidP="00BE7CF6">
      <w:pPr>
        <w:spacing w:line="360" w:lineRule="auto"/>
        <w:rPr>
          <w:rFonts w:ascii="Times New Roman" w:hAnsi="Times New Roman" w:cs="Times New Roman"/>
          <w:sz w:val="24"/>
          <w:szCs w:val="24"/>
          <w:lang w:val="pt-BR"/>
        </w:rPr>
      </w:pPr>
    </w:p>
    <w:p w:rsidR="00BE7CF6" w:rsidRDefault="00BE7CF6" w:rsidP="00BE7CF6">
      <w:pPr>
        <w:spacing w:line="360" w:lineRule="auto"/>
        <w:rPr>
          <w:rFonts w:ascii="Times New Roman" w:hAnsi="Times New Roman" w:cs="Times New Roman"/>
          <w:sz w:val="24"/>
          <w:szCs w:val="24"/>
          <w:lang w:val="pt-BR"/>
        </w:rPr>
      </w:pPr>
    </w:p>
    <w:p w:rsidR="00BE7CF6" w:rsidRDefault="00BE7CF6" w:rsidP="00BE7CF6">
      <w:pPr>
        <w:pStyle w:val="Ttulo2"/>
        <w:keepNext/>
        <w:widowControl/>
        <w:numPr>
          <w:ilvl w:val="1"/>
          <w:numId w:val="37"/>
        </w:numPr>
        <w:tabs>
          <w:tab w:val="clear" w:pos="0"/>
        </w:tabs>
        <w:spacing w:line="360" w:lineRule="auto"/>
        <w:ind w:left="142" w:right="140" w:hanging="360"/>
        <w:rPr>
          <w:rFonts w:ascii="Times New Roman" w:hAnsi="Times New Roman" w:cs="Times New Roman"/>
          <w:u w:val="single"/>
        </w:rPr>
      </w:pPr>
      <w:r>
        <w:rPr>
          <w:rFonts w:ascii="Times New Roman" w:hAnsi="Times New Roman" w:cs="Times New Roman"/>
          <w:u w:val="single"/>
        </w:rPr>
        <w:t>ANEXO VI – DECLARAÇÃO DE INEXISTÊNCIA DE FATO IMPEDITIVO</w:t>
      </w:r>
    </w:p>
    <w:p w:rsidR="00BE7CF6" w:rsidRDefault="00BE7CF6" w:rsidP="00BE7CF6">
      <w:pPr>
        <w:widowControl/>
        <w:numPr>
          <w:ilvl w:val="0"/>
          <w:numId w:val="37"/>
        </w:numPr>
        <w:tabs>
          <w:tab w:val="left" w:pos="1318"/>
        </w:tabs>
        <w:suppressAutoHyphens/>
        <w:overflowPunct w:val="0"/>
        <w:spacing w:after="480" w:line="360" w:lineRule="auto"/>
        <w:jc w:val="center"/>
        <w:rPr>
          <w:rFonts w:ascii="Times New Roman" w:hAnsi="Times New Roman" w:cs="Times New Roman"/>
          <w:b/>
          <w:sz w:val="24"/>
          <w:szCs w:val="24"/>
        </w:rPr>
      </w:pPr>
    </w:p>
    <w:p w:rsidR="00BE7CF6" w:rsidRDefault="00BE7CF6" w:rsidP="00BE7CF6">
      <w:pPr>
        <w:tabs>
          <w:tab w:val="left" w:pos="567"/>
        </w:tabs>
        <w:spacing w:after="60" w:line="360" w:lineRule="auto"/>
        <w:rPr>
          <w:rFonts w:ascii="Times New Roman" w:hAnsi="Times New Roman" w:cs="Times New Roman"/>
          <w:b/>
          <w:sz w:val="24"/>
          <w:szCs w:val="24"/>
        </w:rPr>
      </w:pPr>
      <w:r>
        <w:rPr>
          <w:rFonts w:ascii="Times New Roman" w:hAnsi="Times New Roman" w:cs="Times New Roman"/>
          <w:b/>
          <w:sz w:val="24"/>
          <w:szCs w:val="24"/>
        </w:rPr>
        <w:t>NOME DO LICITANTE: (...)</w:t>
      </w:r>
    </w:p>
    <w:p w:rsidR="00BE7CF6" w:rsidRDefault="00BE7CF6" w:rsidP="00BE7CF6">
      <w:pPr>
        <w:tabs>
          <w:tab w:val="left" w:pos="567"/>
        </w:tabs>
        <w:spacing w:after="60" w:line="360" w:lineRule="auto"/>
        <w:rPr>
          <w:rFonts w:ascii="Times New Roman" w:hAnsi="Times New Roman" w:cs="Times New Roman"/>
          <w:b/>
          <w:sz w:val="24"/>
          <w:szCs w:val="24"/>
        </w:rPr>
      </w:pPr>
      <w:r>
        <w:rPr>
          <w:rFonts w:ascii="Times New Roman" w:hAnsi="Times New Roman" w:cs="Times New Roman"/>
          <w:b/>
          <w:sz w:val="24"/>
          <w:szCs w:val="24"/>
        </w:rPr>
        <w:t>ENDEREÇO COMPLETO: (...)</w:t>
      </w:r>
    </w:p>
    <w:p w:rsidR="00BE7CF6" w:rsidRDefault="00BE7CF6" w:rsidP="00BE7CF6">
      <w:pPr>
        <w:tabs>
          <w:tab w:val="left" w:pos="567"/>
        </w:tabs>
        <w:spacing w:after="60" w:line="360" w:lineRule="auto"/>
        <w:rPr>
          <w:rFonts w:ascii="Times New Roman" w:hAnsi="Times New Roman" w:cs="Times New Roman"/>
          <w:b/>
          <w:sz w:val="24"/>
          <w:szCs w:val="24"/>
        </w:rPr>
      </w:pPr>
      <w:r>
        <w:rPr>
          <w:rFonts w:ascii="Times New Roman" w:hAnsi="Times New Roman" w:cs="Times New Roman"/>
          <w:b/>
          <w:sz w:val="24"/>
          <w:szCs w:val="24"/>
        </w:rPr>
        <w:t>TELEFONE: (...)</w:t>
      </w:r>
    </w:p>
    <w:p w:rsidR="00BE7CF6" w:rsidRDefault="00BE7CF6" w:rsidP="00BE7CF6">
      <w:pPr>
        <w:tabs>
          <w:tab w:val="left" w:pos="567"/>
        </w:tabs>
        <w:spacing w:after="360" w:line="360" w:lineRule="auto"/>
        <w:rPr>
          <w:rFonts w:ascii="Times New Roman" w:hAnsi="Times New Roman" w:cs="Times New Roman"/>
          <w:b/>
          <w:sz w:val="24"/>
          <w:szCs w:val="24"/>
        </w:rPr>
      </w:pPr>
      <w:r>
        <w:rPr>
          <w:rFonts w:ascii="Times New Roman" w:hAnsi="Times New Roman" w:cs="Times New Roman"/>
          <w:b/>
          <w:sz w:val="24"/>
          <w:szCs w:val="24"/>
        </w:rPr>
        <w:t>E-MAIL: (...)</w:t>
      </w:r>
    </w:p>
    <w:p w:rsidR="00BE7CF6" w:rsidRDefault="00BE7CF6" w:rsidP="00BE7CF6">
      <w:pPr>
        <w:tabs>
          <w:tab w:val="left" w:pos="1318"/>
        </w:tabs>
        <w:spacing w:after="240" w:line="360" w:lineRule="auto"/>
        <w:jc w:val="both"/>
      </w:pPr>
      <w:r>
        <w:rPr>
          <w:rFonts w:ascii="Times New Roman" w:hAnsi="Times New Roman" w:cs="Times New Roman"/>
          <w:sz w:val="24"/>
          <w:szCs w:val="24"/>
        </w:rPr>
        <w:t xml:space="preserve">O </w:t>
      </w:r>
      <w:r>
        <w:rPr>
          <w:rFonts w:ascii="Times New Roman" w:hAnsi="Times New Roman" w:cs="Times New Roman"/>
          <w:b/>
          <w:sz w:val="24"/>
          <w:szCs w:val="24"/>
        </w:rPr>
        <w:t>(NOME DO LICITANTE)</w:t>
      </w:r>
      <w:r>
        <w:rPr>
          <w:rFonts w:ascii="Times New Roman" w:hAnsi="Times New Roman" w:cs="Times New Roman"/>
          <w:sz w:val="24"/>
          <w:szCs w:val="24"/>
        </w:rPr>
        <w:t xml:space="preserve">, CNPJ/CPF nº </w:t>
      </w:r>
      <w:r>
        <w:rPr>
          <w:rFonts w:ascii="Times New Roman" w:hAnsi="Times New Roman" w:cs="Times New Roman"/>
          <w:b/>
          <w:sz w:val="24"/>
          <w:szCs w:val="24"/>
        </w:rPr>
        <w:t>(...)</w:t>
      </w:r>
      <w:r>
        <w:rPr>
          <w:rFonts w:ascii="Times New Roman" w:hAnsi="Times New Roman" w:cs="Times New Roman"/>
          <w:sz w:val="24"/>
          <w:szCs w:val="24"/>
        </w:rPr>
        <w:t xml:space="preserve">, com sede/domicílio na </w:t>
      </w:r>
      <w:r>
        <w:rPr>
          <w:rFonts w:ascii="Times New Roman" w:hAnsi="Times New Roman" w:cs="Times New Roman"/>
          <w:b/>
          <w:sz w:val="24"/>
          <w:szCs w:val="24"/>
        </w:rPr>
        <w:t>(ENDEREÇO COMPLETO)</w:t>
      </w:r>
      <w:r>
        <w:rPr>
          <w:rFonts w:ascii="Times New Roman" w:hAnsi="Times New Roman" w:cs="Times New Roman"/>
          <w:sz w:val="24"/>
          <w:szCs w:val="24"/>
        </w:rPr>
        <w:t xml:space="preserve">, por intermédio de seu representante legal, </w:t>
      </w:r>
      <w:r>
        <w:rPr>
          <w:rFonts w:ascii="Times New Roman" w:hAnsi="Times New Roman" w:cs="Times New Roman"/>
          <w:b/>
          <w:sz w:val="24"/>
          <w:szCs w:val="24"/>
        </w:rPr>
        <w:t>(NOME DO REPRESENTANTE LEGAL)</w:t>
      </w:r>
      <w:r>
        <w:rPr>
          <w:rFonts w:ascii="Times New Roman" w:hAnsi="Times New Roman" w:cs="Times New Roman"/>
          <w:sz w:val="24"/>
          <w:szCs w:val="24"/>
        </w:rPr>
        <w:t xml:space="preserve">, inscrito no CPF sob o nº </w:t>
      </w:r>
      <w:r>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DECLARA</w:t>
      </w:r>
      <w:r>
        <w:rPr>
          <w:rFonts w:ascii="Times New Roman" w:hAnsi="Times New Roman" w:cs="Times New Roman"/>
          <w:sz w:val="24"/>
          <w:szCs w:val="24"/>
        </w:rPr>
        <w:t>, sob as penas da lei, que:</w:t>
      </w:r>
    </w:p>
    <w:p w:rsidR="00BE7CF6" w:rsidRDefault="00BE7CF6" w:rsidP="00BE7CF6">
      <w:pPr>
        <w:tabs>
          <w:tab w:val="left" w:pos="426"/>
        </w:tabs>
        <w:spacing w:after="240" w:line="360" w:lineRule="auto"/>
        <w:jc w:val="both"/>
      </w:pPr>
      <w:r>
        <w:rPr>
          <w:rFonts w:ascii="Times New Roman" w:hAnsi="Times New Roman" w:cs="Times New Roman"/>
          <w:b/>
          <w:sz w:val="24"/>
          <w:szCs w:val="24"/>
        </w:rPr>
        <w:t>1.</w:t>
      </w:r>
      <w:r>
        <w:rPr>
          <w:rFonts w:ascii="Times New Roman" w:hAnsi="Times New Roman" w:cs="Times New Roman"/>
          <w:sz w:val="24"/>
          <w:szCs w:val="24"/>
        </w:rPr>
        <w:t xml:space="preserve"> </w:t>
      </w:r>
      <w:r>
        <w:rPr>
          <w:rFonts w:ascii="Times New Roman" w:hAnsi="Times New Roman" w:cs="Times New Roman"/>
          <w:sz w:val="24"/>
          <w:szCs w:val="24"/>
        </w:rPr>
        <w:tab/>
        <w:t xml:space="preserve">não estar inserido em qualquer um dos casos de impedimento previstos no </w:t>
      </w:r>
      <w:r>
        <w:rPr>
          <w:rFonts w:ascii="Times New Roman" w:hAnsi="Times New Roman" w:cs="Times New Roman"/>
          <w:b/>
          <w:sz w:val="24"/>
          <w:szCs w:val="24"/>
        </w:rPr>
        <w:t>subitem 2.4 do edital</w:t>
      </w:r>
      <w:r>
        <w:rPr>
          <w:rFonts w:ascii="Times New Roman" w:hAnsi="Times New Roman" w:cs="Times New Roman"/>
          <w:sz w:val="24"/>
          <w:szCs w:val="24"/>
        </w:rPr>
        <w:t>;</w:t>
      </w:r>
    </w:p>
    <w:p w:rsidR="00BE7CF6" w:rsidRDefault="00BE7CF6" w:rsidP="00BE7CF6">
      <w:pPr>
        <w:tabs>
          <w:tab w:val="left" w:pos="426"/>
        </w:tabs>
        <w:spacing w:after="240" w:line="360" w:lineRule="auto"/>
        <w:jc w:val="both"/>
      </w:pPr>
      <w:r>
        <w:rPr>
          <w:rFonts w:ascii="Times New Roman" w:hAnsi="Times New Roman" w:cs="Times New Roman"/>
          <w:b/>
          <w:sz w:val="24"/>
          <w:szCs w:val="24"/>
        </w:rPr>
        <w:t>2.</w:t>
      </w:r>
      <w:r>
        <w:rPr>
          <w:rFonts w:ascii="Times New Roman" w:hAnsi="Times New Roman" w:cs="Times New Roman"/>
          <w:b/>
          <w:sz w:val="24"/>
          <w:szCs w:val="24"/>
        </w:rPr>
        <w:tab/>
      </w:r>
      <w:r>
        <w:rPr>
          <w:rFonts w:ascii="Times New Roman" w:hAnsi="Times New Roman" w:cs="Times New Roman"/>
          <w:sz w:val="24"/>
          <w:szCs w:val="24"/>
        </w:rPr>
        <w:t>que até a presente data inexiste fato impeditivo para sua participação ou habilitação no presente processo licitatório;</w:t>
      </w:r>
    </w:p>
    <w:p w:rsidR="00BE7CF6" w:rsidRDefault="00BE7CF6" w:rsidP="00BE7CF6">
      <w:pPr>
        <w:tabs>
          <w:tab w:val="left" w:pos="426"/>
        </w:tabs>
        <w:spacing w:after="240" w:line="360" w:lineRule="auto"/>
        <w:jc w:val="both"/>
      </w:pPr>
      <w:r>
        <w:rPr>
          <w:rFonts w:ascii="Times New Roman" w:hAnsi="Times New Roman" w:cs="Times New Roman"/>
          <w:b/>
          <w:sz w:val="24"/>
          <w:szCs w:val="24"/>
        </w:rPr>
        <w:t xml:space="preserve">3. </w:t>
      </w:r>
      <w:r>
        <w:rPr>
          <w:rFonts w:ascii="Times New Roman" w:hAnsi="Times New Roman" w:cs="Times New Roman"/>
          <w:sz w:val="24"/>
          <w:szCs w:val="24"/>
        </w:rPr>
        <w:tab/>
        <w:t>estar ciente da obrigatoriedade de comunicar qualquer ocorrência posterior que modifique as declarações aqui prestadas.</w:t>
      </w:r>
    </w:p>
    <w:p w:rsidR="00BE7CF6" w:rsidRDefault="00BE7CF6" w:rsidP="00BE7CF6">
      <w:pPr>
        <w:widowControl/>
        <w:numPr>
          <w:ilvl w:val="0"/>
          <w:numId w:val="37"/>
        </w:numPr>
        <w:tabs>
          <w:tab w:val="left" w:pos="1318"/>
        </w:tabs>
        <w:suppressAutoHyphens/>
        <w:overflowPunct w:val="0"/>
        <w:spacing w:after="240" w:line="360" w:lineRule="auto"/>
        <w:jc w:val="both"/>
      </w:pPr>
      <w:r>
        <w:rPr>
          <w:rFonts w:ascii="Times New Roman" w:hAnsi="Times New Roman" w:cs="Times New Roman"/>
          <w:sz w:val="24"/>
          <w:szCs w:val="24"/>
        </w:rPr>
        <w:t xml:space="preserve">Por fim, </w:t>
      </w:r>
      <w:r>
        <w:rPr>
          <w:rFonts w:ascii="Times New Roman" w:hAnsi="Times New Roman" w:cs="Times New Roman"/>
          <w:b/>
          <w:sz w:val="24"/>
          <w:szCs w:val="24"/>
        </w:rPr>
        <w:t>DECLARA</w:t>
      </w:r>
      <w:r>
        <w:rPr>
          <w:rFonts w:ascii="Times New Roman" w:hAnsi="Times New Roman" w:cs="Times New Roman"/>
          <w:sz w:val="24"/>
          <w:szCs w:val="24"/>
        </w:rPr>
        <w:t xml:space="preserve"> estar ciente de que a declaração falsa ou a não comunicação de qualquer ocorrência posterior que modifique as declarações aqui prestadas o sujeitará à declaração de inidoneidade na forma do art. 87, inciso IV, da Lei nº 8.666/1993 e multa, sem prejuízo das demais cominações legais.</w:t>
      </w:r>
    </w:p>
    <w:p w:rsidR="00BE7CF6" w:rsidRDefault="00BE7CF6" w:rsidP="00BE7CF6">
      <w:pPr>
        <w:tabs>
          <w:tab w:val="left" w:pos="1318"/>
        </w:tabs>
        <w:spacing w:after="480" w:line="360" w:lineRule="auto"/>
        <w:jc w:val="right"/>
      </w:pPr>
      <w:r>
        <w:rPr>
          <w:rFonts w:ascii="Times New Roman" w:hAnsi="Times New Roman" w:cs="Times New Roman"/>
          <w:sz w:val="24"/>
          <w:szCs w:val="24"/>
        </w:rPr>
        <w:t xml:space="preserve">Local </w:t>
      </w:r>
      <w:r>
        <w:rPr>
          <w:rFonts w:ascii="Times New Roman" w:hAnsi="Times New Roman" w:cs="Times New Roman"/>
          <w:b/>
          <w:sz w:val="24"/>
          <w:szCs w:val="24"/>
        </w:rPr>
        <w:t>(...)</w:t>
      </w:r>
      <w:r>
        <w:rPr>
          <w:rFonts w:ascii="Times New Roman" w:hAnsi="Times New Roman" w:cs="Times New Roman"/>
          <w:sz w:val="24"/>
          <w:szCs w:val="24"/>
        </w:rPr>
        <w:t xml:space="preserve">, data </w:t>
      </w:r>
      <w:r>
        <w:rPr>
          <w:rFonts w:ascii="Times New Roman" w:hAnsi="Times New Roman" w:cs="Times New Roman"/>
          <w:b/>
          <w:sz w:val="24"/>
          <w:szCs w:val="24"/>
        </w:rPr>
        <w:t>(...)</w:t>
      </w:r>
      <w:r>
        <w:rPr>
          <w:rFonts w:ascii="Times New Roman" w:hAnsi="Times New Roman" w:cs="Times New Roman"/>
          <w:sz w:val="24"/>
          <w:szCs w:val="24"/>
        </w:rPr>
        <w:t>.</w:t>
      </w:r>
    </w:p>
    <w:p w:rsidR="00BE7CF6" w:rsidRDefault="00BE7CF6" w:rsidP="00BE7CF6">
      <w:pPr>
        <w:tabs>
          <w:tab w:val="left" w:pos="1318"/>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NOME E ASSINATURA DO REPRESENTANTE</w:t>
      </w:r>
    </w:p>
    <w:p w:rsidR="00BE7CF6" w:rsidRDefault="00BE7CF6" w:rsidP="00BE7CF6">
      <w:pPr>
        <w:tabs>
          <w:tab w:val="left" w:pos="1318"/>
        </w:tabs>
        <w:spacing w:after="360" w:line="360" w:lineRule="auto"/>
        <w:jc w:val="center"/>
        <w:rPr>
          <w:rFonts w:ascii="Times New Roman" w:hAnsi="Times New Roman" w:cs="Times New Roman"/>
          <w:b/>
          <w:sz w:val="24"/>
          <w:szCs w:val="24"/>
        </w:rPr>
      </w:pPr>
      <w:r>
        <w:rPr>
          <w:rFonts w:ascii="Times New Roman" w:hAnsi="Times New Roman" w:cs="Times New Roman"/>
          <w:b/>
          <w:sz w:val="24"/>
          <w:szCs w:val="24"/>
        </w:rPr>
        <w:t>NOME DO LICITANTE</w:t>
      </w:r>
    </w:p>
    <w:p w:rsidR="00BE7CF6" w:rsidRPr="0037188E" w:rsidRDefault="00BE7CF6" w:rsidP="0037188E">
      <w:pPr>
        <w:spacing w:line="360" w:lineRule="auto"/>
        <w:rPr>
          <w:rFonts w:ascii="Times New Roman" w:hAnsi="Times New Roman" w:cs="Times New Roman"/>
          <w:b/>
          <w:bCs/>
          <w:u w:val="single"/>
        </w:rPr>
      </w:pPr>
      <w:r>
        <w:rPr>
          <w:rFonts w:ascii="Times New Roman" w:hAnsi="Times New Roman" w:cs="Times New Roman"/>
          <w:b/>
          <w:sz w:val="24"/>
          <w:szCs w:val="24"/>
        </w:rPr>
        <w:t>NOTA: Recomenda-se o emprego de papel timbrado do licitante.</w:t>
      </w:r>
      <w:r>
        <w:br w:type="page"/>
      </w:r>
      <w:r w:rsidRPr="0037188E">
        <w:rPr>
          <w:rFonts w:ascii="Times New Roman" w:hAnsi="Times New Roman" w:cs="Times New Roman"/>
          <w:b/>
          <w:bCs/>
          <w:u w:val="single"/>
        </w:rPr>
        <w:t>ANEXO VII – DECLARAÇÃO DE CUMPRIMENTO DO DISPOSTO NO ART. 7°, XXXIII, DA CRFB/1988</w:t>
      </w:r>
    </w:p>
    <w:p w:rsidR="00BE7CF6" w:rsidRDefault="00BE7CF6" w:rsidP="00BE7CF6">
      <w:pPr>
        <w:tabs>
          <w:tab w:val="left" w:pos="1318"/>
        </w:tabs>
        <w:spacing w:after="480" w:line="360" w:lineRule="auto"/>
        <w:jc w:val="center"/>
        <w:rPr>
          <w:rFonts w:ascii="Times New Roman" w:hAnsi="Times New Roman" w:cs="Times New Roman"/>
          <w:b/>
          <w:sz w:val="24"/>
          <w:szCs w:val="24"/>
        </w:rPr>
      </w:pPr>
    </w:p>
    <w:p w:rsidR="00BE7CF6" w:rsidRDefault="00BE7CF6" w:rsidP="00BE7CF6">
      <w:pPr>
        <w:tabs>
          <w:tab w:val="left" w:pos="567"/>
        </w:tabs>
        <w:spacing w:after="60" w:line="360" w:lineRule="auto"/>
        <w:rPr>
          <w:rFonts w:ascii="Times New Roman" w:hAnsi="Times New Roman" w:cs="Times New Roman"/>
          <w:b/>
          <w:sz w:val="24"/>
          <w:szCs w:val="24"/>
        </w:rPr>
      </w:pPr>
      <w:r>
        <w:rPr>
          <w:rFonts w:ascii="Times New Roman" w:hAnsi="Times New Roman" w:cs="Times New Roman"/>
          <w:b/>
          <w:sz w:val="24"/>
          <w:szCs w:val="24"/>
        </w:rPr>
        <w:t>NOME DO LICITANTE: (...)</w:t>
      </w:r>
    </w:p>
    <w:p w:rsidR="00BE7CF6" w:rsidRDefault="00BE7CF6" w:rsidP="00BE7CF6">
      <w:pPr>
        <w:tabs>
          <w:tab w:val="left" w:pos="567"/>
        </w:tabs>
        <w:spacing w:after="60" w:line="360" w:lineRule="auto"/>
        <w:rPr>
          <w:rFonts w:ascii="Times New Roman" w:hAnsi="Times New Roman" w:cs="Times New Roman"/>
          <w:b/>
          <w:sz w:val="24"/>
          <w:szCs w:val="24"/>
        </w:rPr>
      </w:pPr>
      <w:r>
        <w:rPr>
          <w:rFonts w:ascii="Times New Roman" w:hAnsi="Times New Roman" w:cs="Times New Roman"/>
          <w:b/>
          <w:sz w:val="24"/>
          <w:szCs w:val="24"/>
        </w:rPr>
        <w:t>ENDEREÇO COMPLETO: (...)</w:t>
      </w:r>
    </w:p>
    <w:p w:rsidR="00BE7CF6" w:rsidRDefault="00BE7CF6" w:rsidP="00BE7CF6">
      <w:pPr>
        <w:tabs>
          <w:tab w:val="left" w:pos="567"/>
        </w:tabs>
        <w:spacing w:after="60" w:line="360" w:lineRule="auto"/>
        <w:rPr>
          <w:rFonts w:ascii="Times New Roman" w:hAnsi="Times New Roman" w:cs="Times New Roman"/>
          <w:b/>
          <w:sz w:val="24"/>
          <w:szCs w:val="24"/>
        </w:rPr>
      </w:pPr>
      <w:r>
        <w:rPr>
          <w:rFonts w:ascii="Times New Roman" w:hAnsi="Times New Roman" w:cs="Times New Roman"/>
          <w:b/>
          <w:sz w:val="24"/>
          <w:szCs w:val="24"/>
        </w:rPr>
        <w:t>TELEFONE: (...)</w:t>
      </w:r>
    </w:p>
    <w:p w:rsidR="00BE7CF6" w:rsidRDefault="00BE7CF6" w:rsidP="00BE7CF6">
      <w:pPr>
        <w:tabs>
          <w:tab w:val="left" w:pos="567"/>
        </w:tabs>
        <w:spacing w:after="360" w:line="360" w:lineRule="auto"/>
        <w:rPr>
          <w:rFonts w:ascii="Times New Roman" w:hAnsi="Times New Roman" w:cs="Times New Roman"/>
          <w:b/>
          <w:sz w:val="24"/>
          <w:szCs w:val="24"/>
        </w:rPr>
      </w:pPr>
      <w:r>
        <w:rPr>
          <w:rFonts w:ascii="Times New Roman" w:hAnsi="Times New Roman" w:cs="Times New Roman"/>
          <w:b/>
          <w:sz w:val="24"/>
          <w:szCs w:val="24"/>
        </w:rPr>
        <w:t>E-MAIL: (...)</w:t>
      </w:r>
    </w:p>
    <w:p w:rsidR="00BE7CF6" w:rsidRDefault="00BE7CF6" w:rsidP="00BE7CF6">
      <w:pPr>
        <w:tabs>
          <w:tab w:val="left" w:pos="1318"/>
        </w:tabs>
        <w:spacing w:after="240" w:line="360" w:lineRule="auto"/>
        <w:jc w:val="both"/>
      </w:pPr>
      <w:r>
        <w:rPr>
          <w:rFonts w:ascii="Times New Roman" w:hAnsi="Times New Roman" w:cs="Times New Roman"/>
          <w:sz w:val="24"/>
          <w:szCs w:val="24"/>
        </w:rPr>
        <w:t xml:space="preserve">O </w:t>
      </w:r>
      <w:r>
        <w:rPr>
          <w:rFonts w:ascii="Times New Roman" w:hAnsi="Times New Roman" w:cs="Times New Roman"/>
          <w:b/>
          <w:sz w:val="24"/>
          <w:szCs w:val="24"/>
        </w:rPr>
        <w:t>(NOME DO LICITANTE)</w:t>
      </w:r>
      <w:r>
        <w:rPr>
          <w:rFonts w:ascii="Times New Roman" w:hAnsi="Times New Roman" w:cs="Times New Roman"/>
          <w:sz w:val="24"/>
          <w:szCs w:val="24"/>
        </w:rPr>
        <w:t xml:space="preserve">, CNPJ/CPF nº </w:t>
      </w:r>
      <w:r>
        <w:rPr>
          <w:rFonts w:ascii="Times New Roman" w:hAnsi="Times New Roman" w:cs="Times New Roman"/>
          <w:b/>
          <w:sz w:val="24"/>
          <w:szCs w:val="24"/>
        </w:rPr>
        <w:t>(...)</w:t>
      </w:r>
      <w:r>
        <w:rPr>
          <w:rFonts w:ascii="Times New Roman" w:hAnsi="Times New Roman" w:cs="Times New Roman"/>
          <w:sz w:val="24"/>
          <w:szCs w:val="24"/>
        </w:rPr>
        <w:t xml:space="preserve">, com sede/domicílio na </w:t>
      </w:r>
      <w:r>
        <w:rPr>
          <w:rFonts w:ascii="Times New Roman" w:hAnsi="Times New Roman" w:cs="Times New Roman"/>
          <w:b/>
          <w:sz w:val="24"/>
          <w:szCs w:val="24"/>
        </w:rPr>
        <w:t>(ENDEREÇO COMPLETO)</w:t>
      </w:r>
      <w:r>
        <w:rPr>
          <w:rFonts w:ascii="Times New Roman" w:hAnsi="Times New Roman" w:cs="Times New Roman"/>
          <w:sz w:val="24"/>
          <w:szCs w:val="24"/>
        </w:rPr>
        <w:t xml:space="preserve">, por intermédio de seu representante legal, </w:t>
      </w:r>
      <w:r>
        <w:rPr>
          <w:rFonts w:ascii="Times New Roman" w:hAnsi="Times New Roman" w:cs="Times New Roman"/>
          <w:b/>
          <w:sz w:val="24"/>
          <w:szCs w:val="24"/>
        </w:rPr>
        <w:t>(NOME DO REPRESENTANTE LEGAL)</w:t>
      </w:r>
      <w:r>
        <w:rPr>
          <w:rFonts w:ascii="Times New Roman" w:hAnsi="Times New Roman" w:cs="Times New Roman"/>
          <w:sz w:val="24"/>
          <w:szCs w:val="24"/>
        </w:rPr>
        <w:t xml:space="preserve">, inscrito no CPF sob o nº </w:t>
      </w:r>
      <w:r>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DECLARA</w:t>
      </w:r>
      <w:r>
        <w:rPr>
          <w:rFonts w:ascii="Times New Roman" w:hAnsi="Times New Roman" w:cs="Times New Roman"/>
          <w:sz w:val="24"/>
          <w:szCs w:val="24"/>
        </w:rPr>
        <w:t xml:space="preserve"> que não utiliza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cumprindo integralmente a norma contida no art. 7°, inciso XXXIII, da Constituição da República Federativa do Brasil de 1988, ciente de que a declaração falsa ou a não comunicação de qualquer ocorrência posterior que modifique as declarações aqui prestadas o sujeitará à declaração de inidoneidade na forma do art. 87, inciso IV, da Lei nº 8.666/1993 e multa, sem prejuízo das demais cominações legais.</w:t>
      </w:r>
    </w:p>
    <w:p w:rsidR="00BE7CF6" w:rsidRDefault="00BE7CF6" w:rsidP="00BE7CF6">
      <w:pPr>
        <w:tabs>
          <w:tab w:val="left" w:pos="1318"/>
        </w:tabs>
        <w:spacing w:after="240" w:line="360" w:lineRule="auto"/>
        <w:jc w:val="both"/>
        <w:rPr>
          <w:rFonts w:ascii="Times New Roman" w:hAnsi="Times New Roman" w:cs="Times New Roman"/>
          <w:b/>
          <w:sz w:val="24"/>
          <w:szCs w:val="24"/>
        </w:rPr>
      </w:pPr>
      <w:r>
        <w:rPr>
          <w:rFonts w:ascii="Times New Roman" w:hAnsi="Times New Roman" w:cs="Times New Roman"/>
          <w:b/>
          <w:sz w:val="24"/>
          <w:szCs w:val="24"/>
        </w:rPr>
        <w:t>RESSALVA:</w:t>
      </w:r>
    </w:p>
    <w:p w:rsidR="00BE7CF6" w:rsidRDefault="00BE7CF6" w:rsidP="00BE7CF6">
      <w:pPr>
        <w:tabs>
          <w:tab w:val="left" w:pos="1318"/>
        </w:tabs>
        <w:spacing w:after="240" w:line="360" w:lineRule="auto"/>
        <w:jc w:val="both"/>
        <w:rPr>
          <w:rFonts w:ascii="Times New Roman" w:hAnsi="Times New Roman" w:cs="Times New Roman"/>
          <w:sz w:val="24"/>
          <w:szCs w:val="24"/>
        </w:rPr>
      </w:pPr>
      <w:r>
        <w:rPr>
          <w:rFonts w:ascii="Times New Roman" w:hAnsi="Times New Roman" w:cs="Times New Roman"/>
          <w:sz w:val="24"/>
          <w:szCs w:val="24"/>
        </w:rPr>
        <w:t>(   ) Emprega menor de idade, a partir de 14 (quatorze) anos, na condição de aprendiz.</w:t>
      </w:r>
    </w:p>
    <w:p w:rsidR="00BE7CF6" w:rsidRDefault="00BE7CF6" w:rsidP="00BE7CF6">
      <w:pPr>
        <w:tabs>
          <w:tab w:val="left" w:pos="1318"/>
        </w:tabs>
        <w:spacing w:after="480" w:line="360" w:lineRule="auto"/>
        <w:jc w:val="right"/>
      </w:pPr>
      <w:r>
        <w:rPr>
          <w:rFonts w:ascii="Times New Roman" w:hAnsi="Times New Roman" w:cs="Times New Roman"/>
          <w:sz w:val="24"/>
          <w:szCs w:val="24"/>
        </w:rPr>
        <w:t xml:space="preserve">Local </w:t>
      </w:r>
      <w:r>
        <w:rPr>
          <w:rFonts w:ascii="Times New Roman" w:hAnsi="Times New Roman" w:cs="Times New Roman"/>
          <w:b/>
          <w:sz w:val="24"/>
          <w:szCs w:val="24"/>
        </w:rPr>
        <w:t>(...)</w:t>
      </w:r>
      <w:r>
        <w:rPr>
          <w:rFonts w:ascii="Times New Roman" w:hAnsi="Times New Roman" w:cs="Times New Roman"/>
          <w:sz w:val="24"/>
          <w:szCs w:val="24"/>
        </w:rPr>
        <w:t xml:space="preserve">, data </w:t>
      </w:r>
      <w:r>
        <w:rPr>
          <w:rFonts w:ascii="Times New Roman" w:hAnsi="Times New Roman" w:cs="Times New Roman"/>
          <w:b/>
          <w:sz w:val="24"/>
          <w:szCs w:val="24"/>
        </w:rPr>
        <w:t>(...)</w:t>
      </w:r>
      <w:r>
        <w:rPr>
          <w:rFonts w:ascii="Times New Roman" w:hAnsi="Times New Roman" w:cs="Times New Roman"/>
          <w:sz w:val="24"/>
          <w:szCs w:val="24"/>
        </w:rPr>
        <w:t>.</w:t>
      </w:r>
    </w:p>
    <w:p w:rsidR="00BE7CF6" w:rsidRDefault="00BE7CF6" w:rsidP="00BE7CF6">
      <w:pPr>
        <w:tabs>
          <w:tab w:val="left" w:pos="1318"/>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NOME E ASSINATURA DO REPRESENTANTE</w:t>
      </w:r>
    </w:p>
    <w:p w:rsidR="00BE7CF6" w:rsidRDefault="00BE7CF6" w:rsidP="00BE7CF6">
      <w:pPr>
        <w:tabs>
          <w:tab w:val="left" w:pos="1318"/>
        </w:tabs>
        <w:spacing w:after="360" w:line="360" w:lineRule="auto"/>
        <w:jc w:val="center"/>
        <w:rPr>
          <w:rFonts w:ascii="Times New Roman" w:hAnsi="Times New Roman" w:cs="Times New Roman"/>
          <w:b/>
          <w:sz w:val="24"/>
          <w:szCs w:val="24"/>
        </w:rPr>
      </w:pPr>
      <w:r>
        <w:rPr>
          <w:rFonts w:ascii="Times New Roman" w:hAnsi="Times New Roman" w:cs="Times New Roman"/>
          <w:b/>
          <w:sz w:val="24"/>
          <w:szCs w:val="24"/>
        </w:rPr>
        <w:t>NOME DO LICITANTE</w:t>
      </w:r>
    </w:p>
    <w:p w:rsidR="00BE7CF6" w:rsidRPr="00FA30C0" w:rsidRDefault="00BE7CF6" w:rsidP="00631702">
      <w:pPr>
        <w:spacing w:line="360" w:lineRule="auto"/>
        <w:rPr>
          <w:rFonts w:ascii="Times New Roman" w:hAnsi="Times New Roman" w:cs="Times New Roman"/>
          <w:b/>
          <w:bCs/>
          <w:u w:val="single"/>
        </w:rPr>
      </w:pPr>
      <w:r>
        <w:rPr>
          <w:rFonts w:ascii="Times New Roman" w:hAnsi="Times New Roman" w:cs="Times New Roman"/>
          <w:b/>
          <w:sz w:val="24"/>
          <w:szCs w:val="24"/>
        </w:rPr>
        <w:t>NOTA: Recomenda-se o emprego de papel timbrado do licitante.</w:t>
      </w:r>
      <w:r>
        <w:br w:type="page"/>
      </w:r>
      <w:bookmarkStart w:id="18" w:name="_ANEXO_IV_%25252525E2%2525252580%2525252"/>
      <w:bookmarkStart w:id="19" w:name="_ANEXO_III_%25252525E2%2525252580%252525"/>
      <w:bookmarkEnd w:id="18"/>
      <w:bookmarkEnd w:id="19"/>
      <w:r w:rsidRPr="00FA30C0">
        <w:rPr>
          <w:rFonts w:ascii="Times New Roman" w:hAnsi="Times New Roman" w:cs="Times New Roman"/>
          <w:b/>
          <w:bCs/>
          <w:u w:val="single"/>
        </w:rPr>
        <w:t>ANEXO VIII – DECLARAÇÃO DE ENQUADRAMENTO DE MICROEMPRESA OU EMPRESA DE PEQUENO PORTE</w:t>
      </w:r>
    </w:p>
    <w:p w:rsidR="00FA30C0" w:rsidRDefault="00FA30C0" w:rsidP="00BE7CF6">
      <w:pPr>
        <w:tabs>
          <w:tab w:val="left" w:pos="567"/>
        </w:tabs>
        <w:spacing w:after="60" w:line="360" w:lineRule="auto"/>
        <w:rPr>
          <w:rFonts w:ascii="Times New Roman" w:hAnsi="Times New Roman" w:cs="Times New Roman"/>
          <w:b/>
          <w:sz w:val="24"/>
          <w:szCs w:val="24"/>
        </w:rPr>
      </w:pPr>
    </w:p>
    <w:p w:rsidR="00BE7CF6" w:rsidRDefault="00BE7CF6" w:rsidP="00BE7CF6">
      <w:pPr>
        <w:tabs>
          <w:tab w:val="left" w:pos="567"/>
        </w:tabs>
        <w:spacing w:after="60" w:line="360" w:lineRule="auto"/>
      </w:pPr>
      <w:r>
        <w:rPr>
          <w:rFonts w:ascii="Times New Roman" w:hAnsi="Times New Roman" w:cs="Times New Roman"/>
          <w:b/>
          <w:sz w:val="24"/>
          <w:szCs w:val="24"/>
        </w:rPr>
        <w:t>NOME DO LICITANTE:</w:t>
      </w:r>
      <w:r>
        <w:rPr>
          <w:rFonts w:ascii="Times New Roman" w:hAnsi="Times New Roman" w:cs="Times New Roman"/>
          <w:sz w:val="24"/>
          <w:szCs w:val="24"/>
        </w:rPr>
        <w:t xml:space="preserve"> </w:t>
      </w:r>
      <w:r>
        <w:rPr>
          <w:rFonts w:ascii="Times New Roman" w:hAnsi="Times New Roman" w:cs="Times New Roman"/>
          <w:b/>
          <w:sz w:val="24"/>
          <w:szCs w:val="24"/>
        </w:rPr>
        <w:t>(...)</w:t>
      </w:r>
    </w:p>
    <w:p w:rsidR="00BE7CF6" w:rsidRDefault="00BE7CF6" w:rsidP="00BE7CF6">
      <w:pPr>
        <w:tabs>
          <w:tab w:val="left" w:pos="567"/>
        </w:tabs>
        <w:spacing w:after="60" w:line="360" w:lineRule="auto"/>
        <w:rPr>
          <w:rFonts w:ascii="Times New Roman" w:hAnsi="Times New Roman" w:cs="Times New Roman"/>
          <w:b/>
          <w:sz w:val="24"/>
          <w:szCs w:val="24"/>
        </w:rPr>
      </w:pPr>
      <w:r>
        <w:rPr>
          <w:rFonts w:ascii="Times New Roman" w:hAnsi="Times New Roman" w:cs="Times New Roman"/>
          <w:b/>
          <w:sz w:val="24"/>
          <w:szCs w:val="24"/>
        </w:rPr>
        <w:t>ENDEREÇO COMPLETO: (...)</w:t>
      </w:r>
    </w:p>
    <w:p w:rsidR="00BE7CF6" w:rsidRDefault="00BE7CF6" w:rsidP="00BE7CF6">
      <w:pPr>
        <w:tabs>
          <w:tab w:val="left" w:pos="567"/>
        </w:tabs>
        <w:spacing w:after="60" w:line="360" w:lineRule="auto"/>
        <w:rPr>
          <w:rFonts w:ascii="Times New Roman" w:hAnsi="Times New Roman" w:cs="Times New Roman"/>
          <w:b/>
          <w:sz w:val="24"/>
          <w:szCs w:val="24"/>
        </w:rPr>
      </w:pPr>
      <w:r>
        <w:rPr>
          <w:rFonts w:ascii="Times New Roman" w:hAnsi="Times New Roman" w:cs="Times New Roman"/>
          <w:b/>
          <w:sz w:val="24"/>
          <w:szCs w:val="24"/>
        </w:rPr>
        <w:t>TELEFONE: (...)</w:t>
      </w:r>
    </w:p>
    <w:p w:rsidR="00BE7CF6" w:rsidRDefault="00BE7CF6" w:rsidP="00BE7CF6">
      <w:pPr>
        <w:tabs>
          <w:tab w:val="left" w:pos="567"/>
        </w:tabs>
        <w:spacing w:after="360" w:line="360" w:lineRule="auto"/>
        <w:rPr>
          <w:rFonts w:ascii="Times New Roman" w:hAnsi="Times New Roman" w:cs="Times New Roman"/>
          <w:b/>
          <w:sz w:val="24"/>
          <w:szCs w:val="24"/>
        </w:rPr>
      </w:pPr>
      <w:r>
        <w:rPr>
          <w:rFonts w:ascii="Times New Roman" w:hAnsi="Times New Roman" w:cs="Times New Roman"/>
          <w:b/>
          <w:sz w:val="24"/>
          <w:szCs w:val="24"/>
        </w:rPr>
        <w:t>E-MAIL: (...)</w:t>
      </w:r>
    </w:p>
    <w:p w:rsidR="00BE7CF6" w:rsidRDefault="00BE7CF6" w:rsidP="00BE7CF6">
      <w:pPr>
        <w:tabs>
          <w:tab w:val="left" w:pos="1318"/>
        </w:tabs>
        <w:spacing w:after="240" w:line="360" w:lineRule="auto"/>
        <w:jc w:val="both"/>
      </w:pPr>
      <w:r>
        <w:rPr>
          <w:rFonts w:ascii="Times New Roman" w:hAnsi="Times New Roman" w:cs="Times New Roman"/>
          <w:sz w:val="24"/>
          <w:szCs w:val="24"/>
        </w:rPr>
        <w:t xml:space="preserve">O </w:t>
      </w:r>
      <w:r>
        <w:rPr>
          <w:rFonts w:ascii="Times New Roman" w:hAnsi="Times New Roman" w:cs="Times New Roman"/>
          <w:b/>
          <w:sz w:val="24"/>
          <w:szCs w:val="24"/>
        </w:rPr>
        <w:t>(NOME DO LICITANTE)</w:t>
      </w:r>
      <w:r>
        <w:rPr>
          <w:rFonts w:ascii="Times New Roman" w:hAnsi="Times New Roman" w:cs="Times New Roman"/>
          <w:sz w:val="24"/>
          <w:szCs w:val="24"/>
        </w:rPr>
        <w:t xml:space="preserve">, CNPJ nº </w:t>
      </w:r>
      <w:r>
        <w:rPr>
          <w:rFonts w:ascii="Times New Roman" w:hAnsi="Times New Roman" w:cs="Times New Roman"/>
          <w:b/>
          <w:sz w:val="24"/>
          <w:szCs w:val="24"/>
        </w:rPr>
        <w:t>(...)</w:t>
      </w:r>
      <w:r>
        <w:rPr>
          <w:rFonts w:ascii="Times New Roman" w:hAnsi="Times New Roman" w:cs="Times New Roman"/>
          <w:sz w:val="24"/>
          <w:szCs w:val="24"/>
        </w:rPr>
        <w:t xml:space="preserve">, com sede na </w:t>
      </w:r>
      <w:r>
        <w:rPr>
          <w:rFonts w:ascii="Times New Roman" w:hAnsi="Times New Roman" w:cs="Times New Roman"/>
          <w:b/>
          <w:sz w:val="24"/>
          <w:szCs w:val="24"/>
        </w:rPr>
        <w:t>(ENDEREÇO COMPLETO)</w:t>
      </w:r>
      <w:r>
        <w:rPr>
          <w:rFonts w:ascii="Times New Roman" w:hAnsi="Times New Roman" w:cs="Times New Roman"/>
          <w:sz w:val="24"/>
          <w:szCs w:val="24"/>
        </w:rPr>
        <w:t xml:space="preserve">, por intermédio de seu representante legal, </w:t>
      </w:r>
      <w:r>
        <w:rPr>
          <w:rFonts w:ascii="Times New Roman" w:hAnsi="Times New Roman" w:cs="Times New Roman"/>
          <w:b/>
          <w:sz w:val="24"/>
          <w:szCs w:val="24"/>
        </w:rPr>
        <w:t>(NOME DO REPRESENTANTE LEGAL)</w:t>
      </w:r>
      <w:r>
        <w:rPr>
          <w:rFonts w:ascii="Times New Roman" w:hAnsi="Times New Roman" w:cs="Times New Roman"/>
          <w:sz w:val="24"/>
          <w:szCs w:val="24"/>
        </w:rPr>
        <w:t xml:space="preserve">, inscrito no CPF sob o nº </w:t>
      </w:r>
      <w:r>
        <w:rPr>
          <w:rFonts w:ascii="Times New Roman" w:hAnsi="Times New Roman" w:cs="Times New Roman"/>
          <w:b/>
          <w:sz w:val="24"/>
          <w:szCs w:val="24"/>
        </w:rPr>
        <w:t>(...)</w:t>
      </w:r>
      <w:r>
        <w:rPr>
          <w:rFonts w:ascii="Times New Roman" w:hAnsi="Times New Roman" w:cs="Times New Roman"/>
          <w:sz w:val="24"/>
          <w:szCs w:val="24"/>
        </w:rPr>
        <w:t xml:space="preserve">, </w:t>
      </w:r>
      <w:r>
        <w:rPr>
          <w:rFonts w:ascii="Times New Roman" w:hAnsi="Times New Roman" w:cs="Times New Roman"/>
          <w:b/>
          <w:sz w:val="24"/>
          <w:szCs w:val="24"/>
        </w:rPr>
        <w:t>DECLARA</w:t>
      </w:r>
      <w:r>
        <w:rPr>
          <w:rFonts w:ascii="Times New Roman" w:hAnsi="Times New Roman" w:cs="Times New Roman"/>
          <w:sz w:val="24"/>
          <w:szCs w:val="24"/>
        </w:rPr>
        <w:t xml:space="preserve"> que na data da sessão de abertura dos envelopes do processo licitatório em epígrafe, é considerada:</w:t>
      </w:r>
    </w:p>
    <w:p w:rsidR="00BE7CF6" w:rsidRDefault="00BE7CF6" w:rsidP="00BE7CF6">
      <w:pPr>
        <w:spacing w:before="120" w:after="240" w:line="360" w:lineRule="auto"/>
        <w:jc w:val="both"/>
      </w:pPr>
      <w:r>
        <w:rPr>
          <w:rFonts w:ascii="Times New Roman" w:hAnsi="Times New Roman" w:cs="Times New Roman"/>
          <w:sz w:val="24"/>
          <w:szCs w:val="24"/>
        </w:rPr>
        <w:t xml:space="preserve">(   ) </w:t>
      </w:r>
      <w:r>
        <w:rPr>
          <w:rFonts w:ascii="Times New Roman" w:hAnsi="Times New Roman" w:cs="Times New Roman"/>
          <w:b/>
          <w:sz w:val="24"/>
          <w:szCs w:val="24"/>
        </w:rPr>
        <w:t>MICROEMPRESA</w:t>
      </w:r>
      <w:r>
        <w:rPr>
          <w:rFonts w:ascii="Times New Roman" w:hAnsi="Times New Roman" w:cs="Times New Roman"/>
          <w:sz w:val="24"/>
          <w:szCs w:val="24"/>
        </w:rPr>
        <w:t>, conforme o art. 3º, inciso I, da Lei Complementar nº 123/2006;</w:t>
      </w:r>
    </w:p>
    <w:p w:rsidR="00BE7CF6" w:rsidRDefault="00BE7CF6" w:rsidP="00BE7CF6">
      <w:pPr>
        <w:tabs>
          <w:tab w:val="left" w:pos="993"/>
        </w:tabs>
        <w:spacing w:before="120" w:after="240" w:line="360" w:lineRule="auto"/>
        <w:jc w:val="both"/>
      </w:pPr>
      <w:r>
        <w:rPr>
          <w:rFonts w:ascii="Times New Roman" w:hAnsi="Times New Roman" w:cs="Times New Roman"/>
          <w:sz w:val="24"/>
          <w:szCs w:val="24"/>
        </w:rPr>
        <w:t xml:space="preserve">(   ) </w:t>
      </w:r>
      <w:r>
        <w:rPr>
          <w:rFonts w:ascii="Times New Roman" w:hAnsi="Times New Roman" w:cs="Times New Roman"/>
          <w:b/>
          <w:sz w:val="24"/>
          <w:szCs w:val="24"/>
        </w:rPr>
        <w:t>EMPRESA DE PEQUENO PORTE</w:t>
      </w:r>
      <w:r>
        <w:rPr>
          <w:rFonts w:ascii="Times New Roman" w:hAnsi="Times New Roman" w:cs="Times New Roman"/>
          <w:sz w:val="24"/>
          <w:szCs w:val="24"/>
        </w:rPr>
        <w:t>, conforme o art. 3º, inciso II, da Lei Complementar nº 123/2006.</w:t>
      </w:r>
    </w:p>
    <w:p w:rsidR="00BE7CF6" w:rsidRDefault="00BE7CF6" w:rsidP="00BE7CF6">
      <w:pPr>
        <w:tabs>
          <w:tab w:val="left" w:pos="1318"/>
        </w:tabs>
        <w:spacing w:before="120" w:after="240" w:line="360" w:lineRule="auto"/>
        <w:jc w:val="both"/>
      </w:pPr>
      <w:r>
        <w:rPr>
          <w:rFonts w:ascii="Times New Roman" w:hAnsi="Times New Roman" w:cs="Times New Roman"/>
          <w:b/>
          <w:sz w:val="24"/>
          <w:szCs w:val="24"/>
        </w:rPr>
        <w:t>DECLARA</w:t>
      </w:r>
      <w:r>
        <w:rPr>
          <w:rFonts w:ascii="Times New Roman" w:hAnsi="Times New Roman" w:cs="Times New Roman"/>
          <w:sz w:val="24"/>
          <w:szCs w:val="24"/>
        </w:rPr>
        <w:t xml:space="preserve"> ainda que cumpre todos os requisitos legais para a qualificação acima, nos termos da Lei Complementar nº 123/2006, em especial quanto ao seu art. 3º, estando apta a usufruir o tratamento favorecido estabelecido na referida Lei, e que está excluída das vedações constantes no art. 3º, § 4º, ciente de que a declaração falsa o sujeitará à declaração de inidoneidade na forma do art. 87, inciso IV, da Lei nº 8.666/1993 e multa, sem prejuízo das demais cominações legais.</w:t>
      </w:r>
    </w:p>
    <w:p w:rsidR="00BE7CF6" w:rsidRDefault="00BE7CF6" w:rsidP="00BE7CF6">
      <w:pPr>
        <w:tabs>
          <w:tab w:val="left" w:pos="1318"/>
        </w:tabs>
        <w:spacing w:after="480" w:line="360" w:lineRule="auto"/>
        <w:jc w:val="right"/>
      </w:pPr>
      <w:r>
        <w:rPr>
          <w:rFonts w:ascii="Times New Roman" w:hAnsi="Times New Roman" w:cs="Times New Roman"/>
          <w:sz w:val="24"/>
          <w:szCs w:val="24"/>
        </w:rPr>
        <w:t xml:space="preserve">Local </w:t>
      </w:r>
      <w:r>
        <w:rPr>
          <w:rFonts w:ascii="Times New Roman" w:hAnsi="Times New Roman" w:cs="Times New Roman"/>
          <w:b/>
          <w:sz w:val="24"/>
          <w:szCs w:val="24"/>
        </w:rPr>
        <w:t>(...)</w:t>
      </w:r>
      <w:r>
        <w:rPr>
          <w:rFonts w:ascii="Times New Roman" w:hAnsi="Times New Roman" w:cs="Times New Roman"/>
          <w:sz w:val="24"/>
          <w:szCs w:val="24"/>
        </w:rPr>
        <w:t xml:space="preserve">, data </w:t>
      </w:r>
      <w:r>
        <w:rPr>
          <w:rFonts w:ascii="Times New Roman" w:hAnsi="Times New Roman" w:cs="Times New Roman"/>
          <w:b/>
          <w:sz w:val="24"/>
          <w:szCs w:val="24"/>
        </w:rPr>
        <w:t>(...)</w:t>
      </w:r>
      <w:r>
        <w:rPr>
          <w:rFonts w:ascii="Times New Roman" w:hAnsi="Times New Roman" w:cs="Times New Roman"/>
          <w:sz w:val="24"/>
          <w:szCs w:val="24"/>
        </w:rPr>
        <w:t>.</w:t>
      </w:r>
    </w:p>
    <w:p w:rsidR="00BE7CF6" w:rsidRDefault="00BE7CF6" w:rsidP="00BE7CF6">
      <w:pPr>
        <w:tabs>
          <w:tab w:val="left" w:pos="1318"/>
        </w:tabs>
        <w:spacing w:line="360" w:lineRule="auto"/>
        <w:jc w:val="center"/>
        <w:rPr>
          <w:rFonts w:ascii="Times New Roman" w:hAnsi="Times New Roman" w:cs="Times New Roman"/>
          <w:b/>
          <w:sz w:val="24"/>
          <w:szCs w:val="24"/>
        </w:rPr>
      </w:pPr>
      <w:r>
        <w:rPr>
          <w:rFonts w:ascii="Times New Roman" w:hAnsi="Times New Roman" w:cs="Times New Roman"/>
          <w:b/>
          <w:sz w:val="24"/>
          <w:szCs w:val="24"/>
        </w:rPr>
        <w:t>NOME E ASSINATURA DO REPRESENTANTE</w:t>
      </w:r>
    </w:p>
    <w:p w:rsidR="00BE7CF6" w:rsidRDefault="00BE7CF6" w:rsidP="00BE7CF6">
      <w:pPr>
        <w:tabs>
          <w:tab w:val="left" w:pos="1318"/>
        </w:tabs>
        <w:spacing w:after="360" w:line="360" w:lineRule="auto"/>
        <w:jc w:val="center"/>
        <w:rPr>
          <w:rFonts w:ascii="Times New Roman" w:hAnsi="Times New Roman" w:cs="Times New Roman"/>
          <w:b/>
          <w:sz w:val="24"/>
          <w:szCs w:val="24"/>
        </w:rPr>
      </w:pPr>
      <w:r>
        <w:rPr>
          <w:rFonts w:ascii="Times New Roman" w:hAnsi="Times New Roman" w:cs="Times New Roman"/>
          <w:b/>
          <w:sz w:val="24"/>
          <w:szCs w:val="24"/>
        </w:rPr>
        <w:t>NOME DO LICITANTE</w:t>
      </w:r>
    </w:p>
    <w:p w:rsidR="00BE7CF6" w:rsidRDefault="00BE7CF6" w:rsidP="00BE7CF6">
      <w:pPr>
        <w:spacing w:after="120" w:line="360" w:lineRule="auto"/>
        <w:rPr>
          <w:rFonts w:ascii="Times New Roman" w:hAnsi="Times New Roman" w:cs="Times New Roman"/>
          <w:b/>
          <w:sz w:val="24"/>
          <w:szCs w:val="24"/>
        </w:rPr>
      </w:pPr>
      <w:r>
        <w:rPr>
          <w:rFonts w:ascii="Times New Roman" w:hAnsi="Times New Roman" w:cs="Times New Roman"/>
          <w:b/>
          <w:sz w:val="24"/>
          <w:szCs w:val="24"/>
        </w:rPr>
        <w:t>NOTA 1: Assinalar a opção referente à condição do licitante.</w:t>
      </w:r>
    </w:p>
    <w:p w:rsidR="002B7710" w:rsidRPr="00631702" w:rsidRDefault="00BE7CF6" w:rsidP="00B938C1">
      <w:pPr>
        <w:widowControl/>
        <w:numPr>
          <w:ilvl w:val="0"/>
          <w:numId w:val="37"/>
        </w:numPr>
        <w:tabs>
          <w:tab w:val="left" w:pos="1318"/>
        </w:tabs>
        <w:suppressAutoHyphens/>
        <w:overflowPunct w:val="0"/>
        <w:spacing w:after="60" w:line="360" w:lineRule="auto"/>
        <w:jc w:val="both"/>
        <w:rPr>
          <w:rFonts w:ascii="Times New Roman" w:eastAsia="Times New Roman" w:hAnsi="Times New Roman" w:cs="Times New Roman"/>
          <w:bCs/>
          <w:sz w:val="24"/>
          <w:szCs w:val="24"/>
          <w:u w:val="single"/>
          <w:lang w:val="pt-BR"/>
        </w:rPr>
      </w:pPr>
      <w:r w:rsidRPr="00631702">
        <w:rPr>
          <w:rFonts w:ascii="Times New Roman" w:hAnsi="Times New Roman" w:cs="Times New Roman"/>
          <w:b/>
          <w:sz w:val="24"/>
          <w:szCs w:val="24"/>
        </w:rPr>
        <w:t>NOTA 2: Recomenda-se o emprego de papel timbrado do licitante.</w:t>
      </w:r>
      <w:r>
        <w:br w:type="page"/>
      </w:r>
      <w:r w:rsidRPr="00631702">
        <w:rPr>
          <w:rFonts w:ascii="Times New Roman" w:hAnsi="Times New Roman" w:cs="Times New Roman"/>
          <w:b/>
          <w:sz w:val="24"/>
          <w:szCs w:val="24"/>
          <w:u w:val="single"/>
          <w:lang w:val="pt-BR"/>
        </w:rPr>
        <w:t xml:space="preserve">ANEXO IX </w:t>
      </w:r>
      <w:r w:rsidR="002B7710" w:rsidRPr="00631702">
        <w:rPr>
          <w:rFonts w:ascii="Times New Roman" w:eastAsia="Times New Roman" w:hAnsi="Times New Roman" w:cs="Times New Roman"/>
          <w:b/>
          <w:sz w:val="24"/>
          <w:szCs w:val="24"/>
          <w:u w:val="single"/>
          <w:lang w:val="pt-BR"/>
        </w:rPr>
        <w:t>- MINUTA DE CONTRATO</w:t>
      </w:r>
    </w:p>
    <w:p w:rsidR="002B7710" w:rsidRPr="005C242D" w:rsidRDefault="002B7710" w:rsidP="002B7710">
      <w:pPr>
        <w:spacing w:line="360" w:lineRule="auto"/>
        <w:rPr>
          <w:rFonts w:ascii="Times New Roman" w:eastAsia="Times New Roman" w:hAnsi="Times New Roman" w:cs="Times New Roman"/>
          <w:bCs/>
          <w:sz w:val="24"/>
          <w:szCs w:val="24"/>
          <w:u w:val="single"/>
          <w:lang w:val="pt-BR"/>
        </w:rPr>
      </w:pPr>
    </w:p>
    <w:p w:rsidR="002B7710" w:rsidRPr="005C242D" w:rsidRDefault="002B7710" w:rsidP="002B7710">
      <w:pPr>
        <w:pStyle w:val="Ttulo4"/>
        <w:suppressAutoHyphens/>
        <w:spacing w:line="360" w:lineRule="auto"/>
        <w:jc w:val="center"/>
        <w:rPr>
          <w:rFonts w:ascii="Times New Roman" w:hAnsi="Times New Roman" w:cs="Times New Roman"/>
          <w:sz w:val="24"/>
          <w:szCs w:val="24"/>
          <w:lang w:val="pt-BR"/>
        </w:rPr>
      </w:pPr>
      <w:r w:rsidRPr="005C242D">
        <w:rPr>
          <w:rFonts w:ascii="Times New Roman" w:hAnsi="Times New Roman" w:cs="Times New Roman"/>
          <w:sz w:val="24"/>
          <w:szCs w:val="24"/>
          <w:lang w:val="pt-BR"/>
        </w:rPr>
        <w:t>CONTRATO PARA PRESTAÇÃO DE SERVIÇOS</w:t>
      </w:r>
    </w:p>
    <w:p w:rsidR="002B7710" w:rsidRPr="005C242D" w:rsidRDefault="002B7710" w:rsidP="002B7710">
      <w:pPr>
        <w:pStyle w:val="ndice"/>
        <w:suppressLineNumbers w:val="0"/>
        <w:tabs>
          <w:tab w:val="left" w:pos="567"/>
        </w:tabs>
        <w:spacing w:line="360" w:lineRule="auto"/>
        <w:jc w:val="center"/>
        <w:rPr>
          <w:rFonts w:ascii="Times New Roman" w:hAnsi="Times New Roman" w:cs="Times New Roman"/>
          <w:b/>
          <w:sz w:val="24"/>
          <w:szCs w:val="24"/>
          <w:lang w:val="pt-BR"/>
        </w:rPr>
      </w:pPr>
      <w:r w:rsidRPr="005C242D">
        <w:rPr>
          <w:rFonts w:ascii="Times New Roman" w:hAnsi="Times New Roman" w:cs="Times New Roman"/>
          <w:b/>
          <w:sz w:val="24"/>
          <w:szCs w:val="24"/>
          <w:lang w:val="pt-BR"/>
        </w:rPr>
        <w:t>TERMO Nº ***</w:t>
      </w:r>
    </w:p>
    <w:p w:rsidR="002B7710" w:rsidRPr="005C242D" w:rsidRDefault="002B7710" w:rsidP="002B7710">
      <w:pPr>
        <w:pStyle w:val="ndice"/>
        <w:suppressLineNumbers w:val="0"/>
        <w:tabs>
          <w:tab w:val="left" w:pos="567"/>
        </w:tabs>
        <w:spacing w:line="360" w:lineRule="auto"/>
        <w:jc w:val="center"/>
        <w:rPr>
          <w:rFonts w:ascii="Times New Roman" w:hAnsi="Times New Roman" w:cs="Times New Roman"/>
          <w:b/>
          <w:sz w:val="24"/>
          <w:szCs w:val="24"/>
          <w:lang w:val="pt-BR"/>
        </w:rPr>
      </w:pPr>
    </w:p>
    <w:p w:rsidR="002B7710" w:rsidRPr="005C242D" w:rsidRDefault="002B7710" w:rsidP="002B7710">
      <w:pPr>
        <w:pStyle w:val="ndice"/>
        <w:suppressLineNumbers w:val="0"/>
        <w:tabs>
          <w:tab w:val="left" w:pos="567"/>
        </w:tabs>
        <w:spacing w:line="360" w:lineRule="auto"/>
        <w:ind w:left="4394"/>
        <w:jc w:val="both"/>
        <w:rPr>
          <w:rFonts w:ascii="Times New Roman" w:hAnsi="Times New Roman" w:cs="Times New Roman"/>
          <w:i/>
          <w:color w:val="auto"/>
          <w:sz w:val="24"/>
          <w:szCs w:val="24"/>
          <w:lang w:val="pt-BR"/>
        </w:rPr>
      </w:pPr>
      <w:r w:rsidRPr="005C242D">
        <w:rPr>
          <w:rFonts w:ascii="Times New Roman" w:hAnsi="Times New Roman" w:cs="Times New Roman"/>
          <w:i/>
          <w:color w:val="auto"/>
          <w:sz w:val="24"/>
          <w:szCs w:val="24"/>
          <w:lang w:val="pt-BR"/>
        </w:rPr>
        <w:t>OBJETO OBJETO OBJETO OBJETO OBJETO OBJETO.</w:t>
      </w:r>
    </w:p>
    <w:p w:rsidR="002B7710" w:rsidRPr="005C242D" w:rsidRDefault="002B7710" w:rsidP="002B7710">
      <w:pPr>
        <w:pStyle w:val="ndice"/>
        <w:suppressLineNumbers w:val="0"/>
        <w:tabs>
          <w:tab w:val="left" w:pos="567"/>
        </w:tabs>
        <w:spacing w:line="360" w:lineRule="auto"/>
        <w:ind w:left="4394"/>
        <w:jc w:val="both"/>
        <w:rPr>
          <w:rFonts w:ascii="Times New Roman" w:hAnsi="Times New Roman" w:cs="Times New Roman"/>
          <w:i/>
          <w:color w:val="auto"/>
          <w:sz w:val="24"/>
          <w:szCs w:val="24"/>
          <w:highlight w:val="yellow"/>
          <w:lang w:val="pt-BR"/>
        </w:rPr>
      </w:pPr>
    </w:p>
    <w:p w:rsidR="002B7710" w:rsidRPr="005C242D" w:rsidRDefault="002B7710" w:rsidP="002B7710">
      <w:pPr>
        <w:pStyle w:val="ndice"/>
        <w:suppressLineNumbers w:val="0"/>
        <w:tabs>
          <w:tab w:val="left" w:pos="567"/>
        </w:tabs>
        <w:spacing w:line="360" w:lineRule="auto"/>
        <w:jc w:val="both"/>
        <w:rPr>
          <w:rFonts w:ascii="Times New Roman" w:hAnsi="Times New Roman" w:cs="Times New Roman"/>
          <w:color w:val="auto"/>
          <w:sz w:val="24"/>
          <w:szCs w:val="24"/>
          <w:lang w:val="pt-BR"/>
        </w:rPr>
      </w:pPr>
      <w:r w:rsidRPr="005C242D">
        <w:rPr>
          <w:rFonts w:ascii="Times New Roman" w:hAnsi="Times New Roman" w:cs="Times New Roman"/>
          <w:color w:val="auto"/>
          <w:sz w:val="24"/>
          <w:szCs w:val="24"/>
          <w:lang w:val="pt-BR"/>
        </w:rPr>
        <w:t xml:space="preserve">Aos ** dias do ********* de ****, o </w:t>
      </w:r>
      <w:r w:rsidRPr="005C242D">
        <w:rPr>
          <w:rFonts w:ascii="Times New Roman" w:hAnsi="Times New Roman" w:cs="Times New Roman"/>
          <w:b/>
          <w:color w:val="auto"/>
          <w:sz w:val="24"/>
          <w:szCs w:val="24"/>
          <w:lang w:val="pt-BR"/>
        </w:rPr>
        <w:t>MUNICÍPIO DE BALNEÁRIO CAMBORIÚ</w:t>
      </w:r>
      <w:r w:rsidRPr="005C242D">
        <w:rPr>
          <w:rFonts w:ascii="Times New Roman" w:hAnsi="Times New Roman" w:cs="Times New Roman"/>
          <w:color w:val="auto"/>
          <w:sz w:val="24"/>
          <w:szCs w:val="24"/>
          <w:lang w:val="pt-BR"/>
        </w:rPr>
        <w:t xml:space="preserve">, pessoa jurídica de direito público interno, inscrito no CNPJ sob o nº 83.102.285/0001-07, situada na rua Dinamarca, nº 320, bairro das Nações, CEP 88.338-900, representado neste ato pelo seu Prefeito Municipal, </w:t>
      </w:r>
      <w:r w:rsidRPr="005C242D">
        <w:rPr>
          <w:rFonts w:ascii="Times New Roman" w:hAnsi="Times New Roman" w:cs="Times New Roman"/>
          <w:color w:val="auto"/>
          <w:sz w:val="24"/>
          <w:szCs w:val="24"/>
        </w:rPr>
        <w:t xml:space="preserve">Sr. </w:t>
      </w:r>
      <w:r w:rsidRPr="005C242D">
        <w:rPr>
          <w:rFonts w:ascii="Times New Roman" w:hAnsi="Times New Roman" w:cs="Times New Roman"/>
          <w:color w:val="auto"/>
          <w:sz w:val="24"/>
          <w:szCs w:val="24"/>
          <w:lang w:val="pt-BR"/>
        </w:rPr>
        <w:t>***************,</w:t>
      </w:r>
      <w:r w:rsidRPr="005C242D">
        <w:rPr>
          <w:rFonts w:ascii="Times New Roman" w:hAnsi="Times New Roman" w:cs="Times New Roman"/>
          <w:color w:val="auto"/>
          <w:sz w:val="24"/>
          <w:szCs w:val="24"/>
        </w:rPr>
        <w:t xml:space="preserve"> nomeado pela Portaria nº **.***/****,</w:t>
      </w:r>
      <w:r w:rsidRPr="005C242D">
        <w:rPr>
          <w:rFonts w:ascii="Times New Roman" w:hAnsi="Times New Roman" w:cs="Times New Roman"/>
          <w:color w:val="auto"/>
          <w:sz w:val="24"/>
          <w:szCs w:val="24"/>
          <w:lang w:val="pt-BR"/>
        </w:rPr>
        <w:t xml:space="preserve"> inscrito no CPF nº ***.***.***-**, doravante denominado </w:t>
      </w:r>
      <w:r w:rsidRPr="005C242D">
        <w:rPr>
          <w:rFonts w:ascii="Times New Roman" w:hAnsi="Times New Roman" w:cs="Times New Roman"/>
          <w:b/>
          <w:color w:val="auto"/>
          <w:sz w:val="24"/>
          <w:szCs w:val="24"/>
          <w:lang w:val="pt-BR"/>
        </w:rPr>
        <w:t>CONTRATANTE</w:t>
      </w:r>
      <w:r w:rsidRPr="005C242D">
        <w:rPr>
          <w:rFonts w:ascii="Times New Roman" w:hAnsi="Times New Roman" w:cs="Times New Roman"/>
          <w:color w:val="auto"/>
          <w:sz w:val="24"/>
          <w:szCs w:val="24"/>
          <w:lang w:val="pt-BR"/>
        </w:rPr>
        <w:t xml:space="preserve"> ou </w:t>
      </w:r>
      <w:r w:rsidRPr="005C242D">
        <w:rPr>
          <w:rFonts w:ascii="Times New Roman" w:hAnsi="Times New Roman" w:cs="Times New Roman"/>
          <w:b/>
          <w:color w:val="auto"/>
          <w:sz w:val="24"/>
          <w:szCs w:val="24"/>
          <w:lang w:val="pt-BR"/>
        </w:rPr>
        <w:t>MUNICÍPIO</w:t>
      </w:r>
      <w:r w:rsidRPr="005C242D">
        <w:rPr>
          <w:rFonts w:ascii="Times New Roman" w:hAnsi="Times New Roman" w:cs="Times New Roman"/>
          <w:color w:val="auto"/>
          <w:sz w:val="24"/>
          <w:szCs w:val="24"/>
          <w:lang w:val="pt-BR"/>
        </w:rPr>
        <w:t xml:space="preserve">, e a </w:t>
      </w:r>
      <w:r w:rsidRPr="005C242D">
        <w:rPr>
          <w:rFonts w:ascii="Times New Roman" w:hAnsi="Times New Roman" w:cs="Times New Roman"/>
          <w:bCs/>
          <w:color w:val="auto"/>
          <w:sz w:val="24"/>
          <w:szCs w:val="24"/>
          <w:lang w:val="pt-BR"/>
        </w:rPr>
        <w:t>empresa **********</w:t>
      </w:r>
      <w:r w:rsidRPr="005C242D">
        <w:rPr>
          <w:rFonts w:ascii="Times New Roman" w:hAnsi="Times New Roman" w:cs="Times New Roman"/>
          <w:color w:val="auto"/>
          <w:sz w:val="24"/>
          <w:szCs w:val="24"/>
          <w:lang w:val="pt-BR"/>
        </w:rPr>
        <w:t xml:space="preserve">, inscrita no CNPJ sob o nº **.***.***/****-**, situada na rua ********, nº ****, bairro *****, CEP **.***-***, Cidade, Estado, representada neste ato pelo seu representante legal, ********, inscrito no CPF nº ***.***.***-**, doravante denominada </w:t>
      </w:r>
      <w:r w:rsidRPr="005C242D">
        <w:rPr>
          <w:rFonts w:ascii="Times New Roman" w:hAnsi="Times New Roman" w:cs="Times New Roman"/>
          <w:b/>
          <w:color w:val="auto"/>
          <w:sz w:val="24"/>
          <w:szCs w:val="24"/>
          <w:lang w:val="pt-BR"/>
        </w:rPr>
        <w:t>CONTRATADA</w:t>
      </w:r>
      <w:r w:rsidRPr="005C242D">
        <w:rPr>
          <w:rFonts w:ascii="Times New Roman" w:hAnsi="Times New Roman" w:cs="Times New Roman"/>
          <w:color w:val="auto"/>
          <w:sz w:val="24"/>
          <w:szCs w:val="24"/>
          <w:lang w:val="pt-BR"/>
        </w:rPr>
        <w:t>, ajustam e convencionam as obrigações e compromissos recíprocos que assumem, em observância às disposições da Lei Federal nº 14.133, de 1º de abril de 2021, e demais legislações aplicáveis, resolvem celebrar o presente instrumento contratual, decorrente do Pregão Eletrônico nº ***/****- ****, mediante as cláusulas e condições a seguir enunciadas.</w:t>
      </w:r>
    </w:p>
    <w:p w:rsidR="002B7710" w:rsidRPr="005C242D" w:rsidRDefault="002B7710" w:rsidP="002B7710">
      <w:pPr>
        <w:pStyle w:val="ndice"/>
        <w:suppressLineNumbers w:val="0"/>
        <w:tabs>
          <w:tab w:val="left" w:pos="567"/>
        </w:tabs>
        <w:spacing w:line="360" w:lineRule="auto"/>
        <w:jc w:val="both"/>
        <w:rPr>
          <w:rFonts w:ascii="Times New Roman" w:hAnsi="Times New Roman" w:cs="Times New Roman"/>
          <w:sz w:val="24"/>
          <w:szCs w:val="24"/>
          <w:lang w:val="pt-BR"/>
        </w:rPr>
      </w:pPr>
    </w:p>
    <w:p w:rsidR="002B7710" w:rsidRPr="005C242D" w:rsidRDefault="002B7710" w:rsidP="002B7710">
      <w:pPr>
        <w:pStyle w:val="Ttulo4"/>
        <w:suppressAutoHyphens/>
        <w:spacing w:line="360" w:lineRule="auto"/>
        <w:ind w:left="0"/>
        <w:rPr>
          <w:rFonts w:ascii="Times New Roman" w:hAnsi="Times New Roman" w:cs="Times New Roman"/>
          <w:sz w:val="24"/>
          <w:szCs w:val="24"/>
          <w:lang w:val="pt-BR"/>
        </w:rPr>
      </w:pPr>
      <w:r w:rsidRPr="005C242D">
        <w:rPr>
          <w:rFonts w:ascii="Times New Roman" w:hAnsi="Times New Roman" w:cs="Times New Roman"/>
          <w:sz w:val="24"/>
          <w:szCs w:val="24"/>
          <w:lang w:val="pt-BR"/>
        </w:rPr>
        <w:t>CLÁUSULA PRIMEIRA - DO OBJETO</w:t>
      </w:r>
    </w:p>
    <w:p w:rsidR="002B7710" w:rsidRPr="005C242D" w:rsidRDefault="002B7710" w:rsidP="002B7710">
      <w:pPr>
        <w:pStyle w:val="Ttulo4"/>
        <w:suppressAutoHyphens/>
        <w:spacing w:line="360" w:lineRule="auto"/>
        <w:ind w:left="0"/>
        <w:rPr>
          <w:rFonts w:ascii="Times New Roman" w:hAnsi="Times New Roman" w:cs="Times New Roman"/>
          <w:sz w:val="24"/>
          <w:szCs w:val="24"/>
          <w:lang w:val="pt-BR"/>
        </w:rPr>
      </w:pPr>
    </w:p>
    <w:p w:rsidR="002B7710" w:rsidRPr="005C242D" w:rsidRDefault="002B7710" w:rsidP="002B7710">
      <w:pPr>
        <w:tabs>
          <w:tab w:val="left" w:pos="426"/>
        </w:tabs>
        <w:spacing w:line="360" w:lineRule="auto"/>
        <w:jc w:val="both"/>
        <w:rPr>
          <w:rFonts w:ascii="Times New Roman" w:hAnsi="Times New Roman" w:cs="Times New Roman"/>
          <w:sz w:val="24"/>
          <w:szCs w:val="24"/>
          <w:lang w:val="pt-BR"/>
        </w:rPr>
      </w:pPr>
      <w:r w:rsidRPr="005C242D">
        <w:rPr>
          <w:rFonts w:ascii="Times New Roman" w:hAnsi="Times New Roman" w:cs="Times New Roman"/>
          <w:b/>
          <w:bCs/>
          <w:sz w:val="24"/>
          <w:szCs w:val="24"/>
          <w:lang w:val="pt-BR"/>
        </w:rPr>
        <w:t>1.1.</w:t>
      </w:r>
      <w:r w:rsidRPr="005C242D">
        <w:rPr>
          <w:rFonts w:ascii="Times New Roman" w:hAnsi="Times New Roman" w:cs="Times New Roman"/>
          <w:sz w:val="24"/>
          <w:szCs w:val="24"/>
          <w:lang w:val="pt-BR"/>
        </w:rPr>
        <w:t xml:space="preserve"> O objeto do presente instrumento é a contratação de empresa para a prestação de *******,</w:t>
      </w:r>
      <w:r w:rsidRPr="005C242D">
        <w:rPr>
          <w:rFonts w:ascii="Times New Roman" w:hAnsi="Times New Roman" w:cs="Times New Roman"/>
          <w:b/>
          <w:sz w:val="24"/>
          <w:szCs w:val="24"/>
          <w:lang w:val="pt-BR"/>
        </w:rPr>
        <w:t xml:space="preserve"> </w:t>
      </w:r>
      <w:r w:rsidRPr="005C242D">
        <w:rPr>
          <w:rFonts w:ascii="Times New Roman" w:hAnsi="Times New Roman" w:cs="Times New Roman"/>
          <w:sz w:val="24"/>
          <w:szCs w:val="24"/>
          <w:lang w:val="pt-BR"/>
        </w:rPr>
        <w:t>nas condições estabelecidas no Edital e Termo de Referência.</w:t>
      </w:r>
    </w:p>
    <w:p w:rsidR="002B7710" w:rsidRPr="005C242D" w:rsidRDefault="002B7710" w:rsidP="002B7710">
      <w:pPr>
        <w:tabs>
          <w:tab w:val="left" w:pos="426"/>
        </w:tabs>
        <w:spacing w:line="360" w:lineRule="auto"/>
        <w:jc w:val="both"/>
        <w:rPr>
          <w:rFonts w:ascii="Times New Roman" w:hAnsi="Times New Roman" w:cs="Times New Roman"/>
          <w:sz w:val="24"/>
          <w:szCs w:val="24"/>
          <w:lang w:val="pt-BR"/>
        </w:rPr>
      </w:pPr>
      <w:r w:rsidRPr="005C242D">
        <w:rPr>
          <w:rFonts w:ascii="Times New Roman" w:hAnsi="Times New Roman" w:cs="Times New Roman"/>
          <w:b/>
          <w:bCs/>
          <w:sz w:val="24"/>
          <w:szCs w:val="24"/>
          <w:lang w:val="pt-BR"/>
        </w:rPr>
        <w:t>1.2.</w:t>
      </w:r>
      <w:r w:rsidRPr="005C242D">
        <w:rPr>
          <w:rFonts w:ascii="Times New Roman" w:hAnsi="Times New Roman" w:cs="Times New Roman"/>
          <w:sz w:val="24"/>
          <w:szCs w:val="24"/>
          <w:lang w:val="pt-BR"/>
        </w:rPr>
        <w:t xml:space="preserve"> Relação de itens objeto da contratação:</w:t>
      </w:r>
    </w:p>
    <w:p w:rsidR="002B7710" w:rsidRPr="005C242D" w:rsidRDefault="002B7710" w:rsidP="002B7710">
      <w:pPr>
        <w:tabs>
          <w:tab w:val="left" w:pos="426"/>
        </w:tabs>
        <w:spacing w:line="360" w:lineRule="auto"/>
        <w:jc w:val="both"/>
        <w:rPr>
          <w:rFonts w:ascii="Times New Roman" w:hAnsi="Times New Roman" w:cs="Times New Roman"/>
          <w:sz w:val="24"/>
          <w:szCs w:val="24"/>
          <w:lang w:val="pt-BR"/>
        </w:rPr>
      </w:pPr>
    </w:p>
    <w:tbl>
      <w:tblPr>
        <w:tblW w:w="9498" w:type="dxa"/>
        <w:tblInd w:w="-5" w:type="dxa"/>
        <w:tblLayout w:type="fixed"/>
        <w:tblLook w:val="04A0" w:firstRow="1" w:lastRow="0" w:firstColumn="1" w:lastColumn="0" w:noHBand="0" w:noVBand="1"/>
      </w:tblPr>
      <w:tblGrid>
        <w:gridCol w:w="993"/>
        <w:gridCol w:w="2268"/>
        <w:gridCol w:w="1417"/>
        <w:gridCol w:w="1985"/>
        <w:gridCol w:w="1559"/>
        <w:gridCol w:w="1276"/>
      </w:tblGrid>
      <w:tr w:rsidR="002B7710" w:rsidRPr="009B729E" w:rsidTr="009B729E">
        <w:tc>
          <w:tcPr>
            <w:tcW w:w="993" w:type="dxa"/>
            <w:tcBorders>
              <w:top w:val="single" w:sz="4" w:space="0" w:color="000000"/>
              <w:left w:val="single" w:sz="4" w:space="0" w:color="000000"/>
              <w:bottom w:val="single" w:sz="4" w:space="0" w:color="000000"/>
              <w:right w:val="single" w:sz="4" w:space="0" w:color="000000"/>
            </w:tcBorders>
            <w:vAlign w:val="center"/>
          </w:tcPr>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ITEM</w:t>
            </w:r>
          </w:p>
        </w:tc>
        <w:tc>
          <w:tcPr>
            <w:tcW w:w="2268" w:type="dxa"/>
            <w:tcBorders>
              <w:top w:val="single" w:sz="4" w:space="0" w:color="000000"/>
              <w:left w:val="single" w:sz="4" w:space="0" w:color="000000"/>
              <w:bottom w:val="single" w:sz="4" w:space="0" w:color="000000"/>
              <w:right w:val="single" w:sz="4" w:space="0" w:color="000000"/>
            </w:tcBorders>
            <w:vAlign w:val="center"/>
          </w:tcPr>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ESPECIFICAÇÃO</w:t>
            </w:r>
          </w:p>
        </w:tc>
        <w:tc>
          <w:tcPr>
            <w:tcW w:w="1417" w:type="dxa"/>
            <w:tcBorders>
              <w:top w:val="single" w:sz="4" w:space="0" w:color="000000"/>
              <w:left w:val="single" w:sz="4" w:space="0" w:color="000000"/>
              <w:bottom w:val="single" w:sz="4" w:space="0" w:color="000000"/>
              <w:right w:val="single" w:sz="4" w:space="0" w:color="000000"/>
            </w:tcBorders>
            <w:vAlign w:val="center"/>
          </w:tcPr>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UNIDADE</w:t>
            </w:r>
          </w:p>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DE</w:t>
            </w:r>
          </w:p>
          <w:p w:rsidR="002B7710" w:rsidRPr="005C242D" w:rsidRDefault="002B7710" w:rsidP="00DA0B53">
            <w:pPr>
              <w:spacing w:line="360" w:lineRule="auto"/>
              <w:jc w:val="center"/>
              <w:rPr>
                <w:rFonts w:ascii="Times New Roman" w:eastAsia="Arial" w:hAnsi="Times New Roman" w:cs="Times New Roman"/>
                <w:color w:val="000000"/>
                <w:sz w:val="24"/>
                <w:szCs w:val="24"/>
              </w:rPr>
            </w:pPr>
            <w:r w:rsidRPr="005C242D">
              <w:rPr>
                <w:rFonts w:ascii="Times New Roman" w:eastAsia="Arial" w:hAnsi="Times New Roman" w:cs="Times New Roman"/>
                <w:b/>
                <w:bCs/>
                <w:color w:val="000000"/>
                <w:sz w:val="24"/>
                <w:szCs w:val="24"/>
              </w:rPr>
              <w:t>MEDIDA</w:t>
            </w:r>
          </w:p>
        </w:tc>
        <w:tc>
          <w:tcPr>
            <w:tcW w:w="1985" w:type="dxa"/>
            <w:tcBorders>
              <w:top w:val="single" w:sz="4" w:space="0" w:color="000000"/>
              <w:left w:val="single" w:sz="4" w:space="0" w:color="000000"/>
              <w:bottom w:val="single" w:sz="4" w:space="0" w:color="000000"/>
              <w:right w:val="single" w:sz="4" w:space="0" w:color="000000"/>
            </w:tcBorders>
            <w:vAlign w:val="center"/>
          </w:tcPr>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QUANTIDADE</w:t>
            </w:r>
          </w:p>
        </w:tc>
        <w:tc>
          <w:tcPr>
            <w:tcW w:w="1559" w:type="dxa"/>
            <w:tcBorders>
              <w:top w:val="single" w:sz="4" w:space="0" w:color="000000"/>
              <w:left w:val="single" w:sz="4" w:space="0" w:color="000000"/>
              <w:bottom w:val="single" w:sz="4" w:space="0" w:color="000000"/>
              <w:right w:val="single" w:sz="4" w:space="0" w:color="000000"/>
            </w:tcBorders>
            <w:vAlign w:val="center"/>
          </w:tcPr>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VALOR</w:t>
            </w:r>
          </w:p>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UNITÁRIO</w:t>
            </w:r>
          </w:p>
          <w:p w:rsidR="002B7710" w:rsidRPr="005C242D" w:rsidRDefault="002B7710" w:rsidP="00DA0B53">
            <w:pPr>
              <w:spacing w:line="360" w:lineRule="auto"/>
              <w:jc w:val="center"/>
              <w:rPr>
                <w:rFonts w:ascii="Times New Roman" w:eastAsia="Arial" w:hAnsi="Times New Roman" w:cs="Times New Roman"/>
                <w:color w:val="000000"/>
                <w:sz w:val="24"/>
                <w:szCs w:val="24"/>
              </w:rPr>
            </w:pPr>
            <w:r w:rsidRPr="005C242D">
              <w:rPr>
                <w:rFonts w:ascii="Times New Roman" w:eastAsia="Arial" w:hAnsi="Times New Roman" w:cs="Times New Roman"/>
                <w:b/>
                <w:bCs/>
                <w:color w:val="000000"/>
                <w:sz w:val="24"/>
                <w:szCs w:val="24"/>
              </w:rPr>
              <w:t>(R$)</w:t>
            </w:r>
          </w:p>
        </w:tc>
        <w:tc>
          <w:tcPr>
            <w:tcW w:w="1276" w:type="dxa"/>
            <w:tcBorders>
              <w:top w:val="single" w:sz="4" w:space="0" w:color="000000"/>
              <w:left w:val="single" w:sz="4" w:space="0" w:color="000000"/>
              <w:bottom w:val="single" w:sz="4" w:space="0" w:color="000000"/>
              <w:right w:val="single" w:sz="4" w:space="0" w:color="000000"/>
            </w:tcBorders>
            <w:vAlign w:val="center"/>
          </w:tcPr>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VALOR</w:t>
            </w:r>
          </w:p>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TOTAL</w:t>
            </w:r>
          </w:p>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5C242D">
              <w:rPr>
                <w:rFonts w:ascii="Times New Roman" w:eastAsia="Arial" w:hAnsi="Times New Roman" w:cs="Times New Roman"/>
                <w:b/>
                <w:bCs/>
                <w:color w:val="000000"/>
                <w:sz w:val="24"/>
                <w:szCs w:val="24"/>
              </w:rPr>
              <w:t>(R$)</w:t>
            </w:r>
          </w:p>
        </w:tc>
      </w:tr>
      <w:tr w:rsidR="002B7710" w:rsidRPr="009B729E" w:rsidTr="009B729E">
        <w:tc>
          <w:tcPr>
            <w:tcW w:w="993"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jc w:val="center"/>
              <w:rPr>
                <w:rFonts w:ascii="Times New Roman" w:eastAsia="Arial" w:hAnsi="Times New Roman" w:cs="Times New Roman"/>
                <w:b/>
                <w:bCs/>
                <w:color w:val="000000"/>
                <w:sz w:val="24"/>
                <w:szCs w:val="24"/>
              </w:rPr>
            </w:pPr>
            <w:r w:rsidRPr="009B729E">
              <w:rPr>
                <w:rFonts w:ascii="Times New Roman" w:eastAsia="Arial" w:hAnsi="Times New Roman" w:cs="Times New Roman"/>
                <w:b/>
                <w:bCs/>
                <w:color w:val="000000"/>
                <w:sz w:val="24"/>
                <w:szCs w:val="24"/>
              </w:rPr>
              <w:t>1</w:t>
            </w:r>
          </w:p>
        </w:tc>
        <w:tc>
          <w:tcPr>
            <w:tcW w:w="2268"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r>
      <w:tr w:rsidR="002B7710" w:rsidRPr="009B729E" w:rsidTr="009B729E">
        <w:tc>
          <w:tcPr>
            <w:tcW w:w="993" w:type="dxa"/>
            <w:tcBorders>
              <w:top w:val="single" w:sz="4" w:space="0" w:color="000000"/>
              <w:left w:val="single" w:sz="4" w:space="0" w:color="000000"/>
              <w:bottom w:val="single" w:sz="4" w:space="0" w:color="000000"/>
              <w:right w:val="single" w:sz="4" w:space="0" w:color="000000"/>
            </w:tcBorders>
          </w:tcPr>
          <w:p w:rsidR="002B7710" w:rsidRPr="009B729E" w:rsidRDefault="002B7710" w:rsidP="00DA0B53">
            <w:pPr>
              <w:spacing w:line="360" w:lineRule="auto"/>
              <w:jc w:val="center"/>
              <w:rPr>
                <w:rFonts w:ascii="Times New Roman" w:eastAsia="Arial" w:hAnsi="Times New Roman" w:cs="Times New Roman"/>
                <w:b/>
                <w:bCs/>
                <w:color w:val="000000"/>
                <w:sz w:val="24"/>
                <w:szCs w:val="24"/>
              </w:rPr>
            </w:pPr>
            <w:r w:rsidRPr="009B729E">
              <w:rPr>
                <w:rFonts w:ascii="Times New Roman" w:eastAsia="Arial" w:hAnsi="Times New Roman" w:cs="Times New Roman"/>
                <w:b/>
                <w:bCs/>
                <w:color w:val="000000"/>
                <w:sz w:val="24"/>
                <w:szCs w:val="24"/>
              </w:rPr>
              <w:t>2</w:t>
            </w:r>
          </w:p>
        </w:tc>
        <w:tc>
          <w:tcPr>
            <w:tcW w:w="2268"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c>
          <w:tcPr>
            <w:tcW w:w="1417"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c>
          <w:tcPr>
            <w:tcW w:w="1985"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c>
          <w:tcPr>
            <w:tcW w:w="1559"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c>
          <w:tcPr>
            <w:tcW w:w="1276" w:type="dxa"/>
            <w:tcBorders>
              <w:top w:val="single" w:sz="4" w:space="0" w:color="000000"/>
              <w:left w:val="single" w:sz="4" w:space="0" w:color="000000"/>
              <w:bottom w:val="single" w:sz="4" w:space="0" w:color="000000"/>
              <w:right w:val="single" w:sz="4" w:space="0" w:color="000000"/>
            </w:tcBorders>
          </w:tcPr>
          <w:p w:rsidR="002B7710" w:rsidRPr="005C242D" w:rsidRDefault="002B7710" w:rsidP="00DA0B53">
            <w:pPr>
              <w:spacing w:line="360" w:lineRule="auto"/>
              <w:rPr>
                <w:rFonts w:ascii="Times New Roman" w:eastAsia="Arial" w:hAnsi="Times New Roman" w:cs="Times New Roman"/>
                <w:color w:val="000000"/>
                <w:sz w:val="24"/>
                <w:szCs w:val="24"/>
              </w:rPr>
            </w:pPr>
          </w:p>
        </w:tc>
      </w:tr>
    </w:tbl>
    <w:p w:rsidR="002B7710" w:rsidRPr="005C242D" w:rsidRDefault="002B7710" w:rsidP="002B7710">
      <w:pPr>
        <w:spacing w:line="360" w:lineRule="auto"/>
        <w:jc w:val="both"/>
        <w:rPr>
          <w:rFonts w:ascii="Times New Roman" w:hAnsi="Times New Roman" w:cs="Times New Roman"/>
          <w:b/>
          <w:sz w:val="24"/>
          <w:szCs w:val="24"/>
          <w:lang w:val="pt-BR"/>
        </w:rPr>
      </w:pPr>
    </w:p>
    <w:p w:rsidR="002B7710" w:rsidRPr="005C242D" w:rsidRDefault="002B7710" w:rsidP="002B7710">
      <w:pPr>
        <w:spacing w:line="360" w:lineRule="auto"/>
        <w:jc w:val="both"/>
        <w:rPr>
          <w:rFonts w:ascii="Times New Roman" w:hAnsi="Times New Roman" w:cs="Times New Roman"/>
          <w:sz w:val="24"/>
          <w:szCs w:val="24"/>
          <w:lang w:val="pt-BR"/>
        </w:rPr>
      </w:pPr>
      <w:r w:rsidRPr="005C242D">
        <w:rPr>
          <w:rFonts w:ascii="Times New Roman" w:hAnsi="Times New Roman" w:cs="Times New Roman"/>
          <w:b/>
          <w:sz w:val="24"/>
          <w:szCs w:val="24"/>
          <w:lang w:val="pt-BR"/>
        </w:rPr>
        <w:t xml:space="preserve">1.2. </w:t>
      </w:r>
      <w:r w:rsidRPr="005C242D">
        <w:rPr>
          <w:rFonts w:ascii="Times New Roman" w:hAnsi="Times New Roman" w:cs="Times New Roman"/>
          <w:sz w:val="24"/>
          <w:szCs w:val="24"/>
          <w:lang w:val="pt-BR"/>
        </w:rPr>
        <w:t>Integram e completam o presente contrato como se transcritos estivessem obrigando as partes em todos os seus termos, o Edital, Termo de Referência e demais documentos que integram o processo licitatório de origem e a proposta declarada vencedora.</w:t>
      </w:r>
    </w:p>
    <w:p w:rsidR="002B7710" w:rsidRPr="005C242D" w:rsidRDefault="002B7710" w:rsidP="002B7710">
      <w:pPr>
        <w:pStyle w:val="Ttulo4"/>
        <w:suppressAutoHyphens/>
        <w:spacing w:line="360" w:lineRule="auto"/>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SEGUNDA - DA VIGÊNCIA E PRORROGAÇÃO</w:t>
      </w:r>
    </w:p>
    <w:p w:rsidR="002B7710" w:rsidRPr="005C242D" w:rsidRDefault="002B7710" w:rsidP="002B7710">
      <w:pPr>
        <w:pStyle w:val="Ttulo4"/>
        <w:suppressAutoHyphens/>
        <w:spacing w:line="360" w:lineRule="auto"/>
        <w:ind w:left="0"/>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2.1.</w:t>
      </w:r>
      <w:r w:rsidRPr="005C242D">
        <w:rPr>
          <w:rFonts w:ascii="Times New Roman" w:hAnsi="Times New Roman" w:cs="Times New Roman"/>
          <w:b w:val="0"/>
          <w:bCs w:val="0"/>
          <w:sz w:val="24"/>
          <w:szCs w:val="24"/>
          <w:lang w:val="pt-BR" w:eastAsia="ar-SA"/>
        </w:rPr>
        <w:t xml:space="preserve"> O prazo de vigência da contratação é de ** d/meses, contados da data do presente instrumento contratual, prorrogável por 10 (dez) anos, na forma dos arts. 106 e 107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bookmarkStart w:id="20" w:name="_Hlk157439509"/>
      <w:r w:rsidRPr="005C242D">
        <w:rPr>
          <w:rFonts w:ascii="Times New Roman" w:hAnsi="Times New Roman" w:cs="Times New Roman"/>
          <w:sz w:val="24"/>
          <w:szCs w:val="24"/>
          <w:lang w:val="pt-BR" w:eastAsia="ar-SA"/>
        </w:rPr>
        <w:t>2.2.</w:t>
      </w:r>
      <w:r w:rsidRPr="005C242D">
        <w:rPr>
          <w:rFonts w:ascii="Times New Roman" w:hAnsi="Times New Roman" w:cs="Times New Roman"/>
          <w:b w:val="0"/>
          <w:bCs w:val="0"/>
          <w:sz w:val="24"/>
          <w:szCs w:val="24"/>
          <w:lang w:val="pt-BR" w:eastAsia="ar-SA"/>
        </w:rPr>
        <w:t xml:space="preserve"> A prorrogação de que trata este subitem é condicionada ao ateste, pela autoridade competente, de que as condições e os preços permanecem vantajosos para a Administração, permitida a negociação com o CONTRATADO, atentando, ainda, para o cumprimento dos seguintes requisitos: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2.2.1. </w:t>
      </w:r>
      <w:r w:rsidRPr="005C242D">
        <w:rPr>
          <w:rFonts w:ascii="Times New Roman" w:hAnsi="Times New Roman" w:cs="Times New Roman"/>
          <w:b w:val="0"/>
          <w:bCs w:val="0"/>
          <w:sz w:val="24"/>
          <w:szCs w:val="24"/>
          <w:lang w:val="pt-BR" w:eastAsia="ar-SA"/>
        </w:rPr>
        <w:t>Estar formalmente demonstrado no processo que a forma de prestação dos serviços tem natureza continuada.</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2.2.1.1. </w:t>
      </w:r>
      <w:r w:rsidRPr="005C242D">
        <w:rPr>
          <w:rFonts w:ascii="Times New Roman" w:hAnsi="Times New Roman" w:cs="Times New Roman"/>
          <w:b w:val="0"/>
          <w:bCs w:val="0"/>
          <w:sz w:val="24"/>
          <w:szCs w:val="24"/>
          <w:lang w:val="pt-BR" w:eastAsia="ar-SA"/>
        </w:rPr>
        <w:t>Seja juntado relatório que discorra sobre a execução do contrato, com informações de que os serviços tenham sido prestados regularmente.</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2.2.1.2. </w:t>
      </w:r>
      <w:r w:rsidRPr="005C242D">
        <w:rPr>
          <w:rFonts w:ascii="Times New Roman" w:hAnsi="Times New Roman" w:cs="Times New Roman"/>
          <w:b w:val="0"/>
          <w:bCs w:val="0"/>
          <w:sz w:val="24"/>
          <w:szCs w:val="24"/>
          <w:lang w:val="pt-BR" w:eastAsia="ar-SA"/>
        </w:rPr>
        <w:t>Seja juntada a motivação, por escrito, de que a Administração mantém interesse na realização do serviço.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2.2.1.3. </w:t>
      </w:r>
      <w:r w:rsidRPr="005C242D">
        <w:rPr>
          <w:rFonts w:ascii="Times New Roman" w:hAnsi="Times New Roman" w:cs="Times New Roman"/>
          <w:b w:val="0"/>
          <w:bCs w:val="0"/>
          <w:sz w:val="24"/>
          <w:szCs w:val="24"/>
          <w:lang w:val="pt-BR" w:eastAsia="ar-SA"/>
        </w:rPr>
        <w:t>Haja manifestação expressa do contratado informando o interesse na prorrogação.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2.2.1.4. </w:t>
      </w:r>
      <w:r w:rsidRPr="005C242D">
        <w:rPr>
          <w:rFonts w:ascii="Times New Roman" w:hAnsi="Times New Roman" w:cs="Times New Roman"/>
          <w:b w:val="0"/>
          <w:bCs w:val="0"/>
          <w:sz w:val="24"/>
          <w:szCs w:val="24"/>
          <w:lang w:val="pt-BR" w:eastAsia="ar-SA"/>
        </w:rPr>
        <w:t>Seja comprovado que o contratado mantém as condições iniciais de habilitação.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2.3. </w:t>
      </w:r>
      <w:r w:rsidRPr="005C242D">
        <w:rPr>
          <w:rFonts w:ascii="Times New Roman" w:hAnsi="Times New Roman" w:cs="Times New Roman"/>
          <w:b w:val="0"/>
          <w:bCs w:val="0"/>
          <w:sz w:val="24"/>
          <w:szCs w:val="24"/>
          <w:lang w:val="pt-BR" w:eastAsia="ar-SA"/>
        </w:rPr>
        <w:t>O contratado não tem direito subjetivo à prorrogação contratual.</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2.4. </w:t>
      </w:r>
      <w:r w:rsidRPr="005C242D">
        <w:rPr>
          <w:rFonts w:ascii="Times New Roman" w:hAnsi="Times New Roman" w:cs="Times New Roman"/>
          <w:b w:val="0"/>
          <w:bCs w:val="0"/>
          <w:sz w:val="24"/>
          <w:szCs w:val="24"/>
          <w:lang w:val="pt-BR" w:eastAsia="ar-SA"/>
        </w:rPr>
        <w:t xml:space="preserve">A prorrogação de contrato deverá ser promovida mediante celebração de termo aditivo. </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2.5. </w:t>
      </w:r>
      <w:r w:rsidRPr="005C242D">
        <w:rPr>
          <w:rFonts w:ascii="Times New Roman" w:hAnsi="Times New Roman" w:cs="Times New Roman"/>
          <w:b w:val="0"/>
          <w:bCs w:val="0"/>
          <w:sz w:val="24"/>
          <w:szCs w:val="24"/>
          <w:lang w:val="pt-BR" w:eastAsia="ar-SA"/>
        </w:rPr>
        <w:t>Nas eventuais prorrogações contratuais, os custos não renováveis já pagos ou amortizados ao longo do primeiro período de vigência da contratação deverão ser reduzidos ou eliminados como condição para a renovação.</w:t>
      </w:r>
    </w:p>
    <w:p w:rsidR="002B7710" w:rsidRPr="005C242D" w:rsidRDefault="002B7710" w:rsidP="002B7710">
      <w:pPr>
        <w:pStyle w:val="Ttulo4"/>
        <w:suppressAutoHyphens/>
        <w:spacing w:line="360" w:lineRule="auto"/>
        <w:rPr>
          <w:rFonts w:ascii="Times New Roman" w:hAnsi="Times New Roman" w:cs="Times New Roman"/>
          <w:color w:val="FF000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2.6. </w:t>
      </w:r>
      <w:r w:rsidRPr="005C242D">
        <w:rPr>
          <w:rFonts w:ascii="Times New Roman" w:hAnsi="Times New Roman" w:cs="Times New Roman"/>
          <w:b w:val="0"/>
          <w:bCs w:val="0"/>
          <w:sz w:val="24"/>
          <w:szCs w:val="24"/>
          <w:lang w:val="pt-BR" w:eastAsia="ar-SA"/>
        </w:rPr>
        <w:t>O contrato não poderá ser prorrogado quando o CONTRATADO tiver sido penalizado nas sanções de declaração de inidoneidade ou impedimento de licitar e contratar com o poder público, observadas as abrangências de aplicação.</w:t>
      </w:r>
    </w:p>
    <w:bookmarkEnd w:id="20"/>
    <w:p w:rsidR="002B7710" w:rsidRPr="005C242D" w:rsidRDefault="002B7710" w:rsidP="002B7710">
      <w:pPr>
        <w:pStyle w:val="Ttulo4"/>
        <w:suppressAutoHyphens/>
        <w:spacing w:line="360" w:lineRule="auto"/>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TERCEIRA - DA GESTÃO CONTRATUAL</w:t>
      </w:r>
    </w:p>
    <w:p w:rsidR="002B7710" w:rsidRPr="005C242D" w:rsidRDefault="002B7710" w:rsidP="002B7710">
      <w:pPr>
        <w:pStyle w:val="Ttulo4"/>
        <w:suppressAutoHyphens/>
        <w:spacing w:line="360" w:lineRule="auto"/>
        <w:ind w:left="0"/>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3.1. </w:t>
      </w:r>
      <w:r w:rsidRPr="005C242D">
        <w:rPr>
          <w:rFonts w:ascii="Times New Roman" w:hAnsi="Times New Roman" w:cs="Times New Roman"/>
          <w:b w:val="0"/>
          <w:bCs w:val="0"/>
          <w:sz w:val="24"/>
          <w:szCs w:val="24"/>
          <w:lang w:val="pt-BR" w:eastAsia="ar-SA"/>
        </w:rPr>
        <w:t>Os gestores e os fiscais de contratos e os respectivos substitutos serão representantes da administração designados pela autoridade máxima do órgão ou da entidade, ou por quem as normas de organização administrativa indicarem, para exercer as funções estabelecidas no arts. 20 ao 24 do Decreto Municipal nº 11.210/2023, observados ainda os requisitos estabelecidos no art. 10º da mesma norma.</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3.2. </w:t>
      </w:r>
      <w:r w:rsidRPr="005C242D">
        <w:rPr>
          <w:rFonts w:ascii="Times New Roman" w:hAnsi="Times New Roman" w:cs="Times New Roman"/>
          <w:b w:val="0"/>
          <w:bCs w:val="0"/>
          <w:sz w:val="24"/>
          <w:szCs w:val="24"/>
          <w:lang w:val="pt-BR" w:eastAsia="ar-SA"/>
        </w:rPr>
        <w:t>Os fiscais de contratos poderão ser assistidos e subsidiados por terceiros contratados pela administração, observado o disposto no art. 26 do Decreto Municipal nº 11.210/2023.</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3.3. </w:t>
      </w:r>
      <w:r w:rsidRPr="005C242D">
        <w:rPr>
          <w:rFonts w:ascii="Times New Roman" w:hAnsi="Times New Roman" w:cs="Times New Roman"/>
          <w:b w:val="0"/>
          <w:bCs w:val="0"/>
          <w:sz w:val="24"/>
          <w:szCs w:val="24"/>
          <w:lang w:val="pt-BR" w:eastAsia="ar-SA"/>
        </w:rPr>
        <w:t>As atividades de gestão e de fiscalização dos contratos deverão ser realizadas de forma preventiva, rotineira e sistemática e exercidas por agentes públicos, por equipe de fiscalização ou por agente público único, assegurada a distinção das atividades.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3.4. </w:t>
      </w:r>
      <w:r w:rsidRPr="005C242D">
        <w:rPr>
          <w:rFonts w:ascii="Times New Roman" w:hAnsi="Times New Roman" w:cs="Times New Roman"/>
          <w:b w:val="0"/>
          <w:bCs w:val="0"/>
          <w:sz w:val="24"/>
          <w:szCs w:val="24"/>
          <w:lang w:val="pt-BR" w:eastAsia="ar-SA"/>
        </w:rPr>
        <w:t>Caberá ao gestor do contrato e, nos seus afastamentos e seus impedimentos legais, ao seu substituto, em especial:</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3.4.1.</w:t>
      </w:r>
      <w:r w:rsidRPr="005C242D">
        <w:rPr>
          <w:rFonts w:ascii="Times New Roman" w:hAnsi="Times New Roman" w:cs="Times New Roman"/>
          <w:b w:val="0"/>
          <w:bCs w:val="0"/>
          <w:sz w:val="24"/>
          <w:szCs w:val="24"/>
          <w:lang w:val="pt-BR" w:eastAsia="ar-SA"/>
        </w:rPr>
        <w:t xml:space="preserve"> Coordenar as atividades relacionadas à fiscalização técnica, administrativa e setorial, de que tratam os incisos II, III e IV do art. 20 do Decreto Municipal nº 11.210/2023.</w:t>
      </w:r>
    </w:p>
    <w:p w:rsidR="002B7710" w:rsidRDefault="002B7710" w:rsidP="00631702">
      <w:pPr>
        <w:pStyle w:val="Ttulo4"/>
        <w:numPr>
          <w:ilvl w:val="2"/>
          <w:numId w:val="13"/>
        </w:numPr>
        <w:suppressAutoHyphens/>
        <w:spacing w:line="360" w:lineRule="auto"/>
        <w:ind w:left="0" w:firstLine="0"/>
        <w:jc w:val="both"/>
        <w:rPr>
          <w:rFonts w:ascii="Times New Roman" w:hAnsi="Times New Roman" w:cs="Times New Roman"/>
          <w:b w:val="0"/>
          <w:bCs w:val="0"/>
          <w:sz w:val="24"/>
          <w:szCs w:val="24"/>
          <w:lang w:val="pt-BR" w:eastAsia="ar-SA"/>
        </w:rPr>
      </w:pPr>
      <w:r w:rsidRPr="005C242D">
        <w:rPr>
          <w:rFonts w:ascii="Times New Roman" w:hAnsi="Times New Roman" w:cs="Times New Roman"/>
          <w:b w:val="0"/>
          <w:bCs w:val="0"/>
          <w:sz w:val="24"/>
          <w:szCs w:val="24"/>
          <w:lang w:val="pt-BR" w:eastAsia="ar-SA"/>
        </w:rPr>
        <w:t>Acompanhar os registros realizados pelos fiscais do contrato das ocorrências relacionadas à execução do contrato e as medidas adotadas, e informar à autoridade superior aquelas que ultrapassarem a sua competência.</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3.4.3.</w:t>
      </w:r>
      <w:r w:rsidRPr="005C242D">
        <w:rPr>
          <w:rFonts w:ascii="Times New Roman" w:hAnsi="Times New Roman" w:cs="Times New Roman"/>
          <w:b w:val="0"/>
          <w:bCs w:val="0"/>
          <w:sz w:val="24"/>
          <w:szCs w:val="24"/>
          <w:lang w:val="pt-BR" w:eastAsia="ar-SA"/>
        </w:rPr>
        <w:t xml:space="preserve"> Acompanhar a manutenção das condições de habilitação do contratado, para fins de empenho de despesa e de pagamento, e anotar os problemas que obstem o fluxo normal da liquidação e do pagamento da despesa no relatório de riscos eventuais.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3.4.4.</w:t>
      </w:r>
      <w:r w:rsidRPr="005C242D">
        <w:rPr>
          <w:rFonts w:ascii="Times New Roman" w:hAnsi="Times New Roman" w:cs="Times New Roman"/>
          <w:b w:val="0"/>
          <w:bCs w:val="0"/>
          <w:sz w:val="24"/>
          <w:szCs w:val="24"/>
          <w:lang w:val="pt-BR" w:eastAsia="ar-SA"/>
        </w:rPr>
        <w:t xml:space="preserve">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3.4.5. </w:t>
      </w:r>
      <w:r w:rsidRPr="005C242D">
        <w:rPr>
          <w:rFonts w:ascii="Times New Roman" w:hAnsi="Times New Roman" w:cs="Times New Roman"/>
          <w:b w:val="0"/>
          <w:bCs w:val="0"/>
          <w:sz w:val="24"/>
          <w:szCs w:val="24"/>
          <w:lang w:val="pt-BR" w:eastAsia="ar-SA"/>
        </w:rPr>
        <w:t>Coordenar os atos preparatórios à instrução processual e ao envio da documentação pertinente ao setor de contratos para a formalização dos procedimentos de que trata o inciso I do art. 20 do Decreto Municipal nº 11.210/2023.</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3.4.6.</w:t>
      </w:r>
      <w:r w:rsidRPr="005C242D">
        <w:rPr>
          <w:rFonts w:ascii="Times New Roman" w:hAnsi="Times New Roman" w:cs="Times New Roman"/>
          <w:b w:val="0"/>
          <w:bCs w:val="0"/>
          <w:sz w:val="24"/>
          <w:szCs w:val="24"/>
          <w:lang w:val="pt-BR" w:eastAsia="ar-SA"/>
        </w:rPr>
        <w:t xml:space="preserve"> Elaborar o relatório final de que trata a alínea "d" inciso VI do § 3º do art. 174 da Lei Federal nº 14.133/2021, com as informações obtidas durante a execução do contrato;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3.4.7.</w:t>
      </w:r>
      <w:r w:rsidRPr="005C242D">
        <w:rPr>
          <w:rFonts w:ascii="Times New Roman" w:hAnsi="Times New Roman" w:cs="Times New Roman"/>
          <w:b w:val="0"/>
          <w:bCs w:val="0"/>
          <w:sz w:val="24"/>
          <w:szCs w:val="24"/>
          <w:lang w:val="pt-BR" w:eastAsia="ar-SA"/>
        </w:rPr>
        <w:t xml:space="preserve"> Coordenar a atualização contínua do relatório de riscos durante a gestão do contrato, com apoio dos fiscais técnico, administrativo e setorial.</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3.4.8.</w:t>
      </w:r>
      <w:r w:rsidRPr="005C242D">
        <w:rPr>
          <w:rFonts w:ascii="Times New Roman" w:hAnsi="Times New Roman" w:cs="Times New Roman"/>
          <w:b w:val="0"/>
          <w:bCs w:val="0"/>
          <w:sz w:val="24"/>
          <w:szCs w:val="24"/>
          <w:lang w:val="pt-BR" w:eastAsia="ar-SA"/>
        </w:rPr>
        <w:t xml:space="preserve"> Emitir documento comprobatório da avaliação realizada pelos fiscais técnico, administrativo e setorial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3.4.9.</w:t>
      </w:r>
      <w:r w:rsidRPr="005C242D">
        <w:rPr>
          <w:rFonts w:ascii="Times New Roman" w:hAnsi="Times New Roman" w:cs="Times New Roman"/>
          <w:b w:val="0"/>
          <w:bCs w:val="0"/>
          <w:sz w:val="24"/>
          <w:szCs w:val="24"/>
          <w:lang w:val="pt-BR" w:eastAsia="ar-SA"/>
        </w:rPr>
        <w:t xml:space="preserve"> Realizar o recebimento definitivo do objeto do contrato referido no art. 25 do Decreto Municipal nº 11.210/2023, mediante termo detalhado que comprove o atendimento das exigências contratuais; e</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3.4.10. </w:t>
      </w:r>
      <w:r w:rsidRPr="005C242D">
        <w:rPr>
          <w:rFonts w:ascii="Times New Roman" w:hAnsi="Times New Roman" w:cs="Times New Roman"/>
          <w:b w:val="0"/>
          <w:bCs w:val="0"/>
          <w:sz w:val="24"/>
          <w:szCs w:val="24"/>
          <w:lang w:val="pt-BR" w:eastAsia="ar-SA"/>
        </w:rPr>
        <w:t>Tomar providências para a formalização de processo administrativo de responsabilização para fins de aplicação de sanções, a ser conduzido pela comissão de que trata o art. 158 da Lei Federal nº 14.133/2021 ou pelo agente ou pelo setor competente para tal, conforme o caso.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3.5.</w:t>
      </w:r>
      <w:r w:rsidRPr="005C242D">
        <w:rPr>
          <w:rFonts w:ascii="Times New Roman" w:hAnsi="Times New Roman" w:cs="Times New Roman"/>
          <w:b w:val="0"/>
          <w:bCs w:val="0"/>
          <w:sz w:val="24"/>
          <w:szCs w:val="24"/>
          <w:lang w:val="pt-BR" w:eastAsia="ar-SA"/>
        </w:rPr>
        <w:t xml:space="preserve"> Caberá ao fiscal técnico do contrato e, nos seus afastamentos e seus impedimentos legais, ao seu substituto, em especial:</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3.5.1.</w:t>
      </w:r>
      <w:r w:rsidRPr="005C242D">
        <w:rPr>
          <w:rFonts w:ascii="Times New Roman" w:hAnsi="Times New Roman" w:cs="Times New Roman"/>
          <w:b w:val="0"/>
          <w:bCs w:val="0"/>
          <w:sz w:val="24"/>
          <w:szCs w:val="24"/>
          <w:lang w:val="pt-BR" w:eastAsia="ar-SA"/>
        </w:rPr>
        <w:t xml:space="preserve"> Prestar apoio técnico e operacional ao gestor do contrato com informações pertinentes às suas competências.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3.5.2.</w:t>
      </w:r>
      <w:r w:rsidRPr="005C242D">
        <w:rPr>
          <w:rFonts w:ascii="Times New Roman" w:hAnsi="Times New Roman" w:cs="Times New Roman"/>
          <w:b w:val="0"/>
          <w:bCs w:val="0"/>
          <w:sz w:val="24"/>
          <w:szCs w:val="24"/>
          <w:lang w:val="pt-BR" w:eastAsia="ar-SA"/>
        </w:rPr>
        <w:t xml:space="preserve"> Anotar no histórico de gerenciamento do contrato todas as ocorrências relacionadas à execução do contrato, com a descrição do que for necessário para a regularização das faltas ou dos defeitos observados.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3.5.3.</w:t>
      </w:r>
      <w:r w:rsidRPr="005C242D">
        <w:rPr>
          <w:rFonts w:ascii="Times New Roman" w:hAnsi="Times New Roman" w:cs="Times New Roman"/>
          <w:b w:val="0"/>
          <w:bCs w:val="0"/>
          <w:sz w:val="24"/>
          <w:szCs w:val="24"/>
          <w:lang w:val="pt-BR" w:eastAsia="ar-SA"/>
        </w:rPr>
        <w:t xml:space="preserve"> Emitir notificações para a correção de rotinas ou de qualquer inexatidão ou irregularidade constatada, com a definição de prazo para a correção.,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3.5.4.</w:t>
      </w:r>
      <w:r w:rsidRPr="005C242D">
        <w:rPr>
          <w:rFonts w:ascii="Times New Roman" w:hAnsi="Times New Roman" w:cs="Times New Roman"/>
          <w:b w:val="0"/>
          <w:bCs w:val="0"/>
          <w:sz w:val="24"/>
          <w:szCs w:val="24"/>
          <w:lang w:val="pt-BR" w:eastAsia="ar-SA"/>
        </w:rPr>
        <w:t xml:space="preserve"> Informar ao gestor do contato, em tempo hábil, a situação que demandar decisão ou adoção de medidas que ultrapassem a sua competência, para que adote as medidas necessárias e saneadoras, se for o caso.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3.5.5.</w:t>
      </w:r>
      <w:r w:rsidRPr="005C242D">
        <w:rPr>
          <w:rFonts w:ascii="Times New Roman" w:hAnsi="Times New Roman" w:cs="Times New Roman"/>
          <w:b w:val="0"/>
          <w:bCs w:val="0"/>
          <w:sz w:val="24"/>
          <w:szCs w:val="24"/>
          <w:lang w:val="pt-BR" w:eastAsia="ar-SA"/>
        </w:rPr>
        <w:t xml:space="preserve"> Comunicar imediatamente ao gestor do contrato quaisquer ocorrências que possam inviabilizar a execução do contrato nas datas estabelecidas.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3.5.6.</w:t>
      </w:r>
      <w:r w:rsidRPr="005C242D">
        <w:rPr>
          <w:rFonts w:ascii="Times New Roman" w:hAnsi="Times New Roman" w:cs="Times New Roman"/>
          <w:b w:val="0"/>
          <w:bCs w:val="0"/>
          <w:sz w:val="24"/>
          <w:szCs w:val="24"/>
          <w:lang w:val="pt-BR" w:eastAsia="ar-SA"/>
        </w:rPr>
        <w:t xml:space="preserve"> Fiscalizar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3.5.7. </w:t>
      </w:r>
      <w:r w:rsidRPr="005C242D">
        <w:rPr>
          <w:rFonts w:ascii="Times New Roman" w:hAnsi="Times New Roman" w:cs="Times New Roman"/>
          <w:b w:val="0"/>
          <w:bCs w:val="0"/>
          <w:sz w:val="24"/>
          <w:szCs w:val="24"/>
          <w:lang w:val="pt-BR" w:eastAsia="ar-SA"/>
        </w:rPr>
        <w:t>Comunicar ao gestor do contrato, em tempo hábil, o término do contrato sob sua responsabilidade, com vistas à renovação tempestiva ou à prorrogação contratual;</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3.5.8. </w:t>
      </w:r>
      <w:r w:rsidRPr="005C242D">
        <w:rPr>
          <w:rFonts w:ascii="Times New Roman" w:hAnsi="Times New Roman" w:cs="Times New Roman"/>
          <w:b w:val="0"/>
          <w:bCs w:val="0"/>
          <w:sz w:val="24"/>
          <w:szCs w:val="24"/>
          <w:lang w:val="pt-BR" w:eastAsia="ar-SA"/>
        </w:rPr>
        <w:t>Participar da atualização do relatório de riscos durante a fase de gestão do contrato, em conjunto com o fiscal administrativo e com o setorial, conforme o disposto no inciso VII do art. 21 do Decreto Municipal nº 11.210/2023.</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3.5.9.</w:t>
      </w:r>
      <w:r w:rsidRPr="005C242D">
        <w:rPr>
          <w:rFonts w:ascii="Times New Roman" w:hAnsi="Times New Roman" w:cs="Times New Roman"/>
          <w:b w:val="0"/>
          <w:bCs w:val="0"/>
          <w:sz w:val="24"/>
          <w:szCs w:val="24"/>
          <w:lang w:val="pt-BR" w:eastAsia="ar-SA"/>
        </w:rPr>
        <w:t xml:space="preserve"> Auxiliar o gestor do contrato com as informações necessárias, na elaboração do documento comprobatório da avaliação realizada na fiscalização do cumprimento de obrigações assumidas pelo contratado, conforme o disposto no inciso VIII do art. 21 do Decreto Municipal nº 11.210/2023.</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3.5.10.</w:t>
      </w:r>
      <w:r w:rsidRPr="005C242D">
        <w:rPr>
          <w:rFonts w:ascii="Times New Roman" w:hAnsi="Times New Roman" w:cs="Times New Roman"/>
          <w:b w:val="0"/>
          <w:bCs w:val="0"/>
          <w:sz w:val="24"/>
          <w:szCs w:val="24"/>
          <w:lang w:val="pt-BR" w:eastAsia="ar-SA"/>
        </w:rPr>
        <w:t xml:space="preserve"> Realizar o recebimento provisório do objeto do contrato referido no art. 25 do Decreto Municipal nº 11.210/2023, mediante termo detalhado que comprove o cumprimento das exigências de caráter técnico.</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3.6.</w:t>
      </w:r>
      <w:r w:rsidRPr="005C242D">
        <w:rPr>
          <w:rFonts w:ascii="Times New Roman" w:hAnsi="Times New Roman" w:cs="Times New Roman"/>
          <w:b w:val="0"/>
          <w:bCs w:val="0"/>
          <w:sz w:val="24"/>
          <w:szCs w:val="24"/>
          <w:lang w:val="pt-BR" w:eastAsia="ar-SA"/>
        </w:rPr>
        <w:t xml:space="preserve"> Caberá ao fiscal administrativo do contrato e, nos seus afastamentos e seus impedimentos legais, ao seu substituto, em especial:</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3.6.1.</w:t>
      </w:r>
      <w:r w:rsidRPr="005C242D">
        <w:rPr>
          <w:rFonts w:ascii="Times New Roman" w:hAnsi="Times New Roman" w:cs="Times New Roman"/>
          <w:b w:val="0"/>
          <w:bCs w:val="0"/>
          <w:sz w:val="24"/>
          <w:szCs w:val="24"/>
          <w:lang w:val="pt-BR" w:eastAsia="ar-SA"/>
        </w:rPr>
        <w:t xml:space="preserve"> Prestar apoio técnico e operacional ao gestor do contrato, com a realização das tarefas relacionadas ao controle dos prazos relacionados ao contrato e à formalização de apostilamentos e de termos aditivos, ao acompanhamento do empenho e do pagamento e ao acompanhamento de garantias e glosas.</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3.6.2.</w:t>
      </w:r>
      <w:r w:rsidRPr="005C242D">
        <w:rPr>
          <w:rFonts w:ascii="Times New Roman" w:hAnsi="Times New Roman" w:cs="Times New Roman"/>
          <w:b w:val="0"/>
          <w:bCs w:val="0"/>
          <w:sz w:val="24"/>
          <w:szCs w:val="24"/>
          <w:lang w:val="pt-BR" w:eastAsia="ar-SA"/>
        </w:rPr>
        <w:t xml:space="preserve"> Verificar a manutenção das condições de habilitação da contratada, com a solicitação dos documentos comprobatórios pertinentes, caso necessário.</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3.6.3.</w:t>
      </w:r>
      <w:r w:rsidRPr="005C242D">
        <w:rPr>
          <w:rFonts w:ascii="Times New Roman" w:hAnsi="Times New Roman" w:cs="Times New Roman"/>
          <w:b w:val="0"/>
          <w:bCs w:val="0"/>
          <w:sz w:val="24"/>
          <w:szCs w:val="24"/>
          <w:lang w:val="pt-BR" w:eastAsia="ar-SA"/>
        </w:rPr>
        <w:t xml:space="preserve"> Examinar a regularidade no recolhimento das contribuições fiscais, trabalhistas e previdenciárias.</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3.6.4.</w:t>
      </w:r>
      <w:r w:rsidRPr="005C242D">
        <w:rPr>
          <w:rFonts w:ascii="Times New Roman" w:hAnsi="Times New Roman" w:cs="Times New Roman"/>
          <w:b w:val="0"/>
          <w:bCs w:val="0"/>
          <w:sz w:val="24"/>
          <w:szCs w:val="24"/>
          <w:lang w:val="pt-BR" w:eastAsia="ar-SA"/>
        </w:rPr>
        <w:t xml:space="preserve"> Atuar tempestivamente na solução de eventuais problemas relacionados ao descumprimento das obrigações contratuais e reportar ao gestor do contrato para que tome as providências cabíveis, quando ultrapassar a sua competência.</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3.6.5.</w:t>
      </w:r>
      <w:r w:rsidRPr="005C242D">
        <w:rPr>
          <w:rFonts w:ascii="Times New Roman" w:hAnsi="Times New Roman" w:cs="Times New Roman"/>
          <w:b w:val="0"/>
          <w:bCs w:val="0"/>
          <w:sz w:val="24"/>
          <w:szCs w:val="24"/>
          <w:lang w:val="pt-BR" w:eastAsia="ar-SA"/>
        </w:rPr>
        <w:t xml:space="preserve"> Participar da atualização do relatório de riscos durante a fase de gestão do contrato, em conjunto com o fiscal técnico e com o setorial, conforme o disposto no inciso VII do art. 21 do Decreto Municipal nº 11.210/2023.</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3.6.6. </w:t>
      </w:r>
      <w:r w:rsidRPr="005C242D">
        <w:rPr>
          <w:rFonts w:ascii="Times New Roman" w:hAnsi="Times New Roman" w:cs="Times New Roman"/>
          <w:b w:val="0"/>
          <w:bCs w:val="0"/>
          <w:sz w:val="24"/>
          <w:szCs w:val="24"/>
          <w:lang w:val="pt-BR" w:eastAsia="ar-SA"/>
        </w:rPr>
        <w:t>Auxiliar o gestor do contrato com as informações necessárias, na elaboração do documento comprobatório da avaliação realizada na fiscalização do cumprimento de obrigações assumidas pelo contratado, conforme o disposto no inciso VIII do art. 20 do Decreto Municipal nº 11.210/2023.</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3.6.7. </w:t>
      </w:r>
      <w:r w:rsidRPr="005C242D">
        <w:rPr>
          <w:rFonts w:ascii="Times New Roman" w:hAnsi="Times New Roman" w:cs="Times New Roman"/>
          <w:b w:val="0"/>
          <w:bCs w:val="0"/>
          <w:sz w:val="24"/>
          <w:szCs w:val="24"/>
          <w:lang w:val="pt-BR" w:eastAsia="ar-SA"/>
        </w:rPr>
        <w:t>Realizar o recebimento provisório do objeto do contrato referido no art. 25 do Decreto Municipal nº 11.210/2023, mediante termo detalhado que comprove o cumprimento das exigências de caráter administrativo.</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3.7. </w:t>
      </w:r>
      <w:r w:rsidRPr="005C242D">
        <w:rPr>
          <w:rFonts w:ascii="Times New Roman" w:hAnsi="Times New Roman" w:cs="Times New Roman"/>
          <w:b w:val="0"/>
          <w:bCs w:val="0"/>
          <w:sz w:val="24"/>
          <w:szCs w:val="24"/>
          <w:lang w:val="pt-BR" w:eastAsia="ar-SA"/>
        </w:rPr>
        <w:t>Caberá ao fiscal setorial do contrato e, nos seus afastamentos e seus impedimentos legais, ao seu substituto exercer as atribuições de que tratam o art. 22 e o art. 23 do Decreto Municipal nº 11.210/2023.</w:t>
      </w:r>
    </w:p>
    <w:p w:rsidR="002B7710" w:rsidRPr="005C242D" w:rsidRDefault="002B7710" w:rsidP="002B7710">
      <w:pPr>
        <w:pStyle w:val="Ttulo4"/>
        <w:tabs>
          <w:tab w:val="left" w:pos="3179"/>
        </w:tabs>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QUARTA - DA SUBCONTRATAÇÃO</w:t>
      </w: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4.1.</w:t>
      </w:r>
      <w:r w:rsidRPr="005C242D">
        <w:rPr>
          <w:rFonts w:ascii="Times New Roman" w:hAnsi="Times New Roman" w:cs="Times New Roman"/>
          <w:b w:val="0"/>
          <w:bCs w:val="0"/>
          <w:sz w:val="24"/>
          <w:szCs w:val="24"/>
          <w:lang w:val="pt-BR" w:eastAsia="ar-SA"/>
        </w:rPr>
        <w:t xml:space="preserve"> Não será admitida a subcontratação do objeto contratual.</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4.2.</w:t>
      </w:r>
      <w:r w:rsidRPr="005C242D">
        <w:rPr>
          <w:rFonts w:ascii="Times New Roman" w:hAnsi="Times New Roman" w:cs="Times New Roman"/>
          <w:b w:val="0"/>
          <w:bCs w:val="0"/>
          <w:sz w:val="24"/>
          <w:szCs w:val="24"/>
          <w:lang w:val="pt-BR" w:eastAsia="ar-SA"/>
        </w:rPr>
        <w:t xml:space="preserve"> A subcontratação depende de autorização prévia do CONTRATANTE, a quem incumbe avaliar se o subcontratado cumpre os requisitos de qualificação técnica necessários para a execução do objeto.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4.2.1.</w:t>
      </w:r>
      <w:r w:rsidRPr="005C242D">
        <w:rPr>
          <w:rFonts w:ascii="Times New Roman" w:hAnsi="Times New Roman" w:cs="Times New Roman"/>
          <w:b w:val="0"/>
          <w:bCs w:val="0"/>
          <w:sz w:val="24"/>
          <w:szCs w:val="24"/>
          <w:lang w:val="pt-BR" w:eastAsia="ar-SA"/>
        </w:rPr>
        <w:t xml:space="preserve"> O CONTRATADO apresentará à Administração documentação que comprove a capacidade técnica do subcontratado, que será avaliada e juntada aos autos do processo correspondente.</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4.3.</w:t>
      </w:r>
      <w:r w:rsidRPr="005C242D">
        <w:rPr>
          <w:rFonts w:ascii="Times New Roman" w:hAnsi="Times New Roman" w:cs="Times New Roman"/>
          <w:b w:val="0"/>
          <w:bCs w:val="0"/>
          <w:sz w:val="24"/>
          <w:szCs w:val="24"/>
          <w:lang w:val="pt-BR" w:eastAsia="ar-SA"/>
        </w:rPr>
        <w:t xml:space="preserve">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cônjuge, companheiro ou parente em linha reta, colateral, ou por afinidade, até o terceiro grau.</w:t>
      </w:r>
    </w:p>
    <w:p w:rsidR="002B7710" w:rsidRPr="005C242D" w:rsidRDefault="002B7710" w:rsidP="002B7710">
      <w:pPr>
        <w:pStyle w:val="Ttulo4"/>
        <w:suppressAutoHyphens/>
        <w:spacing w:line="360" w:lineRule="auto"/>
        <w:ind w:left="0"/>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QUINTA - DO PREÇO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5.1.</w:t>
      </w:r>
      <w:r w:rsidRPr="005C242D">
        <w:rPr>
          <w:rFonts w:ascii="Times New Roman" w:hAnsi="Times New Roman" w:cs="Times New Roman"/>
          <w:b w:val="0"/>
          <w:bCs w:val="0"/>
          <w:sz w:val="24"/>
          <w:szCs w:val="24"/>
          <w:lang w:val="pt-BR" w:eastAsia="ar-SA"/>
        </w:rPr>
        <w:t xml:space="preserve">  O valor mensal da contratação é de R$ ******* (********), perfazendo o valor total de R$ ********* (*******).</w:t>
      </w:r>
    </w:p>
    <w:p w:rsidR="002B7710" w:rsidRPr="005C242D" w:rsidRDefault="002B7710" w:rsidP="002B7710">
      <w:pPr>
        <w:pStyle w:val="Nvel2-Red"/>
        <w:spacing w:line="360" w:lineRule="auto"/>
        <w:rPr>
          <w:rFonts w:ascii="Times New Roman" w:hAnsi="Times New Roman" w:cs="Times New Roman"/>
          <w:color w:val="auto"/>
          <w:sz w:val="24"/>
          <w:szCs w:val="24"/>
        </w:rPr>
      </w:pPr>
      <w:r w:rsidRPr="005C242D">
        <w:rPr>
          <w:rFonts w:ascii="Times New Roman" w:hAnsi="Times New Roman" w:cs="Times New Roman"/>
          <w:b/>
          <w:bCs/>
          <w:i w:val="0"/>
          <w:iCs w:val="0"/>
          <w:color w:val="auto"/>
          <w:sz w:val="24"/>
          <w:szCs w:val="24"/>
        </w:rPr>
        <w:t>5.1.1</w:t>
      </w:r>
      <w:r w:rsidRPr="005C242D">
        <w:rPr>
          <w:rFonts w:ascii="Times New Roman" w:hAnsi="Times New Roman" w:cs="Times New Roman"/>
          <w:color w:val="auto"/>
          <w:sz w:val="24"/>
          <w:szCs w:val="24"/>
        </w:rPr>
        <w:t xml:space="preserve"> </w:t>
      </w:r>
      <w:r w:rsidRPr="005C242D">
        <w:rPr>
          <w:rFonts w:ascii="Times New Roman" w:hAnsi="Times New Roman" w:cs="Times New Roman"/>
          <w:i w:val="0"/>
          <w:iCs w:val="0"/>
          <w:color w:val="auto"/>
          <w:sz w:val="24"/>
          <w:szCs w:val="24"/>
        </w:rPr>
        <w:t>O valor acima é meramente estimativo, de forma que os pagamentos devidos ao contratado dependerão dos quantitativos efetivamente fornecidos.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5.2.</w:t>
      </w:r>
      <w:r w:rsidRPr="005C242D">
        <w:rPr>
          <w:rFonts w:ascii="Times New Roman" w:hAnsi="Times New Roman" w:cs="Times New Roman"/>
          <w:b w:val="0"/>
          <w:bCs w:val="0"/>
          <w:sz w:val="24"/>
          <w:szCs w:val="24"/>
          <w:lang w:val="pt-BR" w:eastAsia="ar-SA"/>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SEXTA - DO PAGAMENTO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6.1. </w:t>
      </w:r>
      <w:r w:rsidRPr="005C242D">
        <w:rPr>
          <w:rFonts w:ascii="Times New Roman" w:hAnsi="Times New Roman" w:cs="Times New Roman"/>
          <w:b w:val="0"/>
          <w:bCs w:val="0"/>
          <w:sz w:val="24"/>
          <w:szCs w:val="24"/>
          <w:lang w:val="pt-BR" w:eastAsia="ar-SA"/>
        </w:rPr>
        <w:t>O prazo para pagamento é de até 07 (sete) dias úteis, contados do recebimento da nota fiscal.</w:t>
      </w:r>
    </w:p>
    <w:p w:rsidR="002B7710" w:rsidRPr="005C242D" w:rsidRDefault="002B7710" w:rsidP="002B7710">
      <w:pPr>
        <w:widowControl/>
        <w:spacing w:line="360" w:lineRule="auto"/>
        <w:jc w:val="both"/>
        <w:rPr>
          <w:rFonts w:ascii="Times New Roman" w:eastAsia="Times New Roman" w:hAnsi="Times New Roman" w:cs="Times New Roman"/>
          <w:color w:val="000000"/>
          <w:sz w:val="24"/>
          <w:szCs w:val="24"/>
          <w:lang w:val="pt-BR" w:eastAsia="pt-BR"/>
        </w:rPr>
      </w:pPr>
      <w:r w:rsidRPr="005C242D">
        <w:rPr>
          <w:rFonts w:ascii="Times New Roman" w:hAnsi="Times New Roman" w:cs="Times New Roman"/>
          <w:b/>
          <w:bCs/>
          <w:sz w:val="24"/>
          <w:szCs w:val="24"/>
          <w:lang w:val="pt-BR" w:eastAsia="ar-SA"/>
        </w:rPr>
        <w:t xml:space="preserve">6.2. </w:t>
      </w:r>
      <w:r w:rsidRPr="005C242D">
        <w:rPr>
          <w:rFonts w:ascii="Times New Roman" w:eastAsia="Times New Roman" w:hAnsi="Times New Roman" w:cs="Times New Roman"/>
          <w:color w:val="000000"/>
          <w:sz w:val="24"/>
          <w:szCs w:val="24"/>
          <w:lang w:val="pt-BR" w:eastAsia="pt-BR"/>
        </w:rPr>
        <w:t>O Município de Balneário Camboriú, em cumprimento ao Tema de Repercussão Geral n° 1.130 do Supremo Tribunal Federal (STF), irá ampliar as hipóteses de retenção de Imposto de Renda Retido na Fonte (IRRF) incidentes no pagamento de mercadorias e serviços, de acordo com o disposto na Instrução Normativa RFB nº 1.234/2012.</w:t>
      </w:r>
    </w:p>
    <w:p w:rsidR="002B7710" w:rsidRPr="005C242D" w:rsidRDefault="002B7710" w:rsidP="002B7710">
      <w:pPr>
        <w:pStyle w:val="Ttulo4"/>
        <w:tabs>
          <w:tab w:val="left" w:pos="426"/>
        </w:tabs>
        <w:suppressAutoHyphens/>
        <w:spacing w:line="360" w:lineRule="auto"/>
        <w:ind w:left="0"/>
        <w:jc w:val="both"/>
        <w:rPr>
          <w:rFonts w:ascii="Times New Roman" w:hAnsi="Times New Roman" w:cs="Times New Roman"/>
          <w:b w:val="0"/>
          <w:bCs w:val="0"/>
          <w:color w:val="FF0000"/>
          <w:sz w:val="24"/>
          <w:szCs w:val="24"/>
          <w:lang w:val="pt-BR" w:eastAsia="ar-SA"/>
        </w:rPr>
      </w:pPr>
    </w:p>
    <w:p w:rsidR="00AB2F54" w:rsidRPr="00A60C36" w:rsidRDefault="00AB2F54" w:rsidP="00AB2F54">
      <w:pPr>
        <w:pStyle w:val="Ttulo4"/>
        <w:spacing w:line="360" w:lineRule="auto"/>
        <w:ind w:left="0"/>
        <w:jc w:val="both"/>
        <w:rPr>
          <w:rFonts w:ascii="Times New Roman" w:hAnsi="Times New Roman" w:cs="Times New Roman"/>
          <w:sz w:val="24"/>
          <w:szCs w:val="24"/>
          <w:lang w:val="pt-BR" w:eastAsia="ar-SA"/>
        </w:rPr>
      </w:pPr>
      <w:r w:rsidRPr="00A60C36">
        <w:rPr>
          <w:rFonts w:ascii="Times New Roman" w:hAnsi="Times New Roman" w:cs="Times New Roman"/>
          <w:sz w:val="24"/>
          <w:szCs w:val="24"/>
          <w:lang w:val="pt-BR" w:eastAsia="ar-SA"/>
        </w:rPr>
        <w:t>CLÁUSULA SÉTIMA - DO REAJUSTE</w:t>
      </w:r>
    </w:p>
    <w:p w:rsidR="00AB2F54" w:rsidRPr="00A60C36" w:rsidRDefault="00AB2F54" w:rsidP="00AB2F54">
      <w:pPr>
        <w:pStyle w:val="Ttulo4"/>
        <w:spacing w:line="360" w:lineRule="auto"/>
        <w:ind w:left="0"/>
        <w:jc w:val="both"/>
        <w:rPr>
          <w:rFonts w:ascii="Times New Roman" w:hAnsi="Times New Roman" w:cs="Times New Roman"/>
          <w:sz w:val="24"/>
          <w:szCs w:val="24"/>
          <w:lang w:val="pt-BR" w:eastAsia="ar-SA"/>
        </w:rPr>
      </w:pPr>
    </w:p>
    <w:p w:rsidR="00AB2F54" w:rsidRPr="00A60C36" w:rsidRDefault="00AB2F54" w:rsidP="00AB2F54">
      <w:pPr>
        <w:pStyle w:val="Ttulo4"/>
        <w:spacing w:line="360" w:lineRule="auto"/>
        <w:ind w:left="0"/>
        <w:jc w:val="both"/>
        <w:rPr>
          <w:rFonts w:ascii="Times New Roman" w:hAnsi="Times New Roman" w:cs="Times New Roman"/>
          <w:b w:val="0"/>
          <w:bCs w:val="0"/>
          <w:sz w:val="24"/>
          <w:szCs w:val="24"/>
          <w:lang w:val="pt-BR" w:eastAsia="ar-SA"/>
        </w:rPr>
      </w:pPr>
      <w:r w:rsidRPr="00A60C36">
        <w:rPr>
          <w:rFonts w:ascii="Times New Roman" w:hAnsi="Times New Roman" w:cs="Times New Roman"/>
          <w:sz w:val="24"/>
          <w:szCs w:val="24"/>
          <w:lang w:val="pt-BR" w:eastAsia="ar-SA"/>
        </w:rPr>
        <w:t>7.1.</w:t>
      </w:r>
      <w:r w:rsidRPr="00A60C36">
        <w:rPr>
          <w:rFonts w:ascii="Times New Roman" w:hAnsi="Times New Roman" w:cs="Times New Roman"/>
          <w:b w:val="0"/>
          <w:bCs w:val="0"/>
          <w:sz w:val="24"/>
          <w:szCs w:val="24"/>
          <w:lang w:val="pt-BR" w:eastAsia="ar-SA"/>
        </w:rPr>
        <w:t xml:space="preserve"> Os preços inicialmente contratados são fixos e irreajustáveis no prazo de um ano contado da data da proposta readequada.</w:t>
      </w:r>
    </w:p>
    <w:p w:rsidR="00AB2F54" w:rsidRPr="00A60C36" w:rsidRDefault="00AB2F54" w:rsidP="00AB2F54">
      <w:pPr>
        <w:pStyle w:val="Ttulo4"/>
        <w:spacing w:line="360" w:lineRule="auto"/>
        <w:ind w:left="0"/>
        <w:jc w:val="both"/>
        <w:rPr>
          <w:rFonts w:ascii="Times New Roman" w:hAnsi="Times New Roman" w:cs="Times New Roman"/>
          <w:b w:val="0"/>
          <w:bCs w:val="0"/>
          <w:sz w:val="24"/>
          <w:szCs w:val="24"/>
          <w:lang w:val="pt-BR" w:eastAsia="ar-SA"/>
        </w:rPr>
      </w:pPr>
      <w:r w:rsidRPr="00A60C36">
        <w:rPr>
          <w:rFonts w:ascii="Times New Roman" w:hAnsi="Times New Roman" w:cs="Times New Roman"/>
          <w:sz w:val="24"/>
          <w:szCs w:val="24"/>
          <w:lang w:val="pt-BR" w:eastAsia="ar-SA"/>
        </w:rPr>
        <w:t xml:space="preserve">7.2. </w:t>
      </w:r>
      <w:r w:rsidRPr="00A60C36">
        <w:rPr>
          <w:rFonts w:ascii="Times New Roman" w:hAnsi="Times New Roman" w:cs="Times New Roman"/>
          <w:b w:val="0"/>
          <w:bCs w:val="0"/>
          <w:sz w:val="24"/>
          <w:szCs w:val="24"/>
          <w:lang w:val="pt-BR" w:eastAsia="ar-SA"/>
        </w:rPr>
        <w:t xml:space="preserve">Após o interregno de um ano os preços iniciais serão reajustados, mediante a aplicação, pelo CONTRATANTE, do índice </w:t>
      </w:r>
      <w:r>
        <w:rPr>
          <w:rFonts w:ascii="Times New Roman" w:hAnsi="Times New Roman" w:cs="Times New Roman"/>
          <w:b w:val="0"/>
          <w:bCs w:val="0"/>
          <w:sz w:val="24"/>
          <w:szCs w:val="24"/>
          <w:lang w:val="pt-BR" w:eastAsia="ar-SA"/>
        </w:rPr>
        <w:t>IPCA</w:t>
      </w:r>
      <w:r w:rsidRPr="00A60C36">
        <w:rPr>
          <w:rFonts w:ascii="Times New Roman" w:hAnsi="Times New Roman" w:cs="Times New Roman"/>
          <w:b w:val="0"/>
          <w:bCs w:val="0"/>
          <w:sz w:val="24"/>
          <w:szCs w:val="24"/>
          <w:lang w:val="pt-BR" w:eastAsia="ar-SA"/>
        </w:rPr>
        <w:t>, exclusivamente para as obrigações iniciadas e concluídas após a ocorrência da anualidade.</w:t>
      </w:r>
    </w:p>
    <w:p w:rsidR="00AB2F54" w:rsidRPr="00A60C36" w:rsidRDefault="00AB2F54" w:rsidP="00AB2F54">
      <w:pPr>
        <w:pStyle w:val="Ttulo4"/>
        <w:spacing w:line="360" w:lineRule="auto"/>
        <w:ind w:left="0"/>
        <w:jc w:val="both"/>
        <w:rPr>
          <w:rFonts w:ascii="Times New Roman" w:hAnsi="Times New Roman" w:cs="Times New Roman"/>
          <w:b w:val="0"/>
          <w:bCs w:val="0"/>
          <w:sz w:val="24"/>
          <w:szCs w:val="24"/>
          <w:lang w:val="pt-BR" w:eastAsia="ar-SA"/>
        </w:rPr>
      </w:pPr>
      <w:r w:rsidRPr="00A60C36">
        <w:rPr>
          <w:rFonts w:ascii="Times New Roman" w:hAnsi="Times New Roman" w:cs="Times New Roman"/>
          <w:sz w:val="24"/>
          <w:szCs w:val="24"/>
          <w:lang w:val="pt-BR" w:eastAsia="ar-SA"/>
        </w:rPr>
        <w:t xml:space="preserve">7.3. </w:t>
      </w:r>
      <w:r w:rsidRPr="00A60C36">
        <w:rPr>
          <w:rFonts w:ascii="Times New Roman" w:hAnsi="Times New Roman" w:cs="Times New Roman"/>
          <w:b w:val="0"/>
          <w:bCs w:val="0"/>
          <w:sz w:val="24"/>
          <w:szCs w:val="24"/>
          <w:lang w:val="pt-BR" w:eastAsia="ar-SA"/>
        </w:rPr>
        <w:t>Caso o índice estabelecido para reajustamento venha a ser extinto ou de qualquer forma não possa mais ser utilizado, será adotado, em substituição, o que vier a ser determinado pela legislação então em vigor.</w:t>
      </w:r>
    </w:p>
    <w:p w:rsidR="00AB2F54" w:rsidRPr="00A60C36" w:rsidRDefault="00AB2F54" w:rsidP="00AB2F54">
      <w:pPr>
        <w:pStyle w:val="Ttulo4"/>
        <w:spacing w:line="360" w:lineRule="auto"/>
        <w:ind w:left="0"/>
        <w:jc w:val="both"/>
        <w:rPr>
          <w:rFonts w:ascii="Times New Roman" w:hAnsi="Times New Roman" w:cs="Times New Roman"/>
          <w:b w:val="0"/>
          <w:bCs w:val="0"/>
          <w:sz w:val="24"/>
          <w:szCs w:val="24"/>
          <w:lang w:val="pt-BR" w:eastAsia="ar-SA"/>
        </w:rPr>
      </w:pPr>
      <w:r w:rsidRPr="00A60C36">
        <w:rPr>
          <w:rFonts w:ascii="Times New Roman" w:hAnsi="Times New Roman" w:cs="Times New Roman"/>
          <w:sz w:val="24"/>
          <w:szCs w:val="24"/>
          <w:lang w:val="pt-BR" w:eastAsia="ar-SA"/>
        </w:rPr>
        <w:t xml:space="preserve">7.4. </w:t>
      </w:r>
      <w:r w:rsidRPr="00A60C36">
        <w:rPr>
          <w:rFonts w:ascii="Times New Roman" w:hAnsi="Times New Roman" w:cs="Times New Roman"/>
          <w:b w:val="0"/>
          <w:bCs w:val="0"/>
          <w:sz w:val="24"/>
          <w:szCs w:val="24"/>
          <w:lang w:val="pt-BR" w:eastAsia="ar-SA"/>
        </w:rPr>
        <w:t xml:space="preserve">Na ausência de previsão legal quanto ao índice substituto, as partes elegerão novo índice oficial, para reajustamento do preço do valor remanescente, por meio de termo aditivo. </w:t>
      </w:r>
    </w:p>
    <w:p w:rsidR="00AB2F54" w:rsidRPr="00A60C36" w:rsidRDefault="00AB2F54" w:rsidP="00AB2F54">
      <w:pPr>
        <w:pStyle w:val="Ttulo4"/>
        <w:spacing w:line="360" w:lineRule="auto"/>
        <w:ind w:left="0"/>
        <w:jc w:val="both"/>
        <w:rPr>
          <w:rFonts w:ascii="Times New Roman" w:hAnsi="Times New Roman" w:cs="Times New Roman"/>
          <w:b w:val="0"/>
          <w:bCs w:val="0"/>
          <w:sz w:val="24"/>
          <w:szCs w:val="24"/>
          <w:lang w:val="pt-BR" w:eastAsia="ar-SA"/>
        </w:rPr>
      </w:pPr>
      <w:r w:rsidRPr="00A60C36">
        <w:rPr>
          <w:rFonts w:ascii="Times New Roman" w:hAnsi="Times New Roman" w:cs="Times New Roman"/>
          <w:sz w:val="24"/>
          <w:szCs w:val="24"/>
          <w:lang w:val="pt-BR" w:eastAsia="ar-SA"/>
        </w:rPr>
        <w:t xml:space="preserve">7.5. </w:t>
      </w:r>
      <w:r w:rsidRPr="00A60C36">
        <w:rPr>
          <w:rFonts w:ascii="Times New Roman" w:hAnsi="Times New Roman" w:cs="Times New Roman"/>
          <w:b w:val="0"/>
          <w:bCs w:val="0"/>
          <w:sz w:val="24"/>
          <w:szCs w:val="24"/>
          <w:lang w:val="pt-BR" w:eastAsia="ar-SA"/>
        </w:rPr>
        <w:t>O reajuste será realizado por apostilamento.</w:t>
      </w:r>
    </w:p>
    <w:p w:rsidR="00AB2F54" w:rsidRPr="001F1EAA" w:rsidRDefault="00AB2F54" w:rsidP="00AB2F54">
      <w:pPr>
        <w:spacing w:line="360" w:lineRule="auto"/>
        <w:jc w:val="both"/>
        <w:rPr>
          <w:rFonts w:eastAsia="Arial"/>
          <w:sz w:val="24"/>
          <w:szCs w:val="24"/>
        </w:rPr>
      </w:pPr>
      <w:r w:rsidRPr="001F1EAA">
        <w:rPr>
          <w:rFonts w:eastAsia="Arial"/>
          <w:sz w:val="24"/>
          <w:szCs w:val="24"/>
        </w:rPr>
        <w:t xml:space="preserve"> </w:t>
      </w: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OITAVA - DAS OBRIGAÇÕES DO CONTRATANTE</w:t>
      </w: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8.1.</w:t>
      </w:r>
      <w:r w:rsidRPr="005C242D">
        <w:rPr>
          <w:rFonts w:ascii="Times New Roman" w:hAnsi="Times New Roman" w:cs="Times New Roman"/>
          <w:b w:val="0"/>
          <w:bCs w:val="0"/>
          <w:sz w:val="24"/>
          <w:szCs w:val="24"/>
          <w:lang w:val="pt-BR" w:eastAsia="ar-SA"/>
        </w:rPr>
        <w:t xml:space="preserve"> Exigir o cumprimento de todas as obrigações assumidas pelo CONTRATADO, de acordo com o contrato e seus anexos.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8.2.</w:t>
      </w:r>
      <w:r w:rsidRPr="005C242D">
        <w:rPr>
          <w:rFonts w:ascii="Times New Roman" w:hAnsi="Times New Roman" w:cs="Times New Roman"/>
          <w:b w:val="0"/>
          <w:bCs w:val="0"/>
          <w:sz w:val="24"/>
          <w:szCs w:val="24"/>
          <w:lang w:val="pt-BR" w:eastAsia="ar-SA"/>
        </w:rPr>
        <w:t xml:space="preserve"> Receber o objeto no prazo e condições estabelecidas no Termo de Referência.</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8.3.</w:t>
      </w:r>
      <w:r w:rsidRPr="005C242D">
        <w:rPr>
          <w:rFonts w:ascii="Times New Roman" w:hAnsi="Times New Roman" w:cs="Times New Roman"/>
          <w:b w:val="0"/>
          <w:bCs w:val="0"/>
          <w:sz w:val="24"/>
          <w:szCs w:val="24"/>
          <w:lang w:val="pt-BR" w:eastAsia="ar-SA"/>
        </w:rPr>
        <w:t xml:space="preserve"> Notificar o CONTRATADO, por escrito, sobre vícios, defeitos ou incorreções verificadas no objeto fornecido, para que seja por ele substituído, reparado ou corrigido, no total ou em parte, às suas expensas.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8.4.</w:t>
      </w:r>
      <w:r w:rsidRPr="005C242D">
        <w:rPr>
          <w:rFonts w:ascii="Times New Roman" w:hAnsi="Times New Roman" w:cs="Times New Roman"/>
          <w:b w:val="0"/>
          <w:bCs w:val="0"/>
          <w:sz w:val="24"/>
          <w:szCs w:val="24"/>
          <w:lang w:val="pt-BR" w:eastAsia="ar-SA"/>
        </w:rPr>
        <w:t xml:space="preserve"> Acompanhar e fiscalizar a execução do contrato e o cumprimento das obrigações pelo CONTRATADO.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8.5.</w:t>
      </w:r>
      <w:r w:rsidRPr="005C242D">
        <w:rPr>
          <w:rFonts w:ascii="Times New Roman" w:hAnsi="Times New Roman" w:cs="Times New Roman"/>
          <w:b w:val="0"/>
          <w:bCs w:val="0"/>
          <w:sz w:val="24"/>
          <w:szCs w:val="24"/>
          <w:lang w:val="pt-BR" w:eastAsia="ar-SA"/>
        </w:rPr>
        <w:t xml:space="preserve"> Efetuar o pagamento ao CONTRATADO do valor correspondente a prestação do serviço, no prazo, forma e condições estabelecidos no presente contrato e no Termo de Referência.</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8.6.</w:t>
      </w:r>
      <w:r w:rsidRPr="005C242D">
        <w:rPr>
          <w:rFonts w:ascii="Times New Roman" w:hAnsi="Times New Roman" w:cs="Times New Roman"/>
          <w:b w:val="0"/>
          <w:bCs w:val="0"/>
          <w:sz w:val="24"/>
          <w:szCs w:val="24"/>
          <w:lang w:val="pt-BR" w:eastAsia="ar-SA"/>
        </w:rPr>
        <w:t xml:space="preserve"> Aplicar ao CONTRATADO as sanções previstas na lei e neste contrato.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8.7.</w:t>
      </w:r>
      <w:r w:rsidRPr="005C242D">
        <w:rPr>
          <w:rFonts w:ascii="Times New Roman" w:hAnsi="Times New Roman" w:cs="Times New Roman"/>
          <w:b w:val="0"/>
          <w:bCs w:val="0"/>
          <w:sz w:val="24"/>
          <w:szCs w:val="24"/>
          <w:lang w:val="pt-BR" w:eastAsia="ar-SA"/>
        </w:rPr>
        <w:t xml:space="preserve"> Cientificar o Secretário de Compras para adoção das medidas cabíveis quando do descumprimento de obrigações pelo CONTRATADO.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8.8.</w:t>
      </w:r>
      <w:r w:rsidRPr="005C242D">
        <w:rPr>
          <w:rFonts w:ascii="Times New Roman" w:hAnsi="Times New Roman" w:cs="Times New Roman"/>
          <w:b w:val="0"/>
          <w:bCs w:val="0"/>
          <w:sz w:val="24"/>
          <w:szCs w:val="24"/>
          <w:lang w:val="pt-BR" w:eastAsia="ar-SA"/>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8.9.</w:t>
      </w:r>
      <w:r w:rsidRPr="005C242D">
        <w:rPr>
          <w:rFonts w:ascii="Times New Roman" w:hAnsi="Times New Roman" w:cs="Times New Roman"/>
          <w:b w:val="0"/>
          <w:bCs w:val="0"/>
          <w:sz w:val="24"/>
          <w:szCs w:val="24"/>
          <w:lang w:val="pt-BR" w:eastAsia="ar-SA"/>
        </w:rPr>
        <w:t xml:space="preserve"> Responder eventuais pedidos de reestabelecimento do equilíbrio econômico-financeiro feitos pelo CONTRATADO. </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8.10.</w:t>
      </w:r>
      <w:r w:rsidRPr="005C242D">
        <w:rPr>
          <w:rFonts w:ascii="Times New Roman" w:hAnsi="Times New Roman" w:cs="Times New Roman"/>
          <w:b w:val="0"/>
          <w:bCs w:val="0"/>
          <w:sz w:val="24"/>
          <w:szCs w:val="24"/>
          <w:lang w:val="pt-BR" w:eastAsia="ar-SA"/>
        </w:rPr>
        <w:t xml:space="preserve"> Notificar os emitentes das garantias quanto ao início de processo administrativo para apuração de descumprimento de cláusulas contratuais. </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8.11.</w:t>
      </w:r>
      <w:r w:rsidRPr="005C242D">
        <w:rPr>
          <w:rFonts w:ascii="Times New Roman" w:hAnsi="Times New Roman" w:cs="Times New Roman"/>
          <w:b w:val="0"/>
          <w:bCs w:val="0"/>
          <w:sz w:val="24"/>
          <w:szCs w:val="24"/>
          <w:lang w:val="pt-BR" w:eastAsia="ar-SA"/>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p>
    <w:p w:rsidR="002B7710" w:rsidRPr="009B729E" w:rsidRDefault="002B7710" w:rsidP="002B7710">
      <w:pPr>
        <w:pStyle w:val="Ttulo4"/>
        <w:suppressAutoHyphens/>
        <w:spacing w:line="360" w:lineRule="auto"/>
        <w:ind w:left="0"/>
        <w:jc w:val="both"/>
        <w:rPr>
          <w:rFonts w:ascii="Times New Roman" w:hAnsi="Times New Roman" w:cs="Times New Roman"/>
          <w:color w:val="000000"/>
          <w:sz w:val="24"/>
          <w:szCs w:val="24"/>
          <w:lang w:val="pt-BR" w:eastAsia="ar-SA"/>
        </w:rPr>
      </w:pPr>
      <w:r w:rsidRPr="009B729E">
        <w:rPr>
          <w:rFonts w:ascii="Times New Roman" w:hAnsi="Times New Roman" w:cs="Times New Roman"/>
          <w:color w:val="000000"/>
          <w:sz w:val="24"/>
          <w:szCs w:val="24"/>
          <w:lang w:val="pt-BR" w:eastAsia="ar-SA"/>
        </w:rPr>
        <w:t>CLÁUSULA NONA - DAS OBRIGAÇÕES DO CONTRATADO</w:t>
      </w:r>
    </w:p>
    <w:p w:rsidR="002B7710" w:rsidRPr="009B729E" w:rsidRDefault="002B7710" w:rsidP="002B7710">
      <w:pPr>
        <w:pStyle w:val="Ttulo4"/>
        <w:suppressAutoHyphens/>
        <w:spacing w:line="360" w:lineRule="auto"/>
        <w:ind w:left="0"/>
        <w:jc w:val="both"/>
        <w:rPr>
          <w:rFonts w:ascii="Times New Roman" w:hAnsi="Times New Roman" w:cs="Times New Roman"/>
          <w:color w:val="000000"/>
          <w:sz w:val="24"/>
          <w:szCs w:val="24"/>
          <w:lang w:val="pt-BR" w:eastAsia="ar-SA"/>
        </w:rPr>
      </w:pPr>
    </w:p>
    <w:p w:rsidR="002B7710" w:rsidRPr="009B729E" w:rsidRDefault="002B7710" w:rsidP="002B7710">
      <w:pPr>
        <w:pStyle w:val="Ttulo4"/>
        <w:suppressAutoHyphens/>
        <w:spacing w:line="360" w:lineRule="auto"/>
        <w:ind w:left="0"/>
        <w:jc w:val="both"/>
        <w:rPr>
          <w:rFonts w:ascii="Times New Roman" w:hAnsi="Times New Roman" w:cs="Times New Roman"/>
          <w:color w:val="000000"/>
          <w:sz w:val="24"/>
          <w:szCs w:val="24"/>
          <w:lang w:val="pt-BR" w:eastAsia="ar-SA"/>
        </w:rPr>
      </w:pPr>
      <w:r w:rsidRPr="009B729E">
        <w:rPr>
          <w:rFonts w:ascii="Times New Roman" w:hAnsi="Times New Roman" w:cs="Times New Roman"/>
          <w:color w:val="000000"/>
          <w:sz w:val="24"/>
          <w:szCs w:val="24"/>
          <w:lang w:val="pt-BR" w:eastAsia="ar-SA"/>
        </w:rPr>
        <w:t xml:space="preserve">9.1. </w:t>
      </w:r>
      <w:r w:rsidRPr="009B729E">
        <w:rPr>
          <w:rFonts w:ascii="Times New Roman" w:hAnsi="Times New Roman" w:cs="Times New Roman"/>
          <w:b w:val="0"/>
          <w:bCs w:val="0"/>
          <w:color w:val="000000"/>
          <w:sz w:val="24"/>
          <w:szCs w:val="24"/>
          <w:lang w:val="pt-BR" w:eastAsia="ar-SA"/>
        </w:rPr>
        <w:t>Iniciar a prestação do serviço imediatamente, contados da data deste instrumento contratual/do recebimento da Autorização de Fornecimento.</w:t>
      </w:r>
    </w:p>
    <w:p w:rsidR="002B7710" w:rsidRPr="009B729E" w:rsidRDefault="002B7710" w:rsidP="002B7710">
      <w:pPr>
        <w:pStyle w:val="Ttulo4"/>
        <w:suppressAutoHyphens/>
        <w:spacing w:line="360" w:lineRule="auto"/>
        <w:ind w:left="0"/>
        <w:jc w:val="both"/>
        <w:rPr>
          <w:rFonts w:ascii="Times New Roman" w:hAnsi="Times New Roman" w:cs="Times New Roman"/>
          <w:b w:val="0"/>
          <w:bCs w:val="0"/>
          <w:color w:val="000000"/>
          <w:sz w:val="24"/>
          <w:szCs w:val="24"/>
          <w:lang w:val="pt-BR" w:eastAsia="ar-SA"/>
        </w:rPr>
      </w:pPr>
      <w:r w:rsidRPr="009B729E">
        <w:rPr>
          <w:rFonts w:ascii="Times New Roman" w:hAnsi="Times New Roman" w:cs="Times New Roman"/>
          <w:color w:val="000000"/>
          <w:sz w:val="24"/>
          <w:szCs w:val="24"/>
          <w:lang w:val="pt-BR" w:eastAsia="ar-SA"/>
        </w:rPr>
        <w:t>9.2.</w:t>
      </w:r>
      <w:r w:rsidRPr="009B729E">
        <w:rPr>
          <w:rFonts w:ascii="Times New Roman" w:hAnsi="Times New Roman" w:cs="Times New Roman"/>
          <w:b w:val="0"/>
          <w:bCs w:val="0"/>
          <w:color w:val="000000"/>
          <w:sz w:val="24"/>
          <w:szCs w:val="24"/>
          <w:lang w:val="pt-BR" w:eastAsia="ar-SA"/>
        </w:rPr>
        <w:t xml:space="preserve"> O CONTRATADO deve cumprir todas as obrigações constantes deste contrato e em seus anexos, assumindo como exclusivamente seus os riscos e as despesas decorrentes da boa e perfeita execução do objeto.</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Atender às determinações regulares emitidas pelo fiscal do contrato ou autoridade superior (</w:t>
      </w:r>
      <w:hyperlink r:id="rId25" w:anchor="art137">
        <w:r w:rsidRPr="009B729E">
          <w:rPr>
            <w:rStyle w:val="Hyperlink"/>
            <w:rFonts w:ascii="Times New Roman" w:hAnsi="Times New Roman" w:cs="Times New Roman"/>
            <w:color w:val="000000"/>
            <w:sz w:val="24"/>
            <w:szCs w:val="24"/>
          </w:rPr>
          <w:t>art. 137, II</w:t>
        </w:r>
      </w:hyperlink>
      <w:r w:rsidRPr="009B729E">
        <w:rPr>
          <w:rFonts w:ascii="Times New Roman" w:hAnsi="Times New Roman" w:cs="Times New Roman"/>
          <w:sz w:val="24"/>
          <w:szCs w:val="24"/>
        </w:rPr>
        <w:t>) e prestar todo esclarecimento ou informação por eles solicitados;</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Responsabilizar-se pelos vícios e danos decorrentes da execução do objeto, de acordo com o </w:t>
      </w:r>
      <w:hyperlink r:id="rId26">
        <w:r w:rsidRPr="009B729E">
          <w:rPr>
            <w:rStyle w:val="Hyperlink"/>
            <w:rFonts w:ascii="Times New Roman" w:hAnsi="Times New Roman" w:cs="Times New Roman"/>
            <w:color w:val="000000"/>
            <w:sz w:val="24"/>
            <w:szCs w:val="24"/>
          </w:rPr>
          <w:t>Código de Defesa do Consumidor (Lei nº 8.078, de 1990</w:t>
        </w:r>
      </w:hyperlink>
      <w:r w:rsidRPr="009B729E">
        <w:rPr>
          <w:rFonts w:ascii="Times New Roman" w:hAnsi="Times New Roman" w:cs="Times New Roman"/>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w:t>
      </w:r>
      <w:hyperlink r:id="rId27" w:anchor="art48">
        <w:r w:rsidRPr="009B729E">
          <w:rPr>
            <w:rStyle w:val="Hyperlink"/>
            <w:rFonts w:ascii="Times New Roman" w:hAnsi="Times New Roman" w:cs="Times New Roman"/>
            <w:color w:val="000000"/>
            <w:sz w:val="24"/>
            <w:szCs w:val="24"/>
          </w:rPr>
          <w:t>artigo 48, parágrafo único, da Lei nº 14.133, de 2021</w:t>
        </w:r>
      </w:hyperlink>
      <w:r w:rsidRPr="009B729E">
        <w:rPr>
          <w:rFonts w:ascii="Times New Roman" w:hAnsi="Times New Roman" w:cs="Times New Roman"/>
          <w:sz w:val="24"/>
          <w:szCs w:val="24"/>
        </w:rPr>
        <w:t>;</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Vedar a utilização, na execução dos serviços, de empregado que seja familiar de agente público ocupante de cargo em comissão ou função de confiança no órgão contratante, nos termos do artigo 7° do Decreto n° 7.203, de 2010;</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Comunicar ao Fiscal do contrato, no prazo de 24 (vinte e quatro) horas, qualquer ocorrência anormal ou acidente que se verifique no local dos serviços.</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Prestar todo esclarecimento ou informação solicitada pelo Contratante ou por seus prepostos, garantindo-lhes o acesso, a qualquer tempo, ao local dos trabalhos, bem como aos documentos relativos à execução do empreendimento.</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Paralisar, por determinação do Contratante, qualquer atividade que não esteja sendo executada de acordo com a boa técnica ou que ponha em risco a segurança de pessoas ou bens de terceiros.</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Promover a guarda, manutenção e vigilância de materiais, ferramentas, e tudo o que for necessário à execução do objeto, durante a vigência do contrato.</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Conduzir os trabalhos com estrita observância às normas da legislação pertinente, cumprindo as determinações dos Poderes Públicos, mantendo sempre limpo o local dos serviços e nas melhores condições de segurança, higiene e disciplina.</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Submeter previamente, por escrito, ao Contratante, para análise e aprovação, quaisquer mudanças nos métodos executivos que fujam às especificações do memorial descritivo ou instrumento congênere.</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 Manter durante toda a vigência do contrato, em compatibilidade com as obrigações assumidas, todas as condições exigidas para habilitação na licitação; </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Prestar os serviços dentro dos parâmetros e rotinas estabelecidos, fornecendo todos os materiais, equipamentos e utensílios em quantidade, qualidade e tecnologia adequadas, com a observância às recomendações aceitas pela boa técnica, normas e legislação;</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Disponibilizar ao contratante os empregados devidamente uniformizados e identificados por meio de crachá, além de provê-los com os Equipamentos de Proteção Individual - EPI, quando for o caso;</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Fornecer os uniformes a serem utilizados por seus empregados, conforme disposto no Termo de Referência, sem repassar quaisquer custos a estes;</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Apresentar relação mensal dos empregados que expressamente optarem por não receber o vale-transporte;</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Efetuar o pagamento dos salários dos empregados alocados na execução contratual mediante depósito na conta bancária de titularidade do trabalhador, em agência situada na localidade ou região metropolitana em que ocorre a prestação dos serviços, de modo a possibilitar a conferência do pagamento por parte da contratante. Em caso de impossibilidade de cumprimento desta disposição, o contratado deverá apresentar justificativa, a fim de que a Administração analise sua plausibilidade e possa verificar a realização do pagamento.</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Autorizar o contratante, no momento da assinatura do contrato, a fazer o desconto nas faturas e realizar os pagamentos dos salários e demais verbas trabalhistas diretamente aos trabalhadores, bem como das contribuições previdenciárias e do FGTS, quando não demonstrado o cumprimento tempestivo e regular dessas obrigações, até o momento da regularização, sem prejuízo das sanções cabíveis;</w:t>
      </w:r>
    </w:p>
    <w:p w:rsidR="002B7710" w:rsidRPr="009B729E" w:rsidRDefault="002B7710" w:rsidP="002B7710">
      <w:pPr>
        <w:pStyle w:val="Nivel2"/>
        <w:numPr>
          <w:ilvl w:val="1"/>
          <w:numId w:val="40"/>
        </w:numPr>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Não permitir que o empregado designado para trabalhar em um turno preste seus serviços no turno imediatamente subsequente;</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DÉCIMA - DA GARANTIA DE EXECUÇÃO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9B729E" w:rsidRDefault="002B7710" w:rsidP="002B7710">
      <w:pPr>
        <w:pStyle w:val="Ttulo4"/>
        <w:suppressAutoHyphens/>
        <w:spacing w:line="360" w:lineRule="auto"/>
        <w:ind w:left="0"/>
        <w:jc w:val="both"/>
        <w:rPr>
          <w:rFonts w:ascii="Times New Roman" w:hAnsi="Times New Roman" w:cs="Times New Roman"/>
          <w:b w:val="0"/>
          <w:bCs w:val="0"/>
          <w:color w:val="000000"/>
          <w:sz w:val="24"/>
          <w:szCs w:val="24"/>
          <w:lang w:val="pt-BR" w:eastAsia="ar-SA"/>
        </w:rPr>
      </w:pPr>
      <w:r w:rsidRPr="009B729E">
        <w:rPr>
          <w:rFonts w:ascii="Times New Roman" w:hAnsi="Times New Roman" w:cs="Times New Roman"/>
          <w:color w:val="000000"/>
          <w:sz w:val="24"/>
          <w:szCs w:val="24"/>
          <w:lang w:val="pt-BR" w:eastAsia="ar-SA"/>
        </w:rPr>
        <w:t>10.1.</w:t>
      </w:r>
      <w:r w:rsidRPr="009B729E">
        <w:rPr>
          <w:rFonts w:ascii="Times New Roman" w:hAnsi="Times New Roman" w:cs="Times New Roman"/>
          <w:b w:val="0"/>
          <w:bCs w:val="0"/>
          <w:color w:val="000000"/>
          <w:sz w:val="24"/>
          <w:szCs w:val="24"/>
          <w:lang w:val="pt-BR" w:eastAsia="ar-SA"/>
        </w:rPr>
        <w:t xml:space="preserve"> Não haverá exigência de garantia contratual da execução.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DÉCIMA PRIMEIRA - DAS INFRAÇÕES E SANÇÕES ADMINISTRATIVAS</w:t>
      </w: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11.1.</w:t>
      </w:r>
      <w:r w:rsidRPr="005C242D">
        <w:rPr>
          <w:rFonts w:ascii="Times New Roman" w:hAnsi="Times New Roman" w:cs="Times New Roman"/>
          <w:b w:val="0"/>
          <w:bCs w:val="0"/>
          <w:sz w:val="24"/>
          <w:szCs w:val="24"/>
          <w:lang w:val="pt-BR" w:eastAsia="ar-SA"/>
        </w:rPr>
        <w:t xml:space="preserve"> Comete infração administrativa, nos termos da Lei Federal nº 14.133/2021, o CONTRATADO que:</w:t>
      </w:r>
    </w:p>
    <w:p w:rsidR="002B7710" w:rsidRPr="005C242D" w:rsidRDefault="002B7710" w:rsidP="00631702">
      <w:pPr>
        <w:pStyle w:val="Ttulo4"/>
        <w:spacing w:line="360" w:lineRule="auto"/>
        <w:ind w:left="0"/>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11.1.1.</w:t>
      </w:r>
      <w:r w:rsidRPr="005C242D">
        <w:rPr>
          <w:rFonts w:ascii="Times New Roman" w:hAnsi="Times New Roman" w:cs="Times New Roman"/>
          <w:b w:val="0"/>
          <w:bCs w:val="0"/>
          <w:sz w:val="24"/>
          <w:szCs w:val="24"/>
          <w:lang w:val="pt-BR" w:eastAsia="ar-SA"/>
        </w:rPr>
        <w:t xml:space="preserve"> Der causa à inexecução parcial do contrato.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11.1.2. </w:t>
      </w:r>
      <w:r w:rsidRPr="005C242D">
        <w:rPr>
          <w:rFonts w:ascii="Times New Roman" w:hAnsi="Times New Roman" w:cs="Times New Roman"/>
          <w:b w:val="0"/>
          <w:bCs w:val="0"/>
          <w:sz w:val="24"/>
          <w:szCs w:val="24"/>
          <w:lang w:val="pt-BR" w:eastAsia="ar-SA"/>
        </w:rPr>
        <w:t>Der causa à inexecução parcial do contrato que cause grave dano à Administração ou ao funcionamento dos serviços públicos ou ao interesse coletivo.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11.1.3. </w:t>
      </w:r>
      <w:r w:rsidRPr="005C242D">
        <w:rPr>
          <w:rFonts w:ascii="Times New Roman" w:hAnsi="Times New Roman" w:cs="Times New Roman"/>
          <w:b w:val="0"/>
          <w:bCs w:val="0"/>
          <w:sz w:val="24"/>
          <w:szCs w:val="24"/>
          <w:lang w:val="pt-BR" w:eastAsia="ar-SA"/>
        </w:rPr>
        <w:t>Der causa à inexecução total do contrato.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11.1.4.</w:t>
      </w:r>
      <w:r w:rsidRPr="005C242D">
        <w:rPr>
          <w:rFonts w:ascii="Times New Roman" w:hAnsi="Times New Roman" w:cs="Times New Roman"/>
          <w:b w:val="0"/>
          <w:bCs w:val="0"/>
          <w:sz w:val="24"/>
          <w:szCs w:val="24"/>
          <w:lang w:val="pt-BR" w:eastAsia="ar-SA"/>
        </w:rPr>
        <w:t xml:space="preserve"> Ensejar o retardamento da execução ou da entrega do objeto da contratação sem motivo justificado.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11.1.5.</w:t>
      </w:r>
      <w:r w:rsidRPr="005C242D">
        <w:rPr>
          <w:rFonts w:ascii="Times New Roman" w:hAnsi="Times New Roman" w:cs="Times New Roman"/>
          <w:b w:val="0"/>
          <w:bCs w:val="0"/>
          <w:sz w:val="24"/>
          <w:szCs w:val="24"/>
          <w:lang w:val="pt-BR" w:eastAsia="ar-SA"/>
        </w:rPr>
        <w:t xml:space="preserve"> Apresentar documentação falsa ou prestar declaração falsa durante a execução do contrato.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11.1.6.</w:t>
      </w:r>
      <w:r w:rsidRPr="005C242D">
        <w:rPr>
          <w:rFonts w:ascii="Times New Roman" w:hAnsi="Times New Roman" w:cs="Times New Roman"/>
          <w:b w:val="0"/>
          <w:bCs w:val="0"/>
          <w:sz w:val="24"/>
          <w:szCs w:val="24"/>
          <w:lang w:val="pt-BR" w:eastAsia="ar-SA"/>
        </w:rPr>
        <w:t xml:space="preserve"> Praticar ato fraudulento na execução do contrato.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11.1.7.</w:t>
      </w:r>
      <w:r w:rsidRPr="005C242D">
        <w:rPr>
          <w:rFonts w:ascii="Times New Roman" w:hAnsi="Times New Roman" w:cs="Times New Roman"/>
          <w:b w:val="0"/>
          <w:bCs w:val="0"/>
          <w:sz w:val="24"/>
          <w:szCs w:val="24"/>
          <w:lang w:val="pt-BR" w:eastAsia="ar-SA"/>
        </w:rPr>
        <w:t xml:space="preserve"> Comportar-se de modo inidôneo ou cometer fraude de qualquer natureza.</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11.1.8. </w:t>
      </w:r>
      <w:r w:rsidRPr="005C242D">
        <w:rPr>
          <w:rFonts w:ascii="Times New Roman" w:hAnsi="Times New Roman" w:cs="Times New Roman"/>
          <w:b w:val="0"/>
          <w:bCs w:val="0"/>
          <w:sz w:val="24"/>
          <w:szCs w:val="24"/>
          <w:lang w:val="pt-BR" w:eastAsia="ar-SA"/>
        </w:rPr>
        <w:t>Praticar ato lesivo previsto no art. 5º da Lei Federal nº 12.846/2013.</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11.2.</w:t>
      </w:r>
      <w:r w:rsidRPr="005C242D">
        <w:rPr>
          <w:rFonts w:ascii="Times New Roman" w:hAnsi="Times New Roman" w:cs="Times New Roman"/>
          <w:b w:val="0"/>
          <w:bCs w:val="0"/>
          <w:sz w:val="24"/>
          <w:szCs w:val="24"/>
          <w:lang w:val="pt-BR" w:eastAsia="ar-SA"/>
        </w:rPr>
        <w:t xml:space="preserve"> Serão aplicadas ao CONTRATADO que incorrer nas infrações acima descritas as seguintes sanções: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11.2.1. </w:t>
      </w:r>
      <w:r w:rsidRPr="005C242D">
        <w:rPr>
          <w:rFonts w:ascii="Times New Roman" w:hAnsi="Times New Roman" w:cs="Times New Roman"/>
          <w:b w:val="0"/>
          <w:bCs w:val="0"/>
          <w:sz w:val="24"/>
          <w:szCs w:val="24"/>
          <w:lang w:val="pt-BR" w:eastAsia="ar-SA"/>
        </w:rPr>
        <w:t>Advertência, quando o CONTRATADO der causa à inexecução parcial do contrato, sempre que não se justificar a imposição de penalidade mais grave (art. 156 §2º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11.2.2. </w:t>
      </w:r>
      <w:r w:rsidRPr="005C242D">
        <w:rPr>
          <w:rFonts w:ascii="Times New Roman" w:hAnsi="Times New Roman" w:cs="Times New Roman"/>
          <w:b w:val="0"/>
          <w:bCs w:val="0"/>
          <w:sz w:val="24"/>
          <w:szCs w:val="24"/>
          <w:lang w:val="pt-BR" w:eastAsia="ar-SA"/>
        </w:rPr>
        <w:t>Impedimento de licitar e contratar, quando praticadas as condutas descritas nos subitens 11.1.2, 11.1.3 e 11.1.4, sempre que não se justificar a imposição de penalidade mais grave (art. 156 § 4º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11.2.3. </w:t>
      </w:r>
      <w:r w:rsidRPr="005C242D">
        <w:rPr>
          <w:rFonts w:ascii="Times New Roman" w:hAnsi="Times New Roman" w:cs="Times New Roman"/>
          <w:b w:val="0"/>
          <w:bCs w:val="0"/>
          <w:sz w:val="24"/>
          <w:szCs w:val="24"/>
          <w:lang w:val="pt-BR" w:eastAsia="ar-SA"/>
        </w:rPr>
        <w:t>Declaração de inidoneidade para licitar e contratar, quando praticadas as condutas descritas nos subitens 11.1.5, 11.1.6, 11.1.7 e 11.1.8, bem como nos subitens 11.1.2, 11.1.3 e 11.1.4, que justifiquem a imposição de penalidade mais grave (art. 156 §5º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11.2.4. </w:t>
      </w:r>
      <w:r w:rsidRPr="005C242D">
        <w:rPr>
          <w:rFonts w:ascii="Times New Roman" w:hAnsi="Times New Roman" w:cs="Times New Roman"/>
          <w:b w:val="0"/>
          <w:bCs w:val="0"/>
          <w:sz w:val="24"/>
          <w:szCs w:val="24"/>
          <w:lang w:val="pt-BR" w:eastAsia="ar-SA"/>
        </w:rPr>
        <w:t>As multas ocorrerão em conformidade com o disposto no item 10 do Edital.</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11.3.</w:t>
      </w:r>
      <w:r w:rsidRPr="005C242D">
        <w:rPr>
          <w:rFonts w:ascii="Times New Roman" w:hAnsi="Times New Roman" w:cs="Times New Roman"/>
          <w:b w:val="0"/>
          <w:bCs w:val="0"/>
          <w:sz w:val="24"/>
          <w:szCs w:val="24"/>
          <w:lang w:val="pt-BR" w:eastAsia="ar-SA"/>
        </w:rPr>
        <w:t xml:space="preserve"> A aplicação das sanções previstas neste contrato não exclui, em hipótese alguma, a obrigação de reparação integral do dano causado ao CONTRATANTE (art. 156 §9º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11.3.1.</w:t>
      </w:r>
      <w:r w:rsidRPr="005C242D">
        <w:rPr>
          <w:rFonts w:ascii="Times New Roman" w:hAnsi="Times New Roman" w:cs="Times New Roman"/>
          <w:b w:val="0"/>
          <w:bCs w:val="0"/>
          <w:sz w:val="24"/>
          <w:szCs w:val="24"/>
          <w:lang w:val="pt-BR" w:eastAsia="ar-SA"/>
        </w:rPr>
        <w:tab/>
        <w:t>Todas as sanções previstas neste contrato poderão ser aplicadas cumulativamente com a multa (art. 156 §7º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11.3.2.</w:t>
      </w:r>
      <w:r w:rsidRPr="005C242D">
        <w:rPr>
          <w:rFonts w:ascii="Times New Roman" w:hAnsi="Times New Roman" w:cs="Times New Roman"/>
          <w:b w:val="0"/>
          <w:bCs w:val="0"/>
          <w:sz w:val="24"/>
          <w:szCs w:val="24"/>
          <w:lang w:val="pt-BR" w:eastAsia="ar-SA"/>
        </w:rPr>
        <w:tab/>
        <w:t>Antes da aplicação da multa será facultada a defesa do interessado no prazo de 15 (quinze) dias úteis, contado da data de sua intimação (art. 157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11.4.</w:t>
      </w:r>
      <w:r w:rsidRPr="005C242D">
        <w:rPr>
          <w:rFonts w:ascii="Times New Roman" w:hAnsi="Times New Roman" w:cs="Times New Roman"/>
          <w:b w:val="0"/>
          <w:bCs w:val="0"/>
          <w:sz w:val="24"/>
          <w:szCs w:val="24"/>
          <w:lang w:val="pt-BR" w:eastAsia="ar-SA"/>
        </w:rPr>
        <w:t xml:space="preserve"> A aplicação das sanções realizar-se-á em processo administrativo que assegure o contraditório e a ampla defesa ao CONTRATADO, observando-se o procedimento previsto no </w:t>
      </w:r>
      <w:r w:rsidRPr="005C242D">
        <w:rPr>
          <w:rFonts w:ascii="Times New Roman" w:hAnsi="Times New Roman" w:cs="Times New Roman"/>
          <w:b w:val="0"/>
          <w:bCs w:val="0"/>
          <w:i/>
          <w:iCs/>
          <w:sz w:val="24"/>
          <w:szCs w:val="24"/>
          <w:lang w:val="pt-BR" w:eastAsia="ar-SA"/>
        </w:rPr>
        <w:t>caput</w:t>
      </w:r>
      <w:r w:rsidRPr="005C242D">
        <w:rPr>
          <w:rFonts w:ascii="Times New Roman" w:hAnsi="Times New Roman" w:cs="Times New Roman"/>
          <w:b w:val="0"/>
          <w:bCs w:val="0"/>
          <w:sz w:val="24"/>
          <w:szCs w:val="24"/>
          <w:lang w:val="pt-BR" w:eastAsia="ar-SA"/>
        </w:rPr>
        <w:t xml:space="preserve"> e parágrafos do art. 158 da Lei Federal nº 14.133/2021, para as penalidades de impedimento de licitar e contratar e de declaração de inidoneidade para licitar ou contratar.</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11.5.</w:t>
      </w:r>
      <w:r w:rsidRPr="005C242D">
        <w:rPr>
          <w:rFonts w:ascii="Times New Roman" w:hAnsi="Times New Roman" w:cs="Times New Roman"/>
          <w:b w:val="0"/>
          <w:bCs w:val="0"/>
          <w:sz w:val="24"/>
          <w:szCs w:val="24"/>
          <w:lang w:val="pt-BR" w:eastAsia="ar-SA"/>
        </w:rPr>
        <w:t xml:space="preserve"> Na aplicação das sanções serão considerados (art. 156 §1º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11.5.1.</w:t>
      </w:r>
      <w:r w:rsidRPr="005C242D">
        <w:rPr>
          <w:rFonts w:ascii="Times New Roman" w:hAnsi="Times New Roman" w:cs="Times New Roman"/>
          <w:b w:val="0"/>
          <w:bCs w:val="0"/>
          <w:sz w:val="24"/>
          <w:szCs w:val="24"/>
          <w:lang w:val="pt-BR" w:eastAsia="ar-SA"/>
        </w:rPr>
        <w:t xml:space="preserve"> A natureza e a gravidade da infração cometida.</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11.5.2.</w:t>
      </w:r>
      <w:r w:rsidRPr="005C242D">
        <w:rPr>
          <w:rFonts w:ascii="Times New Roman" w:hAnsi="Times New Roman" w:cs="Times New Roman"/>
          <w:b w:val="0"/>
          <w:bCs w:val="0"/>
          <w:sz w:val="24"/>
          <w:szCs w:val="24"/>
          <w:lang w:val="pt-BR" w:eastAsia="ar-SA"/>
        </w:rPr>
        <w:t xml:space="preserve"> As peculiaridades do caso concreto.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11.5.3.</w:t>
      </w:r>
      <w:r w:rsidRPr="005C242D">
        <w:rPr>
          <w:rFonts w:ascii="Times New Roman" w:hAnsi="Times New Roman" w:cs="Times New Roman"/>
          <w:b w:val="0"/>
          <w:bCs w:val="0"/>
          <w:sz w:val="24"/>
          <w:szCs w:val="24"/>
          <w:lang w:val="pt-BR" w:eastAsia="ar-SA"/>
        </w:rPr>
        <w:t xml:space="preserve"> As circunstâncias agravantes ou atenuantes.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11.5.4.</w:t>
      </w:r>
      <w:r w:rsidRPr="005C242D">
        <w:rPr>
          <w:rFonts w:ascii="Times New Roman" w:hAnsi="Times New Roman" w:cs="Times New Roman"/>
          <w:b w:val="0"/>
          <w:bCs w:val="0"/>
          <w:sz w:val="24"/>
          <w:szCs w:val="24"/>
          <w:lang w:val="pt-BR" w:eastAsia="ar-SA"/>
        </w:rPr>
        <w:t xml:space="preserve"> Os danos que dela provierem para o CONTRATANTE.</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11.5.5.</w:t>
      </w:r>
      <w:r w:rsidRPr="005C242D">
        <w:rPr>
          <w:rFonts w:ascii="Times New Roman" w:hAnsi="Times New Roman" w:cs="Times New Roman"/>
          <w:b w:val="0"/>
          <w:bCs w:val="0"/>
          <w:sz w:val="24"/>
          <w:szCs w:val="24"/>
          <w:lang w:val="pt-BR" w:eastAsia="ar-SA"/>
        </w:rPr>
        <w:t xml:space="preserve"> A implantação ou o aperfeiçoamento de programa de integridade, conforme normas e orientações dos órgãos de controle.</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11.6.</w:t>
      </w:r>
      <w:r w:rsidRPr="005C242D">
        <w:rPr>
          <w:rFonts w:ascii="Times New Roman" w:hAnsi="Times New Roman" w:cs="Times New Roman"/>
          <w:b w:val="0"/>
          <w:bCs w:val="0"/>
          <w:sz w:val="24"/>
          <w:szCs w:val="24"/>
          <w:lang w:val="pt-BR" w:eastAsia="ar-SA"/>
        </w:rPr>
        <w:t xml:space="preserve"> Os atos previstos como infrações administrativas na Lei Federal nº 14.133/2021, ou em outras leis de licitações e contratos da Administração Pública que também sejam tipificados como atos lesivos na Lei Federal nº 12.846/2013, serão apurados e julgados conjuntamente, nos mesmos autos, observados o rito procedimental e autoridade competente (art. 159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11.7.</w:t>
      </w:r>
      <w:r w:rsidRPr="005C242D">
        <w:rPr>
          <w:rFonts w:ascii="Times New Roman" w:hAnsi="Times New Roman" w:cs="Times New Roman"/>
          <w:b w:val="0"/>
          <w:bCs w:val="0"/>
          <w:sz w:val="24"/>
          <w:szCs w:val="24"/>
          <w:lang w:val="pt-BR" w:eastAsia="ar-SA"/>
        </w:rPr>
        <w:t xml:space="preserve">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11.8.</w:t>
      </w:r>
      <w:r w:rsidRPr="005C242D">
        <w:rPr>
          <w:rFonts w:ascii="Times New Roman" w:hAnsi="Times New Roman" w:cs="Times New Roman"/>
          <w:b w:val="0"/>
          <w:bCs w:val="0"/>
          <w:sz w:val="24"/>
          <w:szCs w:val="24"/>
          <w:lang w:val="pt-BR" w:eastAsia="ar-SA"/>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Municipal (art. 161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11.9.</w:t>
      </w:r>
      <w:r w:rsidRPr="005C242D">
        <w:rPr>
          <w:rFonts w:ascii="Times New Roman" w:hAnsi="Times New Roman" w:cs="Times New Roman"/>
          <w:b w:val="0"/>
          <w:bCs w:val="0"/>
          <w:sz w:val="24"/>
          <w:szCs w:val="24"/>
          <w:lang w:val="pt-BR" w:eastAsia="ar-SA"/>
        </w:rPr>
        <w:t xml:space="preserve"> As sanções de impedimento de licitar e contratar e declaração de inidoneidade para licitar ou contratar são passíveis de reabilitação na forma do art. 163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 xml:space="preserve">11.10. </w:t>
      </w:r>
      <w:r w:rsidRPr="005C242D">
        <w:rPr>
          <w:rFonts w:ascii="Times New Roman" w:hAnsi="Times New Roman" w:cs="Times New Roman"/>
          <w:b w:val="0"/>
          <w:bCs w:val="0"/>
          <w:sz w:val="24"/>
          <w:szCs w:val="24"/>
          <w:lang w:val="pt-BR" w:eastAsia="ar-SA"/>
        </w:rPr>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9B729E" w:rsidRDefault="002B7710" w:rsidP="002B7710">
      <w:pPr>
        <w:pStyle w:val="Ttulo4"/>
        <w:suppressAutoHyphens/>
        <w:spacing w:line="360" w:lineRule="auto"/>
        <w:ind w:left="0"/>
        <w:jc w:val="both"/>
        <w:rPr>
          <w:rFonts w:ascii="Times New Roman" w:hAnsi="Times New Roman" w:cs="Times New Roman"/>
          <w:color w:val="000000"/>
          <w:sz w:val="24"/>
          <w:szCs w:val="24"/>
          <w:lang w:val="pt-BR" w:eastAsia="ar-SA"/>
        </w:rPr>
      </w:pPr>
      <w:r w:rsidRPr="009B729E">
        <w:rPr>
          <w:rFonts w:ascii="Times New Roman" w:hAnsi="Times New Roman" w:cs="Times New Roman"/>
          <w:color w:val="000000"/>
          <w:sz w:val="24"/>
          <w:szCs w:val="24"/>
          <w:lang w:val="pt-BR" w:eastAsia="ar-SA"/>
        </w:rPr>
        <w:t>CLÁUSULA DÉCIMA SEGUNDA - DA EXTINÇÃO CONTRATUAL</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color w:val="FF0000"/>
          <w:sz w:val="24"/>
          <w:szCs w:val="24"/>
          <w:lang w:val="pt-BR" w:eastAsia="ar-SA"/>
        </w:rPr>
      </w:pPr>
    </w:p>
    <w:p w:rsidR="002B7710" w:rsidRPr="009B729E" w:rsidRDefault="002B7710" w:rsidP="002B7710">
      <w:pPr>
        <w:pStyle w:val="Nivel2"/>
        <w:numPr>
          <w:ilvl w:val="1"/>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 O contrato será extinto quando vencido o prazo nele estipulado, independentemente de terem sido cumpridas ou não as obrigações de ambas as partes contraentes.</w:t>
      </w:r>
    </w:p>
    <w:p w:rsidR="002B7710" w:rsidRPr="009B729E" w:rsidRDefault="002B7710" w:rsidP="002B7710">
      <w:pPr>
        <w:pStyle w:val="Nivel2"/>
        <w:numPr>
          <w:ilvl w:val="1"/>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 O contrato poderá ser extinto antes do prazo nele fixado, sem ônus para o contratante, quando este não dispuser de créditos orçamentários para sua continuidade ou quando entender que o contrato não mais lhe oferece vantagem.</w:t>
      </w:r>
    </w:p>
    <w:p w:rsidR="002B7710" w:rsidRPr="009B729E" w:rsidRDefault="002B7710" w:rsidP="002B7710">
      <w:pPr>
        <w:pStyle w:val="Nivel2"/>
        <w:numPr>
          <w:ilvl w:val="2"/>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A extinção nesta hipótese ocorrerá na próxima data de aniversário do contrato, desde que haja a notificação do contratado pelo contratante nesse sentido com pelo menos 2 (dois) meses de antecedência desse dia.</w:t>
      </w:r>
    </w:p>
    <w:p w:rsidR="002B7710" w:rsidRPr="009B729E" w:rsidRDefault="002B7710" w:rsidP="002B7710">
      <w:pPr>
        <w:pStyle w:val="Nivel3"/>
        <w:numPr>
          <w:ilvl w:val="2"/>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Caso a notificação da não-continuidade do contrato de que trata este subitem ocorra com menos de 2 (dois) meses da data de aniversário, a extinção contratual ocorrerá após 2 (dois) meses da data da comunicação.</w:t>
      </w:r>
    </w:p>
    <w:p w:rsidR="002B7710" w:rsidRPr="009B729E" w:rsidRDefault="002B7710" w:rsidP="002B7710">
      <w:pPr>
        <w:pStyle w:val="Nivel2"/>
        <w:numPr>
          <w:ilvl w:val="1"/>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O contrato poderá ser extinto antes de cumpridas as obrigações nele estipuladas, ou antes do prazo nele fixado, por algum dos motivos previstos no </w:t>
      </w:r>
      <w:hyperlink r:id="rId28" w:anchor="art137" w:history="1">
        <w:r w:rsidRPr="009B729E">
          <w:rPr>
            <w:rStyle w:val="Hyperlink"/>
            <w:rFonts w:ascii="Times New Roman" w:hAnsi="Times New Roman" w:cs="Times New Roman"/>
            <w:color w:val="000000"/>
            <w:sz w:val="24"/>
            <w:szCs w:val="24"/>
          </w:rPr>
          <w:t>artigo 137 da Lei nº 14.133/21</w:t>
        </w:r>
      </w:hyperlink>
      <w:r w:rsidRPr="009B729E">
        <w:rPr>
          <w:rFonts w:ascii="Times New Roman" w:hAnsi="Times New Roman" w:cs="Times New Roman"/>
          <w:sz w:val="24"/>
          <w:szCs w:val="24"/>
        </w:rPr>
        <w:t>, bem como amigavelmente, assegurados o contraditório e a ampla defesa.</w:t>
      </w:r>
    </w:p>
    <w:p w:rsidR="002B7710" w:rsidRPr="009B729E" w:rsidRDefault="002B7710" w:rsidP="002B7710">
      <w:pPr>
        <w:pStyle w:val="Nivel4"/>
        <w:numPr>
          <w:ilvl w:val="3"/>
          <w:numId w:val="41"/>
        </w:numPr>
        <w:tabs>
          <w:tab w:val="left" w:pos="993"/>
        </w:tabs>
        <w:spacing w:line="360" w:lineRule="auto"/>
        <w:ind w:left="0" w:firstLine="0"/>
        <w:rPr>
          <w:rFonts w:ascii="Times New Roman" w:hAnsi="Times New Roman" w:cs="Times New Roman"/>
          <w:color w:val="000000"/>
          <w:sz w:val="24"/>
          <w:szCs w:val="24"/>
        </w:rPr>
      </w:pPr>
      <w:r w:rsidRPr="009B729E">
        <w:rPr>
          <w:rFonts w:ascii="Times New Roman" w:hAnsi="Times New Roman" w:cs="Times New Roman"/>
          <w:color w:val="000000"/>
          <w:sz w:val="24"/>
          <w:szCs w:val="24"/>
        </w:rPr>
        <w:t xml:space="preserve">Nesta hipótese, aplicam-se também os </w:t>
      </w:r>
      <w:hyperlink r:id="rId29" w:anchor="art138" w:history="1">
        <w:r w:rsidRPr="009B729E">
          <w:rPr>
            <w:rStyle w:val="Hyperlink"/>
            <w:rFonts w:ascii="Times New Roman" w:hAnsi="Times New Roman" w:cs="Times New Roman"/>
            <w:color w:val="000000"/>
            <w:sz w:val="24"/>
            <w:szCs w:val="24"/>
          </w:rPr>
          <w:t>artigos 138 e 139</w:t>
        </w:r>
      </w:hyperlink>
      <w:r w:rsidRPr="009B729E">
        <w:rPr>
          <w:rFonts w:ascii="Times New Roman" w:hAnsi="Times New Roman" w:cs="Times New Roman"/>
          <w:color w:val="000000"/>
          <w:sz w:val="24"/>
          <w:szCs w:val="24"/>
        </w:rPr>
        <w:t xml:space="preserve"> da mesma Lei.</w:t>
      </w:r>
    </w:p>
    <w:p w:rsidR="002B7710" w:rsidRPr="009B729E" w:rsidRDefault="002B7710" w:rsidP="002B7710">
      <w:pPr>
        <w:pStyle w:val="Nivel4"/>
        <w:numPr>
          <w:ilvl w:val="3"/>
          <w:numId w:val="41"/>
        </w:numPr>
        <w:tabs>
          <w:tab w:val="left" w:pos="993"/>
        </w:tabs>
        <w:spacing w:line="360" w:lineRule="auto"/>
        <w:ind w:left="0" w:firstLine="0"/>
        <w:rPr>
          <w:rFonts w:ascii="Times New Roman" w:hAnsi="Times New Roman" w:cs="Times New Roman"/>
          <w:color w:val="000000"/>
          <w:sz w:val="24"/>
          <w:szCs w:val="24"/>
        </w:rPr>
      </w:pPr>
      <w:r w:rsidRPr="009B729E">
        <w:rPr>
          <w:rFonts w:ascii="Times New Roman" w:hAnsi="Times New Roman" w:cs="Times New Roman"/>
          <w:color w:val="000000"/>
          <w:sz w:val="24"/>
          <w:szCs w:val="24"/>
        </w:rPr>
        <w:t>A alteração social ou a modificação da finalidade ou da estrutura da empresa não ensejará a extinção se não restringir sua capacidade de concluir o contrato.</w:t>
      </w:r>
    </w:p>
    <w:p w:rsidR="002B7710" w:rsidRPr="009B729E" w:rsidRDefault="002B7710" w:rsidP="002B7710">
      <w:pPr>
        <w:pStyle w:val="Nivel4"/>
        <w:numPr>
          <w:ilvl w:val="3"/>
          <w:numId w:val="41"/>
        </w:numPr>
        <w:tabs>
          <w:tab w:val="left" w:pos="993"/>
        </w:tabs>
        <w:spacing w:line="360" w:lineRule="auto"/>
        <w:ind w:left="0" w:firstLine="0"/>
        <w:rPr>
          <w:rFonts w:ascii="Times New Roman" w:hAnsi="Times New Roman" w:cs="Times New Roman"/>
          <w:color w:val="000000"/>
          <w:sz w:val="24"/>
          <w:szCs w:val="24"/>
        </w:rPr>
      </w:pPr>
      <w:r w:rsidRPr="009B729E">
        <w:rPr>
          <w:rFonts w:ascii="Times New Roman" w:hAnsi="Times New Roman" w:cs="Times New Roman"/>
          <w:color w:val="000000"/>
          <w:sz w:val="24"/>
          <w:szCs w:val="24"/>
        </w:rPr>
        <w:t>Se a operação implicar mudança da pessoa jurídica contratada, deverá ser formalizado termo aditivo para alteração subjetiva.</w:t>
      </w:r>
    </w:p>
    <w:p w:rsidR="002B7710" w:rsidRPr="009B729E" w:rsidRDefault="002B7710" w:rsidP="002B7710">
      <w:pPr>
        <w:pStyle w:val="Nivel2"/>
        <w:numPr>
          <w:ilvl w:val="1"/>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O termo de extinção, sempre que possível, será precedido:</w:t>
      </w:r>
    </w:p>
    <w:p w:rsidR="002B7710" w:rsidRPr="009B729E" w:rsidRDefault="002B7710" w:rsidP="002B7710">
      <w:pPr>
        <w:pStyle w:val="Nivel3"/>
        <w:numPr>
          <w:ilvl w:val="2"/>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Balanço dos eventos contratuais já cumpridos ou parcialmente cumpridos;</w:t>
      </w:r>
    </w:p>
    <w:p w:rsidR="002B7710" w:rsidRPr="009B729E" w:rsidRDefault="002B7710" w:rsidP="002B7710">
      <w:pPr>
        <w:pStyle w:val="Nivel3"/>
        <w:numPr>
          <w:ilvl w:val="2"/>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Relação dos pagamentos já efetuados e ainda devidos;</w:t>
      </w:r>
    </w:p>
    <w:p w:rsidR="002B7710" w:rsidRPr="009B729E" w:rsidRDefault="002B7710" w:rsidP="002B7710">
      <w:pPr>
        <w:pStyle w:val="Nivel3"/>
        <w:numPr>
          <w:ilvl w:val="2"/>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Indenizações e multas.</w:t>
      </w:r>
    </w:p>
    <w:p w:rsidR="002B7710" w:rsidRPr="009B729E" w:rsidRDefault="002B7710" w:rsidP="002B7710">
      <w:pPr>
        <w:pStyle w:val="Nivel2"/>
        <w:numPr>
          <w:ilvl w:val="1"/>
          <w:numId w:val="41"/>
        </w:numPr>
        <w:tabs>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A extinção do contrato não configura óbice para o reconhecimento do desequilíbrio econômico-financeiro, hipótese em que será concedida indenização por meio de termo indenizatório (</w:t>
      </w:r>
      <w:hyperlink r:id="rId30" w:anchor="art131" w:history="1">
        <w:r w:rsidRPr="009B729E">
          <w:rPr>
            <w:rStyle w:val="Hyperlink"/>
            <w:rFonts w:ascii="Times New Roman" w:hAnsi="Times New Roman" w:cs="Times New Roman"/>
            <w:color w:val="000000"/>
            <w:sz w:val="24"/>
            <w:szCs w:val="24"/>
          </w:rPr>
          <w:t xml:space="preserve">art. 131, </w:t>
        </w:r>
        <w:r w:rsidRPr="009B729E">
          <w:rPr>
            <w:rStyle w:val="Hyperlink"/>
            <w:rFonts w:ascii="Times New Roman" w:hAnsi="Times New Roman" w:cs="Times New Roman"/>
            <w:i/>
            <w:iCs/>
            <w:color w:val="000000"/>
            <w:sz w:val="24"/>
            <w:szCs w:val="24"/>
          </w:rPr>
          <w:t xml:space="preserve">caput, </w:t>
        </w:r>
        <w:r w:rsidRPr="009B729E">
          <w:rPr>
            <w:rStyle w:val="Hyperlink"/>
            <w:rFonts w:ascii="Times New Roman" w:hAnsi="Times New Roman" w:cs="Times New Roman"/>
            <w:color w:val="000000"/>
            <w:sz w:val="24"/>
            <w:szCs w:val="24"/>
          </w:rPr>
          <w:t>da Lei n.º 14.133, de 2021).</w:t>
        </w:r>
      </w:hyperlink>
      <w:r w:rsidRPr="009B729E">
        <w:rPr>
          <w:rFonts w:ascii="Times New Roman" w:hAnsi="Times New Roman" w:cs="Times New Roman"/>
          <w:sz w:val="24"/>
          <w:szCs w:val="24"/>
        </w:rPr>
        <w:t xml:space="preserve"> </w:t>
      </w:r>
    </w:p>
    <w:p w:rsidR="002B7710" w:rsidRPr="009B729E" w:rsidRDefault="002B7710" w:rsidP="00631702">
      <w:pPr>
        <w:pStyle w:val="Nivel2"/>
        <w:numPr>
          <w:ilvl w:val="1"/>
          <w:numId w:val="41"/>
        </w:numPr>
        <w:tabs>
          <w:tab w:val="left" w:pos="709"/>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O não pagamento dos salários e das verbas trabalhistas, e o não recolhimento das contribuições sociais, previdenciárias e para com o FGTS poderá dar ensejo à extinção do contrato por ato unilateral e escrito do contratante e à aplicação das penalidades cabíveis. </w:t>
      </w:r>
    </w:p>
    <w:p w:rsidR="002B7710" w:rsidRPr="009B729E" w:rsidRDefault="002B7710" w:rsidP="00631702">
      <w:pPr>
        <w:pStyle w:val="Nivel2"/>
        <w:numPr>
          <w:ilvl w:val="1"/>
          <w:numId w:val="41"/>
        </w:numPr>
        <w:tabs>
          <w:tab w:val="left" w:pos="709"/>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O contratante poderá conceder prazo para que o contratado regularize suas obrigações trabalhistas ou suas condições de habilitação, sob pena de extinção contratual, quando não identificar má-fé ou a incapacidade de correção.</w:t>
      </w:r>
    </w:p>
    <w:p w:rsidR="002B7710" w:rsidRPr="009B729E" w:rsidRDefault="002B7710" w:rsidP="00631702">
      <w:pPr>
        <w:pStyle w:val="Nivel2"/>
        <w:numPr>
          <w:ilvl w:val="1"/>
          <w:numId w:val="41"/>
        </w:numPr>
        <w:tabs>
          <w:tab w:val="left" w:pos="709"/>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Quando da extinção, o fiscal administrativo deverá verificar o pagamento pelo contratado das verbas rescisórias ou os documentos que comprovem que os empregados serão realocados em outra atividade de prestação de serviços, sem que ocorra a interrupção do contrato de trabalho. </w:t>
      </w:r>
    </w:p>
    <w:p w:rsidR="002B7710" w:rsidRPr="009B729E" w:rsidRDefault="002B7710" w:rsidP="00631702">
      <w:pPr>
        <w:pStyle w:val="Nivel2"/>
        <w:numPr>
          <w:ilvl w:val="1"/>
          <w:numId w:val="41"/>
        </w:numPr>
        <w:tabs>
          <w:tab w:val="left" w:pos="709"/>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Até que o contratado comprove o disposto no item anterior, o contratante reterá:</w:t>
      </w:r>
    </w:p>
    <w:p w:rsidR="002B7710" w:rsidRPr="009B729E" w:rsidRDefault="002B7710" w:rsidP="00631702">
      <w:pPr>
        <w:pStyle w:val="Nivel3"/>
        <w:numPr>
          <w:ilvl w:val="2"/>
          <w:numId w:val="41"/>
        </w:numPr>
        <w:tabs>
          <w:tab w:val="left" w:pos="709"/>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a garantia contratual - prestada com cobertura para os casos de descumprimento das obrigações de natureza trabalhista e previdenciária, incluídas as verbas rescisórias -, a qual será executada para reembolso dos prejuízos sofridos pela Administração, nos termos da legislação que rege a matéria (art. 121, § 3º, I, e art. 139, III, b, da Lei n.º 14.133/2021); e </w:t>
      </w:r>
    </w:p>
    <w:p w:rsidR="002B7710" w:rsidRPr="009B729E" w:rsidRDefault="002B7710" w:rsidP="00631702">
      <w:pPr>
        <w:pStyle w:val="Nivel3"/>
        <w:numPr>
          <w:ilvl w:val="2"/>
          <w:numId w:val="41"/>
        </w:numPr>
        <w:tabs>
          <w:tab w:val="left" w:pos="709"/>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os valores das Notas fiscais ou Faturas correspondentes em valor proporcional ao inadimplemento, até que a situação seja regularizada.</w:t>
      </w:r>
    </w:p>
    <w:p w:rsidR="002B7710" w:rsidRPr="009B729E" w:rsidRDefault="002B7710" w:rsidP="00631702">
      <w:pPr>
        <w:pStyle w:val="Nivel2"/>
        <w:numPr>
          <w:ilvl w:val="1"/>
          <w:numId w:val="41"/>
        </w:numPr>
        <w:tabs>
          <w:tab w:val="left" w:pos="709"/>
          <w:tab w:val="left" w:pos="993"/>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Na hipótese do subitem anterior, não havendo quitação das obrigações por parte do contratado no prazo de 15 (quinze) dias, o contratante poderá efetuar o pagamento das obrigações diretamente aos empregados que tenham participado da execução dos serviços objeto do contrato, deduzindo o respectivo valor do pagamento devido ao contratado (art. 121, §3º, inciso II, da Lei nº 14.133/2021).</w:t>
      </w:r>
    </w:p>
    <w:p w:rsidR="002B7710" w:rsidRPr="009B729E" w:rsidRDefault="002B7710" w:rsidP="00631702">
      <w:pPr>
        <w:pStyle w:val="Nivel2"/>
        <w:numPr>
          <w:ilvl w:val="1"/>
          <w:numId w:val="41"/>
        </w:numPr>
        <w:tabs>
          <w:tab w:val="left" w:pos="851"/>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O contratante poderá ainda:</w:t>
      </w:r>
    </w:p>
    <w:p w:rsidR="002B7710" w:rsidRPr="009B729E" w:rsidRDefault="002B7710" w:rsidP="00631702">
      <w:pPr>
        <w:pStyle w:val="Nivel3"/>
        <w:numPr>
          <w:ilvl w:val="2"/>
          <w:numId w:val="41"/>
        </w:numPr>
        <w:tabs>
          <w:tab w:val="left" w:pos="851"/>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 xml:space="preserve"> nos casos de obrigação de pagamento de multa pelo contratado, reter a garantia prestada a ser executada (art. 139, III, “c”, da Lei n.º 14.133/2021), conforme legislação que rege a matéria; e</w:t>
      </w:r>
    </w:p>
    <w:p w:rsidR="002B7710" w:rsidRPr="009B729E" w:rsidRDefault="002B7710" w:rsidP="00631702">
      <w:pPr>
        <w:pStyle w:val="Nivel3"/>
        <w:numPr>
          <w:ilvl w:val="2"/>
          <w:numId w:val="41"/>
        </w:numPr>
        <w:tabs>
          <w:tab w:val="left" w:pos="851"/>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nos casos em que houver necessidade de ressarcimento de prejuízos causados à Administração, nos termos do inciso IV do art. 139 da Lei n.º 14.133, de 2021, reter os eventuais créditos existentes em favor do contratado decorrentes do contrato.</w:t>
      </w:r>
    </w:p>
    <w:p w:rsidR="002B7710" w:rsidRPr="009B729E" w:rsidRDefault="002B7710" w:rsidP="00631702">
      <w:pPr>
        <w:pStyle w:val="Nivel2"/>
        <w:numPr>
          <w:ilvl w:val="1"/>
          <w:numId w:val="41"/>
        </w:numPr>
        <w:tabs>
          <w:tab w:val="left" w:pos="851"/>
        </w:tabs>
        <w:spacing w:line="360" w:lineRule="auto"/>
        <w:ind w:left="0" w:firstLine="0"/>
        <w:rPr>
          <w:rFonts w:ascii="Times New Roman" w:hAnsi="Times New Roman" w:cs="Times New Roman"/>
          <w:sz w:val="24"/>
          <w:szCs w:val="24"/>
        </w:rPr>
      </w:pPr>
      <w:r w:rsidRPr="009B729E">
        <w:rPr>
          <w:rFonts w:ascii="Times New Roman" w:hAnsi="Times New Roman" w:cs="Times New Roman"/>
          <w:sz w:val="24"/>
          <w:szCs w:val="24"/>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rsidR="002B7710" w:rsidRPr="005C242D" w:rsidRDefault="002B7710" w:rsidP="00631702">
      <w:pPr>
        <w:pStyle w:val="Ttulo4"/>
        <w:tabs>
          <w:tab w:val="left" w:pos="851"/>
        </w:tabs>
        <w:suppressAutoHyphens/>
        <w:spacing w:line="360" w:lineRule="auto"/>
        <w:ind w:left="0"/>
        <w:jc w:val="both"/>
        <w:rPr>
          <w:rFonts w:ascii="Times New Roman" w:hAnsi="Times New Roman" w:cs="Times New Roman"/>
          <w:b w:val="0"/>
          <w:bCs w:val="0"/>
          <w:color w:val="FF000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DÉCIMA TERCEIRA - DA DOTAÇÃO ORÇAMENTÁRIA</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13.1.</w:t>
      </w:r>
      <w:r w:rsidRPr="005C242D">
        <w:rPr>
          <w:rFonts w:ascii="Times New Roman" w:hAnsi="Times New Roman" w:cs="Times New Roman"/>
          <w:b w:val="0"/>
          <w:bCs w:val="0"/>
          <w:sz w:val="24"/>
          <w:szCs w:val="24"/>
          <w:lang w:val="pt-BR" w:eastAsia="ar-SA"/>
        </w:rPr>
        <w:t xml:space="preserve"> As despesas decorrentes da presente contratação correrão à conta de recursos específicos consignados no orçamento municipal deste exercício, na dotação abaixo discriminada:</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autoSpaceDE w:val="0"/>
        <w:autoSpaceDN w:val="0"/>
        <w:adjustRightInd w:val="0"/>
        <w:spacing w:line="360" w:lineRule="auto"/>
        <w:jc w:val="both"/>
        <w:rPr>
          <w:rFonts w:ascii="Times New Roman" w:hAnsi="Times New Roman" w:cs="Times New Roman"/>
          <w:b/>
          <w:bCs/>
          <w:color w:val="000000"/>
          <w:sz w:val="24"/>
          <w:szCs w:val="24"/>
        </w:rPr>
      </w:pPr>
      <w:r w:rsidRPr="005C242D">
        <w:rPr>
          <w:rFonts w:ascii="Times New Roman" w:hAnsi="Times New Roman" w:cs="Times New Roman"/>
          <w:b/>
          <w:bCs/>
          <w:color w:val="000000"/>
          <w:sz w:val="24"/>
          <w:szCs w:val="24"/>
        </w:rPr>
        <w:t>394 - 4 . 20001 . 10 . 302 . 1914 . 2.139 . 0 . 339000 Aplicações Diretas</w:t>
      </w:r>
    </w:p>
    <w:p w:rsidR="002B7710" w:rsidRPr="005C242D" w:rsidRDefault="002B7710" w:rsidP="002B7710">
      <w:pPr>
        <w:autoSpaceDE w:val="0"/>
        <w:autoSpaceDN w:val="0"/>
        <w:adjustRightInd w:val="0"/>
        <w:spacing w:line="360" w:lineRule="auto"/>
        <w:jc w:val="both"/>
        <w:rPr>
          <w:rFonts w:ascii="Times New Roman" w:hAnsi="Times New Roman" w:cs="Times New Roman"/>
          <w:b/>
          <w:bCs/>
          <w:color w:val="000000"/>
          <w:sz w:val="24"/>
          <w:szCs w:val="24"/>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DÉCIMA QUARTA - DOS CASOS OMISSOS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14.1.</w:t>
      </w:r>
      <w:r w:rsidRPr="005C242D">
        <w:rPr>
          <w:rFonts w:ascii="Times New Roman" w:hAnsi="Times New Roman" w:cs="Times New Roman"/>
          <w:b w:val="0"/>
          <w:bCs w:val="0"/>
          <w:sz w:val="24"/>
          <w:szCs w:val="24"/>
          <w:lang w:val="pt-BR" w:eastAsia="ar-SA"/>
        </w:rPr>
        <w:t xml:space="preserve"> Os casos omissos serão decididos pelo CONTRATANTE, segundo as disposições contidas na Lei Federal nº 14.133/2021, e demais normas federais aplicáveis e, subsidiariamente, segundo as disposições contidas na Lei Federal nº 8.078/1990, e normas e princípios gerais dos contratos. </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DÉCIMA QUINTA - DAS ALTERAÇÕES</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15.1.</w:t>
      </w:r>
      <w:r w:rsidRPr="005C242D">
        <w:rPr>
          <w:rFonts w:ascii="Times New Roman" w:hAnsi="Times New Roman" w:cs="Times New Roman"/>
          <w:b w:val="0"/>
          <w:bCs w:val="0"/>
          <w:sz w:val="24"/>
          <w:szCs w:val="24"/>
          <w:lang w:val="pt-BR" w:eastAsia="ar-SA"/>
        </w:rPr>
        <w:t xml:space="preserve"> Eventuais alterações contratuais reger-se-ão pela disciplina dos arts. 124 e seguintes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15.2.</w:t>
      </w:r>
      <w:r w:rsidRPr="005C242D">
        <w:rPr>
          <w:rFonts w:ascii="Times New Roman" w:hAnsi="Times New Roman" w:cs="Times New Roman"/>
          <w:b w:val="0"/>
          <w:bCs w:val="0"/>
          <w:sz w:val="24"/>
          <w:szCs w:val="24"/>
          <w:lang w:val="pt-BR" w:eastAsia="ar-SA"/>
        </w:rPr>
        <w:t xml:space="preserve"> O CONTRATADO é obrigado a aceitar, nas mesmas condições contratuais, os acréscimos ou supressões que se fizerem necessários, até o limite de 25% (vinte e cinco por cento) do valor inicial atualizado do contrato.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15.3.</w:t>
      </w:r>
      <w:r w:rsidRPr="005C242D">
        <w:rPr>
          <w:rFonts w:ascii="Times New Roman" w:hAnsi="Times New Roman" w:cs="Times New Roman"/>
          <w:b w:val="0"/>
          <w:bCs w:val="0"/>
          <w:sz w:val="24"/>
          <w:szCs w:val="24"/>
          <w:lang w:val="pt-BR" w:eastAsia="ar-SA"/>
        </w:rPr>
        <w:t xml:space="preserve"> As alterações contratuais deverão ser promovidas mediante celebração de termo aditivo, submetido à prévia aprovação da Assessoria Jurídica do CONTRATANTE, salvo nos casos de justificada necessidade de antecipação de seus efeitos, hipótese em que a formalização do aditivo deverá ocorrer no prazo máximo de 1 (um) mês (art. 132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15.4.</w:t>
      </w:r>
      <w:r w:rsidRPr="005C242D">
        <w:rPr>
          <w:rFonts w:ascii="Times New Roman" w:hAnsi="Times New Roman" w:cs="Times New Roman"/>
          <w:b w:val="0"/>
          <w:bCs w:val="0"/>
          <w:sz w:val="24"/>
          <w:szCs w:val="24"/>
          <w:lang w:val="pt-BR" w:eastAsia="ar-SA"/>
        </w:rPr>
        <w:t xml:space="preserve"> Registros que não caracterizam alteração do contrato podem ser realizados por simples apostila, dispensada a celebração de termo aditivo, na forma do art. 136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DÉCIMA SEXTA - DA PUBLICAÇÃO</w:t>
      </w: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16.1.</w:t>
      </w:r>
      <w:r w:rsidRPr="005C242D">
        <w:rPr>
          <w:rFonts w:ascii="Times New Roman" w:hAnsi="Times New Roman" w:cs="Times New Roman"/>
          <w:b w:val="0"/>
          <w:bCs w:val="0"/>
          <w:sz w:val="24"/>
          <w:szCs w:val="24"/>
          <w:lang w:val="pt-BR" w:eastAsia="ar-SA"/>
        </w:rPr>
        <w:t xml:space="preserve"> Incumbirá ao CONTRATANTE divulgar o presente instrumento no Portal Nacional de Contratações Públicas (PNCP), na forma prevista no art. 94 da Lei Federal nº 14.133/2021, bem como no respectivo sítio oficial do Município</w:t>
      </w:r>
      <w:r w:rsidRPr="005C242D">
        <w:rPr>
          <w:rFonts w:ascii="Times New Roman" w:hAnsi="Times New Roman" w:cs="Times New Roman"/>
          <w:b w:val="0"/>
          <w:bCs w:val="0"/>
          <w:i/>
          <w:iCs/>
          <w:sz w:val="24"/>
          <w:szCs w:val="24"/>
          <w:lang w:val="pt-BR" w:eastAsia="ar-SA"/>
        </w:rPr>
        <w:t>.</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sz w:val="24"/>
          <w:szCs w:val="24"/>
          <w:lang w:val="pt-BR" w:eastAsia="ar-SA"/>
        </w:rPr>
      </w:pPr>
      <w:r w:rsidRPr="005C242D">
        <w:rPr>
          <w:rFonts w:ascii="Times New Roman" w:hAnsi="Times New Roman" w:cs="Times New Roman"/>
          <w:sz w:val="24"/>
          <w:szCs w:val="24"/>
          <w:lang w:val="pt-BR" w:eastAsia="ar-SA"/>
        </w:rPr>
        <w:t>CLÁUSULA DÉCIMA SEXTA - DO FORO</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sz w:val="24"/>
          <w:szCs w:val="24"/>
          <w:lang w:val="pt-BR" w:eastAsia="ar-SA"/>
        </w:rPr>
        <w:t>17.1.</w:t>
      </w:r>
      <w:r w:rsidRPr="005C242D">
        <w:rPr>
          <w:rFonts w:ascii="Times New Roman" w:hAnsi="Times New Roman" w:cs="Times New Roman"/>
          <w:b w:val="0"/>
          <w:bCs w:val="0"/>
          <w:sz w:val="24"/>
          <w:szCs w:val="24"/>
          <w:lang w:val="pt-BR" w:eastAsia="ar-SA"/>
        </w:rPr>
        <w:t xml:space="preserve"> Fica eleito o foro da Cidade de Balneário Camboriú para dirimir os litígios que decorrerem da execução deste instrumento contratual que não puderem ser compostos pela conciliação, conforme art. 92 § 1º da Lei Federal nº 14.133/2021.</w:t>
      </w: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p>
    <w:p w:rsidR="002B7710" w:rsidRPr="005C242D" w:rsidRDefault="002B7710" w:rsidP="002B7710">
      <w:pPr>
        <w:pStyle w:val="Ttulo4"/>
        <w:suppressAutoHyphens/>
        <w:spacing w:line="360" w:lineRule="auto"/>
        <w:ind w:left="0"/>
        <w:jc w:val="both"/>
        <w:rPr>
          <w:rFonts w:ascii="Times New Roman" w:hAnsi="Times New Roman" w:cs="Times New Roman"/>
          <w:b w:val="0"/>
          <w:bCs w:val="0"/>
          <w:sz w:val="24"/>
          <w:szCs w:val="24"/>
          <w:lang w:val="pt-BR" w:eastAsia="ar-SA"/>
        </w:rPr>
      </w:pPr>
      <w:r w:rsidRPr="005C242D">
        <w:rPr>
          <w:rFonts w:ascii="Times New Roman" w:hAnsi="Times New Roman" w:cs="Times New Roman"/>
          <w:b w:val="0"/>
          <w:bCs w:val="0"/>
          <w:sz w:val="24"/>
          <w:szCs w:val="24"/>
          <w:lang w:val="pt-BR" w:eastAsia="ar-SA"/>
        </w:rPr>
        <w:t>Balneário Camboriú, ** de ******* de ****.</w:t>
      </w:r>
    </w:p>
    <w:p w:rsidR="002B7710" w:rsidRPr="005C242D" w:rsidRDefault="002B7710" w:rsidP="002B7710">
      <w:pPr>
        <w:pStyle w:val="Ttulo4"/>
        <w:suppressAutoHyphens/>
        <w:spacing w:line="360" w:lineRule="auto"/>
        <w:jc w:val="center"/>
        <w:rPr>
          <w:rFonts w:ascii="Times New Roman" w:hAnsi="Times New Roman" w:cs="Times New Roman"/>
          <w:sz w:val="24"/>
          <w:szCs w:val="24"/>
        </w:rPr>
      </w:pPr>
    </w:p>
    <w:p w:rsidR="00936448" w:rsidRPr="009B729E" w:rsidRDefault="00936448" w:rsidP="002B7710">
      <w:pPr>
        <w:widowControl/>
        <w:tabs>
          <w:tab w:val="left" w:pos="284"/>
          <w:tab w:val="left" w:pos="426"/>
        </w:tabs>
        <w:spacing w:line="360" w:lineRule="auto"/>
        <w:rPr>
          <w:rFonts w:ascii="Times New Roman" w:hAnsi="Times New Roman" w:cs="Times New Roman"/>
          <w:color w:val="0D0D0D"/>
          <w:sz w:val="24"/>
          <w:szCs w:val="24"/>
        </w:rPr>
      </w:pPr>
    </w:p>
    <w:p w:rsidR="00706718" w:rsidRPr="007773D7" w:rsidRDefault="00706718" w:rsidP="00F977F0">
      <w:pPr>
        <w:rPr>
          <w:rFonts w:ascii="Times New Roman" w:hAnsi="Times New Roman" w:cs="Times New Roman"/>
          <w:sz w:val="24"/>
          <w:szCs w:val="24"/>
        </w:rPr>
      </w:pPr>
    </w:p>
    <w:sectPr w:rsidR="00706718" w:rsidRPr="007773D7" w:rsidSect="002D1ED9">
      <w:headerReference w:type="even" r:id="rId31"/>
      <w:headerReference w:type="default" r:id="rId32"/>
      <w:footerReference w:type="even" r:id="rId33"/>
      <w:footerReference w:type="default" r:id="rId34"/>
      <w:headerReference w:type="first" r:id="rId35"/>
      <w:footerReference w:type="first" r:id="rId36"/>
      <w:pgSz w:w="11920" w:h="16838"/>
      <w:pgMar w:top="1134" w:right="1134" w:bottom="1134" w:left="1134" w:header="737" w:footer="456" w:gutter="0"/>
      <w:cols w:space="720"/>
      <w:formProt w:val="0"/>
      <w:docGrid w:linePitch="299" w:charSpace="819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0A5B42" w:rsidRDefault="000A5B42">
      <w:r>
        <w:separator/>
      </w:r>
    </w:p>
  </w:endnote>
  <w:endnote w:type="continuationSeparator" w:id="0">
    <w:p w:rsidR="000A5B42" w:rsidRDefault="000A5B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Liberation Mono">
    <w:panose1 w:val="02070409020205020404"/>
    <w:charset w:val="00"/>
    <w:family w:val="modern"/>
    <w:pitch w:val="fixed"/>
    <w:sig w:usb0="E0000AFF" w:usb1="400078FF" w:usb2="00000001" w:usb3="00000000" w:csb0="000001BF" w:csb1="00000000"/>
  </w:font>
  <w:font w:name="NSimSun">
    <w:panose1 w:val="02010609030101010101"/>
    <w:charset w:val="86"/>
    <w:family w:val="modern"/>
    <w:pitch w:val="fixed"/>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Ubuntu">
    <w:charset w:val="00"/>
    <w:family w:val="swiss"/>
    <w:pitch w:val="variable"/>
    <w:sig w:usb0="E00002FF" w:usb1="5000205B"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F43AA" w:rsidRDefault="000F43AA">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7F6214" w:rsidRPr="0037188E" w:rsidRDefault="007F6214">
    <w:pPr>
      <w:pStyle w:val="Rodap"/>
      <w:pBdr>
        <w:top w:val="single" w:sz="4" w:space="0" w:color="000000"/>
      </w:pBdr>
      <w:jc w:val="center"/>
      <w:rPr>
        <w:rFonts w:ascii="Times New Roman" w:hAnsi="Times New Roman" w:cs="Times New Roman"/>
        <w:b/>
        <w:iCs/>
        <w:spacing w:val="16"/>
        <w:sz w:val="16"/>
        <w:szCs w:val="16"/>
        <w:lang w:val="pt-BR"/>
      </w:rPr>
    </w:pPr>
    <w:r w:rsidRPr="0037188E">
      <w:rPr>
        <w:rFonts w:ascii="Times New Roman" w:hAnsi="Times New Roman" w:cs="Times New Roman"/>
        <w:b/>
        <w:iCs/>
        <w:spacing w:val="16"/>
        <w:sz w:val="16"/>
        <w:szCs w:val="16"/>
        <w:lang w:val="pt-BR"/>
      </w:rPr>
      <w:t>Balneário Camboriú – Capital Catarinense do Turismo - CNPJ 83.102.285/0001-07</w:t>
    </w:r>
  </w:p>
  <w:p w:rsidR="007F6214" w:rsidRPr="0037188E" w:rsidRDefault="007F6214" w:rsidP="00212D59">
    <w:pPr>
      <w:pStyle w:val="Rodap"/>
      <w:pBdr>
        <w:top w:val="single" w:sz="4" w:space="0" w:color="000000"/>
      </w:pBdr>
      <w:jc w:val="center"/>
      <w:rPr>
        <w:rFonts w:ascii="Times New Roman" w:hAnsi="Times New Roman" w:cs="Times New Roman"/>
        <w:b/>
        <w:iCs/>
        <w:spacing w:val="16"/>
        <w:sz w:val="16"/>
        <w:szCs w:val="16"/>
        <w:lang w:val="pt-BR"/>
      </w:rPr>
    </w:pPr>
    <w:r w:rsidRPr="0037188E">
      <w:rPr>
        <w:rFonts w:ascii="Times New Roman" w:hAnsi="Times New Roman" w:cs="Times New Roman"/>
        <w:b/>
        <w:iCs/>
        <w:spacing w:val="16"/>
        <w:sz w:val="16"/>
        <w:szCs w:val="16"/>
        <w:lang w:val="pt-BR"/>
      </w:rPr>
      <w:t>Rua Dinamarca, 320 – Paço Municipal - CEP 88338-900 – (47) 3267-7000</w:t>
    </w:r>
  </w:p>
  <w:p w:rsidR="007F6214" w:rsidRPr="0037188E" w:rsidRDefault="007F6214">
    <w:pPr>
      <w:pStyle w:val="Rodap"/>
      <w:pBdr>
        <w:top w:val="single" w:sz="4" w:space="0" w:color="000000"/>
      </w:pBdr>
      <w:jc w:val="right"/>
      <w:rPr>
        <w:rFonts w:ascii="Times New Roman" w:hAnsi="Times New Roman" w:cs="Times New Roman"/>
        <w:bCs/>
        <w:sz w:val="16"/>
        <w:szCs w:val="16"/>
      </w:rPr>
    </w:pPr>
    <w:r w:rsidRPr="0037188E">
      <w:rPr>
        <w:rFonts w:ascii="Times New Roman" w:hAnsi="Times New Roman" w:cs="Times New Roman"/>
        <w:bCs/>
        <w:sz w:val="16"/>
        <w:szCs w:val="16"/>
        <w:lang w:val="pt-BR"/>
      </w:rPr>
      <w:t xml:space="preserve">Página </w:t>
    </w:r>
    <w:r w:rsidRPr="0037188E">
      <w:rPr>
        <w:rFonts w:ascii="Times New Roman" w:hAnsi="Times New Roman" w:cs="Times New Roman"/>
        <w:bCs/>
        <w:sz w:val="16"/>
        <w:szCs w:val="16"/>
      </w:rPr>
      <w:fldChar w:fldCharType="begin"/>
    </w:r>
    <w:r w:rsidRPr="0037188E">
      <w:rPr>
        <w:rFonts w:ascii="Times New Roman" w:hAnsi="Times New Roman" w:cs="Times New Roman"/>
        <w:bCs/>
        <w:sz w:val="16"/>
        <w:szCs w:val="16"/>
      </w:rPr>
      <w:instrText>PAGE</w:instrText>
    </w:r>
    <w:r w:rsidRPr="0037188E">
      <w:rPr>
        <w:rFonts w:ascii="Times New Roman" w:hAnsi="Times New Roman" w:cs="Times New Roman"/>
        <w:bCs/>
        <w:sz w:val="16"/>
        <w:szCs w:val="16"/>
      </w:rPr>
      <w:fldChar w:fldCharType="separate"/>
    </w:r>
    <w:r w:rsidR="001032BC" w:rsidRPr="0037188E">
      <w:rPr>
        <w:rFonts w:ascii="Times New Roman" w:hAnsi="Times New Roman" w:cs="Times New Roman"/>
        <w:bCs/>
        <w:noProof/>
        <w:sz w:val="16"/>
        <w:szCs w:val="16"/>
      </w:rPr>
      <w:t>1</w:t>
    </w:r>
    <w:r w:rsidRPr="0037188E">
      <w:rPr>
        <w:rFonts w:ascii="Times New Roman" w:hAnsi="Times New Roman" w:cs="Times New Roman"/>
        <w:bCs/>
        <w:sz w:val="16"/>
        <w:szCs w:val="16"/>
      </w:rPr>
      <w:fldChar w:fldCharType="end"/>
    </w:r>
  </w:p>
  <w:p w:rsidR="007F6214" w:rsidRPr="0037188E" w:rsidRDefault="007F6214">
    <w:pPr>
      <w:pStyle w:val="Rodap"/>
      <w:jc w:val="center"/>
      <w:rPr>
        <w:rFonts w:ascii="Times New Roman" w:hAnsi="Times New Roman" w:cs="Times New Roman"/>
        <w:sz w:val="16"/>
        <w:szCs w:val="16"/>
        <w:lang w:val="pt-BR"/>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F43AA" w:rsidRDefault="000F43AA">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0A5B42" w:rsidRDefault="000A5B42">
      <w:r>
        <w:separator/>
      </w:r>
    </w:p>
  </w:footnote>
  <w:footnote w:type="continuationSeparator" w:id="0">
    <w:p w:rsidR="000A5B42" w:rsidRDefault="000A5B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F43AA" w:rsidRDefault="000F43AA">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944" w:type="dxa"/>
      <w:jc w:val="center"/>
      <w:tblLook w:val="04A0" w:firstRow="1" w:lastRow="0" w:firstColumn="1" w:lastColumn="0" w:noHBand="0" w:noVBand="1"/>
    </w:tblPr>
    <w:tblGrid>
      <w:gridCol w:w="6690"/>
      <w:gridCol w:w="3254"/>
    </w:tblGrid>
    <w:tr w:rsidR="007F6214" w:rsidRPr="009B729E">
      <w:trPr>
        <w:trHeight w:val="1118"/>
        <w:jc w:val="center"/>
      </w:trPr>
      <w:tc>
        <w:tcPr>
          <w:tcW w:w="6689" w:type="dxa"/>
          <w:tcBorders>
            <w:bottom w:val="single" w:sz="4" w:space="0" w:color="000000"/>
          </w:tcBorders>
          <w:shd w:val="clear" w:color="auto" w:fill="auto"/>
          <w:vAlign w:val="center"/>
        </w:tcPr>
        <w:p w:rsidR="007F6214" w:rsidRPr="009B729E" w:rsidRDefault="007F6214">
          <w:pPr>
            <w:tabs>
              <w:tab w:val="left" w:pos="1630"/>
            </w:tabs>
            <w:rPr>
              <w:rFonts w:ascii="Times New Roman" w:hAnsi="Times New Roman" w:cs="Times New Roman"/>
              <w:sz w:val="24"/>
              <w:szCs w:val="24"/>
              <w:lang w:val="pt-BR"/>
            </w:rPr>
          </w:pPr>
          <w:r w:rsidRPr="009B729E">
            <w:rPr>
              <w:rFonts w:ascii="Times New Roman" w:hAnsi="Times New Roman" w:cs="Times New Roman"/>
              <w:sz w:val="24"/>
              <w:szCs w:val="24"/>
              <w:lang w:val="pt-BR"/>
            </w:rPr>
            <w:t>ESTADO DE SANTA CATARINA</w:t>
          </w:r>
        </w:p>
        <w:p w:rsidR="007F6214" w:rsidRPr="009B729E" w:rsidRDefault="007F6214">
          <w:pPr>
            <w:tabs>
              <w:tab w:val="left" w:pos="1630"/>
            </w:tabs>
            <w:rPr>
              <w:rFonts w:ascii="Times New Roman" w:hAnsi="Times New Roman" w:cs="Times New Roman"/>
              <w:sz w:val="24"/>
              <w:szCs w:val="24"/>
              <w:lang w:val="pt-BR"/>
            </w:rPr>
          </w:pPr>
          <w:r w:rsidRPr="009B729E">
            <w:rPr>
              <w:rFonts w:ascii="Times New Roman" w:hAnsi="Times New Roman" w:cs="Times New Roman"/>
              <w:sz w:val="24"/>
              <w:szCs w:val="24"/>
              <w:lang w:val="pt-BR"/>
            </w:rPr>
            <w:t>MUNICÍPIO DE BALNEÁRIO CAMBORIÚ</w:t>
          </w:r>
        </w:p>
        <w:p w:rsidR="007F6214" w:rsidRPr="009B729E" w:rsidRDefault="007F6214">
          <w:pPr>
            <w:tabs>
              <w:tab w:val="left" w:pos="1630"/>
            </w:tabs>
            <w:rPr>
              <w:rFonts w:ascii="Times New Roman" w:hAnsi="Times New Roman" w:cs="Times New Roman"/>
              <w:sz w:val="24"/>
              <w:szCs w:val="24"/>
            </w:rPr>
          </w:pPr>
          <w:r w:rsidRPr="009B729E">
            <w:rPr>
              <w:rFonts w:ascii="Times New Roman" w:hAnsi="Times New Roman" w:cs="Times New Roman"/>
              <w:sz w:val="24"/>
              <w:szCs w:val="24"/>
            </w:rPr>
            <w:t>SECRETARIA DE COMPRAS</w:t>
          </w:r>
        </w:p>
      </w:tc>
      <w:tc>
        <w:tcPr>
          <w:tcW w:w="3254" w:type="dxa"/>
          <w:tcBorders>
            <w:bottom w:val="single" w:sz="4" w:space="0" w:color="000000"/>
          </w:tcBorders>
          <w:shd w:val="clear" w:color="auto" w:fill="auto"/>
          <w:vAlign w:val="center"/>
        </w:tcPr>
        <w:p w:rsidR="007F6214" w:rsidRPr="009B729E" w:rsidRDefault="00C25478">
          <w:pPr>
            <w:tabs>
              <w:tab w:val="left" w:pos="1630"/>
            </w:tabs>
            <w:rPr>
              <w:rFonts w:ascii="Ubuntu" w:hAnsi="Ubuntu"/>
              <w:i/>
              <w:sz w:val="16"/>
              <w:szCs w:val="16"/>
            </w:rPr>
          </w:pPr>
          <w:r>
            <w:rPr>
              <w:noProof/>
            </w:rPr>
            <w:drawing>
              <wp:anchor distT="0" distB="0" distL="114300" distR="114300" simplePos="0" relativeHeight="251657728" behindDoc="1" locked="0" layoutInCell="1" allowOverlap="1">
                <wp:simplePos x="0" y="0"/>
                <wp:positionH relativeFrom="margin">
                  <wp:posOffset>98425</wp:posOffset>
                </wp:positionH>
                <wp:positionV relativeFrom="margin">
                  <wp:posOffset>100965</wp:posOffset>
                </wp:positionV>
                <wp:extent cx="1616710" cy="619125"/>
                <wp:effectExtent l="0" t="0" r="0" b="0"/>
                <wp:wrapSquare wrapText="bothSides"/>
                <wp:docPr id="2" name="Imagem 1315620816" descr="Descrição: Logo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15620816" descr="Descrição: Logo Horizontal Azu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16710" cy="619125"/>
                        </a:xfrm>
                        <a:prstGeom prst="rect">
                          <a:avLst/>
                        </a:prstGeom>
                        <a:noFill/>
                        <a:ln>
                          <a:noFill/>
                        </a:ln>
                      </pic:spPr>
                    </pic:pic>
                  </a:graphicData>
                </a:graphic>
                <wp14:sizeRelH relativeFrom="page">
                  <wp14:pctWidth>0</wp14:pctWidth>
                </wp14:sizeRelH>
                <wp14:sizeRelV relativeFrom="page">
                  <wp14:pctHeight>0</wp14:pctHeight>
                </wp14:sizeRelV>
              </wp:anchor>
            </w:drawing>
          </w:r>
          <w:bookmarkStart w:id="21" w:name="_Hlk479689466"/>
          <w:bookmarkEnd w:id="21"/>
        </w:p>
      </w:tc>
    </w:tr>
  </w:tbl>
  <w:p w:rsidR="007F6214" w:rsidRDefault="007F6214">
    <w:pPr>
      <w:pStyle w:val="Cabealho"/>
      <w:rPr>
        <w:i/>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0F43AA" w:rsidRDefault="000F43A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56710"/>
    <w:multiLevelType w:val="hybridMultilevel"/>
    <w:tmpl w:val="233AF318"/>
    <w:lvl w:ilvl="0" w:tplc="F16C7F32">
      <w:start w:val="1"/>
      <w:numFmt w:val="upperRoman"/>
      <w:lvlText w:val="%1."/>
      <w:lvlJc w:val="right"/>
      <w:pPr>
        <w:ind w:left="208" w:hanging="360"/>
      </w:pPr>
      <w:rPr>
        <w:b/>
        <w:bCs w:val="0"/>
      </w:rPr>
    </w:lvl>
    <w:lvl w:ilvl="1" w:tplc="04160019" w:tentative="1">
      <w:start w:val="1"/>
      <w:numFmt w:val="lowerLetter"/>
      <w:lvlText w:val="%2."/>
      <w:lvlJc w:val="left"/>
      <w:pPr>
        <w:ind w:left="928" w:hanging="360"/>
      </w:pPr>
    </w:lvl>
    <w:lvl w:ilvl="2" w:tplc="0416001B" w:tentative="1">
      <w:start w:val="1"/>
      <w:numFmt w:val="lowerRoman"/>
      <w:lvlText w:val="%3."/>
      <w:lvlJc w:val="right"/>
      <w:pPr>
        <w:ind w:left="1648" w:hanging="180"/>
      </w:pPr>
    </w:lvl>
    <w:lvl w:ilvl="3" w:tplc="0416000F" w:tentative="1">
      <w:start w:val="1"/>
      <w:numFmt w:val="decimal"/>
      <w:lvlText w:val="%4."/>
      <w:lvlJc w:val="left"/>
      <w:pPr>
        <w:ind w:left="2368" w:hanging="360"/>
      </w:pPr>
    </w:lvl>
    <w:lvl w:ilvl="4" w:tplc="04160019" w:tentative="1">
      <w:start w:val="1"/>
      <w:numFmt w:val="lowerLetter"/>
      <w:lvlText w:val="%5."/>
      <w:lvlJc w:val="left"/>
      <w:pPr>
        <w:ind w:left="3088" w:hanging="360"/>
      </w:pPr>
    </w:lvl>
    <w:lvl w:ilvl="5" w:tplc="0416001B" w:tentative="1">
      <w:start w:val="1"/>
      <w:numFmt w:val="lowerRoman"/>
      <w:lvlText w:val="%6."/>
      <w:lvlJc w:val="right"/>
      <w:pPr>
        <w:ind w:left="3808" w:hanging="180"/>
      </w:pPr>
    </w:lvl>
    <w:lvl w:ilvl="6" w:tplc="0416000F" w:tentative="1">
      <w:start w:val="1"/>
      <w:numFmt w:val="decimal"/>
      <w:lvlText w:val="%7."/>
      <w:lvlJc w:val="left"/>
      <w:pPr>
        <w:ind w:left="4528" w:hanging="360"/>
      </w:pPr>
    </w:lvl>
    <w:lvl w:ilvl="7" w:tplc="04160019" w:tentative="1">
      <w:start w:val="1"/>
      <w:numFmt w:val="lowerLetter"/>
      <w:lvlText w:val="%8."/>
      <w:lvlJc w:val="left"/>
      <w:pPr>
        <w:ind w:left="5248" w:hanging="360"/>
      </w:pPr>
    </w:lvl>
    <w:lvl w:ilvl="8" w:tplc="0416001B" w:tentative="1">
      <w:start w:val="1"/>
      <w:numFmt w:val="lowerRoman"/>
      <w:lvlText w:val="%9."/>
      <w:lvlJc w:val="right"/>
      <w:pPr>
        <w:ind w:left="5968" w:hanging="180"/>
      </w:pPr>
    </w:lvl>
  </w:abstractNum>
  <w:abstractNum w:abstractNumId="2" w15:restartNumberingAfterBreak="0">
    <w:nsid w:val="016D5972"/>
    <w:multiLevelType w:val="hybridMultilevel"/>
    <w:tmpl w:val="5CC2E56A"/>
    <w:lvl w:ilvl="0" w:tplc="04160013">
      <w:start w:val="1"/>
      <w:numFmt w:val="upperRoman"/>
      <w:lvlText w:val="%1."/>
      <w:lvlJc w:val="righ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3" w15:restartNumberingAfterBreak="0">
    <w:nsid w:val="03157DCD"/>
    <w:multiLevelType w:val="multilevel"/>
    <w:tmpl w:val="E4B2FFDC"/>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7A319F5"/>
    <w:multiLevelType w:val="hybridMultilevel"/>
    <w:tmpl w:val="ED381196"/>
    <w:lvl w:ilvl="0" w:tplc="CD0E2B3C">
      <w:start w:val="301"/>
      <w:numFmt w:val="decimal"/>
      <w:lvlText w:val="%1"/>
      <w:lvlJc w:val="left"/>
      <w:pPr>
        <w:ind w:left="720" w:hanging="360"/>
      </w:pPr>
      <w:rPr>
        <w:rFonts w:eastAsia="Segoe U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0A9475E9"/>
    <w:multiLevelType w:val="multilevel"/>
    <w:tmpl w:val="5720E008"/>
    <w:lvl w:ilvl="0">
      <w:start w:val="1"/>
      <w:numFmt w:val="lowerLetter"/>
      <w:lvlText w:val="%1"/>
      <w:lvlJc w:val="left"/>
      <w:pPr>
        <w:tabs>
          <w:tab w:val="num" w:pos="0"/>
        </w:tabs>
        <w:ind w:left="659" w:hanging="233"/>
      </w:pPr>
      <w:rPr>
        <w:rFonts w:eastAsia="Arial" w:cs="Arial"/>
        <w:b/>
        <w:bCs/>
        <w:w w:val="99"/>
        <w:sz w:val="16"/>
        <w:szCs w:val="20"/>
      </w:rPr>
    </w:lvl>
    <w:lvl w:ilvl="1">
      <w:start w:val="1"/>
      <w:numFmt w:val="bullet"/>
      <w:lvlText w:val=""/>
      <w:lvlJc w:val="left"/>
      <w:pPr>
        <w:tabs>
          <w:tab w:val="num" w:pos="0"/>
        </w:tabs>
        <w:ind w:left="1493" w:hanging="233"/>
      </w:pPr>
      <w:rPr>
        <w:rFonts w:ascii="Symbol" w:hAnsi="Symbol" w:cs="Symbol" w:hint="default"/>
      </w:rPr>
    </w:lvl>
    <w:lvl w:ilvl="2">
      <w:start w:val="1"/>
      <w:numFmt w:val="bullet"/>
      <w:lvlText w:val=""/>
      <w:lvlJc w:val="left"/>
      <w:pPr>
        <w:tabs>
          <w:tab w:val="num" w:pos="0"/>
        </w:tabs>
        <w:ind w:left="2440" w:hanging="233"/>
      </w:pPr>
      <w:rPr>
        <w:rFonts w:ascii="Symbol" w:hAnsi="Symbol" w:cs="Symbol" w:hint="default"/>
      </w:rPr>
    </w:lvl>
    <w:lvl w:ilvl="3">
      <w:start w:val="1"/>
      <w:numFmt w:val="bullet"/>
      <w:lvlText w:val=""/>
      <w:lvlJc w:val="left"/>
      <w:pPr>
        <w:tabs>
          <w:tab w:val="num" w:pos="0"/>
        </w:tabs>
        <w:ind w:left="3387" w:hanging="233"/>
      </w:pPr>
      <w:rPr>
        <w:rFonts w:ascii="Symbol" w:hAnsi="Symbol" w:cs="Symbol" w:hint="default"/>
      </w:rPr>
    </w:lvl>
    <w:lvl w:ilvl="4">
      <w:start w:val="1"/>
      <w:numFmt w:val="bullet"/>
      <w:lvlText w:val=""/>
      <w:lvlJc w:val="left"/>
      <w:pPr>
        <w:tabs>
          <w:tab w:val="num" w:pos="0"/>
        </w:tabs>
        <w:ind w:left="4334" w:hanging="233"/>
      </w:pPr>
      <w:rPr>
        <w:rFonts w:ascii="Symbol" w:hAnsi="Symbol" w:cs="Symbol" w:hint="default"/>
      </w:rPr>
    </w:lvl>
    <w:lvl w:ilvl="5">
      <w:start w:val="1"/>
      <w:numFmt w:val="bullet"/>
      <w:lvlText w:val=""/>
      <w:lvlJc w:val="left"/>
      <w:pPr>
        <w:tabs>
          <w:tab w:val="num" w:pos="0"/>
        </w:tabs>
        <w:ind w:left="5281" w:hanging="233"/>
      </w:pPr>
      <w:rPr>
        <w:rFonts w:ascii="Symbol" w:hAnsi="Symbol" w:cs="Symbol" w:hint="default"/>
      </w:rPr>
    </w:lvl>
    <w:lvl w:ilvl="6">
      <w:start w:val="1"/>
      <w:numFmt w:val="bullet"/>
      <w:lvlText w:val=""/>
      <w:lvlJc w:val="left"/>
      <w:pPr>
        <w:tabs>
          <w:tab w:val="num" w:pos="0"/>
        </w:tabs>
        <w:ind w:left="6228" w:hanging="233"/>
      </w:pPr>
      <w:rPr>
        <w:rFonts w:ascii="Symbol" w:hAnsi="Symbol" w:cs="Symbol" w:hint="default"/>
      </w:rPr>
    </w:lvl>
    <w:lvl w:ilvl="7">
      <w:start w:val="1"/>
      <w:numFmt w:val="bullet"/>
      <w:lvlText w:val=""/>
      <w:lvlJc w:val="left"/>
      <w:pPr>
        <w:tabs>
          <w:tab w:val="num" w:pos="0"/>
        </w:tabs>
        <w:ind w:left="7175" w:hanging="233"/>
      </w:pPr>
      <w:rPr>
        <w:rFonts w:ascii="Symbol" w:hAnsi="Symbol" w:cs="Symbol" w:hint="default"/>
      </w:rPr>
    </w:lvl>
    <w:lvl w:ilvl="8">
      <w:start w:val="1"/>
      <w:numFmt w:val="bullet"/>
      <w:lvlText w:val=""/>
      <w:lvlJc w:val="left"/>
      <w:pPr>
        <w:tabs>
          <w:tab w:val="num" w:pos="0"/>
        </w:tabs>
        <w:ind w:left="8122" w:hanging="233"/>
      </w:pPr>
      <w:rPr>
        <w:rFonts w:ascii="Symbol" w:hAnsi="Symbol" w:cs="Symbol" w:hint="default"/>
      </w:rPr>
    </w:lvl>
  </w:abstractNum>
  <w:abstractNum w:abstractNumId="6" w15:restartNumberingAfterBreak="0">
    <w:nsid w:val="0B237679"/>
    <w:multiLevelType w:val="hybridMultilevel"/>
    <w:tmpl w:val="B7861F42"/>
    <w:lvl w:ilvl="0" w:tplc="87822C40">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F44587E"/>
    <w:multiLevelType w:val="hybridMultilevel"/>
    <w:tmpl w:val="C0CCF074"/>
    <w:lvl w:ilvl="0" w:tplc="143CC09C">
      <w:start w:val="1"/>
      <w:numFmt w:val="lowerLetter"/>
      <w:lvlText w:val="%1)"/>
      <w:lvlJc w:val="left"/>
      <w:pPr>
        <w:ind w:left="786" w:hanging="360"/>
      </w:pPr>
      <w:rPr>
        <w:rFonts w:hint="default"/>
        <w:b/>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8" w15:restartNumberingAfterBreak="0">
    <w:nsid w:val="14D441E9"/>
    <w:multiLevelType w:val="hybridMultilevel"/>
    <w:tmpl w:val="1AEE5DE4"/>
    <w:lvl w:ilvl="0" w:tplc="5378B772">
      <w:start w:val="1"/>
      <w:numFmt w:val="lowerLetter"/>
      <w:lvlText w:val="%1)"/>
      <w:lvlJc w:val="left"/>
      <w:pPr>
        <w:ind w:left="1440" w:hanging="360"/>
      </w:pPr>
      <w:rPr>
        <w:b/>
        <w:bCs/>
      </w:r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9" w15:restartNumberingAfterBreak="0">
    <w:nsid w:val="14FE06B1"/>
    <w:multiLevelType w:val="multilevel"/>
    <w:tmpl w:val="191C8518"/>
    <w:lvl w:ilvl="0">
      <w:start w:val="1"/>
      <w:numFmt w:val="upperRoman"/>
      <w:lvlText w:val="%1."/>
      <w:lvlJc w:val="right"/>
      <w:pPr>
        <w:ind w:left="720" w:hanging="360"/>
      </w:pPr>
      <w:rPr>
        <w:b/>
        <w:bCs w:val="0"/>
      </w:rPr>
    </w:lvl>
    <w:lvl w:ilvl="1">
      <w:start w:val="8"/>
      <w:numFmt w:val="decimal"/>
      <w:isLgl/>
      <w:lvlText w:val="%1.%2."/>
      <w:lvlJc w:val="left"/>
      <w:pPr>
        <w:ind w:left="765" w:hanging="40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15:restartNumberingAfterBreak="0">
    <w:nsid w:val="15B03FA7"/>
    <w:multiLevelType w:val="hybridMultilevel"/>
    <w:tmpl w:val="7068C8EA"/>
    <w:lvl w:ilvl="0" w:tplc="F16C7F32">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8C86EF2"/>
    <w:multiLevelType w:val="multilevel"/>
    <w:tmpl w:val="BD7CD4E0"/>
    <w:lvl w:ilvl="0">
      <w:start w:val="1"/>
      <w:numFmt w:val="upperRoman"/>
      <w:lvlText w:val="%1."/>
      <w:lvlJc w:val="right"/>
      <w:pPr>
        <w:ind w:left="720" w:hanging="360"/>
      </w:pPr>
      <w:rPr>
        <w:b/>
        <w:bCs w:val="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19FA52EB"/>
    <w:multiLevelType w:val="multilevel"/>
    <w:tmpl w:val="A5EA78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3" w15:restartNumberingAfterBreak="0">
    <w:nsid w:val="1D5C100D"/>
    <w:multiLevelType w:val="multilevel"/>
    <w:tmpl w:val="28A21570"/>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25DF062A"/>
    <w:multiLevelType w:val="multilevel"/>
    <w:tmpl w:val="73F87198"/>
    <w:lvl w:ilvl="0">
      <w:start w:val="1"/>
      <w:numFmt w:val="decimal"/>
      <w:lvlText w:val="%1"/>
      <w:lvlJc w:val="left"/>
      <w:pPr>
        <w:tabs>
          <w:tab w:val="num" w:pos="0"/>
        </w:tabs>
        <w:ind w:left="720" w:hanging="360"/>
      </w:pPr>
      <w:rPr>
        <w:b/>
      </w:rPr>
    </w:lvl>
    <w:lvl w:ilvl="1">
      <w:start w:val="1"/>
      <w:numFmt w:val="lowerLetter"/>
      <w:lvlText w:val="%1.%2"/>
      <w:lvlJc w:val="left"/>
      <w:pPr>
        <w:tabs>
          <w:tab w:val="num" w:pos="0"/>
        </w:tabs>
        <w:ind w:left="1440" w:hanging="360"/>
      </w:pPr>
    </w:lvl>
    <w:lvl w:ilvl="2">
      <w:start w:val="1"/>
      <w:numFmt w:val="lowerRoman"/>
      <w:lvlText w:val="%1.%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3.%4.%5"/>
      <w:lvlJc w:val="left"/>
      <w:pPr>
        <w:tabs>
          <w:tab w:val="num" w:pos="0"/>
        </w:tabs>
        <w:ind w:left="3600" w:hanging="360"/>
      </w:pPr>
    </w:lvl>
    <w:lvl w:ilvl="5">
      <w:start w:val="1"/>
      <w:numFmt w:val="lowerRoman"/>
      <w:lvlText w:val="%4.%5.%6"/>
      <w:lvlJc w:val="right"/>
      <w:pPr>
        <w:tabs>
          <w:tab w:val="num" w:pos="0"/>
        </w:tabs>
        <w:ind w:left="4320" w:hanging="180"/>
      </w:pPr>
    </w:lvl>
    <w:lvl w:ilvl="6">
      <w:start w:val="1"/>
      <w:numFmt w:val="decimal"/>
      <w:lvlText w:val="%5.%6.%7"/>
      <w:lvlJc w:val="left"/>
      <w:pPr>
        <w:tabs>
          <w:tab w:val="num" w:pos="0"/>
        </w:tabs>
        <w:ind w:left="5040" w:hanging="360"/>
      </w:pPr>
    </w:lvl>
    <w:lvl w:ilvl="7">
      <w:start w:val="1"/>
      <w:numFmt w:val="lowerLetter"/>
      <w:lvlText w:val="%6.%7.%8"/>
      <w:lvlJc w:val="left"/>
      <w:pPr>
        <w:tabs>
          <w:tab w:val="num" w:pos="0"/>
        </w:tabs>
        <w:ind w:left="5760" w:hanging="360"/>
      </w:pPr>
    </w:lvl>
    <w:lvl w:ilvl="8">
      <w:start w:val="1"/>
      <w:numFmt w:val="lowerRoman"/>
      <w:lvlText w:val="%7.%8.%9"/>
      <w:lvlJc w:val="right"/>
      <w:pPr>
        <w:tabs>
          <w:tab w:val="num" w:pos="0"/>
        </w:tabs>
        <w:ind w:left="6480" w:hanging="180"/>
      </w:pPr>
    </w:lvl>
  </w:abstractNum>
  <w:abstractNum w:abstractNumId="15" w15:restartNumberingAfterBreak="0">
    <w:nsid w:val="260554DD"/>
    <w:multiLevelType w:val="hybridMultilevel"/>
    <w:tmpl w:val="29863F18"/>
    <w:lvl w:ilvl="0" w:tplc="04160017">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27EC447F"/>
    <w:multiLevelType w:val="multilevel"/>
    <w:tmpl w:val="F508D00E"/>
    <w:lvl w:ilvl="0">
      <w:start w:val="2"/>
      <w:numFmt w:val="decimal"/>
      <w:lvlText w:val="%1"/>
      <w:lvlJc w:val="left"/>
      <w:pPr>
        <w:ind w:left="720" w:hanging="360"/>
      </w:pPr>
      <w:rPr>
        <w:rFonts w:ascii="Times New Roman" w:hAnsi="Times New Roman" w:cs="Times New Roman" w:hint="default"/>
        <w:b/>
        <w:sz w:val="24"/>
        <w:szCs w:val="24"/>
      </w:rPr>
    </w:lvl>
    <w:lvl w:ilvl="1">
      <w:start w:val="2"/>
      <w:numFmt w:val="decimal"/>
      <w:lvlText w:val="%1.%2"/>
      <w:lvlJc w:val="left"/>
      <w:pPr>
        <w:ind w:left="720" w:hanging="720"/>
      </w:pPr>
      <w:rPr>
        <w:rFonts w:eastAsia="Calibri"/>
      </w:rPr>
    </w:lvl>
    <w:lvl w:ilvl="2">
      <w:start w:val="1"/>
      <w:numFmt w:val="decimal"/>
      <w:lvlText w:val="%1.%2.%3"/>
      <w:lvlJc w:val="left"/>
      <w:pPr>
        <w:ind w:left="1080" w:hanging="720"/>
      </w:pPr>
      <w:rPr>
        <w:rFonts w:eastAsia="Calibri"/>
      </w:rPr>
    </w:lvl>
    <w:lvl w:ilvl="3">
      <w:start w:val="1"/>
      <w:numFmt w:val="decimal"/>
      <w:lvlText w:val="%1.%2.%3.%4"/>
      <w:lvlJc w:val="left"/>
      <w:pPr>
        <w:ind w:left="1440" w:hanging="1080"/>
      </w:pPr>
      <w:rPr>
        <w:rFonts w:eastAsia="Calibri"/>
      </w:rPr>
    </w:lvl>
    <w:lvl w:ilvl="4">
      <w:start w:val="1"/>
      <w:numFmt w:val="decimal"/>
      <w:lvlText w:val="%1.%2.%3.%4.%5"/>
      <w:lvlJc w:val="left"/>
      <w:pPr>
        <w:ind w:left="1800" w:hanging="1440"/>
      </w:pPr>
      <w:rPr>
        <w:rFonts w:eastAsia="Calibri"/>
      </w:rPr>
    </w:lvl>
    <w:lvl w:ilvl="5">
      <w:start w:val="1"/>
      <w:numFmt w:val="decimal"/>
      <w:lvlText w:val="%1.%2.%3.%4.%5.%6"/>
      <w:lvlJc w:val="left"/>
      <w:pPr>
        <w:ind w:left="1800" w:hanging="1440"/>
      </w:pPr>
      <w:rPr>
        <w:rFonts w:eastAsia="Calibri"/>
      </w:rPr>
    </w:lvl>
    <w:lvl w:ilvl="6">
      <w:start w:val="1"/>
      <w:numFmt w:val="decimal"/>
      <w:lvlText w:val="%1.%2.%3.%4.%5.%6.%7"/>
      <w:lvlJc w:val="left"/>
      <w:pPr>
        <w:ind w:left="2160" w:hanging="1800"/>
      </w:pPr>
      <w:rPr>
        <w:rFonts w:eastAsia="Calibri"/>
      </w:rPr>
    </w:lvl>
    <w:lvl w:ilvl="7">
      <w:start w:val="1"/>
      <w:numFmt w:val="decimal"/>
      <w:lvlText w:val="%1.%2.%3.%4.%5.%6.%7.%8"/>
      <w:lvlJc w:val="left"/>
      <w:pPr>
        <w:ind w:left="2520" w:hanging="2160"/>
      </w:pPr>
      <w:rPr>
        <w:rFonts w:eastAsia="Calibri"/>
      </w:rPr>
    </w:lvl>
    <w:lvl w:ilvl="8">
      <w:start w:val="1"/>
      <w:numFmt w:val="decimal"/>
      <w:lvlText w:val="%1.%2.%3.%4.%5.%6.%7.%8.%9"/>
      <w:lvlJc w:val="left"/>
      <w:pPr>
        <w:ind w:left="2520" w:hanging="2160"/>
      </w:pPr>
      <w:rPr>
        <w:rFonts w:eastAsia="Calibri"/>
      </w:rPr>
    </w:lvl>
  </w:abstractNum>
  <w:abstractNum w:abstractNumId="17" w15:restartNumberingAfterBreak="0">
    <w:nsid w:val="33EF05A8"/>
    <w:multiLevelType w:val="multilevel"/>
    <w:tmpl w:val="37D42182"/>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4125CCD"/>
    <w:multiLevelType w:val="multilevel"/>
    <w:tmpl w:val="D8523C80"/>
    <w:lvl w:ilvl="0">
      <w:start w:val="2"/>
      <w:numFmt w:val="decimal"/>
      <w:lvlText w:val="%1"/>
      <w:lvlJc w:val="left"/>
      <w:pPr>
        <w:tabs>
          <w:tab w:val="num" w:pos="0"/>
        </w:tabs>
        <w:ind w:left="360" w:hanging="360"/>
      </w:pPr>
      <w:rPr>
        <w:b/>
      </w:rPr>
    </w:lvl>
    <w:lvl w:ilvl="1">
      <w:start w:val="4"/>
      <w:numFmt w:val="decimal"/>
      <w:lvlText w:val="%1.%2"/>
      <w:lvlJc w:val="left"/>
      <w:pPr>
        <w:tabs>
          <w:tab w:val="num" w:pos="0"/>
        </w:tabs>
        <w:ind w:left="360" w:hanging="360"/>
      </w:pPr>
      <w:rPr>
        <w:b/>
        <w:sz w:val="24"/>
        <w:szCs w:val="24"/>
      </w:rPr>
    </w:lvl>
    <w:lvl w:ilvl="2">
      <w:start w:val="1"/>
      <w:numFmt w:val="decimal"/>
      <w:lvlText w:val="%1.%2.%3"/>
      <w:lvlJc w:val="left"/>
      <w:pPr>
        <w:tabs>
          <w:tab w:val="num" w:pos="0"/>
        </w:tabs>
        <w:ind w:left="720" w:hanging="720"/>
      </w:pPr>
      <w:rPr>
        <w:b/>
      </w:rPr>
    </w:lvl>
    <w:lvl w:ilvl="3">
      <w:start w:val="1"/>
      <w:numFmt w:val="decimal"/>
      <w:lvlText w:val="%1.%2.%3.%4"/>
      <w:lvlJc w:val="left"/>
      <w:pPr>
        <w:tabs>
          <w:tab w:val="num" w:pos="0"/>
        </w:tabs>
        <w:ind w:left="720" w:hanging="720"/>
      </w:pPr>
      <w:rPr>
        <w:b/>
      </w:rPr>
    </w:lvl>
    <w:lvl w:ilvl="4">
      <w:start w:val="1"/>
      <w:numFmt w:val="decimal"/>
      <w:lvlText w:val="%1.%2.%3.%4.%5"/>
      <w:lvlJc w:val="left"/>
      <w:pPr>
        <w:tabs>
          <w:tab w:val="num" w:pos="0"/>
        </w:tabs>
        <w:ind w:left="1080" w:hanging="1080"/>
      </w:pPr>
      <w:rPr>
        <w:b/>
      </w:rPr>
    </w:lvl>
    <w:lvl w:ilvl="5">
      <w:start w:val="1"/>
      <w:numFmt w:val="decimal"/>
      <w:lvlText w:val="%1.%2.%3.%4.%5.%6"/>
      <w:lvlJc w:val="left"/>
      <w:pPr>
        <w:tabs>
          <w:tab w:val="num" w:pos="0"/>
        </w:tabs>
        <w:ind w:left="1080" w:hanging="1080"/>
      </w:pPr>
      <w:rPr>
        <w:b/>
      </w:rPr>
    </w:lvl>
    <w:lvl w:ilvl="6">
      <w:start w:val="1"/>
      <w:numFmt w:val="decimal"/>
      <w:lvlText w:val="%1.%2.%3.%4.%5.%6.%7"/>
      <w:lvlJc w:val="left"/>
      <w:pPr>
        <w:tabs>
          <w:tab w:val="num" w:pos="0"/>
        </w:tabs>
        <w:ind w:left="1440" w:hanging="1440"/>
      </w:pPr>
      <w:rPr>
        <w:b/>
      </w:rPr>
    </w:lvl>
    <w:lvl w:ilvl="7">
      <w:start w:val="1"/>
      <w:numFmt w:val="decimal"/>
      <w:lvlText w:val="%1.%2.%3.%4.%5.%6.%7.%8"/>
      <w:lvlJc w:val="left"/>
      <w:pPr>
        <w:tabs>
          <w:tab w:val="num" w:pos="0"/>
        </w:tabs>
        <w:ind w:left="1440" w:hanging="1440"/>
      </w:pPr>
      <w:rPr>
        <w:b/>
      </w:rPr>
    </w:lvl>
    <w:lvl w:ilvl="8">
      <w:start w:val="1"/>
      <w:numFmt w:val="decimal"/>
      <w:lvlText w:val="%1.%2.%3.%4.%5.%6.%7.%8.%9"/>
      <w:lvlJc w:val="left"/>
      <w:pPr>
        <w:tabs>
          <w:tab w:val="num" w:pos="0"/>
        </w:tabs>
        <w:ind w:left="1800" w:hanging="1800"/>
      </w:pPr>
      <w:rPr>
        <w:b/>
      </w:rPr>
    </w:lvl>
  </w:abstractNum>
  <w:abstractNum w:abstractNumId="19" w15:restartNumberingAfterBreak="0">
    <w:nsid w:val="36830046"/>
    <w:multiLevelType w:val="multilevel"/>
    <w:tmpl w:val="3C12E482"/>
    <w:lvl w:ilvl="0">
      <w:start w:val="4"/>
      <w:numFmt w:val="decimal"/>
      <w:lvlText w:val="%1"/>
      <w:lvlJc w:val="left"/>
      <w:pPr>
        <w:ind w:left="420" w:hanging="420"/>
      </w:pPr>
      <w:rPr>
        <w:rFonts w:hint="default"/>
      </w:rPr>
    </w:lvl>
    <w:lvl w:ilvl="1">
      <w:start w:val="10"/>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3811282D"/>
    <w:multiLevelType w:val="hybridMultilevel"/>
    <w:tmpl w:val="44665576"/>
    <w:lvl w:ilvl="0" w:tplc="1BB8B1E6">
      <w:start w:val="1"/>
      <w:numFmt w:val="upperRoman"/>
      <w:lvlText w:val="%1."/>
      <w:lvlJc w:val="left"/>
      <w:pPr>
        <w:ind w:left="1080" w:hanging="72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A5A5C47"/>
    <w:multiLevelType w:val="hybridMultilevel"/>
    <w:tmpl w:val="9F7A7E08"/>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D6E593B"/>
    <w:multiLevelType w:val="hybridMultilevel"/>
    <w:tmpl w:val="F1A632A6"/>
    <w:lvl w:ilvl="0" w:tplc="FFFFFFFF">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15:restartNumberingAfterBreak="0">
    <w:nsid w:val="439F5B4F"/>
    <w:multiLevelType w:val="hybridMultilevel"/>
    <w:tmpl w:val="3C2CDE6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4A91618F"/>
    <w:multiLevelType w:val="multilevel"/>
    <w:tmpl w:val="C2BC2AF8"/>
    <w:lvl w:ilvl="0">
      <w:start w:val="1"/>
      <w:numFmt w:val="lowerLetter"/>
      <w:lvlText w:val="%1)"/>
      <w:lvlJc w:val="left"/>
      <w:pPr>
        <w:ind w:left="786" w:hanging="360"/>
      </w:pPr>
      <w:rPr>
        <w:rFonts w:ascii="Times New Roman" w:eastAsia="Arial" w:hAnsi="Times New Roman" w:cs="Times New Roman"/>
        <w:b/>
        <w:sz w:val="24"/>
        <w:szCs w:val="24"/>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25" w15:restartNumberingAfterBreak="0">
    <w:nsid w:val="4ACD4D44"/>
    <w:multiLevelType w:val="hybridMultilevel"/>
    <w:tmpl w:val="BFEE9344"/>
    <w:lvl w:ilvl="0" w:tplc="F16C7F32">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DCE0A73"/>
    <w:multiLevelType w:val="multilevel"/>
    <w:tmpl w:val="41FA6A88"/>
    <w:lvl w:ilvl="0">
      <w:start w:val="2"/>
      <w:numFmt w:val="decimal"/>
      <w:lvlText w:val="%1"/>
      <w:lvlJc w:val="left"/>
      <w:pPr>
        <w:tabs>
          <w:tab w:val="num" w:pos="0"/>
        </w:tabs>
        <w:ind w:left="720" w:hanging="360"/>
      </w:pPr>
      <w:rPr>
        <w:rFonts w:cs="Times New Roman"/>
        <w:b/>
        <w:bCs/>
        <w:sz w:val="24"/>
        <w:szCs w:val="24"/>
        <w:lang w:val="pt-PT"/>
      </w:rPr>
    </w:lvl>
    <w:lvl w:ilvl="1">
      <w:start w:val="1"/>
      <w:numFmt w:val="decimal"/>
      <w:lvlText w:val="%1.%2"/>
      <w:lvlJc w:val="left"/>
      <w:pPr>
        <w:tabs>
          <w:tab w:val="num" w:pos="0"/>
        </w:tabs>
        <w:ind w:left="720" w:hanging="720"/>
      </w:pPr>
      <w:rPr>
        <w:rFonts w:ascii="Times New Roman" w:eastAsia="Calibri" w:hAnsi="Times New Roman" w:cs="Times New Roman" w:hint="default"/>
        <w:b/>
        <w:sz w:val="24"/>
        <w:szCs w:val="24"/>
      </w:rPr>
    </w:lvl>
    <w:lvl w:ilvl="2">
      <w:start w:val="1"/>
      <w:numFmt w:val="decimal"/>
      <w:lvlText w:val="%1.%2.%3"/>
      <w:lvlJc w:val="left"/>
      <w:pPr>
        <w:tabs>
          <w:tab w:val="num" w:pos="0"/>
        </w:tabs>
        <w:ind w:left="1080" w:hanging="720"/>
      </w:pPr>
      <w:rPr>
        <w:rFonts w:eastAsia="Calibri"/>
      </w:rPr>
    </w:lvl>
    <w:lvl w:ilvl="3">
      <w:start w:val="1"/>
      <w:numFmt w:val="decimal"/>
      <w:lvlText w:val="%1.%2.%3.%4"/>
      <w:lvlJc w:val="left"/>
      <w:pPr>
        <w:tabs>
          <w:tab w:val="num" w:pos="0"/>
        </w:tabs>
        <w:ind w:left="1440" w:hanging="1080"/>
      </w:pPr>
      <w:rPr>
        <w:rFonts w:eastAsia="Calibri"/>
      </w:rPr>
    </w:lvl>
    <w:lvl w:ilvl="4">
      <w:start w:val="1"/>
      <w:numFmt w:val="decimal"/>
      <w:lvlText w:val="%1.%2.%3.%4.%5"/>
      <w:lvlJc w:val="left"/>
      <w:pPr>
        <w:tabs>
          <w:tab w:val="num" w:pos="0"/>
        </w:tabs>
        <w:ind w:left="1800" w:hanging="1440"/>
      </w:pPr>
      <w:rPr>
        <w:rFonts w:eastAsia="Calibri"/>
      </w:rPr>
    </w:lvl>
    <w:lvl w:ilvl="5">
      <w:start w:val="1"/>
      <w:numFmt w:val="decimal"/>
      <w:lvlText w:val="%1.%2.%3.%4.%5.%6"/>
      <w:lvlJc w:val="left"/>
      <w:pPr>
        <w:tabs>
          <w:tab w:val="num" w:pos="0"/>
        </w:tabs>
        <w:ind w:left="1800" w:hanging="1440"/>
      </w:pPr>
      <w:rPr>
        <w:rFonts w:eastAsia="Calibri"/>
      </w:rPr>
    </w:lvl>
    <w:lvl w:ilvl="6">
      <w:start w:val="1"/>
      <w:numFmt w:val="decimal"/>
      <w:lvlText w:val="%1.%2.%3.%4.%5.%6.%7"/>
      <w:lvlJc w:val="left"/>
      <w:pPr>
        <w:tabs>
          <w:tab w:val="num" w:pos="0"/>
        </w:tabs>
        <w:ind w:left="2160" w:hanging="1800"/>
      </w:pPr>
      <w:rPr>
        <w:rFonts w:eastAsia="Calibri"/>
      </w:rPr>
    </w:lvl>
    <w:lvl w:ilvl="7">
      <w:start w:val="1"/>
      <w:numFmt w:val="decimal"/>
      <w:lvlText w:val="%1.%2.%3.%4.%5.%6.%7.%8"/>
      <w:lvlJc w:val="left"/>
      <w:pPr>
        <w:tabs>
          <w:tab w:val="num" w:pos="0"/>
        </w:tabs>
        <w:ind w:left="2520" w:hanging="2160"/>
      </w:pPr>
      <w:rPr>
        <w:rFonts w:eastAsia="Calibri"/>
      </w:rPr>
    </w:lvl>
    <w:lvl w:ilvl="8">
      <w:start w:val="1"/>
      <w:numFmt w:val="decimal"/>
      <w:lvlText w:val="%1.%2.%3.%4.%5.%6.%7.%8.%9"/>
      <w:lvlJc w:val="left"/>
      <w:pPr>
        <w:tabs>
          <w:tab w:val="num" w:pos="0"/>
        </w:tabs>
        <w:ind w:left="2520" w:hanging="2160"/>
      </w:pPr>
      <w:rPr>
        <w:rFonts w:eastAsia="Calibri"/>
      </w:rPr>
    </w:lvl>
  </w:abstractNum>
  <w:abstractNum w:abstractNumId="27" w15:restartNumberingAfterBreak="0">
    <w:nsid w:val="4F052FDB"/>
    <w:multiLevelType w:val="hybridMultilevel"/>
    <w:tmpl w:val="41BC1ABC"/>
    <w:lvl w:ilvl="0" w:tplc="DDE4F7EA">
      <w:start w:val="1"/>
      <w:numFmt w:val="upperRoman"/>
      <w:lvlText w:val="%1."/>
      <w:lvlJc w:val="left"/>
      <w:pPr>
        <w:ind w:left="936" w:hanging="502"/>
        <w:jc w:val="right"/>
      </w:pPr>
      <w:rPr>
        <w:rFonts w:ascii="Times New Roman" w:eastAsia="Times New Roman" w:hAnsi="Times New Roman" w:cs="Times New Roman" w:hint="default"/>
        <w:b/>
        <w:bCs/>
        <w:i w:val="0"/>
        <w:iCs w:val="0"/>
        <w:spacing w:val="0"/>
        <w:w w:val="100"/>
        <w:sz w:val="22"/>
        <w:szCs w:val="22"/>
        <w:lang w:val="pt-PT" w:eastAsia="en-US" w:bidi="ar-SA"/>
      </w:rPr>
    </w:lvl>
    <w:lvl w:ilvl="1" w:tplc="8A36D2CA">
      <w:numFmt w:val="bullet"/>
      <w:lvlText w:val="•"/>
      <w:lvlJc w:val="left"/>
      <w:pPr>
        <w:ind w:left="1842" w:hanging="502"/>
      </w:pPr>
      <w:rPr>
        <w:rFonts w:hint="default"/>
        <w:lang w:val="pt-PT" w:eastAsia="en-US" w:bidi="ar-SA"/>
      </w:rPr>
    </w:lvl>
    <w:lvl w:ilvl="2" w:tplc="2AC089A8">
      <w:numFmt w:val="bullet"/>
      <w:lvlText w:val="•"/>
      <w:lvlJc w:val="left"/>
      <w:pPr>
        <w:ind w:left="2745" w:hanging="502"/>
      </w:pPr>
      <w:rPr>
        <w:rFonts w:hint="default"/>
        <w:lang w:val="pt-PT" w:eastAsia="en-US" w:bidi="ar-SA"/>
      </w:rPr>
    </w:lvl>
    <w:lvl w:ilvl="3" w:tplc="82C081EE">
      <w:numFmt w:val="bullet"/>
      <w:lvlText w:val="•"/>
      <w:lvlJc w:val="left"/>
      <w:pPr>
        <w:ind w:left="3647" w:hanging="502"/>
      </w:pPr>
      <w:rPr>
        <w:rFonts w:hint="default"/>
        <w:lang w:val="pt-PT" w:eastAsia="en-US" w:bidi="ar-SA"/>
      </w:rPr>
    </w:lvl>
    <w:lvl w:ilvl="4" w:tplc="2D50CDDE">
      <w:numFmt w:val="bullet"/>
      <w:lvlText w:val="•"/>
      <w:lvlJc w:val="left"/>
      <w:pPr>
        <w:ind w:left="4550" w:hanging="502"/>
      </w:pPr>
      <w:rPr>
        <w:rFonts w:hint="default"/>
        <w:lang w:val="pt-PT" w:eastAsia="en-US" w:bidi="ar-SA"/>
      </w:rPr>
    </w:lvl>
    <w:lvl w:ilvl="5" w:tplc="703E5282">
      <w:numFmt w:val="bullet"/>
      <w:lvlText w:val="•"/>
      <w:lvlJc w:val="left"/>
      <w:pPr>
        <w:ind w:left="5453" w:hanging="502"/>
      </w:pPr>
      <w:rPr>
        <w:rFonts w:hint="default"/>
        <w:lang w:val="pt-PT" w:eastAsia="en-US" w:bidi="ar-SA"/>
      </w:rPr>
    </w:lvl>
    <w:lvl w:ilvl="6" w:tplc="C74AF8D2">
      <w:numFmt w:val="bullet"/>
      <w:lvlText w:val="•"/>
      <w:lvlJc w:val="left"/>
      <w:pPr>
        <w:ind w:left="6355" w:hanging="502"/>
      </w:pPr>
      <w:rPr>
        <w:rFonts w:hint="default"/>
        <w:lang w:val="pt-PT" w:eastAsia="en-US" w:bidi="ar-SA"/>
      </w:rPr>
    </w:lvl>
    <w:lvl w:ilvl="7" w:tplc="22FC7F38">
      <w:numFmt w:val="bullet"/>
      <w:lvlText w:val="•"/>
      <w:lvlJc w:val="left"/>
      <w:pPr>
        <w:ind w:left="7258" w:hanging="502"/>
      </w:pPr>
      <w:rPr>
        <w:rFonts w:hint="default"/>
        <w:lang w:val="pt-PT" w:eastAsia="en-US" w:bidi="ar-SA"/>
      </w:rPr>
    </w:lvl>
    <w:lvl w:ilvl="8" w:tplc="E4A89F12">
      <w:numFmt w:val="bullet"/>
      <w:lvlText w:val="•"/>
      <w:lvlJc w:val="left"/>
      <w:pPr>
        <w:ind w:left="8161" w:hanging="502"/>
      </w:pPr>
      <w:rPr>
        <w:rFonts w:hint="default"/>
        <w:lang w:val="pt-PT" w:eastAsia="en-US" w:bidi="ar-SA"/>
      </w:rPr>
    </w:lvl>
  </w:abstractNum>
  <w:abstractNum w:abstractNumId="28" w15:restartNumberingAfterBreak="0">
    <w:nsid w:val="4FD32239"/>
    <w:multiLevelType w:val="hybridMultilevel"/>
    <w:tmpl w:val="7CAA0344"/>
    <w:lvl w:ilvl="0" w:tplc="ADE84AF2">
      <w:start w:val="2"/>
      <w:numFmt w:val="upperRoman"/>
      <w:lvlText w:val="%1."/>
      <w:lvlJc w:val="left"/>
      <w:pPr>
        <w:ind w:left="1080" w:hanging="720"/>
      </w:pPr>
      <w:rPr>
        <w:rFonts w:hint="default"/>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9" w15:restartNumberingAfterBreak="0">
    <w:nsid w:val="501C0BF1"/>
    <w:multiLevelType w:val="hybridMultilevel"/>
    <w:tmpl w:val="9CA2A0C4"/>
    <w:lvl w:ilvl="0" w:tplc="1592C81A">
      <w:start w:val="1"/>
      <w:numFmt w:val="upperRoman"/>
      <w:lvlText w:val="%1."/>
      <w:lvlJc w:val="left"/>
      <w:pPr>
        <w:ind w:left="935" w:hanging="502"/>
        <w:jc w:val="right"/>
      </w:pPr>
      <w:rPr>
        <w:rFonts w:ascii="Times New Roman" w:eastAsia="Times New Roman" w:hAnsi="Times New Roman" w:cs="Times New Roman" w:hint="default"/>
        <w:b/>
        <w:bCs/>
        <w:i w:val="0"/>
        <w:iCs w:val="0"/>
        <w:spacing w:val="0"/>
        <w:w w:val="100"/>
        <w:sz w:val="22"/>
        <w:szCs w:val="22"/>
        <w:lang w:val="pt-PT" w:eastAsia="en-US" w:bidi="ar-SA"/>
      </w:rPr>
    </w:lvl>
    <w:lvl w:ilvl="1" w:tplc="26782A34">
      <w:numFmt w:val="bullet"/>
      <w:lvlText w:val="•"/>
      <w:lvlJc w:val="left"/>
      <w:pPr>
        <w:ind w:left="1842" w:hanging="502"/>
      </w:pPr>
      <w:rPr>
        <w:rFonts w:hint="default"/>
        <w:lang w:val="pt-PT" w:eastAsia="en-US" w:bidi="ar-SA"/>
      </w:rPr>
    </w:lvl>
    <w:lvl w:ilvl="2" w:tplc="7152B77A">
      <w:numFmt w:val="bullet"/>
      <w:lvlText w:val="•"/>
      <w:lvlJc w:val="left"/>
      <w:pPr>
        <w:ind w:left="2745" w:hanging="502"/>
      </w:pPr>
      <w:rPr>
        <w:rFonts w:hint="default"/>
        <w:lang w:val="pt-PT" w:eastAsia="en-US" w:bidi="ar-SA"/>
      </w:rPr>
    </w:lvl>
    <w:lvl w:ilvl="3" w:tplc="3328F820">
      <w:numFmt w:val="bullet"/>
      <w:lvlText w:val="•"/>
      <w:lvlJc w:val="left"/>
      <w:pPr>
        <w:ind w:left="3647" w:hanging="502"/>
      </w:pPr>
      <w:rPr>
        <w:rFonts w:hint="default"/>
        <w:lang w:val="pt-PT" w:eastAsia="en-US" w:bidi="ar-SA"/>
      </w:rPr>
    </w:lvl>
    <w:lvl w:ilvl="4" w:tplc="71B0E656">
      <w:numFmt w:val="bullet"/>
      <w:lvlText w:val="•"/>
      <w:lvlJc w:val="left"/>
      <w:pPr>
        <w:ind w:left="4550" w:hanging="502"/>
      </w:pPr>
      <w:rPr>
        <w:rFonts w:hint="default"/>
        <w:lang w:val="pt-PT" w:eastAsia="en-US" w:bidi="ar-SA"/>
      </w:rPr>
    </w:lvl>
    <w:lvl w:ilvl="5" w:tplc="36A4ADEC">
      <w:numFmt w:val="bullet"/>
      <w:lvlText w:val="•"/>
      <w:lvlJc w:val="left"/>
      <w:pPr>
        <w:ind w:left="5453" w:hanging="502"/>
      </w:pPr>
      <w:rPr>
        <w:rFonts w:hint="default"/>
        <w:lang w:val="pt-PT" w:eastAsia="en-US" w:bidi="ar-SA"/>
      </w:rPr>
    </w:lvl>
    <w:lvl w:ilvl="6" w:tplc="A2A8882C">
      <w:numFmt w:val="bullet"/>
      <w:lvlText w:val="•"/>
      <w:lvlJc w:val="left"/>
      <w:pPr>
        <w:ind w:left="6355" w:hanging="502"/>
      </w:pPr>
      <w:rPr>
        <w:rFonts w:hint="default"/>
        <w:lang w:val="pt-PT" w:eastAsia="en-US" w:bidi="ar-SA"/>
      </w:rPr>
    </w:lvl>
    <w:lvl w:ilvl="7" w:tplc="8FB0E230">
      <w:numFmt w:val="bullet"/>
      <w:lvlText w:val="•"/>
      <w:lvlJc w:val="left"/>
      <w:pPr>
        <w:ind w:left="7258" w:hanging="502"/>
      </w:pPr>
      <w:rPr>
        <w:rFonts w:hint="default"/>
        <w:lang w:val="pt-PT" w:eastAsia="en-US" w:bidi="ar-SA"/>
      </w:rPr>
    </w:lvl>
    <w:lvl w:ilvl="8" w:tplc="F7D658B2">
      <w:numFmt w:val="bullet"/>
      <w:lvlText w:val="•"/>
      <w:lvlJc w:val="left"/>
      <w:pPr>
        <w:ind w:left="8161" w:hanging="502"/>
      </w:pPr>
      <w:rPr>
        <w:rFonts w:hint="default"/>
        <w:lang w:val="pt-PT" w:eastAsia="en-US" w:bidi="ar-SA"/>
      </w:rPr>
    </w:lvl>
  </w:abstractNum>
  <w:abstractNum w:abstractNumId="30" w15:restartNumberingAfterBreak="0">
    <w:nsid w:val="50F57BD9"/>
    <w:multiLevelType w:val="multilevel"/>
    <w:tmpl w:val="4EA2FA5A"/>
    <w:lvl w:ilvl="0">
      <w:start w:val="1"/>
      <w:numFmt w:val="upperRoman"/>
      <w:lvlText w:val="%1."/>
      <w:lvlJc w:val="right"/>
      <w:pPr>
        <w:ind w:left="720" w:hanging="360"/>
      </w:pPr>
      <w:rPr>
        <w:b/>
        <w:bCs w:val="0"/>
      </w:rPr>
    </w:lvl>
    <w:lvl w:ilvl="1">
      <w:start w:val="3"/>
      <w:numFmt w:val="decimal"/>
      <w:isLgl/>
      <w:lvlText w:val="%1.%2."/>
      <w:lvlJc w:val="left"/>
      <w:pPr>
        <w:ind w:left="720" w:hanging="360"/>
      </w:pPr>
      <w:rPr>
        <w:rFonts w:hint="default"/>
        <w:b/>
        <w:sz w:val="24"/>
        <w:szCs w:val="24"/>
      </w:rPr>
    </w:lvl>
    <w:lvl w:ilvl="2">
      <w:start w:val="1"/>
      <w:numFmt w:val="decimal"/>
      <w:isLgl/>
      <w:lvlText w:val="%1.%2.%3."/>
      <w:lvlJc w:val="left"/>
      <w:pPr>
        <w:ind w:left="1080" w:hanging="720"/>
      </w:pPr>
      <w:rPr>
        <w:rFonts w:hint="default"/>
        <w:b/>
        <w:sz w:val="20"/>
      </w:rPr>
    </w:lvl>
    <w:lvl w:ilvl="3">
      <w:start w:val="1"/>
      <w:numFmt w:val="decimal"/>
      <w:isLgl/>
      <w:lvlText w:val="%1.%2.%3.%4."/>
      <w:lvlJc w:val="left"/>
      <w:pPr>
        <w:ind w:left="1080" w:hanging="720"/>
      </w:pPr>
      <w:rPr>
        <w:rFonts w:hint="default"/>
        <w:b/>
        <w:sz w:val="20"/>
      </w:rPr>
    </w:lvl>
    <w:lvl w:ilvl="4">
      <w:start w:val="1"/>
      <w:numFmt w:val="decimal"/>
      <w:isLgl/>
      <w:lvlText w:val="%1.%2.%3.%4.%5."/>
      <w:lvlJc w:val="left"/>
      <w:pPr>
        <w:ind w:left="1440" w:hanging="1080"/>
      </w:pPr>
      <w:rPr>
        <w:rFonts w:hint="default"/>
        <w:b/>
        <w:sz w:val="20"/>
      </w:rPr>
    </w:lvl>
    <w:lvl w:ilvl="5">
      <w:start w:val="1"/>
      <w:numFmt w:val="decimal"/>
      <w:isLgl/>
      <w:lvlText w:val="%1.%2.%3.%4.%5.%6."/>
      <w:lvlJc w:val="left"/>
      <w:pPr>
        <w:ind w:left="1440" w:hanging="1080"/>
      </w:pPr>
      <w:rPr>
        <w:rFonts w:hint="default"/>
        <w:b/>
        <w:sz w:val="20"/>
      </w:rPr>
    </w:lvl>
    <w:lvl w:ilvl="6">
      <w:start w:val="1"/>
      <w:numFmt w:val="decimal"/>
      <w:isLgl/>
      <w:lvlText w:val="%1.%2.%3.%4.%5.%6.%7."/>
      <w:lvlJc w:val="left"/>
      <w:pPr>
        <w:ind w:left="1800" w:hanging="1440"/>
      </w:pPr>
      <w:rPr>
        <w:rFonts w:hint="default"/>
        <w:b/>
        <w:sz w:val="20"/>
      </w:rPr>
    </w:lvl>
    <w:lvl w:ilvl="7">
      <w:start w:val="1"/>
      <w:numFmt w:val="decimal"/>
      <w:isLgl/>
      <w:lvlText w:val="%1.%2.%3.%4.%5.%6.%7.%8."/>
      <w:lvlJc w:val="left"/>
      <w:pPr>
        <w:ind w:left="1800" w:hanging="1440"/>
      </w:pPr>
      <w:rPr>
        <w:rFonts w:hint="default"/>
        <w:b/>
        <w:sz w:val="20"/>
      </w:rPr>
    </w:lvl>
    <w:lvl w:ilvl="8">
      <w:start w:val="1"/>
      <w:numFmt w:val="decimal"/>
      <w:isLgl/>
      <w:lvlText w:val="%1.%2.%3.%4.%5.%6.%7.%8.%9."/>
      <w:lvlJc w:val="left"/>
      <w:pPr>
        <w:ind w:left="2160" w:hanging="1800"/>
      </w:pPr>
      <w:rPr>
        <w:rFonts w:hint="default"/>
        <w:b/>
        <w:sz w:val="20"/>
      </w:rPr>
    </w:lvl>
  </w:abstractNum>
  <w:abstractNum w:abstractNumId="31" w15:restartNumberingAfterBreak="0">
    <w:nsid w:val="51CC3551"/>
    <w:multiLevelType w:val="multilevel"/>
    <w:tmpl w:val="533A6260"/>
    <w:lvl w:ilvl="0">
      <w:start w:val="1"/>
      <w:numFmt w:val="decimal"/>
      <w:lvlText w:val="%1."/>
      <w:lvlJc w:val="left"/>
      <w:pPr>
        <w:tabs>
          <w:tab w:val="num" w:pos="0"/>
        </w:tabs>
        <w:ind w:left="0"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15:restartNumberingAfterBreak="0">
    <w:nsid w:val="5F3F34A3"/>
    <w:multiLevelType w:val="hybridMultilevel"/>
    <w:tmpl w:val="462A1178"/>
    <w:lvl w:ilvl="0" w:tplc="FFFFFFFF">
      <w:start w:val="1"/>
      <w:numFmt w:val="upperRoman"/>
      <w:lvlText w:val="%1."/>
      <w:lvlJc w:val="right"/>
      <w:pPr>
        <w:ind w:left="720" w:hanging="360"/>
      </w:pPr>
      <w:rPr>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04C0FC7"/>
    <w:multiLevelType w:val="multilevel"/>
    <w:tmpl w:val="AF469394"/>
    <w:lvl w:ilvl="0">
      <w:start w:val="1"/>
      <w:numFmt w:val="upperRoman"/>
      <w:lvlText w:val="%1."/>
      <w:lvlJc w:val="right"/>
      <w:pPr>
        <w:ind w:left="720" w:hanging="360"/>
      </w:pPr>
      <w:rPr>
        <w:b/>
        <w:bCs w:val="0"/>
        <w:sz w:val="22"/>
        <w:szCs w:val="22"/>
      </w:rPr>
    </w:lvl>
    <w:lvl w:ilvl="1">
      <w:start w:val="6"/>
      <w:numFmt w:val="decimal"/>
      <w:isLgl/>
      <w:lvlText w:val="%1.%2."/>
      <w:lvlJc w:val="left"/>
      <w:pPr>
        <w:ind w:left="750" w:hanging="39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4" w15:restartNumberingAfterBreak="0">
    <w:nsid w:val="672A14FA"/>
    <w:multiLevelType w:val="hybridMultilevel"/>
    <w:tmpl w:val="0578227E"/>
    <w:lvl w:ilvl="0" w:tplc="B17205F8">
      <w:start w:val="1"/>
      <w:numFmt w:val="upperRoman"/>
      <w:lvlText w:val="%1."/>
      <w:lvlJc w:val="righ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676C5797"/>
    <w:multiLevelType w:val="multilevel"/>
    <w:tmpl w:val="691A8F6A"/>
    <w:lvl w:ilvl="0">
      <w:start w:val="1"/>
      <w:numFmt w:val="upperRoman"/>
      <w:lvlText w:val="%1."/>
      <w:lvlJc w:val="right"/>
      <w:pPr>
        <w:ind w:left="720" w:hanging="360"/>
      </w:pPr>
      <w:rPr>
        <w:b/>
        <w:bCs w:val="0"/>
      </w:rPr>
    </w:lvl>
    <w:lvl w:ilvl="1">
      <w:start w:val="2"/>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6793489B"/>
    <w:multiLevelType w:val="multilevel"/>
    <w:tmpl w:val="9F087B7A"/>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689324D3"/>
    <w:multiLevelType w:val="hybridMultilevel"/>
    <w:tmpl w:val="EFCE4AFE"/>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22C3F74"/>
    <w:multiLevelType w:val="hybridMultilevel"/>
    <w:tmpl w:val="F7AE941A"/>
    <w:lvl w:ilvl="0" w:tplc="04160013">
      <w:start w:val="1"/>
      <w:numFmt w:val="upp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36A731F"/>
    <w:multiLevelType w:val="multilevel"/>
    <w:tmpl w:val="B75CC7A2"/>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6056EE8"/>
    <w:multiLevelType w:val="hybridMultilevel"/>
    <w:tmpl w:val="1D9A1E76"/>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76E03661"/>
    <w:multiLevelType w:val="multilevel"/>
    <w:tmpl w:val="16587C58"/>
    <w:lvl w:ilvl="0">
      <w:start w:val="1"/>
      <w:numFmt w:val="upperRoman"/>
      <w:lvlText w:val="%1."/>
      <w:lvlJc w:val="right"/>
      <w:pPr>
        <w:ind w:left="720" w:hanging="360"/>
      </w:pPr>
      <w:rPr>
        <w:b/>
        <w:bCs/>
      </w:rPr>
    </w:lvl>
    <w:lvl w:ilvl="1">
      <w:start w:val="6"/>
      <w:numFmt w:val="decimal"/>
      <w:isLgl/>
      <w:lvlText w:val="%1.%2."/>
      <w:lvlJc w:val="left"/>
      <w:pPr>
        <w:ind w:left="930" w:hanging="57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2" w15:restartNumberingAfterBreak="0">
    <w:nsid w:val="786211B5"/>
    <w:multiLevelType w:val="hybridMultilevel"/>
    <w:tmpl w:val="E73EDE12"/>
    <w:lvl w:ilvl="0" w:tplc="52340766">
      <w:start w:val="1"/>
      <w:numFmt w:val="upperRoman"/>
      <w:lvlText w:val="%1."/>
      <w:lvlJc w:val="right"/>
      <w:pPr>
        <w:ind w:left="720" w:hanging="360"/>
      </w:pPr>
      <w:rPr>
        <w:b/>
        <w:bCs w:val="0"/>
        <w:sz w:val="22"/>
        <w:szCs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3" w15:restartNumberingAfterBreak="0">
    <w:nsid w:val="7A961776"/>
    <w:multiLevelType w:val="hybridMultilevel"/>
    <w:tmpl w:val="2ACAD01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B343A5F"/>
    <w:multiLevelType w:val="hybridMultilevel"/>
    <w:tmpl w:val="FB6E34FE"/>
    <w:lvl w:ilvl="0" w:tplc="F16C7F32">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5" w15:restartNumberingAfterBreak="0">
    <w:nsid w:val="7E457E7C"/>
    <w:multiLevelType w:val="hybridMultilevel"/>
    <w:tmpl w:val="6D7E1A5A"/>
    <w:lvl w:ilvl="0" w:tplc="F16C7F32">
      <w:start w:val="1"/>
      <w:numFmt w:val="upperRoman"/>
      <w:lvlText w:val="%1."/>
      <w:lvlJc w:val="right"/>
      <w:pPr>
        <w:ind w:left="720" w:hanging="360"/>
      </w:pPr>
      <w:rPr>
        <w:b/>
        <w:bCs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6" w15:restartNumberingAfterBreak="0">
    <w:nsid w:val="7E9203FA"/>
    <w:multiLevelType w:val="multilevel"/>
    <w:tmpl w:val="C5362C12"/>
    <w:lvl w:ilvl="0">
      <w:start w:val="1"/>
      <w:numFmt w:val="upperRoman"/>
      <w:lvlText w:val="%1."/>
      <w:lvlJc w:val="right"/>
      <w:pPr>
        <w:ind w:left="720" w:hanging="360"/>
      </w:pPr>
      <w:rPr>
        <w:b/>
        <w:bCs w:val="0"/>
      </w:rPr>
    </w:lvl>
    <w:lvl w:ilvl="1">
      <w:start w:val="4"/>
      <w:numFmt w:val="decimal"/>
      <w:isLgl/>
      <w:lvlText w:val="%1.%2."/>
      <w:lvlJc w:val="left"/>
      <w:pPr>
        <w:ind w:left="990" w:hanging="630"/>
      </w:pPr>
      <w:rPr>
        <w:rFonts w:hint="default"/>
        <w:b/>
      </w:rPr>
    </w:lvl>
    <w:lvl w:ilvl="2">
      <w:start w:val="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47" w15:restartNumberingAfterBreak="0">
    <w:nsid w:val="7ECA5B93"/>
    <w:multiLevelType w:val="hybridMultilevel"/>
    <w:tmpl w:val="9FE4683C"/>
    <w:lvl w:ilvl="0" w:tplc="1E1A2A5E">
      <w:start w:val="1"/>
      <w:numFmt w:val="lowerLetter"/>
      <w:lvlText w:val="%1)"/>
      <w:lvlJc w:val="left"/>
      <w:pPr>
        <w:ind w:left="720" w:hanging="360"/>
      </w:pPr>
      <w:rPr>
        <w:rFonts w:eastAsia="Calibri"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2137791924">
    <w:abstractNumId w:val="16"/>
  </w:num>
  <w:num w:numId="2" w16cid:durableId="1242567555">
    <w:abstractNumId w:val="41"/>
  </w:num>
  <w:num w:numId="3" w16cid:durableId="1164005158">
    <w:abstractNumId w:val="9"/>
  </w:num>
  <w:num w:numId="4" w16cid:durableId="819887484">
    <w:abstractNumId w:val="33"/>
  </w:num>
  <w:num w:numId="5" w16cid:durableId="1379668939">
    <w:abstractNumId w:val="40"/>
  </w:num>
  <w:num w:numId="6" w16cid:durableId="355885514">
    <w:abstractNumId w:val="30"/>
  </w:num>
  <w:num w:numId="7" w16cid:durableId="1497500564">
    <w:abstractNumId w:val="34"/>
  </w:num>
  <w:num w:numId="8" w16cid:durableId="1282298053">
    <w:abstractNumId w:val="37"/>
  </w:num>
  <w:num w:numId="9" w16cid:durableId="1619067591">
    <w:abstractNumId w:val="21"/>
  </w:num>
  <w:num w:numId="10" w16cid:durableId="964386762">
    <w:abstractNumId w:val="42"/>
  </w:num>
  <w:num w:numId="11" w16cid:durableId="295835791">
    <w:abstractNumId w:val="35"/>
  </w:num>
  <w:num w:numId="12" w16cid:durableId="1786651564">
    <w:abstractNumId w:val="10"/>
  </w:num>
  <w:num w:numId="13" w16cid:durableId="690111887">
    <w:abstractNumId w:val="46"/>
  </w:num>
  <w:num w:numId="14" w16cid:durableId="807623784">
    <w:abstractNumId w:val="45"/>
  </w:num>
  <w:num w:numId="15" w16cid:durableId="1164979402">
    <w:abstractNumId w:val="25"/>
  </w:num>
  <w:num w:numId="16" w16cid:durableId="1949578388">
    <w:abstractNumId w:val="11"/>
  </w:num>
  <w:num w:numId="17" w16cid:durableId="1403795593">
    <w:abstractNumId w:val="1"/>
  </w:num>
  <w:num w:numId="18" w16cid:durableId="220604343">
    <w:abstractNumId w:val="31"/>
  </w:num>
  <w:num w:numId="19" w16cid:durableId="1471628434">
    <w:abstractNumId w:val="44"/>
  </w:num>
  <w:num w:numId="20" w16cid:durableId="1663897188">
    <w:abstractNumId w:val="32"/>
  </w:num>
  <w:num w:numId="21" w16cid:durableId="1409376366">
    <w:abstractNumId w:val="22"/>
  </w:num>
  <w:num w:numId="22" w16cid:durableId="657267437">
    <w:abstractNumId w:val="27"/>
  </w:num>
  <w:num w:numId="23" w16cid:durableId="498160862">
    <w:abstractNumId w:val="29"/>
  </w:num>
  <w:num w:numId="24" w16cid:durableId="509180058">
    <w:abstractNumId w:val="20"/>
  </w:num>
  <w:num w:numId="25" w16cid:durableId="185608338">
    <w:abstractNumId w:val="24"/>
  </w:num>
  <w:num w:numId="26" w16cid:durableId="592009740">
    <w:abstractNumId w:val="38"/>
  </w:num>
  <w:num w:numId="27" w16cid:durableId="1316296219">
    <w:abstractNumId w:val="43"/>
  </w:num>
  <w:num w:numId="28" w16cid:durableId="1060439905">
    <w:abstractNumId w:val="47"/>
  </w:num>
  <w:num w:numId="29" w16cid:durableId="1318652558">
    <w:abstractNumId w:val="2"/>
  </w:num>
  <w:num w:numId="30" w16cid:durableId="502085342">
    <w:abstractNumId w:val="6"/>
  </w:num>
  <w:num w:numId="31" w16cid:durableId="271522751">
    <w:abstractNumId w:val="26"/>
  </w:num>
  <w:num w:numId="32" w16cid:durableId="728110900">
    <w:abstractNumId w:val="8"/>
  </w:num>
  <w:num w:numId="33" w16cid:durableId="1752576536">
    <w:abstractNumId w:val="7"/>
  </w:num>
  <w:num w:numId="34" w16cid:durableId="162938280">
    <w:abstractNumId w:val="5"/>
  </w:num>
  <w:num w:numId="35" w16cid:durableId="689138071">
    <w:abstractNumId w:val="14"/>
  </w:num>
  <w:num w:numId="36" w16cid:durableId="651104982">
    <w:abstractNumId w:val="18"/>
  </w:num>
  <w:num w:numId="37" w16cid:durableId="1180244113">
    <w:abstractNumId w:val="12"/>
  </w:num>
  <w:num w:numId="38" w16cid:durableId="874928306">
    <w:abstractNumId w:val="13"/>
  </w:num>
  <w:num w:numId="39" w16cid:durableId="2069912822">
    <w:abstractNumId w:val="36"/>
  </w:num>
  <w:num w:numId="40" w16cid:durableId="631401082">
    <w:abstractNumId w:val="39"/>
  </w:num>
  <w:num w:numId="41" w16cid:durableId="235634280">
    <w:abstractNumId w:val="3"/>
  </w:num>
  <w:num w:numId="42" w16cid:durableId="829952633">
    <w:abstractNumId w:val="28"/>
  </w:num>
  <w:num w:numId="43" w16cid:durableId="1893078603">
    <w:abstractNumId w:val="0"/>
  </w:num>
  <w:num w:numId="44" w16cid:durableId="1893734038">
    <w:abstractNumId w:val="15"/>
  </w:num>
  <w:num w:numId="45" w16cid:durableId="697244218">
    <w:abstractNumId w:val="23"/>
  </w:num>
  <w:num w:numId="46" w16cid:durableId="1630042812">
    <w:abstractNumId w:val="4"/>
  </w:num>
  <w:num w:numId="47" w16cid:durableId="1251768317">
    <w:abstractNumId w:val="19"/>
  </w:num>
  <w:num w:numId="48" w16cid:durableId="1976835664">
    <w:abstractNumId w:val="17"/>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08"/>
  <w:hyphenationZone w:val="425"/>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57E"/>
    <w:rsid w:val="00005047"/>
    <w:rsid w:val="000106E5"/>
    <w:rsid w:val="00013C9E"/>
    <w:rsid w:val="00014020"/>
    <w:rsid w:val="000144DA"/>
    <w:rsid w:val="00015A7A"/>
    <w:rsid w:val="00021081"/>
    <w:rsid w:val="00033EDA"/>
    <w:rsid w:val="00034BFD"/>
    <w:rsid w:val="000508AA"/>
    <w:rsid w:val="00053B6D"/>
    <w:rsid w:val="00054A3C"/>
    <w:rsid w:val="000614BC"/>
    <w:rsid w:val="00073B4E"/>
    <w:rsid w:val="000751A3"/>
    <w:rsid w:val="00075526"/>
    <w:rsid w:val="0007643B"/>
    <w:rsid w:val="000765F9"/>
    <w:rsid w:val="0007790D"/>
    <w:rsid w:val="00082CB9"/>
    <w:rsid w:val="00083B14"/>
    <w:rsid w:val="00086266"/>
    <w:rsid w:val="000A5B42"/>
    <w:rsid w:val="000A7D2D"/>
    <w:rsid w:val="000B0C95"/>
    <w:rsid w:val="000B0F12"/>
    <w:rsid w:val="000B29B6"/>
    <w:rsid w:val="000B3481"/>
    <w:rsid w:val="000B6629"/>
    <w:rsid w:val="000C5F3A"/>
    <w:rsid w:val="000C7645"/>
    <w:rsid w:val="000E350B"/>
    <w:rsid w:val="000E3B38"/>
    <w:rsid w:val="000F43AA"/>
    <w:rsid w:val="000F73A2"/>
    <w:rsid w:val="0010002B"/>
    <w:rsid w:val="001032BC"/>
    <w:rsid w:val="001104C8"/>
    <w:rsid w:val="001126B7"/>
    <w:rsid w:val="0011315A"/>
    <w:rsid w:val="00120266"/>
    <w:rsid w:val="00135407"/>
    <w:rsid w:val="00161DD4"/>
    <w:rsid w:val="00163619"/>
    <w:rsid w:val="00164699"/>
    <w:rsid w:val="001656D8"/>
    <w:rsid w:val="00167020"/>
    <w:rsid w:val="00167BE9"/>
    <w:rsid w:val="001726F2"/>
    <w:rsid w:val="00196276"/>
    <w:rsid w:val="0019795B"/>
    <w:rsid w:val="001A14B1"/>
    <w:rsid w:val="001A238B"/>
    <w:rsid w:val="001A4965"/>
    <w:rsid w:val="001A5FBC"/>
    <w:rsid w:val="001A65DC"/>
    <w:rsid w:val="001B5FC9"/>
    <w:rsid w:val="001C5BFD"/>
    <w:rsid w:val="001C7AB2"/>
    <w:rsid w:val="001E5C67"/>
    <w:rsid w:val="001E679D"/>
    <w:rsid w:val="001F15CA"/>
    <w:rsid w:val="00200FAF"/>
    <w:rsid w:val="00200FD6"/>
    <w:rsid w:val="00204544"/>
    <w:rsid w:val="0020490F"/>
    <w:rsid w:val="0021000C"/>
    <w:rsid w:val="00211B75"/>
    <w:rsid w:val="00212D59"/>
    <w:rsid w:val="00213D45"/>
    <w:rsid w:val="00215544"/>
    <w:rsid w:val="00215ECF"/>
    <w:rsid w:val="002165D8"/>
    <w:rsid w:val="0021685F"/>
    <w:rsid w:val="00220F2F"/>
    <w:rsid w:val="00221CFD"/>
    <w:rsid w:val="00224D7C"/>
    <w:rsid w:val="00250A84"/>
    <w:rsid w:val="002667FA"/>
    <w:rsid w:val="00266EA9"/>
    <w:rsid w:val="00273691"/>
    <w:rsid w:val="00273D03"/>
    <w:rsid w:val="00277349"/>
    <w:rsid w:val="00281148"/>
    <w:rsid w:val="00285BCC"/>
    <w:rsid w:val="002862ED"/>
    <w:rsid w:val="0029254F"/>
    <w:rsid w:val="002A0C1B"/>
    <w:rsid w:val="002A3545"/>
    <w:rsid w:val="002B2F67"/>
    <w:rsid w:val="002B32C3"/>
    <w:rsid w:val="002B3D8B"/>
    <w:rsid w:val="002B73A5"/>
    <w:rsid w:val="002B7710"/>
    <w:rsid w:val="002C3A05"/>
    <w:rsid w:val="002C55A4"/>
    <w:rsid w:val="002C569E"/>
    <w:rsid w:val="002C7471"/>
    <w:rsid w:val="002D1ED9"/>
    <w:rsid w:val="002D307A"/>
    <w:rsid w:val="002D657B"/>
    <w:rsid w:val="002E06B3"/>
    <w:rsid w:val="002E5220"/>
    <w:rsid w:val="002F1223"/>
    <w:rsid w:val="002F13B4"/>
    <w:rsid w:val="0032065C"/>
    <w:rsid w:val="00325202"/>
    <w:rsid w:val="00325C1E"/>
    <w:rsid w:val="003261AE"/>
    <w:rsid w:val="003339A6"/>
    <w:rsid w:val="003339DD"/>
    <w:rsid w:val="00335816"/>
    <w:rsid w:val="003367B1"/>
    <w:rsid w:val="00346629"/>
    <w:rsid w:val="0035540F"/>
    <w:rsid w:val="003631D6"/>
    <w:rsid w:val="00366540"/>
    <w:rsid w:val="0037188E"/>
    <w:rsid w:val="00376DC1"/>
    <w:rsid w:val="00382201"/>
    <w:rsid w:val="00383908"/>
    <w:rsid w:val="00393159"/>
    <w:rsid w:val="003962B2"/>
    <w:rsid w:val="003A7601"/>
    <w:rsid w:val="003A7866"/>
    <w:rsid w:val="003B2FED"/>
    <w:rsid w:val="003C33A5"/>
    <w:rsid w:val="003C4042"/>
    <w:rsid w:val="003C7A49"/>
    <w:rsid w:val="003D2F4E"/>
    <w:rsid w:val="003E2687"/>
    <w:rsid w:val="003E327F"/>
    <w:rsid w:val="003F057E"/>
    <w:rsid w:val="003F2BF5"/>
    <w:rsid w:val="003F363C"/>
    <w:rsid w:val="003F4601"/>
    <w:rsid w:val="003F7506"/>
    <w:rsid w:val="00404B86"/>
    <w:rsid w:val="00407229"/>
    <w:rsid w:val="0041092F"/>
    <w:rsid w:val="004115A5"/>
    <w:rsid w:val="00411F6E"/>
    <w:rsid w:val="00420F60"/>
    <w:rsid w:val="004304C9"/>
    <w:rsid w:val="00436406"/>
    <w:rsid w:val="00441558"/>
    <w:rsid w:val="00451D93"/>
    <w:rsid w:val="00452BD2"/>
    <w:rsid w:val="00457043"/>
    <w:rsid w:val="00460BB2"/>
    <w:rsid w:val="0046681A"/>
    <w:rsid w:val="00487576"/>
    <w:rsid w:val="004935E2"/>
    <w:rsid w:val="00495795"/>
    <w:rsid w:val="004A01F2"/>
    <w:rsid w:val="004A1099"/>
    <w:rsid w:val="004A2170"/>
    <w:rsid w:val="004A21D3"/>
    <w:rsid w:val="004A25B9"/>
    <w:rsid w:val="004C2108"/>
    <w:rsid w:val="004C62A4"/>
    <w:rsid w:val="004D30A3"/>
    <w:rsid w:val="004E0F75"/>
    <w:rsid w:val="004E7333"/>
    <w:rsid w:val="004F2596"/>
    <w:rsid w:val="004F324F"/>
    <w:rsid w:val="004F389C"/>
    <w:rsid w:val="004F51B4"/>
    <w:rsid w:val="004F7922"/>
    <w:rsid w:val="00500EA0"/>
    <w:rsid w:val="00502FD7"/>
    <w:rsid w:val="005055D8"/>
    <w:rsid w:val="00507196"/>
    <w:rsid w:val="00515B86"/>
    <w:rsid w:val="00523414"/>
    <w:rsid w:val="00537D92"/>
    <w:rsid w:val="00547FC7"/>
    <w:rsid w:val="00551C3C"/>
    <w:rsid w:val="00554BD1"/>
    <w:rsid w:val="00561E92"/>
    <w:rsid w:val="00562C94"/>
    <w:rsid w:val="005735A6"/>
    <w:rsid w:val="00577C6A"/>
    <w:rsid w:val="005872E2"/>
    <w:rsid w:val="0059098D"/>
    <w:rsid w:val="005913B8"/>
    <w:rsid w:val="00593F8B"/>
    <w:rsid w:val="00596CF2"/>
    <w:rsid w:val="005A11AE"/>
    <w:rsid w:val="005A35A2"/>
    <w:rsid w:val="005A43A2"/>
    <w:rsid w:val="005A46E7"/>
    <w:rsid w:val="005B16BF"/>
    <w:rsid w:val="005B3339"/>
    <w:rsid w:val="005B3638"/>
    <w:rsid w:val="005B39F9"/>
    <w:rsid w:val="005C0722"/>
    <w:rsid w:val="005C27FB"/>
    <w:rsid w:val="005D124B"/>
    <w:rsid w:val="005D7C23"/>
    <w:rsid w:val="005E0DBB"/>
    <w:rsid w:val="005E1E9D"/>
    <w:rsid w:val="005F57A7"/>
    <w:rsid w:val="005F6216"/>
    <w:rsid w:val="00601548"/>
    <w:rsid w:val="006020B2"/>
    <w:rsid w:val="0060545E"/>
    <w:rsid w:val="00613B0A"/>
    <w:rsid w:val="00631702"/>
    <w:rsid w:val="00633F5D"/>
    <w:rsid w:val="00635B86"/>
    <w:rsid w:val="0064566F"/>
    <w:rsid w:val="0065718B"/>
    <w:rsid w:val="006644D1"/>
    <w:rsid w:val="00665FDA"/>
    <w:rsid w:val="006704A7"/>
    <w:rsid w:val="00675760"/>
    <w:rsid w:val="00676FD3"/>
    <w:rsid w:val="00683B74"/>
    <w:rsid w:val="0069202D"/>
    <w:rsid w:val="00693148"/>
    <w:rsid w:val="006947AC"/>
    <w:rsid w:val="006A08A5"/>
    <w:rsid w:val="006A1817"/>
    <w:rsid w:val="006A2A09"/>
    <w:rsid w:val="006B0C5A"/>
    <w:rsid w:val="006B7AC3"/>
    <w:rsid w:val="006C307B"/>
    <w:rsid w:val="006C6ED6"/>
    <w:rsid w:val="006D5420"/>
    <w:rsid w:val="006D5CA4"/>
    <w:rsid w:val="006D5DC7"/>
    <w:rsid w:val="006E5F18"/>
    <w:rsid w:val="006F0647"/>
    <w:rsid w:val="006F40AC"/>
    <w:rsid w:val="00701AB1"/>
    <w:rsid w:val="00704844"/>
    <w:rsid w:val="00706718"/>
    <w:rsid w:val="007145B0"/>
    <w:rsid w:val="00715B95"/>
    <w:rsid w:val="00715D3D"/>
    <w:rsid w:val="0071772F"/>
    <w:rsid w:val="0072666D"/>
    <w:rsid w:val="00740089"/>
    <w:rsid w:val="00747C8F"/>
    <w:rsid w:val="007523E9"/>
    <w:rsid w:val="00752810"/>
    <w:rsid w:val="007549E6"/>
    <w:rsid w:val="00754D70"/>
    <w:rsid w:val="00755272"/>
    <w:rsid w:val="007605EB"/>
    <w:rsid w:val="0076097F"/>
    <w:rsid w:val="007744C3"/>
    <w:rsid w:val="00775A23"/>
    <w:rsid w:val="00775A96"/>
    <w:rsid w:val="007773D7"/>
    <w:rsid w:val="00784E1F"/>
    <w:rsid w:val="00786ED9"/>
    <w:rsid w:val="00787496"/>
    <w:rsid w:val="00794BE8"/>
    <w:rsid w:val="007B17DB"/>
    <w:rsid w:val="007B2051"/>
    <w:rsid w:val="007B30B6"/>
    <w:rsid w:val="007B44CA"/>
    <w:rsid w:val="007B7538"/>
    <w:rsid w:val="007C0665"/>
    <w:rsid w:val="007C0AC1"/>
    <w:rsid w:val="007C1992"/>
    <w:rsid w:val="007C4832"/>
    <w:rsid w:val="007C4BA9"/>
    <w:rsid w:val="007C50E9"/>
    <w:rsid w:val="007D152A"/>
    <w:rsid w:val="007D2254"/>
    <w:rsid w:val="007E0F09"/>
    <w:rsid w:val="007E29F9"/>
    <w:rsid w:val="007E3226"/>
    <w:rsid w:val="007E40DC"/>
    <w:rsid w:val="007F469D"/>
    <w:rsid w:val="007F6016"/>
    <w:rsid w:val="007F6214"/>
    <w:rsid w:val="00801737"/>
    <w:rsid w:val="00807106"/>
    <w:rsid w:val="00807DB4"/>
    <w:rsid w:val="00813CAE"/>
    <w:rsid w:val="00815F48"/>
    <w:rsid w:val="00823A84"/>
    <w:rsid w:val="0082581C"/>
    <w:rsid w:val="008265F1"/>
    <w:rsid w:val="008311E7"/>
    <w:rsid w:val="008506F0"/>
    <w:rsid w:val="008624DB"/>
    <w:rsid w:val="008625FB"/>
    <w:rsid w:val="0086496C"/>
    <w:rsid w:val="0086541D"/>
    <w:rsid w:val="008763B6"/>
    <w:rsid w:val="0088104A"/>
    <w:rsid w:val="00886286"/>
    <w:rsid w:val="008874FB"/>
    <w:rsid w:val="0089299F"/>
    <w:rsid w:val="0089371D"/>
    <w:rsid w:val="00897DC5"/>
    <w:rsid w:val="008A5DA2"/>
    <w:rsid w:val="008B59D2"/>
    <w:rsid w:val="008C4314"/>
    <w:rsid w:val="008C6DB1"/>
    <w:rsid w:val="008C782F"/>
    <w:rsid w:val="008D4FF1"/>
    <w:rsid w:val="008D54EA"/>
    <w:rsid w:val="008D63FC"/>
    <w:rsid w:val="008E51B4"/>
    <w:rsid w:val="008F2277"/>
    <w:rsid w:val="008F5E76"/>
    <w:rsid w:val="008F76E4"/>
    <w:rsid w:val="009126FB"/>
    <w:rsid w:val="00914B73"/>
    <w:rsid w:val="00916334"/>
    <w:rsid w:val="0092551B"/>
    <w:rsid w:val="00932BA7"/>
    <w:rsid w:val="00935E6C"/>
    <w:rsid w:val="00936448"/>
    <w:rsid w:val="009366CE"/>
    <w:rsid w:val="009367D1"/>
    <w:rsid w:val="009418EA"/>
    <w:rsid w:val="0094352D"/>
    <w:rsid w:val="009470BB"/>
    <w:rsid w:val="00951D72"/>
    <w:rsid w:val="0095209F"/>
    <w:rsid w:val="009555BC"/>
    <w:rsid w:val="00955DA3"/>
    <w:rsid w:val="00956A7D"/>
    <w:rsid w:val="009573E8"/>
    <w:rsid w:val="0096250D"/>
    <w:rsid w:val="00965204"/>
    <w:rsid w:val="009666A3"/>
    <w:rsid w:val="009779C7"/>
    <w:rsid w:val="00982E88"/>
    <w:rsid w:val="0098452A"/>
    <w:rsid w:val="009911EF"/>
    <w:rsid w:val="009912A1"/>
    <w:rsid w:val="009A0E6A"/>
    <w:rsid w:val="009A1D24"/>
    <w:rsid w:val="009A3091"/>
    <w:rsid w:val="009A4EC8"/>
    <w:rsid w:val="009B5EC7"/>
    <w:rsid w:val="009B729E"/>
    <w:rsid w:val="009C6EC5"/>
    <w:rsid w:val="009E5EA7"/>
    <w:rsid w:val="009E7817"/>
    <w:rsid w:val="009F75D1"/>
    <w:rsid w:val="009F7A31"/>
    <w:rsid w:val="00A01F7E"/>
    <w:rsid w:val="00A02E7A"/>
    <w:rsid w:val="00A074E4"/>
    <w:rsid w:val="00A101A0"/>
    <w:rsid w:val="00A11865"/>
    <w:rsid w:val="00A16D04"/>
    <w:rsid w:val="00A1714C"/>
    <w:rsid w:val="00A23033"/>
    <w:rsid w:val="00A2457D"/>
    <w:rsid w:val="00A265B5"/>
    <w:rsid w:val="00A360D4"/>
    <w:rsid w:val="00A40A32"/>
    <w:rsid w:val="00A459D7"/>
    <w:rsid w:val="00A4679D"/>
    <w:rsid w:val="00A577B0"/>
    <w:rsid w:val="00A6048F"/>
    <w:rsid w:val="00A635A6"/>
    <w:rsid w:val="00A654B0"/>
    <w:rsid w:val="00A65763"/>
    <w:rsid w:val="00A701FA"/>
    <w:rsid w:val="00A71085"/>
    <w:rsid w:val="00A7362B"/>
    <w:rsid w:val="00A746D3"/>
    <w:rsid w:val="00A77A8D"/>
    <w:rsid w:val="00A84569"/>
    <w:rsid w:val="00A87D64"/>
    <w:rsid w:val="00A91C90"/>
    <w:rsid w:val="00A95C72"/>
    <w:rsid w:val="00A96A20"/>
    <w:rsid w:val="00A96A4A"/>
    <w:rsid w:val="00A97B91"/>
    <w:rsid w:val="00AA1158"/>
    <w:rsid w:val="00AA692D"/>
    <w:rsid w:val="00AB2F54"/>
    <w:rsid w:val="00AB6E3A"/>
    <w:rsid w:val="00AC70D8"/>
    <w:rsid w:val="00AD0AE4"/>
    <w:rsid w:val="00AD6822"/>
    <w:rsid w:val="00AE714F"/>
    <w:rsid w:val="00AF593B"/>
    <w:rsid w:val="00B01E71"/>
    <w:rsid w:val="00B064E6"/>
    <w:rsid w:val="00B118FF"/>
    <w:rsid w:val="00B11CDB"/>
    <w:rsid w:val="00B1355E"/>
    <w:rsid w:val="00B22FF8"/>
    <w:rsid w:val="00B300C0"/>
    <w:rsid w:val="00B36959"/>
    <w:rsid w:val="00B524BF"/>
    <w:rsid w:val="00B574DC"/>
    <w:rsid w:val="00B60FB0"/>
    <w:rsid w:val="00B63B2D"/>
    <w:rsid w:val="00B672A4"/>
    <w:rsid w:val="00B732B1"/>
    <w:rsid w:val="00B846D3"/>
    <w:rsid w:val="00B85401"/>
    <w:rsid w:val="00B86BC1"/>
    <w:rsid w:val="00B938C1"/>
    <w:rsid w:val="00B952AD"/>
    <w:rsid w:val="00BA3E84"/>
    <w:rsid w:val="00BA4999"/>
    <w:rsid w:val="00BA7F47"/>
    <w:rsid w:val="00BB0613"/>
    <w:rsid w:val="00BB0DBB"/>
    <w:rsid w:val="00BB4EAB"/>
    <w:rsid w:val="00BD08E7"/>
    <w:rsid w:val="00BD5C17"/>
    <w:rsid w:val="00BE7396"/>
    <w:rsid w:val="00BE7CF6"/>
    <w:rsid w:val="00BF03F7"/>
    <w:rsid w:val="00C119CB"/>
    <w:rsid w:val="00C13DEA"/>
    <w:rsid w:val="00C13EF2"/>
    <w:rsid w:val="00C15EC1"/>
    <w:rsid w:val="00C179A7"/>
    <w:rsid w:val="00C17FC8"/>
    <w:rsid w:val="00C21692"/>
    <w:rsid w:val="00C223D8"/>
    <w:rsid w:val="00C25478"/>
    <w:rsid w:val="00C329F9"/>
    <w:rsid w:val="00C34ADC"/>
    <w:rsid w:val="00C41D85"/>
    <w:rsid w:val="00C517F7"/>
    <w:rsid w:val="00C54D56"/>
    <w:rsid w:val="00C6176D"/>
    <w:rsid w:val="00C62DBE"/>
    <w:rsid w:val="00C64A9E"/>
    <w:rsid w:val="00C654E3"/>
    <w:rsid w:val="00C6564A"/>
    <w:rsid w:val="00C722A0"/>
    <w:rsid w:val="00C8245B"/>
    <w:rsid w:val="00C87B63"/>
    <w:rsid w:val="00C911C6"/>
    <w:rsid w:val="00C932B9"/>
    <w:rsid w:val="00C9530A"/>
    <w:rsid w:val="00CA06D9"/>
    <w:rsid w:val="00CA2800"/>
    <w:rsid w:val="00CA5214"/>
    <w:rsid w:val="00CB0B02"/>
    <w:rsid w:val="00CB3BA0"/>
    <w:rsid w:val="00CC52A0"/>
    <w:rsid w:val="00CD5A5B"/>
    <w:rsid w:val="00CD7699"/>
    <w:rsid w:val="00CE0654"/>
    <w:rsid w:val="00CE7F07"/>
    <w:rsid w:val="00CF15C1"/>
    <w:rsid w:val="00CF6B0F"/>
    <w:rsid w:val="00CF6EB2"/>
    <w:rsid w:val="00D008C8"/>
    <w:rsid w:val="00D00AA9"/>
    <w:rsid w:val="00D0491C"/>
    <w:rsid w:val="00D053DA"/>
    <w:rsid w:val="00D10334"/>
    <w:rsid w:val="00D138F2"/>
    <w:rsid w:val="00D2221E"/>
    <w:rsid w:val="00D24EB5"/>
    <w:rsid w:val="00D24F72"/>
    <w:rsid w:val="00D33A7F"/>
    <w:rsid w:val="00D35E99"/>
    <w:rsid w:val="00D4184D"/>
    <w:rsid w:val="00D418B6"/>
    <w:rsid w:val="00D472AC"/>
    <w:rsid w:val="00D5141C"/>
    <w:rsid w:val="00D51785"/>
    <w:rsid w:val="00D51A84"/>
    <w:rsid w:val="00D54B36"/>
    <w:rsid w:val="00D571E7"/>
    <w:rsid w:val="00D6082E"/>
    <w:rsid w:val="00D60F3D"/>
    <w:rsid w:val="00D6205B"/>
    <w:rsid w:val="00D641DA"/>
    <w:rsid w:val="00D6655E"/>
    <w:rsid w:val="00D723DA"/>
    <w:rsid w:val="00D72746"/>
    <w:rsid w:val="00D74D4F"/>
    <w:rsid w:val="00D81450"/>
    <w:rsid w:val="00D840E1"/>
    <w:rsid w:val="00D847A8"/>
    <w:rsid w:val="00D84D7C"/>
    <w:rsid w:val="00D9260F"/>
    <w:rsid w:val="00D931B9"/>
    <w:rsid w:val="00D9660F"/>
    <w:rsid w:val="00D971CA"/>
    <w:rsid w:val="00DA058A"/>
    <w:rsid w:val="00DA0B53"/>
    <w:rsid w:val="00DA24C1"/>
    <w:rsid w:val="00DC01CB"/>
    <w:rsid w:val="00DC64E5"/>
    <w:rsid w:val="00DD09DA"/>
    <w:rsid w:val="00DE3478"/>
    <w:rsid w:val="00DF0A0D"/>
    <w:rsid w:val="00DF1DB6"/>
    <w:rsid w:val="00E002EA"/>
    <w:rsid w:val="00E01B2E"/>
    <w:rsid w:val="00E04797"/>
    <w:rsid w:val="00E103C8"/>
    <w:rsid w:val="00E118F6"/>
    <w:rsid w:val="00E13D8F"/>
    <w:rsid w:val="00E142DC"/>
    <w:rsid w:val="00E14D75"/>
    <w:rsid w:val="00E21236"/>
    <w:rsid w:val="00E22163"/>
    <w:rsid w:val="00E26A90"/>
    <w:rsid w:val="00E40CCF"/>
    <w:rsid w:val="00E41DDA"/>
    <w:rsid w:val="00E4519C"/>
    <w:rsid w:val="00E526AC"/>
    <w:rsid w:val="00E55B83"/>
    <w:rsid w:val="00E67B58"/>
    <w:rsid w:val="00E67F83"/>
    <w:rsid w:val="00E70965"/>
    <w:rsid w:val="00E86D1C"/>
    <w:rsid w:val="00EA3AD6"/>
    <w:rsid w:val="00EA4BA9"/>
    <w:rsid w:val="00EB350F"/>
    <w:rsid w:val="00EB411F"/>
    <w:rsid w:val="00EC65A5"/>
    <w:rsid w:val="00ED5E57"/>
    <w:rsid w:val="00EE70A3"/>
    <w:rsid w:val="00EF0238"/>
    <w:rsid w:val="00EF0279"/>
    <w:rsid w:val="00EF7826"/>
    <w:rsid w:val="00F03A4B"/>
    <w:rsid w:val="00F04285"/>
    <w:rsid w:val="00F04539"/>
    <w:rsid w:val="00F23E7A"/>
    <w:rsid w:val="00F266A8"/>
    <w:rsid w:val="00F27A84"/>
    <w:rsid w:val="00F353FB"/>
    <w:rsid w:val="00F40972"/>
    <w:rsid w:val="00F40DB7"/>
    <w:rsid w:val="00F463C9"/>
    <w:rsid w:val="00F50285"/>
    <w:rsid w:val="00F533D8"/>
    <w:rsid w:val="00F53A6E"/>
    <w:rsid w:val="00F53E90"/>
    <w:rsid w:val="00F6367C"/>
    <w:rsid w:val="00F641CD"/>
    <w:rsid w:val="00F728E6"/>
    <w:rsid w:val="00F76E4D"/>
    <w:rsid w:val="00F91155"/>
    <w:rsid w:val="00F91DB9"/>
    <w:rsid w:val="00F94221"/>
    <w:rsid w:val="00F977F0"/>
    <w:rsid w:val="00FA018C"/>
    <w:rsid w:val="00FA13F4"/>
    <w:rsid w:val="00FA30C0"/>
    <w:rsid w:val="00FB3415"/>
    <w:rsid w:val="00FD6FC5"/>
    <w:rsid w:val="00FD718E"/>
    <w:rsid w:val="00FD7FFA"/>
    <w:rsid w:val="00FF077C"/>
    <w:rsid w:val="00FF12C8"/>
    <w:rsid w:val="00FF18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5:docId w15:val="{0819F8FA-45EC-499D-B0B7-DD3238EF1F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52C12"/>
    <w:pPr>
      <w:widowControl w:val="0"/>
    </w:pPr>
    <w:rPr>
      <w:sz w:val="22"/>
      <w:szCs w:val="22"/>
      <w:lang w:val="en-US" w:eastAsia="en-US"/>
    </w:rPr>
  </w:style>
  <w:style w:type="paragraph" w:styleId="Ttulo1">
    <w:name w:val="heading 1"/>
    <w:basedOn w:val="Normal"/>
    <w:link w:val="Ttulo1Char"/>
    <w:uiPriority w:val="1"/>
    <w:qFormat/>
    <w:rsid w:val="004A2A47"/>
    <w:pPr>
      <w:spacing w:before="58"/>
      <w:ind w:left="772"/>
      <w:outlineLvl w:val="0"/>
    </w:pPr>
    <w:rPr>
      <w:rFonts w:ascii="Arial" w:eastAsia="Arial" w:hAnsi="Arial"/>
      <w:b/>
      <w:bCs/>
      <w:sz w:val="32"/>
      <w:szCs w:val="32"/>
    </w:rPr>
  </w:style>
  <w:style w:type="paragraph" w:styleId="Ttulo2">
    <w:name w:val="heading 2"/>
    <w:basedOn w:val="Normal"/>
    <w:link w:val="Ttulo2Char"/>
    <w:qFormat/>
    <w:rsid w:val="004A2A47"/>
    <w:pPr>
      <w:ind w:left="776"/>
      <w:outlineLvl w:val="1"/>
    </w:pPr>
    <w:rPr>
      <w:rFonts w:ascii="Arial" w:eastAsia="Arial" w:hAnsi="Arial"/>
      <w:b/>
      <w:bCs/>
      <w:sz w:val="24"/>
      <w:szCs w:val="24"/>
    </w:rPr>
  </w:style>
  <w:style w:type="paragraph" w:styleId="Ttulo3">
    <w:name w:val="heading 3"/>
    <w:basedOn w:val="Normal"/>
    <w:link w:val="Ttulo3Char"/>
    <w:qFormat/>
    <w:rsid w:val="004A2A47"/>
    <w:pPr>
      <w:ind w:left="118"/>
      <w:outlineLvl w:val="2"/>
    </w:pPr>
    <w:rPr>
      <w:rFonts w:ascii="Arial" w:eastAsia="Arial" w:hAnsi="Arial"/>
    </w:rPr>
  </w:style>
  <w:style w:type="paragraph" w:styleId="Ttulo4">
    <w:name w:val="heading 4"/>
    <w:basedOn w:val="Normal"/>
    <w:link w:val="Ttulo4Char"/>
    <w:qFormat/>
    <w:rsid w:val="004A2A47"/>
    <w:pPr>
      <w:ind w:left="118"/>
      <w:outlineLvl w:val="3"/>
    </w:pPr>
    <w:rPr>
      <w:rFonts w:ascii="Arial" w:eastAsia="Arial" w:hAnsi="Arial"/>
      <w:b/>
      <w:bCs/>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1"/>
    <w:qFormat/>
    <w:rsid w:val="004A2A47"/>
    <w:rPr>
      <w:rFonts w:ascii="Arial" w:eastAsia="Arial" w:hAnsi="Arial"/>
      <w:b/>
      <w:bCs/>
      <w:sz w:val="32"/>
      <w:szCs w:val="32"/>
      <w:lang w:val="en-US"/>
    </w:rPr>
  </w:style>
  <w:style w:type="character" w:customStyle="1" w:styleId="Ttulo2Char">
    <w:name w:val="Título 2 Char"/>
    <w:link w:val="Ttulo2"/>
    <w:qFormat/>
    <w:rsid w:val="004A2A47"/>
    <w:rPr>
      <w:rFonts w:ascii="Arial" w:eastAsia="Arial" w:hAnsi="Arial"/>
      <w:b/>
      <w:bCs/>
      <w:sz w:val="24"/>
      <w:szCs w:val="24"/>
      <w:lang w:val="en-US"/>
    </w:rPr>
  </w:style>
  <w:style w:type="character" w:customStyle="1" w:styleId="Ttulo3Char">
    <w:name w:val="Título 3 Char"/>
    <w:link w:val="Ttulo3"/>
    <w:qFormat/>
    <w:rsid w:val="004A2A47"/>
    <w:rPr>
      <w:rFonts w:ascii="Arial" w:eastAsia="Arial" w:hAnsi="Arial"/>
      <w:lang w:val="en-US"/>
    </w:rPr>
  </w:style>
  <w:style w:type="character" w:customStyle="1" w:styleId="Ttulo4Char">
    <w:name w:val="Título 4 Char"/>
    <w:link w:val="Ttulo4"/>
    <w:qFormat/>
    <w:rsid w:val="004A2A47"/>
    <w:rPr>
      <w:rFonts w:ascii="Arial" w:eastAsia="Arial" w:hAnsi="Arial"/>
      <w:b/>
      <w:bCs/>
      <w:sz w:val="20"/>
      <w:szCs w:val="20"/>
      <w:lang w:val="en-US"/>
    </w:rPr>
  </w:style>
  <w:style w:type="character" w:customStyle="1" w:styleId="CorpodetextoChar">
    <w:name w:val="Corpo de texto Char"/>
    <w:link w:val="Corpodetexto"/>
    <w:qFormat/>
    <w:rsid w:val="004A2A47"/>
    <w:rPr>
      <w:rFonts w:ascii="Arial" w:eastAsia="Arial" w:hAnsi="Arial"/>
      <w:sz w:val="20"/>
      <w:szCs w:val="20"/>
      <w:lang w:val="en-US"/>
    </w:rPr>
  </w:style>
  <w:style w:type="character" w:customStyle="1" w:styleId="TextodebaloChar">
    <w:name w:val="Texto de balão Char"/>
    <w:link w:val="Textodebalo"/>
    <w:uiPriority w:val="99"/>
    <w:semiHidden/>
    <w:qFormat/>
    <w:rsid w:val="004A2A47"/>
    <w:rPr>
      <w:rFonts w:ascii="Tahoma" w:hAnsi="Tahoma" w:cs="Tahoma"/>
      <w:sz w:val="16"/>
      <w:szCs w:val="16"/>
      <w:lang w:val="en-US"/>
    </w:rPr>
  </w:style>
  <w:style w:type="character" w:customStyle="1" w:styleId="LinkdaInternet">
    <w:name w:val="Link da Internet"/>
    <w:unhideWhenUsed/>
    <w:rsid w:val="004A2A47"/>
    <w:rPr>
      <w:color w:val="0000FF"/>
      <w:u w:val="single"/>
    </w:rPr>
  </w:style>
  <w:style w:type="character" w:styleId="nfase">
    <w:name w:val="Emphasis"/>
    <w:uiPriority w:val="20"/>
    <w:qFormat/>
    <w:rsid w:val="004A2A47"/>
    <w:rPr>
      <w:i/>
      <w:iCs/>
    </w:rPr>
  </w:style>
  <w:style w:type="character" w:customStyle="1" w:styleId="TextosemFormataoChar">
    <w:name w:val="Texto sem Formatação Char"/>
    <w:link w:val="TextosemFormatao"/>
    <w:qFormat/>
    <w:rsid w:val="004A2A47"/>
    <w:rPr>
      <w:rFonts w:ascii="Courier New" w:eastAsia="Times New Roman" w:hAnsi="Courier New" w:cs="Times New Roman"/>
      <w:sz w:val="20"/>
      <w:szCs w:val="20"/>
      <w:lang w:eastAsia="pt-BR"/>
    </w:rPr>
  </w:style>
  <w:style w:type="character" w:customStyle="1" w:styleId="CabealhoChar">
    <w:name w:val="Cabeçalho Char"/>
    <w:link w:val="Cabealho"/>
    <w:uiPriority w:val="99"/>
    <w:qFormat/>
    <w:rsid w:val="004A2A47"/>
    <w:rPr>
      <w:lang w:val="en-US"/>
    </w:rPr>
  </w:style>
  <w:style w:type="character" w:customStyle="1" w:styleId="RodapChar">
    <w:name w:val="Rodapé Char"/>
    <w:link w:val="Rodap"/>
    <w:uiPriority w:val="99"/>
    <w:qFormat/>
    <w:rsid w:val="004A2A47"/>
    <w:rPr>
      <w:lang w:val="en-US"/>
    </w:rPr>
  </w:style>
  <w:style w:type="character" w:customStyle="1" w:styleId="Recuodecorpodetexto2Char">
    <w:name w:val="Recuo de corpo de texto 2 Char"/>
    <w:link w:val="Recuodecorpodetexto2"/>
    <w:uiPriority w:val="99"/>
    <w:semiHidden/>
    <w:qFormat/>
    <w:rsid w:val="004A2A47"/>
    <w:rPr>
      <w:lang w:val="en-US"/>
    </w:rPr>
  </w:style>
  <w:style w:type="character" w:styleId="Refdecomentrio">
    <w:name w:val="annotation reference"/>
    <w:unhideWhenUsed/>
    <w:qFormat/>
    <w:rsid w:val="004A2A47"/>
    <w:rPr>
      <w:sz w:val="16"/>
      <w:szCs w:val="16"/>
    </w:rPr>
  </w:style>
  <w:style w:type="character" w:customStyle="1" w:styleId="TextodecomentrioChar">
    <w:name w:val="Texto de comentário Char"/>
    <w:link w:val="Textodecomentrio"/>
    <w:uiPriority w:val="99"/>
    <w:qFormat/>
    <w:rsid w:val="004A2A47"/>
    <w:rPr>
      <w:sz w:val="20"/>
      <w:szCs w:val="20"/>
      <w:lang w:val="en-US"/>
    </w:rPr>
  </w:style>
  <w:style w:type="character" w:customStyle="1" w:styleId="AssuntodocomentrioChar">
    <w:name w:val="Assunto do comentário Char"/>
    <w:link w:val="Assuntodocomentrio"/>
    <w:uiPriority w:val="99"/>
    <w:semiHidden/>
    <w:qFormat/>
    <w:rsid w:val="004A2A47"/>
    <w:rPr>
      <w:b/>
      <w:bCs/>
      <w:sz w:val="20"/>
      <w:szCs w:val="20"/>
      <w:lang w:val="en-US"/>
    </w:rPr>
  </w:style>
  <w:style w:type="character" w:customStyle="1" w:styleId="style141">
    <w:name w:val="style141"/>
    <w:qFormat/>
    <w:rsid w:val="00CA4558"/>
    <w:rPr>
      <w:sz w:val="18"/>
      <w:szCs w:val="18"/>
    </w:rPr>
  </w:style>
  <w:style w:type="character" w:styleId="HiperlinkVisitado">
    <w:name w:val="FollowedHyperlink"/>
    <w:uiPriority w:val="99"/>
    <w:semiHidden/>
    <w:unhideWhenUsed/>
    <w:qFormat/>
    <w:rsid w:val="002C18D4"/>
    <w:rPr>
      <w:color w:val="800080"/>
      <w:u w:val="single"/>
    </w:rPr>
  </w:style>
  <w:style w:type="character" w:customStyle="1" w:styleId="PargrafodaListaChar">
    <w:name w:val="Parágrafo da Lista Char"/>
    <w:aliases w:val="List I Paragraph Char,Colorful List - Accent 11 Char,Texto Char"/>
    <w:link w:val="PargrafodaLista"/>
    <w:qFormat/>
    <w:rsid w:val="00832D4C"/>
    <w:rPr>
      <w:lang w:val="en-US"/>
    </w:rPr>
  </w:style>
  <w:style w:type="character" w:customStyle="1" w:styleId="Fontepargpadro1">
    <w:name w:val="Fonte parág. padrão1"/>
    <w:qFormat/>
    <w:rsid w:val="00A00B7A"/>
  </w:style>
  <w:style w:type="character" w:customStyle="1" w:styleId="nfaseforte">
    <w:name w:val="Ênfase forte"/>
    <w:qFormat/>
    <w:rsid w:val="00A00B7A"/>
    <w:rPr>
      <w:b/>
      <w:bCs/>
    </w:rPr>
  </w:style>
  <w:style w:type="paragraph" w:styleId="Ttulo">
    <w:name w:val="Title"/>
    <w:basedOn w:val="Normal"/>
    <w:next w:val="Corpodetexto"/>
    <w:qFormat/>
    <w:pPr>
      <w:keepNext/>
      <w:spacing w:before="240" w:after="120"/>
    </w:pPr>
    <w:rPr>
      <w:rFonts w:ascii="Liberation Sans" w:eastAsia="Microsoft YaHei" w:hAnsi="Liberation Sans" w:cs="Arial"/>
      <w:sz w:val="28"/>
      <w:szCs w:val="28"/>
    </w:rPr>
  </w:style>
  <w:style w:type="paragraph" w:styleId="Corpodetexto">
    <w:name w:val="Body Text"/>
    <w:basedOn w:val="Normal"/>
    <w:link w:val="CorpodetextoChar"/>
    <w:qFormat/>
    <w:rsid w:val="004A2A47"/>
    <w:pPr>
      <w:ind w:left="118" w:hanging="634"/>
    </w:pPr>
    <w:rPr>
      <w:rFonts w:ascii="Arial" w:eastAsia="Arial" w:hAnsi="Arial"/>
      <w:sz w:val="20"/>
      <w:szCs w:val="20"/>
    </w:rPr>
  </w:style>
  <w:style w:type="paragraph" w:styleId="Lista">
    <w:name w:val="List"/>
    <w:basedOn w:val="Corpodetexto"/>
    <w:rPr>
      <w:rFonts w:cs="Arial"/>
    </w:rPr>
  </w:style>
  <w:style w:type="paragraph" w:styleId="Legenda">
    <w:name w:val="caption"/>
    <w:basedOn w:val="Normal"/>
    <w:next w:val="Normal"/>
    <w:qFormat/>
    <w:rsid w:val="004A2A47"/>
    <w:pPr>
      <w:widowControl/>
      <w:spacing w:after="240"/>
      <w:jc w:val="both"/>
    </w:pPr>
    <w:rPr>
      <w:rFonts w:ascii="Courier New" w:eastAsia="Times New Roman" w:hAnsi="Courier New" w:cs="Times New Roman"/>
      <w:szCs w:val="20"/>
      <w:u w:val="single"/>
      <w:lang w:val="pt-BR" w:eastAsia="pt-BR"/>
    </w:rPr>
  </w:style>
  <w:style w:type="paragraph" w:customStyle="1" w:styleId="ndice">
    <w:name w:val="Índice"/>
    <w:basedOn w:val="Normal"/>
    <w:qFormat/>
    <w:rsid w:val="00235265"/>
    <w:pPr>
      <w:suppressLineNumbers/>
    </w:pPr>
    <w:rPr>
      <w:rFonts w:cs="Arial"/>
      <w:color w:val="00000A"/>
    </w:rPr>
  </w:style>
  <w:style w:type="paragraph" w:styleId="PargrafodaLista">
    <w:name w:val="List Paragraph"/>
    <w:aliases w:val="List I Paragraph,Colorful List - Accent 11,Texto"/>
    <w:basedOn w:val="Normal"/>
    <w:link w:val="PargrafodaListaChar"/>
    <w:qFormat/>
    <w:rsid w:val="004A2A47"/>
  </w:style>
  <w:style w:type="paragraph" w:customStyle="1" w:styleId="TableParagraph">
    <w:name w:val="Table Paragraph"/>
    <w:basedOn w:val="Normal"/>
    <w:uiPriority w:val="1"/>
    <w:qFormat/>
    <w:rsid w:val="004A2A47"/>
  </w:style>
  <w:style w:type="paragraph" w:styleId="Textodebalo">
    <w:name w:val="Balloon Text"/>
    <w:basedOn w:val="Normal"/>
    <w:link w:val="TextodebaloChar"/>
    <w:uiPriority w:val="99"/>
    <w:semiHidden/>
    <w:unhideWhenUsed/>
    <w:qFormat/>
    <w:rsid w:val="004A2A47"/>
    <w:rPr>
      <w:rFonts w:ascii="Tahoma" w:hAnsi="Tahoma" w:cs="Tahoma"/>
      <w:sz w:val="16"/>
      <w:szCs w:val="16"/>
    </w:rPr>
  </w:style>
  <w:style w:type="paragraph" w:customStyle="1" w:styleId="WW-Textosimples">
    <w:name w:val="WW-Texto simples"/>
    <w:basedOn w:val="Normal"/>
    <w:uiPriority w:val="99"/>
    <w:qFormat/>
    <w:rsid w:val="004A2A47"/>
    <w:pPr>
      <w:widowControl/>
      <w:suppressAutoHyphens/>
    </w:pPr>
    <w:rPr>
      <w:rFonts w:ascii="Courier New" w:eastAsia="Times New Roman" w:hAnsi="Courier New" w:cs="Times New Roman"/>
      <w:sz w:val="20"/>
      <w:szCs w:val="20"/>
      <w:lang w:val="pt-BR" w:eastAsia="pt-BR"/>
    </w:rPr>
  </w:style>
  <w:style w:type="paragraph" w:styleId="NormalWeb">
    <w:name w:val="Normal (Web)"/>
    <w:basedOn w:val="Normal"/>
    <w:uiPriority w:val="99"/>
    <w:qFormat/>
    <w:rsid w:val="004A2A47"/>
    <w:pPr>
      <w:widowControl/>
      <w:spacing w:beforeAutospacing="1" w:afterAutospacing="1"/>
    </w:pPr>
    <w:rPr>
      <w:rFonts w:ascii="Arial Unicode MS" w:eastAsia="Arial Unicode MS" w:hAnsi="Arial Unicode MS" w:cs="Arial Unicode MS"/>
      <w:sz w:val="24"/>
      <w:szCs w:val="24"/>
      <w:lang w:val="pt-BR" w:eastAsia="pt-BR"/>
    </w:rPr>
  </w:style>
  <w:style w:type="paragraph" w:styleId="TextosemFormatao">
    <w:name w:val="Plain Text"/>
    <w:basedOn w:val="Normal"/>
    <w:link w:val="TextosemFormataoChar"/>
    <w:qFormat/>
    <w:rsid w:val="004A2A47"/>
    <w:pPr>
      <w:widowControl/>
    </w:pPr>
    <w:rPr>
      <w:rFonts w:ascii="Courier New" w:eastAsia="Times New Roman" w:hAnsi="Courier New" w:cs="Times New Roman"/>
      <w:sz w:val="20"/>
      <w:szCs w:val="20"/>
      <w:lang w:val="pt-BR" w:eastAsia="pt-BR"/>
    </w:rPr>
  </w:style>
  <w:style w:type="paragraph" w:customStyle="1" w:styleId="A252575">
    <w:name w:val="_A252575"/>
    <w:basedOn w:val="Normal"/>
    <w:uiPriority w:val="99"/>
    <w:qFormat/>
    <w:rsid w:val="004A2A47"/>
    <w:pPr>
      <w:widowControl/>
      <w:ind w:left="3456" w:firstLine="3456"/>
      <w:jc w:val="both"/>
    </w:pPr>
    <w:rPr>
      <w:rFonts w:ascii="Tms Rmn" w:eastAsia="Times New Roman" w:hAnsi="Tms Rmn" w:cs="Times New Roman"/>
      <w:sz w:val="20"/>
      <w:szCs w:val="24"/>
      <w:lang w:val="pt-BR" w:eastAsia="pt-BR"/>
    </w:rPr>
  </w:style>
  <w:style w:type="paragraph" w:customStyle="1" w:styleId="A321065">
    <w:name w:val="_A321065"/>
    <w:basedOn w:val="Normal"/>
    <w:qFormat/>
    <w:rsid w:val="004A2A47"/>
    <w:pPr>
      <w:widowControl/>
      <w:ind w:left="1296" w:right="1440" w:firstLine="4464"/>
      <w:jc w:val="both"/>
    </w:pPr>
    <w:rPr>
      <w:rFonts w:ascii="Tms Rmn" w:eastAsia="Times New Roman" w:hAnsi="Tms Rmn" w:cs="Times New Roman"/>
      <w:sz w:val="20"/>
      <w:szCs w:val="24"/>
      <w:lang w:val="pt-BR" w:eastAsia="pt-BR"/>
    </w:rPr>
  </w:style>
  <w:style w:type="paragraph" w:customStyle="1" w:styleId="A191065">
    <w:name w:val="_A191065"/>
    <w:basedOn w:val="Normal"/>
    <w:qFormat/>
    <w:rsid w:val="004A2A47"/>
    <w:pPr>
      <w:widowControl/>
      <w:ind w:left="1296" w:right="1440" w:firstLine="2592"/>
      <w:jc w:val="both"/>
    </w:pPr>
    <w:rPr>
      <w:rFonts w:ascii="Tms Rmn" w:eastAsia="Times New Roman" w:hAnsi="Tms Rmn" w:cs="Times New Roman"/>
      <w:sz w:val="20"/>
      <w:szCs w:val="24"/>
      <w:lang w:val="pt-BR" w:eastAsia="pt-BR"/>
    </w:rPr>
  </w:style>
  <w:style w:type="paragraph" w:customStyle="1" w:styleId="A301065">
    <w:name w:val="_A301065"/>
    <w:basedOn w:val="Normal"/>
    <w:qFormat/>
    <w:rsid w:val="004A2A47"/>
    <w:pPr>
      <w:widowControl/>
      <w:ind w:left="1296" w:right="1440" w:firstLine="4176"/>
      <w:jc w:val="both"/>
    </w:pPr>
    <w:rPr>
      <w:rFonts w:ascii="Tms Rmn" w:eastAsia="Times New Roman" w:hAnsi="Tms Rmn" w:cs="Times New Roman"/>
      <w:sz w:val="20"/>
      <w:szCs w:val="24"/>
      <w:lang w:val="pt-BR"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qFormat/>
    <w:rsid w:val="004A2A47"/>
    <w:pPr>
      <w:tabs>
        <w:tab w:val="center" w:pos="4252"/>
        <w:tab w:val="right" w:pos="8504"/>
      </w:tabs>
    </w:pPr>
  </w:style>
  <w:style w:type="paragraph" w:styleId="Rodap">
    <w:name w:val="footer"/>
    <w:basedOn w:val="Normal"/>
    <w:link w:val="RodapChar"/>
    <w:uiPriority w:val="99"/>
    <w:unhideWhenUsed/>
    <w:rsid w:val="004A2A47"/>
    <w:pPr>
      <w:tabs>
        <w:tab w:val="center" w:pos="4252"/>
        <w:tab w:val="right" w:pos="8504"/>
      </w:tabs>
    </w:pPr>
  </w:style>
  <w:style w:type="paragraph" w:styleId="Recuodecorpodetexto2">
    <w:name w:val="Body Text Indent 2"/>
    <w:basedOn w:val="Normal"/>
    <w:link w:val="Recuodecorpodetexto2Char"/>
    <w:uiPriority w:val="99"/>
    <w:semiHidden/>
    <w:unhideWhenUsed/>
    <w:qFormat/>
    <w:rsid w:val="004A2A47"/>
    <w:pPr>
      <w:spacing w:after="120" w:line="480" w:lineRule="auto"/>
      <w:ind w:left="283"/>
    </w:pPr>
  </w:style>
  <w:style w:type="paragraph" w:styleId="Textodecomentrio">
    <w:name w:val="annotation text"/>
    <w:basedOn w:val="Normal"/>
    <w:link w:val="TextodecomentrioChar"/>
    <w:uiPriority w:val="99"/>
    <w:unhideWhenUsed/>
    <w:qFormat/>
    <w:rsid w:val="004A2A47"/>
    <w:rPr>
      <w:sz w:val="20"/>
      <w:szCs w:val="20"/>
    </w:rPr>
  </w:style>
  <w:style w:type="paragraph" w:styleId="Assuntodocomentrio">
    <w:name w:val="annotation subject"/>
    <w:basedOn w:val="Textodecomentrio"/>
    <w:next w:val="Textodecomentrio"/>
    <w:link w:val="AssuntodocomentrioChar"/>
    <w:uiPriority w:val="99"/>
    <w:semiHidden/>
    <w:unhideWhenUsed/>
    <w:qFormat/>
    <w:rsid w:val="004A2A47"/>
    <w:rPr>
      <w:b/>
      <w:bCs/>
    </w:rPr>
  </w:style>
  <w:style w:type="paragraph" w:customStyle="1" w:styleId="style11">
    <w:name w:val="style11"/>
    <w:basedOn w:val="Normal"/>
    <w:qFormat/>
    <w:rsid w:val="00425952"/>
    <w:pPr>
      <w:widowControl/>
      <w:spacing w:beforeAutospacing="1" w:afterAutospacing="1"/>
    </w:pPr>
    <w:rPr>
      <w:rFonts w:ascii="Verdana" w:eastAsia="Times New Roman" w:hAnsi="Verdana" w:cs="Times New Roman"/>
      <w:sz w:val="20"/>
      <w:szCs w:val="20"/>
      <w:lang w:val="pt-BR" w:eastAsia="pt-BR"/>
    </w:rPr>
  </w:style>
  <w:style w:type="paragraph" w:customStyle="1" w:styleId="Default">
    <w:name w:val="Default"/>
    <w:uiPriority w:val="99"/>
    <w:qFormat/>
    <w:rsid w:val="00425952"/>
    <w:rPr>
      <w:rFonts w:ascii="Arial" w:hAnsi="Arial" w:cs="Arial"/>
      <w:color w:val="000000"/>
      <w:sz w:val="24"/>
      <w:szCs w:val="24"/>
      <w:lang w:eastAsia="en-US"/>
    </w:rPr>
  </w:style>
  <w:style w:type="paragraph" w:customStyle="1" w:styleId="textbody">
    <w:name w:val="textbody"/>
    <w:basedOn w:val="Normal"/>
    <w:qFormat/>
    <w:rsid w:val="003023BE"/>
    <w:pPr>
      <w:widowControl/>
      <w:spacing w:beforeAutospacing="1" w:afterAutospacing="1"/>
    </w:pPr>
    <w:rPr>
      <w:rFonts w:ascii="Times New Roman" w:eastAsia="Times New Roman" w:hAnsi="Times New Roman" w:cs="Times New Roman"/>
      <w:sz w:val="24"/>
      <w:szCs w:val="24"/>
      <w:lang w:val="pt-BR" w:eastAsia="pt-BR"/>
    </w:rPr>
  </w:style>
  <w:style w:type="paragraph" w:customStyle="1" w:styleId="Standard">
    <w:name w:val="Standard"/>
    <w:qFormat/>
    <w:rsid w:val="00307ED8"/>
    <w:pPr>
      <w:widowControl w:val="0"/>
      <w:suppressAutoHyphens/>
      <w:textAlignment w:val="baseline"/>
    </w:pPr>
    <w:rPr>
      <w:rFonts w:eastAsia="Segoe UI" w:cs="Tahoma"/>
      <w:color w:val="000000"/>
      <w:kern w:val="2"/>
      <w:sz w:val="24"/>
      <w:szCs w:val="24"/>
    </w:rPr>
  </w:style>
  <w:style w:type="paragraph" w:customStyle="1" w:styleId="Textbody0">
    <w:name w:val="Text body"/>
    <w:basedOn w:val="Standard"/>
    <w:qFormat/>
    <w:rsid w:val="00A00B7A"/>
    <w:pPr>
      <w:spacing w:after="120"/>
    </w:pPr>
    <w:rPr>
      <w:rFonts w:eastAsia="Lucida Sans Unicode"/>
    </w:rPr>
  </w:style>
  <w:style w:type="paragraph" w:customStyle="1" w:styleId="Contedodatabela">
    <w:name w:val="Conteúdo da tabela"/>
    <w:basedOn w:val="Standard"/>
    <w:qFormat/>
    <w:rsid w:val="00A00B7A"/>
    <w:pPr>
      <w:suppressLineNumbers/>
    </w:pPr>
  </w:style>
  <w:style w:type="paragraph" w:customStyle="1" w:styleId="Textoprformatado">
    <w:name w:val="Texto préformatado"/>
    <w:basedOn w:val="Normal"/>
    <w:qFormat/>
    <w:rsid w:val="006959A1"/>
    <w:pPr>
      <w:suppressAutoHyphens/>
    </w:pPr>
    <w:rPr>
      <w:rFonts w:ascii="Liberation Mono" w:eastAsia="NSimSun" w:hAnsi="Liberation Mono" w:cs="Liberation Mono"/>
      <w:sz w:val="20"/>
      <w:szCs w:val="20"/>
      <w:lang w:val="pt-BR" w:eastAsia="zh-CN" w:bidi="hi-IN"/>
    </w:rPr>
  </w:style>
  <w:style w:type="paragraph" w:styleId="SemEspaamento">
    <w:name w:val="No Spacing"/>
    <w:qFormat/>
    <w:rsid w:val="00E3030D"/>
    <w:rPr>
      <w:rFonts w:ascii="Times New Roman" w:eastAsia="Times New Roman" w:hAnsi="Times New Roman" w:cs="Times New Roman"/>
      <w:color w:val="00000A"/>
      <w:sz w:val="22"/>
    </w:rPr>
  </w:style>
  <w:style w:type="paragraph" w:customStyle="1" w:styleId="Contedodoquadro">
    <w:name w:val="Conteúdo do quadro"/>
    <w:basedOn w:val="Normal"/>
    <w:qFormat/>
  </w:style>
  <w:style w:type="numbering" w:customStyle="1" w:styleId="Semlista1">
    <w:name w:val="Sem lista1"/>
    <w:uiPriority w:val="99"/>
    <w:semiHidden/>
    <w:unhideWhenUsed/>
    <w:qFormat/>
    <w:rsid w:val="00A00B7A"/>
  </w:style>
  <w:style w:type="table" w:styleId="Tabelacomgrade">
    <w:name w:val="Table Grid"/>
    <w:basedOn w:val="Tabelanormal"/>
    <w:rsid w:val="00A00B7A"/>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5">
    <w:name w:val="Table Normal5"/>
    <w:uiPriority w:val="2"/>
    <w:semiHidden/>
    <w:unhideWhenUsed/>
    <w:qFormat/>
    <w:rsid w:val="00A00B7A"/>
    <w:rPr>
      <w:szCs w:val="22"/>
      <w:lang w:val="en-US" w:eastAsia="en-US"/>
    </w:rPr>
    <w:tblPr>
      <w:tblInd w:w="0" w:type="dxa"/>
      <w:tblCellMar>
        <w:top w:w="0" w:type="dxa"/>
        <w:left w:w="0" w:type="dxa"/>
        <w:bottom w:w="0" w:type="dxa"/>
        <w:right w:w="0" w:type="dxa"/>
      </w:tblCellMar>
    </w:tblPr>
  </w:style>
  <w:style w:type="table" w:customStyle="1" w:styleId="TableNormal6">
    <w:name w:val="Table Normal6"/>
    <w:uiPriority w:val="2"/>
    <w:semiHidden/>
    <w:unhideWhenUsed/>
    <w:qFormat/>
    <w:rsid w:val="00A00B7A"/>
    <w:rPr>
      <w:szCs w:val="22"/>
      <w:lang w:val="en-US" w:eastAsia="en-US"/>
    </w:rPr>
    <w:tblPr>
      <w:tblInd w:w="0" w:type="dxa"/>
      <w:tblCellMar>
        <w:top w:w="0" w:type="dxa"/>
        <w:left w:w="0" w:type="dxa"/>
        <w:bottom w:w="0" w:type="dxa"/>
        <w:right w:w="0" w:type="dxa"/>
      </w:tblCellMar>
    </w:tblPr>
  </w:style>
  <w:style w:type="table" w:customStyle="1" w:styleId="TableNormal7">
    <w:name w:val="Table Normal7"/>
    <w:uiPriority w:val="2"/>
    <w:semiHidden/>
    <w:unhideWhenUsed/>
    <w:qFormat/>
    <w:rsid w:val="00A00B7A"/>
    <w:rPr>
      <w:szCs w:val="22"/>
      <w:lang w:val="en-US" w:eastAsia="en-US"/>
    </w:rPr>
    <w:tblPr>
      <w:tblInd w:w="0" w:type="dxa"/>
      <w:tblCellMar>
        <w:top w:w="0" w:type="dxa"/>
        <w:left w:w="0" w:type="dxa"/>
        <w:bottom w:w="0" w:type="dxa"/>
        <w:right w:w="0" w:type="dxa"/>
      </w:tblCellMar>
    </w:tblPr>
  </w:style>
  <w:style w:type="table" w:customStyle="1" w:styleId="TableNormal8">
    <w:name w:val="Table Normal8"/>
    <w:uiPriority w:val="2"/>
    <w:semiHidden/>
    <w:unhideWhenUsed/>
    <w:qFormat/>
    <w:rsid w:val="00A00B7A"/>
    <w:rPr>
      <w:szCs w:val="22"/>
      <w:lang w:val="en-US" w:eastAsia="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A00B7A"/>
    <w:rPr>
      <w:szCs w:val="22"/>
      <w:lang w:val="en-US" w:eastAsia="en-US"/>
    </w:rPr>
    <w:tblPr>
      <w:tblInd w:w="0" w:type="dxa"/>
      <w:tblCellMar>
        <w:top w:w="0" w:type="dxa"/>
        <w:left w:w="0" w:type="dxa"/>
        <w:bottom w:w="0" w:type="dxa"/>
        <w:right w:w="0" w:type="dxa"/>
      </w:tblCellMar>
    </w:tblPr>
  </w:style>
  <w:style w:type="table" w:customStyle="1" w:styleId="TableNormal10">
    <w:name w:val="Table Normal10"/>
    <w:uiPriority w:val="2"/>
    <w:semiHidden/>
    <w:unhideWhenUsed/>
    <w:qFormat/>
    <w:rsid w:val="00A00B7A"/>
    <w:rPr>
      <w:szCs w:val="22"/>
      <w:lang w:val="en-US" w:eastAsia="en-US"/>
    </w:rPr>
    <w:tblPr>
      <w:tblInd w:w="0" w:type="dxa"/>
      <w:tblCellMar>
        <w:top w:w="0" w:type="dxa"/>
        <w:left w:w="0" w:type="dxa"/>
        <w:bottom w:w="0" w:type="dxa"/>
        <w:right w:w="0" w:type="dxa"/>
      </w:tblCellMar>
    </w:tblPr>
  </w:style>
  <w:style w:type="table" w:customStyle="1" w:styleId="Tabelacomgrade1">
    <w:name w:val="Tabela com grade1"/>
    <w:basedOn w:val="Tabelanormal"/>
    <w:uiPriority w:val="39"/>
    <w:rsid w:val="00A00B7A"/>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grafodaLista1">
    <w:name w:val="Parágrafo da Lista1"/>
    <w:basedOn w:val="Normal"/>
    <w:rsid w:val="00500EA0"/>
    <w:pPr>
      <w:suppressAutoHyphens/>
    </w:pPr>
    <w:rPr>
      <w:rFonts w:cs="Tahoma"/>
    </w:rPr>
  </w:style>
  <w:style w:type="character" w:styleId="Hyperlink">
    <w:name w:val="Hyperlink"/>
    <w:unhideWhenUsed/>
    <w:rsid w:val="003261AE"/>
    <w:rPr>
      <w:color w:val="0000FF"/>
      <w:u w:val="single"/>
    </w:rPr>
  </w:style>
  <w:style w:type="character" w:customStyle="1" w:styleId="MenoPendente1">
    <w:name w:val="Menção Pendente1"/>
    <w:uiPriority w:val="99"/>
    <w:semiHidden/>
    <w:unhideWhenUsed/>
    <w:rsid w:val="00D54B36"/>
    <w:rPr>
      <w:color w:val="605E5C"/>
      <w:shd w:val="clear" w:color="auto" w:fill="E1DFDD"/>
    </w:rPr>
  </w:style>
  <w:style w:type="paragraph" w:customStyle="1" w:styleId="Normal0">
    <w:name w:val="[Normal]"/>
    <w:uiPriority w:val="99"/>
    <w:rsid w:val="00457043"/>
    <w:pPr>
      <w:widowControl w:val="0"/>
      <w:autoSpaceDE w:val="0"/>
      <w:autoSpaceDN w:val="0"/>
      <w:adjustRightInd w:val="0"/>
    </w:pPr>
    <w:rPr>
      <w:rFonts w:ascii="Arial" w:hAnsi="Arial" w:cs="Arial"/>
      <w:sz w:val="24"/>
      <w:szCs w:val="24"/>
      <w:lang w:eastAsia="en-US"/>
    </w:rPr>
  </w:style>
  <w:style w:type="paragraph" w:customStyle="1" w:styleId="western">
    <w:name w:val="western"/>
    <w:basedOn w:val="Normal"/>
    <w:qFormat/>
    <w:rsid w:val="00457043"/>
    <w:pPr>
      <w:widowControl/>
      <w:spacing w:beforeAutospacing="1" w:after="119"/>
    </w:pPr>
    <w:rPr>
      <w:rFonts w:ascii="Times New Roman" w:eastAsia="Times New Roman" w:hAnsi="Times New Roman" w:cs="Times New Roman"/>
      <w:color w:val="00000A"/>
      <w:sz w:val="24"/>
      <w:szCs w:val="24"/>
      <w:lang w:val="pt-BR" w:eastAsia="pt-BR"/>
    </w:rPr>
  </w:style>
  <w:style w:type="character" w:customStyle="1" w:styleId="producttitle">
    <w:name w:val="producttitle"/>
    <w:basedOn w:val="Fontepargpadro"/>
    <w:rsid w:val="00CD7699"/>
  </w:style>
  <w:style w:type="character" w:customStyle="1" w:styleId="tit-sigla">
    <w:name w:val="tit-sigla"/>
    <w:basedOn w:val="Fontepargpadro"/>
    <w:rsid w:val="00CD7699"/>
  </w:style>
  <w:style w:type="paragraph" w:customStyle="1" w:styleId="Nivel01">
    <w:name w:val="Nivel 01"/>
    <w:basedOn w:val="Ttulo1"/>
    <w:next w:val="Normal"/>
    <w:qFormat/>
    <w:rsid w:val="002B7710"/>
    <w:pPr>
      <w:keepNext/>
      <w:keepLines/>
      <w:widowControl/>
      <w:numPr>
        <w:numId w:val="38"/>
      </w:numPr>
      <w:tabs>
        <w:tab w:val="left" w:pos="567"/>
      </w:tabs>
      <w:spacing w:before="240"/>
      <w:ind w:left="0" w:firstLine="0"/>
      <w:jc w:val="both"/>
    </w:pPr>
    <w:rPr>
      <w:rFonts w:eastAsia="Cambria" w:cs="Arial"/>
      <w:sz w:val="20"/>
      <w:szCs w:val="20"/>
      <w:lang w:val="pt-BR" w:eastAsia="pt-BR"/>
    </w:rPr>
  </w:style>
  <w:style w:type="paragraph" w:customStyle="1" w:styleId="Nivel2">
    <w:name w:val="Nivel 2"/>
    <w:basedOn w:val="Normal"/>
    <w:link w:val="Nivel2Char"/>
    <w:qFormat/>
    <w:rsid w:val="002B7710"/>
    <w:pPr>
      <w:widowControl/>
      <w:numPr>
        <w:ilvl w:val="1"/>
        <w:numId w:val="38"/>
      </w:numPr>
      <w:spacing w:before="120" w:after="120" w:line="276" w:lineRule="auto"/>
      <w:ind w:left="0" w:firstLine="0"/>
      <w:jc w:val="both"/>
    </w:pPr>
    <w:rPr>
      <w:rFonts w:ascii="Arial" w:hAnsi="Arial" w:cs="Arial"/>
      <w:color w:val="000000"/>
      <w:sz w:val="20"/>
      <w:szCs w:val="20"/>
      <w:lang w:val="pt-BR" w:eastAsia="pt-BR"/>
    </w:rPr>
  </w:style>
  <w:style w:type="paragraph" w:customStyle="1" w:styleId="Nivel3">
    <w:name w:val="Nivel 3"/>
    <w:basedOn w:val="Normal"/>
    <w:link w:val="Nivel3Char"/>
    <w:qFormat/>
    <w:rsid w:val="002B7710"/>
    <w:pPr>
      <w:widowControl/>
      <w:numPr>
        <w:ilvl w:val="2"/>
        <w:numId w:val="38"/>
      </w:numPr>
      <w:spacing w:before="120" w:after="120" w:line="276" w:lineRule="auto"/>
      <w:ind w:left="284" w:firstLine="0"/>
      <w:jc w:val="both"/>
    </w:pPr>
    <w:rPr>
      <w:rFonts w:ascii="Arial" w:hAnsi="Arial" w:cs="Arial"/>
      <w:color w:val="000000"/>
      <w:sz w:val="20"/>
      <w:szCs w:val="20"/>
      <w:lang w:val="pt-BR" w:eastAsia="pt-BR"/>
    </w:rPr>
  </w:style>
  <w:style w:type="paragraph" w:customStyle="1" w:styleId="Nivel4">
    <w:name w:val="Nivel 4"/>
    <w:basedOn w:val="Nivel3"/>
    <w:link w:val="Nivel4Char"/>
    <w:qFormat/>
    <w:rsid w:val="002B7710"/>
    <w:pPr>
      <w:numPr>
        <w:ilvl w:val="3"/>
      </w:numPr>
      <w:ind w:left="567" w:firstLine="0"/>
    </w:pPr>
    <w:rPr>
      <w:color w:val="auto"/>
    </w:rPr>
  </w:style>
  <w:style w:type="paragraph" w:customStyle="1" w:styleId="Nivel5">
    <w:name w:val="Nivel 5"/>
    <w:basedOn w:val="Nivel4"/>
    <w:qFormat/>
    <w:rsid w:val="002B7710"/>
    <w:pPr>
      <w:numPr>
        <w:ilvl w:val="4"/>
      </w:numPr>
      <w:ind w:left="851" w:firstLine="0"/>
    </w:pPr>
  </w:style>
  <w:style w:type="character" w:customStyle="1" w:styleId="Nivel2Char">
    <w:name w:val="Nivel 2 Char"/>
    <w:link w:val="Nivel2"/>
    <w:locked/>
    <w:rsid w:val="002B7710"/>
    <w:rPr>
      <w:rFonts w:ascii="Arial" w:eastAsia="Calibri" w:hAnsi="Arial" w:cs="Arial"/>
      <w:color w:val="000000"/>
      <w:szCs w:val="20"/>
      <w:lang w:eastAsia="pt-BR"/>
    </w:rPr>
  </w:style>
  <w:style w:type="paragraph" w:customStyle="1" w:styleId="Nvel2-Red">
    <w:name w:val="Nível 2 -Red"/>
    <w:basedOn w:val="Nivel2"/>
    <w:link w:val="Nvel2-RedChar"/>
    <w:qFormat/>
    <w:rsid w:val="002B7710"/>
    <w:pPr>
      <w:numPr>
        <w:ilvl w:val="0"/>
        <w:numId w:val="0"/>
      </w:numPr>
    </w:pPr>
    <w:rPr>
      <w:i/>
      <w:iCs/>
      <w:color w:val="FF0000"/>
    </w:rPr>
  </w:style>
  <w:style w:type="character" w:customStyle="1" w:styleId="Nvel2-RedChar">
    <w:name w:val="Nível 2 -Red Char"/>
    <w:link w:val="Nvel2-Red"/>
    <w:rsid w:val="002B7710"/>
    <w:rPr>
      <w:rFonts w:ascii="Arial" w:eastAsia="Calibri" w:hAnsi="Arial" w:cs="Arial"/>
      <w:i/>
      <w:iCs/>
      <w:color w:val="FF0000"/>
      <w:szCs w:val="20"/>
      <w:lang w:eastAsia="pt-BR"/>
    </w:rPr>
  </w:style>
  <w:style w:type="character" w:customStyle="1" w:styleId="Nivel3Char">
    <w:name w:val="Nivel 3 Char"/>
    <w:link w:val="Nivel3"/>
    <w:rsid w:val="002B7710"/>
    <w:rPr>
      <w:rFonts w:ascii="Arial" w:eastAsia="Calibri" w:hAnsi="Arial" w:cs="Arial"/>
      <w:color w:val="000000"/>
      <w:szCs w:val="20"/>
      <w:lang w:eastAsia="pt-BR"/>
    </w:rPr>
  </w:style>
  <w:style w:type="paragraph" w:customStyle="1" w:styleId="Nvel3-R">
    <w:name w:val="Nível 3-R"/>
    <w:basedOn w:val="Nivel3"/>
    <w:qFormat/>
    <w:rsid w:val="002B7710"/>
    <w:pPr>
      <w:numPr>
        <w:ilvl w:val="0"/>
        <w:numId w:val="0"/>
      </w:numPr>
      <w:ind w:left="284"/>
    </w:pPr>
    <w:rPr>
      <w:i/>
      <w:iCs/>
      <w:color w:val="FF0000"/>
    </w:rPr>
  </w:style>
  <w:style w:type="character" w:customStyle="1" w:styleId="Nivel4Char">
    <w:name w:val="Nivel 4 Char"/>
    <w:link w:val="Nivel4"/>
    <w:rsid w:val="002B7710"/>
    <w:rPr>
      <w:rFonts w:ascii="Arial" w:eastAsia="Calibri" w:hAnsi="Arial" w:cs="Arial"/>
      <w:szCs w:val="20"/>
      <w:lang w:eastAsia="pt-BR"/>
    </w:rPr>
  </w:style>
  <w:style w:type="character" w:styleId="Forte">
    <w:name w:val="Strong"/>
    <w:uiPriority w:val="22"/>
    <w:qFormat/>
    <w:rsid w:val="004F389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3254984">
      <w:bodyDiv w:val="1"/>
      <w:marLeft w:val="0"/>
      <w:marRight w:val="0"/>
      <w:marTop w:val="0"/>
      <w:marBottom w:val="0"/>
      <w:divBdr>
        <w:top w:val="none" w:sz="0" w:space="0" w:color="auto"/>
        <w:left w:val="none" w:sz="0" w:space="0" w:color="auto"/>
        <w:bottom w:val="none" w:sz="0" w:space="0" w:color="auto"/>
        <w:right w:val="none" w:sz="0" w:space="0" w:color="auto"/>
      </w:divBdr>
    </w:div>
    <w:div w:id="205531149">
      <w:bodyDiv w:val="1"/>
      <w:marLeft w:val="0"/>
      <w:marRight w:val="0"/>
      <w:marTop w:val="0"/>
      <w:marBottom w:val="0"/>
      <w:divBdr>
        <w:top w:val="none" w:sz="0" w:space="0" w:color="auto"/>
        <w:left w:val="none" w:sz="0" w:space="0" w:color="auto"/>
        <w:bottom w:val="none" w:sz="0" w:space="0" w:color="auto"/>
        <w:right w:val="none" w:sz="0" w:space="0" w:color="auto"/>
      </w:divBdr>
    </w:div>
    <w:div w:id="208687898">
      <w:bodyDiv w:val="1"/>
      <w:marLeft w:val="0"/>
      <w:marRight w:val="0"/>
      <w:marTop w:val="0"/>
      <w:marBottom w:val="0"/>
      <w:divBdr>
        <w:top w:val="none" w:sz="0" w:space="0" w:color="auto"/>
        <w:left w:val="none" w:sz="0" w:space="0" w:color="auto"/>
        <w:bottom w:val="none" w:sz="0" w:space="0" w:color="auto"/>
        <w:right w:val="none" w:sz="0" w:space="0" w:color="auto"/>
      </w:divBdr>
    </w:div>
    <w:div w:id="562716800">
      <w:bodyDiv w:val="1"/>
      <w:marLeft w:val="0"/>
      <w:marRight w:val="0"/>
      <w:marTop w:val="0"/>
      <w:marBottom w:val="0"/>
      <w:divBdr>
        <w:top w:val="none" w:sz="0" w:space="0" w:color="auto"/>
        <w:left w:val="none" w:sz="0" w:space="0" w:color="auto"/>
        <w:bottom w:val="none" w:sz="0" w:space="0" w:color="auto"/>
        <w:right w:val="none" w:sz="0" w:space="0" w:color="auto"/>
      </w:divBdr>
    </w:div>
    <w:div w:id="659428689">
      <w:bodyDiv w:val="1"/>
      <w:marLeft w:val="0"/>
      <w:marRight w:val="0"/>
      <w:marTop w:val="0"/>
      <w:marBottom w:val="0"/>
      <w:divBdr>
        <w:top w:val="none" w:sz="0" w:space="0" w:color="auto"/>
        <w:left w:val="none" w:sz="0" w:space="0" w:color="auto"/>
        <w:bottom w:val="none" w:sz="0" w:space="0" w:color="auto"/>
        <w:right w:val="none" w:sz="0" w:space="0" w:color="auto"/>
      </w:divBdr>
    </w:div>
    <w:div w:id="680014754">
      <w:bodyDiv w:val="1"/>
      <w:marLeft w:val="0"/>
      <w:marRight w:val="0"/>
      <w:marTop w:val="0"/>
      <w:marBottom w:val="0"/>
      <w:divBdr>
        <w:top w:val="none" w:sz="0" w:space="0" w:color="auto"/>
        <w:left w:val="none" w:sz="0" w:space="0" w:color="auto"/>
        <w:bottom w:val="none" w:sz="0" w:space="0" w:color="auto"/>
        <w:right w:val="none" w:sz="0" w:space="0" w:color="auto"/>
      </w:divBdr>
    </w:div>
    <w:div w:id="726876274">
      <w:bodyDiv w:val="1"/>
      <w:marLeft w:val="0"/>
      <w:marRight w:val="0"/>
      <w:marTop w:val="0"/>
      <w:marBottom w:val="0"/>
      <w:divBdr>
        <w:top w:val="none" w:sz="0" w:space="0" w:color="auto"/>
        <w:left w:val="none" w:sz="0" w:space="0" w:color="auto"/>
        <w:bottom w:val="none" w:sz="0" w:space="0" w:color="auto"/>
        <w:right w:val="none" w:sz="0" w:space="0" w:color="auto"/>
      </w:divBdr>
    </w:div>
    <w:div w:id="824514465">
      <w:bodyDiv w:val="1"/>
      <w:marLeft w:val="0"/>
      <w:marRight w:val="0"/>
      <w:marTop w:val="0"/>
      <w:marBottom w:val="0"/>
      <w:divBdr>
        <w:top w:val="none" w:sz="0" w:space="0" w:color="auto"/>
        <w:left w:val="none" w:sz="0" w:space="0" w:color="auto"/>
        <w:bottom w:val="none" w:sz="0" w:space="0" w:color="auto"/>
        <w:right w:val="none" w:sz="0" w:space="0" w:color="auto"/>
      </w:divBdr>
    </w:div>
    <w:div w:id="1004095050">
      <w:bodyDiv w:val="1"/>
      <w:marLeft w:val="0"/>
      <w:marRight w:val="0"/>
      <w:marTop w:val="0"/>
      <w:marBottom w:val="0"/>
      <w:divBdr>
        <w:top w:val="none" w:sz="0" w:space="0" w:color="auto"/>
        <w:left w:val="none" w:sz="0" w:space="0" w:color="auto"/>
        <w:bottom w:val="none" w:sz="0" w:space="0" w:color="auto"/>
        <w:right w:val="none" w:sz="0" w:space="0" w:color="auto"/>
      </w:divBdr>
    </w:div>
    <w:div w:id="1076824668">
      <w:bodyDiv w:val="1"/>
      <w:marLeft w:val="0"/>
      <w:marRight w:val="0"/>
      <w:marTop w:val="0"/>
      <w:marBottom w:val="0"/>
      <w:divBdr>
        <w:top w:val="none" w:sz="0" w:space="0" w:color="auto"/>
        <w:left w:val="none" w:sz="0" w:space="0" w:color="auto"/>
        <w:bottom w:val="none" w:sz="0" w:space="0" w:color="auto"/>
        <w:right w:val="none" w:sz="0" w:space="0" w:color="auto"/>
      </w:divBdr>
    </w:div>
    <w:div w:id="1148785012">
      <w:bodyDiv w:val="1"/>
      <w:marLeft w:val="0"/>
      <w:marRight w:val="0"/>
      <w:marTop w:val="0"/>
      <w:marBottom w:val="0"/>
      <w:divBdr>
        <w:top w:val="none" w:sz="0" w:space="0" w:color="auto"/>
        <w:left w:val="none" w:sz="0" w:space="0" w:color="auto"/>
        <w:bottom w:val="none" w:sz="0" w:space="0" w:color="auto"/>
        <w:right w:val="none" w:sz="0" w:space="0" w:color="auto"/>
      </w:divBdr>
    </w:div>
    <w:div w:id="1399474761">
      <w:bodyDiv w:val="1"/>
      <w:marLeft w:val="0"/>
      <w:marRight w:val="0"/>
      <w:marTop w:val="0"/>
      <w:marBottom w:val="0"/>
      <w:divBdr>
        <w:top w:val="none" w:sz="0" w:space="0" w:color="auto"/>
        <w:left w:val="none" w:sz="0" w:space="0" w:color="auto"/>
        <w:bottom w:val="none" w:sz="0" w:space="0" w:color="auto"/>
        <w:right w:val="none" w:sz="0" w:space="0" w:color="auto"/>
      </w:divBdr>
    </w:div>
    <w:div w:id="1788625830">
      <w:bodyDiv w:val="1"/>
      <w:marLeft w:val="0"/>
      <w:marRight w:val="0"/>
      <w:marTop w:val="0"/>
      <w:marBottom w:val="0"/>
      <w:divBdr>
        <w:top w:val="none" w:sz="0" w:space="0" w:color="auto"/>
        <w:left w:val="none" w:sz="0" w:space="0" w:color="auto"/>
        <w:bottom w:val="none" w:sz="0" w:space="0" w:color="auto"/>
        <w:right w:val="none" w:sz="0" w:space="0" w:color="auto"/>
      </w:divBdr>
    </w:div>
    <w:div w:id="1958828572">
      <w:bodyDiv w:val="1"/>
      <w:marLeft w:val="0"/>
      <w:marRight w:val="0"/>
      <w:marTop w:val="0"/>
      <w:marBottom w:val="0"/>
      <w:divBdr>
        <w:top w:val="none" w:sz="0" w:space="0" w:color="auto"/>
        <w:left w:val="none" w:sz="0" w:space="0" w:color="auto"/>
        <w:bottom w:val="none" w:sz="0" w:space="0" w:color="auto"/>
        <w:right w:val="none" w:sz="0" w:space="0" w:color="auto"/>
      </w:divBdr>
    </w:div>
    <w:div w:id="19740994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bnccompras.co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planalto.gov.br/ccivil_03/leis/l8078compilado.htm" TargetMode="External"/><Relationship Id="rId21" Type="http://schemas.openxmlformats.org/officeDocument/2006/relationships/hyperlink" Target="http://www.planalto.gov.br/ccivil_03/leis/l8429.htm" TargetMode="External"/><Relationship Id="rId34"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www.bc.sc.gov.br/"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www.planalto.gov.br/ccivil_03/_ato2019-2022/2021/lei/L14133.htm" TargetMode="External"/><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3.comprasnet.gov.br/sicaf-web/private/index.jsf" TargetMode="External"/><Relationship Id="rId20" Type="http://schemas.openxmlformats.org/officeDocument/2006/relationships/hyperlink" Target="https://contas.tcu.gov.br/ords/f?p=INABILITADO:INIDONEOS"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ato@bnc.org.br" TargetMode="External"/><Relationship Id="rId24" Type="http://schemas.openxmlformats.org/officeDocument/2006/relationships/hyperlink" Target="https://www.bc.sc.gov.br/licitacoes.cfm" TargetMode="External"/><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nccompras.com/" TargetMode="External"/><Relationship Id="rId23" Type="http://schemas.openxmlformats.org/officeDocument/2006/relationships/hyperlink" Target="http://www.bc.sc.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footer" Target="footer3.xml"/><Relationship Id="rId10" Type="http://schemas.openxmlformats.org/officeDocument/2006/relationships/hyperlink" Target="https://bnccompras.com/" TargetMode="External"/><Relationship Id="rId19" Type="http://schemas.openxmlformats.org/officeDocument/2006/relationships/hyperlink" Target="https://www.cnj.jus.br/programas-e-acoes/combate-a-corrupcao-enccla/cadastro-nacional-de-condenados-por-crimes-de-improbidade-administrativa/" TargetMode="External"/><Relationship Id="rId3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bc.1doc.com.br/b.php?pg=wp/wp&amp;itd=8" TargetMode="External"/><Relationship Id="rId14" Type="http://schemas.openxmlformats.org/officeDocument/2006/relationships/hyperlink" Target="mailto:contato@bnc.org.br" TargetMode="External"/><Relationship Id="rId22" Type="http://schemas.openxmlformats.org/officeDocument/2006/relationships/hyperlink" Target="http://www.gov.br/compra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eader" Target="header3.xml"/><Relationship Id="rId8" Type="http://schemas.openxmlformats.org/officeDocument/2006/relationships/hyperlink" Target="https://www.bc.sc.gov.br"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9C162F-5E89-4A9F-A28F-CC846BA4C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14826</Words>
  <Characters>80066</Characters>
  <Application>Microsoft Office Word</Application>
  <DocSecurity>0</DocSecurity>
  <Lines>667</Lines>
  <Paragraphs>189</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94703</CharactersWithSpaces>
  <SharedDoc>false</SharedDoc>
  <HLinks>
    <vt:vector size="138" baseType="variant">
      <vt:variant>
        <vt:i4>1769552</vt:i4>
      </vt:variant>
      <vt:variant>
        <vt:i4>66</vt:i4>
      </vt:variant>
      <vt:variant>
        <vt:i4>0</vt:i4>
      </vt:variant>
      <vt:variant>
        <vt:i4>5</vt:i4>
      </vt:variant>
      <vt:variant>
        <vt:lpwstr>http://www.planalto.gov.br/ccivil_03/_ato2019-2022/2021/lei/L14133.htm</vt:lpwstr>
      </vt:variant>
      <vt:variant>
        <vt:lpwstr>art131</vt:lpwstr>
      </vt:variant>
      <vt:variant>
        <vt:i4>1179728</vt:i4>
      </vt:variant>
      <vt:variant>
        <vt:i4>63</vt:i4>
      </vt:variant>
      <vt:variant>
        <vt:i4>0</vt:i4>
      </vt:variant>
      <vt:variant>
        <vt:i4>5</vt:i4>
      </vt:variant>
      <vt:variant>
        <vt:lpwstr>http://www.planalto.gov.br/ccivil_03/_ato2019-2022/2021/lei/L14133.htm</vt:lpwstr>
      </vt:variant>
      <vt:variant>
        <vt:lpwstr>art138</vt:lpwstr>
      </vt:variant>
      <vt:variant>
        <vt:i4>1900624</vt:i4>
      </vt:variant>
      <vt:variant>
        <vt:i4>60</vt:i4>
      </vt:variant>
      <vt:variant>
        <vt:i4>0</vt:i4>
      </vt:variant>
      <vt:variant>
        <vt:i4>5</vt:i4>
      </vt:variant>
      <vt:variant>
        <vt:lpwstr>http://www.planalto.gov.br/ccivil_03/_ato2019-2022/2021/lei/L14133.htm</vt:lpwstr>
      </vt:variant>
      <vt:variant>
        <vt:lpwstr>art137</vt:lpwstr>
      </vt:variant>
      <vt:variant>
        <vt:i4>3080291</vt:i4>
      </vt:variant>
      <vt:variant>
        <vt:i4>57</vt:i4>
      </vt:variant>
      <vt:variant>
        <vt:i4>0</vt:i4>
      </vt:variant>
      <vt:variant>
        <vt:i4>5</vt:i4>
      </vt:variant>
      <vt:variant>
        <vt:lpwstr>http://www.planalto.gov.br/ccivil_03/_ato2019-2022/2021/lei/L14133.htm</vt:lpwstr>
      </vt:variant>
      <vt:variant>
        <vt:lpwstr>art48</vt:lpwstr>
      </vt:variant>
      <vt:variant>
        <vt:i4>4980850</vt:i4>
      </vt:variant>
      <vt:variant>
        <vt:i4>54</vt:i4>
      </vt:variant>
      <vt:variant>
        <vt:i4>0</vt:i4>
      </vt:variant>
      <vt:variant>
        <vt:i4>5</vt:i4>
      </vt:variant>
      <vt:variant>
        <vt:lpwstr>https://www.planalto.gov.br/ccivil_03/leis/l8078compilado.htm</vt:lpwstr>
      </vt:variant>
      <vt:variant>
        <vt:lpwstr/>
      </vt:variant>
      <vt:variant>
        <vt:i4>1900624</vt:i4>
      </vt:variant>
      <vt:variant>
        <vt:i4>51</vt:i4>
      </vt:variant>
      <vt:variant>
        <vt:i4>0</vt:i4>
      </vt:variant>
      <vt:variant>
        <vt:i4>5</vt:i4>
      </vt:variant>
      <vt:variant>
        <vt:lpwstr>http://www.planalto.gov.br/ccivil_03/_ato2019-2022/2021/lei/L14133.htm</vt:lpwstr>
      </vt:variant>
      <vt:variant>
        <vt:lpwstr>art137</vt:lpwstr>
      </vt:variant>
      <vt:variant>
        <vt:i4>7340077</vt:i4>
      </vt:variant>
      <vt:variant>
        <vt:i4>48</vt:i4>
      </vt:variant>
      <vt:variant>
        <vt:i4>0</vt:i4>
      </vt:variant>
      <vt:variant>
        <vt:i4>5</vt:i4>
      </vt:variant>
      <vt:variant>
        <vt:lpwstr>https://www.bc.sc.gov.br/licitacoes.cfm</vt:lpwstr>
      </vt:variant>
      <vt:variant>
        <vt:lpwstr/>
      </vt:variant>
      <vt:variant>
        <vt:i4>5767261</vt:i4>
      </vt:variant>
      <vt:variant>
        <vt:i4>45</vt:i4>
      </vt:variant>
      <vt:variant>
        <vt:i4>0</vt:i4>
      </vt:variant>
      <vt:variant>
        <vt:i4>5</vt:i4>
      </vt:variant>
      <vt:variant>
        <vt:lpwstr>http://www.bc.sc.gov.br/</vt:lpwstr>
      </vt:variant>
      <vt:variant>
        <vt:lpwstr/>
      </vt:variant>
      <vt:variant>
        <vt:i4>589855</vt:i4>
      </vt:variant>
      <vt:variant>
        <vt:i4>42</vt:i4>
      </vt:variant>
      <vt:variant>
        <vt:i4>0</vt:i4>
      </vt:variant>
      <vt:variant>
        <vt:i4>5</vt:i4>
      </vt:variant>
      <vt:variant>
        <vt:lpwstr>http://www.gov.br/compras</vt:lpwstr>
      </vt:variant>
      <vt:variant>
        <vt:lpwstr/>
      </vt:variant>
      <vt:variant>
        <vt:i4>6684884</vt:i4>
      </vt:variant>
      <vt:variant>
        <vt:i4>39</vt:i4>
      </vt:variant>
      <vt:variant>
        <vt:i4>0</vt:i4>
      </vt:variant>
      <vt:variant>
        <vt:i4>5</vt:i4>
      </vt:variant>
      <vt:variant>
        <vt:lpwstr>http://www.planalto.gov.br/ccivil_03/leis/l8429.htm</vt:lpwstr>
      </vt:variant>
      <vt:variant>
        <vt:lpwstr>:~:text=Art. 12.  Independentemente,157%2C de 2016)</vt:lpwstr>
      </vt:variant>
      <vt:variant>
        <vt:i4>4980763</vt:i4>
      </vt:variant>
      <vt:variant>
        <vt:i4>36</vt:i4>
      </vt:variant>
      <vt:variant>
        <vt:i4>0</vt:i4>
      </vt:variant>
      <vt:variant>
        <vt:i4>5</vt:i4>
      </vt:variant>
      <vt:variant>
        <vt:lpwstr>https://contas.tcu.gov.br/ords/f?p=INABILITADO:INIDONEOS</vt:lpwstr>
      </vt:variant>
      <vt:variant>
        <vt:lpwstr/>
      </vt:variant>
      <vt:variant>
        <vt:i4>5832784</vt:i4>
      </vt:variant>
      <vt:variant>
        <vt:i4>33</vt:i4>
      </vt:variant>
      <vt:variant>
        <vt:i4>0</vt:i4>
      </vt:variant>
      <vt:variant>
        <vt:i4>5</vt:i4>
      </vt:variant>
      <vt:variant>
        <vt:lpwstr>https://www.cnj.jus.br/programas-e-acoes/combate-a-corrupcao-enccla/cadastro-nacional-de-condenados-por-crimes-de-improbidade-administrativa/</vt:lpwstr>
      </vt:variant>
      <vt:variant>
        <vt:lpwstr/>
      </vt:variant>
      <vt:variant>
        <vt:i4>3932217</vt:i4>
      </vt:variant>
      <vt:variant>
        <vt:i4>30</vt:i4>
      </vt:variant>
      <vt:variant>
        <vt:i4>0</vt:i4>
      </vt:variant>
      <vt:variant>
        <vt:i4>5</vt:i4>
      </vt:variant>
      <vt:variant>
        <vt:lpwstr>https://www.portaltransparencia.gov.br/sancoes/cnep</vt:lpwstr>
      </vt:variant>
      <vt:variant>
        <vt:lpwstr/>
      </vt:variant>
      <vt:variant>
        <vt:i4>3145778</vt:i4>
      </vt:variant>
      <vt:variant>
        <vt:i4>27</vt:i4>
      </vt:variant>
      <vt:variant>
        <vt:i4>0</vt:i4>
      </vt:variant>
      <vt:variant>
        <vt:i4>5</vt:i4>
      </vt:variant>
      <vt:variant>
        <vt:lpwstr>https://www.portaltransparencia.gov.br/sancoes/ceis</vt:lpwstr>
      </vt:variant>
      <vt:variant>
        <vt:lpwstr/>
      </vt:variant>
      <vt:variant>
        <vt:i4>2424880</vt:i4>
      </vt:variant>
      <vt:variant>
        <vt:i4>24</vt:i4>
      </vt:variant>
      <vt:variant>
        <vt:i4>0</vt:i4>
      </vt:variant>
      <vt:variant>
        <vt:i4>5</vt:i4>
      </vt:variant>
      <vt:variant>
        <vt:lpwstr>https://www3.comprasnet.gov.br/sicaf-web/private/index.jsf</vt:lpwstr>
      </vt:variant>
      <vt:variant>
        <vt:lpwstr/>
      </vt:variant>
      <vt:variant>
        <vt:i4>8257662</vt:i4>
      </vt:variant>
      <vt:variant>
        <vt:i4>21</vt:i4>
      </vt:variant>
      <vt:variant>
        <vt:i4>0</vt:i4>
      </vt:variant>
      <vt:variant>
        <vt:i4>5</vt:i4>
      </vt:variant>
      <vt:variant>
        <vt:lpwstr>https://bnccompras.com/</vt:lpwstr>
      </vt:variant>
      <vt:variant>
        <vt:lpwstr/>
      </vt:variant>
      <vt:variant>
        <vt:i4>655481</vt:i4>
      </vt:variant>
      <vt:variant>
        <vt:i4>18</vt:i4>
      </vt:variant>
      <vt:variant>
        <vt:i4>0</vt:i4>
      </vt:variant>
      <vt:variant>
        <vt:i4>5</vt:i4>
      </vt:variant>
      <vt:variant>
        <vt:lpwstr>mailto:contato@bnc.org.br</vt:lpwstr>
      </vt:variant>
      <vt:variant>
        <vt:lpwstr/>
      </vt:variant>
      <vt:variant>
        <vt:i4>8257662</vt:i4>
      </vt:variant>
      <vt:variant>
        <vt:i4>15</vt:i4>
      </vt:variant>
      <vt:variant>
        <vt:i4>0</vt:i4>
      </vt:variant>
      <vt:variant>
        <vt:i4>5</vt:i4>
      </vt:variant>
      <vt:variant>
        <vt:lpwstr>https://bnccompras.com/</vt:lpwstr>
      </vt:variant>
      <vt:variant>
        <vt:lpwstr/>
      </vt:variant>
      <vt:variant>
        <vt:i4>5767261</vt:i4>
      </vt:variant>
      <vt:variant>
        <vt:i4>12</vt:i4>
      </vt:variant>
      <vt:variant>
        <vt:i4>0</vt:i4>
      </vt:variant>
      <vt:variant>
        <vt:i4>5</vt:i4>
      </vt:variant>
      <vt:variant>
        <vt:lpwstr>http://www.bc.sc.gov.br/</vt:lpwstr>
      </vt:variant>
      <vt:variant>
        <vt:lpwstr/>
      </vt:variant>
      <vt:variant>
        <vt:i4>655481</vt:i4>
      </vt:variant>
      <vt:variant>
        <vt:i4>9</vt:i4>
      </vt:variant>
      <vt:variant>
        <vt:i4>0</vt:i4>
      </vt:variant>
      <vt:variant>
        <vt:i4>5</vt:i4>
      </vt:variant>
      <vt:variant>
        <vt:lpwstr>mailto:contato@bnc.org.br</vt:lpwstr>
      </vt:variant>
      <vt:variant>
        <vt:lpwstr/>
      </vt:variant>
      <vt:variant>
        <vt:i4>8257662</vt:i4>
      </vt:variant>
      <vt:variant>
        <vt:i4>6</vt:i4>
      </vt:variant>
      <vt:variant>
        <vt:i4>0</vt:i4>
      </vt:variant>
      <vt:variant>
        <vt:i4>5</vt:i4>
      </vt:variant>
      <vt:variant>
        <vt:lpwstr>https://bnccompras.com/</vt:lpwstr>
      </vt:variant>
      <vt:variant>
        <vt:lpwstr/>
      </vt:variant>
      <vt:variant>
        <vt:i4>7733363</vt:i4>
      </vt:variant>
      <vt:variant>
        <vt:i4>3</vt:i4>
      </vt:variant>
      <vt:variant>
        <vt:i4>0</vt:i4>
      </vt:variant>
      <vt:variant>
        <vt:i4>5</vt:i4>
      </vt:variant>
      <vt:variant>
        <vt:lpwstr>https://bc.1doc.com.br/b.php?pg=wp/wp&amp;itd=8</vt:lpwstr>
      </vt:variant>
      <vt:variant>
        <vt:lpwstr/>
      </vt:variant>
      <vt:variant>
        <vt:i4>4522012</vt:i4>
      </vt:variant>
      <vt:variant>
        <vt:i4>0</vt:i4>
      </vt:variant>
      <vt:variant>
        <vt:i4>0</vt:i4>
      </vt:variant>
      <vt:variant>
        <vt:i4>5</vt:i4>
      </vt:variant>
      <vt:variant>
        <vt:lpwstr>https://www.bc.sc.gov.br/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Weise</dc:creator>
  <cp:keywords/>
  <cp:lastModifiedBy>Rafael Augusto Souza</cp:lastModifiedBy>
  <cp:revision>2</cp:revision>
  <cp:lastPrinted>2024-06-28T20:12:00Z</cp:lastPrinted>
  <dcterms:created xsi:type="dcterms:W3CDTF">2024-06-28T20:35:00Z</dcterms:created>
  <dcterms:modified xsi:type="dcterms:W3CDTF">2024-06-28T20:35:00Z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