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A6" w:rsidRPr="0037568A" w:rsidRDefault="008B2EA6" w:rsidP="0037568A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37568A">
        <w:rPr>
          <w:rFonts w:ascii="Times New Roman" w:hAnsi="Times New Roman"/>
          <w:sz w:val="24"/>
          <w:szCs w:val="24"/>
          <w:u w:val="single"/>
        </w:rPr>
        <w:t xml:space="preserve">DISPENSA LICITATÓRIA - TERMO 013/2024 </w:t>
      </w:r>
      <w:r w:rsidR="009C5E89" w:rsidRPr="0037568A">
        <w:rPr>
          <w:rFonts w:ascii="Times New Roman" w:hAnsi="Times New Roman"/>
          <w:sz w:val="24"/>
          <w:szCs w:val="24"/>
          <w:u w:val="single"/>
        </w:rPr>
        <w:t xml:space="preserve">- </w:t>
      </w:r>
      <w:r w:rsidRPr="0037568A">
        <w:rPr>
          <w:rFonts w:ascii="Times New Roman" w:hAnsi="Times New Roman"/>
          <w:sz w:val="24"/>
          <w:szCs w:val="24"/>
          <w:u w:val="single"/>
        </w:rPr>
        <w:t>DL</w:t>
      </w:r>
      <w:r w:rsidR="009C5E89" w:rsidRPr="0037568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7E2BE1" w:rsidRPr="0037568A">
        <w:rPr>
          <w:rFonts w:ascii="Times New Roman" w:hAnsi="Times New Roman"/>
          <w:sz w:val="24"/>
          <w:szCs w:val="24"/>
          <w:u w:val="single"/>
        </w:rPr>
        <w:t xml:space="preserve">- </w:t>
      </w:r>
      <w:r w:rsidR="009C5E89" w:rsidRPr="0037568A">
        <w:rPr>
          <w:rFonts w:ascii="Times New Roman" w:hAnsi="Times New Roman"/>
          <w:sz w:val="24"/>
          <w:szCs w:val="24"/>
          <w:u w:val="single"/>
        </w:rPr>
        <w:t>PMBC</w:t>
      </w:r>
    </w:p>
    <w:p w:rsidR="009C5E89" w:rsidRPr="0037568A" w:rsidRDefault="008B2EA6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sz w:val="24"/>
          <w:szCs w:val="24"/>
        </w:rPr>
        <w:t xml:space="preserve"> </w:t>
      </w:r>
      <w:r w:rsidRPr="0037568A">
        <w:rPr>
          <w:rFonts w:ascii="Times New Roman" w:hAnsi="Times New Roman"/>
          <w:b/>
          <w:bCs/>
          <w:sz w:val="24"/>
          <w:szCs w:val="24"/>
        </w:rPr>
        <w:t>Objeto</w:t>
      </w:r>
      <w:r w:rsidRPr="0037568A">
        <w:rPr>
          <w:rFonts w:ascii="Times New Roman" w:hAnsi="Times New Roman"/>
          <w:b/>
          <w:sz w:val="24"/>
          <w:szCs w:val="24"/>
        </w:rPr>
        <w:t>:</w:t>
      </w:r>
      <w:r w:rsidRPr="0037568A">
        <w:rPr>
          <w:rFonts w:ascii="Times New Roman" w:hAnsi="Times New Roman"/>
          <w:sz w:val="24"/>
          <w:szCs w:val="24"/>
        </w:rPr>
        <w:t xml:space="preserve"> </w:t>
      </w:r>
      <w:r w:rsidRPr="0037568A">
        <w:rPr>
          <w:rFonts w:ascii="Times New Roman" w:hAnsi="Times New Roman"/>
          <w:bCs/>
          <w:sz w:val="24"/>
          <w:szCs w:val="24"/>
        </w:rPr>
        <w:t xml:space="preserve">Contração de empresa, por meio de dispensa licitatória, </w:t>
      </w:r>
      <w:r w:rsidR="0037568A">
        <w:rPr>
          <w:rFonts w:ascii="Times New Roman" w:hAnsi="Times New Roman"/>
          <w:bCs/>
          <w:sz w:val="24"/>
          <w:szCs w:val="24"/>
        </w:rPr>
        <w:t>especializada para a realização</w:t>
      </w:r>
      <w:r w:rsidRPr="0037568A">
        <w:rPr>
          <w:rFonts w:ascii="Times New Roman" w:hAnsi="Times New Roman"/>
          <w:bCs/>
          <w:sz w:val="24"/>
          <w:szCs w:val="24"/>
        </w:rPr>
        <w:t xml:space="preserve"> </w:t>
      </w:r>
      <w:r w:rsidR="0037568A">
        <w:rPr>
          <w:rFonts w:ascii="Times New Roman" w:hAnsi="Times New Roman"/>
          <w:bCs/>
          <w:sz w:val="24"/>
          <w:szCs w:val="24"/>
        </w:rPr>
        <w:t>d</w:t>
      </w:r>
      <w:r w:rsidRPr="0037568A">
        <w:rPr>
          <w:rFonts w:ascii="Times New Roman" w:hAnsi="Times New Roman"/>
          <w:bCs/>
          <w:sz w:val="24"/>
          <w:szCs w:val="24"/>
        </w:rPr>
        <w:t>a 25ª Edição do Casamento Coletivo de Balneário Camboriú e Corte Tradicional do Bolo 60 anos de Balneário Camboriú, eventos promovidos pela Secretaria de Desenvolvimento e Inclusão Social de Balneário Camboriú</w:t>
      </w:r>
      <w:r w:rsidR="0037568A">
        <w:rPr>
          <w:rFonts w:ascii="Times New Roman" w:hAnsi="Times New Roman"/>
          <w:bCs/>
          <w:sz w:val="24"/>
          <w:szCs w:val="24"/>
        </w:rPr>
        <w:t>.</w:t>
      </w:r>
    </w:p>
    <w:p w:rsidR="009C5E89" w:rsidRPr="0037568A" w:rsidRDefault="008B2EA6" w:rsidP="0037568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Contratado:</w:t>
      </w:r>
      <w:r w:rsidRPr="0037568A">
        <w:rPr>
          <w:rFonts w:ascii="Times New Roman" w:hAnsi="Times New Roman"/>
          <w:bCs/>
          <w:sz w:val="24"/>
          <w:szCs w:val="24"/>
        </w:rPr>
        <w:t xml:space="preserve"> </w:t>
      </w:r>
      <w:r w:rsidR="009C5E89" w:rsidRPr="0037568A">
        <w:rPr>
          <w:rFonts w:ascii="Times New Roman" w:hAnsi="Times New Roman"/>
          <w:sz w:val="24"/>
          <w:szCs w:val="24"/>
          <w:shd w:val="clear" w:color="auto" w:fill="FFFFFF"/>
        </w:rPr>
        <w:t>SOUL MARKETING CONGRESSOS E EVENTOS LTDA</w:t>
      </w:r>
      <w:r w:rsidR="009C5E89" w:rsidRPr="0037568A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8B2EA6" w:rsidRPr="0037568A" w:rsidRDefault="009C5E89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b/>
          <w:sz w:val="24"/>
          <w:szCs w:val="24"/>
        </w:rPr>
        <w:t>CNPJ:</w:t>
      </w:r>
      <w:r w:rsidRPr="0037568A">
        <w:rPr>
          <w:rFonts w:ascii="Times New Roman" w:hAnsi="Times New Roman"/>
          <w:sz w:val="24"/>
          <w:szCs w:val="24"/>
        </w:rPr>
        <w:t xml:space="preserve"> 50.793.137/0001-19</w:t>
      </w:r>
      <w:r w:rsidRPr="0037568A">
        <w:rPr>
          <w:rFonts w:ascii="Times New Roman" w:hAnsi="Times New Roman"/>
          <w:sz w:val="24"/>
          <w:szCs w:val="24"/>
        </w:rPr>
        <w:t>.</w:t>
      </w:r>
    </w:p>
    <w:p w:rsidR="008B2EA6" w:rsidRPr="0037568A" w:rsidRDefault="008B2EA6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Prazo:</w:t>
      </w:r>
      <w:r w:rsidRPr="0037568A">
        <w:rPr>
          <w:rFonts w:ascii="Times New Roman" w:hAnsi="Times New Roman"/>
          <w:bCs/>
          <w:sz w:val="24"/>
          <w:szCs w:val="24"/>
        </w:rPr>
        <w:t xml:space="preserve"> </w:t>
      </w:r>
      <w:r w:rsidR="009C5E89" w:rsidRPr="0037568A">
        <w:rPr>
          <w:rFonts w:ascii="Times New Roman" w:hAnsi="Times New Roman"/>
          <w:bCs/>
          <w:sz w:val="24"/>
          <w:szCs w:val="24"/>
        </w:rPr>
        <w:t>Conforme termo de Referência</w:t>
      </w:r>
      <w:r w:rsidRPr="0037568A">
        <w:rPr>
          <w:rFonts w:ascii="Times New Roman" w:hAnsi="Times New Roman"/>
          <w:bCs/>
          <w:sz w:val="24"/>
          <w:szCs w:val="24"/>
        </w:rPr>
        <w:t>.</w:t>
      </w:r>
    </w:p>
    <w:p w:rsidR="008B2EA6" w:rsidRPr="0037568A" w:rsidRDefault="008B2EA6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Preço global</w:t>
      </w:r>
      <w:r w:rsidRPr="0037568A">
        <w:rPr>
          <w:rFonts w:ascii="Times New Roman" w:hAnsi="Times New Roman"/>
          <w:bCs/>
          <w:sz w:val="24"/>
          <w:szCs w:val="24"/>
        </w:rPr>
        <w:t>: R$ 350.000,00</w:t>
      </w:r>
      <w:r w:rsidR="009C5E89" w:rsidRPr="0037568A">
        <w:rPr>
          <w:rFonts w:ascii="Times New Roman" w:hAnsi="Times New Roman"/>
          <w:bCs/>
          <w:sz w:val="24"/>
          <w:szCs w:val="24"/>
        </w:rPr>
        <w:t xml:space="preserve"> (</w:t>
      </w:r>
      <w:r w:rsidRPr="0037568A">
        <w:rPr>
          <w:rFonts w:ascii="Times New Roman" w:hAnsi="Times New Roman"/>
          <w:bCs/>
          <w:sz w:val="24"/>
          <w:szCs w:val="24"/>
        </w:rPr>
        <w:t>trezentos e cinquenta mil reais</w:t>
      </w:r>
      <w:r w:rsidR="009C5E89" w:rsidRPr="0037568A">
        <w:rPr>
          <w:rFonts w:ascii="Times New Roman" w:hAnsi="Times New Roman"/>
          <w:bCs/>
          <w:sz w:val="24"/>
          <w:szCs w:val="24"/>
        </w:rPr>
        <w:t>).</w:t>
      </w:r>
    </w:p>
    <w:p w:rsidR="008B2EA6" w:rsidRPr="0037568A" w:rsidRDefault="008B2EA6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Pagamento</w:t>
      </w:r>
      <w:r w:rsidRPr="0037568A">
        <w:rPr>
          <w:rFonts w:ascii="Times New Roman" w:hAnsi="Times New Roman"/>
          <w:bCs/>
          <w:sz w:val="24"/>
          <w:szCs w:val="24"/>
        </w:rPr>
        <w:t>: Conforme termo de referência.</w:t>
      </w:r>
    </w:p>
    <w:p w:rsidR="008B2EA6" w:rsidRPr="0037568A" w:rsidRDefault="008B2EA6" w:rsidP="0037568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37568A">
        <w:rPr>
          <w:rFonts w:ascii="Times New Roman" w:hAnsi="Times New Roman"/>
          <w:bCs/>
          <w:sz w:val="24"/>
          <w:szCs w:val="24"/>
        </w:rPr>
        <w:t>: Art. 75, III</w:t>
      </w:r>
      <w:r w:rsidR="009C5E89" w:rsidRPr="0037568A">
        <w:rPr>
          <w:rFonts w:ascii="Times New Roman" w:hAnsi="Times New Roman"/>
          <w:bCs/>
          <w:sz w:val="24"/>
          <w:szCs w:val="24"/>
        </w:rPr>
        <w:t>, “a”, da Lei 14.133/2021.</w:t>
      </w:r>
    </w:p>
    <w:p w:rsidR="008B2EA6" w:rsidRPr="0037568A" w:rsidRDefault="009C5E89" w:rsidP="0037568A">
      <w:pPr>
        <w:spacing w:line="312" w:lineRule="auto"/>
        <w:jc w:val="both"/>
      </w:pPr>
      <w:r w:rsidRPr="0037568A">
        <w:rPr>
          <w:b/>
        </w:rPr>
        <w:t>Anexos:</w:t>
      </w:r>
      <w:r w:rsidRPr="0037568A">
        <w:t xml:space="preserve"> Ofício 174/2024, solicitação 3344/2024, bloqueio orçamentário, Termo de Referência, Orçamentos, certidões negativas de débito e demais documentos pertinentes.</w:t>
      </w:r>
    </w:p>
    <w:p w:rsidR="009C5E89" w:rsidRPr="0037568A" w:rsidRDefault="009C5E89" w:rsidP="0037568A">
      <w:pPr>
        <w:spacing w:line="312" w:lineRule="auto"/>
        <w:jc w:val="both"/>
      </w:pPr>
    </w:p>
    <w:p w:rsidR="008B2EA6" w:rsidRPr="0037568A" w:rsidRDefault="009C5E89" w:rsidP="0037568A">
      <w:pPr>
        <w:spacing w:line="312" w:lineRule="auto"/>
        <w:jc w:val="both"/>
      </w:pPr>
      <w:r w:rsidRPr="0037568A">
        <w:t>Considerações:</w:t>
      </w:r>
    </w:p>
    <w:p w:rsidR="008B2EA6" w:rsidRPr="0037568A" w:rsidRDefault="008B2EA6" w:rsidP="0037568A">
      <w:pPr>
        <w:spacing w:line="312" w:lineRule="auto"/>
        <w:jc w:val="both"/>
      </w:pPr>
    </w:p>
    <w:p w:rsidR="009C5E89" w:rsidRPr="0037568A" w:rsidRDefault="009C5E89" w:rsidP="0037568A">
      <w:pPr>
        <w:pStyle w:val="TextosemFormatao1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sz w:val="24"/>
          <w:szCs w:val="24"/>
        </w:rPr>
        <w:t xml:space="preserve">A Secretaria de Desenvolvimento e inclusão Social </w:t>
      </w:r>
      <w:r w:rsidR="008B2EA6" w:rsidRPr="0037568A">
        <w:rPr>
          <w:rFonts w:ascii="Times New Roman" w:hAnsi="Times New Roman"/>
          <w:sz w:val="24"/>
          <w:szCs w:val="24"/>
        </w:rPr>
        <w:t xml:space="preserve">solicita que seja efetuada a dispensa licitatória para </w:t>
      </w:r>
      <w:r w:rsidRPr="0037568A">
        <w:rPr>
          <w:rFonts w:ascii="Times New Roman" w:hAnsi="Times New Roman"/>
          <w:sz w:val="24"/>
          <w:szCs w:val="24"/>
        </w:rPr>
        <w:t xml:space="preserve">contratação de empresa </w:t>
      </w:r>
      <w:r w:rsidRPr="0037568A">
        <w:rPr>
          <w:rFonts w:ascii="Times New Roman" w:hAnsi="Times New Roman"/>
          <w:bCs/>
          <w:sz w:val="24"/>
          <w:szCs w:val="24"/>
        </w:rPr>
        <w:t>especializada para a realiza</w:t>
      </w:r>
      <w:r w:rsidR="0037568A">
        <w:rPr>
          <w:rFonts w:ascii="Times New Roman" w:hAnsi="Times New Roman"/>
          <w:bCs/>
          <w:sz w:val="24"/>
          <w:szCs w:val="24"/>
        </w:rPr>
        <w:t>ção d</w:t>
      </w:r>
      <w:r w:rsidRPr="0037568A">
        <w:rPr>
          <w:rFonts w:ascii="Times New Roman" w:hAnsi="Times New Roman"/>
          <w:bCs/>
          <w:sz w:val="24"/>
          <w:szCs w:val="24"/>
        </w:rPr>
        <w:t>a 25ª Edição do Casamento Coletivo de Balneário Camboriú e Corte Tradicional do Bolo 60 anos de Balneário Camboriú, eventos promovidos pela Secretaria de Desenvolvimento e Inclusão Social de Balneário Camboriú</w:t>
      </w:r>
      <w:r w:rsidRPr="0037568A">
        <w:rPr>
          <w:rFonts w:ascii="Times New Roman" w:hAnsi="Times New Roman"/>
          <w:bCs/>
          <w:sz w:val="24"/>
          <w:szCs w:val="24"/>
        </w:rPr>
        <w:t>.</w:t>
      </w:r>
    </w:p>
    <w:p w:rsidR="00653D72" w:rsidRPr="0037568A" w:rsidRDefault="00653D72" w:rsidP="0037568A">
      <w:pPr>
        <w:pStyle w:val="PargrafodaLista"/>
        <w:numPr>
          <w:ilvl w:val="0"/>
          <w:numId w:val="1"/>
        </w:numPr>
        <w:spacing w:before="143" w:line="312" w:lineRule="auto"/>
        <w:ind w:right="219"/>
        <w:jc w:val="both"/>
      </w:pPr>
      <w:r w:rsidRPr="0037568A">
        <w:rPr>
          <w:rStyle w:val="Fontepargpadro2"/>
        </w:rPr>
        <w:t>A dispensa de licitação se faz necessária devido ao fracasso do pregão de eletrônico 024/2024, realizado na data de 12 de julho de 2024, em que houve desistência por todos os interessados que participaram no processo licitatório.</w:t>
      </w:r>
    </w:p>
    <w:p w:rsidR="00653D72" w:rsidRPr="0037568A" w:rsidRDefault="00653D72" w:rsidP="0037568A">
      <w:pPr>
        <w:pStyle w:val="PargrafodaLista"/>
        <w:spacing w:before="143" w:line="312" w:lineRule="auto"/>
        <w:ind w:right="219"/>
        <w:jc w:val="both"/>
      </w:pPr>
      <w:r w:rsidRPr="0037568A">
        <w:rPr>
          <w:rStyle w:val="Fontepargpadro2"/>
        </w:rPr>
        <w:t xml:space="preserve">Assim, estabelece </w:t>
      </w:r>
      <w:r w:rsidRPr="0037568A">
        <w:rPr>
          <w:rStyle w:val="Fontepargpadro2"/>
          <w:bdr w:val="none" w:sz="0" w:space="0" w:color="000000"/>
        </w:rPr>
        <w:t xml:space="preserve">o artigo 75, III, “a” da lei 14.133/2021: </w:t>
      </w:r>
    </w:p>
    <w:p w:rsidR="00653D72" w:rsidRPr="0037568A" w:rsidRDefault="00653D72" w:rsidP="0037568A">
      <w:pPr>
        <w:pStyle w:val="PargrafodaLista"/>
        <w:spacing w:line="312" w:lineRule="auto"/>
        <w:jc w:val="both"/>
      </w:pPr>
    </w:p>
    <w:p w:rsidR="00653D72" w:rsidRPr="0037568A" w:rsidRDefault="00653D72" w:rsidP="0037568A">
      <w:pPr>
        <w:pStyle w:val="PargrafodaLista"/>
        <w:spacing w:line="312" w:lineRule="auto"/>
        <w:ind w:left="2880"/>
        <w:jc w:val="both"/>
        <w:rPr>
          <w:i/>
        </w:rPr>
      </w:pPr>
      <w:r w:rsidRPr="0037568A">
        <w:rPr>
          <w:i/>
          <w:u w:val="single"/>
        </w:rPr>
        <w:t xml:space="preserve">Art. </w:t>
      </w:r>
      <w:r w:rsidRPr="0037568A">
        <w:rPr>
          <w:i/>
          <w:u w:val="single"/>
        </w:rPr>
        <w:t xml:space="preserve">7. </w:t>
      </w:r>
      <w:proofErr w:type="spellStart"/>
      <w:r w:rsidRPr="0037568A">
        <w:rPr>
          <w:i/>
          <w:u w:val="single"/>
        </w:rPr>
        <w:t>È</w:t>
      </w:r>
      <w:proofErr w:type="spellEnd"/>
      <w:r w:rsidRPr="0037568A">
        <w:rPr>
          <w:i/>
          <w:u w:val="single"/>
        </w:rPr>
        <w:t xml:space="preserve"> dispensável a licitação: </w:t>
      </w:r>
    </w:p>
    <w:p w:rsidR="00653D72" w:rsidRPr="0037568A" w:rsidRDefault="00653D72" w:rsidP="0037568A">
      <w:pPr>
        <w:pStyle w:val="PargrafodaLista"/>
        <w:spacing w:line="312" w:lineRule="auto"/>
        <w:ind w:left="2835"/>
        <w:jc w:val="both"/>
        <w:rPr>
          <w:i/>
          <w:bdr w:val="none" w:sz="0" w:space="0" w:color="000000"/>
        </w:rPr>
      </w:pPr>
      <w:r w:rsidRPr="0037568A">
        <w:rPr>
          <w:i/>
        </w:rPr>
        <w:t>I</w:t>
      </w:r>
      <w:r w:rsidRPr="0037568A">
        <w:rPr>
          <w:i/>
        </w:rPr>
        <w:t>I</w:t>
      </w:r>
      <w:r w:rsidRPr="0037568A">
        <w:rPr>
          <w:i/>
        </w:rPr>
        <w:t xml:space="preserve">I - </w:t>
      </w:r>
      <w:r w:rsidRPr="0037568A">
        <w:rPr>
          <w:i/>
          <w:bdr w:val="none" w:sz="0" w:space="0" w:color="000000"/>
        </w:rPr>
        <w:t xml:space="preserve">para contratação que mantenha todas as condições definidas em edital de licitação realizada há menos de </w:t>
      </w:r>
      <w:proofErr w:type="gramStart"/>
      <w:r w:rsidRPr="0037568A">
        <w:rPr>
          <w:i/>
          <w:bdr w:val="none" w:sz="0" w:space="0" w:color="000000"/>
        </w:rPr>
        <w:t>1</w:t>
      </w:r>
      <w:proofErr w:type="gramEnd"/>
      <w:r w:rsidRPr="0037568A">
        <w:rPr>
          <w:i/>
          <w:bdr w:val="none" w:sz="0" w:space="0" w:color="000000"/>
        </w:rPr>
        <w:t xml:space="preserve"> (um) ano, quando se verificar que naquela licitação:</w:t>
      </w:r>
    </w:p>
    <w:p w:rsidR="00653D72" w:rsidRPr="0037568A" w:rsidRDefault="00653D72" w:rsidP="0037568A">
      <w:pPr>
        <w:pStyle w:val="PargrafodaLista"/>
        <w:numPr>
          <w:ilvl w:val="0"/>
          <w:numId w:val="4"/>
        </w:numPr>
        <w:spacing w:line="312" w:lineRule="auto"/>
        <w:jc w:val="both"/>
        <w:rPr>
          <w:i/>
        </w:rPr>
      </w:pPr>
      <w:proofErr w:type="gramStart"/>
      <w:r w:rsidRPr="0037568A">
        <w:rPr>
          <w:i/>
          <w:bdr w:val="none" w:sz="0" w:space="0" w:color="000000"/>
        </w:rPr>
        <w:t>não</w:t>
      </w:r>
      <w:proofErr w:type="gramEnd"/>
      <w:r w:rsidRPr="0037568A">
        <w:rPr>
          <w:i/>
          <w:bdr w:val="none" w:sz="0" w:space="0" w:color="000000"/>
        </w:rPr>
        <w:t xml:space="preserve"> surgiram licitantes interessados ou não foram apresentadas propostas válidas</w:t>
      </w:r>
      <w:r w:rsidRPr="0037568A">
        <w:rPr>
          <w:i/>
          <w:bdr w:val="none" w:sz="0" w:space="0" w:color="000000"/>
        </w:rPr>
        <w:t>;</w:t>
      </w:r>
    </w:p>
    <w:p w:rsidR="00653D72" w:rsidRPr="0037568A" w:rsidRDefault="00653D72" w:rsidP="0037568A">
      <w:pPr>
        <w:pStyle w:val="TextosemFormatao1"/>
        <w:spacing w:line="312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</w:p>
    <w:p w:rsidR="00653D72" w:rsidRPr="0037568A" w:rsidRDefault="00653D72" w:rsidP="0037568A">
      <w:pPr>
        <w:pStyle w:val="Corpodetexto"/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12" w:lineRule="auto"/>
        <w:ind w:left="720"/>
        <w:jc w:val="both"/>
        <w:rPr>
          <w:bdr w:val="none" w:sz="0" w:space="0" w:color="000000"/>
        </w:rPr>
      </w:pPr>
    </w:p>
    <w:p w:rsidR="0037568A" w:rsidRPr="0037568A" w:rsidRDefault="0037568A" w:rsidP="0037568A">
      <w:pPr>
        <w:pStyle w:val="western"/>
        <w:numPr>
          <w:ilvl w:val="0"/>
          <w:numId w:val="1"/>
        </w:numPr>
        <w:spacing w:after="0" w:line="312" w:lineRule="auto"/>
        <w:jc w:val="both"/>
      </w:pPr>
      <w:r w:rsidRPr="0037568A">
        <w:rPr>
          <w:bdr w:val="none" w:sz="0" w:space="0" w:color="000000"/>
        </w:rPr>
        <w:lastRenderedPageBreak/>
        <w:t xml:space="preserve">Destarte, </w:t>
      </w:r>
      <w:proofErr w:type="gramStart"/>
      <w:r w:rsidRPr="0037568A">
        <w:t>criou-se</w:t>
      </w:r>
      <w:proofErr w:type="gramEnd"/>
      <w:r w:rsidRPr="0037568A">
        <w:t xml:space="preserve"> hipóteses de dispensa relacionadas a casos em que a licitação pública não foi bem-sucedida e que, em razão disso, a repetição do procedimento pode ser danosa ao interesse público. </w:t>
      </w:r>
      <w:proofErr w:type="gramStart"/>
      <w:r w:rsidRPr="0037568A">
        <w:t>Tratam-se</w:t>
      </w:r>
      <w:proofErr w:type="gramEnd"/>
      <w:r w:rsidRPr="0037568A">
        <w:t xml:space="preserve"> de situações causadas pelo comportamento daqueles que participam de licitação pública e que podem ser danosas ao interesse público, que, ao critério do legislador, agrega densidade para afastar a obrigatoriedade de nova licitação pública.</w:t>
      </w:r>
    </w:p>
    <w:p w:rsidR="0037568A" w:rsidRPr="0037568A" w:rsidRDefault="009C5E89" w:rsidP="0037568A">
      <w:pPr>
        <w:pStyle w:val="western"/>
        <w:numPr>
          <w:ilvl w:val="0"/>
          <w:numId w:val="1"/>
        </w:numPr>
        <w:spacing w:after="0" w:line="312" w:lineRule="auto"/>
        <w:jc w:val="both"/>
      </w:pPr>
      <w:r w:rsidRPr="0037568A">
        <w:t>A realização do Casamento Coletivo ocorre desde o ano de 2006, autorizada por Lei Municipal nº 2618/2006 de 18 de julho de 2006, que autoriza o Poder Executivo Municipal a custear despesas provenientes da realização e organização do evento promovido, anualmente, através da Secretaria de Desenvolvimento e Inclusão Social. O evento consta no Calendário de Eventos deste Município, integrando as festividades anuais de ani</w:t>
      </w:r>
      <w:r w:rsidR="0037568A">
        <w:t>versário de Balneário Camboriú.</w:t>
      </w:r>
    </w:p>
    <w:p w:rsidR="009C5E89" w:rsidRPr="0037568A" w:rsidRDefault="009C5E89" w:rsidP="0037568A">
      <w:pPr>
        <w:pStyle w:val="western"/>
        <w:numPr>
          <w:ilvl w:val="0"/>
          <w:numId w:val="1"/>
        </w:numPr>
        <w:spacing w:after="0" w:line="312" w:lineRule="auto"/>
        <w:jc w:val="both"/>
      </w:pPr>
      <w:r w:rsidRPr="0037568A">
        <w:t>A</w:t>
      </w:r>
      <w:r w:rsidRPr="0037568A">
        <w:rPr>
          <w:i/>
          <w:iCs/>
        </w:rPr>
        <w:t xml:space="preserve"> </w:t>
      </w:r>
      <w:r w:rsidRPr="0037568A">
        <w:rPr>
          <w:bCs/>
        </w:rPr>
        <w:t>25ª Edição</w:t>
      </w:r>
      <w:r w:rsidRPr="0037568A">
        <w:rPr>
          <w:bCs/>
        </w:rPr>
        <w:t xml:space="preserve"> </w:t>
      </w:r>
      <w:r w:rsidRPr="0037568A">
        <w:rPr>
          <w:bCs/>
        </w:rPr>
        <w:t>do Casamento Coletivo de Balneário Camboriú – SC</w:t>
      </w:r>
      <w:r w:rsidRPr="0037568A">
        <w:t xml:space="preserve"> ocorrerá na data de 20 de julho de 2024, às 17 horas, na Praia Central de Balneário Camboriú, próximo a Praça Almirante Tamandaré e em estrutura contratada pela licitante, nas medidas aproximadas de 18</w:t>
      </w:r>
      <w:r w:rsidR="0037568A">
        <w:t xml:space="preserve"> </w:t>
      </w:r>
      <w:r w:rsidRPr="0037568A">
        <w:t>metros x 40 metros.</w:t>
      </w:r>
    </w:p>
    <w:p w:rsidR="00653D72" w:rsidRPr="0037568A" w:rsidRDefault="00653D72" w:rsidP="0037568A">
      <w:pPr>
        <w:pStyle w:val="western"/>
        <w:numPr>
          <w:ilvl w:val="0"/>
          <w:numId w:val="1"/>
        </w:numPr>
        <w:spacing w:after="0" w:line="312" w:lineRule="auto"/>
        <w:jc w:val="both"/>
      </w:pPr>
      <w:r w:rsidRPr="0037568A">
        <w:rPr>
          <w:shd w:val="clear" w:color="auto" w:fill="FFFFFF"/>
        </w:rPr>
        <w:t xml:space="preserve">O </w:t>
      </w:r>
      <w:r w:rsidRPr="0037568A">
        <w:rPr>
          <w:shd w:val="clear" w:color="auto" w:fill="FFFFFF"/>
        </w:rPr>
        <w:t xml:space="preserve">tradicional </w:t>
      </w:r>
      <w:r w:rsidRPr="0037568A">
        <w:rPr>
          <w:bCs/>
          <w:shd w:val="clear" w:color="auto" w:fill="FFFFFF"/>
        </w:rPr>
        <w:t xml:space="preserve">Evento Corte Tradicional do Bolo 60 anos de Balneário Camboriú, </w:t>
      </w:r>
      <w:r w:rsidRPr="0037568A">
        <w:rPr>
          <w:shd w:val="clear" w:color="auto" w:fill="FFFFFF"/>
        </w:rPr>
        <w:t xml:space="preserve">tem como objetivo celebrar os 60 anos de </w:t>
      </w:r>
      <w:proofErr w:type="gramStart"/>
      <w:r w:rsidRPr="0037568A">
        <w:rPr>
          <w:shd w:val="clear" w:color="auto" w:fill="FFFFFF"/>
        </w:rPr>
        <w:t>emancipação político-administrativo do município de Balneário Camboriú junto à comunidade, por meio da Secretaria de Desenvolvimento e Inclusão Social, da Promoção Social, envolvendo ações de socialização e convivências comunitárias a</w:t>
      </w:r>
      <w:r w:rsidR="0037568A">
        <w:rPr>
          <w:shd w:val="clear" w:color="auto" w:fill="FFFFFF"/>
        </w:rPr>
        <w:t xml:space="preserve"> </w:t>
      </w:r>
      <w:r w:rsidRPr="0037568A">
        <w:rPr>
          <w:shd w:val="clear" w:color="auto" w:fill="FFFFFF"/>
        </w:rPr>
        <w:t>fim de resgatar a identidade sociocultural dos munícipes</w:t>
      </w:r>
      <w:proofErr w:type="gramEnd"/>
      <w:r w:rsidRPr="0037568A">
        <w:rPr>
          <w:shd w:val="clear" w:color="auto" w:fill="FFFFFF"/>
        </w:rPr>
        <w:t xml:space="preserve">. O Evento do Corte do Bolo será realizado em dois locais, no Centro, na Rua 3100, próximo a Casa da Família, equipamento Social, pertencente </w:t>
      </w:r>
      <w:proofErr w:type="gramStart"/>
      <w:r w:rsidRPr="0037568A">
        <w:rPr>
          <w:shd w:val="clear" w:color="auto" w:fill="FFFFFF"/>
        </w:rPr>
        <w:t>a</w:t>
      </w:r>
      <w:proofErr w:type="gramEnd"/>
      <w:r w:rsidRPr="0037568A">
        <w:rPr>
          <w:shd w:val="clear" w:color="auto" w:fill="FFFFFF"/>
        </w:rPr>
        <w:t xml:space="preserve"> Secretaria de Desenvolvimento e Inclusão Social e na Barra, na Praça do Pescador, o bairro da Barra é considerado o berço histórico e local que simbólico em que nasceu a cidade de Balneário Camboriú.</w:t>
      </w:r>
    </w:p>
    <w:p w:rsidR="008B2EA6" w:rsidRPr="0037568A" w:rsidRDefault="008B2EA6" w:rsidP="0037568A">
      <w:pPr>
        <w:numPr>
          <w:ilvl w:val="0"/>
          <w:numId w:val="1"/>
        </w:numPr>
        <w:spacing w:line="312" w:lineRule="auto"/>
        <w:jc w:val="both"/>
      </w:pPr>
      <w:r w:rsidRPr="0037568A">
        <w:t>Com base na legislação acima especificada</w:t>
      </w:r>
      <w:r w:rsidR="0037568A" w:rsidRPr="0037568A">
        <w:t xml:space="preserve"> fica aprovado o </w:t>
      </w:r>
      <w:r w:rsidRPr="0037568A">
        <w:t>referido pleito, faltando o devido conhecimento e ratificação da autoridade superior</w:t>
      </w:r>
      <w:r w:rsidR="0037568A" w:rsidRPr="0037568A">
        <w:t>.</w:t>
      </w:r>
    </w:p>
    <w:p w:rsidR="008B2EA6" w:rsidRPr="0037568A" w:rsidRDefault="008B2EA6" w:rsidP="0037568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7568A">
        <w:rPr>
          <w:rFonts w:ascii="Times New Roman" w:hAnsi="Times New Roman"/>
          <w:sz w:val="24"/>
          <w:szCs w:val="24"/>
        </w:rPr>
        <w:t xml:space="preserve">          </w:t>
      </w:r>
    </w:p>
    <w:p w:rsidR="008B2EA6" w:rsidRPr="0037568A" w:rsidRDefault="008B2EA6" w:rsidP="0037568A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37568A">
        <w:rPr>
          <w:rFonts w:ascii="Times New Roman" w:eastAsia="MS Mincho" w:hAnsi="Times New Roman"/>
          <w:sz w:val="24"/>
          <w:szCs w:val="24"/>
        </w:rPr>
        <w:t>Balneário Camboriú, 17</w:t>
      </w:r>
      <w:r w:rsidR="0037568A" w:rsidRPr="0037568A">
        <w:rPr>
          <w:rFonts w:ascii="Times New Roman" w:eastAsia="MS Mincho" w:hAnsi="Times New Roman"/>
          <w:sz w:val="24"/>
          <w:szCs w:val="24"/>
        </w:rPr>
        <w:t xml:space="preserve"> de julho </w:t>
      </w:r>
      <w:r w:rsidRPr="0037568A">
        <w:rPr>
          <w:rFonts w:ascii="Times New Roman" w:eastAsia="MS Mincho" w:hAnsi="Times New Roman"/>
          <w:sz w:val="24"/>
          <w:szCs w:val="24"/>
        </w:rPr>
        <w:t>2024.</w:t>
      </w:r>
    </w:p>
    <w:p w:rsidR="008B2EA6" w:rsidRPr="0037568A" w:rsidRDefault="008B2EA6" w:rsidP="0037568A">
      <w:pPr>
        <w:pStyle w:val="TextosemFormatao1"/>
        <w:spacing w:line="312" w:lineRule="auto"/>
        <w:jc w:val="center"/>
        <w:rPr>
          <w:rFonts w:ascii="Times New Roman" w:eastAsia="MS Mincho" w:hAnsi="Times New Roman"/>
          <w:sz w:val="24"/>
          <w:szCs w:val="24"/>
        </w:rPr>
      </w:pPr>
    </w:p>
    <w:p w:rsidR="0037568A" w:rsidRPr="0037568A" w:rsidRDefault="0037568A" w:rsidP="0037568A">
      <w:pPr>
        <w:pStyle w:val="Corpodetexto"/>
        <w:spacing w:after="0" w:line="312" w:lineRule="auto"/>
        <w:ind w:firstLine="142"/>
        <w:jc w:val="center"/>
      </w:pPr>
      <w:proofErr w:type="spellStart"/>
      <w:r w:rsidRPr="0037568A">
        <w:t>Ivanir</w:t>
      </w:r>
      <w:proofErr w:type="spellEnd"/>
      <w:r w:rsidRPr="0037568A">
        <w:t xml:space="preserve"> Maciel</w:t>
      </w:r>
    </w:p>
    <w:p w:rsidR="0037568A" w:rsidRPr="0037568A" w:rsidRDefault="0037568A" w:rsidP="0037568A">
      <w:pPr>
        <w:spacing w:line="312" w:lineRule="auto"/>
        <w:jc w:val="center"/>
      </w:pPr>
      <w:r w:rsidRPr="0037568A">
        <w:t>Secretária de Desenvolvimento e Inclusão Social</w:t>
      </w:r>
    </w:p>
    <w:p w:rsidR="0037568A" w:rsidRPr="0037568A" w:rsidRDefault="0037568A" w:rsidP="0037568A">
      <w:pPr>
        <w:spacing w:line="312" w:lineRule="auto"/>
        <w:jc w:val="center"/>
      </w:pPr>
      <w:r w:rsidRPr="0037568A">
        <w:t>Ordenadora da despesa FMAS</w:t>
      </w:r>
    </w:p>
    <w:p w:rsidR="0037568A" w:rsidRDefault="0037568A" w:rsidP="0037568A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37568A">
        <w:rPr>
          <w:rFonts w:ascii="Times New Roman" w:hAnsi="Times New Roman"/>
          <w:sz w:val="24"/>
          <w:szCs w:val="24"/>
          <w:u w:val="single"/>
        </w:rPr>
        <w:lastRenderedPageBreak/>
        <w:t xml:space="preserve">DISPENSA </w:t>
      </w:r>
      <w:proofErr w:type="gramStart"/>
      <w:r w:rsidRPr="0037568A">
        <w:rPr>
          <w:rFonts w:ascii="Times New Roman" w:hAnsi="Times New Roman"/>
          <w:sz w:val="24"/>
          <w:szCs w:val="24"/>
          <w:u w:val="single"/>
        </w:rPr>
        <w:t>LICITATÓRIA - TERMO</w:t>
      </w:r>
      <w:proofErr w:type="gramEnd"/>
      <w:r w:rsidRPr="0037568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DE RATIFICAÇÃO </w:t>
      </w:r>
    </w:p>
    <w:p w:rsidR="0037568A" w:rsidRDefault="0037568A" w:rsidP="0037568A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37568A">
        <w:rPr>
          <w:rFonts w:ascii="Times New Roman" w:hAnsi="Times New Roman"/>
          <w:sz w:val="24"/>
          <w:szCs w:val="24"/>
          <w:u w:val="single"/>
        </w:rPr>
        <w:t xml:space="preserve">013/2024 - DL </w:t>
      </w:r>
      <w:r>
        <w:rPr>
          <w:rFonts w:ascii="Times New Roman" w:hAnsi="Times New Roman"/>
          <w:sz w:val="24"/>
          <w:szCs w:val="24"/>
          <w:u w:val="single"/>
        </w:rPr>
        <w:t>–</w:t>
      </w:r>
      <w:r w:rsidRPr="0037568A">
        <w:rPr>
          <w:rFonts w:ascii="Times New Roman" w:hAnsi="Times New Roman"/>
          <w:sz w:val="24"/>
          <w:szCs w:val="24"/>
          <w:u w:val="single"/>
        </w:rPr>
        <w:t xml:space="preserve"> PMBC</w:t>
      </w:r>
    </w:p>
    <w:p w:rsidR="0037568A" w:rsidRPr="0037568A" w:rsidRDefault="0037568A" w:rsidP="0037568A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37568A" w:rsidRPr="0037568A" w:rsidRDefault="0037568A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sz w:val="24"/>
          <w:szCs w:val="24"/>
        </w:rPr>
        <w:t xml:space="preserve"> </w:t>
      </w:r>
      <w:r w:rsidRPr="0037568A">
        <w:rPr>
          <w:rFonts w:ascii="Times New Roman" w:hAnsi="Times New Roman"/>
          <w:b/>
          <w:bCs/>
          <w:sz w:val="24"/>
          <w:szCs w:val="24"/>
        </w:rPr>
        <w:t>Objeto</w:t>
      </w:r>
      <w:r w:rsidRPr="0037568A">
        <w:rPr>
          <w:rFonts w:ascii="Times New Roman" w:hAnsi="Times New Roman"/>
          <w:b/>
          <w:sz w:val="24"/>
          <w:szCs w:val="24"/>
        </w:rPr>
        <w:t>:</w:t>
      </w:r>
      <w:r w:rsidRPr="0037568A">
        <w:rPr>
          <w:rFonts w:ascii="Times New Roman" w:hAnsi="Times New Roman"/>
          <w:sz w:val="24"/>
          <w:szCs w:val="24"/>
        </w:rPr>
        <w:t xml:space="preserve"> </w:t>
      </w:r>
      <w:r w:rsidRPr="0037568A">
        <w:rPr>
          <w:rFonts w:ascii="Times New Roman" w:hAnsi="Times New Roman"/>
          <w:bCs/>
          <w:sz w:val="24"/>
          <w:szCs w:val="24"/>
        </w:rPr>
        <w:t xml:space="preserve">Contração de empresa, por meio de dispensa licitatória, </w:t>
      </w:r>
      <w:r>
        <w:rPr>
          <w:rFonts w:ascii="Times New Roman" w:hAnsi="Times New Roman"/>
          <w:bCs/>
          <w:sz w:val="24"/>
          <w:szCs w:val="24"/>
        </w:rPr>
        <w:t>especializada para a realização</w:t>
      </w:r>
      <w:r w:rsidRPr="0037568A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d</w:t>
      </w:r>
      <w:r w:rsidRPr="0037568A">
        <w:rPr>
          <w:rFonts w:ascii="Times New Roman" w:hAnsi="Times New Roman"/>
          <w:bCs/>
          <w:sz w:val="24"/>
          <w:szCs w:val="24"/>
        </w:rPr>
        <w:t>a 25ª Edição do Casamento Coletivo de Balneário Camboriú e Corte Tradicional do Bolo 60 anos de Balneário Camboriú, eventos promovidos pela Secretaria de Desenvolvimento e Inclusão Social de Balneário Camboriú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37568A" w:rsidRPr="0037568A" w:rsidRDefault="0037568A" w:rsidP="0037568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Contratado:</w:t>
      </w:r>
      <w:r w:rsidRPr="0037568A">
        <w:rPr>
          <w:rFonts w:ascii="Times New Roman" w:hAnsi="Times New Roman"/>
          <w:bCs/>
          <w:sz w:val="24"/>
          <w:szCs w:val="24"/>
        </w:rPr>
        <w:t xml:space="preserve"> </w:t>
      </w:r>
      <w:r w:rsidRPr="0037568A">
        <w:rPr>
          <w:rFonts w:ascii="Times New Roman" w:hAnsi="Times New Roman"/>
          <w:sz w:val="24"/>
          <w:szCs w:val="24"/>
          <w:shd w:val="clear" w:color="auto" w:fill="FFFFFF"/>
        </w:rPr>
        <w:t>SOUL MARKETING CONGRESSOS E EVENTOS LTDA.</w:t>
      </w:r>
    </w:p>
    <w:p w:rsidR="0037568A" w:rsidRPr="0037568A" w:rsidRDefault="0037568A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b/>
          <w:sz w:val="24"/>
          <w:szCs w:val="24"/>
        </w:rPr>
        <w:t>CNPJ:</w:t>
      </w:r>
      <w:r w:rsidRPr="0037568A">
        <w:rPr>
          <w:rFonts w:ascii="Times New Roman" w:hAnsi="Times New Roman"/>
          <w:sz w:val="24"/>
          <w:szCs w:val="24"/>
        </w:rPr>
        <w:t xml:space="preserve"> 50.793.137/0001-19.</w:t>
      </w:r>
    </w:p>
    <w:p w:rsidR="0037568A" w:rsidRPr="0037568A" w:rsidRDefault="0037568A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Prazo:</w:t>
      </w:r>
      <w:r w:rsidRPr="0037568A">
        <w:rPr>
          <w:rFonts w:ascii="Times New Roman" w:hAnsi="Times New Roman"/>
          <w:bCs/>
          <w:sz w:val="24"/>
          <w:szCs w:val="24"/>
        </w:rPr>
        <w:t xml:space="preserve"> Conforme termo de Referência.</w:t>
      </w:r>
    </w:p>
    <w:p w:rsidR="0037568A" w:rsidRPr="0037568A" w:rsidRDefault="0037568A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Preço global</w:t>
      </w:r>
      <w:r w:rsidRPr="0037568A">
        <w:rPr>
          <w:rFonts w:ascii="Times New Roman" w:hAnsi="Times New Roman"/>
          <w:bCs/>
          <w:sz w:val="24"/>
          <w:szCs w:val="24"/>
        </w:rPr>
        <w:t>: R$ 350.000,00 (trezentos e cinquenta mil reais).</w:t>
      </w:r>
    </w:p>
    <w:p w:rsidR="0037568A" w:rsidRPr="0037568A" w:rsidRDefault="0037568A" w:rsidP="0037568A">
      <w:pPr>
        <w:pStyle w:val="TextosemFormatao1"/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Pagamento</w:t>
      </w:r>
      <w:r w:rsidRPr="0037568A">
        <w:rPr>
          <w:rFonts w:ascii="Times New Roman" w:hAnsi="Times New Roman"/>
          <w:bCs/>
          <w:sz w:val="24"/>
          <w:szCs w:val="24"/>
        </w:rPr>
        <w:t>: Conforme termo de referência.</w:t>
      </w:r>
    </w:p>
    <w:p w:rsidR="0037568A" w:rsidRPr="0037568A" w:rsidRDefault="0037568A" w:rsidP="0037568A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37568A">
        <w:rPr>
          <w:rFonts w:ascii="Times New Roman" w:hAnsi="Times New Roman"/>
          <w:b/>
          <w:bCs/>
          <w:sz w:val="24"/>
          <w:szCs w:val="24"/>
        </w:rPr>
        <w:t>Embasamento Legal</w:t>
      </w:r>
      <w:r w:rsidRPr="0037568A">
        <w:rPr>
          <w:rFonts w:ascii="Times New Roman" w:hAnsi="Times New Roman"/>
          <w:bCs/>
          <w:sz w:val="24"/>
          <w:szCs w:val="24"/>
        </w:rPr>
        <w:t>: Art. 75, III, “a”, da Lei 14.133/2021.</w:t>
      </w:r>
    </w:p>
    <w:p w:rsidR="0037568A" w:rsidRPr="0037568A" w:rsidRDefault="0037568A" w:rsidP="0037568A">
      <w:pPr>
        <w:spacing w:line="312" w:lineRule="auto"/>
        <w:jc w:val="both"/>
      </w:pPr>
      <w:r w:rsidRPr="0037568A">
        <w:rPr>
          <w:b/>
        </w:rPr>
        <w:t>Anexos:</w:t>
      </w:r>
      <w:r w:rsidRPr="0037568A">
        <w:t xml:space="preserve"> Ofício 174/2024, solicitação 3344/2024, bloqueio orçamentário, Termo de Referência, Orçamentos, certidões negativas de débito e demais documentos pertinentes.</w:t>
      </w:r>
    </w:p>
    <w:p w:rsidR="0037568A" w:rsidRPr="0037568A" w:rsidRDefault="0037568A" w:rsidP="0037568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68A">
        <w:rPr>
          <w:rFonts w:ascii="Times New Roman" w:hAnsi="Times New Roman" w:cs="Times New Roman"/>
          <w:sz w:val="24"/>
          <w:szCs w:val="24"/>
        </w:rPr>
        <w:t>Considerando a documentação encaminhada pela autoridade solicitante, bem como parecer jurídico de aprovação, ratifico o processo de dispensa de licitação.</w:t>
      </w:r>
    </w:p>
    <w:p w:rsidR="0037568A" w:rsidRPr="0037568A" w:rsidRDefault="0037568A" w:rsidP="0037568A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68A">
        <w:rPr>
          <w:rFonts w:ascii="Times New Roman" w:hAnsi="Times New Roman" w:cs="Times New Roman"/>
          <w:sz w:val="24"/>
          <w:szCs w:val="24"/>
        </w:rPr>
        <w:t>Publique-se.</w:t>
      </w:r>
    </w:p>
    <w:p w:rsidR="0037568A" w:rsidRPr="0037568A" w:rsidRDefault="0037568A" w:rsidP="0037568A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</w:p>
    <w:p w:rsidR="0037568A" w:rsidRPr="0037568A" w:rsidRDefault="0037568A" w:rsidP="0037568A">
      <w:pPr>
        <w:pStyle w:val="TextosemFormatao1"/>
        <w:spacing w:line="312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37568A">
        <w:rPr>
          <w:rFonts w:ascii="Times New Roman" w:eastAsia="MS Mincho" w:hAnsi="Times New Roman"/>
          <w:sz w:val="24"/>
          <w:szCs w:val="24"/>
        </w:rPr>
        <w:t>Balneário Camboriú, 17 de julho 2024.</w:t>
      </w:r>
    </w:p>
    <w:p w:rsidR="0037568A" w:rsidRPr="0037568A" w:rsidRDefault="0037568A" w:rsidP="0037568A">
      <w:pPr>
        <w:pStyle w:val="TextosemFormatao"/>
        <w:spacing w:line="312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37568A" w:rsidRPr="0037568A" w:rsidRDefault="0037568A" w:rsidP="0037568A">
      <w:pPr>
        <w:pStyle w:val="TextosemFormatao"/>
        <w:spacing w:line="312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7568A">
        <w:rPr>
          <w:rFonts w:ascii="Times New Roman" w:eastAsia="MS Mincho" w:hAnsi="Times New Roman" w:cs="Times New Roman"/>
          <w:sz w:val="24"/>
          <w:szCs w:val="24"/>
        </w:rPr>
        <w:t xml:space="preserve">Samaroni </w:t>
      </w:r>
      <w:proofErr w:type="spellStart"/>
      <w:r w:rsidRPr="0037568A">
        <w:rPr>
          <w:rFonts w:ascii="Times New Roman" w:eastAsia="MS Mincho" w:hAnsi="Times New Roman" w:cs="Times New Roman"/>
          <w:sz w:val="24"/>
          <w:szCs w:val="24"/>
        </w:rPr>
        <w:t>Benedet</w:t>
      </w:r>
      <w:proofErr w:type="spellEnd"/>
    </w:p>
    <w:p w:rsidR="0037568A" w:rsidRPr="0037568A" w:rsidRDefault="0037568A" w:rsidP="0037568A">
      <w:pPr>
        <w:pStyle w:val="TextosemFormatao"/>
        <w:spacing w:line="312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568A">
        <w:rPr>
          <w:rFonts w:ascii="Times New Roman" w:eastAsia="MS Mincho" w:hAnsi="Times New Roman" w:cs="Times New Roman"/>
          <w:bCs/>
          <w:sz w:val="24"/>
          <w:szCs w:val="24"/>
        </w:rPr>
        <w:t>Secretário de Compras</w:t>
      </w:r>
    </w:p>
    <w:bookmarkEnd w:id="0"/>
    <w:p w:rsidR="0037568A" w:rsidRPr="0037568A" w:rsidRDefault="0037568A" w:rsidP="0037568A">
      <w:pPr>
        <w:spacing w:line="312" w:lineRule="auto"/>
        <w:jc w:val="both"/>
      </w:pPr>
    </w:p>
    <w:p w:rsidR="002647C3" w:rsidRPr="0037568A" w:rsidRDefault="002647C3" w:rsidP="0037568A">
      <w:pPr>
        <w:spacing w:line="312" w:lineRule="auto"/>
        <w:jc w:val="both"/>
      </w:pPr>
    </w:p>
    <w:sectPr w:rsidR="002647C3" w:rsidRPr="0037568A" w:rsidSect="004A5622">
      <w:headerReference w:type="default" r:id="rId8"/>
      <w:footerReference w:type="default" r:id="rId9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424" w:rsidRDefault="00521424" w:rsidP="00A03AFA">
      <w:r>
        <w:separator/>
      </w:r>
    </w:p>
  </w:endnote>
  <w:endnote w:type="continuationSeparator" w:id="0">
    <w:p w:rsidR="00521424" w:rsidRDefault="00521424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424" w:rsidRDefault="00521424" w:rsidP="00A03AFA">
      <w:r>
        <w:separator/>
      </w:r>
    </w:p>
  </w:footnote>
  <w:footnote w:type="continuationSeparator" w:id="0">
    <w:p w:rsidR="00521424" w:rsidRDefault="00521424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06F694C0" wp14:editId="3CB54D56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521424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lang w:eastAsia="en-US"/>
                  </w:rPr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2049" type="#_x0000_t32" style="position:absolute;left:0;text-align:left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KmHQ1EqAgAAlAQAAB8AAAAAAAAAAAAAAAAAIAIAAGNsaXBib2FyZC9k&#10;cmF3aW5ncy9kcmF3aW5nMS54bWxQSwECLQAUAAYACAAAACEAtbfxdecGAABJHAAAGgAAAAAAAAAA&#10;AAAAAACHBAAAY2xpcGJvYXJkL3RoZW1lL3RoZW1lMS54bWxQSwECLQAUAAYACAAAACEAnGZG&#10;">
                      <w10:wrap anchorx="margin"/>
                    </v:shape>
                  </w:pic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EECF5C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824C5"/>
    <w:multiLevelType w:val="hybridMultilevel"/>
    <w:tmpl w:val="AA9835EC"/>
    <w:lvl w:ilvl="0" w:tplc="887EC666">
      <w:start w:val="1"/>
      <w:numFmt w:val="lowerLetter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0E3899"/>
    <w:rsid w:val="00237C94"/>
    <w:rsid w:val="002647C3"/>
    <w:rsid w:val="002E6205"/>
    <w:rsid w:val="0035322B"/>
    <w:rsid w:val="0037568A"/>
    <w:rsid w:val="004A5622"/>
    <w:rsid w:val="004E5201"/>
    <w:rsid w:val="00521424"/>
    <w:rsid w:val="00653D72"/>
    <w:rsid w:val="007D138B"/>
    <w:rsid w:val="007E2BE1"/>
    <w:rsid w:val="00844D1E"/>
    <w:rsid w:val="008B2EA6"/>
    <w:rsid w:val="008C0D4F"/>
    <w:rsid w:val="009C1DF5"/>
    <w:rsid w:val="009C5E89"/>
    <w:rsid w:val="00A03AFA"/>
    <w:rsid w:val="00A33F38"/>
    <w:rsid w:val="00AA69C6"/>
    <w:rsid w:val="00C4633A"/>
    <w:rsid w:val="00C73AC6"/>
    <w:rsid w:val="00D815AD"/>
    <w:rsid w:val="00D91986"/>
    <w:rsid w:val="00DD31D1"/>
    <w:rsid w:val="00F503C6"/>
    <w:rsid w:val="00F645AD"/>
    <w:rsid w:val="00FD1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Commarcadores">
    <w:name w:val="List Bullet"/>
    <w:basedOn w:val="Normal"/>
    <w:uiPriority w:val="99"/>
    <w:unhideWhenUsed/>
    <w:rsid w:val="009C5E89"/>
    <w:pPr>
      <w:numPr>
        <w:numId w:val="2"/>
      </w:num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Normal"/>
    <w:rsid w:val="009C5E89"/>
    <w:pPr>
      <w:spacing w:before="100" w:beforeAutospacing="1" w:after="119"/>
    </w:pPr>
  </w:style>
  <w:style w:type="character" w:customStyle="1" w:styleId="Fontepargpadro2">
    <w:name w:val="Fonte parág. padrão2"/>
    <w:rsid w:val="00653D72"/>
  </w:style>
  <w:style w:type="paragraph" w:styleId="Corpodetexto">
    <w:name w:val="Body Text"/>
    <w:basedOn w:val="Normal"/>
    <w:link w:val="CorpodetextoChar"/>
    <w:rsid w:val="00653D72"/>
    <w:pPr>
      <w:widowControl w:val="0"/>
      <w:suppressAutoHyphens/>
      <w:spacing w:after="120"/>
    </w:pPr>
    <w:rPr>
      <w:rFonts w:eastAsia="Lucida Sans Unicode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653D72"/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653D72"/>
    <w:pPr>
      <w:ind w:left="720"/>
      <w:contextualSpacing/>
    </w:pPr>
  </w:style>
  <w:style w:type="paragraph" w:styleId="TextosemFormatao">
    <w:name w:val="Plain Text"/>
    <w:aliases w:val="Texto sem formatação Char,Texto simples"/>
    <w:basedOn w:val="Normal"/>
    <w:link w:val="TextosemFormataoChar"/>
    <w:unhideWhenUsed/>
    <w:qFormat/>
    <w:rsid w:val="0037568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em formatação Char Char,Texto simples Char"/>
    <w:basedOn w:val="Fontepargpadro"/>
    <w:link w:val="TextosemFormatao"/>
    <w:qFormat/>
    <w:rsid w:val="0037568A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791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7</cp:revision>
  <dcterms:created xsi:type="dcterms:W3CDTF">2012-02-02T18:33:00Z</dcterms:created>
  <dcterms:modified xsi:type="dcterms:W3CDTF">2024-07-17T19:30:00Z</dcterms:modified>
</cp:coreProperties>
</file>