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2978C1" w:rsidRDefault="006D67EE" w:rsidP="002978C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978C1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874C24" w:rsidRPr="002978C1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2978C1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024/2024 </w:t>
      </w:r>
      <w:r w:rsidR="00874C24" w:rsidRPr="002978C1">
        <w:rPr>
          <w:rFonts w:ascii="Times New Roman" w:hAnsi="Times New Roman"/>
          <w:bCs/>
          <w:sz w:val="24"/>
          <w:szCs w:val="24"/>
          <w:u w:val="single"/>
        </w:rPr>
        <w:t>-</w:t>
      </w:r>
      <w:r w:rsidRPr="002978C1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874C24" w:rsidRPr="002978C1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2978C1">
        <w:rPr>
          <w:rFonts w:ascii="Times New Roman" w:hAnsi="Times New Roman"/>
          <w:bCs/>
          <w:sz w:val="24"/>
          <w:szCs w:val="24"/>
          <w:u w:val="single"/>
        </w:rPr>
        <w:t>- FUMTUR</w:t>
      </w:r>
    </w:p>
    <w:p w:rsidR="006D67EE" w:rsidRPr="002978C1" w:rsidRDefault="006D67EE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bCs/>
          <w:sz w:val="24"/>
          <w:szCs w:val="24"/>
        </w:rPr>
        <w:t xml:space="preserve"> </w:t>
      </w:r>
      <w:r w:rsidRPr="002978C1">
        <w:rPr>
          <w:rFonts w:ascii="Times New Roman" w:hAnsi="Times New Roman"/>
          <w:sz w:val="24"/>
          <w:szCs w:val="24"/>
        </w:rPr>
        <w:t xml:space="preserve"> </w:t>
      </w:r>
      <w:r w:rsidRPr="002978C1">
        <w:rPr>
          <w:rFonts w:ascii="Times New Roman" w:hAnsi="Times New Roman"/>
          <w:bCs/>
          <w:sz w:val="24"/>
          <w:szCs w:val="24"/>
        </w:rPr>
        <w:t xml:space="preserve"> </w:t>
      </w:r>
      <w:r w:rsidRPr="002978C1">
        <w:rPr>
          <w:rFonts w:ascii="Times New Roman" w:hAnsi="Times New Roman"/>
          <w:sz w:val="24"/>
          <w:szCs w:val="24"/>
        </w:rPr>
        <w:t xml:space="preserve"> </w:t>
      </w:r>
    </w:p>
    <w:p w:rsidR="006D67EE" w:rsidRPr="002978C1" w:rsidRDefault="006D67EE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O</w:t>
      </w:r>
      <w:r w:rsidR="00874C24" w:rsidRPr="002978C1">
        <w:rPr>
          <w:rFonts w:ascii="Times New Roman" w:hAnsi="Times New Roman"/>
          <w:b/>
          <w:bCs/>
          <w:sz w:val="24"/>
          <w:szCs w:val="24"/>
        </w:rPr>
        <w:t>bjeto</w:t>
      </w:r>
      <w:r w:rsidRPr="002978C1">
        <w:rPr>
          <w:rFonts w:ascii="Times New Roman" w:hAnsi="Times New Roman"/>
          <w:b/>
          <w:sz w:val="24"/>
          <w:szCs w:val="24"/>
        </w:rPr>
        <w:t>:</w:t>
      </w:r>
      <w:r w:rsidRPr="002978C1">
        <w:rPr>
          <w:rFonts w:ascii="Times New Roman" w:hAnsi="Times New Roman"/>
          <w:sz w:val="24"/>
          <w:szCs w:val="24"/>
        </w:rPr>
        <w:t xml:space="preserve"> </w:t>
      </w:r>
      <w:r w:rsidRPr="002978C1">
        <w:rPr>
          <w:rFonts w:ascii="Times New Roman" w:hAnsi="Times New Roman"/>
          <w:bCs/>
          <w:sz w:val="24"/>
          <w:szCs w:val="24"/>
        </w:rPr>
        <w:t xml:space="preserve">Despesa referente patrocínio ao evento 57ª CONVENÇÃO NACIONAL DO COMÉRCIO LOJISTA, desenvolvido e executado pela Confederação Nacional de Dirigentes Lojistas – CNDL, </w:t>
      </w:r>
      <w:r w:rsidR="002978C1">
        <w:rPr>
          <w:rFonts w:ascii="Times New Roman" w:hAnsi="Times New Roman"/>
          <w:bCs/>
          <w:sz w:val="24"/>
          <w:szCs w:val="24"/>
        </w:rPr>
        <w:t xml:space="preserve">que </w:t>
      </w:r>
      <w:r w:rsidRPr="002978C1">
        <w:rPr>
          <w:rFonts w:ascii="Times New Roman" w:hAnsi="Times New Roman"/>
          <w:bCs/>
          <w:sz w:val="24"/>
          <w:szCs w:val="24"/>
        </w:rPr>
        <w:t>ocorrerá nos dias 18 a 22 de setembro de 2024 no Expocentro Balneário Camboriú.</w:t>
      </w:r>
    </w:p>
    <w:p w:rsidR="00874C24" w:rsidRPr="002978C1" w:rsidRDefault="006D67EE" w:rsidP="002978C1">
      <w:pPr>
        <w:pStyle w:val="TextosemFormatao1"/>
        <w:spacing w:line="312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Empresa</w:t>
      </w:r>
      <w:r w:rsidR="00874C24" w:rsidRPr="002978C1">
        <w:rPr>
          <w:rFonts w:ascii="Times New Roman" w:hAnsi="Times New Roman"/>
          <w:b/>
          <w:bCs/>
          <w:sz w:val="24"/>
          <w:szCs w:val="24"/>
        </w:rPr>
        <w:t>:</w:t>
      </w:r>
      <w:r w:rsidR="00874C24" w:rsidRPr="002978C1">
        <w:rPr>
          <w:rFonts w:ascii="Times New Roman" w:hAnsi="Times New Roman"/>
          <w:bCs/>
          <w:sz w:val="24"/>
          <w:szCs w:val="24"/>
        </w:rPr>
        <w:t xml:space="preserve"> </w:t>
      </w:r>
      <w:r w:rsidR="00874C24" w:rsidRPr="002978C1">
        <w:rPr>
          <w:rFonts w:ascii="Times New Roman" w:eastAsia="Calibri" w:hAnsi="Times New Roman"/>
          <w:bCs/>
          <w:sz w:val="24"/>
          <w:szCs w:val="24"/>
          <w:lang w:eastAsia="en-US"/>
        </w:rPr>
        <w:t>Confederação Nacional de Dirigentes Lojistas.</w:t>
      </w:r>
    </w:p>
    <w:p w:rsidR="00874C24" w:rsidRPr="002978C1" w:rsidRDefault="00874C24" w:rsidP="002978C1">
      <w:pPr>
        <w:pStyle w:val="TextosemFormatao1"/>
        <w:spacing w:line="312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2978C1">
        <w:rPr>
          <w:rFonts w:ascii="Times New Roman" w:eastAsia="Calibri" w:hAnsi="Times New Roman"/>
          <w:b/>
          <w:bCs/>
          <w:sz w:val="24"/>
          <w:szCs w:val="24"/>
          <w:lang w:eastAsia="en-US"/>
        </w:rPr>
        <w:t>CNPJ</w:t>
      </w:r>
      <w:r w:rsidRPr="002978C1">
        <w:rPr>
          <w:rFonts w:ascii="Times New Roman" w:eastAsia="Calibri" w:hAnsi="Times New Roman"/>
          <w:bCs/>
          <w:sz w:val="24"/>
          <w:szCs w:val="24"/>
          <w:lang w:eastAsia="en-US"/>
        </w:rPr>
        <w:t>: 34.173.682/0001-56.</w:t>
      </w:r>
    </w:p>
    <w:p w:rsidR="006D67EE" w:rsidRPr="002978C1" w:rsidRDefault="006D67EE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Respaldo legal</w:t>
      </w:r>
      <w:r w:rsidRPr="002978C1">
        <w:rPr>
          <w:rFonts w:ascii="Times New Roman" w:hAnsi="Times New Roman"/>
          <w:sz w:val="24"/>
          <w:szCs w:val="24"/>
        </w:rPr>
        <w:t xml:space="preserve">: </w:t>
      </w:r>
      <w:r w:rsidRPr="002978C1">
        <w:rPr>
          <w:rFonts w:ascii="Times New Roman" w:hAnsi="Times New Roman"/>
          <w:bCs/>
          <w:sz w:val="24"/>
          <w:szCs w:val="24"/>
        </w:rPr>
        <w:t>Art. 74, I</w:t>
      </w:r>
      <w:r w:rsidR="00874C24" w:rsidRPr="002978C1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2978C1" w:rsidRDefault="006D67EE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2978C1">
        <w:rPr>
          <w:rFonts w:ascii="Times New Roman" w:hAnsi="Times New Roman"/>
          <w:bCs/>
          <w:sz w:val="24"/>
          <w:szCs w:val="24"/>
        </w:rPr>
        <w:t>: R$ 50.000,00</w:t>
      </w:r>
      <w:r w:rsidR="00874C24" w:rsidRPr="002978C1">
        <w:rPr>
          <w:rFonts w:ascii="Times New Roman" w:hAnsi="Times New Roman"/>
          <w:bCs/>
          <w:sz w:val="24"/>
          <w:szCs w:val="24"/>
        </w:rPr>
        <w:t xml:space="preserve"> (cinquenta mil reais).</w:t>
      </w:r>
    </w:p>
    <w:p w:rsidR="00874C24" w:rsidRPr="002978C1" w:rsidRDefault="00874C24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Anexos:</w:t>
      </w:r>
      <w:r w:rsidRPr="002978C1">
        <w:rPr>
          <w:rFonts w:ascii="Times New Roman" w:hAnsi="Times New Roman"/>
          <w:bCs/>
          <w:sz w:val="24"/>
          <w:szCs w:val="24"/>
        </w:rPr>
        <w:t xml:space="preserve"> Ofício 0052/2024, solicitação 101/2024, Termo de Referência, ETP, orçamento, certidões negativas de débito e demais documentos pertinentes.</w:t>
      </w:r>
    </w:p>
    <w:p w:rsidR="002978C1" w:rsidRDefault="00874C24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978C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874C24" w:rsidRPr="002978C1" w:rsidRDefault="00874C24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>Considerando que:</w:t>
      </w:r>
    </w:p>
    <w:p w:rsidR="00874C24" w:rsidRPr="002978C1" w:rsidRDefault="00874C24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14D5F" w:rsidRPr="002978C1" w:rsidRDefault="00874C24" w:rsidP="002978C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 xml:space="preserve">A Secretaria de Turismo motiva esta </w:t>
      </w:r>
      <w:proofErr w:type="spellStart"/>
      <w:r w:rsidRPr="002978C1">
        <w:rPr>
          <w:rFonts w:ascii="Times New Roman" w:hAnsi="Times New Roman"/>
          <w:sz w:val="24"/>
          <w:szCs w:val="24"/>
        </w:rPr>
        <w:t>inexigência</w:t>
      </w:r>
      <w:proofErr w:type="spellEnd"/>
      <w:r w:rsidRPr="002978C1">
        <w:rPr>
          <w:rFonts w:ascii="Times New Roman" w:hAnsi="Times New Roman"/>
          <w:sz w:val="24"/>
          <w:szCs w:val="24"/>
        </w:rPr>
        <w:t xml:space="preserve"> de licitação </w:t>
      </w:r>
      <w:r w:rsidR="00614D5F" w:rsidRPr="002978C1">
        <w:rPr>
          <w:rFonts w:ascii="Times New Roman" w:hAnsi="Times New Roman"/>
          <w:bCs/>
          <w:sz w:val="24"/>
          <w:szCs w:val="24"/>
        </w:rPr>
        <w:t>referente patrocínio ao evento 57ª CONVENÇÃO NACIONAL DO COMÉRCIO LOJISTA, desenvolvido e executado pela Confederação Nacional de Dirigentes Lojistas – CNDL</w:t>
      </w:r>
      <w:proofErr w:type="gramStart"/>
      <w:r w:rsidR="00614D5F" w:rsidRPr="002978C1">
        <w:rPr>
          <w:rFonts w:ascii="Times New Roman" w:hAnsi="Times New Roman"/>
          <w:bCs/>
          <w:sz w:val="24"/>
          <w:szCs w:val="24"/>
        </w:rPr>
        <w:t>, ocorrerá</w:t>
      </w:r>
      <w:proofErr w:type="gramEnd"/>
      <w:r w:rsidR="00614D5F" w:rsidRPr="002978C1">
        <w:rPr>
          <w:rFonts w:ascii="Times New Roman" w:hAnsi="Times New Roman"/>
          <w:bCs/>
          <w:sz w:val="24"/>
          <w:szCs w:val="24"/>
        </w:rPr>
        <w:t xml:space="preserve"> nos dias 18 a 22 de setembro de 2024 no </w:t>
      </w:r>
      <w:proofErr w:type="spellStart"/>
      <w:r w:rsidR="00614D5F" w:rsidRPr="002978C1">
        <w:rPr>
          <w:rFonts w:ascii="Times New Roman" w:hAnsi="Times New Roman"/>
          <w:bCs/>
          <w:sz w:val="24"/>
          <w:szCs w:val="24"/>
        </w:rPr>
        <w:t>Expocentro</w:t>
      </w:r>
      <w:proofErr w:type="spellEnd"/>
      <w:r w:rsidR="00614D5F" w:rsidRPr="002978C1">
        <w:rPr>
          <w:rFonts w:ascii="Times New Roman" w:hAnsi="Times New Roman"/>
          <w:bCs/>
          <w:sz w:val="24"/>
          <w:szCs w:val="24"/>
        </w:rPr>
        <w:t xml:space="preserve"> Balneário Camboriú.</w:t>
      </w:r>
    </w:p>
    <w:p w:rsidR="00874C24" w:rsidRPr="002978C1" w:rsidRDefault="00614D5F" w:rsidP="002978C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 xml:space="preserve">A Convenção Nacional do Comércio Lojista atrai profissionais e empresários de todo país, que gera um impacto econômico significativo no turismo, a chega de participantes impulsiona a ocupação de hotéis, restaurantes, serviços </w:t>
      </w:r>
      <w:proofErr w:type="gramStart"/>
      <w:r w:rsidRPr="002978C1">
        <w:rPr>
          <w:rFonts w:ascii="Times New Roman" w:hAnsi="Times New Roman"/>
          <w:sz w:val="24"/>
          <w:szCs w:val="24"/>
        </w:rPr>
        <w:t>turísticos</w:t>
      </w:r>
      <w:proofErr w:type="gramEnd"/>
      <w:r w:rsidRPr="002978C1">
        <w:rPr>
          <w:rFonts w:ascii="Times New Roman" w:hAnsi="Times New Roman"/>
          <w:sz w:val="24"/>
          <w:szCs w:val="24"/>
        </w:rPr>
        <w:t>, aumentando a receita para o setor de hospitalidade, os visitantes tendem a consumir produtos e serviços locais, o que fortalece o comércio</w:t>
      </w:r>
      <w:r w:rsidR="002978C1" w:rsidRPr="002978C1">
        <w:rPr>
          <w:rFonts w:ascii="Times New Roman" w:hAnsi="Times New Roman"/>
          <w:sz w:val="24"/>
          <w:szCs w:val="24"/>
        </w:rPr>
        <w:t xml:space="preserve"> e gera circulação monetária dentro do município.</w:t>
      </w:r>
      <w:r w:rsidRPr="002978C1">
        <w:rPr>
          <w:rFonts w:ascii="Times New Roman" w:hAnsi="Times New Roman"/>
          <w:sz w:val="24"/>
          <w:szCs w:val="24"/>
        </w:rPr>
        <w:t xml:space="preserve">  </w:t>
      </w:r>
      <w:r w:rsidR="00874C24" w:rsidRPr="002978C1">
        <w:rPr>
          <w:rFonts w:ascii="Times New Roman" w:hAnsi="Times New Roman"/>
          <w:bCs/>
          <w:sz w:val="24"/>
          <w:szCs w:val="24"/>
        </w:rPr>
        <w:t xml:space="preserve">A BNT </w:t>
      </w:r>
      <w:proofErr w:type="gramStart"/>
      <w:r w:rsidR="00874C24" w:rsidRPr="002978C1">
        <w:rPr>
          <w:rFonts w:ascii="Times New Roman" w:hAnsi="Times New Roman"/>
          <w:bCs/>
          <w:sz w:val="24"/>
          <w:szCs w:val="24"/>
        </w:rPr>
        <w:t>Mercosul</w:t>
      </w:r>
      <w:proofErr w:type="gramEnd"/>
      <w:r w:rsidR="00874C24" w:rsidRPr="002978C1">
        <w:rPr>
          <w:rFonts w:ascii="Times New Roman" w:hAnsi="Times New Roman"/>
          <w:bCs/>
          <w:sz w:val="24"/>
          <w:szCs w:val="24"/>
        </w:rPr>
        <w:t xml:space="preserve"> é um evento b2b de viagens e turismo que oferece excelentes oportunidades de negócios, retorno sobre investimentos e acesso a compradores e influenciadores qualificados da indústria de viagens e turismo. </w:t>
      </w:r>
    </w:p>
    <w:p w:rsidR="00874C24" w:rsidRPr="002978C1" w:rsidRDefault="00874C24" w:rsidP="002978C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874C24" w:rsidRPr="002978C1" w:rsidRDefault="00874C24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874C24" w:rsidRPr="002978C1" w:rsidRDefault="00874C24" w:rsidP="002978C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 xml:space="preserve">Balneário Camboriú, </w:t>
      </w:r>
      <w:r w:rsidR="006B4DC3">
        <w:rPr>
          <w:rFonts w:ascii="Times New Roman" w:hAnsi="Times New Roman"/>
          <w:sz w:val="24"/>
          <w:szCs w:val="24"/>
        </w:rPr>
        <w:t>27 de agosto</w:t>
      </w:r>
      <w:r w:rsidRPr="002978C1">
        <w:rPr>
          <w:rFonts w:ascii="Times New Roman" w:hAnsi="Times New Roman"/>
          <w:sz w:val="24"/>
          <w:szCs w:val="24"/>
        </w:rPr>
        <w:t xml:space="preserve"> 2024.</w:t>
      </w:r>
    </w:p>
    <w:p w:rsidR="00874C24" w:rsidRPr="002978C1" w:rsidRDefault="00874C24" w:rsidP="002978C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874C24" w:rsidRPr="002978C1" w:rsidRDefault="00874C24" w:rsidP="002978C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874C24" w:rsidRPr="002978C1" w:rsidRDefault="00874C24" w:rsidP="002978C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 xml:space="preserve">Thiago Matheus </w:t>
      </w:r>
      <w:proofErr w:type="spellStart"/>
      <w:r w:rsidRPr="002978C1">
        <w:rPr>
          <w:rFonts w:ascii="Times New Roman" w:hAnsi="Times New Roman"/>
          <w:sz w:val="24"/>
          <w:szCs w:val="24"/>
        </w:rPr>
        <w:t>Cumiotto</w:t>
      </w:r>
      <w:proofErr w:type="spellEnd"/>
      <w:r w:rsidRPr="002978C1">
        <w:rPr>
          <w:rFonts w:ascii="Times New Roman" w:hAnsi="Times New Roman"/>
          <w:sz w:val="24"/>
          <w:szCs w:val="24"/>
        </w:rPr>
        <w:t xml:space="preserve"> Velasques</w:t>
      </w:r>
    </w:p>
    <w:p w:rsidR="00874C24" w:rsidRPr="002978C1" w:rsidRDefault="00874C24" w:rsidP="002978C1">
      <w:pPr>
        <w:spacing w:line="312" w:lineRule="auto"/>
        <w:jc w:val="center"/>
        <w:rPr>
          <w:sz w:val="24"/>
          <w:szCs w:val="24"/>
        </w:rPr>
      </w:pPr>
      <w:r w:rsidRPr="002978C1">
        <w:rPr>
          <w:sz w:val="24"/>
          <w:szCs w:val="24"/>
        </w:rPr>
        <w:t>Secretário de Turismo e Desenvolvimento Econômico</w:t>
      </w:r>
    </w:p>
    <w:p w:rsidR="002647C3" w:rsidRDefault="002647C3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978C1" w:rsidRDefault="002978C1" w:rsidP="002978C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978C1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>DE RATIFICAÇÃO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978C1">
        <w:rPr>
          <w:rFonts w:ascii="Times New Roman" w:hAnsi="Times New Roman"/>
          <w:bCs/>
          <w:sz w:val="24"/>
          <w:szCs w:val="24"/>
          <w:u w:val="single"/>
        </w:rPr>
        <w:t>Nº 024/2024 - IL - FUMTUR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bCs/>
          <w:sz w:val="24"/>
          <w:szCs w:val="24"/>
        </w:rPr>
        <w:t xml:space="preserve"> </w:t>
      </w:r>
      <w:r w:rsidRPr="002978C1">
        <w:rPr>
          <w:rFonts w:ascii="Times New Roman" w:hAnsi="Times New Roman"/>
          <w:sz w:val="24"/>
          <w:szCs w:val="24"/>
        </w:rPr>
        <w:t xml:space="preserve"> </w:t>
      </w:r>
      <w:r w:rsidRPr="002978C1">
        <w:rPr>
          <w:rFonts w:ascii="Times New Roman" w:hAnsi="Times New Roman"/>
          <w:bCs/>
          <w:sz w:val="24"/>
          <w:szCs w:val="24"/>
        </w:rPr>
        <w:t xml:space="preserve"> </w:t>
      </w:r>
      <w:r w:rsidRPr="002978C1">
        <w:rPr>
          <w:rFonts w:ascii="Times New Roman" w:hAnsi="Times New Roman"/>
          <w:sz w:val="24"/>
          <w:szCs w:val="24"/>
        </w:rPr>
        <w:t xml:space="preserve"> 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Objeto</w:t>
      </w:r>
      <w:r w:rsidRPr="002978C1">
        <w:rPr>
          <w:rFonts w:ascii="Times New Roman" w:hAnsi="Times New Roman"/>
          <w:b/>
          <w:sz w:val="24"/>
          <w:szCs w:val="24"/>
        </w:rPr>
        <w:t>:</w:t>
      </w:r>
      <w:r w:rsidRPr="002978C1">
        <w:rPr>
          <w:rFonts w:ascii="Times New Roman" w:hAnsi="Times New Roman"/>
          <w:sz w:val="24"/>
          <w:szCs w:val="24"/>
        </w:rPr>
        <w:t xml:space="preserve"> </w:t>
      </w:r>
      <w:r w:rsidRPr="002978C1">
        <w:rPr>
          <w:rFonts w:ascii="Times New Roman" w:hAnsi="Times New Roman"/>
          <w:bCs/>
          <w:sz w:val="24"/>
          <w:szCs w:val="24"/>
        </w:rPr>
        <w:t xml:space="preserve">Despesa referente patrocínio ao evento 57ª CONVENÇÃO NACIONAL DO COMÉRCIO LOJISTA, desenvolvido e executado pela Confederação Nacional de Dirigentes Lojistas – CNDL, </w:t>
      </w:r>
      <w:r>
        <w:rPr>
          <w:rFonts w:ascii="Times New Roman" w:hAnsi="Times New Roman"/>
          <w:bCs/>
          <w:sz w:val="24"/>
          <w:szCs w:val="24"/>
        </w:rPr>
        <w:t xml:space="preserve">que </w:t>
      </w:r>
      <w:r w:rsidRPr="002978C1">
        <w:rPr>
          <w:rFonts w:ascii="Times New Roman" w:hAnsi="Times New Roman"/>
          <w:bCs/>
          <w:sz w:val="24"/>
          <w:szCs w:val="24"/>
        </w:rPr>
        <w:t xml:space="preserve">ocorrerá nos dias 18 a 22 de setembro de 2024 no </w:t>
      </w:r>
      <w:proofErr w:type="spellStart"/>
      <w:r w:rsidRPr="002978C1">
        <w:rPr>
          <w:rFonts w:ascii="Times New Roman" w:hAnsi="Times New Roman"/>
          <w:bCs/>
          <w:sz w:val="24"/>
          <w:szCs w:val="24"/>
        </w:rPr>
        <w:t>Expocentro</w:t>
      </w:r>
      <w:proofErr w:type="spellEnd"/>
      <w:r w:rsidRPr="002978C1">
        <w:rPr>
          <w:rFonts w:ascii="Times New Roman" w:hAnsi="Times New Roman"/>
          <w:bCs/>
          <w:sz w:val="24"/>
          <w:szCs w:val="24"/>
        </w:rPr>
        <w:t xml:space="preserve"> Balneário Camboriú.</w:t>
      </w:r>
    </w:p>
    <w:p w:rsidR="002978C1" w:rsidRPr="002978C1" w:rsidRDefault="002978C1" w:rsidP="002978C1">
      <w:pPr>
        <w:pStyle w:val="TextosemFormatao1"/>
        <w:spacing w:line="312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Empresa:</w:t>
      </w:r>
      <w:r w:rsidRPr="002978C1">
        <w:rPr>
          <w:rFonts w:ascii="Times New Roman" w:hAnsi="Times New Roman"/>
          <w:bCs/>
          <w:sz w:val="24"/>
          <w:szCs w:val="24"/>
        </w:rPr>
        <w:t xml:space="preserve"> </w:t>
      </w:r>
      <w:r w:rsidRPr="002978C1">
        <w:rPr>
          <w:rFonts w:ascii="Times New Roman" w:eastAsia="Calibri" w:hAnsi="Times New Roman"/>
          <w:bCs/>
          <w:sz w:val="24"/>
          <w:szCs w:val="24"/>
          <w:lang w:eastAsia="en-US"/>
        </w:rPr>
        <w:t>Confederação Nacional de Dirigentes Lojistas.</w:t>
      </w:r>
    </w:p>
    <w:p w:rsidR="002978C1" w:rsidRPr="002978C1" w:rsidRDefault="002978C1" w:rsidP="002978C1">
      <w:pPr>
        <w:pStyle w:val="TextosemFormatao1"/>
        <w:spacing w:line="312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2978C1">
        <w:rPr>
          <w:rFonts w:ascii="Times New Roman" w:eastAsia="Calibri" w:hAnsi="Times New Roman"/>
          <w:b/>
          <w:bCs/>
          <w:sz w:val="24"/>
          <w:szCs w:val="24"/>
          <w:lang w:eastAsia="en-US"/>
        </w:rPr>
        <w:t>CNPJ</w:t>
      </w:r>
      <w:r w:rsidRPr="002978C1">
        <w:rPr>
          <w:rFonts w:ascii="Times New Roman" w:eastAsia="Calibri" w:hAnsi="Times New Roman"/>
          <w:bCs/>
          <w:sz w:val="24"/>
          <w:szCs w:val="24"/>
          <w:lang w:eastAsia="en-US"/>
        </w:rPr>
        <w:t>: 34.173.682/0001-56.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Respaldo legal</w:t>
      </w:r>
      <w:r w:rsidRPr="002978C1">
        <w:rPr>
          <w:rFonts w:ascii="Times New Roman" w:hAnsi="Times New Roman"/>
          <w:sz w:val="24"/>
          <w:szCs w:val="24"/>
        </w:rPr>
        <w:t xml:space="preserve">: </w:t>
      </w:r>
      <w:r w:rsidRPr="002978C1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2978C1">
        <w:rPr>
          <w:rFonts w:ascii="Times New Roman" w:hAnsi="Times New Roman"/>
          <w:bCs/>
          <w:sz w:val="24"/>
          <w:szCs w:val="24"/>
        </w:rPr>
        <w:t>: R$ 50.000,00 (cinquenta mil reais).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978C1">
        <w:rPr>
          <w:rFonts w:ascii="Times New Roman" w:hAnsi="Times New Roman"/>
          <w:b/>
          <w:bCs/>
          <w:sz w:val="24"/>
          <w:szCs w:val="24"/>
        </w:rPr>
        <w:t>Anexos:</w:t>
      </w:r>
      <w:r w:rsidRPr="002978C1">
        <w:rPr>
          <w:rFonts w:ascii="Times New Roman" w:hAnsi="Times New Roman"/>
          <w:bCs/>
          <w:sz w:val="24"/>
          <w:szCs w:val="24"/>
        </w:rPr>
        <w:t xml:space="preserve"> Ofício 0052/2024, solicitação 101/2024, Termo de Referência, ETP, orçamento, certidões negativas de débito e demais documentos pertinentes.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 xml:space="preserve">Considerando a documentação encaminhada pela autoridade solicitante, bem como parecer jurídico de aprovação, ratifico o processo de </w:t>
      </w:r>
      <w:proofErr w:type="spellStart"/>
      <w:r w:rsidRPr="002978C1">
        <w:rPr>
          <w:rFonts w:ascii="Times New Roman" w:hAnsi="Times New Roman"/>
          <w:sz w:val="24"/>
          <w:szCs w:val="24"/>
        </w:rPr>
        <w:t>inexigência</w:t>
      </w:r>
      <w:proofErr w:type="spellEnd"/>
      <w:r w:rsidRPr="002978C1">
        <w:rPr>
          <w:rFonts w:ascii="Times New Roman" w:hAnsi="Times New Roman"/>
          <w:sz w:val="24"/>
          <w:szCs w:val="24"/>
        </w:rPr>
        <w:t xml:space="preserve"> de licitação.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>Publique-se.</w:t>
      </w: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B4DC3" w:rsidRPr="002978C1" w:rsidRDefault="006B4DC3" w:rsidP="006B4DC3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 xml:space="preserve">Balneário Camboriú, </w:t>
      </w:r>
      <w:r>
        <w:rPr>
          <w:rFonts w:ascii="Times New Roman" w:hAnsi="Times New Roman"/>
          <w:sz w:val="24"/>
          <w:szCs w:val="24"/>
        </w:rPr>
        <w:t>27 de agosto</w:t>
      </w:r>
      <w:r w:rsidRPr="002978C1">
        <w:rPr>
          <w:rFonts w:ascii="Times New Roman" w:hAnsi="Times New Roman"/>
          <w:sz w:val="24"/>
          <w:szCs w:val="24"/>
        </w:rPr>
        <w:t xml:space="preserve"> 2024.</w:t>
      </w:r>
    </w:p>
    <w:p w:rsidR="002978C1" w:rsidRPr="002978C1" w:rsidRDefault="002978C1" w:rsidP="002978C1">
      <w:pPr>
        <w:pStyle w:val="TextosemFormatao1"/>
        <w:tabs>
          <w:tab w:val="left" w:pos="1845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ab/>
      </w:r>
    </w:p>
    <w:p w:rsidR="002978C1" w:rsidRPr="002978C1" w:rsidRDefault="002978C1" w:rsidP="002978C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 xml:space="preserve">Samaroni </w:t>
      </w:r>
      <w:proofErr w:type="spellStart"/>
      <w:r w:rsidRPr="002978C1">
        <w:rPr>
          <w:rFonts w:ascii="Times New Roman" w:hAnsi="Times New Roman"/>
          <w:sz w:val="24"/>
          <w:szCs w:val="24"/>
        </w:rPr>
        <w:t>Benedet</w:t>
      </w:r>
      <w:proofErr w:type="spellEnd"/>
    </w:p>
    <w:p w:rsidR="002978C1" w:rsidRPr="002978C1" w:rsidRDefault="002978C1" w:rsidP="002978C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978C1">
        <w:rPr>
          <w:rFonts w:ascii="Times New Roman" w:hAnsi="Times New Roman"/>
          <w:sz w:val="24"/>
          <w:szCs w:val="24"/>
        </w:rPr>
        <w:t>Secretário de Compras</w:t>
      </w:r>
    </w:p>
    <w:p w:rsidR="002978C1" w:rsidRPr="002978C1" w:rsidRDefault="002978C1" w:rsidP="002978C1">
      <w:pPr>
        <w:spacing w:line="312" w:lineRule="auto"/>
        <w:jc w:val="center"/>
        <w:rPr>
          <w:sz w:val="24"/>
          <w:szCs w:val="24"/>
        </w:rPr>
      </w:pPr>
    </w:p>
    <w:p w:rsidR="002978C1" w:rsidRPr="002978C1" w:rsidRDefault="002978C1" w:rsidP="002978C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2978C1" w:rsidRPr="002978C1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7F8" w:rsidRDefault="003637F8">
      <w:r>
        <w:separator/>
      </w:r>
    </w:p>
  </w:endnote>
  <w:endnote w:type="continuationSeparator" w:id="0">
    <w:p w:rsidR="003637F8" w:rsidRDefault="0036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3637F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4DC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7F8" w:rsidRDefault="003637F8">
      <w:r>
        <w:separator/>
      </w:r>
    </w:p>
  </w:footnote>
  <w:footnote w:type="continuationSeparator" w:id="0">
    <w:p w:rsidR="003637F8" w:rsidRDefault="00363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3637F8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3637F8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3637F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978C1"/>
    <w:rsid w:val="002E6205"/>
    <w:rsid w:val="0035322B"/>
    <w:rsid w:val="003637F8"/>
    <w:rsid w:val="003B2FA3"/>
    <w:rsid w:val="004E5201"/>
    <w:rsid w:val="00614D5F"/>
    <w:rsid w:val="006B4DC3"/>
    <w:rsid w:val="006D67EE"/>
    <w:rsid w:val="007D138B"/>
    <w:rsid w:val="00844D1E"/>
    <w:rsid w:val="00874C24"/>
    <w:rsid w:val="008C0D4F"/>
    <w:rsid w:val="009C1DF5"/>
    <w:rsid w:val="00A33F38"/>
    <w:rsid w:val="00AA69C6"/>
    <w:rsid w:val="00B22B41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453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2024-08-27T16:01:00Z</dcterms:modified>
</cp:coreProperties>
</file>