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3C" w:rsidRDefault="00D32D3C" w:rsidP="00D32D3C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912A81">
        <w:rPr>
          <w:rFonts w:ascii="Times New Roman" w:hAnsi="Times New Roman" w:cs="Times New Roman"/>
          <w:bCs/>
          <w:sz w:val="24"/>
          <w:szCs w:val="24"/>
          <w:u w:val="single"/>
        </w:rPr>
        <w:t xml:space="preserve">INEXIGIBILIDADE DE LICITAÇÃO </w:t>
      </w:r>
      <w:r>
        <w:rPr>
          <w:rFonts w:ascii="Times New Roman" w:hAnsi="Times New Roman"/>
          <w:bCs/>
          <w:sz w:val="24"/>
          <w:szCs w:val="24"/>
          <w:u w:val="single"/>
        </w:rPr>
        <w:t>–</w:t>
      </w:r>
      <w:r w:rsidRPr="00912A81">
        <w:rPr>
          <w:rFonts w:ascii="Times New Roman" w:hAnsi="Times New Roman" w:cs="Times New Roman"/>
          <w:bCs/>
          <w:sz w:val="24"/>
          <w:szCs w:val="24"/>
          <w:u w:val="single"/>
        </w:rPr>
        <w:t xml:space="preserve"> TERMO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DE RATIFICAÇÃO 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12A81">
        <w:rPr>
          <w:rFonts w:ascii="Times New Roman" w:hAnsi="Times New Roman" w:cs="Times New Roman"/>
          <w:bCs/>
          <w:sz w:val="24"/>
          <w:szCs w:val="24"/>
          <w:u w:val="single"/>
        </w:rPr>
        <w:t xml:space="preserve"> Nº 006/2024 - IL - PMBC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A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2A81">
        <w:rPr>
          <w:rFonts w:ascii="Times New Roman" w:hAnsi="Times New Roman" w:cs="Times New Roman"/>
          <w:sz w:val="24"/>
          <w:szCs w:val="24"/>
        </w:rPr>
        <w:t xml:space="preserve"> </w:t>
      </w:r>
      <w:r w:rsidRPr="00912A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2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A81">
        <w:rPr>
          <w:rFonts w:ascii="Times New Roman" w:hAnsi="Times New Roman" w:cs="Times New Roman"/>
          <w:b/>
          <w:bCs/>
          <w:sz w:val="24"/>
          <w:szCs w:val="24"/>
        </w:rPr>
        <w:t>Objeto</w:t>
      </w:r>
      <w:r w:rsidRPr="00912A81">
        <w:rPr>
          <w:rFonts w:ascii="Times New Roman" w:hAnsi="Times New Roman" w:cs="Times New Roman"/>
          <w:b/>
          <w:sz w:val="24"/>
          <w:szCs w:val="24"/>
        </w:rPr>
        <w:t>:</w:t>
      </w:r>
      <w:r w:rsidRPr="00912A81">
        <w:rPr>
          <w:rFonts w:ascii="Times New Roman" w:hAnsi="Times New Roman" w:cs="Times New Roman"/>
          <w:sz w:val="24"/>
          <w:szCs w:val="24"/>
        </w:rPr>
        <w:t xml:space="preserve"> Contratação de empresa especializada para r</w:t>
      </w:r>
      <w:r w:rsidRPr="00912A81">
        <w:rPr>
          <w:rFonts w:ascii="Times New Roman" w:hAnsi="Times New Roman" w:cs="Times New Roman"/>
          <w:bCs/>
          <w:sz w:val="24"/>
          <w:szCs w:val="24"/>
        </w:rPr>
        <w:t>evisão dos projetos complementares e de Infraestrutura da Reurbanização Orla da Praia Central, conforme termo de referência.</w:t>
      </w:r>
    </w:p>
    <w:p w:rsidR="00D32D3C" w:rsidRPr="00912A81" w:rsidRDefault="00D32D3C" w:rsidP="00D32D3C">
      <w:pPr>
        <w:spacing w:line="312" w:lineRule="auto"/>
        <w:jc w:val="both"/>
        <w:rPr>
          <w:bCs/>
          <w:lang w:eastAsia="pt-BR"/>
        </w:rPr>
      </w:pPr>
      <w:r w:rsidRPr="00912A81">
        <w:rPr>
          <w:b/>
          <w:bCs/>
        </w:rPr>
        <w:t>Empresa</w:t>
      </w:r>
      <w:r w:rsidRPr="00912A81">
        <w:rPr>
          <w:bCs/>
        </w:rPr>
        <w:t xml:space="preserve">: </w:t>
      </w:r>
      <w:proofErr w:type="spellStart"/>
      <w:r w:rsidRPr="00912A81">
        <w:rPr>
          <w:bCs/>
        </w:rPr>
        <w:t>Alleanza</w:t>
      </w:r>
      <w:proofErr w:type="spellEnd"/>
      <w:r w:rsidRPr="00912A81">
        <w:rPr>
          <w:bCs/>
        </w:rPr>
        <w:t xml:space="preserve"> Projetos e Consultoria LTDA.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2A81">
        <w:rPr>
          <w:rFonts w:ascii="Times New Roman" w:hAnsi="Times New Roman" w:cs="Times New Roman"/>
          <w:b/>
          <w:bCs/>
          <w:sz w:val="24"/>
          <w:szCs w:val="24"/>
        </w:rPr>
        <w:t>CNPJ:</w:t>
      </w:r>
      <w:r w:rsidRPr="00912A81">
        <w:rPr>
          <w:rFonts w:ascii="Times New Roman" w:hAnsi="Times New Roman" w:cs="Times New Roman"/>
          <w:bCs/>
          <w:sz w:val="24"/>
          <w:szCs w:val="24"/>
        </w:rPr>
        <w:t xml:space="preserve"> 05.347.435/0001-20.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2A81">
        <w:rPr>
          <w:rFonts w:ascii="Times New Roman" w:hAnsi="Times New Roman" w:cs="Times New Roman"/>
          <w:b/>
          <w:bCs/>
          <w:sz w:val="24"/>
          <w:szCs w:val="24"/>
        </w:rPr>
        <w:t>Respaldo legal</w:t>
      </w:r>
      <w:r w:rsidRPr="00912A81">
        <w:rPr>
          <w:rFonts w:ascii="Times New Roman" w:hAnsi="Times New Roman" w:cs="Times New Roman"/>
          <w:sz w:val="24"/>
          <w:szCs w:val="24"/>
        </w:rPr>
        <w:t xml:space="preserve">: </w:t>
      </w:r>
      <w:r w:rsidRPr="00912A81">
        <w:rPr>
          <w:rFonts w:ascii="Times New Roman" w:hAnsi="Times New Roman" w:cs="Times New Roman"/>
          <w:bCs/>
          <w:sz w:val="24"/>
          <w:szCs w:val="24"/>
        </w:rPr>
        <w:t>Art. 74, III, a, da Lei 14.133/2021.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2A81">
        <w:rPr>
          <w:rFonts w:ascii="Times New Roman" w:hAnsi="Times New Roman" w:cs="Times New Roman"/>
          <w:b/>
          <w:bCs/>
          <w:sz w:val="24"/>
          <w:szCs w:val="24"/>
        </w:rPr>
        <w:t>Pagamento:</w:t>
      </w:r>
      <w:r w:rsidRPr="00912A81">
        <w:rPr>
          <w:rFonts w:ascii="Times New Roman" w:hAnsi="Times New Roman" w:cs="Times New Roman"/>
          <w:bCs/>
          <w:sz w:val="24"/>
          <w:szCs w:val="24"/>
        </w:rPr>
        <w:t xml:space="preserve"> Conforme cronograma financeiro anexo ao termo de referência.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A81">
        <w:rPr>
          <w:rFonts w:ascii="Times New Roman" w:hAnsi="Times New Roman" w:cs="Times New Roman"/>
          <w:b/>
          <w:bCs/>
          <w:sz w:val="24"/>
          <w:szCs w:val="24"/>
        </w:rPr>
        <w:t>Prazo:</w:t>
      </w:r>
      <w:r w:rsidRPr="00912A81">
        <w:rPr>
          <w:rFonts w:ascii="Times New Roman" w:hAnsi="Times New Roman" w:cs="Times New Roman"/>
          <w:bCs/>
          <w:sz w:val="24"/>
          <w:szCs w:val="24"/>
        </w:rPr>
        <w:t xml:space="preserve"> 75 (setenta e cinco) dias.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2A81">
        <w:rPr>
          <w:rFonts w:ascii="Times New Roman" w:hAnsi="Times New Roman" w:cs="Times New Roman"/>
          <w:b/>
          <w:bCs/>
          <w:sz w:val="24"/>
          <w:szCs w:val="24"/>
        </w:rPr>
        <w:t>Valor do contrato</w:t>
      </w:r>
      <w:r w:rsidRPr="00912A81">
        <w:rPr>
          <w:rFonts w:ascii="Times New Roman" w:hAnsi="Times New Roman" w:cs="Times New Roman"/>
          <w:bCs/>
          <w:sz w:val="24"/>
          <w:szCs w:val="24"/>
        </w:rPr>
        <w:t>: R$ 436.005,63 (quatrocentos e trinta e seis mil e cinco reais e sessenta e três centavos).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A81">
        <w:rPr>
          <w:rFonts w:ascii="Times New Roman" w:hAnsi="Times New Roman" w:cs="Times New Roman"/>
          <w:b/>
          <w:bCs/>
          <w:sz w:val="24"/>
          <w:szCs w:val="24"/>
        </w:rPr>
        <w:t>Anexos:</w:t>
      </w:r>
      <w:r w:rsidRPr="00912A81">
        <w:rPr>
          <w:rFonts w:ascii="Times New Roman" w:hAnsi="Times New Roman" w:cs="Times New Roman"/>
          <w:bCs/>
          <w:sz w:val="24"/>
          <w:szCs w:val="24"/>
        </w:rPr>
        <w:t xml:space="preserve"> Solicitação, bloqueio orçamentário, orçamento, ETP, termo de referência, certidões negativas de débito e demais documentos pertinentes. 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A81">
        <w:rPr>
          <w:rFonts w:ascii="Times New Roman" w:hAnsi="Times New Roman" w:cs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D32D3C" w:rsidRPr="00912A81" w:rsidRDefault="00D32D3C" w:rsidP="00D32D3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A81">
        <w:rPr>
          <w:rFonts w:ascii="Times New Roman" w:hAnsi="Times New Roman" w:cs="Times New Roman"/>
          <w:sz w:val="24"/>
          <w:szCs w:val="24"/>
        </w:rPr>
        <w:t>Publique-se.</w:t>
      </w:r>
    </w:p>
    <w:p w:rsidR="00D32D3C" w:rsidRPr="00912A81" w:rsidRDefault="00D32D3C" w:rsidP="00D32D3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912A81">
        <w:rPr>
          <w:rFonts w:ascii="Times New Roman" w:hAnsi="Times New Roman"/>
          <w:sz w:val="24"/>
          <w:szCs w:val="24"/>
        </w:rPr>
        <w:t xml:space="preserve">Balneário Camboriú, </w:t>
      </w:r>
      <w:r w:rsidR="002116C8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 w:rsidRPr="00912A81">
        <w:rPr>
          <w:rFonts w:ascii="Times New Roman" w:hAnsi="Times New Roman"/>
          <w:sz w:val="24"/>
          <w:szCs w:val="24"/>
        </w:rPr>
        <w:t xml:space="preserve"> de abril de 2024.</w:t>
      </w:r>
    </w:p>
    <w:p w:rsidR="00D32D3C" w:rsidRPr="00912A81" w:rsidRDefault="00D32D3C" w:rsidP="00D32D3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D32D3C" w:rsidRPr="00912A81" w:rsidRDefault="00D32D3C" w:rsidP="00D32D3C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rPr>
          <w:rFonts w:ascii="Times New Roman" w:hAnsi="Times New Roman"/>
          <w:b w:val="0"/>
          <w:kern w:val="2"/>
          <w:sz w:val="24"/>
          <w:szCs w:val="24"/>
        </w:rPr>
      </w:pPr>
      <w:r w:rsidRPr="00912A81">
        <w:rPr>
          <w:rFonts w:ascii="Times New Roman" w:hAnsi="Times New Roman"/>
          <w:b w:val="0"/>
          <w:kern w:val="2"/>
          <w:sz w:val="24"/>
          <w:szCs w:val="24"/>
        </w:rPr>
        <w:t xml:space="preserve">Samaroni </w:t>
      </w:r>
      <w:proofErr w:type="spellStart"/>
      <w:r w:rsidRPr="00912A81">
        <w:rPr>
          <w:rFonts w:ascii="Times New Roman" w:hAnsi="Times New Roman"/>
          <w:b w:val="0"/>
          <w:kern w:val="2"/>
          <w:sz w:val="24"/>
          <w:szCs w:val="24"/>
        </w:rPr>
        <w:t>Benedet</w:t>
      </w:r>
      <w:proofErr w:type="spellEnd"/>
    </w:p>
    <w:p w:rsidR="00D32D3C" w:rsidRPr="00912A81" w:rsidRDefault="00D32D3C" w:rsidP="00D32D3C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</w:rPr>
      </w:pPr>
      <w:r w:rsidRPr="00912A81">
        <w:t>Secretário de Compras</w:t>
      </w:r>
    </w:p>
    <w:p w:rsidR="00D32D3C" w:rsidRPr="00912A81" w:rsidRDefault="00D32D3C" w:rsidP="00D32D3C">
      <w:pPr>
        <w:spacing w:line="312" w:lineRule="auto"/>
        <w:jc w:val="center"/>
      </w:pPr>
    </w:p>
    <w:p w:rsidR="002647C3" w:rsidRDefault="002647C3"/>
    <w:sectPr w:rsidR="002647C3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3AE" w:rsidRDefault="007263AE">
      <w:r>
        <w:separator/>
      </w:r>
    </w:p>
  </w:endnote>
  <w:endnote w:type="continuationSeparator" w:id="0">
    <w:p w:rsidR="007263AE" w:rsidRDefault="00726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7263A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16C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3AE" w:rsidRDefault="007263AE">
      <w:r>
        <w:separator/>
      </w:r>
    </w:p>
  </w:footnote>
  <w:footnote w:type="continuationSeparator" w:id="0">
    <w:p w:rsidR="007263AE" w:rsidRDefault="007263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7263AE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abstractNum w:abstractNumId="1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C434B"/>
    <w:rsid w:val="000F2F3B"/>
    <w:rsid w:val="002116C8"/>
    <w:rsid w:val="00227E6C"/>
    <w:rsid w:val="002647C3"/>
    <w:rsid w:val="002E6205"/>
    <w:rsid w:val="0035322B"/>
    <w:rsid w:val="004E3052"/>
    <w:rsid w:val="004E5201"/>
    <w:rsid w:val="00675ABB"/>
    <w:rsid w:val="007263AE"/>
    <w:rsid w:val="007D138B"/>
    <w:rsid w:val="00807AF7"/>
    <w:rsid w:val="00822B0F"/>
    <w:rsid w:val="00844D1E"/>
    <w:rsid w:val="008C0D4F"/>
    <w:rsid w:val="008E3662"/>
    <w:rsid w:val="009C1DF5"/>
    <w:rsid w:val="00A33F38"/>
    <w:rsid w:val="00AA69C6"/>
    <w:rsid w:val="00C4633A"/>
    <w:rsid w:val="00C73AC6"/>
    <w:rsid w:val="00D32D3C"/>
    <w:rsid w:val="00D815AD"/>
    <w:rsid w:val="00DD31D1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qFormat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7</cp:revision>
  <dcterms:created xsi:type="dcterms:W3CDTF">2012-02-02T18:33:00Z</dcterms:created>
  <dcterms:modified xsi:type="dcterms:W3CDTF">2024-04-10T18:15:00Z</dcterms:modified>
</cp:coreProperties>
</file>