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DD7C6" w14:textId="352CE553" w:rsidR="008B2EA6" w:rsidRPr="00161965" w:rsidRDefault="00995548" w:rsidP="003C77E6">
      <w:pPr>
        <w:pStyle w:val="TextosemFormatao1"/>
        <w:spacing w:before="240" w:after="480"/>
        <w:jc w:val="center"/>
        <w:rPr>
          <w:rFonts w:ascii="Times New Roman" w:hAnsi="Times New Roman"/>
          <w:b/>
          <w:sz w:val="24"/>
          <w:szCs w:val="24"/>
          <w:u w:val="single"/>
        </w:rPr>
      </w:pPr>
      <w:r>
        <w:rPr>
          <w:rFonts w:ascii="Times New Roman" w:hAnsi="Times New Roman"/>
          <w:b/>
          <w:sz w:val="24"/>
          <w:szCs w:val="24"/>
          <w:u w:val="single"/>
        </w:rPr>
        <w:t xml:space="preserve">DISPENSA LICITATÓRIA - TERMO </w:t>
      </w:r>
      <w:r w:rsidR="0057674A">
        <w:rPr>
          <w:rFonts w:ascii="Times New Roman" w:hAnsi="Times New Roman"/>
          <w:b/>
          <w:sz w:val="24"/>
          <w:szCs w:val="24"/>
          <w:u w:val="single"/>
        </w:rPr>
        <w:t>0</w:t>
      </w:r>
      <w:r w:rsidR="001B7C78">
        <w:rPr>
          <w:rFonts w:ascii="Times New Roman" w:hAnsi="Times New Roman"/>
          <w:b/>
          <w:sz w:val="24"/>
          <w:szCs w:val="24"/>
          <w:u w:val="single"/>
        </w:rPr>
        <w:t>36</w:t>
      </w:r>
      <w:r w:rsidR="006A07A2">
        <w:rPr>
          <w:rFonts w:ascii="Times New Roman" w:hAnsi="Times New Roman"/>
          <w:b/>
          <w:sz w:val="24"/>
          <w:szCs w:val="24"/>
          <w:u w:val="single"/>
        </w:rPr>
        <w:t xml:space="preserve">/2025 - </w:t>
      </w:r>
      <w:r w:rsidR="00357DBA">
        <w:rPr>
          <w:rFonts w:ascii="Times New Roman" w:hAnsi="Times New Roman"/>
          <w:b/>
          <w:sz w:val="24"/>
          <w:szCs w:val="24"/>
          <w:u w:val="single"/>
        </w:rPr>
        <w:t>PMBC</w:t>
      </w:r>
    </w:p>
    <w:p w14:paraId="458AE435" w14:textId="77777777" w:rsidR="001B7C78" w:rsidRDefault="001B7C78" w:rsidP="001B7C78">
      <w:pPr>
        <w:spacing w:before="120" w:after="120" w:line="312" w:lineRule="auto"/>
        <w:jc w:val="both"/>
      </w:pPr>
      <w:r w:rsidRPr="008B3652">
        <w:rPr>
          <w:b/>
          <w:bCs/>
        </w:rPr>
        <w:t>Objetivo</w:t>
      </w:r>
      <w:r w:rsidRPr="008B3652">
        <w:rPr>
          <w:b/>
        </w:rPr>
        <w:t>:</w:t>
      </w:r>
      <w:r w:rsidRPr="008B3652">
        <w:t xml:space="preserve"> </w:t>
      </w:r>
      <w:r w:rsidRPr="006D5366">
        <w:t xml:space="preserve">Dispensa em razão de valor para a contratação de empresa para fornecimento de </w:t>
      </w:r>
      <w:proofErr w:type="spellStart"/>
      <w:r w:rsidRPr="006D5366">
        <w:t>Coffee</w:t>
      </w:r>
      <w:proofErr w:type="spellEnd"/>
      <w:r w:rsidRPr="006D5366">
        <w:t xml:space="preserve"> Break, para o Evento da 6ª Conferência Municipal dos Direitos da Pessoa Idosa de Balneário Camboriú, que ocorrerá no dia 21 de maio de 2025, no auditório da Universidade do Vale de Itajaí (UNIVALI), Campus Balneário Camboriú.</w:t>
      </w:r>
    </w:p>
    <w:p w14:paraId="7C61944D" w14:textId="77777777" w:rsidR="001B7C78" w:rsidRDefault="001B7C78" w:rsidP="001B7C78">
      <w:pPr>
        <w:spacing w:before="240" w:after="240"/>
      </w:pPr>
      <w:r w:rsidRPr="00AD1284">
        <w:rPr>
          <w:b/>
          <w:bCs/>
        </w:rPr>
        <w:t xml:space="preserve">Empresa: </w:t>
      </w:r>
      <w:bookmarkStart w:id="0" w:name="_Hlk195701441"/>
      <w:r w:rsidRPr="000655AC">
        <w:t>LAPI SERVICOS DE BUFFET LTDA</w:t>
      </w:r>
      <w:r>
        <w:t>.</w:t>
      </w:r>
    </w:p>
    <w:bookmarkEnd w:id="0"/>
    <w:p w14:paraId="46834003" w14:textId="77777777" w:rsidR="001B7C78" w:rsidRPr="003E5511" w:rsidRDefault="001B7C78" w:rsidP="001B7C78">
      <w:pPr>
        <w:spacing w:before="240" w:after="240"/>
      </w:pPr>
      <w:r w:rsidRPr="00AD1284">
        <w:rPr>
          <w:b/>
          <w:bCs/>
        </w:rPr>
        <w:t xml:space="preserve">CNPJ: </w:t>
      </w:r>
      <w:bookmarkStart w:id="1" w:name="_Hlk195701461"/>
      <w:r w:rsidRPr="000655AC">
        <w:t>48.447.267/0001-58</w:t>
      </w:r>
    </w:p>
    <w:bookmarkEnd w:id="1"/>
    <w:p w14:paraId="343B9E9D" w14:textId="77777777" w:rsidR="001B7C78" w:rsidRPr="006D5366" w:rsidRDefault="001B7C78" w:rsidP="001B7C78">
      <w:pPr>
        <w:spacing w:before="240" w:after="240"/>
      </w:pPr>
      <w:r w:rsidRPr="008B3652">
        <w:rPr>
          <w:b/>
          <w:bCs/>
        </w:rPr>
        <w:t xml:space="preserve">Preço global: </w:t>
      </w:r>
      <w:r w:rsidRPr="00286CEB">
        <w:rPr>
          <w:bCs/>
        </w:rPr>
        <w:t>R$</w:t>
      </w:r>
      <w:bookmarkStart w:id="2" w:name="_Hlk195701473"/>
      <w:r>
        <w:t xml:space="preserve"> 17.700,00</w:t>
      </w:r>
      <w:bookmarkEnd w:id="2"/>
    </w:p>
    <w:p w14:paraId="6E40B99C" w14:textId="77777777" w:rsidR="001B7C78" w:rsidRPr="000A1BB6" w:rsidRDefault="001B7C78" w:rsidP="001B7C78">
      <w:pPr>
        <w:pStyle w:val="TextosemFormatao1"/>
        <w:spacing w:before="120" w:after="12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4D01A5A7" w14:textId="28F7B6AC" w:rsidR="008B2EA6" w:rsidRPr="008B3652" w:rsidRDefault="008B2EA6" w:rsidP="00161965">
      <w:pPr>
        <w:spacing w:before="120" w:after="120"/>
        <w:jc w:val="both"/>
      </w:pPr>
      <w:r w:rsidRPr="008B3652">
        <w:t>Considerando que:</w:t>
      </w:r>
    </w:p>
    <w:p w14:paraId="533CDB8C" w14:textId="77777777" w:rsidR="008B2EA6" w:rsidRPr="008B3652" w:rsidRDefault="008B2EA6" w:rsidP="00161965">
      <w:pPr>
        <w:spacing w:before="120" w:after="120"/>
        <w:jc w:val="both"/>
      </w:pPr>
    </w:p>
    <w:p w14:paraId="2A1B734B" w14:textId="77777777" w:rsidR="008B2EA6" w:rsidRPr="0057674A" w:rsidRDefault="008B2EA6" w:rsidP="0057674A">
      <w:pPr>
        <w:pStyle w:val="TextosemFormatao1"/>
        <w:numPr>
          <w:ilvl w:val="0"/>
          <w:numId w:val="1"/>
        </w:numPr>
        <w:spacing w:before="120" w:after="120" w:line="312" w:lineRule="auto"/>
        <w:jc w:val="both"/>
        <w:rPr>
          <w:rFonts w:ascii="Times New Roman" w:hAnsi="Times New Roman"/>
          <w:sz w:val="24"/>
          <w:szCs w:val="24"/>
        </w:rPr>
      </w:pPr>
      <w:r w:rsidRPr="0057674A">
        <w:rPr>
          <w:rFonts w:ascii="Times New Roman" w:hAnsi="Times New Roman"/>
          <w:sz w:val="24"/>
          <w:szCs w:val="24"/>
        </w:rPr>
        <w:t xml:space="preserve">Pelos preços ofertados pela proponente, onde se constatou que os mesmos estão dentro dos valores praticados no mercado, sendo conferida tal viabilidade pela sua aquisição, não havendo óbice algum, sendo primaz o interesse </w:t>
      </w:r>
      <w:r w:rsidR="006A07A2" w:rsidRPr="0057674A">
        <w:rPr>
          <w:rFonts w:ascii="Times New Roman" w:hAnsi="Times New Roman"/>
          <w:sz w:val="24"/>
          <w:szCs w:val="24"/>
        </w:rPr>
        <w:t xml:space="preserve">administrativo; </w:t>
      </w:r>
    </w:p>
    <w:p w14:paraId="7A22DE4F" w14:textId="77777777" w:rsidR="008B2EA6" w:rsidRPr="008B3652" w:rsidRDefault="008B2EA6" w:rsidP="00161965">
      <w:pPr>
        <w:numPr>
          <w:ilvl w:val="0"/>
          <w:numId w:val="1"/>
        </w:numPr>
        <w:spacing w:before="120" w:after="120"/>
        <w:jc w:val="both"/>
      </w:pPr>
      <w:r w:rsidRPr="008B3652">
        <w:t xml:space="preserve">Com base na legislação acima especificada, </w:t>
      </w:r>
      <w:r w:rsidR="00730247">
        <w:t>aprova</w:t>
      </w:r>
      <w:r w:rsidRPr="008B3652">
        <w:t xml:space="preserve"> o referido pleito, faltando o devido conhecimento e ratificação da autoridade superior</w:t>
      </w:r>
      <w:r w:rsidR="008B3652" w:rsidRPr="008B3652">
        <w:t>.</w:t>
      </w:r>
    </w:p>
    <w:p w14:paraId="26B76347" w14:textId="77777777" w:rsidR="008B2EA6" w:rsidRPr="008B3652" w:rsidRDefault="008B2EA6" w:rsidP="00161965">
      <w:pPr>
        <w:pStyle w:val="TextosemFormatao1"/>
        <w:spacing w:before="120" w:after="120"/>
        <w:jc w:val="both"/>
        <w:rPr>
          <w:rFonts w:ascii="Times New Roman" w:hAnsi="Times New Roman"/>
          <w:sz w:val="24"/>
          <w:szCs w:val="24"/>
        </w:rPr>
      </w:pPr>
      <w:r w:rsidRPr="008B3652">
        <w:rPr>
          <w:rFonts w:ascii="Times New Roman" w:hAnsi="Times New Roman"/>
          <w:sz w:val="24"/>
          <w:szCs w:val="24"/>
        </w:rPr>
        <w:t xml:space="preserve">          </w:t>
      </w:r>
    </w:p>
    <w:p w14:paraId="0348D4DC" w14:textId="77777777" w:rsidR="001B7C78" w:rsidRDefault="001B7C78" w:rsidP="001B7C78">
      <w:pPr>
        <w:pStyle w:val="TextosemFormatao1"/>
        <w:spacing w:before="120" w:after="120"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Pr>
          <w:rFonts w:ascii="Times New Roman" w:eastAsia="MS Mincho" w:hAnsi="Times New Roman"/>
          <w:sz w:val="24"/>
          <w:szCs w:val="24"/>
        </w:rPr>
        <w:t xml:space="preserve">SC, 16 de maio </w:t>
      </w:r>
      <w:r w:rsidRPr="0002454D">
        <w:rPr>
          <w:rFonts w:ascii="Times New Roman" w:eastAsia="MS Mincho" w:hAnsi="Times New Roman"/>
          <w:sz w:val="24"/>
          <w:szCs w:val="24"/>
        </w:rPr>
        <w:t>de 202</w:t>
      </w:r>
      <w:r>
        <w:rPr>
          <w:rFonts w:ascii="Times New Roman" w:eastAsia="MS Mincho" w:hAnsi="Times New Roman"/>
          <w:sz w:val="24"/>
          <w:szCs w:val="24"/>
        </w:rPr>
        <w:t>5</w:t>
      </w:r>
      <w:r w:rsidRPr="0002454D">
        <w:rPr>
          <w:rFonts w:ascii="Times New Roman" w:eastAsia="MS Mincho" w:hAnsi="Times New Roman"/>
          <w:sz w:val="24"/>
          <w:szCs w:val="24"/>
        </w:rPr>
        <w:t>.</w:t>
      </w:r>
    </w:p>
    <w:p w14:paraId="14669283" w14:textId="77777777" w:rsidR="00995548" w:rsidRDefault="00995548" w:rsidP="00161965">
      <w:pPr>
        <w:pStyle w:val="TextosemFormatao1"/>
        <w:spacing w:before="120" w:after="120"/>
        <w:rPr>
          <w:rFonts w:ascii="Times New Roman" w:eastAsia="MS Mincho" w:hAnsi="Times New Roman"/>
          <w:sz w:val="24"/>
          <w:szCs w:val="24"/>
        </w:rPr>
      </w:pPr>
    </w:p>
    <w:p w14:paraId="3E0F68A8" w14:textId="77777777" w:rsidR="00C274F0" w:rsidRDefault="00C274F0" w:rsidP="00161965">
      <w:pPr>
        <w:pStyle w:val="TextosemFormatao1"/>
        <w:spacing w:before="120" w:after="120"/>
        <w:rPr>
          <w:rFonts w:ascii="Times New Roman" w:eastAsia="MS Mincho" w:hAnsi="Times New Roman"/>
          <w:sz w:val="24"/>
          <w:szCs w:val="24"/>
        </w:rPr>
      </w:pPr>
    </w:p>
    <w:p w14:paraId="477AE146" w14:textId="77777777" w:rsidR="001B7C78" w:rsidRPr="00855D9C" w:rsidRDefault="001B7C78" w:rsidP="001B7C78">
      <w:pPr>
        <w:pStyle w:val="TextosemFormatao1"/>
        <w:jc w:val="center"/>
        <w:rPr>
          <w:rFonts w:ascii="Times New Roman" w:eastAsia="MS Mincho" w:hAnsi="Times New Roman"/>
          <w:b/>
          <w:color w:val="000000" w:themeColor="text1"/>
          <w:sz w:val="24"/>
          <w:szCs w:val="24"/>
        </w:rPr>
      </w:pPr>
      <w:r>
        <w:rPr>
          <w:rFonts w:ascii="Times New Roman" w:eastAsia="MS Mincho" w:hAnsi="Times New Roman"/>
          <w:b/>
          <w:color w:val="000000" w:themeColor="text1"/>
          <w:sz w:val="24"/>
          <w:szCs w:val="24"/>
        </w:rPr>
        <w:t>Claudir Maciel</w:t>
      </w:r>
    </w:p>
    <w:p w14:paraId="50210834" w14:textId="77777777" w:rsidR="001B7C78" w:rsidRPr="00855D9C" w:rsidRDefault="001B7C78" w:rsidP="001B7C78">
      <w:pPr>
        <w:pStyle w:val="TextosemFormatao1"/>
        <w:jc w:val="center"/>
        <w:rPr>
          <w:rFonts w:ascii="Times New Roman" w:eastAsia="MS Mincho" w:hAnsi="Times New Roman"/>
          <w:color w:val="000000" w:themeColor="text1"/>
          <w:sz w:val="24"/>
          <w:szCs w:val="24"/>
        </w:rPr>
      </w:pPr>
      <w:r w:rsidRPr="00855D9C">
        <w:rPr>
          <w:rFonts w:ascii="Times New Roman" w:eastAsia="MS Mincho" w:hAnsi="Times New Roman"/>
          <w:color w:val="000000" w:themeColor="text1"/>
          <w:sz w:val="24"/>
          <w:szCs w:val="24"/>
        </w:rPr>
        <w:t xml:space="preserve">Secretário </w:t>
      </w:r>
      <w:r>
        <w:rPr>
          <w:rFonts w:ascii="Times New Roman" w:eastAsia="MS Mincho" w:hAnsi="Times New Roman"/>
          <w:color w:val="000000" w:themeColor="text1"/>
          <w:sz w:val="24"/>
          <w:szCs w:val="24"/>
        </w:rPr>
        <w:t>da Pessoa Idosa</w:t>
      </w:r>
    </w:p>
    <w:p w14:paraId="1E44A190" w14:textId="77777777" w:rsidR="001B7C78" w:rsidRPr="00855D9C" w:rsidRDefault="001B7C78" w:rsidP="001B7C78">
      <w:pPr>
        <w:pStyle w:val="TextosemFormatao1"/>
        <w:spacing w:line="312" w:lineRule="auto"/>
        <w:jc w:val="both"/>
        <w:rPr>
          <w:rFonts w:ascii="Times New Roman" w:hAnsi="Times New Roman"/>
          <w:color w:val="000000" w:themeColor="text1"/>
          <w:sz w:val="24"/>
          <w:szCs w:val="24"/>
        </w:rPr>
      </w:pPr>
    </w:p>
    <w:p w14:paraId="4D2F51AE" w14:textId="77777777" w:rsidR="00F33E50" w:rsidRDefault="00F33E50" w:rsidP="00161965">
      <w:pPr>
        <w:pStyle w:val="TextosemFormatao1"/>
        <w:spacing w:before="240" w:after="240"/>
        <w:jc w:val="center"/>
        <w:rPr>
          <w:rFonts w:ascii="Times New Roman" w:hAnsi="Times New Roman"/>
          <w:b/>
          <w:sz w:val="24"/>
          <w:szCs w:val="24"/>
          <w:u w:val="single"/>
        </w:rPr>
      </w:pPr>
    </w:p>
    <w:p w14:paraId="1171F026" w14:textId="77777777" w:rsidR="00606F44" w:rsidRDefault="00606F44" w:rsidP="00161965">
      <w:pPr>
        <w:pStyle w:val="TextosemFormatao1"/>
        <w:spacing w:before="240" w:after="240"/>
        <w:jc w:val="center"/>
        <w:rPr>
          <w:rFonts w:ascii="Times New Roman" w:hAnsi="Times New Roman"/>
          <w:b/>
          <w:sz w:val="24"/>
          <w:szCs w:val="24"/>
          <w:u w:val="single"/>
        </w:rPr>
      </w:pPr>
    </w:p>
    <w:p w14:paraId="2F4BBB1D" w14:textId="77777777" w:rsidR="00C27CC7" w:rsidRDefault="00C27CC7" w:rsidP="00161965">
      <w:pPr>
        <w:pStyle w:val="TextosemFormatao1"/>
        <w:spacing w:before="240" w:after="240"/>
        <w:jc w:val="center"/>
        <w:rPr>
          <w:rFonts w:ascii="Times New Roman" w:hAnsi="Times New Roman"/>
          <w:b/>
          <w:sz w:val="24"/>
          <w:szCs w:val="24"/>
          <w:u w:val="single"/>
        </w:rPr>
      </w:pPr>
    </w:p>
    <w:p w14:paraId="2D33EE16" w14:textId="77777777" w:rsidR="003C77E6" w:rsidRDefault="003C77E6" w:rsidP="00460A45">
      <w:pPr>
        <w:pStyle w:val="TextosemFormatao1"/>
        <w:spacing w:before="240" w:after="240"/>
        <w:rPr>
          <w:rFonts w:ascii="Times New Roman" w:hAnsi="Times New Roman"/>
          <w:b/>
          <w:sz w:val="24"/>
          <w:szCs w:val="24"/>
          <w:u w:val="single"/>
        </w:rPr>
      </w:pPr>
    </w:p>
    <w:p w14:paraId="6C5B4C73" w14:textId="77777777" w:rsidR="00733EB8" w:rsidRDefault="00733EB8" w:rsidP="00161965">
      <w:pPr>
        <w:pStyle w:val="TextosemFormatao1"/>
        <w:spacing w:before="240" w:after="240"/>
        <w:jc w:val="center"/>
        <w:rPr>
          <w:rFonts w:ascii="Times New Roman" w:hAnsi="Times New Roman"/>
          <w:b/>
          <w:sz w:val="24"/>
          <w:szCs w:val="24"/>
          <w:u w:val="single"/>
        </w:rPr>
      </w:pPr>
    </w:p>
    <w:p w14:paraId="70D385CE" w14:textId="77777777" w:rsidR="00CC4961" w:rsidRDefault="00CC4961" w:rsidP="00161965">
      <w:pPr>
        <w:pStyle w:val="TextosemFormatao1"/>
        <w:spacing w:before="240" w:after="240"/>
        <w:jc w:val="center"/>
        <w:rPr>
          <w:rFonts w:ascii="Times New Roman" w:hAnsi="Times New Roman"/>
          <w:b/>
          <w:sz w:val="24"/>
          <w:szCs w:val="24"/>
          <w:u w:val="single"/>
        </w:rPr>
      </w:pPr>
    </w:p>
    <w:p w14:paraId="2B5D51A9" w14:textId="728F8CAA" w:rsidR="00B145C9" w:rsidRDefault="00730247" w:rsidP="00161965">
      <w:pPr>
        <w:pStyle w:val="TextosemFormatao1"/>
        <w:spacing w:before="240" w:after="240"/>
        <w:jc w:val="center"/>
        <w:rPr>
          <w:rFonts w:ascii="Times New Roman" w:hAnsi="Times New Roman"/>
          <w:b/>
          <w:sz w:val="24"/>
          <w:szCs w:val="24"/>
          <w:u w:val="single"/>
        </w:rPr>
      </w:pPr>
      <w:r>
        <w:rPr>
          <w:rFonts w:ascii="Times New Roman" w:hAnsi="Times New Roman"/>
          <w:b/>
          <w:sz w:val="24"/>
          <w:szCs w:val="24"/>
          <w:u w:val="single"/>
        </w:rPr>
        <w:t xml:space="preserve">DISPENSA LICITATÓRIA </w:t>
      </w:r>
      <w:r w:rsidR="00F33E50">
        <w:rPr>
          <w:rFonts w:ascii="Times New Roman" w:hAnsi="Times New Roman"/>
          <w:b/>
          <w:sz w:val="24"/>
          <w:szCs w:val="24"/>
          <w:u w:val="single"/>
        </w:rPr>
        <w:t>N° 0</w:t>
      </w:r>
      <w:r w:rsidR="00CC4961">
        <w:rPr>
          <w:rFonts w:ascii="Times New Roman" w:hAnsi="Times New Roman"/>
          <w:b/>
          <w:sz w:val="24"/>
          <w:szCs w:val="24"/>
          <w:u w:val="single"/>
        </w:rPr>
        <w:t>36</w:t>
      </w:r>
      <w:r w:rsidR="00B145C9">
        <w:rPr>
          <w:rFonts w:ascii="Times New Roman" w:hAnsi="Times New Roman"/>
          <w:b/>
          <w:sz w:val="24"/>
          <w:szCs w:val="24"/>
          <w:u w:val="single"/>
        </w:rPr>
        <w:t xml:space="preserve">/2025 – </w:t>
      </w:r>
      <w:r w:rsidR="00357DBA">
        <w:rPr>
          <w:rFonts w:ascii="Times New Roman" w:hAnsi="Times New Roman"/>
          <w:b/>
          <w:sz w:val="24"/>
          <w:szCs w:val="24"/>
          <w:u w:val="single"/>
        </w:rPr>
        <w:t>PMBC</w:t>
      </w:r>
    </w:p>
    <w:p w14:paraId="361284E1" w14:textId="77777777" w:rsidR="00730247" w:rsidRPr="00161965" w:rsidRDefault="00730247" w:rsidP="00161965">
      <w:pPr>
        <w:pStyle w:val="TextosemFormatao1"/>
        <w:spacing w:after="480"/>
        <w:jc w:val="center"/>
        <w:rPr>
          <w:rFonts w:ascii="Times New Roman" w:hAnsi="Times New Roman"/>
          <w:b/>
          <w:sz w:val="24"/>
          <w:szCs w:val="24"/>
          <w:u w:val="single"/>
        </w:rPr>
      </w:pPr>
      <w:r w:rsidRPr="00F173A3">
        <w:rPr>
          <w:rFonts w:ascii="Times New Roman" w:hAnsi="Times New Roman"/>
          <w:b/>
          <w:sz w:val="24"/>
          <w:szCs w:val="24"/>
        </w:rPr>
        <w:t xml:space="preserve"> </w:t>
      </w:r>
      <w:proofErr w:type="gramStart"/>
      <w:r>
        <w:rPr>
          <w:rFonts w:ascii="Times New Roman" w:hAnsi="Times New Roman"/>
          <w:b/>
          <w:sz w:val="24"/>
          <w:szCs w:val="24"/>
          <w:u w:val="single"/>
        </w:rPr>
        <w:t>TERMO  DE</w:t>
      </w:r>
      <w:proofErr w:type="gramEnd"/>
      <w:r>
        <w:rPr>
          <w:rFonts w:ascii="Times New Roman" w:hAnsi="Times New Roman"/>
          <w:b/>
          <w:sz w:val="24"/>
          <w:szCs w:val="24"/>
          <w:u w:val="single"/>
        </w:rPr>
        <w:t xml:space="preserve"> RATIFICAÇÃO </w:t>
      </w:r>
    </w:p>
    <w:p w14:paraId="192D58C2" w14:textId="77777777" w:rsidR="00CC4961" w:rsidRDefault="00CC4961" w:rsidP="00CC4961">
      <w:pPr>
        <w:spacing w:before="120" w:after="120" w:line="312" w:lineRule="auto"/>
        <w:jc w:val="both"/>
      </w:pPr>
      <w:r w:rsidRPr="008B3652">
        <w:rPr>
          <w:b/>
          <w:bCs/>
        </w:rPr>
        <w:t>Objetivo</w:t>
      </w:r>
      <w:r w:rsidRPr="008B3652">
        <w:rPr>
          <w:b/>
        </w:rPr>
        <w:t>:</w:t>
      </w:r>
      <w:r w:rsidRPr="008B3652">
        <w:t xml:space="preserve"> </w:t>
      </w:r>
      <w:r w:rsidRPr="006D5366">
        <w:t xml:space="preserve">Dispensa em razão de valor para a contratação de empresa para fornecimento de </w:t>
      </w:r>
      <w:proofErr w:type="spellStart"/>
      <w:r w:rsidRPr="006D5366">
        <w:t>Coffee</w:t>
      </w:r>
      <w:proofErr w:type="spellEnd"/>
      <w:r w:rsidRPr="006D5366">
        <w:t xml:space="preserve"> Break, para o Evento da 6ª Conferência Municipal dos Direitos da Pessoa Idosa de Balneário Camboriú, que ocorrerá no dia 21 de maio de 2025, no auditório da Universidade do Vale de Itajaí (UNIVALI), Campus Balneário Camboriú.</w:t>
      </w:r>
    </w:p>
    <w:p w14:paraId="7BB2D8EC" w14:textId="77777777" w:rsidR="00CC4961" w:rsidRDefault="00CC4961" w:rsidP="00CC4961">
      <w:pPr>
        <w:spacing w:before="240" w:after="240"/>
      </w:pPr>
      <w:r w:rsidRPr="00AD1284">
        <w:rPr>
          <w:b/>
          <w:bCs/>
        </w:rPr>
        <w:t xml:space="preserve">Empresa: </w:t>
      </w:r>
      <w:r w:rsidRPr="000655AC">
        <w:t>LAPI SERVICOS DE BUFFET LTDA</w:t>
      </w:r>
      <w:r>
        <w:t>.</w:t>
      </w:r>
    </w:p>
    <w:p w14:paraId="1738DCC2" w14:textId="77777777" w:rsidR="00CC4961" w:rsidRPr="003E5511" w:rsidRDefault="00CC4961" w:rsidP="00CC4961">
      <w:pPr>
        <w:spacing w:before="240" w:after="240"/>
      </w:pPr>
      <w:r w:rsidRPr="00AD1284">
        <w:rPr>
          <w:b/>
          <w:bCs/>
        </w:rPr>
        <w:t xml:space="preserve">CNPJ: </w:t>
      </w:r>
      <w:r w:rsidRPr="000655AC">
        <w:t>48.447.267/0001-58</w:t>
      </w:r>
    </w:p>
    <w:p w14:paraId="7B79BE3D" w14:textId="77777777" w:rsidR="00CC4961" w:rsidRPr="006D5366" w:rsidRDefault="00CC4961" w:rsidP="00CC4961">
      <w:pPr>
        <w:spacing w:before="240" w:after="240"/>
      </w:pPr>
      <w:r w:rsidRPr="008B3652">
        <w:rPr>
          <w:b/>
          <w:bCs/>
        </w:rPr>
        <w:t xml:space="preserve">Preço global: </w:t>
      </w:r>
      <w:r w:rsidRPr="00286CEB">
        <w:rPr>
          <w:bCs/>
        </w:rPr>
        <w:t>R$</w:t>
      </w:r>
      <w:r>
        <w:t xml:space="preserve"> 17.700,00</w:t>
      </w:r>
    </w:p>
    <w:p w14:paraId="08841A1B" w14:textId="77777777" w:rsidR="00CC4961" w:rsidRPr="000A1BB6" w:rsidRDefault="00CC4961" w:rsidP="00CC4961">
      <w:pPr>
        <w:pStyle w:val="TextosemFormatao1"/>
        <w:spacing w:before="120" w:after="120" w:line="312" w:lineRule="auto"/>
        <w:jc w:val="both"/>
        <w:rPr>
          <w:rFonts w:ascii="Times New Roman" w:hAnsi="Times New Roman"/>
          <w:sz w:val="24"/>
          <w:szCs w:val="24"/>
        </w:rPr>
      </w:pPr>
      <w:r w:rsidRPr="008B3652">
        <w:rPr>
          <w:rFonts w:ascii="Times New Roman" w:hAnsi="Times New Roman"/>
          <w:b/>
          <w:bCs/>
          <w:sz w:val="24"/>
          <w:szCs w:val="24"/>
        </w:rPr>
        <w:t xml:space="preserve">Embasamento Legal: </w:t>
      </w:r>
      <w:r w:rsidRPr="008B3652">
        <w:rPr>
          <w:rFonts w:ascii="Times New Roman" w:hAnsi="Times New Roman"/>
          <w:bCs/>
          <w:sz w:val="24"/>
          <w:szCs w:val="24"/>
        </w:rPr>
        <w:t>Art. 75, II, da Lei 14.133/2021.</w:t>
      </w:r>
    </w:p>
    <w:p w14:paraId="7827443C" w14:textId="5BF1CF6A" w:rsidR="00CC4961" w:rsidRDefault="00CC4961" w:rsidP="00CC4961">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Considerando a documentação encaminhada pela autoridade solicitante, ratifico o processo de dispensa de licitação.</w:t>
      </w:r>
    </w:p>
    <w:p w14:paraId="60E47235" w14:textId="77777777" w:rsidR="00CC4961" w:rsidRDefault="00CC4961" w:rsidP="00CC4961">
      <w:pPr>
        <w:pStyle w:val="TextosemFormatao"/>
        <w:tabs>
          <w:tab w:val="left" w:pos="6521"/>
        </w:tabs>
        <w:spacing w:line="312" w:lineRule="auto"/>
        <w:jc w:val="both"/>
        <w:rPr>
          <w:rFonts w:ascii="Times New Roman" w:hAnsi="Times New Roman" w:cs="Times New Roman"/>
          <w:sz w:val="24"/>
          <w:szCs w:val="24"/>
        </w:rPr>
      </w:pPr>
    </w:p>
    <w:p w14:paraId="15719707" w14:textId="66AEF471" w:rsidR="00CC4961" w:rsidRPr="0002454D" w:rsidRDefault="00CC4961" w:rsidP="00CC4961">
      <w:pPr>
        <w:pStyle w:val="TextosemFormatao"/>
        <w:tabs>
          <w:tab w:val="left" w:pos="6521"/>
        </w:tabs>
        <w:spacing w:line="312" w:lineRule="auto"/>
        <w:jc w:val="both"/>
        <w:rPr>
          <w:rFonts w:ascii="Times New Roman" w:hAnsi="Times New Roman" w:cs="Times New Roman"/>
          <w:sz w:val="24"/>
          <w:szCs w:val="24"/>
        </w:rPr>
      </w:pPr>
      <w:r w:rsidRPr="0002454D">
        <w:rPr>
          <w:rFonts w:ascii="Times New Roman" w:hAnsi="Times New Roman" w:cs="Times New Roman"/>
          <w:sz w:val="24"/>
          <w:szCs w:val="24"/>
        </w:rPr>
        <w:t>Publique-se.</w:t>
      </w:r>
    </w:p>
    <w:p w14:paraId="41BBAA4E" w14:textId="77777777" w:rsidR="00CC4961" w:rsidRDefault="00CC4961" w:rsidP="00CC4961">
      <w:pPr>
        <w:pStyle w:val="TextosemFormatao1"/>
        <w:spacing w:line="312" w:lineRule="auto"/>
        <w:rPr>
          <w:rFonts w:ascii="Times New Roman" w:eastAsia="MS Mincho" w:hAnsi="Times New Roman"/>
          <w:sz w:val="24"/>
          <w:szCs w:val="24"/>
        </w:rPr>
      </w:pPr>
    </w:p>
    <w:p w14:paraId="5781461B" w14:textId="77777777" w:rsidR="00CC4961" w:rsidRDefault="00CC4961" w:rsidP="00CC4961">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Balneário Camboriú,</w:t>
      </w:r>
      <w:r>
        <w:rPr>
          <w:rFonts w:ascii="Times New Roman" w:eastAsia="MS Mincho" w:hAnsi="Times New Roman"/>
          <w:sz w:val="24"/>
          <w:szCs w:val="24"/>
        </w:rPr>
        <w:t xml:space="preserve"> SC, 16 de maio</w:t>
      </w:r>
      <w:r w:rsidRPr="0002454D">
        <w:rPr>
          <w:rFonts w:ascii="Times New Roman" w:eastAsia="MS Mincho" w:hAnsi="Times New Roman"/>
          <w:sz w:val="24"/>
          <w:szCs w:val="24"/>
        </w:rPr>
        <w:t xml:space="preserve"> de 202</w:t>
      </w:r>
      <w:r>
        <w:rPr>
          <w:rFonts w:ascii="Times New Roman" w:eastAsia="MS Mincho" w:hAnsi="Times New Roman"/>
          <w:sz w:val="24"/>
          <w:szCs w:val="24"/>
        </w:rPr>
        <w:t>5</w:t>
      </w:r>
      <w:r w:rsidRPr="0002454D">
        <w:rPr>
          <w:rFonts w:ascii="Times New Roman" w:eastAsia="MS Mincho" w:hAnsi="Times New Roman"/>
          <w:sz w:val="24"/>
          <w:szCs w:val="24"/>
        </w:rPr>
        <w:t>.</w:t>
      </w:r>
    </w:p>
    <w:p w14:paraId="19C2CB99" w14:textId="77777777" w:rsidR="00817C1A" w:rsidRDefault="00817C1A" w:rsidP="00F86CE8">
      <w:pPr>
        <w:pStyle w:val="TextosemFormatao1"/>
        <w:spacing w:line="312" w:lineRule="auto"/>
        <w:rPr>
          <w:rFonts w:ascii="Times New Roman" w:eastAsia="MS Mincho" w:hAnsi="Times New Roman"/>
          <w:sz w:val="24"/>
          <w:szCs w:val="24"/>
        </w:rPr>
      </w:pPr>
    </w:p>
    <w:p w14:paraId="61095E68" w14:textId="77777777" w:rsidR="002B636D" w:rsidRPr="0002454D" w:rsidRDefault="002B636D" w:rsidP="00F86CE8">
      <w:pPr>
        <w:pStyle w:val="TextosemFormatao1"/>
        <w:spacing w:line="312" w:lineRule="auto"/>
        <w:rPr>
          <w:rFonts w:ascii="Times New Roman" w:eastAsia="MS Mincho" w:hAnsi="Times New Roman"/>
          <w:sz w:val="24"/>
          <w:szCs w:val="24"/>
        </w:rPr>
      </w:pPr>
    </w:p>
    <w:p w14:paraId="3F77B3F7" w14:textId="77777777" w:rsidR="00F86CE8" w:rsidRPr="0002454D" w:rsidRDefault="00F86CE8" w:rsidP="00F86CE8">
      <w:pPr>
        <w:spacing w:line="312" w:lineRule="auto"/>
      </w:pPr>
    </w:p>
    <w:p w14:paraId="6E3FF20E" w14:textId="77777777" w:rsidR="00817C1A" w:rsidRDefault="00817C1A" w:rsidP="00FC0D23">
      <w:pPr>
        <w:pStyle w:val="TextosemFormatao1"/>
        <w:jc w:val="center"/>
        <w:rPr>
          <w:rFonts w:ascii="Times New Roman" w:eastAsia="MS Mincho" w:hAnsi="Times New Roman"/>
          <w:sz w:val="24"/>
          <w:szCs w:val="24"/>
        </w:rPr>
      </w:pPr>
    </w:p>
    <w:p w14:paraId="2635EF6F" w14:textId="77777777" w:rsidR="00817C1A" w:rsidRPr="00E819BC" w:rsidRDefault="00817C1A" w:rsidP="00817C1A">
      <w:pPr>
        <w:pStyle w:val="TextosemFormatao1"/>
        <w:jc w:val="center"/>
        <w:rPr>
          <w:rFonts w:ascii="Times New Roman" w:eastAsia="MS Mincho" w:hAnsi="Times New Roman"/>
          <w:b/>
          <w:sz w:val="24"/>
          <w:szCs w:val="24"/>
        </w:rPr>
      </w:pPr>
      <w:r w:rsidRPr="00E819BC">
        <w:rPr>
          <w:rFonts w:ascii="Times New Roman" w:eastAsia="MS Mincho" w:hAnsi="Times New Roman"/>
          <w:b/>
          <w:sz w:val="24"/>
          <w:szCs w:val="24"/>
        </w:rPr>
        <w:t xml:space="preserve">Leocádio Schroeder </w:t>
      </w:r>
      <w:proofErr w:type="spellStart"/>
      <w:r w:rsidRPr="00E819BC">
        <w:rPr>
          <w:rFonts w:ascii="Times New Roman" w:eastAsia="MS Mincho" w:hAnsi="Times New Roman"/>
          <w:b/>
          <w:sz w:val="24"/>
          <w:szCs w:val="24"/>
        </w:rPr>
        <w:t>Giacomello</w:t>
      </w:r>
      <w:proofErr w:type="spellEnd"/>
    </w:p>
    <w:p w14:paraId="7E2F41F9" w14:textId="77777777" w:rsidR="00817C1A" w:rsidRPr="002B636D" w:rsidRDefault="00817C1A" w:rsidP="00817C1A">
      <w:pPr>
        <w:tabs>
          <w:tab w:val="left" w:pos="-142"/>
          <w:tab w:val="left" w:pos="567"/>
          <w:tab w:val="left" w:pos="7797"/>
          <w:tab w:val="left" w:pos="8505"/>
          <w:tab w:val="left" w:pos="8789"/>
        </w:tabs>
        <w:spacing w:line="312" w:lineRule="auto"/>
        <w:ind w:right="-142"/>
        <w:jc w:val="center"/>
        <w:rPr>
          <w:sz w:val="22"/>
          <w:szCs w:val="22"/>
        </w:rPr>
      </w:pPr>
      <w:r w:rsidRPr="002B636D">
        <w:rPr>
          <w:sz w:val="22"/>
          <w:szCs w:val="22"/>
        </w:rPr>
        <w:t>Secretário de Compras e Patrimônio</w:t>
      </w:r>
    </w:p>
    <w:p w14:paraId="7602E6B0" w14:textId="77777777" w:rsidR="00817C1A" w:rsidRPr="00543D68" w:rsidRDefault="00817C1A" w:rsidP="00817C1A">
      <w:pPr>
        <w:jc w:val="center"/>
      </w:pPr>
    </w:p>
    <w:p w14:paraId="6858EA3E" w14:textId="77777777" w:rsidR="00817C1A" w:rsidRPr="00543D68" w:rsidRDefault="00817C1A" w:rsidP="00817C1A">
      <w:pPr>
        <w:jc w:val="center"/>
      </w:pPr>
    </w:p>
    <w:p w14:paraId="361F338D" w14:textId="77777777" w:rsidR="00F86CE8" w:rsidRDefault="00F86CE8" w:rsidP="008B3652">
      <w:pPr>
        <w:jc w:val="center"/>
      </w:pPr>
    </w:p>
    <w:p w14:paraId="660978B2" w14:textId="77777777" w:rsidR="00F86CE8" w:rsidRDefault="00F86CE8" w:rsidP="008B3652">
      <w:pPr>
        <w:jc w:val="center"/>
      </w:pPr>
    </w:p>
    <w:p w14:paraId="146821A7" w14:textId="77777777" w:rsidR="00F86CE8" w:rsidRDefault="00F86CE8" w:rsidP="008B3652">
      <w:pPr>
        <w:jc w:val="center"/>
      </w:pPr>
    </w:p>
    <w:p w14:paraId="79DFC71A" w14:textId="77777777" w:rsidR="00F86CE8" w:rsidRDefault="00F86CE8" w:rsidP="008B3652">
      <w:pPr>
        <w:jc w:val="center"/>
      </w:pPr>
    </w:p>
    <w:p w14:paraId="18E61C92" w14:textId="77777777" w:rsidR="00F86CE8" w:rsidRDefault="00F86CE8" w:rsidP="008B3652">
      <w:pPr>
        <w:jc w:val="center"/>
      </w:pPr>
    </w:p>
    <w:p w14:paraId="4EE2C4B6" w14:textId="77777777" w:rsidR="00F86CE8" w:rsidRDefault="00F86CE8" w:rsidP="008B3652">
      <w:pPr>
        <w:jc w:val="center"/>
      </w:pPr>
    </w:p>
    <w:p w14:paraId="6CA15261" w14:textId="77777777" w:rsidR="00F86CE8" w:rsidRDefault="00F86CE8" w:rsidP="008B3652">
      <w:pPr>
        <w:jc w:val="center"/>
      </w:pPr>
    </w:p>
    <w:p w14:paraId="03E25265" w14:textId="77777777" w:rsidR="00F86CE8" w:rsidRDefault="00F86CE8" w:rsidP="008B3652">
      <w:pPr>
        <w:jc w:val="center"/>
      </w:pPr>
    </w:p>
    <w:p w14:paraId="1C7FA99C" w14:textId="77777777" w:rsidR="00F86CE8" w:rsidRDefault="00F86CE8" w:rsidP="008B3652">
      <w:pPr>
        <w:jc w:val="center"/>
      </w:pPr>
    </w:p>
    <w:p w14:paraId="689A92FF" w14:textId="77777777" w:rsidR="00F86CE8" w:rsidRDefault="00F86CE8" w:rsidP="008B3652">
      <w:pPr>
        <w:jc w:val="center"/>
      </w:pPr>
    </w:p>
    <w:sectPr w:rsidR="00F86CE8" w:rsidSect="004A5622">
      <w:headerReference w:type="default" r:id="rId7"/>
      <w:footerReference w:type="default" r:id="rId8"/>
      <w:pgSz w:w="11906" w:h="16838"/>
      <w:pgMar w:top="1417" w:right="1701" w:bottom="1417" w:left="1701" w:header="708"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EE1FE" w14:textId="77777777" w:rsidR="002500A0" w:rsidRDefault="002500A0" w:rsidP="00A03AFA">
      <w:r>
        <w:separator/>
      </w:r>
    </w:p>
  </w:endnote>
  <w:endnote w:type="continuationSeparator" w:id="0">
    <w:p w14:paraId="53D57C31" w14:textId="77777777" w:rsidR="002500A0" w:rsidRDefault="002500A0" w:rsidP="00A03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buntu">
    <w:altName w:val="Times New Roman"/>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7B21" w14:textId="77777777" w:rsidR="007E2BE1" w:rsidRPr="004A5622" w:rsidRDefault="007E2BE1"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14:paraId="600F7535" w14:textId="77777777" w:rsidR="004A5622" w:rsidRDefault="004A5622"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14:paraId="4C105263" w14:textId="7777777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14:paraId="29357B87" w14:textId="56647567" w:rsidR="007E2BE1" w:rsidRPr="004A5622" w:rsidRDefault="007E2BE1"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w:t>
    </w:r>
    <w:r w:rsidR="00357DBA">
      <w:rPr>
        <w:rFonts w:ascii="Arial" w:hAnsi="Arial" w:cs="Arial"/>
        <w:b/>
        <w:noProof/>
        <w:color w:val="000000" w:themeColor="text1"/>
        <w:kern w:val="2"/>
        <w:sz w:val="16"/>
        <w:szCs w:val="16"/>
        <w:lang w:eastAsia="ar-SA"/>
      </w:rPr>
      <w:t xml:space="preserve"> Prefeito Aldo Novaes</w:t>
    </w:r>
    <w:r w:rsidRPr="004A5622">
      <w:rPr>
        <w:rFonts w:ascii="Arial" w:hAnsi="Arial" w:cs="Arial"/>
        <w:b/>
        <w:noProof/>
        <w:color w:val="000000" w:themeColor="text1"/>
        <w:kern w:val="2"/>
        <w:sz w:val="16"/>
        <w:szCs w:val="16"/>
        <w:lang w:eastAsia="ar-SA"/>
      </w:rPr>
      <w:t xml:space="preserve"> - CEP 88.338-900 - Fone: (47) 3267.7000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5F4C" w14:textId="77777777" w:rsidR="002500A0" w:rsidRDefault="002500A0" w:rsidP="00A03AFA">
      <w:r>
        <w:separator/>
      </w:r>
    </w:p>
  </w:footnote>
  <w:footnote w:type="continuationSeparator" w:id="0">
    <w:p w14:paraId="34FA2FE8" w14:textId="77777777" w:rsidR="002500A0" w:rsidRDefault="002500A0" w:rsidP="00A03A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38" w:type="dxa"/>
      <w:tblInd w:w="-441" w:type="dxa"/>
      <w:tblLook w:val="04A0" w:firstRow="1" w:lastRow="0" w:firstColumn="1" w:lastColumn="0" w:noHBand="0" w:noVBand="1"/>
    </w:tblPr>
    <w:tblGrid>
      <w:gridCol w:w="10616"/>
      <w:gridCol w:w="222"/>
    </w:tblGrid>
    <w:tr w:rsidR="004A5622" w14:paraId="628FBF0A" w14:textId="77777777"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14:paraId="52C91437" w14:textId="77777777">
            <w:trPr>
              <w:trHeight w:val="1275"/>
            </w:trPr>
            <w:tc>
              <w:tcPr>
                <w:tcW w:w="2160" w:type="dxa"/>
                <w:tcMar>
                  <w:top w:w="0" w:type="dxa"/>
                  <w:left w:w="108" w:type="dxa"/>
                  <w:bottom w:w="0" w:type="dxa"/>
                  <w:right w:w="108" w:type="dxa"/>
                </w:tcMar>
                <w:hideMark/>
              </w:tcPr>
              <w:p w14:paraId="65D15864" w14:textId="77777777" w:rsidR="004A5622" w:rsidRDefault="004A5622">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14:paraId="4E2BCAF3" w14:textId="77777777">
                  <w:trPr>
                    <w:trHeight w:val="194"/>
                    <w:jc w:val="center"/>
                  </w:trPr>
                  <w:tc>
                    <w:tcPr>
                      <w:tcW w:w="6629" w:type="dxa"/>
                      <w:vAlign w:val="center"/>
                      <w:hideMark/>
                    </w:tcPr>
                    <w:p w14:paraId="2B38EE2A"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14:paraId="42158212" w14:textId="77777777" w:rsidR="004A5622" w:rsidRDefault="004A5622">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4406C14A" wp14:editId="5231FB70">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14:paraId="6725FFDD" w14:textId="77777777">
                  <w:trPr>
                    <w:trHeight w:val="254"/>
                    <w:jc w:val="center"/>
                  </w:trPr>
                  <w:tc>
                    <w:tcPr>
                      <w:tcW w:w="6629" w:type="dxa"/>
                      <w:vAlign w:val="center"/>
                      <w:hideMark/>
                    </w:tcPr>
                    <w:p w14:paraId="0115A107"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14:paraId="35CF275E" w14:textId="77777777" w:rsidR="004A5622" w:rsidRDefault="004A5622">
                      <w:pPr>
                        <w:rPr>
                          <w:rFonts w:ascii="Ubuntu" w:eastAsiaTheme="minorEastAsia" w:hAnsi="Ubuntu"/>
                          <w:noProof/>
                          <w:lang w:eastAsia="zh-CN"/>
                        </w:rPr>
                      </w:pPr>
                    </w:p>
                  </w:tc>
                </w:tr>
                <w:tr w:rsidR="004A5622" w14:paraId="77B44A69" w14:textId="77777777">
                  <w:trPr>
                    <w:trHeight w:val="144"/>
                    <w:jc w:val="center"/>
                  </w:trPr>
                  <w:tc>
                    <w:tcPr>
                      <w:tcW w:w="6629" w:type="dxa"/>
                      <w:vAlign w:val="center"/>
                      <w:hideMark/>
                    </w:tcPr>
                    <w:p w14:paraId="37D5A7DD" w14:textId="77777777" w:rsidR="004A5622" w:rsidRDefault="004A5622">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r w:rsidR="00253561">
                        <w:rPr>
                          <w:rFonts w:ascii="Arial" w:eastAsiaTheme="minorEastAsia" w:hAnsi="Arial" w:cs="Arial"/>
                          <w:noProof/>
                        </w:rPr>
                        <w:t xml:space="preserve"> E PATRIMÔNIO</w:t>
                      </w:r>
                    </w:p>
                  </w:tc>
                  <w:tc>
                    <w:tcPr>
                      <w:tcW w:w="0" w:type="auto"/>
                      <w:vMerge/>
                      <w:vAlign w:val="center"/>
                      <w:hideMark/>
                    </w:tcPr>
                    <w:p w14:paraId="1A959650" w14:textId="77777777" w:rsidR="004A5622" w:rsidRDefault="004A5622">
                      <w:pPr>
                        <w:rPr>
                          <w:rFonts w:ascii="Ubuntu" w:eastAsiaTheme="minorEastAsia" w:hAnsi="Ubuntu"/>
                          <w:noProof/>
                          <w:lang w:eastAsia="zh-CN"/>
                        </w:rPr>
                      </w:pPr>
                    </w:p>
                  </w:tc>
                </w:tr>
                <w:tr w:rsidR="004A5622" w14:paraId="0FB63F78" w14:textId="77777777">
                  <w:trPr>
                    <w:trHeight w:val="165"/>
                    <w:jc w:val="center"/>
                  </w:trPr>
                  <w:tc>
                    <w:tcPr>
                      <w:tcW w:w="6629" w:type="dxa"/>
                      <w:vAlign w:val="center"/>
                    </w:tcPr>
                    <w:p w14:paraId="5A9785B2" w14:textId="77777777" w:rsidR="004A5622" w:rsidRDefault="004A5622">
                      <w:pPr>
                        <w:tabs>
                          <w:tab w:val="left" w:pos="1630"/>
                        </w:tabs>
                        <w:suppressAutoHyphens/>
                        <w:autoSpaceDE w:val="0"/>
                        <w:rPr>
                          <w:rFonts w:ascii="Arial" w:eastAsiaTheme="minorEastAsia" w:hAnsi="Arial" w:cs="Arial"/>
                          <w:noProof/>
                          <w:lang w:eastAsia="zh-CN"/>
                        </w:rPr>
                      </w:pPr>
                    </w:p>
                  </w:tc>
                  <w:tc>
                    <w:tcPr>
                      <w:tcW w:w="0" w:type="auto"/>
                      <w:vMerge/>
                      <w:vAlign w:val="center"/>
                      <w:hideMark/>
                    </w:tcPr>
                    <w:p w14:paraId="01F0D8B5" w14:textId="77777777" w:rsidR="004A5622" w:rsidRDefault="004A5622">
                      <w:pPr>
                        <w:rPr>
                          <w:rFonts w:ascii="Ubuntu" w:eastAsiaTheme="minorEastAsia" w:hAnsi="Ubuntu"/>
                          <w:noProof/>
                          <w:lang w:eastAsia="zh-CN"/>
                        </w:rPr>
                      </w:pPr>
                    </w:p>
                  </w:tc>
                </w:tr>
              </w:tbl>
              <w:p w14:paraId="5DAD9C69" w14:textId="77777777" w:rsidR="004A5622" w:rsidRDefault="00730247">
                <w:pPr>
                  <w:tabs>
                    <w:tab w:val="left" w:pos="1630"/>
                  </w:tabs>
                  <w:autoSpaceDE w:val="0"/>
                  <w:jc w:val="both"/>
                  <w:rPr>
                    <w:rFonts w:ascii="Calibri" w:eastAsia="Calibri" w:hAnsi="Calibri"/>
                    <w:noProof/>
                    <w:sz w:val="20"/>
                    <w:szCs w:val="20"/>
                  </w:rPr>
                </w:pPr>
                <w:r>
                  <w:rPr>
                    <w:rFonts w:cstheme="minorBidi"/>
                    <w:noProof/>
                  </w:rPr>
                  <mc:AlternateContent>
                    <mc:Choice Requires="wps">
                      <w:drawing>
                        <wp:anchor distT="0" distB="0" distL="114300" distR="114300" simplePos="0" relativeHeight="251660288" behindDoc="0" locked="0" layoutInCell="1" allowOverlap="1" wp14:anchorId="6287E36F" wp14:editId="122CFACF">
                          <wp:simplePos x="0" y="0"/>
                          <wp:positionH relativeFrom="margin">
                            <wp:align>center</wp:align>
                          </wp:positionH>
                          <wp:positionV relativeFrom="paragraph">
                            <wp:posOffset>209550</wp:posOffset>
                          </wp:positionV>
                          <wp:extent cx="6116320" cy="0"/>
                          <wp:effectExtent l="9525" t="9525" r="8255" b="952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F0DB5A" id="_x0000_t32" coordsize="21600,21600" o:spt="32" o:oned="t" path="m,l21600,21600e" filled="f">
                          <v:path arrowok="t" fillok="f" o:connecttype="none"/>
                          <o:lock v:ext="edit" shapetype="t"/>
                        </v:shapetype>
                        <v:shape id="AutoShape 2" o:spid="_x0000_s1026" type="#_x0000_t32" style="position:absolute;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">
                          <w10:wrap anchorx="margin"/>
                        </v:shape>
                      </w:pict>
                    </mc:Fallback>
                  </mc:AlternateContent>
                </w:r>
              </w:p>
            </w:tc>
            <w:tc>
              <w:tcPr>
                <w:tcW w:w="6700" w:type="dxa"/>
                <w:tcMar>
                  <w:top w:w="0" w:type="dxa"/>
                  <w:left w:w="108" w:type="dxa"/>
                  <w:bottom w:w="0" w:type="dxa"/>
                  <w:right w:w="108" w:type="dxa"/>
                </w:tcMar>
                <w:vAlign w:val="center"/>
              </w:tcPr>
              <w:p w14:paraId="6856535D" w14:textId="77777777" w:rsidR="004A5622" w:rsidRDefault="004A5622">
                <w:pPr>
                  <w:rPr>
                    <w:rFonts w:ascii="Calibri" w:eastAsia="Calibri" w:hAnsi="Calibri"/>
                    <w:noProof/>
                  </w:rPr>
                </w:pPr>
              </w:p>
            </w:tc>
          </w:tr>
        </w:tbl>
        <w:p w14:paraId="07195E5F" w14:textId="77777777" w:rsidR="004A5622" w:rsidRDefault="004A5622">
          <w:pPr>
            <w:rPr>
              <w:lang w:eastAsia="en-US"/>
            </w:rPr>
          </w:pPr>
        </w:p>
      </w:tc>
      <w:tc>
        <w:tcPr>
          <w:tcW w:w="222" w:type="dxa"/>
          <w:vAlign w:val="center"/>
        </w:tcPr>
        <w:p w14:paraId="73461490" w14:textId="77777777" w:rsidR="004A5622" w:rsidRDefault="004A5622">
          <w:pPr>
            <w:tabs>
              <w:tab w:val="left" w:pos="-3"/>
            </w:tabs>
            <w:suppressAutoHyphens/>
            <w:ind w:left="-3"/>
            <w:rPr>
              <w:rFonts w:ascii="Calibri" w:eastAsiaTheme="minorEastAsia" w:hAnsi="Calibri"/>
              <w:b/>
              <w:noProof/>
              <w:kern w:val="2"/>
              <w:lang w:eastAsia="ar-SA"/>
            </w:rPr>
          </w:pPr>
        </w:p>
      </w:tc>
    </w:tr>
  </w:tbl>
  <w:p w14:paraId="3FA0BDAC" w14:textId="77777777" w:rsidR="00A03AFA" w:rsidRDefault="00A03A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15487C"/>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437095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536B5"/>
    <w:rsid w:val="00093F03"/>
    <w:rsid w:val="000C434B"/>
    <w:rsid w:val="000E3899"/>
    <w:rsid w:val="000F6BFC"/>
    <w:rsid w:val="00161965"/>
    <w:rsid w:val="001B7C78"/>
    <w:rsid w:val="002320D0"/>
    <w:rsid w:val="00237C94"/>
    <w:rsid w:val="002500A0"/>
    <w:rsid w:val="00253561"/>
    <w:rsid w:val="002647C3"/>
    <w:rsid w:val="002B636D"/>
    <w:rsid w:val="002E6205"/>
    <w:rsid w:val="0035322B"/>
    <w:rsid w:val="00357DBA"/>
    <w:rsid w:val="00361A1F"/>
    <w:rsid w:val="003C77E6"/>
    <w:rsid w:val="00454B20"/>
    <w:rsid w:val="00460A45"/>
    <w:rsid w:val="00496D80"/>
    <w:rsid w:val="004A5622"/>
    <w:rsid w:val="004B2022"/>
    <w:rsid w:val="004E5201"/>
    <w:rsid w:val="00531CEE"/>
    <w:rsid w:val="00564D5C"/>
    <w:rsid w:val="0057674A"/>
    <w:rsid w:val="005853B0"/>
    <w:rsid w:val="005D4433"/>
    <w:rsid w:val="005D7CFC"/>
    <w:rsid w:val="005F2FD2"/>
    <w:rsid w:val="00606F44"/>
    <w:rsid w:val="006535A2"/>
    <w:rsid w:val="006A07A2"/>
    <w:rsid w:val="00704DF7"/>
    <w:rsid w:val="00724EDF"/>
    <w:rsid w:val="00730247"/>
    <w:rsid w:val="00733EB8"/>
    <w:rsid w:val="007968DE"/>
    <w:rsid w:val="007D138B"/>
    <w:rsid w:val="007E2BE1"/>
    <w:rsid w:val="00817C1A"/>
    <w:rsid w:val="00844D1E"/>
    <w:rsid w:val="0085250C"/>
    <w:rsid w:val="00856918"/>
    <w:rsid w:val="00865E74"/>
    <w:rsid w:val="008B2EA6"/>
    <w:rsid w:val="008B3652"/>
    <w:rsid w:val="008C0D4F"/>
    <w:rsid w:val="008C1C76"/>
    <w:rsid w:val="009128A3"/>
    <w:rsid w:val="00995548"/>
    <w:rsid w:val="009C1DF5"/>
    <w:rsid w:val="00A03AFA"/>
    <w:rsid w:val="00A33F38"/>
    <w:rsid w:val="00A8220E"/>
    <w:rsid w:val="00AA16A2"/>
    <w:rsid w:val="00AA69C6"/>
    <w:rsid w:val="00B145C9"/>
    <w:rsid w:val="00B653FC"/>
    <w:rsid w:val="00B860AE"/>
    <w:rsid w:val="00B94181"/>
    <w:rsid w:val="00BB4338"/>
    <w:rsid w:val="00BB7BD7"/>
    <w:rsid w:val="00BD6C2D"/>
    <w:rsid w:val="00C274F0"/>
    <w:rsid w:val="00C27CC7"/>
    <w:rsid w:val="00C4633A"/>
    <w:rsid w:val="00C50A4A"/>
    <w:rsid w:val="00C73AC6"/>
    <w:rsid w:val="00C924DA"/>
    <w:rsid w:val="00CC4961"/>
    <w:rsid w:val="00D37BCC"/>
    <w:rsid w:val="00D815AD"/>
    <w:rsid w:val="00D86691"/>
    <w:rsid w:val="00D91986"/>
    <w:rsid w:val="00DD31D1"/>
    <w:rsid w:val="00E23B5D"/>
    <w:rsid w:val="00E55644"/>
    <w:rsid w:val="00F06B7F"/>
    <w:rsid w:val="00F173A3"/>
    <w:rsid w:val="00F33E50"/>
    <w:rsid w:val="00F44355"/>
    <w:rsid w:val="00F503C6"/>
    <w:rsid w:val="00F645AD"/>
    <w:rsid w:val="00F86CE8"/>
    <w:rsid w:val="00F93C05"/>
    <w:rsid w:val="00FC0D23"/>
    <w:rsid w:val="00FD1BC1"/>
    <w:rsid w:val="00FF4D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909ABB2"/>
  <w15:docId w15:val="{28B26D87-7A47-451E-87BF-021248D4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EA6"/>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uiPriority w:val="9"/>
    <w:semiHidden/>
    <w:unhideWhenUsed/>
    <w:qFormat/>
    <w:rsid w:val="00A03AF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semiHidden/>
    <w:unhideWhenUsed/>
    <w:qFormat/>
    <w:rsid w:val="00F86CE8"/>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8B2EA6"/>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A03AFA"/>
    <w:pPr>
      <w:tabs>
        <w:tab w:val="center" w:pos="4252"/>
        <w:tab w:val="right" w:pos="8504"/>
      </w:tabs>
    </w:pPr>
  </w:style>
  <w:style w:type="character" w:customStyle="1" w:styleId="CabealhoChar">
    <w:name w:val="Cabeçalho Char"/>
    <w:basedOn w:val="Fontepargpadro"/>
    <w:link w:val="Cabealho"/>
    <w:uiPriority w:val="99"/>
    <w:rsid w:val="00A03AFA"/>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03AFA"/>
    <w:pPr>
      <w:tabs>
        <w:tab w:val="center" w:pos="4252"/>
        <w:tab w:val="right" w:pos="8504"/>
      </w:tabs>
    </w:pPr>
  </w:style>
  <w:style w:type="character" w:customStyle="1" w:styleId="RodapChar">
    <w:name w:val="Rodapé Char"/>
    <w:basedOn w:val="Fontepargpadro"/>
    <w:link w:val="Rodap"/>
    <w:rsid w:val="00A03AFA"/>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A03AFA"/>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A03AFA"/>
    <w:rPr>
      <w:rFonts w:ascii="Tahoma" w:hAnsi="Tahoma" w:cs="Tahoma"/>
      <w:sz w:val="16"/>
      <w:szCs w:val="16"/>
    </w:rPr>
  </w:style>
  <w:style w:type="character" w:customStyle="1" w:styleId="TextodebaloChar">
    <w:name w:val="Texto de balão Char"/>
    <w:basedOn w:val="Fontepargpadro"/>
    <w:link w:val="Textodebalo"/>
    <w:uiPriority w:val="99"/>
    <w:semiHidden/>
    <w:rsid w:val="00A03AFA"/>
    <w:rPr>
      <w:rFonts w:ascii="Tahoma" w:eastAsia="Times New Roman" w:hAnsi="Tahoma" w:cs="Tahoma"/>
      <w:sz w:val="16"/>
      <w:szCs w:val="16"/>
      <w:lang w:eastAsia="pt-BR"/>
    </w:rPr>
  </w:style>
  <w:style w:type="character" w:customStyle="1" w:styleId="Ttulo3Char">
    <w:name w:val="Título 3 Char"/>
    <w:basedOn w:val="Fontepargpadro"/>
    <w:link w:val="Ttulo3"/>
    <w:uiPriority w:val="9"/>
    <w:semiHidden/>
    <w:rsid w:val="00F86CE8"/>
    <w:rPr>
      <w:rFonts w:ascii="Cambria" w:eastAsia="Times New Roman" w:hAnsi="Cambria" w:cs="Times New Roman"/>
      <w:color w:val="243F60"/>
      <w:sz w:val="24"/>
      <w:szCs w:val="24"/>
      <w:lang w:eastAsia="pt-BR"/>
    </w:rPr>
  </w:style>
  <w:style w:type="character" w:customStyle="1" w:styleId="TextosemFormataoChar">
    <w:name w:val="Texto sem Formatação Char"/>
    <w:aliases w:val="Texto simples Char,Texto sem formatação Char Char"/>
    <w:link w:val="TextosemFormatao"/>
    <w:qFormat/>
    <w:locked/>
    <w:rsid w:val="00F86CE8"/>
    <w:rPr>
      <w:rFonts w:ascii="Courier New" w:eastAsia="Times New Roman" w:hAnsi="Courier New" w:cs="Courier New"/>
    </w:rPr>
  </w:style>
  <w:style w:type="paragraph" w:styleId="TextosemFormatao">
    <w:name w:val="Plain Text"/>
    <w:aliases w:val="Texto simples,Texto sem formatação Char"/>
    <w:basedOn w:val="Normal"/>
    <w:link w:val="TextosemFormataoChar"/>
    <w:unhideWhenUsed/>
    <w:qFormat/>
    <w:rsid w:val="00F86CE8"/>
    <w:rPr>
      <w:rFonts w:ascii="Courier New" w:hAnsi="Courier New" w:cs="Courier New"/>
      <w:sz w:val="22"/>
      <w:szCs w:val="22"/>
      <w:lang w:eastAsia="en-US"/>
    </w:rPr>
  </w:style>
  <w:style w:type="character" w:customStyle="1" w:styleId="TextosemFormataoChar1">
    <w:name w:val="Texto sem Formatação Char1"/>
    <w:basedOn w:val="Fontepargpadro"/>
    <w:uiPriority w:val="99"/>
    <w:semiHidden/>
    <w:rsid w:val="00F86CE8"/>
    <w:rPr>
      <w:rFonts w:ascii="Consolas" w:eastAsia="Times New Roman" w:hAnsi="Consolas" w:cs="Times New Roman"/>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72741">
      <w:bodyDiv w:val="1"/>
      <w:marLeft w:val="0"/>
      <w:marRight w:val="0"/>
      <w:marTop w:val="0"/>
      <w:marBottom w:val="0"/>
      <w:divBdr>
        <w:top w:val="none" w:sz="0" w:space="0" w:color="auto"/>
        <w:left w:val="none" w:sz="0" w:space="0" w:color="auto"/>
        <w:bottom w:val="none" w:sz="0" w:space="0" w:color="auto"/>
        <w:right w:val="none" w:sz="0" w:space="0" w:color="auto"/>
      </w:divBdr>
    </w:div>
    <w:div w:id="362246320">
      <w:bodyDiv w:val="1"/>
      <w:marLeft w:val="0"/>
      <w:marRight w:val="0"/>
      <w:marTop w:val="0"/>
      <w:marBottom w:val="0"/>
      <w:divBdr>
        <w:top w:val="none" w:sz="0" w:space="0" w:color="auto"/>
        <w:left w:val="none" w:sz="0" w:space="0" w:color="auto"/>
        <w:bottom w:val="none" w:sz="0" w:space="0" w:color="auto"/>
        <w:right w:val="none" w:sz="0" w:space="0" w:color="auto"/>
      </w:divBdr>
    </w:div>
    <w:div w:id="850752809">
      <w:bodyDiv w:val="1"/>
      <w:marLeft w:val="0"/>
      <w:marRight w:val="0"/>
      <w:marTop w:val="0"/>
      <w:marBottom w:val="0"/>
      <w:divBdr>
        <w:top w:val="none" w:sz="0" w:space="0" w:color="auto"/>
        <w:left w:val="none" w:sz="0" w:space="0" w:color="auto"/>
        <w:bottom w:val="none" w:sz="0" w:space="0" w:color="auto"/>
        <w:right w:val="none" w:sz="0" w:space="0" w:color="auto"/>
      </w:divBdr>
    </w:div>
    <w:div w:id="1124231190">
      <w:bodyDiv w:val="1"/>
      <w:marLeft w:val="0"/>
      <w:marRight w:val="0"/>
      <w:marTop w:val="0"/>
      <w:marBottom w:val="0"/>
      <w:divBdr>
        <w:top w:val="none" w:sz="0" w:space="0" w:color="auto"/>
        <w:left w:val="none" w:sz="0" w:space="0" w:color="auto"/>
        <w:bottom w:val="none" w:sz="0" w:space="0" w:color="auto"/>
        <w:right w:val="none" w:sz="0" w:space="0" w:color="auto"/>
      </w:divBdr>
    </w:div>
    <w:div w:id="16765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280</Words>
  <Characters>1514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Weise</dc:creator>
  <cp:lastModifiedBy>Mayara Severiano de Souza</cp:lastModifiedBy>
  <cp:revision>5</cp:revision>
  <cp:lastPrinted>2025-03-27T13:57:00Z</cp:lastPrinted>
  <dcterms:created xsi:type="dcterms:W3CDTF">2025-04-16T16:20:00Z</dcterms:created>
  <dcterms:modified xsi:type="dcterms:W3CDTF">2025-05-16T16:42:00Z</dcterms:modified>
</cp:coreProperties>
</file>