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 w:rsidP="00A852BF" w:rsidR="00A852BF" w:rsidRDefault="00A852BF">
      <w:pPr>
        <w:pStyle w:val="Ttulo1"/>
        <w:tabs>
          <w:tab w:pos="2832" w:val="clear"/>
          <w:tab w:pos="851" w:val="left"/>
          <w:tab w:pos="7797" w:val="left"/>
          <w:tab w:pos="8789" w:val="left"/>
        </w:tabs>
        <w:ind w:right="848"/>
        <w:rPr>
          <w:rFonts w:ascii="Century Gothic" w:hAnsi="Century Gothic"/>
          <w:bCs/>
          <w:color w:val="000000"/>
        </w:rPr>
      </w:pPr>
      <w:r w:rsidRPr="00CB7BCD">
        <w:rPr>
          <w:rFonts w:ascii="Century Gothic" w:hAnsi="Century Gothic"/>
          <w:bCs/>
          <w:color w:val="000000"/>
        </w:rPr>
        <w:t>(Resumos de Inexigibilidade Licitatória conforme lei 8666/93)</w:t>
      </w:r>
    </w:p>
    <w:p w:rsidP="00A852BF" w:rsidR="00A852BF" w:rsidRDefault="00A852BF">
      <w:pPr>
        <w:pStyle w:val="TextosemFormatao1"/>
        <w:jc w:val="center"/>
        <w:rPr>
          <w:rFonts w:ascii="Century Gothic" w:cs="Courier New" w:hAnsi="Century Gothic"/>
          <w:b/>
          <w:sz w:val="19"/>
          <w:szCs w:val="19"/>
          <w:u w:val="single"/>
        </w:rPr>
      </w:pPr>
    </w:p>
    <w:p w:rsidP="00A852BF" w:rsidR="00A852BF" w:rsidRDefault="00A852BF">
      <w:pPr>
        <w:pStyle w:val="TextosemFormatao1"/>
        <w:jc w:val="center"/>
        <w:rPr>
          <w:rFonts w:ascii="Century Gothic" w:cs="Courier New" w:hAnsi="Century Gothic"/>
          <w:b/>
          <w:sz w:val="19"/>
          <w:szCs w:val="19"/>
          <w:u w:val="single"/>
        </w:rPr>
      </w:pPr>
      <w:r>
        <w:rPr>
          <w:rFonts w:ascii="Century Gothic" w:cs="Courier New" w:hAnsi="Century Gothic"/>
          <w:b/>
          <w:sz w:val="19"/>
          <w:szCs w:val="19"/>
          <w:u w:val="single"/>
        </w:rPr>
        <w:t xml:space="preserve">DISPENSA LICITATÓRIA - TERMO </w:t>
      </w:r>
      <w:r>
        <w:rPr>
          <w:rFonts w:ascii="Century Gothic" w:cs="Courier New" w:hAnsi="Century Gothic"/>
          <w:b/>
          <w:sz w:val="19"/>
          <w:szCs w:val="19"/>
          <w:u w:val="single"/>
        </w:rPr>
        <w:t xml:space="preserve">002/2026 - DL</w:t>
      </w:r>
      <w:r>
        <w:rPr>
          <w:rFonts w:ascii="Century Gothic" w:cs="Courier New" w:hAnsi="Century Gothic"/>
          <w:b/>
          <w:sz w:val="19"/>
          <w:szCs w:val="19"/>
          <w:u w:val="single"/>
        </w:rPr>
        <w:t xml:space="preserve">- SSSM/FMS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sz w:val="19"/>
          <w:szCs w:val="19"/>
        </w:rPr>
      </w:pPr>
      <w:r>
        <w:rPr>
          <w:rFonts w:ascii="Century Gothic" w:cs="Courier New" w:hAnsi="Century Gothic"/>
          <w:sz w:val="19"/>
          <w:szCs w:val="19"/>
        </w:rPr>
        <w:t xml:space="preserve"> 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Objetivo</w:t>
      </w:r>
      <w:r>
        <w:rPr>
          <w:rFonts w:ascii="Century Gothic" w:cs="Courier New" w:hAnsi="Century Gothic"/>
          <w:b/>
          <w:sz w:val="19"/>
          <w:szCs w:val="19"/>
        </w:rPr>
        <w:t xml:space="preserve">:</w:t>
      </w:r>
      <w:r>
        <w:rPr>
          <w:rFonts w:ascii="Century Gothic" w:cs="Courier New" w:hAnsi="Century Gothic"/>
          <w:sz w:val="19"/>
          <w:szCs w:val="19"/>
        </w:rPr>
        <w:t xml:space="preserve"> 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Dispensa licitatória referente à aquisição de passagens aéreas para  cumprimento da determinação judicial expedida nos autos do Processo nº 500123718.2026.8.24.0005.</w:t>
      </w:r>
      <w:r>
        <w:rPr>
          <w:rFonts w:ascii="Century Gothic" w:cs="Courier New" w:hAnsi="Century Gothic"/>
          <w:sz w:val="19"/>
          <w:szCs w:val="19"/>
        </w:rPr>
        <w:t xml:space="preserve">.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sz w:val="19"/>
          <w:szCs w:val="19"/>
        </w:rPr>
      </w:pP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bCs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Contratado: 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&lt;SEM_VALOR&gt;</w:t>
      </w:r>
      <w:r>
        <w:rPr>
          <w:rFonts w:ascii="Century Gothic" w:cs="Courier New" w:hAnsi="Century Gothic"/>
          <w:bCs/>
          <w:sz w:val="19"/>
          <w:szCs w:val="19"/>
        </w:rPr>
        <w:t xml:space="preserve">CNPJ nº </w:t>
      </w:r>
      <w:r>
        <w:rPr>
          <w:rFonts w:ascii="Century Gothic" w:cs="Courier New" w:hAnsi="Century Gothic"/>
          <w:bCs/>
          <w:color w:val="FF0000"/>
          <w:sz w:val="19"/>
          <w:szCs w:val="19"/>
        </w:rPr>
        <w:t xml:space="preserve">67.729.178/0004-91</w:t>
      </w:r>
      <w:r>
        <w:rPr>
          <w:rFonts w:ascii="Century Gothic" w:cs="Courier New" w:hAnsi="Century Gothic"/>
          <w:bCs/>
          <w:sz w:val="19"/>
          <w:szCs w:val="19"/>
        </w:rPr>
        <w:t xml:space="preserve">.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bCs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Prazo: 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conforme termo de referência</w:t>
      </w:r>
      <w:r w:rsidR="00736B94">
        <w:rPr>
          <w:rFonts w:ascii="Century Gothic" w:cs="Courier New" w:hAnsi="Century Gothic"/>
          <w:bCs/>
          <w:sz w:val="19"/>
          <w:szCs w:val="19"/>
        </w:rPr>
        <w:t xml:space="preserve">.</w:t>
      </w:r>
    </w:p>
    <w:p w:rsidP="00A852BF" w:rsidR="00CB5330" w:rsidRDefault="00A852BF">
      <w:pPr>
        <w:pStyle w:val="TextosemFormatao1"/>
        <w:jc w:val="both"/>
        <w:rPr>
          <w:rFonts w:ascii="Century Gothic" w:cs="Courier New" w:hAnsi="Century Gothic"/>
          <w:b/>
          <w:bCs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Preço global: R$</w:t>
      </w:r>
      <w:r w:rsidR="00736B94">
        <w:rPr>
          <w:rFonts w:ascii="Century Gothic" w:cs="Courier New" w:hAnsi="Century Gothic"/>
          <w:b/>
          <w:bCs/>
          <w:sz w:val="19"/>
          <w:szCs w:val="19"/>
        </w:rPr>
        <w:t xml:space="preserve"> </w:t>
      </w:r>
      <w:r w:rsidR="00CB5330" w:rsidRPr="00CB5330">
        <w:rPr>
          <w:rFonts w:ascii="Century Gothic" w:cs="Courier New" w:hAnsi="Century Gothic"/>
          <w:b/>
          <w:bCs/>
          <w:sz w:val="19"/>
          <w:szCs w:val="19"/>
        </w:rPr>
        <w:t xml:space="preserve">R$ 8.500,00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, </w:t>
      </w:r>
      <w:r w:rsidR="00CB5330" w:rsidRPr="00CB5330">
        <w:rPr>
          <w:rFonts w:ascii="Century Gothic" w:cs="Courier New" w:hAnsi="Century Gothic"/>
          <w:b/>
          <w:bCs/>
          <w:sz w:val="19"/>
          <w:szCs w:val="19"/>
        </w:rPr>
        <w:t xml:space="preserve">oito mil e quinhentos reais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b/>
          <w:bCs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Pagamento: 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conforme termo de referência</w:t>
      </w:r>
    </w:p>
    <w:p w:rsidP="00A852BF" w:rsidR="00736B94" w:rsidRDefault="00A852BF">
      <w:pPr>
        <w:pStyle w:val="TextosemFormatao1"/>
        <w:jc w:val="both"/>
        <w:rPr>
          <w:rFonts w:ascii="Century Gothic" w:cs="Courier New" w:hAnsi="Century Gothic"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 xml:space="preserve">Embasamento Legal: </w:t>
      </w:r>
      <w:r>
        <w:rPr>
          <w:rFonts w:ascii="Century Gothic" w:cs="Courier New" w:hAnsi="Century Gothic"/>
          <w:b/>
          <w:bCs/>
          <w:sz w:val="19"/>
          <w:szCs w:val="19"/>
        </w:rPr>
        <w:t xml:space="preserve">Art. 75, II</w:t>
      </w:r>
    </w:p>
    <w:p w:rsidP="00A852BF" w:rsidR="00A852BF" w:rsidRDefault="00A852BF">
      <w:pPr>
        <w:pStyle w:val="TextosemFormatao1"/>
        <w:jc w:val="both"/>
        <w:rPr>
          <w:rFonts w:ascii="Century Gothic" w:cs="Courier New" w:hAnsi="Century Gothic"/>
          <w:sz w:val="19"/>
          <w:szCs w:val="19"/>
        </w:rPr>
      </w:pPr>
      <w:r>
        <w:rPr>
          <w:rFonts w:ascii="Century Gothic" w:cs="Courier New" w:hAnsi="Century Gothic"/>
          <w:b/>
          <w:bCs/>
          <w:sz w:val="19"/>
          <w:szCs w:val="19"/>
        </w:rPr>
        <w:t>Documentos apensados</w:t>
      </w:r>
      <w:r>
        <w:rPr>
          <w:rFonts w:ascii="Century Gothic" w:cs="Courier New" w:hAnsi="Century Gothic"/>
          <w:sz w:val="19"/>
          <w:szCs w:val="19"/>
        </w:rPr>
        <w:t xml:space="preserve">: Requisição nº </w:t>
      </w:r>
      <w:r w:rsidR="001061A3">
        <w:rPr>
          <w:rFonts w:ascii="Century Gothic" w:cs="Courier New" w:hAnsi="Century Gothic"/>
          <w:sz w:val="19"/>
          <w:szCs w:val="19"/>
        </w:rPr>
        <w:t>***/2017</w:t>
      </w:r>
      <w:r>
        <w:rPr>
          <w:rFonts w:ascii="Century Gothic" w:cs="Courier New" w:hAnsi="Century Gothic"/>
          <w:sz w:val="19"/>
          <w:szCs w:val="19"/>
        </w:rPr>
        <w:t xml:space="preserve">; Of. </w:t>
      </w:r>
      <w:r w:rsidR="001061A3">
        <w:rPr>
          <w:rFonts w:ascii="Century Gothic" w:cs="Courier New" w:hAnsi="Century Gothic"/>
          <w:sz w:val="19"/>
          <w:szCs w:val="19"/>
        </w:rPr>
        <w:t>***</w:t>
      </w:r>
      <w:r>
        <w:rPr>
          <w:rFonts w:ascii="Century Gothic" w:cs="Courier New" w:hAnsi="Century Gothic"/>
          <w:sz w:val="19"/>
          <w:szCs w:val="19"/>
        </w:rPr>
        <w:t>/201</w:t>
      </w:r>
      <w:r w:rsidR="001061A3">
        <w:rPr>
          <w:rFonts w:ascii="Century Gothic" w:cs="Courier New" w:hAnsi="Century Gothic"/>
          <w:sz w:val="19"/>
          <w:szCs w:val="19"/>
        </w:rPr>
        <w:t>7</w:t>
      </w:r>
      <w:r w:rsidR="00CB5330">
        <w:rPr>
          <w:rFonts w:ascii="Century Gothic" w:cs="Courier New" w:hAnsi="Century Gothic"/>
          <w:sz w:val="19"/>
          <w:szCs w:val="19"/>
        </w:rPr>
        <w:t>/SSSM</w:t>
      </w:r>
      <w:bookmarkStart w:id="0" w:name="_GoBack"/>
      <w:bookmarkEnd w:id="0"/>
      <w:r>
        <w:rPr>
          <w:rFonts w:ascii="Century Gothic" w:cs="Courier New" w:hAnsi="Century Gothic"/>
          <w:sz w:val="19"/>
          <w:szCs w:val="19"/>
        </w:rPr>
        <w:t xml:space="preserve">, </w:t>
      </w:r>
      <w:r w:rsidR="001061A3">
        <w:rPr>
          <w:rFonts w:ascii="Century Gothic" w:cs="Courier New" w:hAnsi="Century Gothic"/>
          <w:sz w:val="19"/>
          <w:szCs w:val="19"/>
        </w:rPr>
        <w:t>termo de referência, orçamentos, contrato social, certidões negativas de débito e demais documentos anexos ao processo.</w:t>
      </w:r>
    </w:p>
    <w:p w:rsidR="002647C3" w:rsidRDefault="002647C3"/>
    <w:p w:rsidP="00A852BF" w:rsidR="00A852BF" w:rsidRDefault="00A852BF">
      <w:pPr>
        <w:pStyle w:val="TextosemFormatao"/>
        <w:tabs>
          <w:tab w:pos="6521" w:val="left"/>
        </w:tabs>
        <w:jc w:val="both"/>
        <w:rPr>
          <w:rFonts w:ascii="Century Gothic" w:hAnsi="Century Gothic"/>
        </w:rPr>
      </w:pPr>
      <w:r w:rsidRPr="00675ABB">
        <w:rPr>
          <w:rFonts w:ascii="Century Gothic" w:hAnsi="Century Gothic"/>
        </w:rPr>
        <w:t xml:space="preserve">Balneário Camboriú, </w:t>
      </w:r>
      <w:r w:rsidRPr="00675ABB">
        <w:rPr>
          <w:rFonts w:ascii="Century Gothic" w:hAnsi="Century Gothic"/>
        </w:rPr>
        <w:t xml:space="preserve">19/02/2026</w:t>
      </w:r>
      <w:r>
        <w:rPr>
          <w:rFonts w:ascii="Century Gothic" w:hAnsi="Century Gothic"/>
        </w:rPr>
        <w:t xml:space="preserve">.</w:t>
      </w:r>
    </w:p>
    <w:p w:rsidP="00A852BF" w:rsidR="00A852BF" w:rsidRDefault="00A852BF">
      <w:pPr>
        <w:pStyle w:val="TextosemFormatao"/>
        <w:tabs>
          <w:tab w:pos="6521" w:val="left"/>
        </w:tabs>
        <w:jc w:val="both"/>
        <w:rPr>
          <w:rFonts w:ascii="Century Gothic" w:hAnsi="Century Gothic"/>
        </w:rPr>
      </w:pPr>
    </w:p>
    <w:p w:rsidP="00A852BF" w:rsidR="00A852BF" w:rsidRDefault="00A852BF" w:rsidRPr="00675ABB">
      <w:pPr>
        <w:pStyle w:val="TextosemFormatao"/>
        <w:tabs>
          <w:tab w:pos="6521" w:val="left"/>
        </w:tabs>
        <w:jc w:val="both"/>
        <w:rPr>
          <w:rFonts w:ascii="Century Gothic" w:hAnsi="Century Gothic"/>
        </w:rPr>
      </w:pPr>
    </w:p>
    <w:p w:rsidP="00A852BF" w:rsidR="00A852BF" w:rsidRDefault="00A852BF" w:rsidRPr="00716373">
      <w:pPr>
        <w:pStyle w:val="TextosemFormatao"/>
        <w:tabs>
          <w:tab w:pos="6521" w:val="left"/>
        </w:tabs>
        <w:jc w:val="both"/>
        <w:rPr>
          <w:rFonts w:ascii="Century Gothic" w:hAnsi="Century Gothic"/>
        </w:rPr>
      </w:pPr>
    </w:p>
    <w:p w:rsidP="009647EC" w:rsidR="00A852BF" w:rsidRDefault="001061A3" w:rsidRPr="00A852BF">
      <w:pPr>
        <w:pStyle w:val="Ttulo3"/>
        <w:tabs>
          <w:tab w:pos="567" w:val="left"/>
          <w:tab w:pos="7797" w:val="left"/>
          <w:tab w:pos="8789" w:val="left"/>
        </w:tabs>
        <w:ind w:left="567" w:right="-142"/>
        <w:jc w:val="center"/>
        <w:rPr>
          <w:rFonts w:ascii="Century Gothic" w:hAnsi="Century Gothic"/>
          <w:color w:val="auto"/>
          <w:kern w:val="2"/>
          <w:sz w:val="20"/>
          <w:szCs w:val="20"/>
        </w:rPr>
      </w:pPr>
      <w:r>
        <w:rPr>
          <w:rFonts w:ascii="Century Gothic" w:hAnsi="Century Gothic"/>
          <w:color w:val="auto"/>
          <w:kern w:val="2"/>
          <w:sz w:val="20"/>
          <w:szCs w:val="20"/>
        </w:rPr>
        <w:t>EDSON LINHARES CRUZ</w:t>
      </w:r>
    </w:p>
    <w:p w:rsidP="009647EC" w:rsidR="00A852BF" w:rsidRDefault="00A852BF" w:rsidRPr="00A037FA">
      <w:pPr>
        <w:tabs>
          <w:tab w:pos="-142" w:val="left"/>
          <w:tab w:pos="567" w:val="left"/>
          <w:tab w:pos="7797" w:val="left"/>
          <w:tab w:pos="8505" w:val="left"/>
          <w:tab w:pos="8789" w:val="left"/>
        </w:tabs>
        <w:ind w:left="567" w:right="-142"/>
        <w:jc w:val="center"/>
        <w:rPr>
          <w:rFonts w:ascii="Century Gothic" w:cs="Courier New" w:hAnsi="Century Gothic"/>
          <w:kern w:val="2"/>
          <w:sz w:val="20"/>
          <w:szCs w:val="20"/>
        </w:rPr>
      </w:pPr>
      <w:r w:rsidRPr="00A037FA">
        <w:rPr>
          <w:rFonts w:ascii="Century Gothic" w:cs="Courier New" w:hAnsi="Century Gothic"/>
          <w:sz w:val="20"/>
          <w:szCs w:val="20"/>
        </w:rPr>
        <w:t>Secretário de Compras</w:t>
      </w:r>
    </w:p>
    <w:p w:rsidP="009647EC" w:rsidR="00A852BF" w:rsidRDefault="00A852BF" w:rsidRPr="00A037FA">
      <w:pPr>
        <w:tabs>
          <w:tab w:pos="-142" w:val="left"/>
          <w:tab w:pos="567" w:val="left"/>
          <w:tab w:pos="7797" w:val="left"/>
          <w:tab w:pos="8505" w:val="left"/>
          <w:tab w:pos="8789" w:val="left"/>
        </w:tabs>
        <w:ind w:left="567" w:right="-142"/>
        <w:jc w:val="center"/>
        <w:rPr>
          <w:rFonts w:ascii="Century Gothic" w:cs="Courier New" w:hAnsi="Century Gothic"/>
          <w:kern w:val="2"/>
          <w:sz w:val="20"/>
          <w:szCs w:val="20"/>
        </w:rPr>
      </w:pPr>
    </w:p>
    <w:p w:rsidP="00A852BF" w:rsidR="00A852BF" w:rsidRDefault="00A852BF" w:rsidRPr="001A6C33">
      <w:pPr>
        <w:pStyle w:val="TextosemFormatao1"/>
        <w:jc w:val="center"/>
        <w:rPr>
          <w:rFonts w:ascii="Century Gothic" w:cs="Courier New" w:hAnsi="Century Gothic"/>
          <w:kern w:val="2"/>
          <w:sz w:val="22"/>
          <w:szCs w:val="22"/>
        </w:rPr>
      </w:pPr>
    </w:p>
    <w:p w:rsidR="00A852BF" w:rsidRDefault="00A852BF"/>
    <w:sectPr w:rsidR="00A852BF" w:rsidSect="00CB5330">
      <w:headerReference r:id="rId7" w:type="default"/>
      <w:footerReference r:id="rId8" w:type="default"/>
      <w:pgSz w:h="16838" w:w="11906"/>
      <w:pgMar w:bottom="1417" w:footer="157" w:gutter="0" w:header="708" w:left="1701" w:right="1701" w:top="38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26F" w:rsidRDefault="004C526F" w:rsidP="00693C63">
      <w:pPr>
        <w:spacing w:after="0" w:line="240" w:lineRule="auto"/>
      </w:pPr>
      <w:r>
        <w:separator/>
      </w:r>
    </w:p>
  </w:endnote>
  <w:endnote w:type="continuationSeparator" w:id="0">
    <w:p w:rsidR="004C526F" w:rsidRDefault="004C526F" w:rsidP="00693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CB5330" w:rsidP="00CB5330" w:rsidRDefault="00CB5330">
    <w:pPr>
      <w:pStyle w:val="Rodap"/>
      <w:pBdr>
        <w:top w:val="single" w:color="000000" w:sz="4" w:space="1"/>
        <w:left w:val="none" w:color="000000" w:sz="0" w:space="0"/>
        <w:bottom w:val="none" w:color="000000" w:sz="0" w:space="2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Pr="007A108B" w:rsidR="00CB5330" w:rsidP="00CB5330" w:rsidRDefault="00CB5330">
    <w:pPr>
      <w:pStyle w:val="Rodap"/>
      <w:pBdr>
        <w:top w:val="single" w:color="000000" w:sz="4" w:space="1"/>
        <w:left w:val="none" w:color="000000" w:sz="0" w:space="0"/>
        <w:bottom w:val="none" w:color="000000" w:sz="0" w:space="2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Pr="007A108B" w:rsidR="00CB5330" w:rsidP="00CB5330" w:rsidRDefault="00CB5330">
    <w:pPr>
      <w:pStyle w:val="Rodap"/>
      <w:pBdr>
        <w:top w:val="single" w:color="000000" w:sz="4" w:space="1"/>
        <w:left w:val="none" w:color="000000" w:sz="0" w:space="0"/>
        <w:bottom w:val="none" w:color="000000" w:sz="0" w:space="2"/>
        <w:right w:val="none" w:color="000000" w:sz="0" w:space="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P="00CB5330" w:rsidRDefault="00CB5330">
    <w:pPr>
      <w:pStyle w:val="Rodap"/>
    </w:pPr>
  </w:p>
  <w:p w:rsidRPr="00CB5330" w:rsidR="00374D0F" w:rsidP="00CB5330" w:rsidRDefault="00374D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26F" w:rsidRDefault="004C526F" w:rsidP="00693C63">
      <w:pPr>
        <w:spacing w:after="0" w:line="240" w:lineRule="auto"/>
      </w:pPr>
      <w:r>
        <w:separator/>
      </w:r>
    </w:p>
  </w:footnote>
  <w:footnote w:type="continuationSeparator" w:id="0">
    <w:p w:rsidR="004C526F" w:rsidRDefault="004C526F" w:rsidP="00693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9944" w:type="dxa"/>
      <w:jc w:val="center"/>
      <w:tblBorders>
        <w:bottom w:val="single" w:color="auto" w:sz="4" w:space="0"/>
      </w:tblBorders>
      <w:tblLook w:firstRow="1" w:lastRow="0" w:firstColumn="1" w:lastColumn="0" w:noHBand="0" w:noVBand="1" w:val="04A0"/>
    </w:tblPr>
    <w:tblGrid>
      <w:gridCol w:w="6690"/>
      <w:gridCol w:w="3254"/>
    </w:tblGrid>
    <w:tr w:rsidRPr="006F68FD" w:rsidR="00CB5330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Pr="006F68FD" w:rsidR="00CB5330" w:rsidP="00DA1AEF" w:rsidRDefault="00CB5330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8"/>
              <w:szCs w:val="28"/>
            </w:rPr>
          </w:pPr>
          <w:bookmarkStart w:name="_Hlk479689466" w:id="1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Pr="006F68FD" w:rsidR="00CB5330" w:rsidP="00DA1AEF" w:rsidRDefault="00CB5330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Pr="006F68FD" w:rsidR="00CB5330" w:rsidP="00DA1AEF" w:rsidRDefault="00CB5330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Pr="006F68FD" w:rsidR="00CB5330" w:rsidP="00DA1AEF" w:rsidRDefault="00CB5330">
          <w:pPr>
            <w:tabs>
              <w:tab w:val="left" w:pos="1630"/>
            </w:tabs>
            <w:autoSpaceDE w:val="false"/>
            <w:spacing w:after="0" w:line="240" w:lineRule="auto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false" relativeHeight="251659264" behindDoc="true" locked="false" layoutInCell="true" allowOverlap="true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Pr="00CB5330" w:rsidR="00693C63" w:rsidP="00CB5330" w:rsidRDefault="00693C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647EC"/>
    <w:rsid w:val="009C1DF5"/>
    <w:rsid w:val="00A33F38"/>
    <w:rsid w:val="00A852BF"/>
    <w:rsid w:val="00AA69C6"/>
    <w:rsid w:val="00AC536B"/>
    <w:rsid w:val="00BF4F6F"/>
    <w:rsid w:val="00C4633A"/>
    <w:rsid w:val="00C73AC6"/>
    <w:rsid w:val="00C940AB"/>
    <w:rsid w:val="00CB5330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spacing w:after="0" w:line="240" w:lineRule="auto"/>
      <w:outlineLvl w:val="0"/>
    </w:pPr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"/>
    <w:basedOn w:val="Normal"/>
    <w:link w:val="TextosemFormataoChar"/>
    <w:rsid w:val="00A852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"/>
    <w:basedOn w:val="Fontepargpadro"/>
    <w:link w:val="TextosemFormatao"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642</Characters>
  <Application>Microsoft Office Word</Application>
  <DocSecurity>0</DocSecurity>
  <Lines>5</Lines>
  <Paragraphs>1</Paragraphs>
  <ScaleCrop>false</ScaleCrop>
  <Company>....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9</cp:revision>
  <dcterms:created xsi:type="dcterms:W3CDTF">2012-02-02T18:33:00Z</dcterms:created>
  <dcterms:modified xsi:type="dcterms:W3CDTF">2017-05-09T20:04:00Z</dcterms:modified>
</cp:coreProperties>
</file>