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lef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PREGOEIRO E EQUIPE DE APOIO</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PREGÃO ELETRÔNICO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left"/>
        <w:tblInd w:w="79" w:type="dxa"/>
        <w:tblLayout w:type="fixed"/>
        <w:tblCellMar>
          <w:top w:w="0" w:type="dxa"/>
          <w:left w:w="108" w:type="dxa"/>
          <w:bottom w:w="0" w:type="dxa"/>
          <w:right w:w="108" w:type="dxa"/>
        </w:tblCellMar>
        <w:tblLook w:val="0000" w:firstRow="0" w:noVBand="0" w:lastRow="0" w:firstColumn="0" w:lastColumn="0" w:noHBand="0"/>
      </w:tblPr>
      <w:tblGrid>
        <w:gridCol w:w="3857"/>
        <w:gridCol w:w="202"/>
        <w:gridCol w:w="903"/>
        <w:gridCol w:w="110"/>
        <w:gridCol w:w="1620"/>
        <w:gridCol w:w="3685"/>
      </w:tblGrid>
      <w:tr>
        <w:trPr>
          <w:trHeight w:val="340" w:hRule="atLeast"/>
        </w:trPr>
        <w:tc>
          <w:tcPr>
            <w:tcW w:w="10377" w:type="dxa"/>
            <w:gridSpan w:val="6"/>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p>
      <w:pPr>
        <w:pStyle w:val="Prembulo"/>
        <w:jc w:val="both"/>
        <w:rPr>
          <w:rFonts w:ascii="Calibri" w:hAnsi="Calibri" w:cs="Calibri" w:asciiTheme="minorHAnsi" w:cstheme="minorHAnsi" w:hAnsiTheme="minorHAnsi"/>
          <w:lang w:val="pt-BR"/>
        </w:rPr>
      </w:pPr>
      <w:r>
        <w:rPr>
          <w:rFonts w:cs="Calibri" w:cstheme="minorHAnsi"/>
          <w:lang w:val="pt-BR"/>
        </w:rPr>
      </w:r>
    </w:p>
    <w:tbl>
      <w:tblPr>
        <w:tblW w:w="10335" w:type="dxa"/>
        <w:jc w:val="left"/>
        <w:tblInd w:w="45" w:type="dxa"/>
        <w:tblLayout w:type="fixed"/>
        <w:tblCellMar>
          <w:top w:w="0" w:type="dxa"/>
          <w:left w:w="70" w:type="dxa"/>
          <w:bottom w:w="0" w:type="dxa"/>
          <w:right w:w="70" w:type="dxa"/>
        </w:tblCellMar>
        <w:tblLook w:val="04a0" w:firstRow="1" w:noVBand="1" w:lastRow="0" w:firstColumn="1" w:lastColumn="0" w:noHBand="0"/>
      </w:tblPr>
      <w:tblGrid>
        <w:gridCol w:w="627"/>
        <w:gridCol w:w="4009"/>
        <w:gridCol w:w="1140"/>
        <w:gridCol w:w="1080"/>
        <w:gridCol w:w="1406"/>
        <w:gridCol w:w="1140"/>
        <w:gridCol w:w="933"/>
      </w:tblGrid>
      <w:tr>
        <w:trPr>
          <w:trHeight w:val="354" w:hRule="atLeast"/>
        </w:trPr>
        <w:tc>
          <w:tcPr>
            <w:tcW w:w="627"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lang w:val="pt-BR"/>
              </w:rPr>
              <w:t>ITEM</w:t>
            </w:r>
          </w:p>
        </w:tc>
        <w:tc>
          <w:tcPr>
            <w:tcW w:w="40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DESCRIÇÃO</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MARCA MODELO</w:t>
            </w:r>
          </w:p>
        </w:tc>
        <w:tc>
          <w:tcPr>
            <w:tcW w:w="108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cstheme="minorHAnsi"/>
                <w:b/>
                <w:bCs/>
              </w:rPr>
              <w:t>UNIDADE</w:t>
            </w:r>
          </w:p>
        </w:tc>
        <w:tc>
          <w:tcPr>
            <w:tcW w:w="1406"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QUANTIDADE</w:t>
            </w:r>
          </w:p>
        </w:tc>
        <w:tc>
          <w:tcPr>
            <w:tcW w:w="114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UNITÁRIO</w:t>
            </w:r>
          </w:p>
        </w:tc>
        <w:tc>
          <w:tcPr>
            <w:tcW w:w="93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jc w:val="center"/>
              <w:rPr>
                <w:rFonts w:ascii="Calibri" w:hAnsi="Calibri" w:cs="Calibri" w:asciiTheme="minorHAnsi" w:cstheme="minorHAnsi" w:hAnsiTheme="minorHAnsi"/>
                <w:b/>
                <w:bCs/>
              </w:rPr>
            </w:pPr>
            <w:r>
              <w:rPr>
                <w:rFonts w:cs="Calibri" w:ascii="Calibri" w:hAnsi="Calibri" w:asciiTheme="minorHAnsi" w:cstheme="minorHAnsi" w:hAnsiTheme="minorHAnsi"/>
                <w:b/>
                <w:bCs/>
                <w:lang w:val="pt-BR"/>
              </w:rPr>
              <w:t>VALOR TOTAL</w:t>
            </w:r>
          </w:p>
        </w:tc>
      </w:tr>
      <w:tr>
        <w:trPr>
          <w:trHeight w:val="255" w:hRule="atLeast"/>
        </w:trPr>
        <w:tc>
          <w:tcPr>
            <w:tcW w:w="627"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cs="Calibri" w:ascii="Calibri" w:hAnsi="Calibri"/>
                <w:color w:val="000000"/>
                <w:sz w:val="20"/>
                <w:szCs w:val="20"/>
                <w:lang w:val="pt-BR" w:eastAsia="pt-BR"/>
              </w:rPr>
              <w:t>01</w:t>
            </w:r>
          </w:p>
        </w:tc>
        <w:tc>
          <w:tcPr>
            <w:tcW w:w="4009" w:type="dxa"/>
            <w:tcBorders>
              <w:left w:val="single" w:sz="4" w:space="0" w:color="000000"/>
              <w:bottom w:val="single" w:sz="4" w:space="0" w:color="000000"/>
            </w:tcBorders>
            <w:vAlign w:val="center"/>
          </w:tcPr>
          <w:p>
            <w:pPr>
              <w:pStyle w:val="Normal"/>
              <w:widowControl/>
              <w:suppressAutoHyphens w:val="false"/>
              <w:jc w:val="both"/>
              <w:rPr>
                <w:rFonts w:ascii="Calibri" w:hAnsi="Calibri"/>
                <w:sz w:val="20"/>
                <w:szCs w:val="20"/>
              </w:rPr>
            </w:pPr>
            <w:r>
              <w:rPr>
                <w:rFonts w:cs="Calibri" w:ascii="Calibri" w:hAnsi="Calibri"/>
                <w:color w:val="000000"/>
                <w:sz w:val="20"/>
                <w:szCs w:val="20"/>
                <w:lang w:val="pt-BR" w:eastAsia="pt-BR"/>
              </w:rPr>
              <w:t>Prestação de serviços especializados de limpeza, tratamento da água e manutenção do sistema de filtragem da piscina, incluindo o fornecimento de todos os produtos químicos, materiais, insumos e equipamentos necessários à plena execução dos serviços, em conformidade com a Resolução Norma va DIVS/SES/SUV nº 4, de 25 de agosto de 2022, bem como demais normas sanitárias aplicáveis, ou outras que v</w:t>
            </w:r>
            <w:r>
              <w:rPr>
                <w:rFonts w:ascii="Calibri" w:hAnsi="Calibri"/>
                <w:sz w:val="20"/>
                <w:szCs w:val="20"/>
              </w:rPr>
              <w:t>enham a substituí-la.</w:t>
            </w:r>
          </w:p>
        </w:tc>
        <w:tc>
          <w:tcPr>
            <w:tcW w:w="1140"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
          </w:p>
        </w:tc>
        <w:tc>
          <w:tcPr>
            <w:tcW w:w="1080" w:type="dxa"/>
            <w:tcBorders>
              <w:left w:val="single" w:sz="4" w:space="0" w:color="000000"/>
              <w:bottom w:val="single" w:sz="4" w:space="0" w:color="000000"/>
            </w:tcBorders>
            <w:vAlign w:val="center"/>
          </w:tcPr>
          <w:p>
            <w:pPr>
              <w:pStyle w:val="Normal"/>
              <w:widowControl/>
              <w:suppressAutoHyphens w:val="false"/>
              <w:jc w:val="center"/>
              <w:rPr>
                <w:rFonts w:ascii="Calibri" w:hAnsi="Calibri"/>
                <w:sz w:val="20"/>
                <w:szCs w:val="20"/>
              </w:rPr>
            </w:pPr>
            <w:r>
              <w:rPr>
                <w:rFonts w:cs="Calibri" w:ascii="Calibri" w:hAnsi="Calibri"/>
                <w:color w:val="000000"/>
                <w:sz w:val="20"/>
                <w:szCs w:val="20"/>
                <w:lang w:val="pt-BR" w:eastAsia="pt-BR"/>
              </w:rPr>
              <w:t>Serviço</w:t>
            </w:r>
          </w:p>
        </w:tc>
        <w:tc>
          <w:tcPr>
            <w:tcW w:w="1406" w:type="dxa"/>
            <w:tcBorders>
              <w:left w:val="single" w:sz="4" w:space="0" w:color="000000"/>
              <w:bottom w:val="single" w:sz="4" w:space="0" w:color="000000"/>
            </w:tcBorders>
            <w:vAlign w:val="center"/>
          </w:tcPr>
          <w:p>
            <w:pPr>
              <w:pStyle w:val="TableParagraph"/>
              <w:spacing w:before="170" w:after="0"/>
              <w:jc w:val="center"/>
              <w:rPr>
                <w:rFonts w:ascii="Calibri" w:hAnsi="Calibri"/>
                <w:spacing w:val="-2"/>
                <w:sz w:val="20"/>
                <w:szCs w:val="20"/>
              </w:rPr>
            </w:pPr>
            <w:r>
              <w:rPr>
                <w:rFonts w:ascii="Calibri" w:hAnsi="Calibri"/>
                <w:spacing w:val="-2"/>
                <w:sz w:val="20"/>
                <w:szCs w:val="20"/>
              </w:rPr>
              <w:t>110</w:t>
            </w:r>
          </w:p>
        </w:tc>
        <w:tc>
          <w:tcPr>
            <w:tcW w:w="1140" w:type="dxa"/>
            <w:tcBorders>
              <w:left w:val="single" w:sz="4" w:space="0" w:color="000000"/>
              <w:bottom w:val="single" w:sz="4" w:space="0" w:color="000000"/>
            </w:tcBorders>
            <w:vAlign w:val="center"/>
          </w:tcPr>
          <w:p>
            <w:pPr>
              <w:pStyle w:val="Normal"/>
              <w:jc w:val="center"/>
              <w:rPr>
                <w:rFonts w:ascii="Calibri" w:hAnsi="Calibri" w:cs="Calibri" w:asciiTheme="minorHAnsi" w:cstheme="minorHAnsi" w:hAnsiTheme="minorHAnsi"/>
              </w:rPr>
            </w:pPr>
            <w:r>
              <w:rPr>
                <w:rFonts w:cs="Calibri" w:cstheme="minorHAnsi" w:ascii="Calibri" w:hAnsi="Calibri"/>
              </w:rPr>
            </w:r>
          </w:p>
        </w:tc>
        <w:tc>
          <w:tcPr>
            <w:tcW w:w="933" w:type="dxa"/>
            <w:tcBorders>
              <w:left w:val="single" w:sz="4" w:space="0" w:color="000000"/>
              <w:bottom w:val="single" w:sz="4" w:space="0" w:color="000000"/>
              <w:right w:val="single" w:sz="4" w:space="0" w:color="000000"/>
            </w:tcBorders>
            <w:vAlign w:val="center"/>
          </w:tcPr>
          <w:p>
            <w:pPr>
              <w:pStyle w:val="Normal"/>
              <w:jc w:val="center"/>
              <w:rPr>
                <w:rFonts w:ascii="Calibri" w:hAnsi="Calibri" w:cs="Calibri" w:asciiTheme="minorHAnsi" w:cstheme="minorHAnsi" w:hAnsiTheme="minorHAnsi"/>
                <w:lang w:val="pt-BR"/>
              </w:rPr>
            </w:pPr>
            <w:r>
              <w:rPr>
                <w:rFonts w:cs="Calibri" w:cstheme="minorHAnsi" w:ascii="Calibri" w:hAnsi="Calibri"/>
                <w:lang w:val="pt-BR"/>
              </w:rPr>
            </w:r>
          </w:p>
        </w:tc>
      </w:tr>
      <w:tr>
        <w:trPr>
          <w:trHeight w:val="255" w:hRule="atLeast"/>
        </w:trPr>
        <w:tc>
          <w:tcPr>
            <w:tcW w:w="10335" w:type="dxa"/>
            <w:gridSpan w:val="7"/>
            <w:tcBorders>
              <w:left w:val="single" w:sz="4" w:space="0" w:color="000000"/>
              <w:bottom w:val="single" w:sz="4" w:space="0" w:color="000000"/>
              <w:right w:val="single" w:sz="4" w:space="0" w:color="000000"/>
            </w:tcBorders>
            <w:vAlign w:val="center"/>
          </w:tcPr>
          <w:p>
            <w:pPr>
              <w:pStyle w:val="Normal"/>
              <w:widowControl/>
              <w:suppressAutoHyphens w:val="false"/>
              <w:jc w:val="center"/>
              <w:rPr>
                <w:b/>
                <w:bCs/>
              </w:rPr>
            </w:pPr>
            <w:r>
              <w:rPr>
                <w:rFonts w:cs="Calibri" w:ascii="Calibri" w:hAnsi="Calibri"/>
                <w:b/>
                <w:bCs/>
                <w:color w:val="000000"/>
                <w:sz w:val="20"/>
                <w:szCs w:val="20"/>
                <w:lang w:val="pt-BR" w:eastAsia="pt-BR"/>
              </w:rPr>
              <w:t>TOTAL: R$</w:t>
            </w:r>
          </w:p>
        </w:tc>
      </w:tr>
    </w:tbl>
    <w:p>
      <w:pPr>
        <w:pStyle w:val="Prembulo"/>
        <w:rPr>
          <w:rFonts w:ascii="Calibri" w:hAnsi="Calibri" w:cs="Calibri" w:asciiTheme="minorHAnsi" w:cstheme="minorHAnsi" w:hAnsiTheme="minorHAnsi"/>
        </w:rPr>
      </w:pPr>
      <w:r>
        <w:rPr>
          <w:rFonts w:cs="Calibri" w:cstheme="minorHAnsi"/>
        </w:rPr>
      </w:r>
    </w:p>
    <w:p>
      <w:pPr>
        <w:pStyle w:val="Prembulo"/>
        <w:jc w:val="both"/>
        <w:rPr>
          <w:rFonts w:ascii="Calibri" w:hAnsi="Calibri" w:cs="Calibri" w:asciiTheme="minorHAnsi" w:cstheme="minorHAnsi" w:hAnsiTheme="minorHAnsi"/>
          <w:b w:val="false"/>
          <w:bCs/>
          <w:color w:val="EE0000"/>
          <w:lang w:val="pt-BR"/>
        </w:rPr>
      </w:pPr>
      <w:r>
        <w:rPr>
          <w:rFonts w:cs="Calibri" w:cstheme="minorHAnsi"/>
          <w:b w:val="false"/>
          <w:bCs/>
          <w:color w:val="EE0000"/>
          <w:lang w:val="pt-BR"/>
        </w:rPr>
        <w:t>Observação: Detalhar o objeto, bem como colocar valores unitários e total.</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no processo licitatório, não havendo qualquer vantagem ou subsídios que não estejam previamente autorizados em lei, tampouco previstos no Edital de licitação e à disposição de todos os licitantes,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Edital e seus anexos, concordando com todas as condições desta licitação,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lang w:val="pt-BR"/>
        </w:rPr>
      </w:pPr>
      <w:r>
        <w:rPr>
          <w:rFonts w:cs="Calibri" w:cstheme="minorHAnsi"/>
          <w:lang w:val="pt-BR"/>
        </w:rPr>
      </w:r>
    </w:p>
    <w:p>
      <w:pPr>
        <w:pStyle w:val="Prembulo"/>
        <w:rPr>
          <w:rFonts w:ascii="Calibri" w:hAnsi="Calibri" w:cs="Calibri" w:asciiTheme="minorHAnsi" w:cstheme="minorHAnsi" w:hAnsiTheme="minorHAnsi"/>
          <w:b w:val="false"/>
          <w:bCs/>
          <w:lang w:val="pt-BR"/>
        </w:rPr>
      </w:pPr>
      <w:r>
        <w:rPr>
          <w:rFonts w:cs="Calibri" w:cstheme="minorHAnsi"/>
          <w:b w:val="false"/>
          <w:bCs/>
          <w:shd w:fill="FFFF00" w:val="clear"/>
          <w:lang w:val="pt-BR"/>
        </w:rPr>
        <w:t>CIDADE</w:t>
      </w:r>
      <w:r>
        <w:rPr>
          <w:rFonts w:cs="Calibri" w:cstheme="minorHAnsi"/>
          <w:b w:val="false"/>
          <w:bCs/>
          <w:lang w:val="pt-BR"/>
        </w:rPr>
        <w:t xml:space="preserve">-SC, </w:t>
      </w:r>
      <w:r>
        <w:rPr>
          <w:b w:val="false"/>
          <w:bCs/>
          <w:lang w:val="pt-BR"/>
        </w:rPr>
        <w:fldChar w:fldCharType="begin"/>
      </w:r>
      <w:r>
        <w:rPr>
          <w:b w:val="false"/>
          <w:bCs/>
          <w:lang w:val="pt-BR"/>
        </w:rPr>
        <w:instrText xml:space="preserve"> DATE \@"d' de 'MMMM' de 'yyyy" </w:instrText>
      </w:r>
      <w:r>
        <w:rPr>
          <w:b w:val="false"/>
          <w:bCs/>
          <w:lang w:val="pt-BR"/>
        </w:rPr>
        <w:fldChar w:fldCharType="separate"/>
      </w:r>
      <w:r>
        <w:rPr>
          <w:b w:val="false"/>
          <w:bCs/>
          <w:lang w:val="pt-BR"/>
        </w:rPr>
        <w:t>2 de julho de 2026</w:t>
      </w:r>
      <w:r>
        <w:rPr>
          <w:b w:val="false"/>
          <w:bCs/>
          <w:lang w:val="pt-BR"/>
        </w:rPr>
        <w:fldChar w:fldCharType="end"/>
      </w:r>
      <w:r>
        <w:rPr>
          <w:rFonts w:cs="Calibri" w:cstheme="minorHAnsi"/>
          <w:b w:val="false"/>
          <w:bCs/>
          <w:lang w:val="pt-BR"/>
        </w:rPr>
        <w:t>.</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left w:w="108" w:type="dxa"/>
          <w:bottom w:w="0" w:type="dxa"/>
          <w:right w:w="108" w:type="dxa"/>
        </w:tblCellMar>
        <w:tblLook w:val="04a0" w:firstRow="1" w:noVBand="1" w:lastRow="0" w:firstColumn="1" w:lastColumn="0" w:noHBand="0"/>
      </w:tblPr>
      <w:tblGrid>
        <w:gridCol w:w="4535"/>
      </w:tblGrid>
      <w:tr>
        <w:trPr>
          <w:trHeight w:val="850" w:hRule="atLeast"/>
        </w:trPr>
        <w:tc>
          <w:tcPr>
            <w:tcW w:w="4535" w:type="dxa"/>
            <w:tcBorders>
              <w:top w:val="nil"/>
              <w:left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lang w:val="pt-BR"/>
              </w:rPr>
            </w:r>
          </w:p>
        </w:tc>
      </w:tr>
      <w:tr>
        <w:trPr/>
        <w:tc>
          <w:tcPr>
            <w:tcW w:w="4535" w:type="dxa"/>
            <w:tcBorders>
              <w:left w:val="nil"/>
              <w:bottom w:val="nil"/>
              <w:right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customStyle="1">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31</TotalTime>
  <Application>LibreOffice/26.2.4.2$Windows_X86_64 LibreOffice_project/0229ac93fcf0d7cbc6376066c6f35021cef002dc</Application>
  <AppVersion>15.0000</AppVersion>
  <Pages>2</Pages>
  <Words>346</Words>
  <Characters>2013</Characters>
  <CharactersWithSpaces>2308</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2025-10-13T14:35:00Z</dcterms:created>
  <dc:creator>TRIBUNAL DE CONTAS DA UNIAO</dc:creator>
  <dc:description/>
  <dc:language>pt-BR</dc:language>
  <cp:lastModifiedBy/>
  <cp:lastPrinted>2025-10-10T17:37:00Z</cp:lastPrinted>
  <dcterms:modified xsi:type="dcterms:W3CDTF">2026-07-02T08:23:09Z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