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0D9" w:rsidRDefault="00F050D9" w:rsidP="00F050D9">
      <w:pPr>
        <w:ind w:left="-280" w:right="-3129"/>
        <w:jc w:val="right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</w:t>
      </w:r>
    </w:p>
    <w:p w:rsidR="00F050D9" w:rsidRPr="008C013E" w:rsidRDefault="00F050D9" w:rsidP="00F050D9">
      <w:pPr>
        <w:ind w:left="-280" w:right="-3129"/>
        <w:jc w:val="center"/>
        <w:rPr>
          <w:rFonts w:ascii="Arial" w:hAnsi="Arial" w:cs="Arial"/>
          <w:b/>
          <w:sz w:val="10"/>
          <w:szCs w:val="10"/>
        </w:rPr>
      </w:pPr>
      <w:r w:rsidRPr="00932F91">
        <w:rPr>
          <w:rFonts w:ascii="Calibri" w:hAnsi="Calibri" w:cs="Arial"/>
          <w:sz w:val="18"/>
          <w:szCs w:val="18"/>
        </w:rPr>
        <w:t>MUNICÍPIO DE CANOINHAS</w:t>
      </w:r>
    </w:p>
    <w:p w:rsidR="00F050D9" w:rsidRPr="00932F91" w:rsidRDefault="00F050D9" w:rsidP="00F050D9">
      <w:pPr>
        <w:ind w:left="-280" w:right="-3129"/>
        <w:jc w:val="center"/>
        <w:rPr>
          <w:rFonts w:ascii="Calibri" w:hAnsi="Calibri" w:cs="Arial"/>
          <w:b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ESTADO DE SANTA CATARINA</w:t>
      </w:r>
    </w:p>
    <w:p w:rsidR="00F050D9" w:rsidRPr="00932F91" w:rsidRDefault="00F050D9" w:rsidP="00F050D9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 EDITAL DE PREGÃO Nº. PMC </w:t>
      </w:r>
      <w:r>
        <w:rPr>
          <w:rFonts w:ascii="Calibri" w:hAnsi="Calibri" w:cs="Arial"/>
          <w:sz w:val="18"/>
          <w:szCs w:val="18"/>
        </w:rPr>
        <w:t>11</w:t>
      </w:r>
      <w:r w:rsidRPr="00932F91">
        <w:rPr>
          <w:rFonts w:ascii="Calibri" w:hAnsi="Calibri" w:cs="Arial"/>
          <w:sz w:val="18"/>
          <w:szCs w:val="18"/>
        </w:rPr>
        <w:t>/20</w:t>
      </w:r>
      <w:r>
        <w:rPr>
          <w:rFonts w:ascii="Calibri" w:hAnsi="Calibri" w:cs="Arial"/>
          <w:sz w:val="18"/>
          <w:szCs w:val="18"/>
        </w:rPr>
        <w:t>22</w:t>
      </w:r>
      <w:r w:rsidRPr="00932F91">
        <w:rPr>
          <w:rFonts w:ascii="Calibri" w:hAnsi="Calibri" w:cs="Arial"/>
          <w:sz w:val="18"/>
          <w:szCs w:val="18"/>
        </w:rPr>
        <w:t xml:space="preserve"> (ELETRÔNICO)</w:t>
      </w:r>
    </w:p>
    <w:p w:rsidR="00F050D9" w:rsidRDefault="00F050D9" w:rsidP="00F050D9">
      <w:pPr>
        <w:ind w:left="-280" w:right="-3129"/>
        <w:jc w:val="both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O Município de Canoinhas/SC, CNPJ nº. 83.102.384/0001-80, sito à Rua Felipe Schmidt, 10, centro, fará realizar no dia </w:t>
      </w:r>
      <w:r>
        <w:rPr>
          <w:rFonts w:ascii="Calibri" w:hAnsi="Calibri" w:cs="Arial"/>
          <w:sz w:val="18"/>
          <w:szCs w:val="18"/>
        </w:rPr>
        <w:t>10/02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2022</w:t>
      </w:r>
      <w:r w:rsidRPr="00932F91">
        <w:rPr>
          <w:rFonts w:ascii="Calibri" w:hAnsi="Calibri" w:cs="Arial"/>
          <w:sz w:val="18"/>
          <w:szCs w:val="18"/>
        </w:rPr>
        <w:t xml:space="preserve">, às </w:t>
      </w:r>
      <w:r>
        <w:rPr>
          <w:rFonts w:ascii="Calibri" w:hAnsi="Calibri" w:cs="Arial"/>
          <w:sz w:val="18"/>
          <w:szCs w:val="18"/>
        </w:rPr>
        <w:t>09</w:t>
      </w:r>
      <w:r w:rsidRPr="00932F91">
        <w:rPr>
          <w:rFonts w:ascii="Calibri" w:hAnsi="Calibri" w:cs="Arial"/>
          <w:sz w:val="18"/>
          <w:szCs w:val="18"/>
        </w:rPr>
        <w:t xml:space="preserve">h00min, licitação para </w:t>
      </w:r>
      <w:r w:rsidRPr="00FA56BE">
        <w:rPr>
          <w:rFonts w:ascii="Calibri" w:hAnsi="Calibri" w:cs="Arial"/>
          <w:b/>
          <w:sz w:val="18"/>
          <w:szCs w:val="18"/>
        </w:rPr>
        <w:t>REGISTRO DE PREÇO DE ALIMENTOS PARA A ALIMENTAÇÃO ESCOLAR DOS ALUNOS MATRICULADOS NAS ESCOLAS E CENTROS DE EDUCAÇÃO INFANTIL DA REDE MUNICIPAL DE ENSINO DEVIDAMENTE CADASTRADOS NO PROGRAMA NACIONAL DE ALIMENTAÇÃO ESCOLAR (PNAE), SOLICITAÇÃO DA SECRETARIA MUNICIPAL DE EDUCAÇÃO DE CANOINHAS, PARA AQUISIÇÃO DURANTE O ANO DE 2022.</w:t>
      </w:r>
      <w:r>
        <w:rPr>
          <w:rFonts w:ascii="Calibri" w:hAnsi="Calibri" w:cs="Arial"/>
          <w:b/>
          <w:sz w:val="18"/>
          <w:szCs w:val="18"/>
        </w:rPr>
        <w:t xml:space="preserve"> </w:t>
      </w:r>
      <w:r w:rsidRPr="00932F91">
        <w:rPr>
          <w:rFonts w:ascii="Calibri" w:hAnsi="Calibri" w:cs="Arial"/>
          <w:sz w:val="18"/>
          <w:szCs w:val="18"/>
        </w:rPr>
        <w:t>Recebimento de propostas até à</w:t>
      </w:r>
      <w:r>
        <w:rPr>
          <w:rFonts w:ascii="Calibri" w:hAnsi="Calibri" w:cs="Arial"/>
          <w:sz w:val="18"/>
          <w:szCs w:val="18"/>
        </w:rPr>
        <w:t>s 08</w:t>
      </w:r>
      <w:r w:rsidRPr="00932F91">
        <w:rPr>
          <w:rFonts w:ascii="Calibri" w:hAnsi="Calibri" w:cs="Arial"/>
          <w:sz w:val="18"/>
          <w:szCs w:val="18"/>
        </w:rPr>
        <w:t xml:space="preserve">h00mim, no endereço eletrônico www.bll.org.br do dia </w:t>
      </w:r>
      <w:r>
        <w:rPr>
          <w:rFonts w:ascii="Calibri" w:hAnsi="Calibri" w:cs="Arial"/>
          <w:sz w:val="18"/>
          <w:szCs w:val="18"/>
        </w:rPr>
        <w:t>10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02/2022</w:t>
      </w:r>
      <w:r w:rsidRPr="00932F91">
        <w:rPr>
          <w:rFonts w:ascii="Calibri" w:hAnsi="Calibri" w:cs="Arial"/>
          <w:sz w:val="18"/>
          <w:szCs w:val="18"/>
        </w:rPr>
        <w:t xml:space="preserve">. Informações (47) 3621-7705. Cópia do edital no site </w:t>
      </w:r>
      <w:hyperlink r:id="rId4" w:history="1">
        <w:r w:rsidRPr="00932F91">
          <w:rPr>
            <w:rStyle w:val="Hyperlink"/>
            <w:rFonts w:ascii="Calibri" w:hAnsi="Calibri" w:cs="Arial"/>
            <w:sz w:val="18"/>
            <w:szCs w:val="18"/>
          </w:rPr>
          <w:t>www.pmc.sc.gov.br</w:t>
        </w:r>
      </w:hyperlink>
      <w:r w:rsidRPr="00932F91">
        <w:rPr>
          <w:rFonts w:ascii="Calibri" w:hAnsi="Calibri" w:cs="Arial"/>
          <w:sz w:val="18"/>
          <w:szCs w:val="18"/>
        </w:rPr>
        <w:t xml:space="preserve"> no link licitações.</w:t>
      </w:r>
    </w:p>
    <w:p w:rsidR="00F050D9" w:rsidRPr="00932F91" w:rsidRDefault="00F050D9" w:rsidP="00F050D9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Gilberto dos Passos</w:t>
      </w:r>
    </w:p>
    <w:p w:rsidR="00F050D9" w:rsidRPr="00932F91" w:rsidRDefault="00F050D9" w:rsidP="00F050D9">
      <w:pPr>
        <w:pStyle w:val="Corpodetexto"/>
        <w:ind w:left="-280" w:right="-3137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Prefeito</w:t>
      </w:r>
    </w:p>
    <w:p w:rsidR="002647C3" w:rsidRDefault="002647C3">
      <w:bookmarkStart w:id="0" w:name="_GoBack"/>
      <w:bookmarkEnd w:id="0"/>
    </w:p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050D9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5416F6-BCD0-444E-8EB6-929448880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F050D9"/>
    <w:pPr>
      <w:spacing w:after="0" w:line="240" w:lineRule="auto"/>
      <w:ind w:right="2695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F050D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F050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mc.sc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792</Characters>
  <Application>Microsoft Office Word</Application>
  <DocSecurity>0</DocSecurity>
  <Lines>6</Lines>
  <Paragraphs>1</Paragraphs>
  <ScaleCrop>false</ScaleCrop>
  <Company>....</Company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Mauricio Afonso</cp:lastModifiedBy>
  <cp:revision>2</cp:revision>
  <dcterms:created xsi:type="dcterms:W3CDTF">2012-02-02T18:33:00Z</dcterms:created>
  <dcterms:modified xsi:type="dcterms:W3CDTF">2022-01-28T13:21:00Z</dcterms:modified>
</cp:coreProperties>
</file>