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 xml:space="preserve"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Pr="00E82676" w:rsidR="00E82676">
        <w:rPr>
          <w:rFonts w:hint="eastAsia" w:ascii="Times New Roman" w:hAnsi="Times New Roman" w:cs="Arial Narrow"/>
          <w:sz w:val="22"/>
          <w:szCs w:val="22"/>
        </w:rPr>
        <w:t xml:space="preserve"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 xml:space="preserve">031.639</w:t>
      </w:r>
      <w:r>
        <w:rPr>
          <w:rFonts w:ascii="Times New Roman" w:hAnsi="Times New Roman" w:cs="Arial Narrow"/>
          <w:sz w:val="22"/>
          <w:szCs w:val="22"/>
        </w:rPr>
        <w:t xml:space="preserve">/O-</w:t>
      </w:r>
      <w:r w:rsidR="00E82676">
        <w:rPr>
          <w:rFonts w:ascii="Times New Roman" w:hAnsi="Times New Roman" w:cs="Arial Narrow"/>
          <w:sz w:val="22"/>
          <w:szCs w:val="22"/>
        </w:rPr>
        <w:t xml:space="preserve"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PE25/2022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sz w:val="22"/>
          <w:szCs w:val="22"/>
        </w:rPr>
        <w:t xml:space="preserve">07/03/2022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Global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 PARA FORNECIMENTO E INSTALAÇÃO DE PISO VINÍLICO DE 02 MM COM RODAPÉ DE 7 CM, CONFORME DESCRIÇÃO NOS 94,40 METROS QUADRADOS ONDE ESTÁ SITUADA A ACADEMIA DE EXERCÍCIOS FÍSICOS DA POLÍCIA MILITAR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68216 - SERVIÇO DE NIVELAMENTO, HIPERMEABILIZAÇÃO E INSTALAÇÃO DE PISO VINÍLICO DE 02 MM X 192 MM X 1.230 MM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SER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19.867,51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19.867,51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19.867,51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prazo máximo para a realização do serviço será de 60 dias (sessenta) dias após entrega da Autorização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Fixo e irreajustável.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serviço deverá ser realizado na academia do 3°BPM, situada na rua Duque de Caxias n°200, Canoinhas-SC, com todas as condições de uso.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7 de março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 xml:space="preserve"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D" w:rsidRDefault="00711F2D" w:rsidP="00AF6C43">
      <w:pPr>
        <w:rPr>
          <w:rFonts w:hint="eastAsia"/>
        </w:rPr>
      </w:pPr>
      <w:r>
        <w:separator/>
      </w:r>
    </w:p>
  </w:endnote>
  <w:end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D" w:rsidRDefault="00711F2D" w:rsidP="00AF6C43">
      <w:pPr>
        <w:rPr>
          <w:rFonts w:hint="eastAsia"/>
        </w:rPr>
      </w:pPr>
      <w:r>
        <w:separator/>
      </w:r>
    </w:p>
  </w:footnote>
  <w:foot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E82676" w:rsidTr="00BC12EF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32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E82676" w:rsidP="00BC12EF" w:rsidRDefault="00BF20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33" r:id="rId4"/>
            </w:object>
          </w:r>
        </w:p>
      </w:tc>
    </w:tr>
  </w:tbl>
  <w:p w:rsidRPr="00E82676" w:rsidR="00AF6C43" w:rsidP="00E82676" w:rsidRDefault="00AF6C43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proofState w:spelling="clean" w:grammar="clean"/>
  <w:defaultTabStop w:val="709"/>
  <w:hyphenationZone w:val="425"/>
  <w:characterSpacingControl w:val="doNotCompress"/>
  <w:hdrShapeDefaults>
    <o:shapedefaults spidmax="7170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717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2019-04-29T11:34:00Z</dcterms:created>
  <dcterms:modified xsi:type="dcterms:W3CDTF">2019-05-02T17:54:00Z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