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PE53/2022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FORNECIMENTO, COLOCAÇÃO E PINTURA DE UMA QUANTIDADE ESTIMADA DE 1.200 METROS LINEARES DE MURO PALITO, DESTINADOS AS DIVERSAS SECRETARIAS, FUNDOS E FUNDAÇÕES MUNICIPAIS, CORPO DE BOMBEIROS, POLÍCIA MILITAR E CIVIL.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3"/>
        <w:gridCol w:w="4872"/>
        <w:gridCol w:w="953"/>
        <w:gridCol w:w="953"/>
        <w:gridCol w:w="953"/>
        <w:gridCol w:w="1026"/>
      </w:tblGrid>
      <w:tr w:rsidR="000A0FF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0A0FFF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68790 - FORNECIMENTO, COLOCAÇÃO E PINTURA DE 1.200 METROS LINEARES D FORNECIMENTO, COLOCAÇÃO E PINTURA DE 1.200 METROS LINEARES DE MURO PALITO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ML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1.200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602,67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723.204,00</w:t>
            </w:r>
          </w:p>
        </w:tc>
      </w:tr>
      <w:tr w:rsidR="000A0FFF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FFF" w:rsidRDefault="003D2E47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723.204,00</w:t>
            </w:r>
          </w:p>
        </w:tc>
      </w:tr>
    </w:tbl>
    <w:p w:rsidR="000A0FFF" w:rsidRDefault="003D2E47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23/06/2022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23/06/2022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2 de junho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E21F3E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WILLIAN GODOY FERREIRA DE SOUZA</w:t>
      </w:r>
      <w:bookmarkStart w:id="0" w:name="_GoBack"/>
      <w:bookmarkEnd w:id="0"/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E47" w:rsidRDefault="003D2E47" w:rsidP="009075F4">
      <w:pPr>
        <w:rPr>
          <w:rFonts w:hint="eastAsia"/>
        </w:rPr>
      </w:pPr>
      <w:r>
        <w:separator/>
      </w:r>
    </w:p>
  </w:endnote>
  <w:endnote w:type="continuationSeparator" w:id="0">
    <w:p w:rsidR="003D2E47" w:rsidRDefault="003D2E47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E47" w:rsidRDefault="003D2E47" w:rsidP="009075F4">
      <w:pPr>
        <w:rPr>
          <w:rFonts w:hint="eastAsia"/>
        </w:rPr>
      </w:pPr>
      <w:r>
        <w:separator/>
      </w:r>
    </w:p>
  </w:footnote>
  <w:footnote w:type="continuationSeparator" w:id="0">
    <w:p w:rsidR="003D2E47" w:rsidRDefault="003D2E47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15670534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15670535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075F4"/>
    <w:rsid w:val="000A0FFF"/>
    <w:rsid w:val="000A2798"/>
    <w:rsid w:val="00177ABB"/>
    <w:rsid w:val="003D2E47"/>
    <w:rsid w:val="0049477C"/>
    <w:rsid w:val="00501E8A"/>
    <w:rsid w:val="009075F4"/>
    <w:rsid w:val="009D3CA9"/>
    <w:rsid w:val="00A03D6C"/>
    <w:rsid w:val="00E07C22"/>
    <w:rsid w:val="00E21F3E"/>
    <w:rsid w:val="00EC7636"/>
    <w:rsid w:val="00FA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Rodap1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Legenda1">
    <w:name w:val="Legenda1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Cabealho1">
    <w:name w:val="Cabeçalho1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Rodap1">
    <w:name w:val="Rodapé1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Adilson Fernando Ribeiro</cp:lastModifiedBy>
  <cp:revision>9</cp:revision>
  <cp:lastPrinted>2022-06-02T13:22:00Z</cp:lastPrinted>
  <dcterms:created xsi:type="dcterms:W3CDTF">2019-04-29T12:47:00Z</dcterms:created>
  <dcterms:modified xsi:type="dcterms:W3CDTF">2022-06-02T13:22:00Z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