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PE30/2022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REGISTRO DE PREÇOS PARA AQUISIÇÃO PARCELADA DE BANDEJAS DE AÇO, COM 30 E 60 CM E HASTES PARA ESTANTE DE AÇO, DESTINADAS ÀS SECRETARIAS E FUNDOS MUNICIPAIS.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946"/>
        <w:gridCol w:w="4865"/>
        <w:gridCol w:w="946"/>
        <w:gridCol w:w="946"/>
        <w:gridCol w:w="946"/>
        <w:gridCol w:w="988"/>
      </w:tblGrid>
      <w:tr w:rsidR="00AF4AA5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AF4AA5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4773 - BANDEJAS DE 30 CM, COM REFORÇO, PARA ESTANTE DE AÇO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77,47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13.944,60</w:t>
            </w:r>
          </w:p>
        </w:tc>
      </w:tr>
      <w:tr w:rsidR="00AF4AA5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4774 - BANDEJAS DE 60 CM, COM REFORÇO, PARA ESTANTE DE AÇO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145,97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11.677,60</w:t>
            </w:r>
          </w:p>
        </w:tc>
      </w:tr>
      <w:tr w:rsidR="00AF4AA5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28517 - HASTES COM FURAÇÃO PARA ESTANTE DE AÇO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61,50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7.380,00</w:t>
            </w:r>
          </w:p>
        </w:tc>
      </w:tr>
      <w:tr w:rsidR="00AF4AA5"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66221 - HASTES COM FURAÇÃO PARA ESTANTE DE AÇO COM 2,5 M DE COMPRIMENTO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89,61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8.961,00</w:t>
            </w:r>
          </w:p>
        </w:tc>
      </w:tr>
      <w:tr w:rsidR="00AF4AA5">
        <w:tc>
          <w:tcPr>
            <w:tcW w:w="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AA5" w:rsidRDefault="00A83EED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41.963,20</w:t>
            </w:r>
          </w:p>
        </w:tc>
      </w:tr>
    </w:tbl>
    <w:p w:rsidR="00AF4AA5" w:rsidRDefault="00A83EED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29/03/2022 às 08:00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29/03/2022 às 09:00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14 de março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0A2798" w:rsidRPr="00501E8A" w:rsidRDefault="00C90D8B" w:rsidP="000A279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RENATO JARDEL GURTINSKI</w:t>
      </w:r>
    </w:p>
    <w:p w:rsidR="000A2798" w:rsidRPr="00501E8A" w:rsidRDefault="000A2798" w:rsidP="000A2798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C90D8B">
        <w:rPr>
          <w:rFonts w:ascii="Times New Roman" w:hAnsi="Times New Roman" w:cs="Times New Roman"/>
          <w:color w:val="000000"/>
          <w:sz w:val="22"/>
          <w:szCs w:val="22"/>
        </w:rPr>
        <w:t xml:space="preserve"> e.e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EED" w:rsidRDefault="00A83EED" w:rsidP="009075F4">
      <w:pPr>
        <w:rPr>
          <w:rFonts w:hint="eastAsia"/>
        </w:rPr>
      </w:pPr>
      <w:r>
        <w:separator/>
      </w:r>
    </w:p>
  </w:endnote>
  <w:endnote w:type="continuationSeparator" w:id="0">
    <w:p w:rsidR="00A83EED" w:rsidRDefault="00A83EED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EED" w:rsidRDefault="00A83EED" w:rsidP="009075F4">
      <w:pPr>
        <w:rPr>
          <w:rFonts w:hint="eastAsia"/>
        </w:rPr>
      </w:pPr>
      <w:r>
        <w:separator/>
      </w:r>
    </w:p>
  </w:footnote>
  <w:footnote w:type="continuationSeparator" w:id="0">
    <w:p w:rsidR="00A83EED" w:rsidRDefault="00A83EED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86.25pt" o:ole="">
                <v:imagedata r:id="rId1" o:title=""/>
              </v:shape>
              <o:OLEObject Type="Embed" ProgID="PBrush" ShapeID="_x0000_i1025" DrawAspect="Content" ObjectID="_1708775452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pt;height:60pt" o:ole="">
                <v:imagedata r:id="rId3" o:title=""/>
              </v:shape>
              <o:OLEObject Type="Embed" ProgID="PBrush" ShapeID="_x0000_i1026" DrawAspect="Content" ObjectID="_1708775453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  <w:p w:rsidR="009075F4" w:rsidRPr="000A2798" w:rsidRDefault="009075F4" w:rsidP="000A2798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5F4"/>
    <w:rsid w:val="000A2798"/>
    <w:rsid w:val="00177ABB"/>
    <w:rsid w:val="0049477C"/>
    <w:rsid w:val="00501E8A"/>
    <w:rsid w:val="009075F4"/>
    <w:rsid w:val="009D3CA9"/>
    <w:rsid w:val="00A03D6C"/>
    <w:rsid w:val="00A83EED"/>
    <w:rsid w:val="00AF4AA5"/>
    <w:rsid w:val="00C90D8B"/>
    <w:rsid w:val="00E07C22"/>
    <w:rsid w:val="00EC7636"/>
    <w:rsid w:val="00FA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Caption">
    <w:name w:val="Caption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Header">
    <w:name w:val="Header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8</cp:revision>
  <cp:lastPrinted>2022-03-14T18:04:00Z</cp:lastPrinted>
  <dcterms:created xsi:type="dcterms:W3CDTF">2019-04-29T12:47:00Z</dcterms:created>
  <dcterms:modified xsi:type="dcterms:W3CDTF">2022-03-14T18:04:00Z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