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075F4" w:rsidP="00501E8A">
      <w:pPr>
        <w:jc w:val="center"/>
        <w:rPr>
          <w:rFonts w:ascii="Times New Roman" w:hAnsi="Times New Roman" w:cs="Times New Roman"/>
          <w:sz w:val="22"/>
          <w:szCs w:val="22"/>
        </w:rPr>
      </w:pPr>
    </w:p>
    <w:p w:rsidR="009075F4" w:rsidRPr="00501E8A" w:rsidRDefault="009D3CA9" w:rsidP="00501E8A">
      <w:pPr>
        <w:pStyle w:val="Normal0"/>
        <w:jc w:val="center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sz w:val="22"/>
          <w:szCs w:val="22"/>
        </w:rPr>
        <w:t>AVISO DE LICITAÇÃO</w:t>
      </w: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 w:rsidP="00501E8A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O Município 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Canoinhas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Pregão PE45/2022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, cujo processamento e julgamento darão na forma da Lei 8.666, de 21 de junho de 1993 e alterações.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Objeto da licitação: REGISTRO DE PREÇO PARA AQUISIÇÃO PARCELADA DE PAPEL A4, DESTINADO AS SECRETARIAS, FUNDOS E FUNDAÇÕES MUNICIPAIS, CORPO DE BOMBEIROS, POLICIA MILITAR E CIVIL.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607"/>
        <w:gridCol w:w="900"/>
        <w:gridCol w:w="900"/>
        <w:gridCol w:w="900"/>
        <w:gridCol w:w="1088"/>
      </w:tblGrid>
      <w:tr w:rsidR="00393FF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Item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unitário (R$)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Valor total (R$)</w:t>
            </w:r>
          </w:p>
        </w:tc>
      </w:tr>
      <w:tr w:rsidR="00393FF8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9853 - CAIXA DE PAPEL A4 COM 10 RESMAS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CXA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>750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237,83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 178.372,50</w:t>
            </w:r>
          </w:p>
        </w:tc>
      </w:tr>
      <w:tr w:rsidR="00393FF8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Total Geral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FF8" w:rsidRDefault="00470504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 xml:space="preserve"> 178.372,50</w:t>
            </w:r>
          </w:p>
        </w:tc>
      </w:tr>
    </w:tbl>
    <w:p w:rsidR="00393FF8" w:rsidRDefault="00470504">
      <w:pPr>
        <w:rPr>
          <w:rFonts w:hint="eastAsia"/>
        </w:rPr>
      </w:pPr>
      <w:r w:rsidRPr="00501E8A">
        <w:rPr>
          <w:rFonts w:ascii="Times New Roman" w:hAnsi="Times New Roman" w:cs="Times New Roman"/>
          <w:sz w:val="18"/>
          <w:szCs w:val="18"/>
        </w:rPr>
        <w:t xml:space="preserve"> </w:t>
      </w:r>
    </w:p>
    <w:p w:rsidR="009075F4" w:rsidRPr="00501E8A" w:rsidRDefault="009075F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Data de entrega dos envelopes: 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30/05/2022 às 08:00 horas no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b/>
          <w:bCs/>
          <w:color w:val="000000"/>
          <w:sz w:val="22"/>
          <w:szCs w:val="22"/>
        </w:rPr>
        <w:t>Data de abertura dos envelopes: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 30/05/2022 às 09:00 horas na Bolsa de Licitações e Leilões do Brasil Ltda www.bll.org.br.</w:t>
      </w:r>
    </w:p>
    <w:p w:rsidR="009075F4" w:rsidRPr="00501E8A" w:rsidRDefault="009075F4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jc w:val="both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color w:val="000000"/>
          <w:sz w:val="22"/>
          <w:szCs w:val="22"/>
        </w:rPr>
        <w:t xml:space="preserve">Edital na integra e demais informações, poderão ser consultadas no site https://www.pmc.sc.gov.br ou solicitadas junto ao Departamento de Licitações do Município de Canoinhas, fone (47) 3621-7700 ou e-mail </w:t>
      </w:r>
      <w:r w:rsidR="00A03D6C">
        <w:t>licitacao@pmc.sc.gov.br</w:t>
      </w:r>
      <w:r w:rsidRPr="00501E8A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D3C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 w:cs="Times New Roman"/>
        </w:rPr>
      </w:pPr>
      <w:r w:rsidRPr="00501E8A">
        <w:rPr>
          <w:rFonts w:ascii="Times New Roman" w:hAnsi="Times New Roman" w:cs="Times New Roman"/>
          <w:sz w:val="22"/>
          <w:szCs w:val="22"/>
        </w:rPr>
        <w:t>Canoinhas-SC, 13 de maio de 2022</w:t>
      </w: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075F4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9075F4" w:rsidRPr="00501E8A" w:rsidRDefault="009D3CA9">
      <w:pPr>
        <w:pStyle w:val="Normal0"/>
        <w:jc w:val="center"/>
        <w:rPr>
          <w:rFonts w:ascii="Times New Roman" w:hAnsi="Times New Roman" w:cs="Times New Roman"/>
          <w:bCs/>
          <w:color w:val="000000"/>
          <w:sz w:val="22"/>
          <w:szCs w:val="22"/>
        </w:rPr>
      </w:pPr>
      <w:r w:rsidRPr="00501E8A">
        <w:rPr>
          <w:rFonts w:ascii="Times New Roman" w:hAnsi="Times New Roman" w:cs="Times New Roman"/>
          <w:bCs/>
          <w:color w:val="000000"/>
          <w:sz w:val="22"/>
          <w:szCs w:val="22"/>
        </w:rPr>
        <w:t>_______________________________________</w:t>
      </w:r>
    </w:p>
    <w:p w:rsidR="000A2798" w:rsidRPr="00313C7D" w:rsidRDefault="00313C7D" w:rsidP="000A279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313C7D">
        <w:rPr>
          <w:rFonts w:ascii="Times New Roman" w:hAnsi="Times New Roman" w:cs="Times New Roman"/>
          <w:sz w:val="22"/>
          <w:szCs w:val="22"/>
        </w:rPr>
        <w:t>WILLIAN GODOY FERREIRA DE SOUZA</w:t>
      </w:r>
    </w:p>
    <w:p w:rsidR="000A2798" w:rsidRPr="00313C7D" w:rsidRDefault="000A2798" w:rsidP="000A2798">
      <w:pPr>
        <w:pStyle w:val="Normal0"/>
        <w:jc w:val="center"/>
        <w:rPr>
          <w:rFonts w:ascii="Times New Roman" w:hAnsi="Times New Roman" w:cs="Times New Roman"/>
          <w:sz w:val="22"/>
          <w:szCs w:val="22"/>
        </w:rPr>
      </w:pPr>
      <w:r w:rsidRPr="00313C7D"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313C7D" w:rsidRPr="00313C7D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p w:rsidR="000A2798" w:rsidRPr="00501E8A" w:rsidRDefault="000A2798">
      <w:pPr>
        <w:pStyle w:val="Normal0"/>
        <w:jc w:val="center"/>
        <w:rPr>
          <w:rFonts w:ascii="Times New Roman" w:hAnsi="Times New Roman" w:cs="Times New Roman"/>
        </w:rPr>
      </w:pPr>
    </w:p>
    <w:sectPr w:rsidR="000A2798" w:rsidRPr="00501E8A" w:rsidSect="009075F4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504" w:rsidRDefault="00470504" w:rsidP="009075F4">
      <w:pPr>
        <w:rPr>
          <w:rFonts w:hint="eastAsia"/>
        </w:rPr>
      </w:pPr>
      <w:r>
        <w:separator/>
      </w:r>
    </w:p>
  </w:endnote>
  <w:endnote w:type="continuationSeparator" w:id="0">
    <w:p w:rsidR="00470504" w:rsidRDefault="00470504" w:rsidP="009075F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504" w:rsidRDefault="00470504" w:rsidP="009075F4">
      <w:pPr>
        <w:rPr>
          <w:rFonts w:hint="eastAsia"/>
        </w:rPr>
      </w:pPr>
      <w:r>
        <w:separator/>
      </w:r>
    </w:p>
  </w:footnote>
  <w:footnote w:type="continuationSeparator" w:id="0">
    <w:p w:rsidR="00470504" w:rsidRDefault="00470504" w:rsidP="009075F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2"/>
      <w:gridCol w:w="7742"/>
      <w:gridCol w:w="1915"/>
    </w:tblGrid>
    <w:tr w:rsidR="000A2798" w:rsidTr="009B636C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86.25pt" o:ole="">
                <v:imagedata r:id="rId1" o:title=""/>
              </v:shape>
              <o:OLEObject Type="Embed" ProgID="PBrush" ShapeID="_x0000_i1025" DrawAspect="Content" ObjectID="_1713965039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0A2798" w:rsidRDefault="000A2798" w:rsidP="009B636C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0A2798" w:rsidRDefault="000A2798" w:rsidP="009B636C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0A2798" w:rsidRDefault="00A03D6C" w:rsidP="009B636C">
          <w:pPr>
            <w:tabs>
              <w:tab w:val="left" w:pos="3969"/>
            </w:tabs>
            <w:rPr>
              <w:rFonts w:hint="eastAsia"/>
            </w:rPr>
          </w:pPr>
          <w:r>
            <w:t>licitacao@pmc.sc.gov.br          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0A2798" w:rsidRDefault="000A2798" w:rsidP="009B636C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pt;height:60pt" o:ole="">
                <v:imagedata r:id="rId3" o:title=""/>
              </v:shape>
              <o:OLEObject Type="Embed" ProgID="PBrush" ShapeID="_x0000_i1026" DrawAspect="Content" ObjectID="_1713965040" r:id="rId4"/>
            </w:object>
          </w:r>
        </w:p>
      </w:tc>
    </w:tr>
  </w:tbl>
  <w:p w:rsidR="000A2798" w:rsidRPr="00B83BFC" w:rsidRDefault="000A2798" w:rsidP="000A2798">
    <w:pPr>
      <w:pStyle w:val="Cabealho"/>
      <w:rPr>
        <w:rFonts w:hint="eastAsia"/>
      </w:rPr>
    </w:pPr>
  </w:p>
  <w:p w:rsidR="009075F4" w:rsidRPr="000A2798" w:rsidRDefault="009075F4" w:rsidP="000A2798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075F4"/>
    <w:rsid w:val="000A2798"/>
    <w:rsid w:val="00177ABB"/>
    <w:rsid w:val="00313C7D"/>
    <w:rsid w:val="00393FF8"/>
    <w:rsid w:val="00470504"/>
    <w:rsid w:val="0049477C"/>
    <w:rsid w:val="00501E8A"/>
    <w:rsid w:val="009075F4"/>
    <w:rsid w:val="009D3CA9"/>
    <w:rsid w:val="00A03D6C"/>
    <w:rsid w:val="00E07C22"/>
    <w:rsid w:val="00EC7636"/>
    <w:rsid w:val="00FA3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5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9075F4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rsid w:val="009075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075F4"/>
    <w:pPr>
      <w:spacing w:after="140" w:line="276" w:lineRule="auto"/>
    </w:pPr>
  </w:style>
  <w:style w:type="paragraph" w:styleId="Lista">
    <w:name w:val="List"/>
    <w:basedOn w:val="Normal"/>
    <w:rsid w:val="009075F4"/>
  </w:style>
  <w:style w:type="paragraph" w:customStyle="1" w:styleId="Caption">
    <w:name w:val="Caption"/>
    <w:basedOn w:val="Normal"/>
    <w:qFormat/>
    <w:rsid w:val="009075F4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9075F4"/>
    <w:pPr>
      <w:suppressLineNumbers/>
    </w:pPr>
  </w:style>
  <w:style w:type="paragraph" w:styleId="Legenda">
    <w:name w:val="caption"/>
    <w:basedOn w:val="Normal"/>
    <w:qFormat/>
    <w:rsid w:val="009075F4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9075F4"/>
    <w:pPr>
      <w:spacing w:after="140" w:line="288" w:lineRule="auto"/>
    </w:pPr>
  </w:style>
  <w:style w:type="paragraph" w:customStyle="1" w:styleId="Header">
    <w:name w:val="Header"/>
    <w:basedOn w:val="Normal"/>
    <w:rsid w:val="009075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9075F4"/>
    <w:pPr>
      <w:suppressLineNumbers/>
    </w:pPr>
  </w:style>
  <w:style w:type="paragraph" w:customStyle="1" w:styleId="Ttulodetabela">
    <w:name w:val="Título de tabela"/>
    <w:basedOn w:val="Contedodatabela"/>
    <w:qFormat/>
    <w:rsid w:val="009075F4"/>
    <w:pPr>
      <w:jc w:val="center"/>
    </w:pPr>
    <w:rPr>
      <w:b/>
      <w:bCs/>
    </w:rPr>
  </w:style>
  <w:style w:type="paragraph" w:customStyle="1" w:styleId="Normal0">
    <w:name w:val="[Normal]"/>
    <w:qFormat/>
    <w:rsid w:val="009075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A2798"/>
    <w:rPr>
      <w:color w:val="00000A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0A2798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0A2798"/>
    <w:rPr>
      <w:color w:val="00000A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8</cp:revision>
  <cp:lastPrinted>2022-05-13T19:38:00Z</cp:lastPrinted>
  <dcterms:created xsi:type="dcterms:W3CDTF">2019-04-29T12:47:00Z</dcterms:created>
  <dcterms:modified xsi:type="dcterms:W3CDTF">2022-05-13T19:38:00Z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