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FF6" w:rsidRDefault="004C6FF6" w:rsidP="004C6FF6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4C6FF6" w:rsidRPr="008C013E" w:rsidRDefault="004C6FF6" w:rsidP="004C6FF6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4C6FF6" w:rsidRPr="00932F91" w:rsidRDefault="004C6FF6" w:rsidP="004C6FF6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4C6FF6" w:rsidRPr="00932F91" w:rsidRDefault="004C6FF6" w:rsidP="004C6FF6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45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4C6FF6" w:rsidRDefault="004C6FF6" w:rsidP="004C6FF6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30/05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09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1A64C0">
        <w:rPr>
          <w:rFonts w:ascii="Calibri" w:hAnsi="Calibri" w:cs="Arial"/>
          <w:b/>
          <w:sz w:val="18"/>
          <w:szCs w:val="18"/>
        </w:rPr>
        <w:t>REGISTRO DE PREÇO PARA AQUISIÇÃO PARCELADA DE PAPEL A4, DESTINADO AS SECRETARIAS, FUNDOS E FUNDAÇÕES MUNICIPAIS, CORPO DE BOMBEIROS, POLICIA MILITAR E CIVIL.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08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30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05/2022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4C6FF6" w:rsidRPr="00932F91" w:rsidRDefault="004C6FF6" w:rsidP="004C6FF6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Willian Godoy Ferreira de Souza</w:t>
      </w:r>
    </w:p>
    <w:p w:rsidR="004C6FF6" w:rsidRPr="00932F91" w:rsidRDefault="004C6FF6" w:rsidP="004C6FF6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  <w:r>
        <w:rPr>
          <w:rFonts w:ascii="Calibri" w:hAnsi="Calibri" w:cs="Arial"/>
          <w:sz w:val="18"/>
          <w:szCs w:val="18"/>
        </w:rPr>
        <w:t xml:space="preserve"> interino</w:t>
      </w:r>
    </w:p>
    <w:p w:rsidR="004C6FF6" w:rsidRPr="00932F91" w:rsidRDefault="004C6FF6" w:rsidP="004C6FF6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Pr="004C6FF6" w:rsidRDefault="002647C3" w:rsidP="004C6FF6">
      <w:bookmarkStart w:id="0" w:name="_GoBack"/>
      <w:bookmarkEnd w:id="0"/>
    </w:p>
    <w:sectPr w:rsidR="002647C3" w:rsidRPr="004C6FF6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53C" w:rsidRDefault="004C6FF6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C6FF6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F0E8B-B7E1-4AC2-B205-5C5F9896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C6FF6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4C6FF6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4C6FF6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C6F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4C6F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666</Characters>
  <Application>Microsoft Office Word</Application>
  <DocSecurity>0</DocSecurity>
  <Lines>5</Lines>
  <Paragraphs>1</Paragraphs>
  <ScaleCrop>false</ScaleCrop>
  <Company>....</Company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2022-05-18T14:33:00Z</dcterms:modified>
</cp:coreProperties>
</file>