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PE10/2022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08/02/2022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08/02/2022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24 de janeiro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WINSTON BEYESDORFF LUCCHIARI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64350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