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525" w:rsidRDefault="00334525" w:rsidP="00334525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334525" w:rsidRPr="000F3C71" w:rsidRDefault="00334525" w:rsidP="00334525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>MUNICÍPIO DE CANOINHAS</w:t>
      </w:r>
    </w:p>
    <w:p w:rsidR="00334525" w:rsidRPr="000F3C71" w:rsidRDefault="00334525" w:rsidP="00334525">
      <w:pPr>
        <w:ind w:left="-280" w:right="-3129"/>
        <w:jc w:val="center"/>
        <w:rPr>
          <w:rFonts w:ascii="Arial" w:hAnsi="Arial" w:cs="Arial"/>
          <w:b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>ESTADO DE SANTA CATARINA</w:t>
      </w:r>
    </w:p>
    <w:p w:rsidR="00334525" w:rsidRPr="000F3C71" w:rsidRDefault="00334525" w:rsidP="00334525">
      <w:pPr>
        <w:ind w:left="-280" w:right="-3129"/>
        <w:jc w:val="center"/>
        <w:rPr>
          <w:rFonts w:ascii="Arial" w:hAnsi="Arial" w:cs="Arial"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 xml:space="preserve"> EDITAL DE PREGÃO Nº. PMC</w:t>
      </w:r>
      <w:r>
        <w:rPr>
          <w:rFonts w:ascii="Arial" w:hAnsi="Arial" w:cs="Arial"/>
          <w:sz w:val="16"/>
          <w:szCs w:val="16"/>
        </w:rPr>
        <w:t xml:space="preserve"> 03</w:t>
      </w:r>
      <w:r w:rsidRPr="000F3C71">
        <w:rPr>
          <w:rFonts w:ascii="Arial" w:hAnsi="Arial" w:cs="Arial"/>
          <w:sz w:val="16"/>
          <w:szCs w:val="16"/>
        </w:rPr>
        <w:t>/20</w:t>
      </w:r>
      <w:r>
        <w:rPr>
          <w:rFonts w:ascii="Arial" w:hAnsi="Arial" w:cs="Arial"/>
          <w:sz w:val="16"/>
          <w:szCs w:val="16"/>
        </w:rPr>
        <w:t>23</w:t>
      </w:r>
      <w:r w:rsidRPr="000F3C71">
        <w:rPr>
          <w:rFonts w:ascii="Arial" w:hAnsi="Arial" w:cs="Arial"/>
          <w:sz w:val="16"/>
          <w:szCs w:val="16"/>
        </w:rPr>
        <w:t xml:space="preserve"> (ELETRÔNICO)</w:t>
      </w:r>
    </w:p>
    <w:p w:rsidR="00334525" w:rsidRPr="000F3C71" w:rsidRDefault="00334525" w:rsidP="00334525">
      <w:pPr>
        <w:ind w:left="-280" w:right="-3129"/>
        <w:jc w:val="both"/>
        <w:rPr>
          <w:rFonts w:ascii="Arial" w:hAnsi="Arial" w:cs="Arial"/>
          <w:sz w:val="16"/>
          <w:szCs w:val="16"/>
        </w:rPr>
      </w:pPr>
      <w:r w:rsidRPr="000F3C71">
        <w:rPr>
          <w:rFonts w:ascii="Arial" w:hAnsi="Arial" w:cs="Arial"/>
          <w:sz w:val="16"/>
          <w:szCs w:val="16"/>
        </w:rPr>
        <w:t xml:space="preserve">O Município de Canoinhas/SC, CNPJ nº. 83.102.384/0001-80, sito à Rua Felipe Schmidt, 10, centro, fará realizar no dia </w:t>
      </w:r>
      <w:r>
        <w:rPr>
          <w:rFonts w:ascii="Arial" w:hAnsi="Arial" w:cs="Arial"/>
          <w:sz w:val="16"/>
          <w:szCs w:val="16"/>
        </w:rPr>
        <w:t>20</w:t>
      </w:r>
      <w:r w:rsidRPr="000F3C71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>01</w:t>
      </w:r>
      <w:r w:rsidRPr="000F3C71">
        <w:rPr>
          <w:rFonts w:ascii="Arial" w:hAnsi="Arial" w:cs="Arial"/>
          <w:sz w:val="16"/>
          <w:szCs w:val="16"/>
        </w:rPr>
        <w:t>/</w:t>
      </w:r>
      <w:r>
        <w:rPr>
          <w:rFonts w:ascii="Arial" w:hAnsi="Arial" w:cs="Arial"/>
          <w:sz w:val="16"/>
          <w:szCs w:val="16"/>
        </w:rPr>
        <w:t>2023</w:t>
      </w:r>
      <w:r w:rsidRPr="000F3C71">
        <w:rPr>
          <w:rFonts w:ascii="Arial" w:hAnsi="Arial" w:cs="Arial"/>
          <w:sz w:val="16"/>
          <w:szCs w:val="16"/>
        </w:rPr>
        <w:t xml:space="preserve">, às </w:t>
      </w:r>
      <w:r>
        <w:rPr>
          <w:rFonts w:ascii="Arial" w:hAnsi="Arial" w:cs="Arial"/>
          <w:sz w:val="16"/>
          <w:szCs w:val="16"/>
        </w:rPr>
        <w:t>09</w:t>
      </w:r>
      <w:r w:rsidRPr="000F3C71">
        <w:rPr>
          <w:rFonts w:ascii="Arial" w:hAnsi="Arial" w:cs="Arial"/>
          <w:sz w:val="16"/>
          <w:szCs w:val="16"/>
        </w:rPr>
        <w:t xml:space="preserve">h00min, licitação para </w:t>
      </w:r>
      <w:r w:rsidRPr="003B09C8">
        <w:rPr>
          <w:rFonts w:ascii="Arial" w:hAnsi="Arial" w:cs="Arial"/>
          <w:b/>
          <w:sz w:val="16"/>
          <w:szCs w:val="16"/>
        </w:rPr>
        <w:t>REGISTRO DE PREÇOS PARA FORNECIMENTO E COLOCAÇÃO, DE FORMA PARCELADA, DE UMA QUANTIDADE ESTIMADA DE  75 METROS QUADRADOS DE GRADES DE SEGURANÇA, DESTINADOS AS DIVERSAS SECRETARIAS, FUNDOS E FUNDAÇÕES MUNICIPAIS, CORPO DE BOMBEIROS, POLÍCIA MILITAR E CIVIL.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0F3C71">
        <w:rPr>
          <w:rFonts w:ascii="Arial" w:hAnsi="Arial" w:cs="Arial"/>
          <w:sz w:val="16"/>
          <w:szCs w:val="16"/>
        </w:rPr>
        <w:t xml:space="preserve">Recebimento de propostas até às </w:t>
      </w:r>
      <w:r>
        <w:rPr>
          <w:rFonts w:ascii="Arial" w:hAnsi="Arial" w:cs="Arial"/>
          <w:sz w:val="16"/>
          <w:szCs w:val="16"/>
        </w:rPr>
        <w:t>08</w:t>
      </w:r>
      <w:r w:rsidRPr="000F3C71">
        <w:rPr>
          <w:rFonts w:ascii="Arial" w:hAnsi="Arial" w:cs="Arial"/>
          <w:sz w:val="16"/>
          <w:szCs w:val="16"/>
        </w:rPr>
        <w:t xml:space="preserve">h00mim do dia </w:t>
      </w:r>
      <w:r>
        <w:rPr>
          <w:rFonts w:ascii="Arial" w:hAnsi="Arial" w:cs="Arial"/>
          <w:sz w:val="16"/>
          <w:szCs w:val="16"/>
        </w:rPr>
        <w:t>20/01/2023</w:t>
      </w:r>
      <w:r w:rsidRPr="000F3C71">
        <w:rPr>
          <w:rFonts w:ascii="Arial" w:hAnsi="Arial" w:cs="Arial"/>
          <w:sz w:val="16"/>
          <w:szCs w:val="16"/>
        </w:rPr>
        <w:t xml:space="preserve">, no endereço eletrônico www.bll.org.br. Informações (47) 3621-7705. Cópia do edital no site </w:t>
      </w:r>
      <w:hyperlink r:id="rId4" w:history="1">
        <w:r w:rsidRPr="000F3C71">
          <w:rPr>
            <w:rStyle w:val="Hyperlink"/>
            <w:rFonts w:ascii="Arial" w:hAnsi="Arial" w:cs="Arial"/>
            <w:sz w:val="16"/>
            <w:szCs w:val="16"/>
          </w:rPr>
          <w:t>www.pmc.sc.gov.br</w:t>
        </w:r>
      </w:hyperlink>
      <w:r w:rsidRPr="000F3C71">
        <w:rPr>
          <w:rFonts w:ascii="Arial" w:hAnsi="Arial" w:cs="Arial"/>
          <w:sz w:val="16"/>
          <w:szCs w:val="16"/>
        </w:rPr>
        <w:t xml:space="preserve"> no link licitações.</w:t>
      </w:r>
    </w:p>
    <w:p w:rsidR="00334525" w:rsidRDefault="00334525" w:rsidP="00334525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  <w:r w:rsidRPr="00D31C1B">
        <w:rPr>
          <w:rFonts w:ascii="Arial" w:hAnsi="Arial" w:cs="Arial"/>
          <w:sz w:val="16"/>
          <w:szCs w:val="16"/>
        </w:rPr>
        <w:t>JULIANE MUCHALOSKI SLABADACK FERRAZ</w:t>
      </w:r>
    </w:p>
    <w:p w:rsidR="00334525" w:rsidRPr="000F3C71" w:rsidRDefault="00334525" w:rsidP="00334525">
      <w:pPr>
        <w:pStyle w:val="Corpodetexto"/>
        <w:ind w:left="-280" w:right="-313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Secretária de Administração, Finanças e Orçamento</w:t>
      </w:r>
    </w:p>
    <w:p w:rsidR="00334525" w:rsidRPr="00932F91" w:rsidRDefault="00334525" w:rsidP="00334525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</w:p>
    <w:p w:rsidR="002647C3" w:rsidRDefault="002647C3">
      <w:bookmarkStart w:id="0" w:name="_GoBack"/>
      <w:bookmarkEnd w:id="0"/>
    </w:p>
    <w:sectPr w:rsidR="002647C3" w:rsidSect="00422FA8">
      <w:footerReference w:type="default" r:id="rId5"/>
      <w:pgSz w:w="11907" w:h="16840" w:code="9"/>
      <w:pgMar w:top="2127" w:right="3987" w:bottom="1843" w:left="1418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2BA" w:rsidRDefault="00334525">
    <w:pPr>
      <w:pStyle w:val="Rodap"/>
      <w:jc w:val="center"/>
      <w:rPr>
        <w:b/>
        <w:bCs/>
        <w:sz w:val="22"/>
        <w:szCs w:val="2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3452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EB83AC-4773-465B-A73B-D6553A7DE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3452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odapChar">
    <w:name w:val="Rodapé Char"/>
    <w:basedOn w:val="Fontepargpadro"/>
    <w:link w:val="Rodap"/>
    <w:rsid w:val="00334525"/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334525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3452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3345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780</Characters>
  <Application>Microsoft Office Word</Application>
  <DocSecurity>0</DocSecurity>
  <Lines>6</Lines>
  <Paragraphs>1</Paragraphs>
  <ScaleCrop>false</ScaleCrop>
  <Company>....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2023-01-11T13:43:00Z</dcterms:modified>
</cp:coreProperties>
</file>