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jc w:val="both"/>
        <w:rPr>
          <w:rFonts w:hint="default" w:ascii="Calibri" w:hAnsi="Calibri" w:cs="Calibri"/>
          <w:b/>
          <w:bCs/>
        </w:rPr>
      </w:pPr>
      <w:r>
        <w:rPr>
          <w:rFonts w:hint="default" w:ascii="Calibri" w:hAnsi="Calibri" w:cs="Calibri"/>
          <w:b/>
          <w:bCs/>
          <w:lang w:val="pt-BR" w:eastAsia="pt-BR" w:bidi="ar-SA"/>
        </w:rPr>
        <w:t xml:space="preserve">AVISO DE </w:t>
      </w:r>
      <w:r>
        <w:rPr>
          <w:rFonts w:hint="default" w:ascii="Calibri" w:hAnsi="Calibri" w:cs="Calibri"/>
          <w:b/>
          <w:bCs/>
          <w:lang w:val="en-US" w:eastAsia="pt-BR" w:bidi="ar-SA"/>
        </w:rPr>
        <w:t>CONTRATAÇÃO DIRETA</w:t>
      </w:r>
    </w:p>
    <w:p>
      <w:pPr>
        <w:pStyle w:val="6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</w:rPr>
        <w:t>Processo administrativo n° 0</w:t>
      </w:r>
      <w:r>
        <w:rPr>
          <w:rFonts w:hint="default" w:ascii="Calibri" w:hAnsi="Calibri" w:cs="Calibri"/>
          <w:lang w:val="pt-BR"/>
        </w:rPr>
        <w:t>11</w:t>
      </w:r>
      <w:r>
        <w:rPr>
          <w:rFonts w:hint="default" w:ascii="Calibri" w:hAnsi="Calibri" w:cs="Calibri"/>
        </w:rPr>
        <w:t xml:space="preserve">/2024, </w:t>
      </w:r>
      <w:r>
        <w:rPr>
          <w:rFonts w:hint="default" w:ascii="Calibri" w:hAnsi="Calibri" w:cs="Calibri"/>
          <w:lang w:val="pt-BR"/>
        </w:rPr>
        <w:t>Compra Direta</w:t>
      </w:r>
      <w:r>
        <w:rPr>
          <w:rFonts w:hint="default" w:ascii="Calibri" w:hAnsi="Calibri" w:cs="Calibri"/>
        </w:rPr>
        <w:t xml:space="preserve"> nº 00</w:t>
      </w:r>
      <w:r>
        <w:rPr>
          <w:rFonts w:hint="default" w:ascii="Calibri" w:hAnsi="Calibri" w:cs="Calibri"/>
          <w:lang w:val="pt-BR"/>
        </w:rPr>
        <w:t>1</w:t>
      </w:r>
      <w:r>
        <w:rPr>
          <w:rFonts w:hint="default" w:ascii="Calibri" w:hAnsi="Calibri" w:cs="Calibri"/>
        </w:rPr>
        <w:t xml:space="preserve">/2024 </w:t>
      </w:r>
    </w:p>
    <w:p>
      <w:pPr>
        <w:pStyle w:val="6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  <w:lang w:val="pt-BR"/>
        </w:rPr>
        <w:t xml:space="preserve">Contratante: </w:t>
      </w:r>
      <w:r>
        <w:rPr>
          <w:rFonts w:hint="default" w:ascii="Calibri" w:hAnsi="Calibri" w:cs="Calibri"/>
        </w:rPr>
        <w:t>MUNICÍPIO DE MAFRA / SECRETARIA MUNICIPAL DE OBRAS E SERVICOS PUBLICOS</w:t>
      </w:r>
    </w:p>
    <w:p>
      <w:pPr>
        <w:pStyle w:val="6"/>
        <w:jc w:val="both"/>
        <w:rPr>
          <w:rFonts w:hint="default" w:ascii="Calibri" w:hAnsi="Calibri" w:cs="Calibri"/>
          <w:lang w:val="en-US" w:eastAsia="zh-CN"/>
        </w:rPr>
      </w:pPr>
      <w:r>
        <w:rPr>
          <w:rFonts w:hint="default" w:ascii="Calibri" w:hAnsi="Calibri" w:cs="Calibri"/>
          <w:lang w:val="pt-BR"/>
        </w:rPr>
        <w:t>Contratada:</w:t>
      </w:r>
      <w:r>
        <w:rPr>
          <w:rFonts w:hint="default" w:ascii="Calibri" w:hAnsi="Calibri" w:eastAsia="Calibri" w:cs="Calibri"/>
          <w:sz w:val="22"/>
          <w:szCs w:val="22"/>
          <w:lang w:val="pt-BR" w:eastAsia="en-US" w:bidi="ar-SA"/>
        </w:rPr>
        <w:t xml:space="preserve"> JOSÉ RICARDO PIAZ</w:t>
      </w:r>
    </w:p>
    <w:p>
      <w:pPr>
        <w:pStyle w:val="6"/>
        <w:jc w:val="both"/>
        <w:rPr>
          <w:rFonts w:hint="eastAsia" w:ascii="Calibri" w:hAnsi="Calibri" w:cs="Calibri"/>
          <w:lang w:val="pt-BR" w:eastAsia="en-US"/>
        </w:rPr>
      </w:pPr>
      <w:r>
        <w:rPr>
          <w:rFonts w:hint="default" w:ascii="Calibri" w:hAnsi="Calibri" w:cs="Calibri"/>
          <w:lang w:val="en-US" w:eastAsia="zh-CN"/>
        </w:rPr>
        <w:t xml:space="preserve"> </w:t>
      </w:r>
      <w:r>
        <w:rPr>
          <w:rFonts w:hint="eastAsia" w:ascii="Calibri" w:hAnsi="Calibri" w:cs="Calibri"/>
          <w:lang w:val="pt-BR" w:eastAsia="en-US"/>
        </w:rPr>
        <w:t>23.019.793/0001-96</w:t>
      </w:r>
    </w:p>
    <w:p>
      <w:pPr>
        <w:pStyle w:val="6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  <w:lang w:val="pt-BR"/>
        </w:rPr>
        <w:t>Objeto: Contratação de empresa apta a realizar corte em madeira (tora de Eucalipto) para fabricação de pranchas, através da Secretaria Municipal de Obras e Serviços Publicos do Município de Mafra.</w:t>
      </w:r>
    </w:p>
    <w:p>
      <w:pPr>
        <w:pStyle w:val="6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  <w:lang w:val="pt-BR"/>
        </w:rPr>
        <w:t>Fundamento legal: Art. 75, II da Lei 14.133/2021 e no art. 2º do Decreto Municipal 5407/24.</w:t>
      </w:r>
    </w:p>
    <w:p>
      <w:pPr>
        <w:pStyle w:val="6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  <w:lang w:val="pt-BR"/>
        </w:rPr>
        <w:t>Justificativa: Evidenciam-se os fundamentos jurídicos que motivam esta contratação os fatos apresentados no Documento de Formalização de Demanda n°001/2024 de 29 de Janeiro de 2024 de onde se extraí: “Justificamos tal solicitação por conta da necessidade desse material para reconstrução da ponte na comunidade Vila Ruthes destruída em decorrência das enchentes que ocorreram no município ano passado” e no Termo de Referência n°001/2024 de 30 de Janeiro de 2024 anexos a esta contratação.</w:t>
      </w:r>
    </w:p>
    <w:p>
      <w:pPr>
        <w:pStyle w:val="6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  <w:lang w:val="pt-BR"/>
        </w:rPr>
        <w:t>Valor total: R$ 4.800,00 (quatro mil e oitocentos reais).</w:t>
      </w:r>
    </w:p>
    <w:p>
      <w:pPr>
        <w:pStyle w:val="6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  <w:lang w:val="pt-BR"/>
        </w:rPr>
        <w:t>DESPACHO FINAL: De acordo com as justificativas e fundamentações apresentadas e levando em consideração os termos do Parecer Jurídico 057/2024 expedido pela Procuradoria-Geral do Município no Proc. Administrativo 560/2024, RATIFICO e AUTORIZO a realização da despesa por Dispensa de Licitação, em conformidade com o Art. 75, II da Lei 14.133/2021 e no art. 2º do Decreto Municipal 5407/2024.</w:t>
      </w:r>
      <w:bookmarkStart w:id="0" w:name="_GoBack"/>
      <w:bookmarkEnd w:id="0"/>
    </w:p>
    <w:p>
      <w:pPr>
        <w:pStyle w:val="6"/>
        <w:jc w:val="both"/>
        <w:rPr>
          <w:rFonts w:hint="default" w:ascii="Calibri" w:hAnsi="Calibri" w:cs="Calibri"/>
          <w:lang w:val="pt-BR"/>
        </w:rPr>
      </w:pPr>
    </w:p>
    <w:p>
      <w:pPr>
        <w:pStyle w:val="6"/>
        <w:jc w:val="both"/>
        <w:rPr>
          <w:rFonts w:hint="default" w:ascii="Calibri" w:hAnsi="Calibri"/>
          <w:lang w:val="pt-BR"/>
        </w:rPr>
      </w:pPr>
    </w:p>
    <w:p>
      <w:pPr>
        <w:pStyle w:val="6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6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</w:rPr>
        <w:t xml:space="preserve">Mafra /SC, </w:t>
      </w:r>
      <w:r>
        <w:rPr>
          <w:rFonts w:hint="default" w:ascii="Calibri" w:hAnsi="Calibri" w:cs="Calibri"/>
          <w:lang w:val="pt-BR"/>
        </w:rPr>
        <w:t>16 de Fevereiro</w:t>
      </w:r>
      <w:r>
        <w:rPr>
          <w:rFonts w:hint="default" w:ascii="Calibri" w:hAnsi="Calibri" w:cs="Calibri"/>
        </w:rPr>
        <w:t xml:space="preserve"> de 2024.</w:t>
      </w:r>
    </w:p>
    <w:p>
      <w:pPr>
        <w:pStyle w:val="6"/>
        <w:jc w:val="both"/>
        <w:rPr>
          <w:rFonts w:hint="default" w:ascii="Calibri" w:hAnsi="Calibri" w:cs="Calibri"/>
          <w:sz w:val="22"/>
          <w:szCs w:val="22"/>
        </w:rPr>
      </w:pPr>
    </w:p>
    <w:p>
      <w:pPr>
        <w:pStyle w:val="6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</w:rPr>
        <w:t>EMERSON MAAS</w:t>
      </w:r>
    </w:p>
    <w:p>
      <w:pPr>
        <w:pStyle w:val="6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</w:rPr>
        <w:t>PREFEITO MUNICIPAL</w:t>
      </w:r>
    </w:p>
    <w:p>
      <w:pPr>
        <w:pStyle w:val="6"/>
        <w:jc w:val="both"/>
        <w:rPr>
          <w:rFonts w:hint="default" w:ascii="Calibri" w:hAnsi="Calibri" w:cs="Calibri"/>
          <w:sz w:val="22"/>
          <w:szCs w:val="22"/>
        </w:rPr>
      </w:pPr>
    </w:p>
    <w:sectPr>
      <w:pgSz w:w="11906" w:h="16838"/>
      <w:pgMar w:top="1417" w:right="1701" w:bottom="1417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angal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Sans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autoHyphenation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C1684A"/>
    <w:rsid w:val="29B609C3"/>
    <w:rsid w:val="392733FD"/>
    <w:rsid w:val="43A40EEB"/>
    <w:rsid w:val="6FF82005"/>
    <w:rsid w:val="71A106BF"/>
    <w:rsid w:val="76EA3897"/>
    <w:rsid w:val="773363A7"/>
    <w:rsid w:val="7FDB01D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SimSun" w:hAnsi="SimSun" w:eastAsia="SimSun" w:cs="SimSu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nhideWhenUsed="0" w:uiPriority="0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0" w:semiHidden="0" w:name="No Spacing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="SimSun" w:hAnsi="SimSun" w:eastAsia="SimSun" w:cs="SimSun"/>
      <w:color w:val="auto"/>
      <w:kern w:val="0"/>
      <w:sz w:val="22"/>
      <w:szCs w:val="22"/>
      <w:lang w:val="pt-BR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ind w:right="2358" w:firstLine="0"/>
      <w:outlineLvl w:val="0"/>
    </w:pPr>
    <w:rPr>
      <w:rFonts w:ascii="Arial" w:hAnsi="Arial" w:cs="Arial"/>
      <w:b/>
      <w:bCs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Mangal"/>
    </w:rPr>
  </w:style>
  <w:style w:type="paragraph" w:styleId="6">
    <w:name w:val="Body Text"/>
    <w:basedOn w:val="1"/>
    <w:qFormat/>
    <w:uiPriority w:val="0"/>
    <w:pPr>
      <w:spacing w:before="0" w:after="0" w:line="240" w:lineRule="auto"/>
    </w:pPr>
  </w:style>
  <w:style w:type="paragraph" w:styleId="7">
    <w:name w:val="Body Text 3"/>
    <w:basedOn w:val="1"/>
    <w:qFormat/>
    <w:uiPriority w:val="0"/>
    <w:pPr>
      <w:ind w:right="-81" w:firstLine="0"/>
      <w:jc w:val="both"/>
    </w:pPr>
  </w:style>
  <w:style w:type="paragraph" w:styleId="8">
    <w:name w:val="caption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9">
    <w:name w:val="Título1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10">
    <w:name w:val="Índice"/>
    <w:basedOn w:val="1"/>
    <w:qFormat/>
    <w:uiPriority w:val="0"/>
    <w:pPr>
      <w:suppressLineNumbers/>
    </w:pPr>
    <w:rPr>
      <w:rFonts w:cs="Mangal"/>
      <w:lang w:val="zh-CN" w:eastAsia="zh-CN" w:bidi="zh-CN"/>
    </w:rPr>
  </w:style>
  <w:style w:type="paragraph" w:styleId="11">
    <w:name w:val="No Spacing"/>
    <w:qFormat/>
    <w:uiPriority w:val="0"/>
    <w:pPr>
      <w:widowControl/>
      <w:suppressAutoHyphens/>
      <w:bidi w:val="0"/>
      <w:spacing w:before="0" w:after="0" w:line="276" w:lineRule="auto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....</Company>
  <Pages>1</Pages>
  <Words>81</Words>
  <Characters>856</Characters>
  <Paragraphs>13</Paragraphs>
  <TotalTime>20</TotalTime>
  <ScaleCrop>false</ScaleCrop>
  <LinksUpToDate>false</LinksUpToDate>
  <CharactersWithSpaces>926</CharactersWithSpaces>
  <Application>WPS Office_12.2.0.13431_F1E327BC-269C-435d-A152-05C5408002CA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2024-01-29T14:29:00Z</dcterms:created>
  <dc:creator>Sthefanye Licitação</dc:creator>
  <cp:lastModifiedBy>Sthefanye Licitação</cp:lastModifiedBy>
  <cp:lastPrinted>2024-01-29T14:30:00Z</cp:lastPrinted>
  <dcterms:modified xsi:type="dcterms:W3CDTF">2024-02-21T18:49:25Z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77651FA4DFBB45B3958823B35E661F7D_13</vt:lpwstr>
  </property>
</Properties>
</file>