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4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1"/>
    <Relationship Target="docProps/custom.xml" Type="http://schemas.openxmlformats.org/officeDocument/2006/relationships/custom-properties" Id="rId3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622C24CF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1B6B1829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none"/>
        </w:rPr>
      </w:pPr>
      <w:r>
        <w:rPr>
          <w:rFonts w:ascii="Calibri" w:cs="Calibri" w:hAnsi="Calibri" w:hint="default"/>
          <w:b/>
          <w:bCs/>
          <w:color w:val="000000"/>
          <w:u w:val="none"/>
        </w:rPr>
        <w:t>AUTORIZAÇÃO PARA ABERTURA DE PROCESSO LICITATÓRIO</w:t>
      </w:r>
    </w:p>
    <w:p w14:paraId="6183DC5C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3D587F74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color w:val="000000"/>
        </w:rPr>
        <w:tab/>
      </w:r>
    </w:p>
    <w:p w14:paraId="77C90677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</w:p>
    <w:p w14:paraId="4837F9E7">
      <w:pPr>
        <w:spacing w:after="0" w:line="240" w:lineRule="auto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>Ilmo. Sr.</w:t>
      </w:r>
    </w:p>
    <w:p w14:paraId="5BBEACF9">
      <w:pPr>
        <w:spacing w:after="0" w:line="240" w:lineRule="auto"/>
        <w:textAlignment w:val="baseline"/>
        <w:rPr>
          <w:rFonts w:ascii="Calibri" w:cs="Calibri" w:hAnsi="Calibri" w:hint="default"/>
          <w:b w:val="false"/>
          <w:bCs w:val="false"/>
        </w:rPr>
      </w:pPr>
      <w:r>
        <w:rPr>
          <w:rFonts w:ascii="Calibri" w:cs="Calibri" w:hAnsi="Calibri" w:hint="default"/>
          <w:b w:val="false"/>
          <w:bCs w:val="false"/>
          <w:shd w:color="auto" w:fill="FFFFFF" w:val="clear"/>
        </w:rPr>
        <w:t>EMERSON MAAS</w:t>
      </w:r>
    </w:p>
    <w:p w14:paraId="0891C07B">
      <w:pPr>
        <w:spacing w:after="0" w:line="240" w:lineRule="auto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 xml:space="preserve">MD. Prefeito Municipal </w:t>
      </w:r>
    </w:p>
    <w:p w14:paraId="29616C1D">
      <w:pPr>
        <w:spacing w:after="0" w:line="240" w:lineRule="auto"/>
        <w:jc w:val="both"/>
        <w:rPr>
          <w:rFonts w:ascii="Calibri" w:cs="Calibri" w:hAnsi="Calibri" w:hint="default"/>
        </w:rPr>
      </w:pPr>
    </w:p>
    <w:p w14:paraId="4891268A">
      <w:pPr>
        <w:spacing w:after="0" w:line="240" w:lineRule="auto"/>
        <w:jc w:val="both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ab/>
      </w:r>
    </w:p>
    <w:p w14:paraId="6271D5F7">
      <w:pPr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</w:rPr>
        <w:t>Prezado S</w:t>
      </w:r>
      <w:bookmarkStart w:id="0" w:name="OLE_LINK5"/>
      <w:bookmarkEnd w:id="0"/>
      <w:bookmarkStart w:id="1" w:name="OLE_LINK4"/>
      <w:bookmarkEnd w:id="1"/>
      <w:r>
        <w:rPr>
          <w:rFonts w:ascii="Calibri" w:cs="Calibri" w:hAnsi="Calibri" w:hint="default"/>
          <w:lang w:val="pt-BR"/>
        </w:rPr>
        <w:t>enhor,</w:t>
      </w:r>
    </w:p>
    <w:p w14:paraId="4DE91F01">
      <w:pPr>
        <w:widowControl w:val="false"/>
        <w:tabs>
          <w:tab w:pos="2955" w:val="left"/>
        </w:tabs>
        <w:spacing w:after="0" w:line="240" w:lineRule="auto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</w:p>
    <w:p w14:paraId="36971354">
      <w:pPr>
        <w:widowControl w:val="false"/>
        <w:spacing w:after="0" w:line="240" w:lineRule="auto"/>
        <w:jc w:val="both"/>
        <w:rPr>
          <w:rFonts w:ascii="Calibri" w:hAnsi="Calibri" w:hint="default"/>
        </w:rPr>
      </w:pPr>
      <w:r>
        <w:rPr>
          <w:rFonts w:ascii="Calibri" w:hAnsi="Calibri" w:hint="default"/>
        </w:rPr>
        <w:t xml:space="preserve">Vimos, por meio deste, solicitar a autorização para a realização de procedimento licitatório, nos termos da Lei Federal nº 14.133/2021 e suas alterações, visando à </w:t>
      </w:r>
      <w:r>
        <w:rPr>
          <w:rFonts w:ascii="Calibri" w:hAnsi="Calibri" w:hint="default"/>
          <w:b/>
          <w:bCs/>
        </w:rPr>
        <w:t xml:space="preserve">Contratação de empresa autorizada da marca Chevrolet, para realização da revisão periódica obrigatória de 10.000 km do veículo Chevrolet Spin, ano/modelo 2025, placa TPP1J24, pertencente à Secretaria Municipal de Administração, conforme manual e plano de manutenção do fabricante, visando a preservação da garantia de fábrica, incluindo fornecimento integral de peças originais ou genuínas, insumos e mão de obra, com recursos próprios do Município.</w:t>
      </w:r>
      <w:r>
        <w:rPr>
          <w:rFonts w:ascii="Calibri" w:hAnsi="Calibri" w:hint="default"/>
        </w:rPr>
        <w:t xml:space="preserve">.</w:t>
      </w:r>
    </w:p>
    <w:p w14:paraId="54C9D7E2">
      <w:pPr>
        <w:widowControl w:val="false"/>
        <w:spacing w:after="0" w:line="240" w:lineRule="auto"/>
        <w:jc w:val="both"/>
        <w:rPr>
          <w:rFonts w:ascii="Calibri" w:hAnsi="Calibri" w:hint="default"/>
        </w:rPr>
      </w:pPr>
    </w:p>
    <w:p w14:paraId="34D7DD5C">
      <w:pPr>
        <w:keepNext w:val="false"/>
        <w:keepLines w:val="false"/>
        <w:pageBreakBefore w:val="false"/>
        <w:widowControl/>
        <w:kinsoku/>
        <w:wordWrap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  <w:lang w:val="pt-BR"/>
        </w:rPr>
      </w:pPr>
      <w:r>
        <w:rPr>
          <w:rFonts w:ascii="Calibri" w:cs="Calibri" w:hAnsi="Calibri" w:hint="default"/>
          <w:b/>
          <w:bCs/>
          <w:sz w:val="22"/>
          <w:szCs w:val="22"/>
        </w:rPr>
        <w:t xml:space="preserve">P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rocesso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 L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icitatório n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º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016/2026</w:t>
      </w:r>
    </w:p>
    <w:p w14:paraId="4DC762B4">
      <w:pPr>
        <w:widowControl w:val="false"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</w:rPr>
      </w:pPr>
      <w:r>
        <w:rPr>
          <w:rFonts w:ascii="Calibri" w:cs="Calibri" w:hAnsi="Calibri" w:hint="default"/>
          <w:b/>
          <w:bCs/>
          <w:sz w:val="22"/>
          <w:szCs w:val="22"/>
        </w:rPr>
        <w:t xml:space="preserve">Dispensa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 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n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º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007/2026</w:t>
      </w:r>
    </w:p>
    <w:p w14:paraId="05DC376D">
      <w:pPr>
        <w:widowControl w:val="false"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</w:rPr>
      </w:pPr>
    </w:p>
    <w:p w14:paraId="57268134">
      <w:pPr>
        <w:keepNext w:val="false"/>
        <w:keepLines w:val="false"/>
        <w:pageBreakBefore w:val="false"/>
        <w:widowControl w:val="false"/>
        <w:kinsoku/>
        <w:wordWrap/>
        <w:overflowPunct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textAlignment w:val="auto"/>
        <w:rPr>
          <w:rFonts w:ascii="Calibri" w:cs="Calibri" w:hAnsi="Calibri" w:hint="default"/>
          <w:b/>
          <w:bCs/>
          <w:color w:val="000000"/>
          <w:lang w:val="pt-BR"/>
        </w:rPr>
      </w:pPr>
      <w:r>
        <w:rPr>
          <w:rFonts w:ascii="Calibri" w:cs="Calibri" w:hAnsi="Calibri" w:hint="default"/>
          <w:color w:val="000000"/>
        </w:rPr>
        <w:t xml:space="preserve">Valor estimado</w:t>
      </w:r>
      <w:r>
        <w:rPr>
          <w:rFonts w:ascii="Calibri" w:cs="Calibri" w:hAnsi="Calibri" w:hint="default"/>
          <w:color w:val="000000"/>
          <w:lang w:val="pt-BR"/>
        </w:rPr>
        <w:t xml:space="preserve">:</w:t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b/>
          <w:bCs/>
          <w:color w:val="000000"/>
        </w:rPr>
        <w:t xml:space="preserve">R$ 522,53</w:t>
      </w:r>
      <w:r>
        <w:rPr>
          <w:rFonts w:ascii="Calibri" w:cs="Calibri" w:hAnsi="Calibri" w:hint="default"/>
          <w:b/>
          <w:bCs/>
          <w:color w:val="000000"/>
          <w:lang w:val="pt-BR"/>
        </w:rPr>
        <w:t xml:space="preserve"> (</w:t>
      </w:r>
      <w:r>
        <w:rPr>
          <w:rFonts w:ascii="Calibri" w:cs="Calibri" w:hAnsi="Calibri" w:hint="default"/>
          <w:b/>
          <w:bCs/>
          <w:color w:val="000000"/>
        </w:rPr>
        <w:t xml:space="preserve">quinhentos e vinte e dois reais e cinquenta e três centavos</w:t>
      </w:r>
      <w:r>
        <w:rPr>
          <w:rFonts w:ascii="Calibri" w:cs="Calibri" w:hAnsi="Calibri" w:hint="default"/>
          <w:b/>
          <w:bCs/>
          <w:color w:val="000000"/>
          <w:lang w:val="pt-BR"/>
        </w:rPr>
        <w:t xml:space="preserve">)</w:t>
      </w:r>
      <w:r>
        <w:rPr>
          <w:rFonts w:ascii="Calibri" w:cs="Calibri" w:hAnsi="Calibri" w:hint="default"/>
          <w:color w:val="000000"/>
          <w:lang w:val="pt-BR"/>
        </w:rPr>
        <w:t xml:space="preserve">.</w:t>
      </w:r>
    </w:p>
    <w:p w14:paraId="7E569A05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65D211FF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57A8D9D7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1364234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3BFD45B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  <w:r>
        <w:rPr>
          <w:rFonts w:ascii="Calibri" w:cs="Calibri" w:hAnsi="Calibri" w:hint="default"/>
          <w:color w:val="000000"/>
          <w:lang w:val="pt-BR"/>
        </w:rPr>
        <w:t xml:space="preserve">Mafra/ SC, </w:t>
      </w:r>
      <w:r>
        <w:rPr>
          <w:rFonts w:ascii="Calibri" w:cs="Calibri" w:hAnsi="Calibri" w:hint="default"/>
          <w:b/>
          <w:bCs/>
          <w:color w:val="000000"/>
          <w:lang w:val="pt-BR"/>
        </w:rPr>
        <w:t>na data da assinatura digital</w:t>
      </w:r>
      <w:r>
        <w:rPr>
          <w:rFonts w:ascii="Calibri" w:cs="Calibri" w:hAnsi="Calibri" w:hint="default"/>
          <w:color w:val="000000"/>
          <w:lang w:val="pt-BR"/>
        </w:rPr>
        <w:t>.</w:t>
      </w:r>
    </w:p>
    <w:p w14:paraId="1C5FBCD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68DE49C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5F0F2ADC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43383A6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66D547ED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07D7D86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lang w:val="pt-BR"/>
        </w:rPr>
        <w:t>Respeitosamen</w:t>
      </w:r>
      <w:r>
        <w:rPr>
          <w:rFonts w:ascii="Calibri" w:cs="Calibri" w:hAnsi="Calibri" w:hint="default"/>
          <w:lang w:val="pt-BR"/>
        </w:rPr>
        <w:t>te,</w:t>
      </w:r>
    </w:p>
    <w:p w14:paraId="4DDF247F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69A6209E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5F93F480">
      <w:pPr>
        <w:pStyle w:val="2"/>
        <w:ind w:right="-170"/>
        <w:rPr>
          <w:rFonts w:ascii="Calibri" w:cs="Calibri" w:hAnsi="Calibri" w:hint="default"/>
          <w:sz w:val="22"/>
          <w:szCs w:val="22"/>
        </w:rPr>
      </w:pPr>
      <w:r>
        <w:rPr>
          <w:rFonts w:ascii="Calibri" w:cs="Calibri" w:hAnsi="Calibri" w:hint="default"/>
          <w:sz w:val="22"/>
          <w:szCs w:val="22"/>
          <w:lang w:val="pt-BR"/>
        </w:rPr>
        <w:t>ANDRÉ RAFAEL HACK</w:t>
      </w:r>
    </w:p>
    <w:p w14:paraId="36948FD7">
      <w:pPr>
        <w:spacing w:after="0" w:line="240" w:lineRule="auto"/>
        <w:jc w:val="center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>Secretário Municipal de Administração</w:t>
      </w:r>
    </w:p>
    <w:p w14:paraId="076EAE69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4ECB5AFB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02B702AC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7C19BFEA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lang w:val="pt-BR"/>
        </w:rPr>
        <w:t>De acordo,</w:t>
      </w:r>
    </w:p>
    <w:p w14:paraId="0E09695D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14300691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5A3AFABA">
      <w:pPr>
        <w:spacing w:after="0" w:line="240" w:lineRule="auto"/>
        <w:jc w:val="center"/>
        <w:textAlignment w:val="baseline"/>
        <w:rPr>
          <w:rFonts w:ascii="Calibri" w:cs="Calibri" w:hAnsi="Calibri" w:hint="default"/>
          <w:b/>
          <w:shd w:color="auto" w:fill="FFFFFF" w:val="clear"/>
        </w:rPr>
      </w:pPr>
      <w:r>
        <w:rPr>
          <w:rFonts w:ascii="Calibri" w:cs="Calibri" w:hAnsi="Calibri" w:hint="default"/>
          <w:b/>
          <w:shd w:color="auto" w:fill="FFFFFF" w:val="clear"/>
        </w:rPr>
        <w:t>EMERSON MAAS</w:t>
      </w:r>
    </w:p>
    <w:p w14:paraId="35D83681">
      <w:pPr>
        <w:spacing w:after="0" w:line="240" w:lineRule="auto"/>
        <w:jc w:val="center"/>
        <w:textAlignment w:val="baseline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</w:rPr>
        <w:t>Prefeito Municipal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h="16838" w:w="11906"/>
      <w:pgMar w:bottom="1134" w:footer="0" w:gutter="0" w:header="284" w:left="1701" w:right="1417" w:top="1701"/>
      <w:cols w:num="1" w:space="720"/>
      <w:formProt w:val="false"/>
      <w:docGrid w:charSpace="4096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Lucida Sans">
    <w:panose1 w:val="020B0602030504020204"/>
    <w:charset w:val="00"/>
    <w:family w:val="swiss"/>
    <w:pitch w:val="default"/>
    <w:sig w:usb0="00000003" w:usb1="00000000" w:usb2="00000000" w:usb3="00000000" w:csb0="2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69ED7B8">
    <w:pPr>
      <w:pStyle w:val="9"/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48C64BF4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Imagem 12" descr="Y:\Licitações-2022\Ofícios Licitação\cabeçalho.png"/>
                  <pic:cNvPicPr>
                    <a:picLocks noChangeAspect="true" noChangeArrowheads="true"/>
                  </pic:cNvPicPr>
                </pic:nvPicPr>
                <pic:blipFill>
                  <a:blip cstate="print"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0573354">
    <w:pPr>
      <w:pStyle w:val="8"/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19F5D06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D693878"/>
    <w:rsid w:val="0F052179"/>
    <w:rsid w:val="0FE2319C"/>
    <w:rsid w:val="214C3BAE"/>
    <w:rsid w:val="2A530651"/>
    <w:rsid w:val="33F36700"/>
    <w:rsid w:val="361537AA"/>
    <w:rsid w:val="379466BC"/>
    <w:rsid w:val="3B873915"/>
    <w:rsid w:val="41B27457"/>
    <w:rsid w:val="434E0930"/>
    <w:rsid w:val="670B26F9"/>
    <w:rsid w:val="6BBB0FBA"/>
    <w:rsid w:val="70CD3D9D"/>
    <w:rsid w:val="7BE257D8"/>
    <w:rsid w:val="7D3D151D"/>
    <w:rsid w:val="7F3D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5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5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</w:rPr>
  </w:style>
  <w:style w:type="character" w:customStyle="1" w:styleId="28">
    <w:name w:val="Cabeçalho Char1"/>
    <w:basedOn w:val="3"/>
    <w:link w:val="8"/>
    <w:semiHidden/>
    <w:qFormat/>
    <w:uiPriority w:val="99"/>
  </w:style>
  <w:style w:type="character" w:customStyle="1" w:styleId="29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
<Relationships xmlns="http://schemas.openxmlformats.org/package/2006/relationships">
    <Relationship Target="footer2.xml" Type="http://schemas.openxmlformats.org/officeDocument/2006/relationships/footer" Id="rId9"/>
    <Relationship Target="footer1.xml" Type="http://schemas.openxmlformats.org/officeDocument/2006/relationships/footer" Id="rId8"/>
    <Relationship Target="header3.xml" Type="http://schemas.openxmlformats.org/officeDocument/2006/relationships/header" Id="rId7"/>
    <Relationship Target="header2.xml" Type="http://schemas.openxmlformats.org/officeDocument/2006/relationships/header" Id="rId6"/>
    <Relationship Target="header1.xml" Type="http://schemas.openxmlformats.org/officeDocument/2006/relationships/header" Id="rId5"/>
    <Relationship Target="endnotes.xml" Type="http://schemas.openxmlformats.org/officeDocument/2006/relationships/endnotes" Id="rId4"/>
    <Relationship Target="footnotes.xml" Type="http://schemas.openxmlformats.org/officeDocument/2006/relationships/footnotes" Id="rId3"/>
    <Relationship Target="settings.xml" Type="http://schemas.openxmlformats.org/officeDocument/2006/relationships/settings" Id="rId2"/>
    <Relationship Target="fontTable.xml" Type="http://schemas.openxmlformats.org/officeDocument/2006/relationships/fontTable" Id="rId11"/>
    <Relationship Target="theme/theme1.xml" Type="http://schemas.openxmlformats.org/officeDocument/2006/relationships/theme" Id="rId10"/>
    <Relationship Target="styles.xml" Type="http://schemas.openxmlformats.org/officeDocument/2006/relationships/styles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31</TotalTime>
  <ScaleCrop>false</ScaleCrop>
  <LinksUpToDate>false</LinksUpToDate>
  <CharactersWithSpaces>873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Lucas.garcia</cp:lastModifiedBy>
  <dcterms:modified xsi:type="dcterms:W3CDTF">2026-02-06T14:07:29Z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1046-12.2.0.23196</vt:lpwstr>
  </property>
  <property fmtid="{D5CDD505-2E9C-101B-9397-08002B2CF9AE}" pid="10" name="ICV">
    <vt:lpwstr>0EFEDE1AE1384651A497C5397360D16C_13</vt:lpwstr>
  </property>
</Properties>
</file>