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2FAC4" w14:textId="77777777" w:rsidR="001838EF" w:rsidRPr="003A7AA1" w:rsidRDefault="008E01D4">
      <w:pPr>
        <w:ind w:left="0" w:hanging="2"/>
        <w:jc w:val="center"/>
        <w:rPr>
          <w:sz w:val="22"/>
          <w:szCs w:val="22"/>
        </w:rPr>
      </w:pPr>
      <w:r w:rsidRPr="003A7AA1">
        <w:rPr>
          <w:b/>
          <w:color w:val="000000"/>
          <w:sz w:val="22"/>
          <w:szCs w:val="22"/>
        </w:rPr>
        <w:t>TERMO DE REFERÊNCIA</w:t>
      </w:r>
    </w:p>
    <w:p w14:paraId="339B95A7" w14:textId="77777777" w:rsidR="00C93997" w:rsidRPr="003A7AA1" w:rsidRDefault="00C93997">
      <w:pPr>
        <w:ind w:left="0" w:hanging="2"/>
        <w:jc w:val="both"/>
        <w:rPr>
          <w:sz w:val="22"/>
          <w:szCs w:val="22"/>
        </w:rPr>
      </w:pPr>
    </w:p>
    <w:p w14:paraId="72C8E6C1" w14:textId="7FD04C55" w:rsidR="001838EF" w:rsidRPr="003A7AA1" w:rsidRDefault="008E01D4">
      <w:pPr>
        <w:ind w:left="0" w:hanging="2"/>
        <w:jc w:val="both"/>
        <w:rPr>
          <w:sz w:val="22"/>
          <w:szCs w:val="22"/>
        </w:rPr>
      </w:pPr>
      <w:r w:rsidRPr="003A7AA1">
        <w:rPr>
          <w:b/>
          <w:sz w:val="22"/>
          <w:szCs w:val="22"/>
        </w:rPr>
        <w:t>1</w:t>
      </w:r>
      <w:r w:rsidR="002B4B6F">
        <w:rPr>
          <w:b/>
          <w:sz w:val="22"/>
          <w:szCs w:val="22"/>
        </w:rPr>
        <w:t>.</w:t>
      </w:r>
      <w:r w:rsidRPr="003A7AA1">
        <w:rPr>
          <w:b/>
          <w:sz w:val="22"/>
          <w:szCs w:val="22"/>
        </w:rPr>
        <w:t xml:space="preserve"> OBJETO E CUSTOS ESTIMADOS</w:t>
      </w:r>
    </w:p>
    <w:p w14:paraId="20497812" w14:textId="6FD8C21E" w:rsidR="001838EF" w:rsidRPr="003A7AA1" w:rsidRDefault="008E01D4">
      <w:pPr>
        <w:ind w:left="0" w:hanging="2"/>
        <w:jc w:val="both"/>
        <w:rPr>
          <w:sz w:val="22"/>
          <w:szCs w:val="22"/>
        </w:rPr>
      </w:pPr>
      <w:r w:rsidRPr="003A7AA1">
        <w:rPr>
          <w:sz w:val="22"/>
          <w:szCs w:val="22"/>
        </w:rPr>
        <w:t>1.1 - É objeto do presente termo de referência a</w:t>
      </w:r>
      <w:r w:rsidR="00C44E35">
        <w:rPr>
          <w:sz w:val="22"/>
          <w:szCs w:val="22"/>
        </w:rPr>
        <w:t xml:space="preserve"> </w:t>
      </w:r>
      <w:r w:rsidR="00C44E35" w:rsidRPr="005D6FE0">
        <w:rPr>
          <w:bCs/>
          <w:sz w:val="22"/>
          <w:szCs w:val="22"/>
        </w:rPr>
        <w:t>CONTRATAÇÃO DE EMPRESA PARA PRESTAÇÃO DE SERVIÇOS DE REPAROS DO TELHADO DO GINÁSIO DE ESPORTES JOÃO ALBERTO PIZZOLATTI</w:t>
      </w:r>
      <w:r w:rsidRPr="003A7AA1">
        <w:rPr>
          <w:sz w:val="22"/>
          <w:szCs w:val="22"/>
        </w:rPr>
        <w:t>, conforme quantidades e características descritas a seguir:</w:t>
      </w:r>
    </w:p>
    <w:p w14:paraId="5A04DA9F" w14:textId="5E5F726E" w:rsidR="001838EF" w:rsidRDefault="001838EF">
      <w:pPr>
        <w:ind w:left="0" w:right="-2" w:hanging="2"/>
        <w:jc w:val="both"/>
        <w:rPr>
          <w:sz w:val="22"/>
          <w:szCs w:val="22"/>
        </w:rPr>
      </w:pPr>
    </w:p>
    <w:tbl>
      <w:tblPr>
        <w:tblW w:w="96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653"/>
        <w:gridCol w:w="567"/>
        <w:gridCol w:w="5391"/>
        <w:gridCol w:w="1134"/>
        <w:gridCol w:w="1160"/>
      </w:tblGrid>
      <w:tr w:rsidR="00C44E35" w:rsidRPr="007402B9" w14:paraId="18F582BC" w14:textId="77777777" w:rsidTr="00C44E35">
        <w:trPr>
          <w:trHeight w:val="20"/>
        </w:trPr>
        <w:tc>
          <w:tcPr>
            <w:tcW w:w="760" w:type="dxa"/>
            <w:shd w:val="clear" w:color="auto" w:fill="auto"/>
            <w:noWrap/>
            <w:vAlign w:val="center"/>
            <w:hideMark/>
          </w:tcPr>
          <w:p w14:paraId="6D863B43" w14:textId="77777777" w:rsidR="00C44E35" w:rsidRPr="007402B9" w:rsidRDefault="00C44E35" w:rsidP="00B9257C">
            <w:pPr>
              <w:ind w:left="0" w:hanging="2"/>
              <w:jc w:val="center"/>
              <w:rPr>
                <w:b/>
                <w:bCs/>
                <w:color w:val="000000"/>
                <w:sz w:val="18"/>
                <w:szCs w:val="18"/>
                <w:lang w:eastAsia="pt-BR"/>
              </w:rPr>
            </w:pPr>
            <w:r w:rsidRPr="007402B9">
              <w:rPr>
                <w:b/>
                <w:bCs/>
                <w:color w:val="000000"/>
                <w:sz w:val="18"/>
                <w:szCs w:val="18"/>
                <w:lang w:eastAsia="pt-BR"/>
              </w:rPr>
              <w:t>Item</w:t>
            </w:r>
          </w:p>
        </w:tc>
        <w:tc>
          <w:tcPr>
            <w:tcW w:w="653" w:type="dxa"/>
            <w:shd w:val="clear" w:color="auto" w:fill="auto"/>
            <w:noWrap/>
            <w:vAlign w:val="center"/>
            <w:hideMark/>
          </w:tcPr>
          <w:p w14:paraId="519C7220" w14:textId="77777777" w:rsidR="00C44E35" w:rsidRPr="007402B9" w:rsidRDefault="00C44E35" w:rsidP="00B9257C">
            <w:pPr>
              <w:ind w:left="0" w:hanging="2"/>
              <w:jc w:val="center"/>
              <w:rPr>
                <w:b/>
                <w:bCs/>
                <w:color w:val="000000"/>
                <w:sz w:val="18"/>
                <w:szCs w:val="18"/>
                <w:lang w:eastAsia="pt-BR"/>
              </w:rPr>
            </w:pPr>
            <w:r w:rsidRPr="007402B9">
              <w:rPr>
                <w:b/>
                <w:bCs/>
                <w:color w:val="000000"/>
                <w:sz w:val="18"/>
                <w:szCs w:val="18"/>
                <w:lang w:eastAsia="pt-BR"/>
              </w:rPr>
              <w:t>Qtd</w:t>
            </w:r>
          </w:p>
        </w:tc>
        <w:tc>
          <w:tcPr>
            <w:tcW w:w="567" w:type="dxa"/>
            <w:shd w:val="clear" w:color="auto" w:fill="auto"/>
            <w:noWrap/>
            <w:vAlign w:val="center"/>
            <w:hideMark/>
          </w:tcPr>
          <w:p w14:paraId="79D307F8" w14:textId="77777777" w:rsidR="00C44E35" w:rsidRPr="007402B9" w:rsidRDefault="00C44E35" w:rsidP="00B9257C">
            <w:pPr>
              <w:ind w:left="0" w:hanging="2"/>
              <w:jc w:val="center"/>
              <w:rPr>
                <w:b/>
                <w:bCs/>
                <w:color w:val="000000"/>
                <w:sz w:val="18"/>
                <w:szCs w:val="18"/>
                <w:lang w:eastAsia="pt-BR"/>
              </w:rPr>
            </w:pPr>
            <w:r w:rsidRPr="007402B9">
              <w:rPr>
                <w:b/>
                <w:bCs/>
                <w:color w:val="000000"/>
                <w:sz w:val="18"/>
                <w:szCs w:val="18"/>
                <w:lang w:eastAsia="pt-BR"/>
              </w:rPr>
              <w:t>Und</w:t>
            </w:r>
          </w:p>
        </w:tc>
        <w:tc>
          <w:tcPr>
            <w:tcW w:w="5391" w:type="dxa"/>
            <w:shd w:val="clear" w:color="auto" w:fill="auto"/>
            <w:noWrap/>
            <w:vAlign w:val="center"/>
            <w:hideMark/>
          </w:tcPr>
          <w:p w14:paraId="2FE5A6D6" w14:textId="77777777" w:rsidR="00C44E35" w:rsidRPr="007402B9" w:rsidRDefault="00C44E35" w:rsidP="00B9257C">
            <w:pPr>
              <w:ind w:left="0" w:hanging="2"/>
              <w:jc w:val="center"/>
              <w:rPr>
                <w:b/>
                <w:bCs/>
                <w:color w:val="000000"/>
                <w:sz w:val="18"/>
                <w:szCs w:val="18"/>
                <w:lang w:eastAsia="pt-BR"/>
              </w:rPr>
            </w:pPr>
            <w:r w:rsidRPr="007402B9">
              <w:rPr>
                <w:b/>
                <w:bCs/>
                <w:color w:val="000000"/>
                <w:sz w:val="18"/>
                <w:szCs w:val="18"/>
                <w:lang w:eastAsia="pt-BR"/>
              </w:rPr>
              <w:t>Descrição do Objeto</w:t>
            </w:r>
          </w:p>
        </w:tc>
        <w:tc>
          <w:tcPr>
            <w:tcW w:w="1134" w:type="dxa"/>
            <w:shd w:val="clear" w:color="auto" w:fill="auto"/>
            <w:noWrap/>
            <w:vAlign w:val="center"/>
            <w:hideMark/>
          </w:tcPr>
          <w:p w14:paraId="183E2F65" w14:textId="77777777" w:rsidR="00C44E35" w:rsidRPr="007402B9" w:rsidRDefault="00C44E35" w:rsidP="00B9257C">
            <w:pPr>
              <w:ind w:left="0" w:hanging="2"/>
              <w:jc w:val="center"/>
              <w:rPr>
                <w:b/>
                <w:bCs/>
                <w:color w:val="000000"/>
                <w:sz w:val="18"/>
                <w:szCs w:val="18"/>
                <w:lang w:eastAsia="pt-BR"/>
              </w:rPr>
            </w:pPr>
            <w:r w:rsidRPr="007402B9">
              <w:rPr>
                <w:b/>
                <w:bCs/>
                <w:color w:val="000000"/>
                <w:sz w:val="18"/>
                <w:szCs w:val="18"/>
                <w:lang w:eastAsia="pt-BR"/>
              </w:rPr>
              <w:t>Preço Unit</w:t>
            </w:r>
          </w:p>
        </w:tc>
        <w:tc>
          <w:tcPr>
            <w:tcW w:w="1160" w:type="dxa"/>
            <w:shd w:val="clear" w:color="auto" w:fill="auto"/>
            <w:noWrap/>
            <w:vAlign w:val="center"/>
            <w:hideMark/>
          </w:tcPr>
          <w:p w14:paraId="24ACEC64" w14:textId="77777777" w:rsidR="00C44E35" w:rsidRPr="007402B9" w:rsidRDefault="00C44E35" w:rsidP="00B9257C">
            <w:pPr>
              <w:ind w:left="0" w:hanging="2"/>
              <w:jc w:val="center"/>
              <w:rPr>
                <w:b/>
                <w:bCs/>
                <w:color w:val="000000"/>
                <w:sz w:val="18"/>
                <w:szCs w:val="18"/>
                <w:lang w:eastAsia="pt-BR"/>
              </w:rPr>
            </w:pPr>
            <w:r w:rsidRPr="007402B9">
              <w:rPr>
                <w:b/>
                <w:bCs/>
                <w:color w:val="000000"/>
                <w:sz w:val="18"/>
                <w:szCs w:val="18"/>
                <w:lang w:eastAsia="pt-BR"/>
              </w:rPr>
              <w:t>Preço Total</w:t>
            </w:r>
          </w:p>
        </w:tc>
      </w:tr>
      <w:tr w:rsidR="00C44E35" w:rsidRPr="007402B9" w14:paraId="4385C212" w14:textId="77777777" w:rsidTr="00C44E35">
        <w:trPr>
          <w:trHeight w:val="20"/>
        </w:trPr>
        <w:tc>
          <w:tcPr>
            <w:tcW w:w="760" w:type="dxa"/>
            <w:shd w:val="clear" w:color="auto" w:fill="auto"/>
            <w:noWrap/>
            <w:hideMark/>
          </w:tcPr>
          <w:p w14:paraId="1DA527F0" w14:textId="77777777" w:rsidR="00C44E35" w:rsidRPr="007402B9" w:rsidRDefault="00C44E35" w:rsidP="00B9257C">
            <w:pPr>
              <w:ind w:left="0" w:hanging="2"/>
              <w:jc w:val="center"/>
              <w:rPr>
                <w:b/>
                <w:bCs/>
                <w:color w:val="000000"/>
                <w:sz w:val="18"/>
                <w:szCs w:val="18"/>
                <w:lang w:eastAsia="pt-BR"/>
              </w:rPr>
            </w:pPr>
            <w:r w:rsidRPr="007402B9">
              <w:rPr>
                <w:b/>
                <w:bCs/>
                <w:color w:val="000000"/>
                <w:sz w:val="18"/>
                <w:szCs w:val="18"/>
                <w:lang w:eastAsia="pt-BR"/>
              </w:rPr>
              <w:t>Lote 1</w:t>
            </w:r>
          </w:p>
        </w:tc>
        <w:tc>
          <w:tcPr>
            <w:tcW w:w="653" w:type="dxa"/>
            <w:shd w:val="clear" w:color="auto" w:fill="auto"/>
            <w:noWrap/>
            <w:hideMark/>
          </w:tcPr>
          <w:p w14:paraId="63F9DA28" w14:textId="77777777" w:rsidR="00C44E35" w:rsidRPr="007402B9" w:rsidRDefault="00C44E35" w:rsidP="00B9257C">
            <w:pPr>
              <w:ind w:left="0" w:hanging="2"/>
              <w:jc w:val="center"/>
              <w:rPr>
                <w:b/>
                <w:bCs/>
                <w:color w:val="000000"/>
                <w:sz w:val="18"/>
                <w:szCs w:val="18"/>
                <w:lang w:eastAsia="pt-BR"/>
              </w:rPr>
            </w:pPr>
            <w:r w:rsidRPr="007402B9">
              <w:rPr>
                <w:b/>
                <w:bCs/>
                <w:color w:val="000000"/>
                <w:sz w:val="18"/>
                <w:szCs w:val="18"/>
                <w:lang w:eastAsia="pt-BR"/>
              </w:rPr>
              <w:t> </w:t>
            </w:r>
          </w:p>
        </w:tc>
        <w:tc>
          <w:tcPr>
            <w:tcW w:w="567" w:type="dxa"/>
            <w:shd w:val="clear" w:color="auto" w:fill="auto"/>
            <w:noWrap/>
            <w:hideMark/>
          </w:tcPr>
          <w:p w14:paraId="033324AD" w14:textId="77777777" w:rsidR="00C44E35" w:rsidRPr="007402B9" w:rsidRDefault="00C44E35" w:rsidP="00B9257C">
            <w:pPr>
              <w:ind w:left="0" w:hanging="2"/>
              <w:jc w:val="center"/>
              <w:rPr>
                <w:b/>
                <w:bCs/>
                <w:color w:val="000000"/>
                <w:sz w:val="18"/>
                <w:szCs w:val="18"/>
                <w:lang w:eastAsia="pt-BR"/>
              </w:rPr>
            </w:pPr>
            <w:r w:rsidRPr="007402B9">
              <w:rPr>
                <w:b/>
                <w:bCs/>
                <w:color w:val="000000"/>
                <w:sz w:val="18"/>
                <w:szCs w:val="18"/>
                <w:lang w:eastAsia="pt-BR"/>
              </w:rPr>
              <w:t> </w:t>
            </w:r>
          </w:p>
        </w:tc>
        <w:tc>
          <w:tcPr>
            <w:tcW w:w="5391" w:type="dxa"/>
            <w:shd w:val="clear" w:color="auto" w:fill="auto"/>
            <w:noWrap/>
            <w:hideMark/>
          </w:tcPr>
          <w:p w14:paraId="5C12A2CA" w14:textId="77777777" w:rsidR="00C44E35" w:rsidRPr="007402B9" w:rsidRDefault="00C44E35" w:rsidP="00B9257C">
            <w:pPr>
              <w:ind w:left="0" w:hanging="2"/>
              <w:jc w:val="both"/>
              <w:rPr>
                <w:b/>
                <w:bCs/>
                <w:color w:val="000000"/>
                <w:sz w:val="18"/>
                <w:szCs w:val="18"/>
                <w:lang w:eastAsia="pt-BR"/>
              </w:rPr>
            </w:pPr>
            <w:r w:rsidRPr="007402B9">
              <w:rPr>
                <w:b/>
                <w:bCs/>
                <w:color w:val="000000"/>
                <w:sz w:val="18"/>
                <w:szCs w:val="18"/>
                <w:lang w:eastAsia="pt-BR"/>
              </w:rPr>
              <w:t>PRESTAÇÃO DE SERVIÇOS DE REPAROS DO TELHADO DO GINÁSIO DE ESPORTES JOÃO ALBERTO PIZZOLATTI</w:t>
            </w:r>
          </w:p>
        </w:tc>
        <w:tc>
          <w:tcPr>
            <w:tcW w:w="1134" w:type="dxa"/>
            <w:shd w:val="clear" w:color="auto" w:fill="auto"/>
            <w:hideMark/>
          </w:tcPr>
          <w:p w14:paraId="51FC0417" w14:textId="77777777" w:rsidR="00C44E35" w:rsidRPr="007402B9" w:rsidRDefault="00C44E35" w:rsidP="00B9257C">
            <w:pPr>
              <w:ind w:left="0" w:hanging="2"/>
              <w:jc w:val="right"/>
              <w:rPr>
                <w:b/>
                <w:bCs/>
                <w:color w:val="000000"/>
                <w:sz w:val="18"/>
                <w:szCs w:val="18"/>
                <w:lang w:eastAsia="pt-BR"/>
              </w:rPr>
            </w:pPr>
            <w:r w:rsidRPr="007402B9">
              <w:rPr>
                <w:b/>
                <w:bCs/>
                <w:color w:val="000000"/>
                <w:sz w:val="18"/>
                <w:szCs w:val="18"/>
                <w:lang w:eastAsia="pt-BR"/>
              </w:rPr>
              <w:t> </w:t>
            </w:r>
          </w:p>
        </w:tc>
        <w:tc>
          <w:tcPr>
            <w:tcW w:w="1160" w:type="dxa"/>
            <w:shd w:val="clear" w:color="auto" w:fill="auto"/>
            <w:hideMark/>
          </w:tcPr>
          <w:p w14:paraId="4C35B5A1" w14:textId="77777777" w:rsidR="00C44E35" w:rsidRPr="007402B9" w:rsidRDefault="00C44E35" w:rsidP="00B9257C">
            <w:pPr>
              <w:ind w:left="0" w:hanging="2"/>
              <w:jc w:val="right"/>
              <w:rPr>
                <w:b/>
                <w:bCs/>
                <w:color w:val="000000"/>
                <w:sz w:val="18"/>
                <w:szCs w:val="18"/>
                <w:lang w:eastAsia="pt-BR"/>
              </w:rPr>
            </w:pPr>
            <w:r w:rsidRPr="007402B9">
              <w:rPr>
                <w:b/>
                <w:bCs/>
                <w:color w:val="000000"/>
                <w:sz w:val="18"/>
                <w:szCs w:val="18"/>
                <w:lang w:eastAsia="pt-BR"/>
              </w:rPr>
              <w:t xml:space="preserve">  234.859,80 </w:t>
            </w:r>
          </w:p>
        </w:tc>
      </w:tr>
      <w:tr w:rsidR="00C44E35" w:rsidRPr="007402B9" w14:paraId="30DB19BF" w14:textId="77777777" w:rsidTr="00C44E35">
        <w:trPr>
          <w:trHeight w:val="20"/>
        </w:trPr>
        <w:tc>
          <w:tcPr>
            <w:tcW w:w="760" w:type="dxa"/>
            <w:shd w:val="clear" w:color="auto" w:fill="auto"/>
            <w:noWrap/>
            <w:hideMark/>
          </w:tcPr>
          <w:p w14:paraId="7D730B8B" w14:textId="77777777" w:rsidR="00C44E35" w:rsidRPr="007402B9" w:rsidRDefault="00C44E35" w:rsidP="00B9257C">
            <w:pPr>
              <w:ind w:left="0" w:hanging="2"/>
              <w:jc w:val="center"/>
              <w:rPr>
                <w:color w:val="000000"/>
                <w:sz w:val="18"/>
                <w:szCs w:val="18"/>
                <w:lang w:eastAsia="pt-BR"/>
              </w:rPr>
            </w:pPr>
            <w:r w:rsidRPr="007402B9">
              <w:rPr>
                <w:color w:val="000000"/>
                <w:sz w:val="18"/>
                <w:szCs w:val="18"/>
                <w:lang w:eastAsia="pt-BR"/>
              </w:rPr>
              <w:t>1.1</w:t>
            </w:r>
          </w:p>
        </w:tc>
        <w:tc>
          <w:tcPr>
            <w:tcW w:w="653" w:type="dxa"/>
            <w:shd w:val="clear" w:color="auto" w:fill="auto"/>
            <w:noWrap/>
            <w:hideMark/>
          </w:tcPr>
          <w:p w14:paraId="418EDFFD" w14:textId="77777777" w:rsidR="00C44E35" w:rsidRPr="007402B9" w:rsidRDefault="00C44E35" w:rsidP="00B9257C">
            <w:pPr>
              <w:ind w:left="0" w:hanging="2"/>
              <w:jc w:val="center"/>
              <w:rPr>
                <w:color w:val="000000"/>
                <w:sz w:val="18"/>
                <w:szCs w:val="18"/>
                <w:lang w:eastAsia="pt-BR"/>
              </w:rPr>
            </w:pPr>
            <w:r w:rsidRPr="007402B9">
              <w:rPr>
                <w:color w:val="000000"/>
                <w:sz w:val="18"/>
                <w:szCs w:val="18"/>
                <w:lang w:eastAsia="pt-BR"/>
              </w:rPr>
              <w:t>700</w:t>
            </w:r>
          </w:p>
        </w:tc>
        <w:tc>
          <w:tcPr>
            <w:tcW w:w="567" w:type="dxa"/>
            <w:shd w:val="clear" w:color="auto" w:fill="auto"/>
            <w:noWrap/>
            <w:hideMark/>
          </w:tcPr>
          <w:p w14:paraId="2133B691" w14:textId="77777777" w:rsidR="00C44E35" w:rsidRPr="007402B9" w:rsidRDefault="00C44E35" w:rsidP="00B9257C">
            <w:pPr>
              <w:ind w:left="0" w:hanging="2"/>
              <w:jc w:val="center"/>
              <w:rPr>
                <w:color w:val="000000"/>
                <w:sz w:val="18"/>
                <w:szCs w:val="18"/>
                <w:lang w:eastAsia="pt-BR"/>
              </w:rPr>
            </w:pPr>
            <w:r w:rsidRPr="007402B9">
              <w:rPr>
                <w:color w:val="000000"/>
                <w:sz w:val="18"/>
                <w:szCs w:val="18"/>
                <w:lang w:eastAsia="pt-BR"/>
              </w:rPr>
              <w:t>M²</w:t>
            </w:r>
          </w:p>
        </w:tc>
        <w:tc>
          <w:tcPr>
            <w:tcW w:w="5391" w:type="dxa"/>
            <w:shd w:val="clear" w:color="auto" w:fill="auto"/>
            <w:vAlign w:val="bottom"/>
            <w:hideMark/>
          </w:tcPr>
          <w:p w14:paraId="57EFA15B" w14:textId="77777777" w:rsidR="00C44E35" w:rsidRPr="007402B9" w:rsidRDefault="00C44E35" w:rsidP="00B9257C">
            <w:pPr>
              <w:ind w:left="0" w:hanging="2"/>
              <w:jc w:val="both"/>
              <w:rPr>
                <w:color w:val="000000"/>
                <w:sz w:val="18"/>
                <w:szCs w:val="18"/>
                <w:lang w:eastAsia="pt-BR"/>
              </w:rPr>
            </w:pPr>
            <w:r w:rsidRPr="007402B9">
              <w:rPr>
                <w:color w:val="000000"/>
                <w:sz w:val="18"/>
                <w:szCs w:val="18"/>
                <w:lang w:eastAsia="pt-BR"/>
              </w:rPr>
              <w:t>RECOLOCAÇÃO DE COBERTURA NOVA NA ÁREA DESTELHADA (TELHAS, ISOLAMENTO, PERFIS E FIXAÇÃO)</w:t>
            </w:r>
          </w:p>
        </w:tc>
        <w:tc>
          <w:tcPr>
            <w:tcW w:w="1134" w:type="dxa"/>
            <w:shd w:val="clear" w:color="auto" w:fill="auto"/>
            <w:hideMark/>
          </w:tcPr>
          <w:p w14:paraId="1F0E013E" w14:textId="77777777" w:rsidR="00C44E35" w:rsidRPr="007402B9" w:rsidRDefault="00C44E35" w:rsidP="00B9257C">
            <w:pPr>
              <w:ind w:left="0" w:hanging="2"/>
              <w:jc w:val="right"/>
              <w:rPr>
                <w:color w:val="000000"/>
                <w:sz w:val="18"/>
                <w:szCs w:val="18"/>
                <w:lang w:eastAsia="pt-BR"/>
              </w:rPr>
            </w:pPr>
            <w:r w:rsidRPr="007402B9">
              <w:rPr>
                <w:color w:val="000000"/>
                <w:sz w:val="18"/>
                <w:szCs w:val="18"/>
                <w:lang w:eastAsia="pt-BR"/>
              </w:rPr>
              <w:t xml:space="preserve">               281,37 </w:t>
            </w:r>
          </w:p>
        </w:tc>
        <w:tc>
          <w:tcPr>
            <w:tcW w:w="1160" w:type="dxa"/>
            <w:shd w:val="clear" w:color="auto" w:fill="auto"/>
            <w:hideMark/>
          </w:tcPr>
          <w:p w14:paraId="7752718D" w14:textId="77777777" w:rsidR="00C44E35" w:rsidRPr="007402B9" w:rsidRDefault="00C44E35" w:rsidP="00B9257C">
            <w:pPr>
              <w:ind w:left="0" w:hanging="2"/>
              <w:jc w:val="right"/>
              <w:rPr>
                <w:color w:val="000000"/>
                <w:sz w:val="18"/>
                <w:szCs w:val="18"/>
                <w:lang w:eastAsia="pt-BR"/>
              </w:rPr>
            </w:pPr>
            <w:r w:rsidRPr="007402B9">
              <w:rPr>
                <w:color w:val="000000"/>
                <w:sz w:val="18"/>
                <w:szCs w:val="18"/>
                <w:lang w:eastAsia="pt-BR"/>
              </w:rPr>
              <w:t xml:space="preserve">     196.959,00 </w:t>
            </w:r>
          </w:p>
        </w:tc>
      </w:tr>
      <w:tr w:rsidR="00C44E35" w:rsidRPr="007402B9" w14:paraId="38ECF0BA" w14:textId="77777777" w:rsidTr="00C44E35">
        <w:trPr>
          <w:trHeight w:val="20"/>
        </w:trPr>
        <w:tc>
          <w:tcPr>
            <w:tcW w:w="760" w:type="dxa"/>
            <w:shd w:val="clear" w:color="auto" w:fill="auto"/>
            <w:noWrap/>
            <w:hideMark/>
          </w:tcPr>
          <w:p w14:paraId="60778109" w14:textId="77777777" w:rsidR="00C44E35" w:rsidRPr="007402B9" w:rsidRDefault="00C44E35" w:rsidP="00B9257C">
            <w:pPr>
              <w:ind w:left="0" w:hanging="2"/>
              <w:jc w:val="center"/>
              <w:rPr>
                <w:color w:val="000000"/>
                <w:sz w:val="18"/>
                <w:szCs w:val="18"/>
                <w:lang w:eastAsia="pt-BR"/>
              </w:rPr>
            </w:pPr>
            <w:r w:rsidRPr="007402B9">
              <w:rPr>
                <w:color w:val="000000"/>
                <w:sz w:val="18"/>
                <w:szCs w:val="18"/>
                <w:lang w:eastAsia="pt-BR"/>
              </w:rPr>
              <w:t>1.2</w:t>
            </w:r>
          </w:p>
        </w:tc>
        <w:tc>
          <w:tcPr>
            <w:tcW w:w="653" w:type="dxa"/>
            <w:shd w:val="clear" w:color="auto" w:fill="auto"/>
            <w:noWrap/>
            <w:hideMark/>
          </w:tcPr>
          <w:p w14:paraId="639E2F80" w14:textId="77777777" w:rsidR="00C44E35" w:rsidRPr="007402B9" w:rsidRDefault="00C44E35" w:rsidP="00B9257C">
            <w:pPr>
              <w:ind w:left="0" w:hanging="2"/>
              <w:jc w:val="center"/>
              <w:rPr>
                <w:color w:val="000000"/>
                <w:sz w:val="18"/>
                <w:szCs w:val="18"/>
                <w:lang w:eastAsia="pt-BR"/>
              </w:rPr>
            </w:pPr>
            <w:r w:rsidRPr="007402B9">
              <w:rPr>
                <w:color w:val="000000"/>
                <w:sz w:val="18"/>
                <w:szCs w:val="18"/>
                <w:lang w:eastAsia="pt-BR"/>
              </w:rPr>
              <w:t>1410</w:t>
            </w:r>
          </w:p>
        </w:tc>
        <w:tc>
          <w:tcPr>
            <w:tcW w:w="567" w:type="dxa"/>
            <w:shd w:val="clear" w:color="auto" w:fill="auto"/>
            <w:noWrap/>
            <w:hideMark/>
          </w:tcPr>
          <w:p w14:paraId="46913DA8" w14:textId="77777777" w:rsidR="00C44E35" w:rsidRPr="007402B9" w:rsidRDefault="00C44E35" w:rsidP="00B9257C">
            <w:pPr>
              <w:ind w:left="0" w:hanging="2"/>
              <w:jc w:val="center"/>
              <w:rPr>
                <w:color w:val="000000"/>
                <w:sz w:val="18"/>
                <w:szCs w:val="18"/>
                <w:lang w:eastAsia="pt-BR"/>
              </w:rPr>
            </w:pPr>
            <w:r w:rsidRPr="007402B9">
              <w:rPr>
                <w:color w:val="000000"/>
                <w:sz w:val="18"/>
                <w:szCs w:val="18"/>
                <w:lang w:eastAsia="pt-BR"/>
              </w:rPr>
              <w:t>M²</w:t>
            </w:r>
          </w:p>
        </w:tc>
        <w:tc>
          <w:tcPr>
            <w:tcW w:w="5391" w:type="dxa"/>
            <w:shd w:val="clear" w:color="auto" w:fill="auto"/>
            <w:vAlign w:val="bottom"/>
            <w:hideMark/>
          </w:tcPr>
          <w:p w14:paraId="4CF72F0C" w14:textId="77777777" w:rsidR="00C44E35" w:rsidRPr="007402B9" w:rsidRDefault="00C44E35" w:rsidP="00B9257C">
            <w:pPr>
              <w:ind w:left="0" w:hanging="2"/>
              <w:jc w:val="both"/>
              <w:rPr>
                <w:color w:val="000000"/>
                <w:sz w:val="18"/>
                <w:szCs w:val="18"/>
                <w:lang w:eastAsia="pt-BR"/>
              </w:rPr>
            </w:pPr>
            <w:r w:rsidRPr="007402B9">
              <w:rPr>
                <w:color w:val="000000"/>
                <w:sz w:val="18"/>
                <w:szCs w:val="18"/>
                <w:lang w:eastAsia="pt-BR"/>
              </w:rPr>
              <w:t>EXECUÇÃO DE INSPEÇÃO E CORREÇÕES (FIXAÇÕES E SUBSTITUIÇÃO DE PERFIS DE ALUMÍNIO POR PERFIS DE AÇO) NA COBERTURA ANTIGA</w:t>
            </w:r>
          </w:p>
        </w:tc>
        <w:tc>
          <w:tcPr>
            <w:tcW w:w="1134" w:type="dxa"/>
            <w:shd w:val="clear" w:color="auto" w:fill="auto"/>
            <w:hideMark/>
          </w:tcPr>
          <w:p w14:paraId="41D4B11B" w14:textId="77777777" w:rsidR="00C44E35" w:rsidRPr="007402B9" w:rsidRDefault="00C44E35" w:rsidP="00B9257C">
            <w:pPr>
              <w:ind w:left="0" w:hanging="2"/>
              <w:jc w:val="right"/>
              <w:rPr>
                <w:color w:val="000000"/>
                <w:sz w:val="18"/>
                <w:szCs w:val="18"/>
                <w:lang w:eastAsia="pt-BR"/>
              </w:rPr>
            </w:pPr>
            <w:r w:rsidRPr="007402B9">
              <w:rPr>
                <w:color w:val="000000"/>
                <w:sz w:val="18"/>
                <w:szCs w:val="18"/>
                <w:lang w:eastAsia="pt-BR"/>
              </w:rPr>
              <w:t xml:space="preserve">                 26,88 </w:t>
            </w:r>
          </w:p>
        </w:tc>
        <w:tc>
          <w:tcPr>
            <w:tcW w:w="1160" w:type="dxa"/>
            <w:shd w:val="clear" w:color="auto" w:fill="auto"/>
            <w:hideMark/>
          </w:tcPr>
          <w:p w14:paraId="179B392B" w14:textId="77777777" w:rsidR="00C44E35" w:rsidRPr="007402B9" w:rsidRDefault="00C44E35" w:rsidP="00B9257C">
            <w:pPr>
              <w:ind w:left="0" w:hanging="2"/>
              <w:jc w:val="right"/>
              <w:rPr>
                <w:color w:val="000000"/>
                <w:sz w:val="18"/>
                <w:szCs w:val="18"/>
                <w:lang w:eastAsia="pt-BR"/>
              </w:rPr>
            </w:pPr>
            <w:r w:rsidRPr="007402B9">
              <w:rPr>
                <w:color w:val="000000"/>
                <w:sz w:val="18"/>
                <w:szCs w:val="18"/>
                <w:lang w:eastAsia="pt-BR"/>
              </w:rPr>
              <w:t xml:space="preserve">       37.900,80 </w:t>
            </w:r>
          </w:p>
        </w:tc>
      </w:tr>
    </w:tbl>
    <w:p w14:paraId="77FB915D" w14:textId="4CFD1BB4" w:rsidR="003570E1" w:rsidRDefault="003570E1">
      <w:pPr>
        <w:pBdr>
          <w:top w:val="nil"/>
          <w:left w:val="nil"/>
          <w:bottom w:val="nil"/>
          <w:right w:val="nil"/>
          <w:between w:val="nil"/>
        </w:pBdr>
        <w:spacing w:line="240" w:lineRule="auto"/>
        <w:ind w:left="0" w:hanging="2"/>
        <w:jc w:val="both"/>
        <w:rPr>
          <w:color w:val="FF0000"/>
          <w:sz w:val="22"/>
          <w:szCs w:val="22"/>
        </w:rPr>
      </w:pPr>
      <w:bookmarkStart w:id="0" w:name="_heading=h.gjdgxs" w:colFirst="0" w:colLast="0"/>
      <w:bookmarkEnd w:id="0"/>
    </w:p>
    <w:p w14:paraId="251CB484" w14:textId="2FCCB9B1" w:rsidR="00C07488" w:rsidRPr="00725201" w:rsidRDefault="00C07488">
      <w:pPr>
        <w:pBdr>
          <w:top w:val="nil"/>
          <w:left w:val="nil"/>
          <w:bottom w:val="nil"/>
          <w:right w:val="nil"/>
          <w:between w:val="nil"/>
        </w:pBdr>
        <w:spacing w:line="240" w:lineRule="auto"/>
        <w:ind w:left="0" w:hanging="2"/>
        <w:jc w:val="both"/>
        <w:rPr>
          <w:sz w:val="22"/>
          <w:szCs w:val="22"/>
        </w:rPr>
      </w:pPr>
      <w:r w:rsidRPr="00725201">
        <w:rPr>
          <w:sz w:val="22"/>
          <w:szCs w:val="22"/>
        </w:rPr>
        <w:t>1.2 - DETALHAMENTO DOS SERVIÇOS</w:t>
      </w:r>
    </w:p>
    <w:p w14:paraId="0CC147FB" w14:textId="10A02D03" w:rsidR="00C07488" w:rsidRPr="00725201" w:rsidRDefault="00C07488">
      <w:pPr>
        <w:pBdr>
          <w:top w:val="nil"/>
          <w:left w:val="nil"/>
          <w:bottom w:val="nil"/>
          <w:right w:val="nil"/>
          <w:between w:val="nil"/>
        </w:pBdr>
        <w:spacing w:line="240" w:lineRule="auto"/>
        <w:ind w:left="0" w:hanging="2"/>
        <w:jc w:val="both"/>
        <w:rPr>
          <w:sz w:val="22"/>
          <w:szCs w:val="22"/>
        </w:rPr>
      </w:pPr>
      <w:r w:rsidRPr="00725201">
        <w:rPr>
          <w:sz w:val="22"/>
          <w:szCs w:val="22"/>
        </w:rPr>
        <w:t xml:space="preserve">1.2.1 - O detalhamento, as especificações e a forma de execução dos serviços encontram-se descriminados no Memorial Descritivo em anexo a este Termo de Referência. </w:t>
      </w:r>
    </w:p>
    <w:p w14:paraId="69376985" w14:textId="77777777" w:rsidR="00C07488" w:rsidRDefault="00C07488">
      <w:pPr>
        <w:pBdr>
          <w:top w:val="nil"/>
          <w:left w:val="nil"/>
          <w:bottom w:val="nil"/>
          <w:right w:val="nil"/>
          <w:between w:val="nil"/>
        </w:pBdr>
        <w:spacing w:line="240" w:lineRule="auto"/>
        <w:ind w:left="0" w:hanging="2"/>
        <w:jc w:val="both"/>
        <w:rPr>
          <w:color w:val="FF0000"/>
          <w:sz w:val="22"/>
          <w:szCs w:val="22"/>
        </w:rPr>
      </w:pPr>
    </w:p>
    <w:p w14:paraId="0FA98B2E" w14:textId="406D1ED5" w:rsidR="00A26694" w:rsidRPr="003A7AA1" w:rsidRDefault="00A26694">
      <w:pPr>
        <w:ind w:left="0" w:hanging="2"/>
        <w:jc w:val="both"/>
        <w:rPr>
          <w:b/>
          <w:sz w:val="22"/>
          <w:szCs w:val="22"/>
        </w:rPr>
      </w:pPr>
      <w:r w:rsidRPr="003A7AA1">
        <w:rPr>
          <w:b/>
          <w:sz w:val="22"/>
          <w:szCs w:val="22"/>
        </w:rPr>
        <w:t>2</w:t>
      </w:r>
      <w:r w:rsidR="002B4B6F">
        <w:rPr>
          <w:b/>
          <w:sz w:val="22"/>
          <w:szCs w:val="22"/>
        </w:rPr>
        <w:t>.</w:t>
      </w:r>
      <w:r w:rsidRPr="003A7AA1">
        <w:rPr>
          <w:b/>
          <w:sz w:val="22"/>
          <w:szCs w:val="22"/>
        </w:rPr>
        <w:t xml:space="preserve"> FUNDAMENTAÇÃO</w:t>
      </w:r>
    </w:p>
    <w:p w14:paraId="21DD5D99" w14:textId="6E7258C6" w:rsidR="00C72EB6" w:rsidRPr="00C44E35" w:rsidRDefault="00F04340" w:rsidP="00C72EB6">
      <w:pPr>
        <w:pStyle w:val="TextosemFormatao2"/>
        <w:ind w:left="0" w:hanging="2"/>
        <w:rPr>
          <w:rFonts w:ascii="Times New Roman" w:hAnsi="Times New Roman" w:cs="Times New Roman"/>
          <w:sz w:val="22"/>
          <w:szCs w:val="22"/>
        </w:rPr>
      </w:pPr>
      <w:bookmarkStart w:id="1" w:name="_Hlk138172048"/>
      <w:r w:rsidRPr="00C44E35">
        <w:rPr>
          <w:rFonts w:ascii="Times New Roman" w:hAnsi="Times New Roman" w:cs="Times New Roman"/>
          <w:sz w:val="22"/>
          <w:szCs w:val="22"/>
        </w:rPr>
        <w:t xml:space="preserve">2.1 - Fica dispensada </w:t>
      </w:r>
      <w:r w:rsidR="00C72EB6" w:rsidRPr="00C44E35">
        <w:rPr>
          <w:rFonts w:ascii="Times New Roman" w:hAnsi="Times New Roman" w:cs="Times New Roman"/>
          <w:sz w:val="22"/>
          <w:szCs w:val="22"/>
        </w:rPr>
        <w:t xml:space="preserve">a realização de Estudo Técnico Preliminar para este objeto, considerando que o </w:t>
      </w:r>
      <w:r w:rsidR="00C72EB6" w:rsidRPr="00C44E35">
        <w:rPr>
          <w:rFonts w:ascii="Times New Roman" w:hAnsi="Times New Roman" w:cs="Times New Roman"/>
          <w:bCs/>
          <w:sz w:val="22"/>
          <w:szCs w:val="22"/>
        </w:rPr>
        <w:t>critério de julgamento é o de menor preço, conforme definido no Art. 10, inciso I do Decreto Municipal nº 43/2023, ou seja, não é obrigatório neste caso</w:t>
      </w:r>
    </w:p>
    <w:bookmarkEnd w:id="1"/>
    <w:p w14:paraId="72A56B91" w14:textId="77777777" w:rsidR="005052CB" w:rsidRPr="00B85E97" w:rsidRDefault="005052CB" w:rsidP="005052CB">
      <w:pPr>
        <w:pStyle w:val="TextosemFormatao2"/>
        <w:ind w:left="0" w:hanging="2"/>
        <w:rPr>
          <w:rFonts w:ascii="Times New Roman" w:hAnsi="Times New Roman" w:cs="Times New Roman"/>
          <w:bCs/>
          <w:sz w:val="22"/>
          <w:szCs w:val="22"/>
        </w:rPr>
      </w:pPr>
      <w:r w:rsidRPr="00B85E97">
        <w:rPr>
          <w:rFonts w:ascii="Times New Roman" w:hAnsi="Times New Roman" w:cs="Times New Roman"/>
          <w:sz w:val="22"/>
          <w:szCs w:val="22"/>
        </w:rPr>
        <w:t>2.2 - Embora ainda não haja de modo formal em âmbito municipal, do plano de contratação anual, a presente contratação é necessária e fundamental, e se pode afirmar, ainda que indiretamente, que está prevista na Lei Orçamentária Anual.</w:t>
      </w:r>
    </w:p>
    <w:p w14:paraId="21C0FBB7" w14:textId="3C1103C4" w:rsidR="005040B6" w:rsidRPr="00C44E35" w:rsidRDefault="005040B6" w:rsidP="005040B6">
      <w:pPr>
        <w:ind w:left="0" w:hanging="2"/>
        <w:jc w:val="both"/>
        <w:rPr>
          <w:sz w:val="22"/>
          <w:szCs w:val="22"/>
        </w:rPr>
      </w:pPr>
      <w:r w:rsidRPr="00C44E35">
        <w:rPr>
          <w:sz w:val="22"/>
          <w:szCs w:val="22"/>
        </w:rPr>
        <w:t>2.</w:t>
      </w:r>
      <w:r w:rsidR="00653D54" w:rsidRPr="00C44E35">
        <w:rPr>
          <w:sz w:val="22"/>
          <w:szCs w:val="22"/>
        </w:rPr>
        <w:t>3</w:t>
      </w:r>
      <w:r w:rsidRPr="00C44E35">
        <w:rPr>
          <w:sz w:val="22"/>
          <w:szCs w:val="22"/>
        </w:rPr>
        <w:t xml:space="preserve"> -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2E8C36B4" w14:textId="355351D0" w:rsidR="00D20E60" w:rsidRPr="00C44E35" w:rsidRDefault="00D20E60" w:rsidP="00D20E60">
      <w:pPr>
        <w:pStyle w:val="TextosemFormatao2"/>
        <w:ind w:left="0" w:hanging="2"/>
        <w:rPr>
          <w:rFonts w:ascii="Times New Roman" w:hAnsi="Times New Roman" w:cs="Times New Roman"/>
          <w:bCs/>
          <w:sz w:val="22"/>
          <w:szCs w:val="22"/>
        </w:rPr>
      </w:pPr>
      <w:r w:rsidRPr="00C44E35">
        <w:rPr>
          <w:rFonts w:ascii="Times New Roman" w:hAnsi="Times New Roman" w:cs="Times New Roman"/>
          <w:sz w:val="22"/>
          <w:szCs w:val="22"/>
        </w:rPr>
        <w:t>2.</w:t>
      </w:r>
      <w:r w:rsidR="00653D54" w:rsidRPr="00C44E35">
        <w:rPr>
          <w:rFonts w:ascii="Times New Roman" w:hAnsi="Times New Roman" w:cs="Times New Roman"/>
          <w:sz w:val="22"/>
          <w:szCs w:val="22"/>
        </w:rPr>
        <w:t>4</w:t>
      </w:r>
      <w:r w:rsidRPr="00C44E35">
        <w:rPr>
          <w:rFonts w:ascii="Times New Roman" w:hAnsi="Times New Roman" w:cs="Times New Roman"/>
          <w:sz w:val="22"/>
          <w:szCs w:val="22"/>
        </w:rPr>
        <w:t xml:space="preserve"> - O objeto desta contratação não se enquadra como sendo de bem de luxo, conforme Art. 7, § 2º do Decreto Municipal nº 43/2023.</w:t>
      </w:r>
    </w:p>
    <w:p w14:paraId="0FEE7D33" w14:textId="521E35F4" w:rsidR="001918D0" w:rsidRPr="00C44E35" w:rsidRDefault="00E32922" w:rsidP="001918D0">
      <w:pPr>
        <w:pStyle w:val="TextosemFormatao2"/>
        <w:ind w:left="0" w:hanging="2"/>
        <w:rPr>
          <w:rFonts w:ascii="Times New Roman" w:hAnsi="Times New Roman" w:cs="Times New Roman"/>
          <w:bCs/>
          <w:sz w:val="22"/>
          <w:szCs w:val="22"/>
        </w:rPr>
      </w:pPr>
      <w:r w:rsidRPr="00C44E35">
        <w:rPr>
          <w:rFonts w:ascii="Times New Roman" w:hAnsi="Times New Roman" w:cs="Times New Roman"/>
          <w:bCs/>
          <w:sz w:val="22"/>
          <w:szCs w:val="22"/>
        </w:rPr>
        <w:t>2.</w:t>
      </w:r>
      <w:r w:rsidR="00653D54" w:rsidRPr="00C44E35">
        <w:rPr>
          <w:rFonts w:ascii="Times New Roman" w:hAnsi="Times New Roman" w:cs="Times New Roman"/>
          <w:bCs/>
          <w:sz w:val="22"/>
          <w:szCs w:val="22"/>
        </w:rPr>
        <w:t>5</w:t>
      </w:r>
      <w:r w:rsidRPr="00C44E35">
        <w:rPr>
          <w:rFonts w:ascii="Times New Roman" w:hAnsi="Times New Roman" w:cs="Times New Roman"/>
          <w:bCs/>
          <w:sz w:val="22"/>
          <w:szCs w:val="22"/>
        </w:rPr>
        <w:t xml:space="preserve"> - </w:t>
      </w:r>
      <w:r w:rsidR="001918D0" w:rsidRPr="00C44E35">
        <w:rPr>
          <w:rFonts w:ascii="Times New Roman" w:hAnsi="Times New Roman" w:cs="Times New Roman"/>
          <w:bCs/>
          <w:sz w:val="22"/>
          <w:szCs w:val="22"/>
        </w:rPr>
        <w:t xml:space="preserve">A presente </w:t>
      </w:r>
      <w:r w:rsidRPr="00C44E35">
        <w:rPr>
          <w:rFonts w:ascii="Times New Roman" w:hAnsi="Times New Roman" w:cs="Times New Roman"/>
          <w:bCs/>
          <w:sz w:val="22"/>
          <w:szCs w:val="22"/>
        </w:rPr>
        <w:t xml:space="preserve">licitação </w:t>
      </w:r>
      <w:r w:rsidR="001918D0" w:rsidRPr="00C44E35">
        <w:rPr>
          <w:rFonts w:ascii="Times New Roman" w:hAnsi="Times New Roman" w:cs="Times New Roman"/>
          <w:bCs/>
          <w:sz w:val="22"/>
          <w:szCs w:val="22"/>
        </w:rPr>
        <w:t>será realizada na modalidade de Pregão Eletrônico nos termos do Art</w:t>
      </w:r>
      <w:r w:rsidR="00040325" w:rsidRPr="00C44E35">
        <w:rPr>
          <w:rFonts w:ascii="Times New Roman" w:hAnsi="Times New Roman" w:cs="Times New Roman"/>
          <w:bCs/>
          <w:sz w:val="22"/>
          <w:szCs w:val="22"/>
        </w:rPr>
        <w:t>.</w:t>
      </w:r>
      <w:r w:rsidR="001918D0" w:rsidRPr="00C44E35">
        <w:rPr>
          <w:rFonts w:ascii="Times New Roman" w:hAnsi="Times New Roman" w:cs="Times New Roman"/>
          <w:bCs/>
          <w:sz w:val="22"/>
          <w:szCs w:val="22"/>
        </w:rPr>
        <w:t xml:space="preserve"> 28, inciso I da Lei Federal nº 14.133/2021.</w:t>
      </w:r>
    </w:p>
    <w:p w14:paraId="447D50A0" w14:textId="77777777" w:rsidR="00186C21" w:rsidRPr="00C44E35" w:rsidRDefault="00186C21" w:rsidP="00186C21">
      <w:pPr>
        <w:pStyle w:val="TextosemFormatao2"/>
        <w:spacing w:line="240" w:lineRule="auto"/>
        <w:ind w:left="0" w:hanging="2"/>
        <w:rPr>
          <w:rFonts w:ascii="Times New Roman" w:hAnsi="Times New Roman" w:cs="Times New Roman"/>
          <w:bCs/>
          <w:sz w:val="22"/>
          <w:szCs w:val="22"/>
        </w:rPr>
      </w:pPr>
      <w:r w:rsidRPr="00C44E35">
        <w:rPr>
          <w:rFonts w:ascii="Times New Roman" w:hAnsi="Times New Roman" w:cs="Times New Roman"/>
          <w:sz w:val="22"/>
          <w:szCs w:val="22"/>
        </w:rPr>
        <w:t>2.6 - A forma de julgamento será por lotes, haja vista a necessidade de padronização e uniformização dos serviços de mesma natureza e que se complementam entre si, de forma que uma mesma contratada os execute, gerando economicidade, pois poderão ser executados de forma conjunta e concomitante.</w:t>
      </w:r>
    </w:p>
    <w:p w14:paraId="08E41CCC" w14:textId="77777777" w:rsidR="00E217CA" w:rsidRPr="00C44E35" w:rsidRDefault="00E217CA">
      <w:pPr>
        <w:ind w:left="0" w:hanging="2"/>
        <w:jc w:val="both"/>
        <w:rPr>
          <w:bCs/>
          <w:sz w:val="22"/>
          <w:szCs w:val="22"/>
        </w:rPr>
      </w:pPr>
    </w:p>
    <w:p w14:paraId="3C6E681B" w14:textId="5B748392" w:rsidR="00A26694" w:rsidRPr="003A7AA1" w:rsidRDefault="00A26694">
      <w:pPr>
        <w:ind w:left="0" w:hanging="2"/>
        <w:jc w:val="both"/>
        <w:rPr>
          <w:b/>
          <w:sz w:val="22"/>
          <w:szCs w:val="22"/>
        </w:rPr>
      </w:pPr>
      <w:r w:rsidRPr="003A7AA1">
        <w:rPr>
          <w:b/>
          <w:sz w:val="22"/>
          <w:szCs w:val="22"/>
        </w:rPr>
        <w:t>3</w:t>
      </w:r>
      <w:r w:rsidR="002B4B6F">
        <w:rPr>
          <w:b/>
          <w:sz w:val="22"/>
          <w:szCs w:val="22"/>
        </w:rPr>
        <w:t>.</w:t>
      </w:r>
      <w:r w:rsidRPr="003A7AA1">
        <w:rPr>
          <w:b/>
          <w:sz w:val="22"/>
          <w:szCs w:val="22"/>
        </w:rPr>
        <w:t xml:space="preserve"> SOLUÇÃO COMO UM TODO</w:t>
      </w:r>
    </w:p>
    <w:p w14:paraId="07D4320C" w14:textId="77777777" w:rsidR="00C44E35" w:rsidRPr="003A7AA1" w:rsidRDefault="00C44E35" w:rsidP="00C44E35">
      <w:pPr>
        <w:ind w:left="0" w:hanging="2"/>
        <w:jc w:val="both"/>
        <w:rPr>
          <w:sz w:val="22"/>
          <w:szCs w:val="22"/>
        </w:rPr>
      </w:pPr>
      <w:r w:rsidRPr="003A7AA1">
        <w:rPr>
          <w:bCs/>
          <w:sz w:val="22"/>
          <w:szCs w:val="22"/>
        </w:rPr>
        <w:t xml:space="preserve">3.1 - </w:t>
      </w:r>
      <w:r w:rsidRPr="003A7AA1">
        <w:rPr>
          <w:sz w:val="22"/>
          <w:szCs w:val="22"/>
        </w:rPr>
        <w:t>A presente aquisição/contratação tem por justificativa e se faz necessária</w:t>
      </w:r>
      <w:r>
        <w:rPr>
          <w:sz w:val="22"/>
          <w:szCs w:val="22"/>
        </w:rPr>
        <w:t xml:space="preserve"> para realizar o conserto do telhado do ginásio de esportes João Alberto Pizzolatti que foi danificado pelas diversas ventanias que ocorrerem durante o ano, ocasionando destelhamento, sendo necessário efetuar o conserto para a manutenção das atividades esportivos e outras atividades e eventos realizados naquele local.</w:t>
      </w:r>
    </w:p>
    <w:p w14:paraId="045795E5" w14:textId="77777777" w:rsidR="00AF33A2" w:rsidRPr="003A7AA1" w:rsidRDefault="00AF33A2">
      <w:pPr>
        <w:ind w:left="0" w:hanging="2"/>
        <w:jc w:val="both"/>
        <w:rPr>
          <w:sz w:val="22"/>
          <w:szCs w:val="22"/>
        </w:rPr>
      </w:pPr>
    </w:p>
    <w:p w14:paraId="46368A5E" w14:textId="77777777" w:rsidR="004E6155" w:rsidRPr="00577273" w:rsidRDefault="004E6155" w:rsidP="004E6155">
      <w:pPr>
        <w:ind w:left="0" w:hanging="2"/>
        <w:jc w:val="both"/>
        <w:rPr>
          <w:b/>
          <w:sz w:val="22"/>
          <w:szCs w:val="22"/>
        </w:rPr>
      </w:pPr>
      <w:r w:rsidRPr="00577273">
        <w:rPr>
          <w:b/>
          <w:sz w:val="22"/>
          <w:szCs w:val="22"/>
        </w:rPr>
        <w:t>4. REQUISITOS DA CONTRATAÇÃO</w:t>
      </w:r>
    </w:p>
    <w:p w14:paraId="692B5FB1" w14:textId="4FBCD1E0" w:rsidR="00570299" w:rsidRPr="00577273" w:rsidRDefault="00570299" w:rsidP="00570299">
      <w:pPr>
        <w:ind w:left="0" w:hanging="2"/>
        <w:jc w:val="both"/>
        <w:rPr>
          <w:sz w:val="22"/>
          <w:szCs w:val="22"/>
        </w:rPr>
      </w:pPr>
      <w:r w:rsidRPr="00577273">
        <w:rPr>
          <w:sz w:val="22"/>
          <w:szCs w:val="22"/>
        </w:rPr>
        <w:t xml:space="preserve">4.1 - Visa-se qualificar e selecionar empresas fornecedoras do ramo de atividade compatível com o objeto deste termo e que possuam capacidade para o fornecimento dos </w:t>
      </w:r>
      <w:r w:rsidR="00CB14A7">
        <w:rPr>
          <w:sz w:val="22"/>
          <w:szCs w:val="22"/>
        </w:rPr>
        <w:t>serviços em questão de forma a atender as necessidades da municipalidade.</w:t>
      </w:r>
    </w:p>
    <w:p w14:paraId="4002F533" w14:textId="70ADEBDE" w:rsidR="00570299" w:rsidRPr="00577273" w:rsidRDefault="00570299" w:rsidP="00570299">
      <w:pPr>
        <w:autoSpaceDE w:val="0"/>
        <w:autoSpaceDN w:val="0"/>
        <w:adjustRightInd w:val="0"/>
        <w:spacing w:line="240" w:lineRule="auto"/>
        <w:ind w:leftChars="0" w:left="0" w:firstLineChars="0" w:firstLine="0"/>
        <w:jc w:val="both"/>
        <w:textDirection w:val="lrTb"/>
        <w:textAlignment w:val="auto"/>
        <w:outlineLvl w:val="9"/>
        <w:rPr>
          <w:position w:val="0"/>
          <w:sz w:val="22"/>
          <w:szCs w:val="22"/>
          <w:lang w:eastAsia="pt-BR"/>
        </w:rPr>
      </w:pPr>
      <w:r w:rsidRPr="00577273">
        <w:rPr>
          <w:position w:val="0"/>
          <w:sz w:val="22"/>
          <w:szCs w:val="22"/>
          <w:lang w:eastAsia="pt-BR"/>
        </w:rPr>
        <w:t>4.2 - O licitante vencedor deverá assumir a responsabilidade por todas as providências e obrigações estabelecidas na legislação específica sobre a qualidade e especificação do</w:t>
      </w:r>
      <w:r>
        <w:rPr>
          <w:position w:val="0"/>
          <w:sz w:val="22"/>
          <w:szCs w:val="22"/>
          <w:lang w:eastAsia="pt-BR"/>
        </w:rPr>
        <w:t xml:space="preserve">s </w:t>
      </w:r>
      <w:r w:rsidR="00CB14A7">
        <w:rPr>
          <w:position w:val="0"/>
          <w:sz w:val="22"/>
          <w:szCs w:val="22"/>
          <w:lang w:eastAsia="pt-BR"/>
        </w:rPr>
        <w:t xml:space="preserve">serviços </w:t>
      </w:r>
      <w:r>
        <w:rPr>
          <w:position w:val="0"/>
          <w:sz w:val="22"/>
          <w:szCs w:val="22"/>
          <w:lang w:eastAsia="pt-BR"/>
        </w:rPr>
        <w:t xml:space="preserve">a serem </w:t>
      </w:r>
      <w:r w:rsidRPr="00577273">
        <w:rPr>
          <w:position w:val="0"/>
          <w:sz w:val="22"/>
          <w:szCs w:val="22"/>
          <w:lang w:eastAsia="pt-BR"/>
        </w:rPr>
        <w:t>entregue</w:t>
      </w:r>
      <w:r>
        <w:rPr>
          <w:position w:val="0"/>
          <w:sz w:val="22"/>
          <w:szCs w:val="22"/>
          <w:lang w:eastAsia="pt-BR"/>
        </w:rPr>
        <w:t>s</w:t>
      </w:r>
      <w:r w:rsidRPr="00577273">
        <w:rPr>
          <w:position w:val="0"/>
          <w:sz w:val="22"/>
          <w:szCs w:val="22"/>
          <w:lang w:eastAsia="pt-BR"/>
        </w:rPr>
        <w:t xml:space="preserve">, bem como, deverá fornecer diretamente </w:t>
      </w:r>
      <w:r w:rsidR="00CB14A7">
        <w:rPr>
          <w:position w:val="0"/>
          <w:sz w:val="22"/>
          <w:szCs w:val="22"/>
          <w:lang w:eastAsia="pt-BR"/>
        </w:rPr>
        <w:t>pelos serviços</w:t>
      </w:r>
      <w:r w:rsidRPr="00577273">
        <w:rPr>
          <w:position w:val="0"/>
          <w:sz w:val="22"/>
          <w:szCs w:val="22"/>
          <w:lang w:eastAsia="pt-BR"/>
        </w:rPr>
        <w:t xml:space="preserve">, não podendo transferir a responsabilidade para nenhuma outra empresa ou instituição de qualquer natureza. </w:t>
      </w:r>
    </w:p>
    <w:p w14:paraId="4C858596" w14:textId="5382545C" w:rsidR="00570299" w:rsidRPr="00577273" w:rsidRDefault="00570299" w:rsidP="00570299">
      <w:pPr>
        <w:autoSpaceDE w:val="0"/>
        <w:autoSpaceDN w:val="0"/>
        <w:adjustRightInd w:val="0"/>
        <w:spacing w:line="240" w:lineRule="auto"/>
        <w:ind w:leftChars="0" w:left="0" w:firstLineChars="0" w:firstLine="0"/>
        <w:jc w:val="both"/>
        <w:textDirection w:val="lrTb"/>
        <w:textAlignment w:val="auto"/>
        <w:outlineLvl w:val="9"/>
        <w:rPr>
          <w:position w:val="0"/>
          <w:sz w:val="22"/>
          <w:szCs w:val="22"/>
          <w:lang w:eastAsia="pt-BR"/>
        </w:rPr>
      </w:pPr>
      <w:r w:rsidRPr="00577273">
        <w:rPr>
          <w:position w:val="0"/>
          <w:sz w:val="22"/>
          <w:szCs w:val="22"/>
          <w:lang w:eastAsia="pt-BR"/>
        </w:rPr>
        <w:t xml:space="preserve">4.3 - O licitante vencedor deverá </w:t>
      </w:r>
      <w:r>
        <w:rPr>
          <w:position w:val="0"/>
          <w:sz w:val="22"/>
          <w:szCs w:val="22"/>
          <w:lang w:eastAsia="pt-BR"/>
        </w:rPr>
        <w:t xml:space="preserve">fornecer os </w:t>
      </w:r>
      <w:r w:rsidR="00CB14A7">
        <w:rPr>
          <w:position w:val="0"/>
          <w:sz w:val="22"/>
          <w:szCs w:val="22"/>
          <w:lang w:eastAsia="pt-BR"/>
        </w:rPr>
        <w:t xml:space="preserve">serviços </w:t>
      </w:r>
      <w:r w:rsidRPr="00577273">
        <w:rPr>
          <w:position w:val="0"/>
          <w:sz w:val="22"/>
          <w:szCs w:val="22"/>
          <w:lang w:eastAsia="pt-BR"/>
        </w:rPr>
        <w:t>de maneira íntegra, devendo ser de boa qualidade</w:t>
      </w:r>
      <w:r>
        <w:rPr>
          <w:position w:val="0"/>
          <w:sz w:val="22"/>
          <w:szCs w:val="22"/>
          <w:lang w:eastAsia="pt-BR"/>
        </w:rPr>
        <w:t xml:space="preserve">, </w:t>
      </w:r>
      <w:r w:rsidRPr="00577273">
        <w:rPr>
          <w:position w:val="0"/>
          <w:sz w:val="22"/>
          <w:szCs w:val="22"/>
          <w:lang w:eastAsia="pt-BR"/>
        </w:rPr>
        <w:t>procedência</w:t>
      </w:r>
      <w:r>
        <w:rPr>
          <w:position w:val="0"/>
          <w:sz w:val="22"/>
          <w:szCs w:val="22"/>
          <w:lang w:eastAsia="pt-BR"/>
        </w:rPr>
        <w:t xml:space="preserve"> e em perfeitas condições de utilização</w:t>
      </w:r>
      <w:r w:rsidRPr="00577273">
        <w:rPr>
          <w:position w:val="0"/>
          <w:sz w:val="22"/>
          <w:szCs w:val="22"/>
          <w:lang w:eastAsia="pt-BR"/>
        </w:rPr>
        <w:t xml:space="preserve">. </w:t>
      </w:r>
    </w:p>
    <w:p w14:paraId="3962A016" w14:textId="2D27DF0D" w:rsidR="00570299" w:rsidRPr="00577273" w:rsidRDefault="00570299" w:rsidP="00570299">
      <w:pPr>
        <w:autoSpaceDE w:val="0"/>
        <w:autoSpaceDN w:val="0"/>
        <w:adjustRightInd w:val="0"/>
        <w:spacing w:line="240" w:lineRule="auto"/>
        <w:ind w:leftChars="0" w:left="0" w:firstLineChars="0" w:firstLine="0"/>
        <w:jc w:val="both"/>
        <w:textDirection w:val="lrTb"/>
        <w:textAlignment w:val="auto"/>
        <w:outlineLvl w:val="9"/>
        <w:rPr>
          <w:position w:val="0"/>
          <w:sz w:val="22"/>
          <w:szCs w:val="22"/>
          <w:lang w:eastAsia="pt-BR"/>
        </w:rPr>
      </w:pPr>
      <w:r w:rsidRPr="00577273">
        <w:rPr>
          <w:position w:val="0"/>
          <w:sz w:val="22"/>
          <w:szCs w:val="22"/>
          <w:lang w:eastAsia="pt-BR"/>
        </w:rPr>
        <w:lastRenderedPageBreak/>
        <w:t xml:space="preserve">4.4 - Além disso, deve cumprir todas as obrigações constantes no edital e seus anexos, assumindo como exclusivamente seus os riscos e as despesas decorrentes da boa e perfeita execução do </w:t>
      </w:r>
      <w:r w:rsidR="00CB14A7">
        <w:rPr>
          <w:position w:val="0"/>
          <w:sz w:val="22"/>
          <w:szCs w:val="22"/>
          <w:lang w:eastAsia="pt-BR"/>
        </w:rPr>
        <w:t>serviço.</w:t>
      </w:r>
    </w:p>
    <w:p w14:paraId="3F089DD1" w14:textId="77777777" w:rsidR="00570299" w:rsidRDefault="00570299" w:rsidP="004E6155">
      <w:pPr>
        <w:ind w:left="0" w:hanging="2"/>
        <w:jc w:val="both"/>
        <w:rPr>
          <w:sz w:val="22"/>
          <w:szCs w:val="22"/>
        </w:rPr>
      </w:pPr>
    </w:p>
    <w:p w14:paraId="14B84DE6" w14:textId="77777777" w:rsidR="004E6155" w:rsidRPr="003A7AA1" w:rsidRDefault="004E6155" w:rsidP="004E6155">
      <w:pPr>
        <w:ind w:left="0" w:hanging="2"/>
        <w:jc w:val="both"/>
        <w:rPr>
          <w:b/>
          <w:sz w:val="22"/>
          <w:szCs w:val="22"/>
        </w:rPr>
      </w:pPr>
      <w:r w:rsidRPr="003A7AA1">
        <w:rPr>
          <w:b/>
          <w:sz w:val="22"/>
          <w:szCs w:val="22"/>
        </w:rPr>
        <w:t>5</w:t>
      </w:r>
      <w:r>
        <w:rPr>
          <w:b/>
          <w:sz w:val="22"/>
          <w:szCs w:val="22"/>
        </w:rPr>
        <w:t>.</w:t>
      </w:r>
      <w:r w:rsidRPr="003A7AA1">
        <w:rPr>
          <w:b/>
          <w:sz w:val="22"/>
          <w:szCs w:val="22"/>
        </w:rPr>
        <w:t xml:space="preserve"> MODELO DE EXECUÇÃO DO OBJETO</w:t>
      </w:r>
    </w:p>
    <w:p w14:paraId="3B2C0EA8" w14:textId="544F01FE" w:rsidR="00CB14A7" w:rsidRDefault="00CB14A7" w:rsidP="00CB14A7">
      <w:pPr>
        <w:ind w:left="0" w:right="-1" w:hanging="2"/>
        <w:jc w:val="both"/>
        <w:rPr>
          <w:b/>
          <w:sz w:val="22"/>
          <w:szCs w:val="22"/>
          <w:highlight w:val="white"/>
        </w:rPr>
      </w:pPr>
      <w:r>
        <w:rPr>
          <w:sz w:val="22"/>
          <w:szCs w:val="22"/>
          <w:highlight w:val="white"/>
        </w:rPr>
        <w:t>5</w:t>
      </w:r>
      <w:r w:rsidRPr="00383387">
        <w:rPr>
          <w:sz w:val="22"/>
          <w:szCs w:val="22"/>
          <w:highlight w:val="white"/>
        </w:rPr>
        <w:t xml:space="preserve">.1 - Após o encaminhamento e o recebimento por parte da contratada da autorização de fornecimento, os </w:t>
      </w:r>
      <w:r>
        <w:rPr>
          <w:sz w:val="22"/>
          <w:szCs w:val="22"/>
          <w:highlight w:val="white"/>
        </w:rPr>
        <w:t xml:space="preserve">serviços deverão ser iniciados no prazo máximo de </w:t>
      </w:r>
      <w:r w:rsidRPr="00383387">
        <w:rPr>
          <w:b/>
          <w:sz w:val="22"/>
          <w:szCs w:val="22"/>
          <w:highlight w:val="white"/>
        </w:rPr>
        <w:t>1</w:t>
      </w:r>
      <w:r>
        <w:rPr>
          <w:b/>
          <w:sz w:val="22"/>
          <w:szCs w:val="22"/>
          <w:highlight w:val="white"/>
        </w:rPr>
        <w:t>0</w:t>
      </w:r>
      <w:r w:rsidRPr="00383387">
        <w:rPr>
          <w:b/>
          <w:sz w:val="22"/>
          <w:szCs w:val="22"/>
          <w:highlight w:val="white"/>
        </w:rPr>
        <w:t xml:space="preserve"> (</w:t>
      </w:r>
      <w:r>
        <w:rPr>
          <w:b/>
          <w:sz w:val="22"/>
          <w:szCs w:val="22"/>
          <w:highlight w:val="white"/>
        </w:rPr>
        <w:t>dez</w:t>
      </w:r>
      <w:r w:rsidRPr="00383387">
        <w:rPr>
          <w:b/>
          <w:sz w:val="22"/>
          <w:szCs w:val="22"/>
          <w:highlight w:val="white"/>
        </w:rPr>
        <w:t>) dias</w:t>
      </w:r>
      <w:r>
        <w:rPr>
          <w:b/>
          <w:sz w:val="22"/>
          <w:szCs w:val="22"/>
          <w:highlight w:val="white"/>
        </w:rPr>
        <w:t xml:space="preserve"> e deverão ser totalmente concluídos e entregues no prazo máximo de 30 (trinta) dias.</w:t>
      </w:r>
    </w:p>
    <w:p w14:paraId="2492F176" w14:textId="394A76BD" w:rsidR="00180C97" w:rsidRPr="00383387" w:rsidRDefault="00CB14A7" w:rsidP="00180C97">
      <w:pPr>
        <w:autoSpaceDE w:val="0"/>
        <w:autoSpaceDN w:val="0"/>
        <w:adjustRightInd w:val="0"/>
        <w:ind w:left="0" w:hanging="2"/>
        <w:jc w:val="both"/>
        <w:rPr>
          <w:sz w:val="22"/>
          <w:szCs w:val="22"/>
        </w:rPr>
      </w:pPr>
      <w:r>
        <w:rPr>
          <w:sz w:val="22"/>
          <w:szCs w:val="22"/>
        </w:rPr>
        <w:t>5</w:t>
      </w:r>
      <w:r w:rsidR="00180C97" w:rsidRPr="00383387">
        <w:rPr>
          <w:sz w:val="22"/>
          <w:szCs w:val="22"/>
        </w:rPr>
        <w:t>.2 -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1F9D167B" w14:textId="4C8996D1" w:rsidR="00CB14A7" w:rsidRPr="00383387" w:rsidRDefault="00CB14A7" w:rsidP="00CB14A7">
      <w:pPr>
        <w:pBdr>
          <w:top w:val="nil"/>
          <w:left w:val="nil"/>
          <w:bottom w:val="nil"/>
          <w:right w:val="nil"/>
          <w:between w:val="nil"/>
        </w:pBdr>
        <w:ind w:left="0" w:hanging="2"/>
        <w:jc w:val="both"/>
        <w:rPr>
          <w:sz w:val="22"/>
          <w:szCs w:val="22"/>
        </w:rPr>
      </w:pPr>
      <w:r>
        <w:rPr>
          <w:sz w:val="22"/>
          <w:szCs w:val="22"/>
        </w:rPr>
        <w:t>5</w:t>
      </w:r>
      <w:r w:rsidRPr="00383387">
        <w:rPr>
          <w:sz w:val="22"/>
          <w:szCs w:val="22"/>
        </w:rPr>
        <w:t xml:space="preserve">.3 - O recebimento dos objetos, mesmo que definitivo, não exclui a responsabilidade da contratada pela sua qualidade e características, cabendo-lhe sanar quaisquer irregularidades detectadas quando da utilização dos mesmos. </w:t>
      </w:r>
    </w:p>
    <w:p w14:paraId="68742D0B" w14:textId="5B1AC277" w:rsidR="00CB14A7" w:rsidRPr="00383387" w:rsidRDefault="00CB14A7" w:rsidP="00CB14A7">
      <w:pPr>
        <w:pBdr>
          <w:top w:val="nil"/>
          <w:left w:val="nil"/>
          <w:bottom w:val="nil"/>
          <w:right w:val="nil"/>
          <w:between w:val="nil"/>
        </w:pBdr>
        <w:ind w:left="0" w:hanging="2"/>
        <w:jc w:val="both"/>
        <w:rPr>
          <w:sz w:val="22"/>
          <w:szCs w:val="22"/>
        </w:rPr>
      </w:pPr>
      <w:r>
        <w:rPr>
          <w:sz w:val="22"/>
          <w:szCs w:val="22"/>
        </w:rPr>
        <w:t>5</w:t>
      </w:r>
      <w:r w:rsidRPr="00383387">
        <w:rPr>
          <w:sz w:val="22"/>
          <w:szCs w:val="22"/>
        </w:rPr>
        <w:t xml:space="preserve">.4 -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4BF10052" w14:textId="00BED27C" w:rsidR="00CB14A7" w:rsidRPr="00383387" w:rsidRDefault="00CB14A7" w:rsidP="00CB14A7">
      <w:pPr>
        <w:pBdr>
          <w:top w:val="nil"/>
          <w:left w:val="nil"/>
          <w:bottom w:val="nil"/>
          <w:right w:val="nil"/>
          <w:between w:val="nil"/>
        </w:pBdr>
        <w:spacing w:line="240" w:lineRule="auto"/>
        <w:ind w:left="0" w:hanging="2"/>
        <w:jc w:val="both"/>
        <w:rPr>
          <w:sz w:val="22"/>
          <w:szCs w:val="22"/>
        </w:rPr>
      </w:pPr>
      <w:r>
        <w:rPr>
          <w:sz w:val="22"/>
          <w:szCs w:val="22"/>
        </w:rPr>
        <w:t>5</w:t>
      </w:r>
      <w:r w:rsidRPr="00383387">
        <w:rPr>
          <w:sz w:val="22"/>
          <w:szCs w:val="22"/>
        </w:rPr>
        <w:t xml:space="preserve">.5 -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0D7BC3C5" w14:textId="77777777" w:rsidR="00B8000C" w:rsidRPr="003A7AA1" w:rsidRDefault="00B8000C">
      <w:pPr>
        <w:ind w:left="0" w:hanging="2"/>
        <w:jc w:val="both"/>
        <w:rPr>
          <w:sz w:val="22"/>
          <w:szCs w:val="22"/>
        </w:rPr>
      </w:pPr>
    </w:p>
    <w:p w14:paraId="60120EB1" w14:textId="179E056A" w:rsidR="00A26694" w:rsidRPr="003A7AA1" w:rsidRDefault="00A26694">
      <w:pPr>
        <w:ind w:left="0" w:hanging="2"/>
        <w:jc w:val="both"/>
        <w:rPr>
          <w:b/>
          <w:sz w:val="22"/>
          <w:szCs w:val="22"/>
        </w:rPr>
      </w:pPr>
      <w:r w:rsidRPr="003A7AA1">
        <w:rPr>
          <w:b/>
          <w:sz w:val="22"/>
          <w:szCs w:val="22"/>
        </w:rPr>
        <w:t>6</w:t>
      </w:r>
      <w:r w:rsidR="002B4B6F">
        <w:rPr>
          <w:b/>
          <w:sz w:val="22"/>
          <w:szCs w:val="22"/>
        </w:rPr>
        <w:t>.</w:t>
      </w:r>
      <w:r w:rsidRPr="003A7AA1">
        <w:rPr>
          <w:b/>
          <w:sz w:val="22"/>
          <w:szCs w:val="22"/>
        </w:rPr>
        <w:t xml:space="preserve"> MODELO DE GESTÃO DO CONTRATO</w:t>
      </w:r>
    </w:p>
    <w:p w14:paraId="6505CBE6" w14:textId="40732E50" w:rsidR="003516D8" w:rsidRPr="00ED76AA" w:rsidRDefault="003516D8" w:rsidP="004B78BB">
      <w:pPr>
        <w:ind w:left="0" w:right="-1" w:hanging="2"/>
        <w:jc w:val="both"/>
        <w:rPr>
          <w:sz w:val="22"/>
          <w:szCs w:val="22"/>
          <w:highlight w:val="white"/>
        </w:rPr>
      </w:pPr>
      <w:r w:rsidRPr="00ED76AA">
        <w:rPr>
          <w:sz w:val="22"/>
          <w:szCs w:val="22"/>
        </w:rPr>
        <w:t>6.1</w:t>
      </w:r>
      <w:r w:rsidR="00205E28" w:rsidRPr="00ED76AA">
        <w:rPr>
          <w:sz w:val="22"/>
          <w:szCs w:val="22"/>
        </w:rPr>
        <w:t xml:space="preserve"> - </w:t>
      </w:r>
      <w:r w:rsidRPr="00ED76AA">
        <w:rPr>
          <w:sz w:val="22"/>
          <w:szCs w:val="22"/>
        </w:rPr>
        <w:t xml:space="preserve">O contrato deverá ser executado fielmente pelas partes, de acordo com as cláusulas avençadas e as normas da Lei </w:t>
      </w:r>
      <w:r w:rsidR="00205E28" w:rsidRPr="00ED76AA">
        <w:rPr>
          <w:sz w:val="22"/>
          <w:szCs w:val="22"/>
        </w:rPr>
        <w:t xml:space="preserve">Federal </w:t>
      </w:r>
      <w:r w:rsidRPr="00ED76AA">
        <w:rPr>
          <w:sz w:val="22"/>
          <w:szCs w:val="22"/>
        </w:rPr>
        <w:t xml:space="preserve">nº 14.133, de 2021, e cada parte responderá pelas consequências de sua inexecução total ou parcial (Lei </w:t>
      </w:r>
      <w:r w:rsidR="00205E28" w:rsidRPr="00ED76AA">
        <w:rPr>
          <w:sz w:val="22"/>
          <w:szCs w:val="22"/>
        </w:rPr>
        <w:t xml:space="preserve">Federal </w:t>
      </w:r>
      <w:r w:rsidRPr="00ED76AA">
        <w:rPr>
          <w:sz w:val="22"/>
          <w:szCs w:val="22"/>
        </w:rPr>
        <w:t xml:space="preserve">nº 14.133/2021, </w:t>
      </w:r>
      <w:r w:rsidR="00827492" w:rsidRPr="00ED76AA">
        <w:rPr>
          <w:sz w:val="22"/>
          <w:szCs w:val="22"/>
        </w:rPr>
        <w:t>A</w:t>
      </w:r>
      <w:r w:rsidRPr="00ED76AA">
        <w:rPr>
          <w:sz w:val="22"/>
          <w:szCs w:val="22"/>
        </w:rPr>
        <w:t>rt. 115, caput).</w:t>
      </w:r>
    </w:p>
    <w:p w14:paraId="70B74A8B" w14:textId="77777777" w:rsidR="00870EB6" w:rsidRPr="00ED76AA" w:rsidRDefault="00870EB6" w:rsidP="00870EB6">
      <w:pPr>
        <w:ind w:left="0" w:right="-1" w:hanging="2"/>
        <w:jc w:val="both"/>
        <w:rPr>
          <w:sz w:val="22"/>
          <w:szCs w:val="22"/>
          <w:highlight w:val="white"/>
        </w:rPr>
      </w:pPr>
      <w:r w:rsidRPr="00ED76AA">
        <w:rPr>
          <w:sz w:val="22"/>
          <w:szCs w:val="22"/>
          <w:highlight w:val="white"/>
        </w:rPr>
        <w:t>6.</w:t>
      </w:r>
      <w:r>
        <w:rPr>
          <w:sz w:val="22"/>
          <w:szCs w:val="22"/>
          <w:highlight w:val="white"/>
        </w:rPr>
        <w:t>2</w:t>
      </w:r>
      <w:r w:rsidRPr="00ED76AA">
        <w:rPr>
          <w:sz w:val="22"/>
          <w:szCs w:val="22"/>
          <w:highlight w:val="white"/>
        </w:rPr>
        <w:t xml:space="preserve"> - </w:t>
      </w:r>
      <w:r w:rsidRPr="00ED76AA">
        <w:rPr>
          <w:sz w:val="22"/>
          <w:szCs w:val="22"/>
        </w:rPr>
        <w:t>O contrato vigorará da data de sua assinatura até 31 de dezembro de 202</w:t>
      </w:r>
      <w:r>
        <w:rPr>
          <w:sz w:val="22"/>
          <w:szCs w:val="22"/>
        </w:rPr>
        <w:t>4</w:t>
      </w:r>
      <w:r w:rsidRPr="00ED76AA">
        <w:rPr>
          <w:sz w:val="22"/>
          <w:szCs w:val="22"/>
        </w:rPr>
        <w:t xml:space="preserve">, ou até a total entrega </w:t>
      </w:r>
      <w:r>
        <w:rPr>
          <w:sz w:val="22"/>
          <w:szCs w:val="22"/>
        </w:rPr>
        <w:t>dos serviços autorizados</w:t>
      </w:r>
      <w:r w:rsidRPr="00ED76AA">
        <w:rPr>
          <w:sz w:val="22"/>
          <w:szCs w:val="22"/>
        </w:rPr>
        <w:t xml:space="preserve">, prevalecendo o que vencer primeiro, não </w:t>
      </w:r>
      <w:r w:rsidRPr="00ED76AA">
        <w:rPr>
          <w:sz w:val="22"/>
          <w:szCs w:val="22"/>
          <w:highlight w:val="white"/>
        </w:rPr>
        <w:t>podendo ser prorrogado.</w:t>
      </w:r>
    </w:p>
    <w:p w14:paraId="42B3AA43" w14:textId="77777777" w:rsidR="00870EB6" w:rsidRPr="003A7AA1" w:rsidRDefault="00870EB6" w:rsidP="00870EB6">
      <w:pPr>
        <w:ind w:left="0" w:hanging="2"/>
        <w:jc w:val="both"/>
        <w:rPr>
          <w:color w:val="000000"/>
          <w:sz w:val="22"/>
          <w:szCs w:val="22"/>
        </w:rPr>
      </w:pPr>
      <w:bookmarkStart w:id="2" w:name="_Hlk138750502"/>
      <w:r w:rsidRPr="003A7AA1">
        <w:rPr>
          <w:sz w:val="22"/>
          <w:szCs w:val="22"/>
        </w:rPr>
        <w:t>6.</w:t>
      </w:r>
      <w:r>
        <w:rPr>
          <w:sz w:val="22"/>
          <w:szCs w:val="22"/>
        </w:rPr>
        <w:t>3</w:t>
      </w:r>
      <w:r w:rsidRPr="003A7AA1">
        <w:rPr>
          <w:sz w:val="22"/>
          <w:szCs w:val="22"/>
        </w:rPr>
        <w:t xml:space="preserve"> </w:t>
      </w:r>
      <w:r>
        <w:rPr>
          <w:sz w:val="22"/>
          <w:szCs w:val="22"/>
        </w:rPr>
        <w:t xml:space="preserve">- </w:t>
      </w:r>
      <w:r w:rsidRPr="003A7AA1">
        <w:rPr>
          <w:color w:val="000000"/>
          <w:sz w:val="22"/>
          <w:szCs w:val="22"/>
        </w:rPr>
        <w:t>A execução do contrato deverá ser acompanhada e fiscalizada por 1 (um) ou mais representantes da Administração especialmente designados, conforme requisitos estabelecidos no Art. 7º da Lei Federal nº 14.133/2021, que d</w:t>
      </w:r>
      <w:r w:rsidRPr="003A7AA1">
        <w:rPr>
          <w:sz w:val="22"/>
          <w:szCs w:val="22"/>
        </w:rPr>
        <w:t xml:space="preserve">everão </w:t>
      </w:r>
      <w:r w:rsidRPr="003A7AA1">
        <w:rPr>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2"/>
    <w:p w14:paraId="0197983F" w14:textId="1763425B" w:rsidR="00870EB6" w:rsidRPr="00ED76AA" w:rsidRDefault="00870EB6" w:rsidP="00870EB6">
      <w:pPr>
        <w:ind w:left="0" w:hanging="2"/>
        <w:jc w:val="both"/>
      </w:pPr>
      <w:r w:rsidRPr="00ED76AA">
        <w:rPr>
          <w:sz w:val="22"/>
          <w:szCs w:val="22"/>
        </w:rPr>
        <w:t>6.</w:t>
      </w:r>
      <w:r>
        <w:rPr>
          <w:sz w:val="22"/>
          <w:szCs w:val="22"/>
        </w:rPr>
        <w:t>3</w:t>
      </w:r>
      <w:r w:rsidRPr="00ED76AA">
        <w:rPr>
          <w:sz w:val="22"/>
          <w:szCs w:val="22"/>
        </w:rPr>
        <w:t>.1 - Fica designado para acompanhamento e fiscalização do Contrato o servidor</w:t>
      </w:r>
      <w:r>
        <w:rPr>
          <w:sz w:val="22"/>
          <w:szCs w:val="22"/>
        </w:rPr>
        <w:t xml:space="preserve"> MAICO GODOFREDO BLAESE MANSILLA auxiliado pelos engenheiros da Prefeitura</w:t>
      </w:r>
      <w:r w:rsidRPr="00ED76AA">
        <w:rPr>
          <w:sz w:val="22"/>
          <w:szCs w:val="22"/>
        </w:rPr>
        <w:t>.</w:t>
      </w:r>
    </w:p>
    <w:p w14:paraId="0B0E92A7" w14:textId="77777777" w:rsidR="000E6AD5" w:rsidRPr="00ED76AA" w:rsidRDefault="000E6AD5">
      <w:pPr>
        <w:ind w:left="0" w:hanging="2"/>
        <w:jc w:val="both"/>
        <w:rPr>
          <w:bCs/>
          <w:sz w:val="22"/>
          <w:szCs w:val="22"/>
        </w:rPr>
      </w:pPr>
    </w:p>
    <w:p w14:paraId="1A590E4F" w14:textId="55BB966E" w:rsidR="00A26694" w:rsidRPr="00ED76AA" w:rsidRDefault="00A26694">
      <w:pPr>
        <w:ind w:left="0" w:hanging="2"/>
        <w:jc w:val="both"/>
        <w:rPr>
          <w:b/>
          <w:sz w:val="22"/>
          <w:szCs w:val="22"/>
        </w:rPr>
      </w:pPr>
      <w:r w:rsidRPr="00ED76AA">
        <w:rPr>
          <w:b/>
          <w:sz w:val="22"/>
          <w:szCs w:val="22"/>
        </w:rPr>
        <w:t>7</w:t>
      </w:r>
      <w:r w:rsidR="002B4B6F" w:rsidRPr="00ED76AA">
        <w:rPr>
          <w:b/>
          <w:sz w:val="22"/>
          <w:szCs w:val="22"/>
        </w:rPr>
        <w:t>.</w:t>
      </w:r>
      <w:r w:rsidRPr="00ED76AA">
        <w:rPr>
          <w:b/>
          <w:sz w:val="22"/>
          <w:szCs w:val="22"/>
        </w:rPr>
        <w:t xml:space="preserve"> CRITÉRIOS DE </w:t>
      </w:r>
      <w:r w:rsidR="005755F5" w:rsidRPr="00ED76AA">
        <w:rPr>
          <w:b/>
          <w:sz w:val="22"/>
          <w:szCs w:val="22"/>
        </w:rPr>
        <w:t xml:space="preserve">MEDIÇÃO E </w:t>
      </w:r>
      <w:r w:rsidRPr="00ED76AA">
        <w:rPr>
          <w:b/>
          <w:sz w:val="22"/>
          <w:szCs w:val="22"/>
        </w:rPr>
        <w:t>PAGAMENTO</w:t>
      </w:r>
    </w:p>
    <w:p w14:paraId="4335BA5E" w14:textId="77777777" w:rsidR="00870EB6" w:rsidRPr="00ED76AA" w:rsidRDefault="00870EB6" w:rsidP="00870EB6">
      <w:pPr>
        <w:autoSpaceDE w:val="0"/>
        <w:autoSpaceDN w:val="0"/>
        <w:adjustRightInd w:val="0"/>
        <w:ind w:left="0" w:hanging="2"/>
        <w:jc w:val="both"/>
        <w:rPr>
          <w:sz w:val="22"/>
          <w:szCs w:val="22"/>
        </w:rPr>
      </w:pPr>
      <w:bookmarkStart w:id="3" w:name="_Hlk156487776"/>
      <w:r w:rsidRPr="00ED76AA">
        <w:rPr>
          <w:sz w:val="22"/>
          <w:szCs w:val="22"/>
        </w:rPr>
        <w:t xml:space="preserve">7.1 - Na </w:t>
      </w:r>
      <w:r>
        <w:rPr>
          <w:sz w:val="22"/>
          <w:szCs w:val="22"/>
        </w:rPr>
        <w:t xml:space="preserve">conclusão dos serviços </w:t>
      </w:r>
      <w:r w:rsidRPr="00ED76AA">
        <w:rPr>
          <w:sz w:val="22"/>
          <w:szCs w:val="22"/>
        </w:rPr>
        <w:t>autorizados, a contratada deverá apresentar nota fiscal/fatura correspondente.</w:t>
      </w:r>
    </w:p>
    <w:p w14:paraId="7DC0CBC6" w14:textId="77777777" w:rsidR="00C16F3C" w:rsidRPr="00ED76AA" w:rsidRDefault="00C16F3C" w:rsidP="00C16F3C">
      <w:pPr>
        <w:autoSpaceDE w:val="0"/>
        <w:autoSpaceDN w:val="0"/>
        <w:adjustRightInd w:val="0"/>
        <w:ind w:left="0" w:hanging="2"/>
        <w:jc w:val="both"/>
        <w:rPr>
          <w:sz w:val="22"/>
          <w:szCs w:val="22"/>
        </w:rPr>
      </w:pPr>
      <w:r w:rsidRPr="00ED76AA">
        <w:rPr>
          <w:sz w:val="22"/>
          <w:szCs w:val="22"/>
        </w:rPr>
        <w:t>7.1.1 - A nota fiscal/fatura deverá ser apresentada ao responsável pelo recebimento e fiscalização, o qual terá o prazo máximo de 05 (cinco) dias úteis para atestar a perfeita entrega dos objetos e o cumprimento pela contratada, das obrigações assumidas.</w:t>
      </w:r>
    </w:p>
    <w:p w14:paraId="685654F3" w14:textId="77777777" w:rsidR="00C16F3C" w:rsidRPr="00ED76AA" w:rsidRDefault="00C16F3C" w:rsidP="00C16F3C">
      <w:pPr>
        <w:autoSpaceDE w:val="0"/>
        <w:autoSpaceDN w:val="0"/>
        <w:adjustRightInd w:val="0"/>
        <w:ind w:left="0" w:hanging="2"/>
        <w:jc w:val="both"/>
        <w:rPr>
          <w:sz w:val="22"/>
          <w:szCs w:val="22"/>
        </w:rPr>
      </w:pPr>
      <w:r w:rsidRPr="00ED76AA">
        <w:rPr>
          <w:sz w:val="22"/>
          <w:szCs w:val="22"/>
        </w:rPr>
        <w:t xml:space="preserve">7.1.2 - Somente será encaminhada a nota fiscal/fatura para pagamento após a conferência e o recebimento definitivo dos objetos entregues. </w:t>
      </w:r>
    </w:p>
    <w:p w14:paraId="5305EF61" w14:textId="77777777" w:rsidR="00C16F3C" w:rsidRPr="00ED76AA" w:rsidRDefault="00C16F3C" w:rsidP="00C16F3C">
      <w:pPr>
        <w:autoSpaceDE w:val="0"/>
        <w:autoSpaceDN w:val="0"/>
        <w:adjustRightInd w:val="0"/>
        <w:ind w:left="0" w:hanging="2"/>
        <w:jc w:val="both"/>
        <w:rPr>
          <w:sz w:val="22"/>
          <w:szCs w:val="22"/>
        </w:rPr>
      </w:pPr>
      <w:r w:rsidRPr="00ED76AA">
        <w:rPr>
          <w:sz w:val="22"/>
          <w:szCs w:val="22"/>
        </w:rPr>
        <w:t>7.1.3 -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25BD34CE" w14:textId="77777777" w:rsidR="00C16F3C" w:rsidRPr="00ED76AA" w:rsidRDefault="00C16F3C" w:rsidP="00C16F3C">
      <w:pPr>
        <w:autoSpaceDE w:val="0"/>
        <w:autoSpaceDN w:val="0"/>
        <w:adjustRightInd w:val="0"/>
        <w:ind w:left="0" w:hanging="2"/>
        <w:jc w:val="both"/>
        <w:rPr>
          <w:sz w:val="22"/>
          <w:szCs w:val="22"/>
        </w:rPr>
      </w:pPr>
      <w:r w:rsidRPr="00ED76AA">
        <w:rPr>
          <w:sz w:val="22"/>
          <w:szCs w:val="22"/>
        </w:rPr>
        <w:t>7.2 - O pagamento será efetuado no prazo de até 30 (trinta) dias a contar do recebimento da nota fiscal/fatura.</w:t>
      </w:r>
    </w:p>
    <w:p w14:paraId="669F9122" w14:textId="77777777" w:rsidR="00C16F3C" w:rsidRPr="00ED76AA" w:rsidRDefault="00C16F3C" w:rsidP="00C16F3C">
      <w:pPr>
        <w:autoSpaceDE w:val="0"/>
        <w:autoSpaceDN w:val="0"/>
        <w:adjustRightInd w:val="0"/>
        <w:ind w:left="0" w:hanging="2"/>
        <w:jc w:val="both"/>
        <w:rPr>
          <w:sz w:val="22"/>
          <w:szCs w:val="22"/>
        </w:rPr>
      </w:pPr>
      <w:r w:rsidRPr="00ED76AA">
        <w:rPr>
          <w:sz w:val="22"/>
          <w:szCs w:val="22"/>
        </w:rPr>
        <w:t>7.3 - O pagamento será creditado em nome da contratada, mediante ordem bancária em conta corrente por ela indicada.</w:t>
      </w:r>
    </w:p>
    <w:p w14:paraId="128FBE70" w14:textId="77777777" w:rsidR="00C16F3C" w:rsidRPr="00ED76AA" w:rsidRDefault="00C16F3C" w:rsidP="00C16F3C">
      <w:pPr>
        <w:ind w:left="0" w:hanging="2"/>
        <w:jc w:val="both"/>
        <w:rPr>
          <w:sz w:val="22"/>
          <w:szCs w:val="22"/>
        </w:rPr>
      </w:pPr>
      <w:r w:rsidRPr="00ED76AA">
        <w:rPr>
          <w:sz w:val="22"/>
          <w:szCs w:val="22"/>
        </w:rPr>
        <w:lastRenderedPageBreak/>
        <w:t>7.4 - O pagamento a ser efetuado estará sujeito às retenções tributárias legais de acordo com a legislação e normais pertinentes.</w:t>
      </w:r>
    </w:p>
    <w:p w14:paraId="2F89968C" w14:textId="77777777" w:rsidR="00C16F3C" w:rsidRPr="00ED76AA" w:rsidRDefault="00C16F3C" w:rsidP="00C16F3C">
      <w:pPr>
        <w:ind w:left="0" w:hanging="2"/>
        <w:jc w:val="both"/>
        <w:rPr>
          <w:sz w:val="22"/>
          <w:szCs w:val="22"/>
        </w:rPr>
      </w:pPr>
      <w:r w:rsidRPr="00ED76AA">
        <w:rPr>
          <w:sz w:val="22"/>
          <w:szCs w:val="22"/>
        </w:rPr>
        <w:t>7.5 - Não será efetuado qualquer pagamento a contratada enquanto houver pendência de liquidação da obrigação financeira em virtude de aplicação de penalidade ou inadimplência contratual.</w:t>
      </w:r>
    </w:p>
    <w:p w14:paraId="4C6133C1" w14:textId="77777777" w:rsidR="00C16F3C" w:rsidRPr="00ED76AA" w:rsidRDefault="00C16F3C" w:rsidP="00C16F3C">
      <w:pPr>
        <w:ind w:left="0" w:hanging="2"/>
        <w:jc w:val="both"/>
        <w:rPr>
          <w:sz w:val="22"/>
          <w:szCs w:val="22"/>
        </w:rPr>
      </w:pPr>
      <w:r w:rsidRPr="00ED76AA">
        <w:rPr>
          <w:sz w:val="22"/>
          <w:szCs w:val="22"/>
        </w:rPr>
        <w:t>7.6 - Não haverá, em hipótese alguma, pagamento antecipado.</w:t>
      </w:r>
    </w:p>
    <w:bookmarkEnd w:id="3"/>
    <w:p w14:paraId="1DC699C0" w14:textId="77777777" w:rsidR="004B78BB" w:rsidRPr="00383387" w:rsidRDefault="004B78BB">
      <w:pPr>
        <w:ind w:left="0" w:hanging="2"/>
        <w:jc w:val="both"/>
        <w:rPr>
          <w:bCs/>
          <w:sz w:val="22"/>
          <w:szCs w:val="22"/>
        </w:rPr>
      </w:pPr>
    </w:p>
    <w:p w14:paraId="67052E11" w14:textId="581CF0A5" w:rsidR="00A26694" w:rsidRPr="00383387" w:rsidRDefault="00A26694">
      <w:pPr>
        <w:ind w:left="0" w:hanging="2"/>
        <w:jc w:val="both"/>
        <w:rPr>
          <w:b/>
          <w:sz w:val="22"/>
          <w:szCs w:val="22"/>
        </w:rPr>
      </w:pPr>
      <w:r w:rsidRPr="00383387">
        <w:rPr>
          <w:b/>
          <w:sz w:val="22"/>
          <w:szCs w:val="22"/>
        </w:rPr>
        <w:t>8</w:t>
      </w:r>
      <w:r w:rsidR="002B4B6F" w:rsidRPr="00383387">
        <w:rPr>
          <w:b/>
          <w:sz w:val="22"/>
          <w:szCs w:val="22"/>
        </w:rPr>
        <w:t>.</w:t>
      </w:r>
      <w:r w:rsidRPr="00383387">
        <w:rPr>
          <w:b/>
          <w:sz w:val="22"/>
          <w:szCs w:val="22"/>
        </w:rPr>
        <w:t xml:space="preserve"> </w:t>
      </w:r>
      <w:r w:rsidR="001918D0" w:rsidRPr="00383387">
        <w:rPr>
          <w:b/>
          <w:sz w:val="22"/>
          <w:szCs w:val="22"/>
        </w:rPr>
        <w:t xml:space="preserve">CRITÉRIOS PARA </w:t>
      </w:r>
      <w:r w:rsidRPr="00383387">
        <w:rPr>
          <w:b/>
          <w:sz w:val="22"/>
          <w:szCs w:val="22"/>
        </w:rPr>
        <w:t>SELEÇÃO DO FORNECEDOR</w:t>
      </w:r>
    </w:p>
    <w:p w14:paraId="4AFF7D81" w14:textId="77777777" w:rsidR="00A51C9A" w:rsidRPr="00383387" w:rsidRDefault="00A51C9A" w:rsidP="00A51C9A">
      <w:pPr>
        <w:pStyle w:val="TextosemFormatao2"/>
        <w:ind w:left="0" w:hanging="2"/>
        <w:rPr>
          <w:rFonts w:ascii="Times New Roman" w:hAnsi="Times New Roman" w:cs="Times New Roman"/>
          <w:bCs/>
          <w:sz w:val="22"/>
          <w:szCs w:val="22"/>
        </w:rPr>
      </w:pPr>
      <w:r w:rsidRPr="00383387">
        <w:rPr>
          <w:rFonts w:ascii="Times New Roman" w:hAnsi="Times New Roman" w:cs="Times New Roman"/>
          <w:sz w:val="22"/>
          <w:szCs w:val="22"/>
        </w:rPr>
        <w:t xml:space="preserve">8.1 - O fornecedor será selecionado por meio da realização de procedimento licitatório na modalidade de Pregão Eletrônico, com fundamento no </w:t>
      </w:r>
      <w:r w:rsidRPr="00383387">
        <w:rPr>
          <w:rFonts w:ascii="Times New Roman" w:hAnsi="Times New Roman" w:cs="Times New Roman"/>
          <w:bCs/>
          <w:sz w:val="22"/>
          <w:szCs w:val="22"/>
        </w:rPr>
        <w:t>Art. 28, inciso I da Lei Federal nº 14.133/2021.</w:t>
      </w:r>
    </w:p>
    <w:p w14:paraId="51283842" w14:textId="22AB480B" w:rsidR="000C7075" w:rsidRPr="00F10054" w:rsidRDefault="000C7075" w:rsidP="000C7075">
      <w:pPr>
        <w:autoSpaceDE w:val="0"/>
        <w:autoSpaceDN w:val="0"/>
        <w:adjustRightInd w:val="0"/>
        <w:ind w:left="0" w:hanging="2"/>
        <w:jc w:val="both"/>
        <w:rPr>
          <w:sz w:val="22"/>
          <w:szCs w:val="22"/>
          <w:lang w:eastAsia="pt-BR"/>
        </w:rPr>
      </w:pPr>
      <w:bookmarkStart w:id="4" w:name="_Hlk85634357"/>
      <w:r>
        <w:rPr>
          <w:sz w:val="22"/>
          <w:szCs w:val="22"/>
        </w:rPr>
        <w:t>8.2</w:t>
      </w:r>
      <w:r w:rsidRPr="00F10054">
        <w:rPr>
          <w:sz w:val="22"/>
          <w:szCs w:val="22"/>
        </w:rPr>
        <w:t xml:space="preserve"> - Para habilitação</w:t>
      </w:r>
      <w:r w:rsidR="004E7F26">
        <w:rPr>
          <w:sz w:val="22"/>
          <w:szCs w:val="22"/>
        </w:rPr>
        <w:t>,</w:t>
      </w:r>
      <w:r w:rsidRPr="00F10054">
        <w:rPr>
          <w:sz w:val="22"/>
          <w:szCs w:val="22"/>
        </w:rPr>
        <w:t xml:space="preserve"> será exigida, exclusivamente</w:t>
      </w:r>
      <w:r w:rsidR="004E7F26">
        <w:rPr>
          <w:sz w:val="22"/>
          <w:szCs w:val="22"/>
        </w:rPr>
        <w:t xml:space="preserve"> e somente do licitante vencedor</w:t>
      </w:r>
      <w:r w:rsidRPr="00F10054">
        <w:rPr>
          <w:sz w:val="22"/>
          <w:szCs w:val="22"/>
        </w:rPr>
        <w:t>, a documentação relativa à habilitação jurídica; qualificação técnica; habilitação fiscal, social e trabalhista; e habilitação econômico-financeira</w:t>
      </w:r>
      <w:r w:rsidR="004E7F26">
        <w:rPr>
          <w:sz w:val="22"/>
          <w:szCs w:val="22"/>
        </w:rPr>
        <w:t>,</w:t>
      </w:r>
      <w:r>
        <w:rPr>
          <w:sz w:val="22"/>
          <w:szCs w:val="22"/>
        </w:rPr>
        <w:t xml:space="preserve"> conforme a seguir:</w:t>
      </w:r>
    </w:p>
    <w:bookmarkEnd w:id="4"/>
    <w:p w14:paraId="14BE35F3" w14:textId="77777777" w:rsidR="00167F52" w:rsidRDefault="00167F52" w:rsidP="000C7075">
      <w:pPr>
        <w:autoSpaceDE w:val="0"/>
        <w:autoSpaceDN w:val="0"/>
        <w:adjustRightInd w:val="0"/>
        <w:ind w:left="0" w:hanging="2"/>
        <w:jc w:val="both"/>
        <w:rPr>
          <w:b/>
          <w:bCs/>
          <w:sz w:val="22"/>
          <w:szCs w:val="22"/>
          <w:lang w:eastAsia="pt-BR"/>
        </w:rPr>
      </w:pPr>
    </w:p>
    <w:p w14:paraId="041B2818" w14:textId="2EABED60" w:rsidR="000C7075" w:rsidRPr="00F10054" w:rsidRDefault="000C7075" w:rsidP="000C7075">
      <w:pPr>
        <w:autoSpaceDE w:val="0"/>
        <w:autoSpaceDN w:val="0"/>
        <w:adjustRightInd w:val="0"/>
        <w:ind w:left="0" w:hanging="2"/>
        <w:jc w:val="both"/>
        <w:rPr>
          <w:b/>
          <w:bCs/>
          <w:sz w:val="22"/>
          <w:szCs w:val="22"/>
          <w:lang w:eastAsia="pt-BR"/>
        </w:rPr>
      </w:pPr>
      <w:r>
        <w:rPr>
          <w:b/>
          <w:bCs/>
          <w:sz w:val="22"/>
          <w:szCs w:val="22"/>
          <w:lang w:eastAsia="pt-BR"/>
        </w:rPr>
        <w:t>8.2</w:t>
      </w:r>
      <w:r w:rsidRPr="00F10054">
        <w:rPr>
          <w:b/>
          <w:bCs/>
          <w:sz w:val="22"/>
          <w:szCs w:val="22"/>
          <w:lang w:eastAsia="pt-BR"/>
        </w:rPr>
        <w:t xml:space="preserve">.1 - Habilitação Jurídica: </w:t>
      </w:r>
    </w:p>
    <w:p w14:paraId="20DDCFED" w14:textId="57B3136F" w:rsidR="000C7075" w:rsidRPr="00F10054" w:rsidRDefault="000C7075" w:rsidP="000C7075">
      <w:pPr>
        <w:autoSpaceDE w:val="0"/>
        <w:autoSpaceDN w:val="0"/>
        <w:adjustRightInd w:val="0"/>
        <w:ind w:left="0" w:hanging="2"/>
        <w:jc w:val="both"/>
        <w:rPr>
          <w:sz w:val="22"/>
          <w:szCs w:val="22"/>
        </w:rPr>
      </w:pPr>
      <w:r>
        <w:rPr>
          <w:sz w:val="22"/>
          <w:szCs w:val="22"/>
        </w:rPr>
        <w:t>8</w:t>
      </w:r>
      <w:r w:rsidRPr="00F10054">
        <w:rPr>
          <w:sz w:val="22"/>
          <w:szCs w:val="22"/>
        </w:rPr>
        <w:t>.</w:t>
      </w:r>
      <w:r>
        <w:rPr>
          <w:sz w:val="22"/>
          <w:szCs w:val="22"/>
        </w:rPr>
        <w:t>2.</w:t>
      </w:r>
      <w:r w:rsidRPr="00F10054">
        <w:rPr>
          <w:sz w:val="22"/>
          <w:szCs w:val="22"/>
        </w:rPr>
        <w:t>1.1 - Ato Constitutivo (Contrato Social / Requerimento de Empresário / Estatuto Social + Ata de Posse dos Diretores / Decreto de autorização de Funcionamento para empresas estrangeiras instaladas no Brasil) em vigor, devidamente registrado na Junta Comercial do Estado da sede do licitante, no qual estejam expressos os poderes dos representantes legais da empresa.</w:t>
      </w:r>
    </w:p>
    <w:p w14:paraId="2E519058" w14:textId="42D11D0F" w:rsidR="00F866D3" w:rsidRPr="00F10054" w:rsidRDefault="00F866D3" w:rsidP="00F866D3">
      <w:pPr>
        <w:autoSpaceDE w:val="0"/>
        <w:autoSpaceDN w:val="0"/>
        <w:adjustRightInd w:val="0"/>
        <w:ind w:left="0" w:hanging="2"/>
        <w:jc w:val="both"/>
        <w:rPr>
          <w:sz w:val="22"/>
          <w:szCs w:val="22"/>
          <w:lang w:eastAsia="pt-BR"/>
        </w:rPr>
      </w:pPr>
      <w:r>
        <w:rPr>
          <w:sz w:val="22"/>
          <w:szCs w:val="22"/>
          <w:lang w:eastAsia="pt-BR"/>
        </w:rPr>
        <w:t>8</w:t>
      </w:r>
      <w:r w:rsidRPr="00F10054">
        <w:rPr>
          <w:sz w:val="22"/>
          <w:szCs w:val="22"/>
          <w:lang w:eastAsia="pt-BR"/>
        </w:rPr>
        <w:t xml:space="preserve">.1.1.2 - </w:t>
      </w:r>
      <w:r>
        <w:rPr>
          <w:sz w:val="22"/>
          <w:szCs w:val="22"/>
          <w:lang w:eastAsia="pt-BR"/>
        </w:rPr>
        <w:t>Documento de identidade ou outro documento oficial de identificação com foto d</w:t>
      </w:r>
      <w:r w:rsidRPr="00F10054">
        <w:rPr>
          <w:sz w:val="22"/>
          <w:szCs w:val="22"/>
          <w:lang w:eastAsia="pt-BR"/>
        </w:rPr>
        <w:t>o representante legal.</w:t>
      </w:r>
    </w:p>
    <w:p w14:paraId="27497E5E" w14:textId="534876B7" w:rsidR="000C7075" w:rsidRPr="00F10054" w:rsidRDefault="000C7075" w:rsidP="000C7075">
      <w:pPr>
        <w:autoSpaceDE w:val="0"/>
        <w:autoSpaceDN w:val="0"/>
        <w:adjustRightInd w:val="0"/>
        <w:ind w:left="0" w:hanging="2"/>
        <w:jc w:val="both"/>
        <w:rPr>
          <w:sz w:val="22"/>
          <w:szCs w:val="22"/>
          <w:lang w:eastAsia="pt-BR"/>
        </w:rPr>
      </w:pPr>
      <w:r>
        <w:rPr>
          <w:sz w:val="22"/>
          <w:szCs w:val="22"/>
          <w:lang w:eastAsia="pt-BR"/>
        </w:rPr>
        <w:t>8.2</w:t>
      </w:r>
      <w:r w:rsidRPr="00F10054">
        <w:rPr>
          <w:sz w:val="22"/>
          <w:szCs w:val="22"/>
          <w:lang w:eastAsia="pt-BR"/>
        </w:rPr>
        <w:t xml:space="preserve">.1.3 - </w:t>
      </w:r>
      <w:r w:rsidRPr="00F10054">
        <w:rPr>
          <w:rFonts w:eastAsia="Book Antiqua"/>
          <w:sz w:val="22"/>
          <w:szCs w:val="22"/>
        </w:rPr>
        <w:t xml:space="preserve">Em se tratando de </w:t>
      </w:r>
      <w:r w:rsidRPr="00F10054">
        <w:rPr>
          <w:rFonts w:eastAsia="Book Antiqua"/>
          <w:sz w:val="22"/>
          <w:szCs w:val="22"/>
          <w:u w:val="single"/>
        </w:rPr>
        <w:t>Microempreendedor Individual</w:t>
      </w:r>
      <w:r w:rsidRPr="00F10054">
        <w:rPr>
          <w:rFonts w:eastAsia="Book Antiqua"/>
          <w:sz w:val="22"/>
          <w:szCs w:val="22"/>
        </w:rPr>
        <w:t xml:space="preserve"> </w:t>
      </w:r>
      <w:r>
        <w:rPr>
          <w:rFonts w:eastAsia="Book Antiqua"/>
          <w:sz w:val="22"/>
          <w:szCs w:val="22"/>
        </w:rPr>
        <w:t>-</w:t>
      </w:r>
      <w:r w:rsidRPr="00F10054">
        <w:rPr>
          <w:rFonts w:eastAsia="Book Antiqua"/>
          <w:sz w:val="22"/>
          <w:szCs w:val="22"/>
        </w:rPr>
        <w:t xml:space="preserve"> MEI: Certificado da Condição de Microempreendedor Individual - CCMEI, na forma da Resolução CGSIM nº 16, de 2009.</w:t>
      </w:r>
    </w:p>
    <w:p w14:paraId="49819505" w14:textId="46B56B3D" w:rsidR="000C7075" w:rsidRPr="00F10054" w:rsidRDefault="000C7075" w:rsidP="000C7075">
      <w:pPr>
        <w:autoSpaceDE w:val="0"/>
        <w:autoSpaceDN w:val="0"/>
        <w:adjustRightInd w:val="0"/>
        <w:ind w:left="0" w:hanging="2"/>
        <w:jc w:val="both"/>
        <w:rPr>
          <w:sz w:val="22"/>
          <w:szCs w:val="22"/>
          <w:lang w:eastAsia="pt-BR"/>
        </w:rPr>
      </w:pPr>
      <w:r>
        <w:rPr>
          <w:sz w:val="22"/>
          <w:szCs w:val="22"/>
          <w:lang w:eastAsia="pt-BR"/>
        </w:rPr>
        <w:t>8.2</w:t>
      </w:r>
      <w:r w:rsidRPr="00F10054">
        <w:rPr>
          <w:sz w:val="22"/>
          <w:szCs w:val="22"/>
          <w:lang w:eastAsia="pt-BR"/>
        </w:rPr>
        <w:t>.1.</w:t>
      </w:r>
      <w:r>
        <w:rPr>
          <w:sz w:val="22"/>
          <w:szCs w:val="22"/>
          <w:lang w:eastAsia="pt-BR"/>
        </w:rPr>
        <w:t>4</w:t>
      </w:r>
      <w:r w:rsidRPr="00F10054">
        <w:rPr>
          <w:sz w:val="22"/>
          <w:szCs w:val="22"/>
          <w:lang w:eastAsia="pt-BR"/>
        </w:rPr>
        <w:t xml:space="preserve"> - Será obrigatório, sob pena de inabilitação, que o licitante tenha em seus atos constitutivos/objeto social as atividades compatíveis com o objeto deste edital.</w:t>
      </w:r>
    </w:p>
    <w:p w14:paraId="067792EC" w14:textId="77777777" w:rsidR="00167F52" w:rsidRDefault="00167F52" w:rsidP="000C7075">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left="0" w:hanging="2"/>
        <w:jc w:val="both"/>
        <w:rPr>
          <w:b/>
          <w:bCs/>
          <w:sz w:val="22"/>
          <w:szCs w:val="22"/>
        </w:rPr>
      </w:pPr>
    </w:p>
    <w:p w14:paraId="4C409853" w14:textId="602855FC" w:rsidR="000C7075" w:rsidRPr="00167F52" w:rsidRDefault="000C7075" w:rsidP="000C7075">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left="0" w:hanging="2"/>
        <w:jc w:val="both"/>
        <w:rPr>
          <w:b/>
          <w:bCs/>
          <w:sz w:val="22"/>
          <w:szCs w:val="22"/>
        </w:rPr>
      </w:pPr>
      <w:r w:rsidRPr="00167F52">
        <w:rPr>
          <w:b/>
          <w:bCs/>
          <w:sz w:val="22"/>
          <w:szCs w:val="22"/>
        </w:rPr>
        <w:t>8.2.2 - Qualificação Técnica:</w:t>
      </w:r>
    </w:p>
    <w:p w14:paraId="5F879660" w14:textId="0A885C13" w:rsidR="00E40AB3" w:rsidRPr="00167F52" w:rsidRDefault="00E40AB3" w:rsidP="00E40A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hanging="2"/>
        <w:jc w:val="both"/>
        <w:rPr>
          <w:b/>
          <w:bCs/>
          <w:sz w:val="22"/>
          <w:szCs w:val="22"/>
          <w:lang w:eastAsia="pt-BR"/>
        </w:rPr>
      </w:pPr>
      <w:r w:rsidRPr="00167F52">
        <w:rPr>
          <w:bCs/>
          <w:sz w:val="22"/>
          <w:szCs w:val="22"/>
        </w:rPr>
        <w:t>8.2.2.1 - Declaração subscrita pelo representante legal da empresa participante declarando que conhece o local e as condições de realização dos serviços, bem como possui pessoal capacitado e os equipamentos necessários, conforme modelo disponibilizado no Edital.</w:t>
      </w:r>
    </w:p>
    <w:p w14:paraId="76CED144" w14:textId="11F0F4B5" w:rsidR="00167F52" w:rsidRPr="00167F52" w:rsidRDefault="00167F52" w:rsidP="00167F52">
      <w:pPr>
        <w:autoSpaceDE w:val="0"/>
        <w:autoSpaceDN w:val="0"/>
        <w:adjustRightInd w:val="0"/>
        <w:ind w:left="0" w:hanging="2"/>
        <w:jc w:val="both"/>
        <w:rPr>
          <w:sz w:val="22"/>
          <w:szCs w:val="22"/>
          <w:lang w:eastAsia="pt-BR"/>
        </w:rPr>
      </w:pPr>
      <w:r w:rsidRPr="00167F52">
        <w:rPr>
          <w:sz w:val="22"/>
          <w:szCs w:val="22"/>
          <w:lang w:eastAsia="pt-BR"/>
        </w:rPr>
        <w:t xml:space="preserve">8.2.2.2 - Comprovante de </w:t>
      </w:r>
      <w:r w:rsidRPr="00167F52">
        <w:rPr>
          <w:b/>
          <w:bCs/>
          <w:sz w:val="22"/>
          <w:szCs w:val="22"/>
          <w:lang w:eastAsia="pt-BR"/>
        </w:rPr>
        <w:t xml:space="preserve">registro do licitante (pessoa jurídica) e do responsável técnico (engenheiro, </w:t>
      </w:r>
      <w:proofErr w:type="spellStart"/>
      <w:r w:rsidRPr="00167F52">
        <w:rPr>
          <w:b/>
          <w:bCs/>
          <w:sz w:val="22"/>
          <w:szCs w:val="22"/>
          <w:lang w:eastAsia="pt-BR"/>
        </w:rPr>
        <w:t>etc</w:t>
      </w:r>
      <w:proofErr w:type="spellEnd"/>
      <w:r w:rsidRPr="00167F52">
        <w:rPr>
          <w:b/>
          <w:bCs/>
          <w:sz w:val="22"/>
          <w:szCs w:val="22"/>
          <w:lang w:eastAsia="pt-BR"/>
        </w:rPr>
        <w:t xml:space="preserve">) no Conselho Regional de Engenharia e Agronomia – CREA/SC </w:t>
      </w:r>
      <w:r w:rsidRPr="00167F52">
        <w:rPr>
          <w:sz w:val="22"/>
          <w:szCs w:val="22"/>
          <w:lang w:eastAsia="pt-BR"/>
        </w:rPr>
        <w:t>ou outro conselho de classe caso tenha atribuição para execução do objeto, com indicação do objeto social compatível com a presente licitação. Em caso de empresa sediada em outro Estado, deverá constar o visto do CREA/outro conselho de Santa Catarina e, caso não tenha, terá de providenciar como condição para contratação (a falta do visto não inabilitará o licitante).</w:t>
      </w:r>
    </w:p>
    <w:p w14:paraId="781AE466" w14:textId="07A7FC56" w:rsidR="00167F52" w:rsidRPr="00167F52" w:rsidRDefault="00167F52" w:rsidP="00167F52">
      <w:pPr>
        <w:autoSpaceDE w:val="0"/>
        <w:autoSpaceDN w:val="0"/>
        <w:adjustRightInd w:val="0"/>
        <w:ind w:left="0" w:hanging="2"/>
        <w:jc w:val="both"/>
        <w:rPr>
          <w:sz w:val="22"/>
          <w:szCs w:val="22"/>
          <w:lang w:eastAsia="pt-BR"/>
        </w:rPr>
      </w:pPr>
      <w:r w:rsidRPr="00167F52">
        <w:rPr>
          <w:sz w:val="22"/>
          <w:szCs w:val="22"/>
          <w:lang w:eastAsia="pt-BR"/>
        </w:rPr>
        <w:t xml:space="preserve">8.2.2.3 - </w:t>
      </w:r>
      <w:r w:rsidRPr="00167F52">
        <w:rPr>
          <w:b/>
          <w:bCs/>
          <w:sz w:val="22"/>
          <w:szCs w:val="22"/>
          <w:lang w:eastAsia="pt-BR"/>
        </w:rPr>
        <w:t>Atestado(s) de capacidade técnica-operacional</w:t>
      </w:r>
      <w:r w:rsidRPr="00167F52">
        <w:rPr>
          <w:sz w:val="22"/>
          <w:szCs w:val="22"/>
          <w:lang w:eastAsia="pt-BR"/>
        </w:rPr>
        <w:t>, acompanhados da(s) respectiva(s) certidão(</w:t>
      </w:r>
      <w:proofErr w:type="spellStart"/>
      <w:r w:rsidRPr="00167F52">
        <w:rPr>
          <w:sz w:val="22"/>
          <w:szCs w:val="22"/>
          <w:lang w:eastAsia="pt-BR"/>
        </w:rPr>
        <w:t>ões</w:t>
      </w:r>
      <w:proofErr w:type="spellEnd"/>
      <w:r w:rsidRPr="00167F52">
        <w:rPr>
          <w:sz w:val="22"/>
          <w:szCs w:val="22"/>
          <w:lang w:eastAsia="pt-BR"/>
        </w:rPr>
        <w:t>) de acervo técnico - CAT, através da apresentação de um ou mais atestados (admitindo-se a soma de mais de um atestado), que comprove que o licitante (pessoa jurídica) tenha executado para pessoas jurídicas de direito público ou privado, serviços de características técnicas semelhantes ao objeto ora licitado, conforme exigido abaixo:</w:t>
      </w:r>
    </w:p>
    <w:p w14:paraId="3AB91F6E" w14:textId="77777777" w:rsidR="00167F52" w:rsidRPr="00167F52" w:rsidRDefault="00167F52" w:rsidP="00167F52">
      <w:pPr>
        <w:autoSpaceDE w:val="0"/>
        <w:autoSpaceDN w:val="0"/>
        <w:adjustRightInd w:val="0"/>
        <w:ind w:left="0" w:hanging="2"/>
        <w:jc w:val="both"/>
        <w:rPr>
          <w:b/>
          <w:bCs/>
          <w:sz w:val="22"/>
          <w:szCs w:val="22"/>
          <w:lang w:eastAsia="pt-BR"/>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04"/>
        <w:gridCol w:w="2977"/>
      </w:tblGrid>
      <w:tr w:rsidR="00167F52" w:rsidRPr="008659C2" w14:paraId="2FB173EC" w14:textId="77777777" w:rsidTr="00167F52">
        <w:trPr>
          <w:trHeight w:val="220"/>
        </w:trPr>
        <w:tc>
          <w:tcPr>
            <w:tcW w:w="6804" w:type="dxa"/>
          </w:tcPr>
          <w:p w14:paraId="6AF79AE5" w14:textId="77777777" w:rsidR="00167F52" w:rsidRPr="008659C2" w:rsidRDefault="00167F52" w:rsidP="00B9257C">
            <w:pPr>
              <w:ind w:left="0" w:hanging="2"/>
              <w:jc w:val="center"/>
              <w:rPr>
                <w:b/>
                <w:bCs/>
                <w:sz w:val="20"/>
                <w:szCs w:val="20"/>
              </w:rPr>
            </w:pPr>
            <w:r w:rsidRPr="008659C2">
              <w:rPr>
                <w:b/>
                <w:bCs/>
                <w:sz w:val="20"/>
                <w:szCs w:val="20"/>
              </w:rPr>
              <w:t>Descrição dos itens a serem comprovados</w:t>
            </w:r>
          </w:p>
        </w:tc>
        <w:tc>
          <w:tcPr>
            <w:tcW w:w="2977" w:type="dxa"/>
          </w:tcPr>
          <w:p w14:paraId="37FE3E86" w14:textId="77777777" w:rsidR="00167F52" w:rsidRPr="008659C2" w:rsidRDefault="00167F52" w:rsidP="00B9257C">
            <w:pPr>
              <w:pBdr>
                <w:top w:val="nil"/>
                <w:left w:val="nil"/>
                <w:bottom w:val="nil"/>
                <w:right w:val="nil"/>
                <w:between w:val="nil"/>
              </w:pBdr>
              <w:ind w:left="0" w:right="218" w:hanging="2"/>
              <w:jc w:val="center"/>
              <w:rPr>
                <w:b/>
                <w:bCs/>
                <w:sz w:val="20"/>
                <w:szCs w:val="20"/>
              </w:rPr>
            </w:pPr>
            <w:r w:rsidRPr="008659C2">
              <w:rPr>
                <w:b/>
                <w:bCs/>
                <w:sz w:val="20"/>
                <w:szCs w:val="20"/>
              </w:rPr>
              <w:t>Quantidade Mínima</w:t>
            </w:r>
          </w:p>
        </w:tc>
      </w:tr>
      <w:tr w:rsidR="00167F52" w:rsidRPr="008659C2" w14:paraId="12E8E894" w14:textId="77777777" w:rsidTr="00167F52">
        <w:trPr>
          <w:trHeight w:val="220"/>
        </w:trPr>
        <w:tc>
          <w:tcPr>
            <w:tcW w:w="6804" w:type="dxa"/>
          </w:tcPr>
          <w:p w14:paraId="45B8E506" w14:textId="77777777" w:rsidR="00167F52" w:rsidRPr="008659C2" w:rsidRDefault="00167F52" w:rsidP="00B9257C">
            <w:pPr>
              <w:ind w:left="0" w:hanging="2"/>
              <w:jc w:val="both"/>
              <w:rPr>
                <w:sz w:val="20"/>
                <w:szCs w:val="20"/>
              </w:rPr>
            </w:pPr>
            <w:r w:rsidRPr="008659C2">
              <w:rPr>
                <w:sz w:val="20"/>
                <w:szCs w:val="20"/>
              </w:rPr>
              <w:t>Execução de cobertura em telhas metálicas, compatível com objeto da licitação</w:t>
            </w:r>
          </w:p>
        </w:tc>
        <w:tc>
          <w:tcPr>
            <w:tcW w:w="2977" w:type="dxa"/>
          </w:tcPr>
          <w:p w14:paraId="6136EB2C" w14:textId="77777777" w:rsidR="00167F52" w:rsidRPr="008659C2" w:rsidRDefault="00167F52" w:rsidP="00B9257C">
            <w:pPr>
              <w:pBdr>
                <w:top w:val="nil"/>
                <w:left w:val="nil"/>
                <w:bottom w:val="nil"/>
                <w:right w:val="nil"/>
                <w:between w:val="nil"/>
              </w:pBdr>
              <w:ind w:left="0" w:right="218" w:hanging="2"/>
              <w:jc w:val="center"/>
              <w:rPr>
                <w:sz w:val="20"/>
                <w:szCs w:val="20"/>
              </w:rPr>
            </w:pPr>
            <w:r w:rsidRPr="008659C2">
              <w:rPr>
                <w:sz w:val="20"/>
                <w:szCs w:val="20"/>
              </w:rPr>
              <w:t>1000m²</w:t>
            </w:r>
          </w:p>
        </w:tc>
      </w:tr>
    </w:tbl>
    <w:p w14:paraId="0DC8C1AF" w14:textId="03326B8D" w:rsidR="00E40AB3" w:rsidRPr="00167F52" w:rsidRDefault="00E40AB3" w:rsidP="000C7075">
      <w:pPr>
        <w:autoSpaceDE w:val="0"/>
        <w:autoSpaceDN w:val="0"/>
        <w:adjustRightInd w:val="0"/>
        <w:ind w:left="0" w:hanging="2"/>
        <w:jc w:val="both"/>
        <w:rPr>
          <w:b/>
          <w:bCs/>
          <w:sz w:val="22"/>
          <w:szCs w:val="22"/>
          <w:lang w:eastAsia="pt-BR"/>
        </w:rPr>
      </w:pPr>
    </w:p>
    <w:p w14:paraId="0B0BDC63" w14:textId="70ADAA8D" w:rsidR="00167F52" w:rsidRPr="00167F52" w:rsidRDefault="00167F52" w:rsidP="00167F52">
      <w:pPr>
        <w:autoSpaceDE w:val="0"/>
        <w:autoSpaceDN w:val="0"/>
        <w:adjustRightInd w:val="0"/>
        <w:ind w:left="0" w:hanging="2"/>
        <w:jc w:val="both"/>
        <w:rPr>
          <w:sz w:val="22"/>
          <w:szCs w:val="22"/>
          <w:lang w:eastAsia="pt-BR"/>
        </w:rPr>
      </w:pPr>
      <w:r w:rsidRPr="00167F52">
        <w:rPr>
          <w:sz w:val="22"/>
          <w:szCs w:val="22"/>
          <w:lang w:eastAsia="pt-BR"/>
        </w:rPr>
        <w:t xml:space="preserve">8.2.2.4 - </w:t>
      </w:r>
      <w:r w:rsidRPr="00167F52">
        <w:rPr>
          <w:b/>
          <w:bCs/>
          <w:sz w:val="22"/>
          <w:szCs w:val="22"/>
          <w:lang w:eastAsia="pt-BR"/>
        </w:rPr>
        <w:t xml:space="preserve">Comprovação da capacitação técnico-profissional </w:t>
      </w:r>
      <w:r w:rsidRPr="00167F52">
        <w:rPr>
          <w:sz w:val="22"/>
          <w:szCs w:val="22"/>
          <w:lang w:eastAsia="pt-BR"/>
        </w:rPr>
        <w:t>do(s) responsável(</w:t>
      </w:r>
      <w:proofErr w:type="spellStart"/>
      <w:r w:rsidRPr="00167F52">
        <w:rPr>
          <w:sz w:val="22"/>
          <w:szCs w:val="22"/>
          <w:lang w:eastAsia="pt-BR"/>
        </w:rPr>
        <w:t>is</w:t>
      </w:r>
      <w:proofErr w:type="spellEnd"/>
      <w:r w:rsidRPr="00167F52">
        <w:rPr>
          <w:sz w:val="22"/>
          <w:szCs w:val="22"/>
          <w:lang w:eastAsia="pt-BR"/>
        </w:rPr>
        <w:t>) técnico(s) indicado(s) pelo licitante para execução dos serviços, através da apresentação de um ou mais atestados, expedido(s) por pessoas jurídicas de direito público ou privado, acompanhado(s) da(s) respectiva(s) certidão(</w:t>
      </w:r>
      <w:proofErr w:type="spellStart"/>
      <w:r w:rsidRPr="00167F52">
        <w:rPr>
          <w:sz w:val="22"/>
          <w:szCs w:val="22"/>
          <w:lang w:eastAsia="pt-BR"/>
        </w:rPr>
        <w:t>ões</w:t>
      </w:r>
      <w:proofErr w:type="spellEnd"/>
      <w:r w:rsidRPr="00167F52">
        <w:rPr>
          <w:sz w:val="22"/>
          <w:szCs w:val="22"/>
          <w:lang w:eastAsia="pt-BR"/>
        </w:rPr>
        <w:t>) de acervo técnico (CAT), comprovando a responsabilidade técnica por serviços, com características semelhantes ao objeto ora licitado, conforme exigido abaixo:</w:t>
      </w:r>
    </w:p>
    <w:p w14:paraId="61128686" w14:textId="77777777" w:rsidR="00167F52" w:rsidRPr="00167F52" w:rsidRDefault="00167F52" w:rsidP="00167F52">
      <w:pPr>
        <w:autoSpaceDE w:val="0"/>
        <w:autoSpaceDN w:val="0"/>
        <w:adjustRightInd w:val="0"/>
        <w:ind w:left="0" w:hanging="2"/>
        <w:jc w:val="both"/>
        <w:rPr>
          <w:sz w:val="22"/>
          <w:szCs w:val="22"/>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04"/>
        <w:gridCol w:w="2977"/>
      </w:tblGrid>
      <w:tr w:rsidR="00167F52" w:rsidRPr="008659C2" w14:paraId="2F643D0A" w14:textId="77777777" w:rsidTr="00167F52">
        <w:trPr>
          <w:trHeight w:val="220"/>
        </w:trPr>
        <w:tc>
          <w:tcPr>
            <w:tcW w:w="6804" w:type="dxa"/>
          </w:tcPr>
          <w:p w14:paraId="1EBFA43D" w14:textId="77777777" w:rsidR="00167F52" w:rsidRPr="008659C2" w:rsidRDefault="00167F52" w:rsidP="00B9257C">
            <w:pPr>
              <w:ind w:left="0" w:hanging="2"/>
              <w:jc w:val="center"/>
              <w:rPr>
                <w:b/>
                <w:bCs/>
                <w:sz w:val="20"/>
                <w:szCs w:val="20"/>
              </w:rPr>
            </w:pPr>
            <w:r w:rsidRPr="008659C2">
              <w:rPr>
                <w:b/>
                <w:bCs/>
                <w:sz w:val="20"/>
                <w:szCs w:val="20"/>
              </w:rPr>
              <w:t>Descrição dos itens a serem comprovados</w:t>
            </w:r>
          </w:p>
        </w:tc>
        <w:tc>
          <w:tcPr>
            <w:tcW w:w="2977" w:type="dxa"/>
          </w:tcPr>
          <w:p w14:paraId="390C7EAB" w14:textId="77777777" w:rsidR="00167F52" w:rsidRPr="008659C2" w:rsidRDefault="00167F52" w:rsidP="00B9257C">
            <w:pPr>
              <w:pBdr>
                <w:top w:val="nil"/>
                <w:left w:val="nil"/>
                <w:bottom w:val="nil"/>
                <w:right w:val="nil"/>
                <w:between w:val="nil"/>
              </w:pBdr>
              <w:ind w:left="0" w:right="218" w:hanging="2"/>
              <w:jc w:val="center"/>
              <w:rPr>
                <w:b/>
                <w:bCs/>
                <w:sz w:val="20"/>
                <w:szCs w:val="20"/>
              </w:rPr>
            </w:pPr>
            <w:r w:rsidRPr="008659C2">
              <w:rPr>
                <w:b/>
                <w:bCs/>
                <w:sz w:val="20"/>
                <w:szCs w:val="20"/>
              </w:rPr>
              <w:t>Quantidade Mínima</w:t>
            </w:r>
          </w:p>
        </w:tc>
      </w:tr>
      <w:tr w:rsidR="00167F52" w:rsidRPr="008659C2" w14:paraId="543C737F" w14:textId="77777777" w:rsidTr="00167F52">
        <w:trPr>
          <w:trHeight w:val="220"/>
        </w:trPr>
        <w:tc>
          <w:tcPr>
            <w:tcW w:w="6804" w:type="dxa"/>
          </w:tcPr>
          <w:p w14:paraId="33867715" w14:textId="77777777" w:rsidR="00167F52" w:rsidRPr="008659C2" w:rsidRDefault="00167F52" w:rsidP="00B9257C">
            <w:pPr>
              <w:ind w:left="0" w:hanging="2"/>
              <w:jc w:val="both"/>
              <w:rPr>
                <w:sz w:val="20"/>
                <w:szCs w:val="20"/>
              </w:rPr>
            </w:pPr>
            <w:r w:rsidRPr="008659C2">
              <w:rPr>
                <w:sz w:val="20"/>
                <w:szCs w:val="20"/>
              </w:rPr>
              <w:t>Execução de cobertura em telhas metálicas, compatível com objeto da licitação</w:t>
            </w:r>
          </w:p>
        </w:tc>
        <w:tc>
          <w:tcPr>
            <w:tcW w:w="2977" w:type="dxa"/>
          </w:tcPr>
          <w:p w14:paraId="48934149" w14:textId="77777777" w:rsidR="00167F52" w:rsidRPr="008659C2" w:rsidRDefault="00167F52" w:rsidP="00B9257C">
            <w:pPr>
              <w:pBdr>
                <w:top w:val="nil"/>
                <w:left w:val="nil"/>
                <w:bottom w:val="nil"/>
                <w:right w:val="nil"/>
                <w:between w:val="nil"/>
              </w:pBdr>
              <w:ind w:left="0" w:right="218" w:hanging="2"/>
              <w:jc w:val="center"/>
              <w:rPr>
                <w:sz w:val="20"/>
                <w:szCs w:val="20"/>
              </w:rPr>
            </w:pPr>
            <w:r w:rsidRPr="008659C2">
              <w:rPr>
                <w:sz w:val="20"/>
                <w:szCs w:val="20"/>
              </w:rPr>
              <w:t>1000m²</w:t>
            </w:r>
          </w:p>
        </w:tc>
      </w:tr>
    </w:tbl>
    <w:p w14:paraId="2E27B125" w14:textId="77777777" w:rsidR="00167F52" w:rsidRPr="00167F52" w:rsidRDefault="00167F52" w:rsidP="00167F52">
      <w:pPr>
        <w:autoSpaceDE w:val="0"/>
        <w:autoSpaceDN w:val="0"/>
        <w:adjustRightInd w:val="0"/>
        <w:ind w:left="0" w:hanging="2"/>
        <w:jc w:val="both"/>
        <w:rPr>
          <w:sz w:val="22"/>
          <w:szCs w:val="22"/>
        </w:rPr>
      </w:pPr>
    </w:p>
    <w:p w14:paraId="42E6BF39" w14:textId="2107D7DC" w:rsidR="00167F52" w:rsidRPr="00167F52" w:rsidRDefault="00167F52" w:rsidP="00167F52">
      <w:pPr>
        <w:autoSpaceDE w:val="0"/>
        <w:autoSpaceDN w:val="0"/>
        <w:adjustRightInd w:val="0"/>
        <w:ind w:left="0" w:hanging="2"/>
        <w:jc w:val="both"/>
        <w:rPr>
          <w:sz w:val="22"/>
          <w:szCs w:val="22"/>
          <w:lang w:eastAsia="pt-BR"/>
        </w:rPr>
      </w:pPr>
      <w:r w:rsidRPr="00167F52">
        <w:rPr>
          <w:sz w:val="22"/>
          <w:szCs w:val="22"/>
          <w:lang w:eastAsia="pt-BR"/>
        </w:rPr>
        <w:lastRenderedPageBreak/>
        <w:t xml:space="preserve">8.2.2.5 - </w:t>
      </w:r>
      <w:r w:rsidRPr="00167F52">
        <w:rPr>
          <w:b/>
          <w:bCs/>
          <w:sz w:val="22"/>
          <w:szCs w:val="22"/>
          <w:lang w:eastAsia="pt-BR"/>
        </w:rPr>
        <w:t>Comprovação que o licitante possui em seu quadro permanente</w:t>
      </w:r>
      <w:r w:rsidRPr="00167F52">
        <w:rPr>
          <w:sz w:val="22"/>
          <w:szCs w:val="22"/>
          <w:lang w:eastAsia="pt-BR"/>
        </w:rPr>
        <w:t>, profissional(</w:t>
      </w:r>
      <w:proofErr w:type="spellStart"/>
      <w:r w:rsidRPr="00167F52">
        <w:rPr>
          <w:sz w:val="22"/>
          <w:szCs w:val="22"/>
          <w:lang w:eastAsia="pt-BR"/>
        </w:rPr>
        <w:t>is</w:t>
      </w:r>
      <w:proofErr w:type="spellEnd"/>
      <w:r w:rsidRPr="00167F52">
        <w:rPr>
          <w:sz w:val="22"/>
          <w:szCs w:val="22"/>
          <w:lang w:eastAsia="pt-BR"/>
        </w:rPr>
        <w:t>) qualificado(s), o(s) qual(</w:t>
      </w:r>
      <w:proofErr w:type="spellStart"/>
      <w:r w:rsidRPr="00167F52">
        <w:rPr>
          <w:sz w:val="22"/>
          <w:szCs w:val="22"/>
          <w:lang w:eastAsia="pt-BR"/>
        </w:rPr>
        <w:t>is</w:t>
      </w:r>
      <w:proofErr w:type="spellEnd"/>
      <w:r w:rsidRPr="00167F52">
        <w:rPr>
          <w:sz w:val="22"/>
          <w:szCs w:val="22"/>
          <w:lang w:eastAsia="pt-BR"/>
        </w:rPr>
        <w:t>) será(</w:t>
      </w:r>
      <w:proofErr w:type="spellStart"/>
      <w:r w:rsidRPr="00167F52">
        <w:rPr>
          <w:sz w:val="22"/>
          <w:szCs w:val="22"/>
          <w:lang w:eastAsia="pt-BR"/>
        </w:rPr>
        <w:t>ão</w:t>
      </w:r>
      <w:proofErr w:type="spellEnd"/>
      <w:r w:rsidRPr="00167F52">
        <w:rPr>
          <w:sz w:val="22"/>
          <w:szCs w:val="22"/>
          <w:lang w:eastAsia="pt-BR"/>
        </w:rPr>
        <w:t>) obrigatoriamente o(s) responsáveis preposto(s) para execução dos serviços, devendo, para tal, juntar os seguintes documentos para fins de comprovação:</w:t>
      </w:r>
    </w:p>
    <w:p w14:paraId="2942BA5C" w14:textId="77777777" w:rsidR="00167F52" w:rsidRPr="00167F52" w:rsidRDefault="00167F52" w:rsidP="00167F52">
      <w:pPr>
        <w:autoSpaceDE w:val="0"/>
        <w:autoSpaceDN w:val="0"/>
        <w:adjustRightInd w:val="0"/>
        <w:ind w:left="-2" w:firstLineChars="322" w:firstLine="708"/>
        <w:jc w:val="both"/>
        <w:rPr>
          <w:sz w:val="22"/>
          <w:szCs w:val="22"/>
          <w:lang w:eastAsia="pt-BR"/>
        </w:rPr>
      </w:pPr>
      <w:r w:rsidRPr="00167F52">
        <w:rPr>
          <w:sz w:val="22"/>
          <w:szCs w:val="22"/>
          <w:lang w:eastAsia="pt-BR"/>
        </w:rPr>
        <w:t>- Cópia da carteira de trabalho do profissional ou ficha de empregado que comprove a condição de que pertence ao quadro do licitante; ou</w:t>
      </w:r>
    </w:p>
    <w:p w14:paraId="7FF42E4A" w14:textId="77777777" w:rsidR="00167F52" w:rsidRPr="00167F52" w:rsidRDefault="00167F52" w:rsidP="00167F52">
      <w:pPr>
        <w:autoSpaceDE w:val="0"/>
        <w:autoSpaceDN w:val="0"/>
        <w:adjustRightInd w:val="0"/>
        <w:ind w:left="-2" w:firstLineChars="322" w:firstLine="708"/>
        <w:jc w:val="both"/>
        <w:rPr>
          <w:sz w:val="22"/>
          <w:szCs w:val="22"/>
          <w:lang w:eastAsia="pt-BR"/>
        </w:rPr>
      </w:pPr>
      <w:r w:rsidRPr="00167F52">
        <w:rPr>
          <w:sz w:val="22"/>
          <w:szCs w:val="22"/>
          <w:lang w:eastAsia="pt-BR"/>
        </w:rPr>
        <w:t>- Cópia do contrato social que demonstre a condição de sócio do profissional; ou</w:t>
      </w:r>
    </w:p>
    <w:p w14:paraId="55A0C90A" w14:textId="77777777" w:rsidR="00167F52" w:rsidRPr="00167F52" w:rsidRDefault="00167F52" w:rsidP="00167F52">
      <w:pPr>
        <w:autoSpaceDE w:val="0"/>
        <w:autoSpaceDN w:val="0"/>
        <w:adjustRightInd w:val="0"/>
        <w:ind w:left="-2" w:firstLineChars="322" w:firstLine="708"/>
        <w:jc w:val="both"/>
        <w:rPr>
          <w:sz w:val="22"/>
          <w:szCs w:val="22"/>
          <w:lang w:eastAsia="pt-BR"/>
        </w:rPr>
      </w:pPr>
      <w:r w:rsidRPr="00167F52">
        <w:rPr>
          <w:sz w:val="22"/>
          <w:szCs w:val="22"/>
          <w:lang w:eastAsia="pt-BR"/>
        </w:rPr>
        <w:t>- Cópia de contrato de prestação de serviços; ou</w:t>
      </w:r>
    </w:p>
    <w:p w14:paraId="144D5DBA" w14:textId="77777777" w:rsidR="00167F52" w:rsidRPr="00167F52" w:rsidRDefault="00167F52" w:rsidP="00167F52">
      <w:pPr>
        <w:autoSpaceDE w:val="0"/>
        <w:autoSpaceDN w:val="0"/>
        <w:adjustRightInd w:val="0"/>
        <w:ind w:left="-2" w:firstLineChars="322" w:firstLine="708"/>
        <w:jc w:val="both"/>
        <w:rPr>
          <w:sz w:val="22"/>
          <w:szCs w:val="22"/>
          <w:lang w:eastAsia="pt-BR"/>
        </w:rPr>
      </w:pPr>
      <w:r w:rsidRPr="00167F52">
        <w:rPr>
          <w:sz w:val="22"/>
          <w:szCs w:val="22"/>
          <w:lang w:eastAsia="pt-BR"/>
        </w:rPr>
        <w:t>- Declaração de contratação futura do profissional responsável, com a concordância formal do mesmo.</w:t>
      </w:r>
    </w:p>
    <w:p w14:paraId="42662AF1" w14:textId="77777777" w:rsidR="00E40AB3" w:rsidRDefault="00E40AB3" w:rsidP="000C7075">
      <w:pPr>
        <w:autoSpaceDE w:val="0"/>
        <w:autoSpaceDN w:val="0"/>
        <w:adjustRightInd w:val="0"/>
        <w:ind w:left="0" w:hanging="2"/>
        <w:jc w:val="both"/>
        <w:rPr>
          <w:b/>
          <w:bCs/>
          <w:sz w:val="22"/>
          <w:szCs w:val="22"/>
          <w:lang w:eastAsia="pt-BR"/>
        </w:rPr>
      </w:pPr>
    </w:p>
    <w:p w14:paraId="5A2219FD" w14:textId="7D690EB5" w:rsidR="000C7075" w:rsidRPr="00F10054" w:rsidRDefault="00580E11" w:rsidP="000C7075">
      <w:pPr>
        <w:autoSpaceDE w:val="0"/>
        <w:autoSpaceDN w:val="0"/>
        <w:adjustRightInd w:val="0"/>
        <w:ind w:left="0" w:hanging="2"/>
        <w:jc w:val="both"/>
        <w:rPr>
          <w:b/>
          <w:bCs/>
          <w:sz w:val="22"/>
          <w:szCs w:val="22"/>
          <w:lang w:eastAsia="pt-BR"/>
        </w:rPr>
      </w:pPr>
      <w:r>
        <w:rPr>
          <w:b/>
          <w:bCs/>
          <w:sz w:val="22"/>
          <w:szCs w:val="22"/>
          <w:lang w:eastAsia="pt-BR"/>
        </w:rPr>
        <w:t>8</w:t>
      </w:r>
      <w:r w:rsidR="000C7075" w:rsidRPr="00F10054">
        <w:rPr>
          <w:b/>
          <w:bCs/>
          <w:sz w:val="22"/>
          <w:szCs w:val="22"/>
          <w:lang w:eastAsia="pt-BR"/>
        </w:rPr>
        <w:t>.</w:t>
      </w:r>
      <w:r>
        <w:rPr>
          <w:b/>
          <w:bCs/>
          <w:sz w:val="22"/>
          <w:szCs w:val="22"/>
          <w:lang w:eastAsia="pt-BR"/>
        </w:rPr>
        <w:t>2</w:t>
      </w:r>
      <w:r w:rsidR="000C7075" w:rsidRPr="00F10054">
        <w:rPr>
          <w:b/>
          <w:bCs/>
          <w:sz w:val="22"/>
          <w:szCs w:val="22"/>
          <w:lang w:eastAsia="pt-BR"/>
        </w:rPr>
        <w:t xml:space="preserve">.3 </w:t>
      </w:r>
      <w:r w:rsidR="000C7075">
        <w:rPr>
          <w:b/>
          <w:bCs/>
          <w:sz w:val="22"/>
          <w:szCs w:val="22"/>
          <w:lang w:eastAsia="pt-BR"/>
        </w:rPr>
        <w:t>-</w:t>
      </w:r>
      <w:r w:rsidR="000C7075" w:rsidRPr="00F10054">
        <w:rPr>
          <w:b/>
          <w:bCs/>
          <w:sz w:val="22"/>
          <w:szCs w:val="22"/>
          <w:lang w:eastAsia="pt-BR"/>
        </w:rPr>
        <w:t xml:space="preserve"> Habilitação Fiscal, Social e Trabalhista:</w:t>
      </w:r>
    </w:p>
    <w:p w14:paraId="694BF7FE" w14:textId="1D915DC0" w:rsidR="000C7075" w:rsidRPr="00F10054" w:rsidRDefault="00580E11" w:rsidP="000C7075">
      <w:pPr>
        <w:autoSpaceDE w:val="0"/>
        <w:autoSpaceDN w:val="0"/>
        <w:adjustRightInd w:val="0"/>
        <w:ind w:left="0" w:hanging="2"/>
        <w:jc w:val="both"/>
        <w:rPr>
          <w:sz w:val="22"/>
          <w:szCs w:val="22"/>
          <w:lang w:eastAsia="pt-BR"/>
        </w:rPr>
      </w:pPr>
      <w:r>
        <w:rPr>
          <w:sz w:val="22"/>
          <w:szCs w:val="22"/>
          <w:lang w:eastAsia="pt-BR"/>
        </w:rPr>
        <w:t>8</w:t>
      </w:r>
      <w:r w:rsidR="000C7075" w:rsidRPr="00F10054">
        <w:rPr>
          <w:sz w:val="22"/>
          <w:szCs w:val="22"/>
          <w:lang w:eastAsia="pt-BR"/>
        </w:rPr>
        <w:t>.</w:t>
      </w:r>
      <w:r>
        <w:rPr>
          <w:sz w:val="22"/>
          <w:szCs w:val="22"/>
          <w:lang w:eastAsia="pt-BR"/>
        </w:rPr>
        <w:t>2</w:t>
      </w:r>
      <w:r w:rsidR="000C7075" w:rsidRPr="00F10054">
        <w:rPr>
          <w:sz w:val="22"/>
          <w:szCs w:val="22"/>
          <w:lang w:eastAsia="pt-BR"/>
        </w:rPr>
        <w:t>.3.1 - Inscrição da empresa no Cadastro Nacional de Pessoa Jurídica (CNPJ), através de Comprovante de Situação Cadastral emitido pela Receita Federal.</w:t>
      </w:r>
    </w:p>
    <w:p w14:paraId="2275B97F" w14:textId="24AEA357" w:rsidR="000C7075" w:rsidRPr="00F10054" w:rsidRDefault="00580E11" w:rsidP="000C7075">
      <w:pPr>
        <w:autoSpaceDE w:val="0"/>
        <w:autoSpaceDN w:val="0"/>
        <w:adjustRightInd w:val="0"/>
        <w:ind w:left="0" w:hanging="2"/>
        <w:jc w:val="both"/>
        <w:rPr>
          <w:sz w:val="22"/>
          <w:szCs w:val="22"/>
          <w:lang w:eastAsia="pt-BR"/>
        </w:rPr>
      </w:pPr>
      <w:r>
        <w:rPr>
          <w:sz w:val="22"/>
          <w:szCs w:val="22"/>
          <w:lang w:eastAsia="pt-BR"/>
        </w:rPr>
        <w:t>8</w:t>
      </w:r>
      <w:r w:rsidR="000C7075" w:rsidRPr="00F10054">
        <w:rPr>
          <w:sz w:val="22"/>
          <w:szCs w:val="22"/>
          <w:lang w:eastAsia="pt-BR"/>
        </w:rPr>
        <w:t>.</w:t>
      </w:r>
      <w:r>
        <w:rPr>
          <w:sz w:val="22"/>
          <w:szCs w:val="22"/>
          <w:lang w:eastAsia="pt-BR"/>
        </w:rPr>
        <w:t>2</w:t>
      </w:r>
      <w:r w:rsidR="000C7075" w:rsidRPr="00F10054">
        <w:rPr>
          <w:sz w:val="22"/>
          <w:szCs w:val="22"/>
          <w:lang w:eastAsia="pt-BR"/>
        </w:rPr>
        <w:t>.3.2 - Regularidade com a Fazenda Federal, através de Certidão emitida pela Secretaria da Receita Federal conjuntamente com a Procuradora Geral da Fazenda Nacional.</w:t>
      </w:r>
    </w:p>
    <w:p w14:paraId="1959F808" w14:textId="64E36D48" w:rsidR="000C7075" w:rsidRPr="00F10054" w:rsidRDefault="00580E11" w:rsidP="000C7075">
      <w:pPr>
        <w:autoSpaceDE w:val="0"/>
        <w:autoSpaceDN w:val="0"/>
        <w:adjustRightInd w:val="0"/>
        <w:ind w:left="0" w:hanging="2"/>
        <w:jc w:val="both"/>
        <w:rPr>
          <w:sz w:val="22"/>
          <w:szCs w:val="22"/>
          <w:lang w:eastAsia="pt-BR"/>
        </w:rPr>
      </w:pPr>
      <w:r>
        <w:rPr>
          <w:sz w:val="22"/>
          <w:szCs w:val="22"/>
          <w:lang w:eastAsia="pt-BR"/>
        </w:rPr>
        <w:t>8</w:t>
      </w:r>
      <w:r w:rsidR="000C7075" w:rsidRPr="00F10054">
        <w:rPr>
          <w:sz w:val="22"/>
          <w:szCs w:val="22"/>
          <w:lang w:eastAsia="pt-BR"/>
        </w:rPr>
        <w:t>.</w:t>
      </w:r>
      <w:r>
        <w:rPr>
          <w:sz w:val="22"/>
          <w:szCs w:val="22"/>
          <w:lang w:eastAsia="pt-BR"/>
        </w:rPr>
        <w:t>2</w:t>
      </w:r>
      <w:r w:rsidR="000C7075" w:rsidRPr="00F10054">
        <w:rPr>
          <w:sz w:val="22"/>
          <w:szCs w:val="22"/>
          <w:lang w:eastAsia="pt-BR"/>
        </w:rPr>
        <w:t>.3.3 - Regularidade para com a Fazenda Estadual, emitida pela Secretaria de Estado da Fazenda.</w:t>
      </w:r>
    </w:p>
    <w:p w14:paraId="2B8D1BE8" w14:textId="27EEF57B" w:rsidR="000C7075" w:rsidRPr="00F10054" w:rsidRDefault="00580E11" w:rsidP="000C7075">
      <w:pPr>
        <w:autoSpaceDE w:val="0"/>
        <w:autoSpaceDN w:val="0"/>
        <w:adjustRightInd w:val="0"/>
        <w:ind w:left="0" w:hanging="2"/>
        <w:jc w:val="both"/>
        <w:rPr>
          <w:sz w:val="22"/>
          <w:szCs w:val="22"/>
          <w:lang w:eastAsia="pt-BR"/>
        </w:rPr>
      </w:pPr>
      <w:r>
        <w:rPr>
          <w:sz w:val="22"/>
          <w:szCs w:val="22"/>
          <w:lang w:eastAsia="pt-BR"/>
        </w:rPr>
        <w:t>8</w:t>
      </w:r>
      <w:r w:rsidR="000C7075" w:rsidRPr="00F10054">
        <w:rPr>
          <w:sz w:val="22"/>
          <w:szCs w:val="22"/>
          <w:lang w:eastAsia="pt-BR"/>
        </w:rPr>
        <w:t>.</w:t>
      </w:r>
      <w:r>
        <w:rPr>
          <w:sz w:val="22"/>
          <w:szCs w:val="22"/>
          <w:lang w:eastAsia="pt-BR"/>
        </w:rPr>
        <w:t>2</w:t>
      </w:r>
      <w:r w:rsidR="000C7075" w:rsidRPr="00F10054">
        <w:rPr>
          <w:sz w:val="22"/>
          <w:szCs w:val="22"/>
          <w:lang w:eastAsia="pt-BR"/>
        </w:rPr>
        <w:t>.3.4 - Regularidade para com a Fazenda Municipal, emitida pelo Município sede do licitante.</w:t>
      </w:r>
    </w:p>
    <w:p w14:paraId="5F745451" w14:textId="49715F02" w:rsidR="000C7075" w:rsidRPr="00F10054" w:rsidRDefault="00580E11" w:rsidP="000C7075">
      <w:pPr>
        <w:autoSpaceDE w:val="0"/>
        <w:autoSpaceDN w:val="0"/>
        <w:adjustRightInd w:val="0"/>
        <w:ind w:left="0" w:hanging="2"/>
        <w:jc w:val="both"/>
        <w:rPr>
          <w:sz w:val="22"/>
          <w:szCs w:val="22"/>
          <w:lang w:eastAsia="pt-BR"/>
        </w:rPr>
      </w:pPr>
      <w:r>
        <w:rPr>
          <w:sz w:val="22"/>
          <w:szCs w:val="22"/>
          <w:lang w:eastAsia="pt-BR"/>
        </w:rPr>
        <w:t>8.</w:t>
      </w:r>
      <w:r w:rsidR="000C7075" w:rsidRPr="00F10054">
        <w:rPr>
          <w:sz w:val="22"/>
          <w:szCs w:val="22"/>
          <w:lang w:eastAsia="pt-BR"/>
        </w:rPr>
        <w:t>2.3.5 - Regularidade relativa ao Fundo de Garantia por Tempo de Serviço - FGTS (CRF), demonstrando a situação regular no cumprimento dos encargos instituídos por Lei.</w:t>
      </w:r>
    </w:p>
    <w:p w14:paraId="0CD39ABE" w14:textId="38C662D8" w:rsidR="000C7075" w:rsidRPr="00F10054" w:rsidRDefault="00580E11" w:rsidP="000C7075">
      <w:pPr>
        <w:autoSpaceDE w:val="0"/>
        <w:autoSpaceDN w:val="0"/>
        <w:adjustRightInd w:val="0"/>
        <w:ind w:left="0" w:hanging="2"/>
        <w:jc w:val="both"/>
        <w:rPr>
          <w:sz w:val="22"/>
          <w:szCs w:val="22"/>
          <w:lang w:eastAsia="pt-BR"/>
        </w:rPr>
      </w:pPr>
      <w:r>
        <w:rPr>
          <w:sz w:val="22"/>
          <w:szCs w:val="22"/>
          <w:lang w:eastAsia="pt-BR"/>
        </w:rPr>
        <w:t>8</w:t>
      </w:r>
      <w:r w:rsidR="000C7075" w:rsidRPr="00F10054">
        <w:rPr>
          <w:sz w:val="22"/>
          <w:szCs w:val="22"/>
          <w:lang w:eastAsia="pt-BR"/>
        </w:rPr>
        <w:t>.</w:t>
      </w:r>
      <w:r>
        <w:rPr>
          <w:sz w:val="22"/>
          <w:szCs w:val="22"/>
          <w:lang w:eastAsia="pt-BR"/>
        </w:rPr>
        <w:t>2</w:t>
      </w:r>
      <w:r w:rsidR="000C7075" w:rsidRPr="00F10054">
        <w:rPr>
          <w:sz w:val="22"/>
          <w:szCs w:val="22"/>
          <w:lang w:eastAsia="pt-BR"/>
        </w:rPr>
        <w:t>.3.6 - Regularidade com a Justiça do Trabalho, mediante a apresentação de Certidão Negativa de Débitos Trabalhistas (CNDT), emitida pelo TST - Tribunal Superior do Trabalho.</w:t>
      </w:r>
    </w:p>
    <w:p w14:paraId="70CC9227" w14:textId="77777777" w:rsidR="008659C2" w:rsidRDefault="008659C2" w:rsidP="000C7075">
      <w:pPr>
        <w:autoSpaceDE w:val="0"/>
        <w:autoSpaceDN w:val="0"/>
        <w:adjustRightInd w:val="0"/>
        <w:ind w:left="0" w:hanging="2"/>
        <w:jc w:val="both"/>
        <w:rPr>
          <w:b/>
          <w:bCs/>
          <w:sz w:val="22"/>
          <w:szCs w:val="22"/>
          <w:lang w:eastAsia="pt-BR"/>
        </w:rPr>
      </w:pPr>
    </w:p>
    <w:p w14:paraId="4994E217" w14:textId="429F354D" w:rsidR="000C7075" w:rsidRPr="00F10054" w:rsidRDefault="00580E11" w:rsidP="000C7075">
      <w:pPr>
        <w:autoSpaceDE w:val="0"/>
        <w:autoSpaceDN w:val="0"/>
        <w:adjustRightInd w:val="0"/>
        <w:ind w:left="0" w:hanging="2"/>
        <w:jc w:val="both"/>
        <w:rPr>
          <w:b/>
          <w:bCs/>
          <w:sz w:val="22"/>
          <w:szCs w:val="22"/>
          <w:lang w:eastAsia="pt-BR"/>
        </w:rPr>
      </w:pPr>
      <w:r>
        <w:rPr>
          <w:b/>
          <w:bCs/>
          <w:sz w:val="22"/>
          <w:szCs w:val="22"/>
          <w:lang w:eastAsia="pt-BR"/>
        </w:rPr>
        <w:t>8</w:t>
      </w:r>
      <w:r w:rsidR="000C7075" w:rsidRPr="00F10054">
        <w:rPr>
          <w:b/>
          <w:bCs/>
          <w:sz w:val="22"/>
          <w:szCs w:val="22"/>
          <w:lang w:eastAsia="pt-BR"/>
        </w:rPr>
        <w:t>.</w:t>
      </w:r>
      <w:r>
        <w:rPr>
          <w:b/>
          <w:bCs/>
          <w:sz w:val="22"/>
          <w:szCs w:val="22"/>
          <w:lang w:eastAsia="pt-BR"/>
        </w:rPr>
        <w:t>2</w:t>
      </w:r>
      <w:r w:rsidR="000C7075" w:rsidRPr="00F10054">
        <w:rPr>
          <w:b/>
          <w:bCs/>
          <w:sz w:val="22"/>
          <w:szCs w:val="22"/>
          <w:lang w:eastAsia="pt-BR"/>
        </w:rPr>
        <w:t>.4 - Habilitação Econômico-financeira:</w:t>
      </w:r>
    </w:p>
    <w:p w14:paraId="6FB266DE" w14:textId="16E0AE55" w:rsidR="000C7075" w:rsidRPr="00F10054" w:rsidRDefault="00580E11" w:rsidP="000C7075">
      <w:pPr>
        <w:autoSpaceDE w:val="0"/>
        <w:autoSpaceDN w:val="0"/>
        <w:adjustRightInd w:val="0"/>
        <w:ind w:left="0" w:hanging="2"/>
        <w:jc w:val="both"/>
        <w:rPr>
          <w:sz w:val="22"/>
          <w:szCs w:val="22"/>
          <w:lang w:eastAsia="pt-BR"/>
        </w:rPr>
      </w:pPr>
      <w:r>
        <w:rPr>
          <w:sz w:val="22"/>
          <w:szCs w:val="22"/>
          <w:lang w:eastAsia="pt-BR"/>
        </w:rPr>
        <w:t>8.2</w:t>
      </w:r>
      <w:r w:rsidR="000C7075" w:rsidRPr="00F10054">
        <w:rPr>
          <w:sz w:val="22"/>
          <w:szCs w:val="22"/>
          <w:lang w:eastAsia="pt-BR"/>
        </w:rPr>
        <w:t>.4.1 - Certidão negativa de pedidos de falência ou concordata, expedida pelo distribuidor da sede da empresa, com data de emissão não superior a 90 (noventa) dias quando não constar expressamente no corpo da Certidão o seu prazo de validade.</w:t>
      </w:r>
    </w:p>
    <w:p w14:paraId="565FF615" w14:textId="450084EA" w:rsidR="000C7075" w:rsidRPr="00383387" w:rsidRDefault="000C7075" w:rsidP="000C7075">
      <w:pPr>
        <w:ind w:left="0" w:hanging="2"/>
        <w:jc w:val="both"/>
        <w:rPr>
          <w:sz w:val="22"/>
          <w:szCs w:val="22"/>
        </w:rPr>
      </w:pPr>
      <w:r w:rsidRPr="00383387">
        <w:rPr>
          <w:sz w:val="22"/>
          <w:szCs w:val="22"/>
        </w:rPr>
        <w:t>8.</w:t>
      </w:r>
      <w:r>
        <w:rPr>
          <w:sz w:val="22"/>
          <w:szCs w:val="22"/>
        </w:rPr>
        <w:t>3</w:t>
      </w:r>
      <w:r w:rsidRPr="00383387">
        <w:rPr>
          <w:sz w:val="22"/>
          <w:szCs w:val="22"/>
        </w:rPr>
        <w:t xml:space="preserve"> -</w:t>
      </w:r>
      <w:r>
        <w:rPr>
          <w:sz w:val="22"/>
          <w:szCs w:val="22"/>
        </w:rPr>
        <w:t xml:space="preserve"> </w:t>
      </w:r>
      <w:r w:rsidRPr="00383387">
        <w:rPr>
          <w:sz w:val="22"/>
          <w:szCs w:val="22"/>
        </w:rPr>
        <w:t xml:space="preserve">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31D025A4" w14:textId="77777777" w:rsidR="00F0552C" w:rsidRPr="00383387" w:rsidRDefault="00F0552C">
      <w:pPr>
        <w:ind w:left="0" w:hanging="2"/>
        <w:jc w:val="both"/>
        <w:rPr>
          <w:bCs/>
          <w:sz w:val="22"/>
          <w:szCs w:val="22"/>
        </w:rPr>
      </w:pPr>
    </w:p>
    <w:p w14:paraId="37E2F8E9" w14:textId="599C89EE" w:rsidR="00A26694" w:rsidRPr="00383387" w:rsidRDefault="00A26694">
      <w:pPr>
        <w:ind w:left="0" w:hanging="2"/>
        <w:jc w:val="both"/>
        <w:rPr>
          <w:b/>
          <w:sz w:val="22"/>
          <w:szCs w:val="22"/>
        </w:rPr>
      </w:pPr>
      <w:r w:rsidRPr="00383387">
        <w:rPr>
          <w:b/>
          <w:sz w:val="22"/>
          <w:szCs w:val="22"/>
        </w:rPr>
        <w:t>9</w:t>
      </w:r>
      <w:r w:rsidR="002B4B6F" w:rsidRPr="00383387">
        <w:rPr>
          <w:b/>
          <w:sz w:val="22"/>
          <w:szCs w:val="22"/>
        </w:rPr>
        <w:t>.</w:t>
      </w:r>
      <w:r w:rsidRPr="00383387">
        <w:rPr>
          <w:b/>
          <w:sz w:val="22"/>
          <w:szCs w:val="22"/>
        </w:rPr>
        <w:t xml:space="preserve"> VALOR TOTAL </w:t>
      </w:r>
      <w:r w:rsidR="001918D0" w:rsidRPr="00383387">
        <w:rPr>
          <w:b/>
          <w:sz w:val="22"/>
          <w:szCs w:val="22"/>
        </w:rPr>
        <w:t xml:space="preserve">ESTIMADO </w:t>
      </w:r>
      <w:r w:rsidRPr="00383387">
        <w:rPr>
          <w:b/>
          <w:sz w:val="22"/>
          <w:szCs w:val="22"/>
        </w:rPr>
        <w:t>DA CONTRATAÇÃO</w:t>
      </w:r>
    </w:p>
    <w:p w14:paraId="5095BCE3" w14:textId="688F1C25" w:rsidR="00DD24A6" w:rsidRPr="00383387" w:rsidRDefault="004B78BB" w:rsidP="008659C2">
      <w:pPr>
        <w:ind w:left="0" w:hanging="2"/>
        <w:jc w:val="both"/>
        <w:rPr>
          <w:sz w:val="22"/>
          <w:szCs w:val="22"/>
        </w:rPr>
      </w:pPr>
      <w:r w:rsidRPr="00383387">
        <w:rPr>
          <w:sz w:val="22"/>
          <w:szCs w:val="22"/>
        </w:rPr>
        <w:t xml:space="preserve">9.1 - Com base </w:t>
      </w:r>
      <w:r w:rsidR="006C4447" w:rsidRPr="00383387">
        <w:rPr>
          <w:sz w:val="22"/>
          <w:szCs w:val="22"/>
        </w:rPr>
        <w:t>nos levantamentos de preços efetuados</w:t>
      </w:r>
      <w:r w:rsidRPr="00383387">
        <w:rPr>
          <w:sz w:val="22"/>
          <w:szCs w:val="22"/>
        </w:rPr>
        <w:t xml:space="preserve">, o valor total </w:t>
      </w:r>
      <w:r w:rsidR="00BC4C2C" w:rsidRPr="00383387">
        <w:rPr>
          <w:sz w:val="22"/>
          <w:szCs w:val="22"/>
        </w:rPr>
        <w:t xml:space="preserve">estimado da presente contratação </w:t>
      </w:r>
      <w:r w:rsidRPr="00383387">
        <w:rPr>
          <w:sz w:val="22"/>
          <w:szCs w:val="22"/>
        </w:rPr>
        <w:t>é de R$</w:t>
      </w:r>
      <w:r w:rsidR="008659C2">
        <w:rPr>
          <w:sz w:val="22"/>
          <w:szCs w:val="22"/>
        </w:rPr>
        <w:t xml:space="preserve"> 234.859,80 (duzentos e trinta e quatro mil, oitocentos e cinquenta e nove reais e oitenta centavos).</w:t>
      </w:r>
    </w:p>
    <w:p w14:paraId="3295B446" w14:textId="6E501E1C" w:rsidR="00DD24A6" w:rsidRPr="00383387" w:rsidRDefault="00DD24A6" w:rsidP="00DD24A6">
      <w:pPr>
        <w:ind w:left="0" w:hanging="2"/>
        <w:jc w:val="both"/>
        <w:rPr>
          <w:bCs/>
          <w:sz w:val="22"/>
          <w:szCs w:val="22"/>
        </w:rPr>
      </w:pPr>
      <w:r w:rsidRPr="00383387">
        <w:rPr>
          <w:bCs/>
          <w:sz w:val="22"/>
          <w:szCs w:val="22"/>
        </w:rPr>
        <w:t xml:space="preserve">9.2 - </w:t>
      </w:r>
      <w:r w:rsidRPr="00383387">
        <w:rPr>
          <w:sz w:val="22"/>
          <w:szCs w:val="22"/>
        </w:rPr>
        <w:t xml:space="preserve">Os valores prévios da contratação foram obtidos pelo cálculo da </w:t>
      </w:r>
      <w:r w:rsidR="0087498A">
        <w:rPr>
          <w:sz w:val="22"/>
          <w:szCs w:val="22"/>
        </w:rPr>
        <w:t xml:space="preserve">média </w:t>
      </w:r>
      <w:r w:rsidRPr="00383387">
        <w:rPr>
          <w:sz w:val="22"/>
          <w:szCs w:val="22"/>
        </w:rPr>
        <w:t>dos valores colhidos com fornecedores privados, nos moldes do Inciso II da IN SEGES 065/2021, Art. 14 do Decreto Municipal nº 43/2023 e Art. 23 da Lei Federal nº 14.133/2021, conforme demonstrado no mapa de preços em anexo.</w:t>
      </w:r>
    </w:p>
    <w:p w14:paraId="5D0C0E84" w14:textId="77777777" w:rsidR="00DD24A6" w:rsidRPr="00383387" w:rsidRDefault="00DD24A6" w:rsidP="005040B6">
      <w:pPr>
        <w:ind w:left="0" w:right="-2" w:hanging="2"/>
        <w:jc w:val="both"/>
        <w:rPr>
          <w:sz w:val="22"/>
          <w:szCs w:val="22"/>
        </w:rPr>
      </w:pPr>
    </w:p>
    <w:p w14:paraId="48758D8E" w14:textId="114B575F" w:rsidR="00A26694" w:rsidRPr="00383387" w:rsidRDefault="00A26694">
      <w:pPr>
        <w:ind w:left="0" w:hanging="2"/>
        <w:jc w:val="both"/>
        <w:rPr>
          <w:b/>
          <w:sz w:val="22"/>
          <w:szCs w:val="22"/>
        </w:rPr>
      </w:pPr>
      <w:r w:rsidRPr="00383387">
        <w:rPr>
          <w:b/>
          <w:sz w:val="22"/>
          <w:szCs w:val="22"/>
        </w:rPr>
        <w:t>10</w:t>
      </w:r>
      <w:r w:rsidR="002B4B6F" w:rsidRPr="00383387">
        <w:rPr>
          <w:b/>
          <w:sz w:val="22"/>
          <w:szCs w:val="22"/>
        </w:rPr>
        <w:t>.</w:t>
      </w:r>
      <w:r w:rsidRPr="00383387">
        <w:rPr>
          <w:b/>
          <w:sz w:val="22"/>
          <w:szCs w:val="22"/>
        </w:rPr>
        <w:t xml:space="preserve"> ADEQUAÇÃO ORÇAMENTÁRIA</w:t>
      </w:r>
    </w:p>
    <w:p w14:paraId="60C4527B" w14:textId="77777777" w:rsidR="004B78BB" w:rsidRPr="00383387" w:rsidRDefault="004B78BB" w:rsidP="004B78BB">
      <w:pPr>
        <w:autoSpaceDE w:val="0"/>
        <w:autoSpaceDN w:val="0"/>
        <w:adjustRightInd w:val="0"/>
        <w:ind w:left="0" w:hanging="2"/>
        <w:jc w:val="both"/>
        <w:rPr>
          <w:sz w:val="22"/>
          <w:szCs w:val="22"/>
          <w:lang w:eastAsia="pt-BR"/>
        </w:rPr>
      </w:pPr>
      <w:r w:rsidRPr="00383387">
        <w:rPr>
          <w:sz w:val="22"/>
          <w:szCs w:val="22"/>
        </w:rPr>
        <w:t xml:space="preserve">10.1 - </w:t>
      </w:r>
      <w:r w:rsidRPr="00383387">
        <w:rPr>
          <w:sz w:val="22"/>
          <w:szCs w:val="22"/>
          <w:lang w:eastAsia="pt-BR"/>
        </w:rPr>
        <w:t xml:space="preserve">Os recursos necessários à presente aquisição/contratação, acham-se classificados na dotação orçamentária que se segue: </w:t>
      </w:r>
    </w:p>
    <w:p w14:paraId="669D26FA" w14:textId="36266310" w:rsidR="00BC4C2C" w:rsidRDefault="00BC4C2C" w:rsidP="004B78BB">
      <w:pPr>
        <w:autoSpaceDE w:val="0"/>
        <w:autoSpaceDN w:val="0"/>
        <w:adjustRightInd w:val="0"/>
        <w:ind w:left="0" w:hanging="2"/>
        <w:jc w:val="both"/>
        <w:rPr>
          <w:sz w:val="22"/>
          <w:szCs w:val="22"/>
          <w:lang w:eastAsia="pt-BR"/>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gridCol w:w="1276"/>
      </w:tblGrid>
      <w:tr w:rsidR="008659C2" w:rsidRPr="00777449" w14:paraId="1561F816" w14:textId="77777777" w:rsidTr="008659C2">
        <w:tc>
          <w:tcPr>
            <w:tcW w:w="8505" w:type="dxa"/>
            <w:shd w:val="clear" w:color="auto" w:fill="auto"/>
          </w:tcPr>
          <w:p w14:paraId="68FA9A2B" w14:textId="77777777" w:rsidR="008659C2" w:rsidRDefault="008659C2" w:rsidP="00B9257C">
            <w:pPr>
              <w:ind w:left="0" w:right="-3" w:hanging="2"/>
              <w:jc w:val="both"/>
              <w:rPr>
                <w:i/>
                <w:iCs/>
                <w:sz w:val="22"/>
                <w:szCs w:val="22"/>
              </w:rPr>
            </w:pPr>
            <w:r>
              <w:rPr>
                <w:b/>
                <w:sz w:val="22"/>
                <w:szCs w:val="22"/>
              </w:rPr>
              <w:t>Dotação Orçamentária:</w:t>
            </w:r>
          </w:p>
          <w:p w14:paraId="70F95296" w14:textId="77777777" w:rsidR="008659C2" w:rsidRPr="00777449" w:rsidRDefault="008659C2" w:rsidP="00B9257C">
            <w:pPr>
              <w:ind w:left="0" w:hanging="2"/>
              <w:rPr>
                <w:bCs/>
                <w:i/>
                <w:iCs/>
                <w:sz w:val="18"/>
                <w:szCs w:val="18"/>
              </w:rPr>
            </w:pPr>
            <w:r>
              <w:rPr>
                <w:i/>
                <w:sz w:val="18"/>
                <w:szCs w:val="18"/>
              </w:rPr>
              <w:t xml:space="preserve">175 - 06.001.0027.0812.0600.2601.150070000000 – </w:t>
            </w:r>
            <w:proofErr w:type="spellStart"/>
            <w:r>
              <w:rPr>
                <w:i/>
                <w:sz w:val="18"/>
                <w:szCs w:val="18"/>
              </w:rPr>
              <w:t>Esp</w:t>
            </w:r>
            <w:proofErr w:type="spellEnd"/>
            <w:r>
              <w:rPr>
                <w:i/>
                <w:sz w:val="18"/>
                <w:szCs w:val="18"/>
              </w:rPr>
              <w:t xml:space="preserve"> – Esporte – Recursos não vinculados de impostos</w:t>
            </w:r>
          </w:p>
        </w:tc>
        <w:tc>
          <w:tcPr>
            <w:tcW w:w="1276" w:type="dxa"/>
            <w:shd w:val="clear" w:color="auto" w:fill="auto"/>
          </w:tcPr>
          <w:p w14:paraId="27E24512" w14:textId="77777777" w:rsidR="008659C2" w:rsidRPr="00777449" w:rsidRDefault="008659C2" w:rsidP="00B9257C">
            <w:pPr>
              <w:ind w:left="0" w:right="-3" w:hanging="2"/>
              <w:jc w:val="both"/>
              <w:rPr>
                <w:b/>
                <w:sz w:val="22"/>
                <w:szCs w:val="22"/>
              </w:rPr>
            </w:pPr>
            <w:r w:rsidRPr="00777449">
              <w:rPr>
                <w:b/>
                <w:sz w:val="22"/>
                <w:szCs w:val="22"/>
              </w:rPr>
              <w:t>Conta:</w:t>
            </w:r>
          </w:p>
          <w:p w14:paraId="2E8091B1" w14:textId="77777777" w:rsidR="008659C2" w:rsidRPr="00777449" w:rsidRDefault="008659C2" w:rsidP="00B9257C">
            <w:pPr>
              <w:ind w:left="0" w:hanging="2"/>
              <w:rPr>
                <w:bCs/>
                <w:i/>
                <w:iCs/>
                <w:sz w:val="18"/>
                <w:szCs w:val="18"/>
              </w:rPr>
            </w:pPr>
            <w:r>
              <w:rPr>
                <w:bCs/>
                <w:i/>
                <w:iCs/>
                <w:sz w:val="18"/>
                <w:szCs w:val="18"/>
              </w:rPr>
              <w:t>3390391600</w:t>
            </w:r>
          </w:p>
        </w:tc>
      </w:tr>
    </w:tbl>
    <w:p w14:paraId="4E749164" w14:textId="77777777" w:rsidR="008659C2" w:rsidRPr="00383387" w:rsidRDefault="008659C2" w:rsidP="004B78BB">
      <w:pPr>
        <w:autoSpaceDE w:val="0"/>
        <w:autoSpaceDN w:val="0"/>
        <w:adjustRightInd w:val="0"/>
        <w:ind w:left="0" w:hanging="2"/>
        <w:jc w:val="both"/>
        <w:rPr>
          <w:sz w:val="22"/>
          <w:szCs w:val="22"/>
          <w:lang w:eastAsia="pt-BR"/>
        </w:rPr>
      </w:pPr>
    </w:p>
    <w:p w14:paraId="4F5B8BFD" w14:textId="53121B9A" w:rsidR="001838EF" w:rsidRDefault="008659C2">
      <w:pPr>
        <w:ind w:left="0" w:hanging="2"/>
        <w:jc w:val="both"/>
        <w:rPr>
          <w:sz w:val="22"/>
          <w:szCs w:val="22"/>
        </w:rPr>
      </w:pPr>
      <w:r>
        <w:rPr>
          <w:sz w:val="22"/>
          <w:szCs w:val="22"/>
        </w:rPr>
        <w:t>P</w:t>
      </w:r>
      <w:r w:rsidR="008E01D4" w:rsidRPr="00383387">
        <w:rPr>
          <w:sz w:val="22"/>
          <w:szCs w:val="22"/>
        </w:rPr>
        <w:t xml:space="preserve">refeitura de Benedito Novo, </w:t>
      </w:r>
      <w:r>
        <w:rPr>
          <w:sz w:val="22"/>
          <w:szCs w:val="22"/>
        </w:rPr>
        <w:t>21 de fevereiro de 2024.</w:t>
      </w:r>
    </w:p>
    <w:p w14:paraId="78B9B3A4" w14:textId="072D8C79" w:rsidR="008659C2" w:rsidRDefault="008659C2">
      <w:pPr>
        <w:ind w:left="0" w:hanging="2"/>
        <w:jc w:val="both"/>
        <w:rPr>
          <w:sz w:val="22"/>
          <w:szCs w:val="22"/>
        </w:rPr>
      </w:pPr>
    </w:p>
    <w:p w14:paraId="7972B507" w14:textId="4097BACA" w:rsidR="008659C2" w:rsidRDefault="008659C2">
      <w:pPr>
        <w:ind w:left="0" w:hanging="2"/>
        <w:jc w:val="both"/>
        <w:rPr>
          <w:sz w:val="22"/>
          <w:szCs w:val="22"/>
        </w:rPr>
      </w:pPr>
    </w:p>
    <w:p w14:paraId="17E5AAEE" w14:textId="77777777" w:rsidR="008659C2" w:rsidRPr="00383387" w:rsidRDefault="008659C2">
      <w:pPr>
        <w:ind w:left="0" w:hanging="2"/>
        <w:jc w:val="both"/>
        <w:rPr>
          <w:sz w:val="22"/>
          <w:szCs w:val="22"/>
        </w:rPr>
      </w:pPr>
    </w:p>
    <w:p w14:paraId="0616545C" w14:textId="069C0372" w:rsidR="001838EF" w:rsidRDefault="001838EF">
      <w:pPr>
        <w:ind w:left="0" w:hanging="2"/>
        <w:jc w:val="both"/>
        <w:rPr>
          <w:sz w:val="22"/>
          <w:szCs w:val="22"/>
        </w:rPr>
      </w:pPr>
    </w:p>
    <w:p w14:paraId="2A3CF120" w14:textId="1B4E00BA" w:rsidR="009E5330" w:rsidRDefault="009E5330">
      <w:pPr>
        <w:ind w:left="0" w:hanging="2"/>
        <w:jc w:val="both"/>
        <w:rPr>
          <w:sz w:val="22"/>
          <w:szCs w:val="22"/>
        </w:rPr>
      </w:pPr>
    </w:p>
    <w:p w14:paraId="1A7E9B11" w14:textId="060F9732" w:rsidR="008659C2" w:rsidRDefault="008659C2">
      <w:pPr>
        <w:ind w:left="0" w:hanging="2"/>
        <w:jc w:val="both"/>
        <w:rPr>
          <w:sz w:val="22"/>
          <w:szCs w:val="22"/>
        </w:rPr>
      </w:pPr>
    </w:p>
    <w:p w14:paraId="61510087" w14:textId="77777777" w:rsidR="008659C2" w:rsidRPr="00383387" w:rsidRDefault="008659C2" w:rsidP="008659C2">
      <w:pPr>
        <w:ind w:left="0" w:hanging="2"/>
        <w:jc w:val="center"/>
        <w:rPr>
          <w:sz w:val="22"/>
          <w:szCs w:val="22"/>
        </w:rPr>
      </w:pPr>
      <w:r w:rsidRPr="00383387">
        <w:rPr>
          <w:b/>
          <w:sz w:val="22"/>
          <w:szCs w:val="22"/>
        </w:rPr>
        <w:t>MAICO GODOFREDO BLAESE MANSILLA</w:t>
      </w:r>
    </w:p>
    <w:p w14:paraId="7B8E33F9" w14:textId="77777777" w:rsidR="008659C2" w:rsidRPr="00383387" w:rsidRDefault="008659C2" w:rsidP="008659C2">
      <w:pPr>
        <w:ind w:left="0" w:hanging="2"/>
        <w:jc w:val="center"/>
        <w:rPr>
          <w:sz w:val="22"/>
          <w:szCs w:val="22"/>
        </w:rPr>
      </w:pPr>
      <w:r w:rsidRPr="00383387">
        <w:rPr>
          <w:b/>
          <w:sz w:val="22"/>
          <w:szCs w:val="22"/>
        </w:rPr>
        <w:t>Secretário do Esporte, Turismo e Lazer</w:t>
      </w:r>
    </w:p>
    <w:p w14:paraId="1F281F99" w14:textId="77777777" w:rsidR="008659C2" w:rsidRDefault="008659C2">
      <w:pPr>
        <w:ind w:left="0" w:hanging="2"/>
        <w:jc w:val="both"/>
        <w:rPr>
          <w:sz w:val="22"/>
          <w:szCs w:val="22"/>
        </w:rPr>
      </w:pPr>
    </w:p>
    <w:sectPr w:rsidR="008659C2" w:rsidSect="00AB7BC9">
      <w:headerReference w:type="even" r:id="rId7"/>
      <w:headerReference w:type="default" r:id="rId8"/>
      <w:footerReference w:type="even" r:id="rId9"/>
      <w:footerReference w:type="default" r:id="rId10"/>
      <w:headerReference w:type="first" r:id="rId11"/>
      <w:footerReference w:type="first" r:id="rId12"/>
      <w:pgSz w:w="11906" w:h="16838"/>
      <w:pgMar w:top="295" w:right="1077" w:bottom="1134" w:left="107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08419" w14:textId="77777777" w:rsidR="009C3FC0" w:rsidRDefault="009C3FC0">
      <w:pPr>
        <w:spacing w:line="240" w:lineRule="auto"/>
        <w:ind w:left="0" w:hanging="2"/>
      </w:pPr>
      <w:r>
        <w:separator/>
      </w:r>
    </w:p>
  </w:endnote>
  <w:endnote w:type="continuationSeparator" w:id="0">
    <w:p w14:paraId="2AFFF160" w14:textId="77777777" w:rsidR="009C3FC0" w:rsidRDefault="009C3FC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Liberation Serif">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47661" w14:textId="77777777" w:rsidR="0093314D" w:rsidRDefault="0093314D">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99541" w14:textId="77777777" w:rsidR="0093314D" w:rsidRDefault="0093314D">
    <w:pPr>
      <w:pStyle w:val="Rodap"/>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170F6" w14:textId="77777777" w:rsidR="0093314D" w:rsidRDefault="0093314D">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F3F22" w14:textId="77777777" w:rsidR="009C3FC0" w:rsidRDefault="009C3FC0">
      <w:pPr>
        <w:spacing w:line="240" w:lineRule="auto"/>
        <w:ind w:left="0" w:hanging="2"/>
      </w:pPr>
      <w:r>
        <w:separator/>
      </w:r>
    </w:p>
  </w:footnote>
  <w:footnote w:type="continuationSeparator" w:id="0">
    <w:p w14:paraId="4CCF19A9" w14:textId="77777777" w:rsidR="009C3FC0" w:rsidRDefault="009C3FC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A062A" w14:textId="77777777" w:rsidR="0093314D" w:rsidRDefault="0093314D">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4"/>
      <w:gridCol w:w="8357"/>
    </w:tblGrid>
    <w:tr w:rsidR="00AB7BC9" w14:paraId="53EE7558" w14:textId="77777777" w:rsidTr="00AB7BC9">
      <w:tc>
        <w:tcPr>
          <w:tcW w:w="1271" w:type="dxa"/>
          <w:hideMark/>
        </w:tcPr>
        <w:p w14:paraId="72250A54" w14:textId="62AD08CA" w:rsidR="00AB7BC9" w:rsidRDefault="00AB7BC9" w:rsidP="00AB7BC9">
          <w:pPr>
            <w:pStyle w:val="Cabealho"/>
            <w:ind w:left="0" w:hanging="2"/>
            <w:rPr>
              <w:position w:val="0"/>
              <w14:ligatures w14:val="standardContextual"/>
            </w:rPr>
          </w:pPr>
          <w:r>
            <w:rPr>
              <w:noProof/>
              <w:lang w:eastAsia="pt-BR"/>
            </w:rPr>
            <w:drawing>
              <wp:inline distT="0" distB="0" distL="0" distR="0" wp14:anchorId="257AC6B0" wp14:editId="3C56A2B7">
                <wp:extent cx="723265" cy="771525"/>
                <wp:effectExtent l="0" t="0" r="635" b="9525"/>
                <wp:docPr id="67475046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120A21CB" w14:textId="77777777" w:rsidR="00AB7BC9" w:rsidRDefault="00AB7BC9" w:rsidP="00AB7BC9">
          <w:pPr>
            <w:ind w:left="0" w:hanging="2"/>
            <w:rPr>
              <w:rFonts w:ascii="Arial" w:hAnsi="Arial" w:cs="Arial"/>
              <w:b/>
              <w:bCs/>
              <w:sz w:val="20"/>
              <w:szCs w:val="20"/>
            </w:rPr>
          </w:pPr>
          <w:r>
            <w:rPr>
              <w:rFonts w:ascii="Arial" w:hAnsi="Arial" w:cs="Arial"/>
              <w:b/>
              <w:bCs/>
              <w:sz w:val="20"/>
              <w:szCs w:val="20"/>
            </w:rPr>
            <w:t>ESTADO DE SANTA CATARINA</w:t>
          </w:r>
        </w:p>
        <w:p w14:paraId="29BF242A" w14:textId="77777777" w:rsidR="00AB7BC9" w:rsidRDefault="00AB7BC9" w:rsidP="00AB7BC9">
          <w:pPr>
            <w:ind w:left="0" w:hanging="2"/>
            <w:rPr>
              <w:rFonts w:ascii="Arial" w:hAnsi="Arial" w:cs="Arial"/>
              <w:b/>
              <w:sz w:val="20"/>
              <w:szCs w:val="20"/>
            </w:rPr>
          </w:pPr>
          <w:r>
            <w:rPr>
              <w:rFonts w:ascii="Arial" w:hAnsi="Arial" w:cs="Arial"/>
              <w:b/>
              <w:bCs/>
              <w:sz w:val="20"/>
              <w:szCs w:val="20"/>
            </w:rPr>
            <w:t>PREFEITURA DE BENEDITO NOVO</w:t>
          </w:r>
        </w:p>
        <w:p w14:paraId="24DB3AAC" w14:textId="77777777" w:rsidR="00AB7BC9" w:rsidRDefault="00AB7BC9" w:rsidP="00AB7BC9">
          <w:pPr>
            <w:ind w:left="0" w:hanging="2"/>
            <w:rPr>
              <w:rFonts w:ascii="Arial" w:hAnsi="Arial" w:cs="Arial"/>
              <w:b/>
              <w:sz w:val="20"/>
              <w:szCs w:val="20"/>
            </w:rPr>
          </w:pPr>
          <w:r>
            <w:rPr>
              <w:rFonts w:ascii="Arial" w:hAnsi="Arial" w:cs="Arial"/>
              <w:b/>
              <w:sz w:val="20"/>
              <w:szCs w:val="20"/>
            </w:rPr>
            <w:t xml:space="preserve">CNPJ: 83.102.780/0001-08 </w:t>
          </w:r>
        </w:p>
        <w:p w14:paraId="0966A30B" w14:textId="1FCBEDF7" w:rsidR="00AB7BC9" w:rsidRDefault="00AB7BC9" w:rsidP="00AB7BC9">
          <w:pPr>
            <w:ind w:left="0" w:hanging="2"/>
            <w:rPr>
              <w:rFonts w:ascii="Arial" w:hAnsi="Arial" w:cs="Arial"/>
              <w:b/>
              <w:sz w:val="20"/>
              <w:szCs w:val="20"/>
            </w:rPr>
          </w:pPr>
          <w:r>
            <w:rPr>
              <w:rFonts w:ascii="Arial" w:hAnsi="Arial" w:cs="Arial"/>
              <w:b/>
              <w:sz w:val="20"/>
              <w:szCs w:val="20"/>
            </w:rPr>
            <w:t xml:space="preserve">Rua Celso Ramos, 5070 </w:t>
          </w:r>
          <w:r w:rsidR="00CE7B7A">
            <w:rPr>
              <w:rFonts w:ascii="Arial" w:hAnsi="Arial" w:cs="Arial"/>
              <w:b/>
              <w:sz w:val="20"/>
              <w:szCs w:val="20"/>
            </w:rPr>
            <w:t>-</w:t>
          </w:r>
          <w:r>
            <w:rPr>
              <w:rFonts w:ascii="Arial" w:hAnsi="Arial" w:cs="Arial"/>
              <w:b/>
              <w:sz w:val="20"/>
              <w:szCs w:val="20"/>
            </w:rPr>
            <w:t xml:space="preserve"> Centro - Benedito Novo - SC</w:t>
          </w:r>
        </w:p>
        <w:p w14:paraId="41898635" w14:textId="3A5AD9C4" w:rsidR="00AB7BC9" w:rsidRDefault="00AB7BC9" w:rsidP="00AB7BC9">
          <w:pPr>
            <w:tabs>
              <w:tab w:val="left" w:pos="690"/>
            </w:tabs>
            <w:suppressAutoHyphens w:val="0"/>
            <w:autoSpaceDE w:val="0"/>
            <w:autoSpaceDN w:val="0"/>
            <w:adjustRightInd w:val="0"/>
            <w:ind w:left="0" w:hanging="2"/>
            <w:rPr>
              <w:rFonts w:ascii="Liberation Serif" w:hAnsi="Liberation Serif" w:cs="Mangal"/>
            </w:rPr>
          </w:pPr>
          <w:r>
            <w:rPr>
              <w:rFonts w:ascii="Arial" w:hAnsi="Arial" w:cs="Arial"/>
              <w:b/>
              <w:sz w:val="20"/>
              <w:szCs w:val="20"/>
              <w:lang w:val="en-US"/>
            </w:rPr>
            <w:t xml:space="preserve">CEP: 89.124-000 </w:t>
          </w:r>
          <w:r w:rsidR="00CE7B7A">
            <w:rPr>
              <w:rFonts w:ascii="Arial" w:hAnsi="Arial" w:cs="Arial"/>
              <w:b/>
              <w:sz w:val="20"/>
              <w:szCs w:val="20"/>
              <w:lang w:val="en-US"/>
            </w:rPr>
            <w:t>-</w:t>
          </w:r>
          <w:r>
            <w:rPr>
              <w:rFonts w:ascii="Arial" w:hAnsi="Arial" w:cs="Arial"/>
              <w:b/>
              <w:sz w:val="20"/>
              <w:szCs w:val="20"/>
              <w:lang w:val="en-US"/>
            </w:rPr>
            <w:t xml:space="preserve"> FONE (47) 3385-0487</w:t>
          </w:r>
        </w:p>
      </w:tc>
    </w:tr>
  </w:tbl>
  <w:p w14:paraId="0EE0F428" w14:textId="77777777" w:rsidR="001838EF" w:rsidRPr="00AB7BC9" w:rsidRDefault="001838EF" w:rsidP="00AB7BC9">
    <w:pPr>
      <w:pStyle w:val="Cabealh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8E359" w14:textId="77777777" w:rsidR="0093314D" w:rsidRDefault="0093314D">
    <w:pPr>
      <w:pStyle w:val="Cabealho"/>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8EF"/>
    <w:rsid w:val="0000191A"/>
    <w:rsid w:val="00005601"/>
    <w:rsid w:val="000138BB"/>
    <w:rsid w:val="00014010"/>
    <w:rsid w:val="00040325"/>
    <w:rsid w:val="00042C3E"/>
    <w:rsid w:val="0004750F"/>
    <w:rsid w:val="000602D4"/>
    <w:rsid w:val="0006600C"/>
    <w:rsid w:val="00066E13"/>
    <w:rsid w:val="00072697"/>
    <w:rsid w:val="000857C4"/>
    <w:rsid w:val="000C7075"/>
    <w:rsid w:val="000D6455"/>
    <w:rsid w:val="000E6AD5"/>
    <w:rsid w:val="000F06EA"/>
    <w:rsid w:val="001242B7"/>
    <w:rsid w:val="001247F5"/>
    <w:rsid w:val="00136D80"/>
    <w:rsid w:val="0014521F"/>
    <w:rsid w:val="00152432"/>
    <w:rsid w:val="0015248C"/>
    <w:rsid w:val="001556B0"/>
    <w:rsid w:val="00167F52"/>
    <w:rsid w:val="00173F2F"/>
    <w:rsid w:val="00176563"/>
    <w:rsid w:val="00180C97"/>
    <w:rsid w:val="001838EF"/>
    <w:rsid w:val="0018651B"/>
    <w:rsid w:val="00186C21"/>
    <w:rsid w:val="001918D0"/>
    <w:rsid w:val="001A0337"/>
    <w:rsid w:val="001A65C1"/>
    <w:rsid w:val="001C6A2C"/>
    <w:rsid w:val="00205E28"/>
    <w:rsid w:val="00215C4B"/>
    <w:rsid w:val="002229BF"/>
    <w:rsid w:val="0022306A"/>
    <w:rsid w:val="002245E1"/>
    <w:rsid w:val="0024193E"/>
    <w:rsid w:val="00243C41"/>
    <w:rsid w:val="00253318"/>
    <w:rsid w:val="00257489"/>
    <w:rsid w:val="002639DB"/>
    <w:rsid w:val="0026740D"/>
    <w:rsid w:val="00267B7D"/>
    <w:rsid w:val="00270084"/>
    <w:rsid w:val="00295C0D"/>
    <w:rsid w:val="002B0813"/>
    <w:rsid w:val="002B128F"/>
    <w:rsid w:val="002B4B6F"/>
    <w:rsid w:val="002E0AC2"/>
    <w:rsid w:val="002E47C0"/>
    <w:rsid w:val="003106A1"/>
    <w:rsid w:val="00310F62"/>
    <w:rsid w:val="0031260B"/>
    <w:rsid w:val="003136C2"/>
    <w:rsid w:val="003170F7"/>
    <w:rsid w:val="00322812"/>
    <w:rsid w:val="003516D8"/>
    <w:rsid w:val="00355027"/>
    <w:rsid w:val="003570E1"/>
    <w:rsid w:val="00370E0B"/>
    <w:rsid w:val="0037668D"/>
    <w:rsid w:val="00377674"/>
    <w:rsid w:val="00383387"/>
    <w:rsid w:val="00387F8C"/>
    <w:rsid w:val="003A7AA1"/>
    <w:rsid w:val="003C6F1C"/>
    <w:rsid w:val="003D442A"/>
    <w:rsid w:val="003E1BA8"/>
    <w:rsid w:val="0041038B"/>
    <w:rsid w:val="004217E7"/>
    <w:rsid w:val="004308B0"/>
    <w:rsid w:val="004428B4"/>
    <w:rsid w:val="004604E7"/>
    <w:rsid w:val="00484444"/>
    <w:rsid w:val="0048760C"/>
    <w:rsid w:val="004911F2"/>
    <w:rsid w:val="004A13AE"/>
    <w:rsid w:val="004B21F1"/>
    <w:rsid w:val="004B78BB"/>
    <w:rsid w:val="004C1BBD"/>
    <w:rsid w:val="004E6155"/>
    <w:rsid w:val="004E7F26"/>
    <w:rsid w:val="005040B6"/>
    <w:rsid w:val="005052CB"/>
    <w:rsid w:val="005163A7"/>
    <w:rsid w:val="00517AC7"/>
    <w:rsid w:val="00540F07"/>
    <w:rsid w:val="00561354"/>
    <w:rsid w:val="00561D8F"/>
    <w:rsid w:val="00570299"/>
    <w:rsid w:val="005755F5"/>
    <w:rsid w:val="00580E11"/>
    <w:rsid w:val="005A16C0"/>
    <w:rsid w:val="005E4CA0"/>
    <w:rsid w:val="005F55EF"/>
    <w:rsid w:val="00653D54"/>
    <w:rsid w:val="006C4447"/>
    <w:rsid w:val="006E6A8A"/>
    <w:rsid w:val="006F5A36"/>
    <w:rsid w:val="00713568"/>
    <w:rsid w:val="00714A78"/>
    <w:rsid w:val="00725201"/>
    <w:rsid w:val="00731492"/>
    <w:rsid w:val="00736AAC"/>
    <w:rsid w:val="007536CB"/>
    <w:rsid w:val="00753E23"/>
    <w:rsid w:val="007713E8"/>
    <w:rsid w:val="00776CD6"/>
    <w:rsid w:val="00784BB6"/>
    <w:rsid w:val="00794747"/>
    <w:rsid w:val="00797827"/>
    <w:rsid w:val="007A5AB5"/>
    <w:rsid w:val="007A65FE"/>
    <w:rsid w:val="007B1610"/>
    <w:rsid w:val="007D0C54"/>
    <w:rsid w:val="007D29E5"/>
    <w:rsid w:val="007E6176"/>
    <w:rsid w:val="007E7015"/>
    <w:rsid w:val="00807F26"/>
    <w:rsid w:val="00827492"/>
    <w:rsid w:val="00841D53"/>
    <w:rsid w:val="00844BB6"/>
    <w:rsid w:val="00851D8A"/>
    <w:rsid w:val="00852860"/>
    <w:rsid w:val="0085352E"/>
    <w:rsid w:val="00862241"/>
    <w:rsid w:val="008659C2"/>
    <w:rsid w:val="00870106"/>
    <w:rsid w:val="00870EB6"/>
    <w:rsid w:val="0087498A"/>
    <w:rsid w:val="008852BC"/>
    <w:rsid w:val="008935B1"/>
    <w:rsid w:val="008A0BA5"/>
    <w:rsid w:val="008A535C"/>
    <w:rsid w:val="008E01D4"/>
    <w:rsid w:val="008E37CB"/>
    <w:rsid w:val="008E6D7B"/>
    <w:rsid w:val="008F54AD"/>
    <w:rsid w:val="008F726E"/>
    <w:rsid w:val="0093314D"/>
    <w:rsid w:val="009364D1"/>
    <w:rsid w:val="009404C1"/>
    <w:rsid w:val="009518E2"/>
    <w:rsid w:val="00952332"/>
    <w:rsid w:val="00963EA9"/>
    <w:rsid w:val="009839B3"/>
    <w:rsid w:val="009B3273"/>
    <w:rsid w:val="009C3FC0"/>
    <w:rsid w:val="009C4C5E"/>
    <w:rsid w:val="009E5330"/>
    <w:rsid w:val="009F25E4"/>
    <w:rsid w:val="00A02267"/>
    <w:rsid w:val="00A05E6F"/>
    <w:rsid w:val="00A16585"/>
    <w:rsid w:val="00A26233"/>
    <w:rsid w:val="00A26694"/>
    <w:rsid w:val="00A40ECC"/>
    <w:rsid w:val="00A47984"/>
    <w:rsid w:val="00A51C9A"/>
    <w:rsid w:val="00A70D4C"/>
    <w:rsid w:val="00A80B3F"/>
    <w:rsid w:val="00A8644E"/>
    <w:rsid w:val="00AB20DB"/>
    <w:rsid w:val="00AB7BC9"/>
    <w:rsid w:val="00AC1E2B"/>
    <w:rsid w:val="00AD1C9F"/>
    <w:rsid w:val="00AD1F16"/>
    <w:rsid w:val="00AD2D3A"/>
    <w:rsid w:val="00AE68D0"/>
    <w:rsid w:val="00AF2631"/>
    <w:rsid w:val="00AF33A2"/>
    <w:rsid w:val="00B05C5B"/>
    <w:rsid w:val="00B11EFE"/>
    <w:rsid w:val="00B12683"/>
    <w:rsid w:val="00B1574E"/>
    <w:rsid w:val="00B31B35"/>
    <w:rsid w:val="00B66CA7"/>
    <w:rsid w:val="00B72BCA"/>
    <w:rsid w:val="00B8000C"/>
    <w:rsid w:val="00B837FE"/>
    <w:rsid w:val="00B871AA"/>
    <w:rsid w:val="00BA0E1E"/>
    <w:rsid w:val="00BA4CC8"/>
    <w:rsid w:val="00BA58CD"/>
    <w:rsid w:val="00BA79F1"/>
    <w:rsid w:val="00BC333A"/>
    <w:rsid w:val="00BC4A29"/>
    <w:rsid w:val="00BC4C2C"/>
    <w:rsid w:val="00BC7F62"/>
    <w:rsid w:val="00BF01DF"/>
    <w:rsid w:val="00BF53C3"/>
    <w:rsid w:val="00C00C7E"/>
    <w:rsid w:val="00C07488"/>
    <w:rsid w:val="00C16F3C"/>
    <w:rsid w:val="00C21156"/>
    <w:rsid w:val="00C23A19"/>
    <w:rsid w:val="00C44E35"/>
    <w:rsid w:val="00C54E79"/>
    <w:rsid w:val="00C72EB6"/>
    <w:rsid w:val="00C93997"/>
    <w:rsid w:val="00C94502"/>
    <w:rsid w:val="00CA14BB"/>
    <w:rsid w:val="00CA3515"/>
    <w:rsid w:val="00CB14A7"/>
    <w:rsid w:val="00CB607E"/>
    <w:rsid w:val="00CD7768"/>
    <w:rsid w:val="00CE0D0C"/>
    <w:rsid w:val="00CE7B7A"/>
    <w:rsid w:val="00D121F9"/>
    <w:rsid w:val="00D20E60"/>
    <w:rsid w:val="00D24066"/>
    <w:rsid w:val="00D37F32"/>
    <w:rsid w:val="00D47624"/>
    <w:rsid w:val="00D61EBD"/>
    <w:rsid w:val="00D85A72"/>
    <w:rsid w:val="00DA082F"/>
    <w:rsid w:val="00DD24A6"/>
    <w:rsid w:val="00DD62B2"/>
    <w:rsid w:val="00DE6DEF"/>
    <w:rsid w:val="00DE734A"/>
    <w:rsid w:val="00E13425"/>
    <w:rsid w:val="00E217CA"/>
    <w:rsid w:val="00E32922"/>
    <w:rsid w:val="00E40AB3"/>
    <w:rsid w:val="00E43042"/>
    <w:rsid w:val="00E5318D"/>
    <w:rsid w:val="00E75CB6"/>
    <w:rsid w:val="00E84707"/>
    <w:rsid w:val="00E87B03"/>
    <w:rsid w:val="00ED76AA"/>
    <w:rsid w:val="00EE2A82"/>
    <w:rsid w:val="00EF76C3"/>
    <w:rsid w:val="00F04340"/>
    <w:rsid w:val="00F0552C"/>
    <w:rsid w:val="00F33807"/>
    <w:rsid w:val="00F36786"/>
    <w:rsid w:val="00F61E4A"/>
    <w:rsid w:val="00F866D3"/>
    <w:rsid w:val="00FA7081"/>
    <w:rsid w:val="00FD3D76"/>
    <w:rsid w:val="00FD7CC3"/>
    <w:rsid w:val="00FF3A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8E6CC"/>
  <w15:docId w15:val="{CC15F63D-8D33-4AC1-815E-015272A0D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1" w:lineRule="atLeast"/>
      <w:ind w:leftChars="-1" w:left="-1" w:hangingChars="1" w:hanging="1"/>
      <w:textDirection w:val="btLr"/>
      <w:textAlignment w:val="top"/>
      <w:outlineLvl w:val="0"/>
    </w:pPr>
    <w:rPr>
      <w:position w:val="-1"/>
      <w:lang w:eastAsia="zh-CN"/>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Fontepargpadro3">
    <w:name w:val="Fonte parág. padrão3"/>
    <w:rPr>
      <w:w w:val="100"/>
      <w:position w:val="-1"/>
      <w:effect w:val="none"/>
      <w:vertAlign w:val="baseline"/>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Fontepargpadro2">
    <w:name w:val="Fonte parág. padrão2"/>
    <w:rPr>
      <w:w w:val="100"/>
      <w:position w:val="-1"/>
      <w:effect w:val="none"/>
      <w:vertAlign w:val="baseline"/>
      <w:cs w:val="0"/>
      <w:em w:val="none"/>
    </w:rPr>
  </w:style>
  <w:style w:type="character" w:customStyle="1" w:styleId="WW8Num2z0">
    <w:name w:val="WW8Num2z0"/>
    <w:rPr>
      <w:rFonts w:ascii="Symbol" w:eastAsia="Times New Roman" w:hAnsi="Symbol" w:cs="Times New Roman" w:hint="default"/>
      <w:w w:val="100"/>
      <w:position w:val="-1"/>
      <w:effect w:val="none"/>
      <w:vertAlign w:val="baseline"/>
      <w:cs w:val="0"/>
      <w:em w:val="none"/>
    </w:rPr>
  </w:style>
  <w:style w:type="character" w:customStyle="1" w:styleId="WW8Num2z1">
    <w:name w:val="WW8Num2z1"/>
    <w:rPr>
      <w:rFonts w:ascii="Courier New" w:hAnsi="Courier New" w:cs="Courier New" w:hint="default"/>
      <w:w w:val="100"/>
      <w:position w:val="-1"/>
      <w:effect w:val="none"/>
      <w:vertAlign w:val="baseline"/>
      <w:cs w:val="0"/>
      <w:em w:val="none"/>
    </w:rPr>
  </w:style>
  <w:style w:type="character" w:customStyle="1" w:styleId="WW8Num2z2">
    <w:name w:val="WW8Num2z2"/>
    <w:rPr>
      <w:rFonts w:ascii="Wingdings" w:hAnsi="Wingdings" w:cs="Wingdings" w:hint="default"/>
      <w:w w:val="100"/>
      <w:position w:val="-1"/>
      <w:effect w:val="none"/>
      <w:vertAlign w:val="baseline"/>
      <w:cs w:val="0"/>
      <w:em w:val="none"/>
    </w:rPr>
  </w:style>
  <w:style w:type="character" w:customStyle="1" w:styleId="WW8Num2z3">
    <w:name w:val="WW8Num2z3"/>
    <w:rPr>
      <w:rFonts w:ascii="Symbol" w:hAnsi="Symbol" w:cs="Symbol" w:hint="default"/>
      <w:w w:val="100"/>
      <w:position w:val="-1"/>
      <w:effect w:val="none"/>
      <w:vertAlign w:val="baseline"/>
      <w:cs w:val="0"/>
      <w:em w:val="none"/>
    </w:rPr>
  </w:style>
  <w:style w:type="character" w:customStyle="1" w:styleId="WW8Num3z0">
    <w:name w:val="WW8Num3z0"/>
    <w:rPr>
      <w:w w:val="100"/>
      <w:position w:val="-1"/>
      <w:effect w:val="none"/>
      <w:vertAlign w:val="baseline"/>
      <w:cs w:val="0"/>
      <w:em w:val="none"/>
    </w:rPr>
  </w:style>
  <w:style w:type="character" w:customStyle="1" w:styleId="WW8Num3z1">
    <w:name w:val="WW8Num3z1"/>
    <w:rPr>
      <w:w w:val="100"/>
      <w:position w:val="-1"/>
      <w:effect w:val="none"/>
      <w:vertAlign w:val="baseline"/>
      <w:cs w:val="0"/>
      <w:em w:val="none"/>
    </w:rPr>
  </w:style>
  <w:style w:type="character" w:customStyle="1" w:styleId="WW8Num3z2">
    <w:name w:val="WW8Num3z2"/>
    <w:rPr>
      <w:w w:val="100"/>
      <w:position w:val="-1"/>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WW8Num4z0">
    <w:name w:val="WW8Num4z0"/>
    <w:rPr>
      <w:rFonts w:ascii="Symbol" w:eastAsia="Times New Roman" w:hAnsi="Symbol" w:cs="Times New Roman" w:hint="default"/>
      <w:w w:val="100"/>
      <w:position w:val="-1"/>
      <w:effect w:val="none"/>
      <w:vertAlign w:val="baseline"/>
      <w:cs w:val="0"/>
      <w:em w:val="none"/>
    </w:rPr>
  </w:style>
  <w:style w:type="character" w:customStyle="1" w:styleId="WW8Num4z1">
    <w:name w:val="WW8Num4z1"/>
    <w:rPr>
      <w:rFonts w:ascii="Courier New" w:hAnsi="Courier New" w:cs="Courier New" w:hint="default"/>
      <w:w w:val="100"/>
      <w:position w:val="-1"/>
      <w:effect w:val="none"/>
      <w:vertAlign w:val="baseline"/>
      <w:cs w:val="0"/>
      <w:em w:val="none"/>
    </w:rPr>
  </w:style>
  <w:style w:type="character" w:customStyle="1" w:styleId="WW8Num4z2">
    <w:name w:val="WW8Num4z2"/>
    <w:rPr>
      <w:rFonts w:ascii="Wingdings" w:hAnsi="Wingdings" w:cs="Wingdings" w:hint="default"/>
      <w:w w:val="100"/>
      <w:position w:val="-1"/>
      <w:effect w:val="none"/>
      <w:vertAlign w:val="baseline"/>
      <w:cs w:val="0"/>
      <w:em w:val="none"/>
    </w:rPr>
  </w:style>
  <w:style w:type="character" w:customStyle="1" w:styleId="WW8Num4z3">
    <w:name w:val="WW8Num4z3"/>
    <w:rPr>
      <w:rFonts w:ascii="Symbol" w:hAnsi="Symbol" w:cs="Symbol" w:hint="default"/>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styleId="Nmerodepgina">
    <w:name w:val="page number"/>
    <w:basedOn w:val="Fontepargpadro1"/>
    <w:rPr>
      <w:w w:val="100"/>
      <w:position w:val="-1"/>
      <w:effect w:val="none"/>
      <w:vertAlign w:val="baseline"/>
      <w:cs w:val="0"/>
      <w:em w:val="none"/>
    </w:rPr>
  </w:style>
  <w:style w:type="character" w:customStyle="1" w:styleId="RodapChar">
    <w:name w:val="Rodapé Char"/>
    <w:rPr>
      <w:w w:val="100"/>
      <w:position w:val="-1"/>
      <w:sz w:val="24"/>
      <w:szCs w:val="24"/>
      <w:effect w:val="none"/>
      <w:vertAlign w:val="baseline"/>
      <w:cs w:val="0"/>
      <w:em w:val="none"/>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spacing w:after="140" w:line="288" w:lineRule="auto"/>
    </w:pPr>
  </w:style>
  <w:style w:type="paragraph" w:styleId="Lista">
    <w:name w:val="List"/>
    <w:basedOn w:val="Corpodetexto"/>
  </w:style>
  <w:style w:type="paragraph" w:styleId="Legenda">
    <w:name w:val="caption"/>
    <w:basedOn w:val="Normal"/>
    <w:pPr>
      <w:suppressLineNumbers/>
      <w:spacing w:before="120" w:after="120"/>
    </w:pPr>
    <w:rPr>
      <w:i/>
      <w:iCs/>
    </w:rPr>
  </w:style>
  <w:style w:type="paragraph" w:customStyle="1" w:styleId="ndice">
    <w:name w:val="Índice"/>
    <w:basedOn w:val="Normal"/>
    <w:pPr>
      <w:suppressLineNumbers/>
    </w:pPr>
  </w:style>
  <w:style w:type="paragraph" w:customStyle="1" w:styleId="Ttulo20">
    <w:name w:val="Título2"/>
    <w:basedOn w:val="Normal"/>
    <w:next w:val="Corpodetexto"/>
    <w:pPr>
      <w:keepNext/>
      <w:spacing w:before="240" w:after="120"/>
    </w:pPr>
    <w:rPr>
      <w:rFonts w:ascii="Liberation Sans" w:eastAsia="Microsoft YaHei" w:hAnsi="Liberation Sans" w:cs="Mangal"/>
      <w:sz w:val="28"/>
      <w:szCs w:val="28"/>
    </w:rPr>
  </w:style>
  <w:style w:type="paragraph" w:customStyle="1" w:styleId="Ttulo10">
    <w:name w:val="Título1"/>
    <w:basedOn w:val="Normal"/>
    <w:next w:val="Corpodetexto"/>
    <w:pPr>
      <w:keepNext/>
      <w:spacing w:before="240" w:after="120"/>
    </w:pPr>
    <w:rPr>
      <w:rFonts w:ascii="Liberation Sans" w:eastAsia="Microsoft YaHei" w:hAnsi="Liberation Sans" w:cs="Mangal"/>
      <w:sz w:val="28"/>
      <w:szCs w:val="28"/>
    </w:rPr>
  </w:style>
  <w:style w:type="paragraph" w:customStyle="1" w:styleId="NormalCalibri">
    <w:name w:val="Normal + Calibri"/>
    <w:basedOn w:val="Normal"/>
    <w:rPr>
      <w:rFonts w:ascii="Calibri" w:hAnsi="Calibri" w:cs="Calibri"/>
      <w:sz w:val="22"/>
      <w:szCs w:val="22"/>
    </w:rPr>
  </w:style>
  <w:style w:type="paragraph" w:styleId="Rodap">
    <w:name w:val="footer"/>
    <w:basedOn w:val="Normal"/>
    <w:pPr>
      <w:tabs>
        <w:tab w:val="center" w:pos="4252"/>
        <w:tab w:val="right" w:pos="8504"/>
      </w:tabs>
    </w:pPr>
  </w:style>
  <w:style w:type="paragraph" w:styleId="Cabealho">
    <w:name w:val="header"/>
    <w:basedOn w:val="Normal"/>
    <w:link w:val="CabealhoChar"/>
    <w:uiPriority w:val="99"/>
    <w:pPr>
      <w:tabs>
        <w:tab w:val="center" w:pos="4252"/>
        <w:tab w:val="right" w:pos="8504"/>
      </w:tabs>
    </w:pPr>
  </w:style>
  <w:style w:type="paragraph" w:styleId="Textodebalo">
    <w:name w:val="Balloon Text"/>
    <w:basedOn w:val="Normal"/>
    <w:rPr>
      <w:rFonts w:ascii="Tahoma" w:hAnsi="Tahoma" w:cs="Tahoma"/>
      <w:sz w:val="16"/>
      <w:szCs w:val="16"/>
    </w:rPr>
  </w:style>
  <w:style w:type="paragraph" w:customStyle="1" w:styleId="Normal0">
    <w:name w:val="[Normal]"/>
    <w:pPr>
      <w:spacing w:line="1" w:lineRule="atLeast"/>
      <w:ind w:leftChars="-1" w:left="-1" w:hangingChars="1" w:hanging="1"/>
      <w:textDirection w:val="btLr"/>
      <w:textAlignment w:val="top"/>
      <w:outlineLvl w:val="0"/>
    </w:pPr>
    <w:rPr>
      <w:rFonts w:ascii="Arial" w:eastAsia="Arial" w:hAnsi="Arial" w:cs="Arial"/>
      <w:position w:val="-1"/>
      <w:lang w:val="nl-NL" w:eastAsia="zh-CN"/>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western">
    <w:name w:val="western"/>
    <w:basedOn w:val="Normal"/>
    <w:pPr>
      <w:suppressAutoHyphens/>
      <w:spacing w:before="280" w:after="142" w:line="288" w:lineRule="auto"/>
    </w:pPr>
    <w:rPr>
      <w:color w:val="000000"/>
    </w:rPr>
  </w:style>
  <w:style w:type="paragraph" w:customStyle="1" w:styleId="TextosemFormatao1">
    <w:name w:val="Texto sem Formatação1"/>
    <w:basedOn w:val="Normal"/>
    <w:pPr>
      <w:jc w:val="both"/>
    </w:pPr>
    <w:rPr>
      <w:rFonts w:ascii="Courier New" w:eastAsia="Courier New" w:hAnsi="Courier New" w:cs="Courier New"/>
      <w:sz w:val="20"/>
      <w:szCs w:val="20"/>
      <w:lang w:val="en-US"/>
    </w:rPr>
  </w:style>
  <w:style w:type="paragraph" w:customStyle="1" w:styleId="TextosemFormatao2">
    <w:name w:val="Texto sem Formatação2"/>
    <w:basedOn w:val="Normal"/>
    <w:pPr>
      <w:jc w:val="both"/>
    </w:pPr>
    <w:rPr>
      <w:rFonts w:ascii="Courier New" w:hAnsi="Courier New" w:cs="Courier New"/>
      <w:sz w:val="20"/>
      <w:szCs w:val="20"/>
    </w:rPr>
  </w:style>
  <w:style w:type="paragraph" w:styleId="SemEspaamento">
    <w:name w:val="No Spacing"/>
    <w:uiPriority w:val="1"/>
    <w:qFormat/>
    <w:pPr>
      <w:spacing w:line="1" w:lineRule="atLeast"/>
      <w:ind w:leftChars="-1" w:left="-1" w:hangingChars="1" w:hanging="1"/>
      <w:textDirection w:val="btLr"/>
      <w:textAlignment w:val="top"/>
      <w:outlineLvl w:val="0"/>
    </w:pPr>
    <w:rPr>
      <w:rFonts w:ascii="Calibri" w:eastAsia="Calibri" w:hAnsi="Calibri"/>
      <w:position w:val="-1"/>
      <w:sz w:val="22"/>
      <w:szCs w:val="22"/>
      <w:lang w:eastAsia="zh-CN"/>
    </w:rPr>
  </w:style>
  <w:style w:type="character" w:customStyle="1" w:styleId="CorpodetextoChar">
    <w:name w:val="Corpo de texto Char"/>
    <w:rPr>
      <w:w w:val="100"/>
      <w:position w:val="-1"/>
      <w:sz w:val="24"/>
      <w:szCs w:val="24"/>
      <w:effect w:val="none"/>
      <w:vertAlign w:val="baseline"/>
      <w:cs w:val="0"/>
      <w:em w:val="none"/>
      <w:lang w:eastAsia="zh-CN"/>
    </w:rPr>
  </w:style>
  <w:style w:type="paragraph" w:customStyle="1" w:styleId="Default">
    <w:name w:val="Default"/>
    <w:pPr>
      <w:suppressAutoHyphens/>
      <w:autoSpaceDE w:val="0"/>
      <w:autoSpaceDN w:val="0"/>
      <w:spacing w:line="1" w:lineRule="atLeast"/>
      <w:ind w:leftChars="-1" w:left="-1" w:hangingChars="1" w:hanging="1"/>
      <w:textDirection w:val="btLr"/>
      <w:textAlignment w:val="top"/>
      <w:outlineLvl w:val="0"/>
    </w:pPr>
    <w:rPr>
      <w:rFonts w:ascii="Arial" w:eastAsia="Calibri" w:hAnsi="Arial" w:cs="Arial"/>
      <w:color w:val="000000"/>
      <w:position w:val="-1"/>
      <w:lang w:eastAsia="en-US"/>
    </w:rPr>
  </w:style>
  <w:style w:type="paragraph" w:customStyle="1" w:styleId="LO-normal">
    <w:name w:val="LO-normal"/>
    <w:pPr>
      <w:suppressAutoHyphens/>
      <w:spacing w:line="1" w:lineRule="atLeast"/>
      <w:ind w:leftChars="-1" w:left="-1" w:hangingChars="1" w:hanging="1"/>
      <w:textDirection w:val="btLr"/>
      <w:textAlignment w:val="top"/>
      <w:outlineLvl w:val="0"/>
    </w:pPr>
    <w:rPr>
      <w:position w:val="-1"/>
    </w:rPr>
  </w:style>
  <w:style w:type="table" w:styleId="Tabelacomgrade">
    <w:name w:val="Table Grid"/>
    <w:basedOn w:val="Tabelanormal"/>
    <w:uiPriority w:val="3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character" w:styleId="MenoPendente">
    <w:name w:val="Unresolved Mention"/>
    <w:basedOn w:val="Fontepargpadro"/>
    <w:uiPriority w:val="99"/>
    <w:semiHidden/>
    <w:unhideWhenUsed/>
    <w:rsid w:val="00713568"/>
    <w:rPr>
      <w:color w:val="605E5C"/>
      <w:shd w:val="clear" w:color="auto" w:fill="E1DFDD"/>
    </w:rPr>
  </w:style>
  <w:style w:type="character" w:customStyle="1" w:styleId="CabealhoChar">
    <w:name w:val="Cabeçalho Char"/>
    <w:basedOn w:val="Fontepargpadro"/>
    <w:link w:val="Cabealho"/>
    <w:uiPriority w:val="99"/>
    <w:rsid w:val="00AB7BC9"/>
    <w:rPr>
      <w:positio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896293">
      <w:bodyDiv w:val="1"/>
      <w:marLeft w:val="0"/>
      <w:marRight w:val="0"/>
      <w:marTop w:val="0"/>
      <w:marBottom w:val="0"/>
      <w:divBdr>
        <w:top w:val="none" w:sz="0" w:space="0" w:color="auto"/>
        <w:left w:val="none" w:sz="0" w:space="0" w:color="auto"/>
        <w:bottom w:val="none" w:sz="0" w:space="0" w:color="auto"/>
        <w:right w:val="none" w:sz="0" w:space="0" w:color="auto"/>
      </w:divBdr>
    </w:div>
    <w:div w:id="1006177609">
      <w:bodyDiv w:val="1"/>
      <w:marLeft w:val="0"/>
      <w:marRight w:val="0"/>
      <w:marTop w:val="0"/>
      <w:marBottom w:val="0"/>
      <w:divBdr>
        <w:top w:val="none" w:sz="0" w:space="0" w:color="auto"/>
        <w:left w:val="none" w:sz="0" w:space="0" w:color="auto"/>
        <w:bottom w:val="none" w:sz="0" w:space="0" w:color="auto"/>
        <w:right w:val="none" w:sz="0" w:space="0" w:color="auto"/>
      </w:divBdr>
    </w:div>
    <w:div w:id="1612319064">
      <w:bodyDiv w:val="1"/>
      <w:marLeft w:val="0"/>
      <w:marRight w:val="0"/>
      <w:marTop w:val="0"/>
      <w:marBottom w:val="0"/>
      <w:divBdr>
        <w:top w:val="none" w:sz="0" w:space="0" w:color="auto"/>
        <w:left w:val="none" w:sz="0" w:space="0" w:color="auto"/>
        <w:bottom w:val="none" w:sz="0" w:space="0" w:color="auto"/>
        <w:right w:val="none" w:sz="0" w:space="0" w:color="auto"/>
      </w:divBdr>
    </w:div>
    <w:div w:id="1737438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y0JaoYxrIDcnYnEOha4/IVrRRRw==">AMUW2mXL17Ml7Ww5KhhOMq7pn5VhvbxEAUmjPIEUdzUN8MPhqUq6hcaWNS3Vehl0cc1ljLVKAAr+89eTLXaExoMNn/Ge90AqnKBKPQ85PDr5KKTqnw82Eri9w+Ar/DnJOFxl385sj/PpKkEh3Pae4j6FeLorQntrKIP9sAWtJPgtzy09QSUu5+0526bk5JCvuPUt6OZkwUSzMiC+efbs7cRV/oEkmPjqtpnADsijxEAz7Nyac5y8sQ4=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2294</Words>
  <Characters>12391</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Licitações Benedito Novo</cp:lastModifiedBy>
  <cp:revision>41</cp:revision>
  <dcterms:created xsi:type="dcterms:W3CDTF">2023-12-07T18:43:00Z</dcterms:created>
  <dcterms:modified xsi:type="dcterms:W3CDTF">2024-02-22T10:11:00Z</dcterms:modified>
</cp:coreProperties>
</file>