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091F830F" w:rsidR="00E03B4D" w:rsidRPr="00F10F4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F10F49">
        <w:rPr>
          <w:rFonts w:ascii="Times New Roman" w:eastAsia="Times New Roman" w:hAnsi="Times New Roman" w:cs="Times New Roman"/>
          <w:b/>
          <w:bCs/>
          <w:kern w:val="0"/>
          <w:sz w:val="28"/>
          <w:szCs w:val="28"/>
          <w:lang w:eastAsia="pt-BR" w:bidi="ar-SA"/>
        </w:rPr>
        <w:t>EDITAL DE LICITAÇÃO</w:t>
      </w:r>
    </w:p>
    <w:p w14:paraId="12F8CA94" w14:textId="7C863E9D" w:rsidR="00E03B4D" w:rsidRPr="00F10F4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 xml:space="preserve">PROCESSO ADMINISTRATIVO Nº </w:t>
      </w:r>
      <w:r w:rsidR="006F5520">
        <w:rPr>
          <w:rFonts w:ascii="Times New Roman" w:eastAsia="Times New Roman" w:hAnsi="Times New Roman" w:cs="Times New Roman"/>
          <w:b/>
          <w:bCs/>
          <w:kern w:val="0"/>
          <w:lang w:eastAsia="pt-BR" w:bidi="ar-SA"/>
        </w:rPr>
        <w:t>92/2026</w:t>
      </w:r>
    </w:p>
    <w:p w14:paraId="6D804C01" w14:textId="1F733BF5" w:rsidR="00E03B4D" w:rsidRPr="00F10F4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PREGÃO ELETRÔNICO</w:t>
      </w:r>
    </w:p>
    <w:p w14:paraId="67653FD8" w14:textId="77777777" w:rsidR="00E2562F" w:rsidRPr="00F10F49" w:rsidRDefault="00303980" w:rsidP="00E8740E">
      <w:pPr>
        <w:jc w:val="center"/>
        <w:rPr>
          <w:rFonts w:ascii="Times New Roman" w:hAnsi="Times New Roman" w:cs="Times New Roman"/>
          <w:b/>
          <w:bCs/>
        </w:rPr>
      </w:pPr>
      <w:r w:rsidRPr="00F10F49">
        <w:rPr>
          <w:rFonts w:ascii="Times New Roman" w:hAnsi="Times New Roman" w:cs="Times New Roman"/>
          <w:b/>
          <w:bCs/>
        </w:rPr>
        <w:t>REGISTRO DE PREÇOS</w:t>
      </w:r>
    </w:p>
    <w:p w14:paraId="6DF0C410" w14:textId="58FFC63F" w:rsidR="00E8740E" w:rsidRPr="006F5520" w:rsidRDefault="00E8740E" w:rsidP="00E8740E">
      <w:pPr>
        <w:jc w:val="center"/>
        <w:rPr>
          <w:rFonts w:ascii="Times New Roman" w:hAnsi="Times New Roman" w:cs="Times New Roman"/>
          <w:b/>
          <w:bCs/>
        </w:rPr>
      </w:pPr>
      <w:r w:rsidRPr="006F5520">
        <w:rPr>
          <w:rFonts w:ascii="Times New Roman" w:hAnsi="Times New Roman" w:cs="Times New Roman"/>
          <w:b/>
          <w:bCs/>
        </w:rPr>
        <w:t>MULTIENTIDADE</w:t>
      </w:r>
    </w:p>
    <w:p w14:paraId="489E83D6" w14:textId="77317CF0" w:rsidR="00E8740E" w:rsidRPr="00F10F49"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F36F1D" w:rsidRPr="00F10F49" w14:paraId="216609E7" w14:textId="77777777" w:rsidTr="003E23A6">
        <w:tc>
          <w:tcPr>
            <w:tcW w:w="4531" w:type="dxa"/>
          </w:tcPr>
          <w:p w14:paraId="1EE75DC1" w14:textId="77777777" w:rsidR="00F36F1D" w:rsidRPr="00F10F49" w:rsidRDefault="00F36F1D" w:rsidP="003E23A6">
            <w:pPr>
              <w:rPr>
                <w:rFonts w:ascii="Times New Roman" w:hAnsi="Times New Roman" w:cs="Times New Roman"/>
                <w:sz w:val="20"/>
                <w:szCs w:val="20"/>
              </w:rPr>
            </w:pPr>
            <w:r w:rsidRPr="00F10F49">
              <w:rPr>
                <w:rFonts w:ascii="Times New Roman" w:hAnsi="Times New Roman" w:cs="Times New Roman"/>
                <w:sz w:val="20"/>
                <w:szCs w:val="20"/>
              </w:rPr>
              <w:t>MODALIDADE</w:t>
            </w:r>
          </w:p>
        </w:tc>
        <w:tc>
          <w:tcPr>
            <w:tcW w:w="5137" w:type="dxa"/>
          </w:tcPr>
          <w:p w14:paraId="2D0484C3" w14:textId="77777777" w:rsidR="00F36F1D" w:rsidRPr="00F10F49" w:rsidRDefault="00F36F1D" w:rsidP="003E23A6">
            <w:pPr>
              <w:rPr>
                <w:rFonts w:ascii="Times New Roman" w:hAnsi="Times New Roman" w:cs="Times New Roman"/>
                <w:sz w:val="20"/>
                <w:szCs w:val="20"/>
              </w:rPr>
            </w:pPr>
            <w:r w:rsidRPr="00F10F49">
              <w:rPr>
                <w:rFonts w:ascii="Times New Roman" w:hAnsi="Times New Roman" w:cs="Times New Roman"/>
                <w:sz w:val="20"/>
                <w:szCs w:val="20"/>
              </w:rPr>
              <w:t>Pregão Eletrônico</w:t>
            </w:r>
          </w:p>
        </w:tc>
      </w:tr>
      <w:tr w:rsidR="000165A4" w:rsidRPr="00F10F49" w14:paraId="699EC5B7" w14:textId="77777777" w:rsidTr="003E23A6">
        <w:tc>
          <w:tcPr>
            <w:tcW w:w="4531" w:type="dxa"/>
          </w:tcPr>
          <w:p w14:paraId="6296AD52"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FORMA DE JULGAMENTO</w:t>
            </w:r>
          </w:p>
        </w:tc>
        <w:tc>
          <w:tcPr>
            <w:tcW w:w="5137" w:type="dxa"/>
          </w:tcPr>
          <w:p w14:paraId="49840ACA" w14:textId="444563C3" w:rsidR="000165A4" w:rsidRPr="00F10F49" w:rsidRDefault="000165A4" w:rsidP="000165A4">
            <w:pPr>
              <w:rPr>
                <w:rFonts w:ascii="Times New Roman" w:hAnsi="Times New Roman" w:cs="Times New Roman"/>
                <w:sz w:val="20"/>
                <w:szCs w:val="20"/>
              </w:rPr>
            </w:pPr>
            <w:r w:rsidRPr="00EE275F">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1"/>
                  <w14:checkedState w14:val="2612" w14:font="MS Gothic"/>
                  <w14:uncheckedState w14:val="2610" w14:font="MS Gothic"/>
                </w14:checkbox>
              </w:sdtPr>
              <w:sdtEndPr/>
              <w:sdtContent>
                <w:r w:rsidR="006F5520">
                  <w:rPr>
                    <w:rFonts w:ascii="MS Gothic" w:eastAsia="MS Gothic" w:hAnsi="MS Gothic" w:cs="Times New Roman" w:hint="eastAsia"/>
                    <w:sz w:val="20"/>
                    <w:szCs w:val="20"/>
                  </w:rPr>
                  <w:t>☒</w:t>
                </w:r>
              </w:sdtContent>
            </w:sdt>
            <w:r w:rsidRPr="00EE275F">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0"/>
                  <w14:checkedState w14:val="2612" w14:font="MS Gothic"/>
                  <w14:uncheckedState w14:val="2610" w14:font="MS Gothic"/>
                </w14:checkbox>
              </w:sdtPr>
              <w:sdtEndPr/>
              <w:sdtContent>
                <w:r>
                  <w:rPr>
                    <w:rFonts w:ascii="MS Gothic" w:eastAsia="MS Gothic" w:hAnsi="MS Gothic" w:cs="Times New Roman" w:hint="eastAsia"/>
                    <w:sz w:val="20"/>
                    <w:szCs w:val="20"/>
                  </w:rPr>
                  <w:t>☐</w:t>
                </w:r>
              </w:sdtContent>
            </w:sdt>
            <w:r w:rsidRPr="00EE275F">
              <w:rPr>
                <w:rFonts w:ascii="Times New Roman" w:hAnsi="Times New Roman" w:cs="Times New Roman"/>
                <w:sz w:val="20"/>
                <w:szCs w:val="20"/>
              </w:rPr>
              <w:t xml:space="preserve"> Por Lote</w:t>
            </w:r>
            <w:r>
              <w:rPr>
                <w:rFonts w:ascii="Times New Roman" w:hAnsi="Times New Roman" w:cs="Times New Roman"/>
                <w:sz w:val="20"/>
                <w:szCs w:val="20"/>
              </w:rPr>
              <w:t xml:space="preserve"> </w:t>
            </w:r>
            <w:sdt>
              <w:sdtPr>
                <w:rPr>
                  <w:rFonts w:ascii="Times New Roman" w:hAnsi="Times New Roman" w:cs="Times New Roman"/>
                  <w:sz w:val="20"/>
                  <w:szCs w:val="20"/>
                </w:rPr>
                <w:id w:val="484516014"/>
                <w14:checkbox>
                  <w14:checked w14:val="0"/>
                  <w14:checkedState w14:val="2612" w14:font="MS Gothic"/>
                  <w14:uncheckedState w14:val="2610" w14:font="MS Gothic"/>
                </w14:checkbox>
              </w:sdtPr>
              <w:sdtEndPr/>
              <w:sdtContent>
                <w:r>
                  <w:rPr>
                    <w:rFonts w:ascii="MS Gothic" w:eastAsia="MS Gothic" w:hAnsi="MS Gothic" w:cs="Times New Roman" w:hint="eastAsia"/>
                    <w:sz w:val="20"/>
                    <w:szCs w:val="20"/>
                  </w:rPr>
                  <w:t>☐</w:t>
                </w:r>
              </w:sdtContent>
            </w:sdt>
            <w:r w:rsidRPr="00EE275F">
              <w:rPr>
                <w:rFonts w:ascii="Times New Roman" w:hAnsi="Times New Roman" w:cs="Times New Roman"/>
                <w:sz w:val="20"/>
                <w:szCs w:val="20"/>
              </w:rPr>
              <w:t xml:space="preserve"> </w:t>
            </w:r>
            <w:r>
              <w:rPr>
                <w:rFonts w:ascii="Times New Roman" w:hAnsi="Times New Roman" w:cs="Times New Roman"/>
                <w:sz w:val="20"/>
                <w:szCs w:val="20"/>
              </w:rPr>
              <w:t>Global</w:t>
            </w:r>
          </w:p>
        </w:tc>
      </w:tr>
      <w:tr w:rsidR="000165A4" w:rsidRPr="00F10F49" w14:paraId="6400775F" w14:textId="77777777" w:rsidTr="003E23A6">
        <w:tc>
          <w:tcPr>
            <w:tcW w:w="4531" w:type="dxa"/>
          </w:tcPr>
          <w:p w14:paraId="0B13F19F"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FORMA DE FORNECIMENTO</w:t>
            </w:r>
          </w:p>
        </w:tc>
        <w:tc>
          <w:tcPr>
            <w:tcW w:w="5137" w:type="dxa"/>
          </w:tcPr>
          <w:p w14:paraId="211955E2" w14:textId="05C89101"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Parcelada</w:t>
            </w:r>
          </w:p>
        </w:tc>
      </w:tr>
      <w:tr w:rsidR="000165A4" w:rsidRPr="00F10F49" w14:paraId="56C32578" w14:textId="77777777" w:rsidTr="003E23A6">
        <w:tc>
          <w:tcPr>
            <w:tcW w:w="4531" w:type="dxa"/>
          </w:tcPr>
          <w:p w14:paraId="00F0612A"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MODO DE DISPUTA</w:t>
            </w:r>
          </w:p>
        </w:tc>
        <w:tc>
          <w:tcPr>
            <w:tcW w:w="5137" w:type="dxa"/>
          </w:tcPr>
          <w:p w14:paraId="20CC4015"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Aberto</w:t>
            </w:r>
          </w:p>
        </w:tc>
      </w:tr>
      <w:tr w:rsidR="000165A4" w:rsidRPr="00F10F49" w14:paraId="64A5C6B1" w14:textId="77777777" w:rsidTr="003E23A6">
        <w:trPr>
          <w:trHeight w:val="469"/>
        </w:trPr>
        <w:tc>
          <w:tcPr>
            <w:tcW w:w="4531" w:type="dxa"/>
          </w:tcPr>
          <w:p w14:paraId="731D5477" w14:textId="77777777" w:rsidR="007D4DA0" w:rsidRPr="00372CE9" w:rsidRDefault="007D4DA0" w:rsidP="007D4DA0">
            <w:pPr>
              <w:rPr>
                <w:rFonts w:ascii="Times New Roman" w:hAnsi="Times New Roman" w:cs="Times New Roman"/>
                <w:sz w:val="20"/>
                <w:szCs w:val="20"/>
              </w:rPr>
            </w:pPr>
            <w:r w:rsidRPr="00372CE9">
              <w:rPr>
                <w:rFonts w:ascii="Times New Roman" w:hAnsi="Times New Roman" w:cs="Times New Roman"/>
                <w:sz w:val="20"/>
                <w:szCs w:val="20"/>
              </w:rPr>
              <w:t>EXCLUSIV</w:t>
            </w:r>
            <w:r>
              <w:rPr>
                <w:rFonts w:ascii="Times New Roman" w:hAnsi="Times New Roman" w:cs="Times New Roman"/>
                <w:sz w:val="20"/>
                <w:szCs w:val="20"/>
              </w:rPr>
              <w:t>IDADE</w:t>
            </w:r>
            <w:r w:rsidRPr="00372CE9">
              <w:rPr>
                <w:rFonts w:ascii="Times New Roman" w:hAnsi="Times New Roman" w:cs="Times New Roman"/>
                <w:sz w:val="20"/>
                <w:szCs w:val="20"/>
              </w:rPr>
              <w:t xml:space="preserve"> </w:t>
            </w:r>
            <w:r>
              <w:rPr>
                <w:rFonts w:ascii="Times New Roman" w:hAnsi="Times New Roman" w:cs="Times New Roman"/>
                <w:sz w:val="20"/>
                <w:szCs w:val="20"/>
              </w:rPr>
              <w:t xml:space="preserve">PARA </w:t>
            </w:r>
            <w:r w:rsidRPr="00372CE9">
              <w:rPr>
                <w:rFonts w:ascii="Times New Roman" w:hAnsi="Times New Roman" w:cs="Times New Roman"/>
                <w:sz w:val="20"/>
                <w:szCs w:val="20"/>
              </w:rPr>
              <w:t>MEI/ME/EPP</w:t>
            </w:r>
          </w:p>
          <w:p w14:paraId="178148A5" w14:textId="55AD442D" w:rsidR="000165A4" w:rsidRPr="00F10F49" w:rsidRDefault="000165A4" w:rsidP="000165A4">
            <w:pPr>
              <w:rPr>
                <w:rFonts w:ascii="Times New Roman" w:hAnsi="Times New Roman" w:cs="Times New Roman"/>
                <w:sz w:val="20"/>
                <w:szCs w:val="20"/>
              </w:rPr>
            </w:pPr>
          </w:p>
        </w:tc>
        <w:tc>
          <w:tcPr>
            <w:tcW w:w="5137" w:type="dxa"/>
          </w:tcPr>
          <w:p w14:paraId="55CCAE38" w14:textId="0F8617F2" w:rsidR="000165A4" w:rsidRPr="00F10F49" w:rsidRDefault="00166E53"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1"/>
                  <w14:checkedState w14:val="2612" w14:font="MS Gothic"/>
                  <w14:uncheckedState w14:val="2610" w14:font="MS Gothic"/>
                </w14:checkbox>
              </w:sdtPr>
              <w:sdtEndPr/>
              <w:sdtContent>
                <w:r w:rsidR="006F5520">
                  <w:rPr>
                    <w:rFonts w:ascii="MS Gothic" w:eastAsia="MS Gothic" w:hAnsi="MS Gothic" w:cs="Times New Roman" w:hint="eastAsia"/>
                    <w:sz w:val="20"/>
                    <w:szCs w:val="20"/>
                  </w:rPr>
                  <w:t>☒</w:t>
                </w:r>
              </w:sdtContent>
            </w:sdt>
            <w:r w:rsidR="000165A4" w:rsidRPr="00F10F49">
              <w:rPr>
                <w:rFonts w:ascii="Times New Roman" w:hAnsi="Times New Roman" w:cs="Times New Roman"/>
                <w:sz w:val="20"/>
                <w:szCs w:val="20"/>
              </w:rPr>
              <w:t xml:space="preserve"> Sim</w:t>
            </w:r>
          </w:p>
          <w:p w14:paraId="5D7AFCEB" w14:textId="77777777" w:rsidR="000165A4" w:rsidRPr="00F10F49" w:rsidRDefault="00166E53"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0"/>
                  <w14:checkedState w14:val="2612" w14:font="MS Gothic"/>
                  <w14:uncheckedState w14:val="2610" w14:font="MS Gothic"/>
                </w14:checkbox>
              </w:sdtPr>
              <w:sdtEndPr/>
              <w:sdtContent>
                <w:r w:rsidR="000165A4" w:rsidRPr="00F10F49">
                  <w:rPr>
                    <w:rFonts w:ascii="Segoe UI Symbol" w:eastAsia="MS Gothic" w:hAnsi="Segoe UI Symbol" w:cs="Segoe UI Symbol"/>
                    <w:sz w:val="20"/>
                    <w:szCs w:val="20"/>
                  </w:rPr>
                  <w:t>☐</w:t>
                </w:r>
              </w:sdtContent>
            </w:sdt>
            <w:r w:rsidR="000165A4" w:rsidRPr="00F10F49">
              <w:rPr>
                <w:rFonts w:ascii="Times New Roman" w:hAnsi="Times New Roman" w:cs="Times New Roman"/>
                <w:sz w:val="20"/>
                <w:szCs w:val="20"/>
              </w:rPr>
              <w:t xml:space="preserve"> Não</w:t>
            </w:r>
          </w:p>
          <w:p w14:paraId="284470BD" w14:textId="408CEAF2" w:rsidR="000165A4" w:rsidRPr="00F10F49" w:rsidRDefault="000165A4" w:rsidP="000165A4">
            <w:pPr>
              <w:tabs>
                <w:tab w:val="center" w:pos="2299"/>
                <w:tab w:val="left" w:pos="3669"/>
              </w:tabs>
              <w:jc w:val="both"/>
              <w:rPr>
                <w:rFonts w:ascii="Times New Roman" w:hAnsi="Times New Roman" w:cs="Times New Roman"/>
                <w:sz w:val="20"/>
                <w:szCs w:val="20"/>
              </w:rPr>
            </w:pPr>
            <w:r w:rsidRPr="00F10F49">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p>
        </w:tc>
      </w:tr>
      <w:tr w:rsidR="000165A4" w:rsidRPr="006F5520" w14:paraId="7347B965" w14:textId="77777777" w:rsidTr="003E23A6">
        <w:tc>
          <w:tcPr>
            <w:tcW w:w="4531" w:type="dxa"/>
          </w:tcPr>
          <w:p w14:paraId="4089E65A" w14:textId="77777777" w:rsidR="000165A4" w:rsidRPr="006F5520" w:rsidRDefault="000165A4" w:rsidP="000165A4">
            <w:pPr>
              <w:rPr>
                <w:rFonts w:ascii="Times New Roman" w:hAnsi="Times New Roman" w:cs="Times New Roman"/>
                <w:sz w:val="20"/>
                <w:szCs w:val="20"/>
              </w:rPr>
            </w:pPr>
            <w:r w:rsidRPr="006F5520">
              <w:rPr>
                <w:rFonts w:ascii="Times New Roman" w:hAnsi="Times New Roman" w:cs="Times New Roman"/>
                <w:sz w:val="20"/>
                <w:szCs w:val="20"/>
              </w:rPr>
              <w:t>FIM DO RECEBIMENTO DAS PROPOSTAS</w:t>
            </w:r>
          </w:p>
        </w:tc>
        <w:tc>
          <w:tcPr>
            <w:tcW w:w="5137" w:type="dxa"/>
          </w:tcPr>
          <w:p w14:paraId="0556F027" w14:textId="720E9183" w:rsidR="000165A4" w:rsidRPr="006F5520" w:rsidRDefault="006F5520" w:rsidP="000165A4">
            <w:pPr>
              <w:rPr>
                <w:rFonts w:ascii="Times New Roman" w:hAnsi="Times New Roman" w:cs="Times New Roman"/>
                <w:sz w:val="20"/>
                <w:szCs w:val="20"/>
              </w:rPr>
            </w:pPr>
            <w:r w:rsidRPr="006F5520">
              <w:rPr>
                <w:rFonts w:ascii="Times New Roman" w:hAnsi="Times New Roman" w:cs="Times New Roman"/>
                <w:sz w:val="20"/>
                <w:szCs w:val="20"/>
              </w:rPr>
              <w:t>20/07</w:t>
            </w:r>
            <w:r w:rsidR="000165A4" w:rsidRPr="006F5520">
              <w:rPr>
                <w:rFonts w:ascii="Times New Roman" w:hAnsi="Times New Roman" w:cs="Times New Roman"/>
                <w:sz w:val="20"/>
                <w:szCs w:val="20"/>
              </w:rPr>
              <w:t>/2026 – 08h30m</w:t>
            </w:r>
          </w:p>
        </w:tc>
      </w:tr>
      <w:tr w:rsidR="000165A4" w:rsidRPr="006F5520" w14:paraId="233A67BE" w14:textId="77777777" w:rsidTr="003E23A6">
        <w:tc>
          <w:tcPr>
            <w:tcW w:w="4531" w:type="dxa"/>
          </w:tcPr>
          <w:p w14:paraId="21A03E7F" w14:textId="77777777" w:rsidR="000165A4" w:rsidRPr="006F5520" w:rsidRDefault="000165A4" w:rsidP="000165A4">
            <w:pPr>
              <w:rPr>
                <w:rFonts w:ascii="Times New Roman" w:hAnsi="Times New Roman" w:cs="Times New Roman"/>
                <w:sz w:val="20"/>
                <w:szCs w:val="20"/>
              </w:rPr>
            </w:pPr>
            <w:r w:rsidRPr="006F5520">
              <w:rPr>
                <w:rFonts w:ascii="Times New Roman" w:hAnsi="Times New Roman" w:cs="Times New Roman"/>
                <w:sz w:val="20"/>
                <w:szCs w:val="20"/>
              </w:rPr>
              <w:t>ABERTURA E DISPUTA DA LANCES</w:t>
            </w:r>
          </w:p>
        </w:tc>
        <w:tc>
          <w:tcPr>
            <w:tcW w:w="5137" w:type="dxa"/>
          </w:tcPr>
          <w:p w14:paraId="1B8A49B5" w14:textId="16B6DCF3" w:rsidR="000165A4" w:rsidRPr="006F5520" w:rsidRDefault="006F5520" w:rsidP="000165A4">
            <w:pPr>
              <w:rPr>
                <w:rFonts w:ascii="Times New Roman" w:hAnsi="Times New Roman" w:cs="Times New Roman"/>
                <w:sz w:val="20"/>
                <w:szCs w:val="20"/>
              </w:rPr>
            </w:pPr>
            <w:r w:rsidRPr="006F5520">
              <w:rPr>
                <w:rFonts w:ascii="Times New Roman" w:hAnsi="Times New Roman" w:cs="Times New Roman"/>
                <w:bCs/>
                <w:sz w:val="20"/>
                <w:szCs w:val="20"/>
              </w:rPr>
              <w:t>20/07</w:t>
            </w:r>
            <w:r w:rsidR="000165A4" w:rsidRPr="006F5520">
              <w:rPr>
                <w:rFonts w:ascii="Times New Roman" w:hAnsi="Times New Roman" w:cs="Times New Roman"/>
                <w:bCs/>
                <w:sz w:val="20"/>
                <w:szCs w:val="20"/>
              </w:rPr>
              <w:t>/2026 – 08h31m</w:t>
            </w:r>
          </w:p>
        </w:tc>
      </w:tr>
      <w:tr w:rsidR="000165A4" w:rsidRPr="006F5520" w14:paraId="4294E6BA" w14:textId="77777777" w:rsidTr="003E23A6">
        <w:tc>
          <w:tcPr>
            <w:tcW w:w="4531" w:type="dxa"/>
          </w:tcPr>
          <w:p w14:paraId="12AAA657" w14:textId="77777777" w:rsidR="000165A4" w:rsidRPr="006F5520" w:rsidRDefault="000165A4" w:rsidP="000165A4">
            <w:pPr>
              <w:rPr>
                <w:rFonts w:ascii="Times New Roman" w:hAnsi="Times New Roman" w:cs="Times New Roman"/>
                <w:sz w:val="20"/>
                <w:szCs w:val="20"/>
              </w:rPr>
            </w:pPr>
            <w:r w:rsidRPr="006F5520">
              <w:rPr>
                <w:rFonts w:ascii="Times New Roman" w:hAnsi="Times New Roman" w:cs="Times New Roman"/>
                <w:sz w:val="20"/>
                <w:szCs w:val="20"/>
              </w:rPr>
              <w:t>REFERÊNCIA DE TEMPO</w:t>
            </w:r>
          </w:p>
        </w:tc>
        <w:tc>
          <w:tcPr>
            <w:tcW w:w="5137" w:type="dxa"/>
          </w:tcPr>
          <w:p w14:paraId="37BC0191" w14:textId="77777777" w:rsidR="000165A4" w:rsidRPr="006F5520" w:rsidRDefault="000165A4" w:rsidP="000165A4">
            <w:pPr>
              <w:rPr>
                <w:rFonts w:ascii="Times New Roman" w:hAnsi="Times New Roman" w:cs="Times New Roman"/>
                <w:sz w:val="20"/>
                <w:szCs w:val="20"/>
              </w:rPr>
            </w:pPr>
            <w:r w:rsidRPr="006F5520">
              <w:rPr>
                <w:rFonts w:ascii="Times New Roman" w:hAnsi="Times New Roman" w:cs="Times New Roman"/>
                <w:sz w:val="20"/>
                <w:szCs w:val="20"/>
              </w:rPr>
              <w:t>Horário de Brasília</w:t>
            </w:r>
          </w:p>
        </w:tc>
      </w:tr>
      <w:tr w:rsidR="000165A4" w:rsidRPr="00F10F49" w14:paraId="64A3F5FA" w14:textId="77777777" w:rsidTr="003E23A6">
        <w:tc>
          <w:tcPr>
            <w:tcW w:w="4531" w:type="dxa"/>
          </w:tcPr>
          <w:p w14:paraId="6564393F"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LOCAL DA SESSÃO PÚBLICA</w:t>
            </w:r>
          </w:p>
        </w:tc>
        <w:tc>
          <w:tcPr>
            <w:tcW w:w="5137" w:type="dxa"/>
          </w:tcPr>
          <w:p w14:paraId="50F51142"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Virtual</w:t>
            </w:r>
          </w:p>
        </w:tc>
      </w:tr>
      <w:tr w:rsidR="000165A4" w:rsidRPr="00F10F49" w14:paraId="1E81C7E6" w14:textId="77777777" w:rsidTr="003E23A6">
        <w:tc>
          <w:tcPr>
            <w:tcW w:w="4531" w:type="dxa"/>
          </w:tcPr>
          <w:p w14:paraId="01207255" w14:textId="1CB6BC58" w:rsidR="000165A4" w:rsidRPr="00F10F49" w:rsidRDefault="007D4DA0" w:rsidP="007D4DA0">
            <w:pPr>
              <w:rPr>
                <w:rFonts w:ascii="Times New Roman" w:hAnsi="Times New Roman" w:cs="Times New Roman"/>
                <w:sz w:val="20"/>
                <w:szCs w:val="20"/>
              </w:rPr>
            </w:pPr>
            <w:r w:rsidRPr="00372CE9">
              <w:rPr>
                <w:rFonts w:ascii="Times New Roman" w:hAnsi="Times New Roman" w:cs="Times New Roman"/>
                <w:sz w:val="20"/>
                <w:szCs w:val="20"/>
              </w:rPr>
              <w:t>P</w:t>
            </w:r>
            <w:r>
              <w:rPr>
                <w:rFonts w:ascii="Times New Roman" w:hAnsi="Times New Roman" w:cs="Times New Roman"/>
                <w:sz w:val="20"/>
                <w:szCs w:val="20"/>
              </w:rPr>
              <w:t xml:space="preserve">ORTAL </w:t>
            </w:r>
            <w:r w:rsidRPr="00372CE9">
              <w:rPr>
                <w:rFonts w:ascii="Times New Roman" w:hAnsi="Times New Roman" w:cs="Times New Roman"/>
                <w:sz w:val="20"/>
                <w:szCs w:val="20"/>
              </w:rPr>
              <w:t>DE LICITAÇÃO</w:t>
            </w:r>
          </w:p>
        </w:tc>
        <w:tc>
          <w:tcPr>
            <w:tcW w:w="5137" w:type="dxa"/>
          </w:tcPr>
          <w:p w14:paraId="54CED9AE" w14:textId="6875D76A" w:rsidR="000165A4" w:rsidRPr="00F10F49" w:rsidRDefault="00762E19" w:rsidP="00762E19">
            <w:pPr>
              <w:rPr>
                <w:rFonts w:ascii="Times New Roman" w:hAnsi="Times New Roman" w:cs="Times New Roman"/>
                <w:sz w:val="20"/>
                <w:szCs w:val="20"/>
              </w:rPr>
            </w:pPr>
            <w:hyperlink r:id="rId8" w:history="1">
              <w:r w:rsidRPr="0001539E">
                <w:rPr>
                  <w:rStyle w:val="Hyperlink"/>
                  <w:rFonts w:ascii="Times New Roman" w:hAnsi="Times New Roman" w:cs="Times New Roman"/>
                  <w:sz w:val="20"/>
                  <w:szCs w:val="20"/>
                </w:rPr>
                <w:t>https://comprasbr.com.br/</w:t>
              </w:r>
            </w:hyperlink>
          </w:p>
        </w:tc>
      </w:tr>
      <w:tr w:rsidR="000165A4" w:rsidRPr="006F5520" w14:paraId="6F24A31B" w14:textId="77777777" w:rsidTr="003E23A6">
        <w:tc>
          <w:tcPr>
            <w:tcW w:w="4531" w:type="dxa"/>
          </w:tcPr>
          <w:p w14:paraId="1D1D4133" w14:textId="77777777" w:rsidR="000165A4" w:rsidRPr="006F5520" w:rsidRDefault="000165A4" w:rsidP="000165A4">
            <w:pPr>
              <w:rPr>
                <w:rFonts w:ascii="Times New Roman" w:hAnsi="Times New Roman" w:cs="Times New Roman"/>
                <w:sz w:val="20"/>
                <w:szCs w:val="20"/>
              </w:rPr>
            </w:pPr>
            <w:r w:rsidRPr="006F5520">
              <w:rPr>
                <w:rFonts w:ascii="Times New Roman" w:hAnsi="Times New Roman" w:cs="Times New Roman"/>
                <w:sz w:val="20"/>
                <w:szCs w:val="20"/>
              </w:rPr>
              <w:t>VALOR TOTAL ESTIMADO DA CONTRATAÇÃO</w:t>
            </w:r>
          </w:p>
        </w:tc>
        <w:tc>
          <w:tcPr>
            <w:tcW w:w="5137" w:type="dxa"/>
          </w:tcPr>
          <w:p w14:paraId="065B1441" w14:textId="60D110A4" w:rsidR="000165A4" w:rsidRPr="006F5520" w:rsidRDefault="000165A4" w:rsidP="000165A4">
            <w:pPr>
              <w:rPr>
                <w:rFonts w:ascii="Times New Roman" w:hAnsi="Times New Roman" w:cs="Times New Roman"/>
                <w:sz w:val="20"/>
                <w:szCs w:val="20"/>
              </w:rPr>
            </w:pPr>
            <w:r w:rsidRPr="006F5520">
              <w:rPr>
                <w:rFonts w:ascii="Times New Roman" w:hAnsi="Times New Roman" w:cs="Times New Roman"/>
                <w:sz w:val="20"/>
                <w:szCs w:val="20"/>
              </w:rPr>
              <w:t>R$</w:t>
            </w:r>
            <w:r w:rsidR="006F5520" w:rsidRPr="006F5520">
              <w:rPr>
                <w:rFonts w:ascii="Times New Roman" w:hAnsi="Times New Roman" w:cs="Times New Roman"/>
                <w:sz w:val="20"/>
                <w:szCs w:val="20"/>
              </w:rPr>
              <w:t xml:space="preserve"> 26.633,05</w:t>
            </w:r>
          </w:p>
        </w:tc>
      </w:tr>
      <w:tr w:rsidR="000165A4" w:rsidRPr="00F10F49" w14:paraId="6DCE4C33" w14:textId="77777777" w:rsidTr="003E23A6">
        <w:tc>
          <w:tcPr>
            <w:tcW w:w="4531" w:type="dxa"/>
          </w:tcPr>
          <w:p w14:paraId="6B922410" w14:textId="38904462" w:rsidR="000165A4" w:rsidRPr="00F10F49" w:rsidRDefault="001F0562" w:rsidP="000165A4">
            <w:pPr>
              <w:rPr>
                <w:rFonts w:ascii="Times New Roman" w:hAnsi="Times New Roman" w:cs="Times New Roman"/>
                <w:sz w:val="20"/>
                <w:szCs w:val="20"/>
              </w:rPr>
            </w:pPr>
            <w:r>
              <w:rPr>
                <w:rFonts w:ascii="Times New Roman" w:hAnsi="Times New Roman" w:cs="Times New Roman"/>
                <w:sz w:val="20"/>
                <w:szCs w:val="20"/>
              </w:rPr>
              <w:t>A</w:t>
            </w:r>
            <w:r w:rsidR="000165A4" w:rsidRPr="00F10F49">
              <w:rPr>
                <w:rFonts w:ascii="Times New Roman" w:hAnsi="Times New Roman" w:cs="Times New Roman"/>
                <w:sz w:val="20"/>
                <w:szCs w:val="20"/>
              </w:rPr>
              <w:t>MPARO LEGAL</w:t>
            </w:r>
          </w:p>
        </w:tc>
        <w:tc>
          <w:tcPr>
            <w:tcW w:w="5137" w:type="dxa"/>
          </w:tcPr>
          <w:p w14:paraId="607E7152" w14:textId="77777777" w:rsidR="000165A4" w:rsidRPr="00F10F49" w:rsidRDefault="000165A4" w:rsidP="000165A4">
            <w:pPr>
              <w:jc w:val="both"/>
              <w:rPr>
                <w:rFonts w:ascii="Times New Roman" w:hAnsi="Times New Roman" w:cs="Times New Roman"/>
                <w:sz w:val="20"/>
                <w:szCs w:val="20"/>
              </w:rPr>
            </w:pPr>
            <w:r w:rsidRPr="00F10F49">
              <w:rPr>
                <w:rFonts w:ascii="Times New Roman" w:hAnsi="Times New Roman" w:cs="Times New Roman"/>
                <w:bCs/>
                <w:color w:val="000000"/>
                <w:sz w:val="20"/>
                <w:szCs w:val="20"/>
              </w:rPr>
              <w:t xml:space="preserve">Lei Federal nº 14.133/2021, Lei Complementar nº 123/2006, Decretos Municipais nº 117/2023 e 32/2025 </w:t>
            </w:r>
          </w:p>
        </w:tc>
      </w:tr>
      <w:tr w:rsidR="000165A4" w:rsidRPr="00F10F49" w14:paraId="1B9D34B7" w14:textId="77777777" w:rsidTr="003E23A6">
        <w:tc>
          <w:tcPr>
            <w:tcW w:w="4531" w:type="dxa"/>
          </w:tcPr>
          <w:p w14:paraId="1E4E3292"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ACESSO AO EDITAL</w:t>
            </w:r>
          </w:p>
        </w:tc>
        <w:tc>
          <w:tcPr>
            <w:tcW w:w="5137" w:type="dxa"/>
          </w:tcPr>
          <w:p w14:paraId="38F6D033" w14:textId="10844B63" w:rsidR="000165A4" w:rsidRPr="00F10F49" w:rsidRDefault="00762E19" w:rsidP="000165A4">
            <w:pPr>
              <w:rPr>
                <w:rFonts w:ascii="Times New Roman" w:hAnsi="Times New Roman" w:cs="Times New Roman"/>
                <w:sz w:val="20"/>
                <w:szCs w:val="20"/>
              </w:rPr>
            </w:pPr>
            <w:hyperlink r:id="rId9" w:history="1">
              <w:r w:rsidRPr="0001539E">
                <w:rPr>
                  <w:rStyle w:val="Hyperlink"/>
                  <w:rFonts w:ascii="Times New Roman" w:hAnsi="Times New Roman" w:cs="Times New Roman"/>
                  <w:sz w:val="20"/>
                  <w:szCs w:val="20"/>
                </w:rPr>
                <w:t>https://comprasbr.com.br/</w:t>
              </w:r>
            </w:hyperlink>
          </w:p>
          <w:p w14:paraId="6F9E011A" w14:textId="77777777" w:rsidR="000165A4" w:rsidRPr="00F10F49" w:rsidRDefault="000165A4" w:rsidP="000165A4">
            <w:pPr>
              <w:jc w:val="both"/>
              <w:rPr>
                <w:rFonts w:ascii="Times New Roman" w:hAnsi="Times New Roman" w:cs="Times New Roman"/>
                <w:bCs/>
                <w:color w:val="000000"/>
                <w:sz w:val="20"/>
                <w:szCs w:val="20"/>
              </w:rPr>
            </w:pPr>
            <w:hyperlink r:id="rId10" w:anchor="conteudo" w:history="1">
              <w:r w:rsidRPr="00F10F49">
                <w:rPr>
                  <w:rStyle w:val="Hyperlink"/>
                  <w:rFonts w:ascii="Times New Roman" w:hAnsi="Times New Roman" w:cs="Times New Roman"/>
                  <w:bCs/>
                  <w:sz w:val="20"/>
                  <w:szCs w:val="20"/>
                </w:rPr>
                <w:t>https://beneditonovo.atende.net/transparencia/item/licitacoes-gerais#conteudo</w:t>
              </w:r>
            </w:hyperlink>
            <w:r w:rsidRPr="00F10F49">
              <w:rPr>
                <w:rFonts w:ascii="Times New Roman" w:hAnsi="Times New Roman" w:cs="Times New Roman"/>
                <w:bCs/>
                <w:color w:val="000000"/>
                <w:sz w:val="20"/>
                <w:szCs w:val="20"/>
              </w:rPr>
              <w:t xml:space="preserve"> </w:t>
            </w:r>
          </w:p>
        </w:tc>
      </w:tr>
      <w:tr w:rsidR="000165A4" w:rsidRPr="006E740E" w14:paraId="4A0FAB67" w14:textId="77777777" w:rsidTr="003E23A6">
        <w:tc>
          <w:tcPr>
            <w:tcW w:w="4531" w:type="dxa"/>
          </w:tcPr>
          <w:p w14:paraId="78FC041A" w14:textId="77777777" w:rsidR="000165A4" w:rsidRPr="006E740E" w:rsidRDefault="000165A4" w:rsidP="000165A4">
            <w:pPr>
              <w:rPr>
                <w:rFonts w:ascii="Times New Roman" w:hAnsi="Times New Roman" w:cs="Times New Roman"/>
                <w:sz w:val="20"/>
                <w:szCs w:val="20"/>
              </w:rPr>
            </w:pPr>
            <w:r w:rsidRPr="006E740E">
              <w:rPr>
                <w:rFonts w:ascii="Times New Roman" w:hAnsi="Times New Roman" w:cs="Times New Roman"/>
                <w:bCs/>
                <w:color w:val="000000"/>
                <w:sz w:val="20"/>
                <w:szCs w:val="20"/>
              </w:rPr>
              <w:t>CONSULTAS/ESCLARECIMENTOS</w:t>
            </w:r>
          </w:p>
        </w:tc>
        <w:tc>
          <w:tcPr>
            <w:tcW w:w="5137" w:type="dxa"/>
          </w:tcPr>
          <w:p w14:paraId="2430B786" w14:textId="395215FC" w:rsidR="00762E19" w:rsidRPr="008C3866" w:rsidRDefault="00B52247" w:rsidP="00762E19">
            <w:pPr>
              <w:rPr>
                <w:rFonts w:ascii="Times New Roman" w:hAnsi="Times New Roman" w:cs="Times New Roman"/>
                <w:sz w:val="20"/>
                <w:szCs w:val="20"/>
              </w:rPr>
            </w:pPr>
            <w:hyperlink r:id="rId11" w:history="1">
              <w:r w:rsidRPr="0001539E">
                <w:rPr>
                  <w:rStyle w:val="Hyperlink"/>
                  <w:rFonts w:ascii="Times New Roman" w:hAnsi="Times New Roman" w:cs="Times New Roman"/>
                  <w:sz w:val="20"/>
                  <w:szCs w:val="20"/>
                </w:rPr>
                <w:t>https://comprasbr.com.br/</w:t>
              </w:r>
            </w:hyperlink>
          </w:p>
          <w:p w14:paraId="7BF75D04" w14:textId="517A3BFE" w:rsidR="000165A4" w:rsidRPr="006E740E" w:rsidRDefault="000165A4" w:rsidP="000165A4">
            <w:pPr>
              <w:rPr>
                <w:rFonts w:ascii="Times New Roman" w:hAnsi="Times New Roman" w:cs="Times New Roman"/>
                <w:bCs/>
                <w:color w:val="000000"/>
                <w:sz w:val="20"/>
                <w:szCs w:val="20"/>
              </w:rPr>
            </w:pPr>
            <w:hyperlink r:id="rId12" w:history="1">
              <w:r w:rsidRPr="006E740E">
                <w:rPr>
                  <w:rStyle w:val="Hyperlink"/>
                  <w:rFonts w:ascii="Times New Roman" w:hAnsi="Times New Roman" w:cs="Times New Roman"/>
                  <w:bCs/>
                  <w:sz w:val="20"/>
                  <w:szCs w:val="20"/>
                </w:rPr>
                <w:t>licitacao2@beneditonovo.sc.gov.br</w:t>
              </w:r>
            </w:hyperlink>
          </w:p>
          <w:p w14:paraId="5BB857DD" w14:textId="28A20B0D" w:rsidR="000165A4" w:rsidRPr="006E740E" w:rsidRDefault="000165A4" w:rsidP="000165A4">
            <w:pPr>
              <w:rPr>
                <w:rFonts w:ascii="Times New Roman" w:hAnsi="Times New Roman" w:cs="Times New Roman"/>
                <w:sz w:val="20"/>
                <w:szCs w:val="20"/>
              </w:rPr>
            </w:pPr>
            <w:r w:rsidRPr="006E740E">
              <w:rPr>
                <w:rFonts w:ascii="Times New Roman" w:hAnsi="Times New Roman" w:cs="Times New Roman"/>
                <w:bCs/>
                <w:color w:val="000000"/>
                <w:sz w:val="20"/>
                <w:szCs w:val="20"/>
              </w:rPr>
              <w:t>Fone: (47) 3385-0487, ramal 2008 e 2079</w:t>
            </w:r>
          </w:p>
        </w:tc>
      </w:tr>
      <w:tr w:rsidR="000165A4" w:rsidRPr="006E740E" w14:paraId="064B8F94" w14:textId="77777777" w:rsidTr="003E23A6">
        <w:tc>
          <w:tcPr>
            <w:tcW w:w="4531" w:type="dxa"/>
          </w:tcPr>
          <w:p w14:paraId="4E5C8BE4" w14:textId="0F4A7D7C" w:rsidR="000165A4" w:rsidRPr="006E740E" w:rsidRDefault="000165A4" w:rsidP="000165A4">
            <w:pPr>
              <w:jc w:val="both"/>
              <w:rPr>
                <w:rFonts w:ascii="Times New Roman" w:hAnsi="Times New Roman" w:cs="Times New Roman"/>
                <w:bCs/>
                <w:color w:val="000000"/>
                <w:sz w:val="20"/>
                <w:szCs w:val="20"/>
              </w:rPr>
            </w:pPr>
            <w:r w:rsidRPr="006E740E">
              <w:rPr>
                <w:rFonts w:ascii="Times New Roman" w:hAnsi="Times New Roman" w:cs="Times New Roman"/>
                <w:sz w:val="20"/>
                <w:szCs w:val="20"/>
              </w:rPr>
              <w:t>FORMALIZAÇÃO DE CONSULTAS E DÚVIDAS SOBRE A PLATAFORMA DE LICITAÇÕES</w:t>
            </w:r>
          </w:p>
        </w:tc>
        <w:tc>
          <w:tcPr>
            <w:tcW w:w="5137" w:type="dxa"/>
          </w:tcPr>
          <w:p w14:paraId="79476BEB" w14:textId="77777777" w:rsidR="00F25094" w:rsidRPr="008C3866" w:rsidRDefault="00F25094" w:rsidP="00F25094">
            <w:pPr>
              <w:rPr>
                <w:rFonts w:ascii="Times New Roman" w:hAnsi="Times New Roman" w:cs="Times New Roman"/>
                <w:sz w:val="20"/>
                <w:szCs w:val="20"/>
              </w:rPr>
            </w:pPr>
            <w:hyperlink r:id="rId13" w:history="1">
              <w:r w:rsidRPr="0001539E">
                <w:rPr>
                  <w:rStyle w:val="Hyperlink"/>
                  <w:rFonts w:ascii="Times New Roman" w:hAnsi="Times New Roman" w:cs="Times New Roman"/>
                  <w:sz w:val="20"/>
                  <w:szCs w:val="20"/>
                </w:rPr>
                <w:t>https://comprasbr.com.br/</w:t>
              </w:r>
            </w:hyperlink>
          </w:p>
          <w:p w14:paraId="4F6F9247" w14:textId="44041048" w:rsidR="000165A4" w:rsidRPr="006E740E" w:rsidRDefault="00F25094" w:rsidP="00F25094">
            <w:pPr>
              <w:widowControl/>
              <w:suppressAutoHyphens w:val="0"/>
              <w:spacing w:after="29" w:line="248" w:lineRule="auto"/>
              <w:ind w:right="45"/>
              <w:jc w:val="both"/>
              <w:rPr>
                <w:rFonts w:ascii="Times New Roman" w:hAnsi="Times New Roman" w:cs="Times New Roman"/>
                <w:sz w:val="20"/>
                <w:szCs w:val="20"/>
              </w:rPr>
            </w:pPr>
            <w:r w:rsidRPr="008C3866">
              <w:rPr>
                <w:rFonts w:ascii="Times New Roman" w:hAnsi="Times New Roman" w:cs="Times New Roman"/>
                <w:sz w:val="20"/>
                <w:szCs w:val="20"/>
              </w:rPr>
              <w:t>Fone: (</w:t>
            </w:r>
            <w:r>
              <w:rPr>
                <w:rFonts w:ascii="Times New Roman" w:hAnsi="Times New Roman" w:cs="Times New Roman"/>
                <w:sz w:val="20"/>
                <w:szCs w:val="20"/>
              </w:rPr>
              <w:t>67</w:t>
            </w:r>
            <w:r w:rsidRPr="008C3866">
              <w:rPr>
                <w:rFonts w:ascii="Times New Roman" w:hAnsi="Times New Roman" w:cs="Times New Roman"/>
                <w:sz w:val="20"/>
                <w:szCs w:val="20"/>
              </w:rPr>
              <w:t xml:space="preserve">) </w:t>
            </w:r>
            <w:r>
              <w:rPr>
                <w:rFonts w:ascii="Times New Roman" w:hAnsi="Times New Roman" w:cs="Times New Roman"/>
                <w:sz w:val="20"/>
                <w:szCs w:val="20"/>
              </w:rPr>
              <w:t>3303-2740</w:t>
            </w:r>
          </w:p>
        </w:tc>
      </w:tr>
    </w:tbl>
    <w:p w14:paraId="562F5A65" w14:textId="77777777" w:rsidR="00F36F1D" w:rsidRDefault="00F36F1D" w:rsidP="00F36F1D">
      <w:pPr>
        <w:rPr>
          <w:rFonts w:ascii="Times New Roman" w:hAnsi="Times New Roman" w:cs="Times New Roman"/>
        </w:rPr>
      </w:pPr>
    </w:p>
    <w:p w14:paraId="28A44080" w14:textId="77777777" w:rsidR="00FE4C9A" w:rsidRPr="00F10F49"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 DAS DISPOSIÇÕES PRELIMINARES</w:t>
      </w:r>
    </w:p>
    <w:p w14:paraId="79191B53" w14:textId="1989CF49" w:rsidR="006001BD" w:rsidRPr="006F5520" w:rsidRDefault="006001BD" w:rsidP="006001B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1.1</w:t>
      </w:r>
      <w:r w:rsidR="00637A87" w:rsidRPr="006F5520">
        <w:rPr>
          <w:rFonts w:ascii="Times New Roman" w:eastAsiaTheme="minorHAnsi" w:hAnsi="Times New Roman" w:cs="Times New Roman"/>
          <w:kern w:val="0"/>
          <w:sz w:val="22"/>
          <w:szCs w:val="22"/>
          <w:lang w:eastAsia="en-US" w:bidi="ar-SA"/>
          <w14:ligatures w14:val="standardContextual"/>
        </w:rPr>
        <w:t>.</w:t>
      </w:r>
      <w:r w:rsidRPr="006F5520">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366E7B7A" w14:textId="45A250B8" w:rsidR="00AA19B5" w:rsidRPr="006F5520" w:rsidRDefault="00AA19B5" w:rsidP="00AA1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1.2</w:t>
      </w:r>
      <w:r w:rsidR="00637A87" w:rsidRPr="006F5520">
        <w:rPr>
          <w:rFonts w:ascii="Times New Roman" w:eastAsiaTheme="minorHAnsi" w:hAnsi="Times New Roman" w:cs="Times New Roman"/>
          <w:kern w:val="0"/>
          <w:sz w:val="22"/>
          <w:szCs w:val="22"/>
          <w:lang w:eastAsia="en-US" w:bidi="ar-SA"/>
          <w14:ligatures w14:val="standardContextual"/>
        </w:rPr>
        <w:t>.</w:t>
      </w:r>
      <w:r w:rsidRPr="006F5520">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1318FA50" w14:textId="2A9E5467"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2B5F477B" w:rsidR="009B75A1" w:rsidRPr="00F10F49"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1.3.1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alteração(ões) descritas no subitem anterior e publicadas nos endereços eletrônicos supracitados, consequentemente desconhecendo o teor dos avisos publicados.</w:t>
      </w:r>
    </w:p>
    <w:p w14:paraId="1A8D7BB0" w14:textId="7AC051CE" w:rsidR="00E865D0" w:rsidRPr="006F5520" w:rsidRDefault="00E865D0" w:rsidP="00E865D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1.4</w:t>
      </w:r>
      <w:r w:rsidR="00637A87" w:rsidRPr="006F5520">
        <w:rPr>
          <w:rFonts w:ascii="Times New Roman" w:eastAsiaTheme="minorHAnsi" w:hAnsi="Times New Roman" w:cs="Times New Roman"/>
          <w:kern w:val="0"/>
          <w:sz w:val="22"/>
          <w:szCs w:val="22"/>
          <w:lang w:eastAsia="en-US" w:bidi="ar-SA"/>
          <w14:ligatures w14:val="standardContextual"/>
        </w:rPr>
        <w:t>.</w:t>
      </w:r>
      <w:r w:rsidRPr="006F5520">
        <w:rPr>
          <w:rFonts w:ascii="Times New Roman" w:eastAsiaTheme="minorHAnsi" w:hAnsi="Times New Roman" w:cs="Times New Roman"/>
          <w:kern w:val="0"/>
          <w:sz w:val="22"/>
          <w:szCs w:val="22"/>
          <w:lang w:eastAsia="en-US" w:bidi="ar-SA"/>
          <w14:ligatures w14:val="standardContextual"/>
        </w:rPr>
        <w:t xml:space="preserve"> Os trabalhos serão conduzidos pela Pregoeira do Município, devidamente designada </w:t>
      </w:r>
      <w:r w:rsidR="00E86E89" w:rsidRPr="006F5520">
        <w:rPr>
          <w:rFonts w:ascii="Times New Roman" w:eastAsiaTheme="minorHAnsi" w:hAnsi="Times New Roman" w:cs="Times New Roman"/>
          <w:kern w:val="0"/>
          <w:sz w:val="22"/>
          <w:szCs w:val="22"/>
          <w:lang w:eastAsia="en-US" w:bidi="ar-SA"/>
          <w14:ligatures w14:val="standardContextual"/>
        </w:rPr>
        <w:t>pela</w:t>
      </w:r>
      <w:r w:rsidRPr="006F5520">
        <w:rPr>
          <w:rFonts w:ascii="Times New Roman" w:eastAsiaTheme="minorHAnsi" w:hAnsi="Times New Roman" w:cs="Times New Roman"/>
          <w:kern w:val="0"/>
          <w:sz w:val="22"/>
          <w:szCs w:val="22"/>
          <w:lang w:eastAsia="en-US" w:bidi="ar-SA"/>
          <w14:ligatures w14:val="standardContextual"/>
        </w:rPr>
        <w:t xml:space="preserve"> Portaria Municipal nº </w:t>
      </w:r>
      <w:r w:rsidR="000267F6" w:rsidRPr="006F5520">
        <w:rPr>
          <w:rFonts w:ascii="Times New Roman" w:eastAsiaTheme="minorHAnsi" w:hAnsi="Times New Roman" w:cs="Times New Roman"/>
          <w:kern w:val="0"/>
          <w:sz w:val="22"/>
          <w:szCs w:val="22"/>
          <w:lang w:eastAsia="en-US" w:bidi="ar-SA"/>
          <w14:ligatures w14:val="standardContextual"/>
        </w:rPr>
        <w:t>1/2025</w:t>
      </w:r>
      <w:r w:rsidRPr="006F5520">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31D532C6" w14:textId="77777777" w:rsidR="00121497" w:rsidRPr="006F5520" w:rsidRDefault="0012149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3EBE9059" w:rsidR="00E8740E" w:rsidRPr="006F5520"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F5520">
        <w:rPr>
          <w:rFonts w:ascii="Times New Roman" w:eastAsia="Times New Roman" w:hAnsi="Times New Roman" w:cs="Times New Roman"/>
          <w:b/>
          <w:bCs/>
          <w:kern w:val="0"/>
          <w:sz w:val="22"/>
          <w:szCs w:val="22"/>
          <w:lang w:eastAsia="pt-BR" w:bidi="ar-SA"/>
        </w:rPr>
        <w:t>2</w:t>
      </w:r>
      <w:r w:rsidR="007E070D" w:rsidRPr="006F5520">
        <w:rPr>
          <w:rFonts w:ascii="Times New Roman" w:eastAsia="Times New Roman" w:hAnsi="Times New Roman" w:cs="Times New Roman"/>
          <w:b/>
          <w:bCs/>
          <w:kern w:val="0"/>
          <w:sz w:val="22"/>
          <w:szCs w:val="22"/>
          <w:lang w:eastAsia="pt-BR" w:bidi="ar-SA"/>
        </w:rPr>
        <w:t>.</w:t>
      </w:r>
      <w:r w:rsidR="00E8740E" w:rsidRPr="006F5520">
        <w:rPr>
          <w:rFonts w:ascii="Times New Roman" w:eastAsia="Times New Roman" w:hAnsi="Times New Roman" w:cs="Times New Roman"/>
          <w:b/>
          <w:bCs/>
          <w:kern w:val="0"/>
          <w:sz w:val="22"/>
          <w:szCs w:val="22"/>
          <w:lang w:eastAsia="pt-BR" w:bidi="ar-SA"/>
        </w:rPr>
        <w:t xml:space="preserve"> DO OBJETO</w:t>
      </w:r>
    </w:p>
    <w:p w14:paraId="2128F9DC" w14:textId="70ECE01F" w:rsidR="00A33410" w:rsidRPr="006F5520" w:rsidRDefault="00A33410" w:rsidP="006F5520">
      <w:pPr>
        <w:ind w:hanging="2"/>
        <w:jc w:val="both"/>
        <w:rPr>
          <w:rFonts w:ascii="Times New Roman" w:eastAsia="Times New Roman" w:hAnsi="Times New Roman" w:cs="Times New Roman"/>
          <w:kern w:val="0"/>
          <w:sz w:val="22"/>
          <w:szCs w:val="22"/>
          <w:lang w:eastAsia="pt-BR" w:bidi="ar-SA"/>
        </w:rPr>
      </w:pPr>
      <w:bookmarkStart w:id="0" w:name="_Hlk137063569"/>
      <w:bookmarkStart w:id="1" w:name="_Hlk137063455"/>
      <w:r w:rsidRPr="006F5520">
        <w:rPr>
          <w:rFonts w:ascii="Times New Roman" w:eastAsia="Times New Roman" w:hAnsi="Times New Roman" w:cs="Times New Roman"/>
          <w:kern w:val="0"/>
          <w:sz w:val="22"/>
          <w:szCs w:val="22"/>
          <w:lang w:eastAsia="pt-BR" w:bidi="ar-SA"/>
        </w:rPr>
        <w:t>2.1. A presente licitação tem por finalidade a</w:t>
      </w:r>
      <w:r w:rsidR="006F5520" w:rsidRPr="006F5520">
        <w:rPr>
          <w:rFonts w:ascii="Times New Roman" w:eastAsia="Times New Roman" w:hAnsi="Times New Roman" w:cs="Times New Roman"/>
          <w:kern w:val="0"/>
          <w:sz w:val="22"/>
          <w:szCs w:val="22"/>
          <w:lang w:eastAsia="pt-BR" w:bidi="ar-SA"/>
        </w:rPr>
        <w:t xml:space="preserve"> </w:t>
      </w:r>
      <w:r w:rsidR="006F5520" w:rsidRPr="006F5520">
        <w:rPr>
          <w:sz w:val="22"/>
          <w:szCs w:val="22"/>
        </w:rPr>
        <w:t>AQUISIÇÃO DE BANDEIRAS OFICIAIS E MASTROS PARA ATENDER AS NECESSIDADES DAS DIVERSAS SECRETARIAS E SETORES – SRP</w:t>
      </w:r>
      <w:r w:rsidRPr="006F5520">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5FD70A4B" w14:textId="77777777" w:rsidR="0013037B" w:rsidRPr="006F5520" w:rsidRDefault="0013037B"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BCE82C" w14:textId="68FA27D5" w:rsidR="008575D2" w:rsidRPr="006F5520"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F5520">
        <w:rPr>
          <w:rFonts w:ascii="Times New Roman" w:eastAsiaTheme="minorHAnsi" w:hAnsi="Times New Roman" w:cs="Times New Roman"/>
          <w:b/>
          <w:bCs/>
          <w:kern w:val="0"/>
          <w:sz w:val="22"/>
          <w:szCs w:val="22"/>
          <w:lang w:eastAsia="en-US" w:bidi="ar-SA"/>
          <w14:ligatures w14:val="standardContextual"/>
        </w:rPr>
        <w:lastRenderedPageBreak/>
        <w:t>3. CONDIÇÕES GERAIS PARA PARTICIPAÇÃO</w:t>
      </w:r>
    </w:p>
    <w:p w14:paraId="028A3A2C" w14:textId="1233AD96"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3.1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Poderão participar deste Pregão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E5D1126" w14:textId="348B8E6A"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3.1.1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46D879F2" w14:textId="7200A757" w:rsidR="00AA19B5" w:rsidRPr="00F10F49" w:rsidRDefault="00AA19B5" w:rsidP="00AA1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2" w:name="_Hlk198641379"/>
      <w:r w:rsidRPr="00F10F49">
        <w:rPr>
          <w:rFonts w:ascii="Times New Roman" w:eastAsiaTheme="minorHAnsi" w:hAnsi="Times New Roman" w:cs="Times New Roman"/>
          <w:kern w:val="0"/>
          <w:sz w:val="22"/>
          <w:szCs w:val="22"/>
          <w:lang w:eastAsia="en-US" w:bidi="ar-SA"/>
          <w14:ligatures w14:val="standardContextual"/>
        </w:rPr>
        <w:t>3.2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2"/>
    <w:p w14:paraId="3E76946E" w14:textId="661EADE1"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3.3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66290664"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4EE720A4"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13DC0627"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E4C016" w14:textId="77777777" w:rsidR="008575D2" w:rsidRPr="00F10F49" w:rsidRDefault="008575D2" w:rsidP="008575D2">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F10F49">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34A9F57E" w14:textId="77777777" w:rsidR="008575D2" w:rsidRPr="00F10F49" w:rsidRDefault="008575D2" w:rsidP="008575D2">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F10F49">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F10F49">
        <w:rPr>
          <w:rFonts w:ascii="Times New Roman" w:eastAsia="Times New Roman" w:hAnsi="Times New Roman" w:cs="Times New Roman"/>
          <w:sz w:val="22"/>
          <w:szCs w:val="22"/>
        </w:rPr>
        <w:t xml:space="preserve">com a </w:t>
      </w:r>
      <w:r w:rsidRPr="00F10F49">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773BB305"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484FB543"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34E99B4A"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F73875"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273D9A6D" w14:textId="31CC1D13"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631385" w:rsidRPr="00F10F49">
        <w:rPr>
          <w:rFonts w:ascii="Times New Roman" w:eastAsiaTheme="minorHAnsi" w:hAnsi="Times New Roman" w:cs="Times New Roman"/>
          <w:kern w:val="0"/>
          <w:sz w:val="22"/>
          <w:szCs w:val="22"/>
          <w:lang w:eastAsia="en-US" w:bidi="ar-SA"/>
          <w14:ligatures w14:val="standardContextual"/>
        </w:rPr>
        <w:t>.</w:t>
      </w:r>
    </w:p>
    <w:p w14:paraId="765AAA0B" w14:textId="4FDD6DD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3.3.1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0F3A6518" w14:textId="2764F165"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3.3.2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4E44FF24" w14:textId="5EED778F"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3.3.3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disposto nas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47FCF579" w14:textId="32AC6C1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3.3.4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disposto nas alíneas “d” e “e” do item 3.3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2044A" w14:textId="636D3389" w:rsidR="008575D2" w:rsidRPr="00F10F4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3.3.5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214B62DA" w14:textId="77777777" w:rsidR="008575D2" w:rsidRPr="00F10F4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41C021C" w14:textId="77777777" w:rsidR="008575D2" w:rsidRPr="00F10F49" w:rsidRDefault="008575D2" w:rsidP="008575D2">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A296E54" w14:textId="293C2142"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4.1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415DE625" w14:textId="312A6DFC"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4.2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4A52F082" w14:textId="3E92A848"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4.3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ao Pregão Eletrônico.</w:t>
      </w:r>
    </w:p>
    <w:p w14:paraId="6AE1879C" w14:textId="30D36DB8"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4.4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691C6A73" w14:textId="38B9C35C"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4.5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022CA482" w14:textId="132ED4D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4.6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05AFC3D5" w14:textId="1FC85C2A" w:rsidR="008575D2" w:rsidRPr="002F2108"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4.7</w:t>
      </w:r>
      <w:r w:rsidR="00637A87" w:rsidRPr="002F2108">
        <w:rPr>
          <w:rFonts w:ascii="Times New Roman" w:eastAsiaTheme="minorHAnsi" w:hAnsi="Times New Roman" w:cs="Times New Roman"/>
          <w:kern w:val="0"/>
          <w:sz w:val="22"/>
          <w:szCs w:val="22"/>
          <w:lang w:eastAsia="en-US" w:bidi="ar-SA"/>
          <w14:ligatures w14:val="standardContextual"/>
        </w:rPr>
        <w:t>.</w:t>
      </w:r>
      <w:r w:rsidRPr="002F2108">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42F86320" w14:textId="49DC7EFE" w:rsidR="008575D2" w:rsidRPr="002F2108"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4.8</w:t>
      </w:r>
      <w:r w:rsidR="00637A87" w:rsidRPr="002F2108">
        <w:rPr>
          <w:rFonts w:ascii="Times New Roman" w:eastAsiaTheme="minorHAnsi" w:hAnsi="Times New Roman" w:cs="Times New Roman"/>
          <w:kern w:val="0"/>
          <w:sz w:val="22"/>
          <w:szCs w:val="22"/>
          <w:lang w:eastAsia="en-US" w:bidi="ar-SA"/>
          <w14:ligatures w14:val="standardContextual"/>
        </w:rPr>
        <w:t>.</w:t>
      </w:r>
      <w:r w:rsidRPr="002F2108">
        <w:rPr>
          <w:rFonts w:ascii="Times New Roman" w:eastAsiaTheme="minorHAnsi" w:hAnsi="Times New Roman" w:cs="Times New Roman"/>
          <w:kern w:val="0"/>
          <w:sz w:val="22"/>
          <w:szCs w:val="22"/>
          <w:lang w:eastAsia="en-US" w:bidi="ar-SA"/>
          <w14:ligatures w14:val="standardContextual"/>
        </w:rPr>
        <w:t xml:space="preserve"> COMO CONDIÇÃO PARA PARTICIPAÇÃO NO PREGÃO, O LICITANTE ASSINALARÁ “SIM” OU “NÃO” EM CAMPO PRÓPRIO DO SISTEMA ELETRÔNICO, RELATIVO ÀS SEGUINTES DECLARAÇÕES:</w:t>
      </w:r>
    </w:p>
    <w:p w14:paraId="4DFF9B8E" w14:textId="0400ED2D" w:rsidR="008575D2" w:rsidRPr="002F2108"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 xml:space="preserve">a) </w:t>
      </w:r>
      <w:r w:rsidR="006A4E65" w:rsidRPr="002F2108">
        <w:rPr>
          <w:rFonts w:ascii="Times New Roman" w:eastAsiaTheme="minorHAnsi" w:hAnsi="Times New Roman" w:cs="Times New Roman"/>
          <w:kern w:val="0"/>
          <w:sz w:val="22"/>
          <w:szCs w:val="22"/>
          <w:lang w:eastAsia="en-US" w:bidi="ar-SA"/>
          <w14:ligatures w14:val="standardContextual"/>
        </w:rPr>
        <w:t>Q</w:t>
      </w:r>
      <w:r w:rsidRPr="002F2108">
        <w:rPr>
          <w:rFonts w:ascii="Times New Roman" w:eastAsiaTheme="minorHAnsi" w:hAnsi="Times New Roman" w:cs="Times New Roman"/>
          <w:kern w:val="0"/>
          <w:sz w:val="22"/>
          <w:szCs w:val="22"/>
          <w:lang w:eastAsia="en-US" w:bidi="ar-SA"/>
          <w14:ligatures w14:val="standardContextual"/>
        </w:rPr>
        <w:t>ue não incorr</w:t>
      </w:r>
      <w:r w:rsidR="006A4E65" w:rsidRPr="002F2108">
        <w:rPr>
          <w:rFonts w:ascii="Times New Roman" w:eastAsiaTheme="minorHAnsi" w:hAnsi="Times New Roman" w:cs="Times New Roman"/>
          <w:kern w:val="0"/>
          <w:sz w:val="22"/>
          <w:szCs w:val="22"/>
          <w:lang w:eastAsia="en-US" w:bidi="ar-SA"/>
          <w14:ligatures w14:val="standardContextual"/>
        </w:rPr>
        <w:t>e</w:t>
      </w:r>
      <w:r w:rsidRPr="002F2108">
        <w:rPr>
          <w:rFonts w:ascii="Times New Roman" w:eastAsiaTheme="minorHAnsi" w:hAnsi="Times New Roman" w:cs="Times New Roman"/>
          <w:kern w:val="0"/>
          <w:sz w:val="22"/>
          <w:szCs w:val="22"/>
          <w:lang w:eastAsia="en-US" w:bidi="ar-SA"/>
          <w14:ligatures w14:val="standardContextual"/>
        </w:rPr>
        <w:t xml:space="preserve"> nas condições impeditivas do Art. 14 da Lei Federal nº 14.133/2021. </w:t>
      </w:r>
    </w:p>
    <w:p w14:paraId="61FF7871" w14:textId="27A3A280" w:rsidR="008575D2" w:rsidRPr="002F2108"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 xml:space="preserve">b) </w:t>
      </w:r>
      <w:r w:rsidR="006A4E65" w:rsidRPr="002F2108">
        <w:rPr>
          <w:rFonts w:ascii="Times New Roman" w:eastAsiaTheme="minorHAnsi" w:hAnsi="Times New Roman" w:cs="Times New Roman"/>
          <w:kern w:val="0"/>
          <w:sz w:val="22"/>
          <w:szCs w:val="22"/>
          <w:lang w:eastAsia="en-US" w:bidi="ar-SA"/>
          <w14:ligatures w14:val="standardContextual"/>
        </w:rPr>
        <w:t>Q</w:t>
      </w:r>
      <w:r w:rsidRPr="002F2108">
        <w:rPr>
          <w:rFonts w:ascii="Times New Roman" w:eastAsiaTheme="minorHAnsi" w:hAnsi="Times New Roman" w:cs="Times New Roman"/>
          <w:kern w:val="0"/>
          <w:sz w:val="22"/>
          <w:szCs w:val="22"/>
          <w:lang w:eastAsia="en-US" w:bidi="ar-SA"/>
          <w14:ligatures w14:val="standardContextual"/>
        </w:rPr>
        <w:t>ue atend</w:t>
      </w:r>
      <w:r w:rsidR="006A4E65" w:rsidRPr="002F2108">
        <w:rPr>
          <w:rFonts w:ascii="Times New Roman" w:eastAsiaTheme="minorHAnsi" w:hAnsi="Times New Roman" w:cs="Times New Roman"/>
          <w:kern w:val="0"/>
          <w:sz w:val="22"/>
          <w:szCs w:val="22"/>
          <w:lang w:eastAsia="en-US" w:bidi="ar-SA"/>
          <w14:ligatures w14:val="standardContextual"/>
        </w:rPr>
        <w:t>e</w:t>
      </w:r>
      <w:r w:rsidRPr="002F2108">
        <w:rPr>
          <w:rFonts w:ascii="Times New Roman" w:eastAsiaTheme="minorHAnsi" w:hAnsi="Times New Roman" w:cs="Times New Roman"/>
          <w:kern w:val="0"/>
          <w:sz w:val="22"/>
          <w:szCs w:val="22"/>
          <w:lang w:eastAsia="en-US" w:bidi="ar-SA"/>
          <w14:ligatures w14:val="standardContextual"/>
        </w:rPr>
        <w:t xml:space="preserve"> aos requisitos de habilitação, conforme disposto no Art. 63, inciso I, da Lei Federal nº 14.133/2021.</w:t>
      </w:r>
    </w:p>
    <w:p w14:paraId="20BC696F" w14:textId="22A442CE" w:rsidR="008575D2" w:rsidRPr="002F2108"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 xml:space="preserve">c) </w:t>
      </w:r>
      <w:r w:rsidR="006A4E65" w:rsidRPr="002F2108">
        <w:rPr>
          <w:rFonts w:ascii="Times New Roman" w:eastAsiaTheme="minorHAnsi" w:hAnsi="Times New Roman" w:cs="Times New Roman"/>
          <w:kern w:val="0"/>
          <w:sz w:val="22"/>
          <w:szCs w:val="22"/>
          <w:lang w:eastAsia="en-US" w:bidi="ar-SA"/>
          <w14:ligatures w14:val="standardContextual"/>
        </w:rPr>
        <w:t>Q</w:t>
      </w:r>
      <w:r w:rsidRPr="002F2108">
        <w:rPr>
          <w:rFonts w:ascii="Times New Roman" w:eastAsiaTheme="minorHAnsi" w:hAnsi="Times New Roman" w:cs="Times New Roman"/>
          <w:kern w:val="0"/>
          <w:sz w:val="22"/>
          <w:szCs w:val="22"/>
          <w:lang w:eastAsia="en-US" w:bidi="ar-SA"/>
          <w14:ligatures w14:val="standardContextual"/>
        </w:rPr>
        <w:t>ue cumpr</w:t>
      </w:r>
      <w:r w:rsidR="006A4E65" w:rsidRPr="002F2108">
        <w:rPr>
          <w:rFonts w:ascii="Times New Roman" w:eastAsiaTheme="minorHAnsi" w:hAnsi="Times New Roman" w:cs="Times New Roman"/>
          <w:kern w:val="0"/>
          <w:sz w:val="22"/>
          <w:szCs w:val="22"/>
          <w:lang w:eastAsia="en-US" w:bidi="ar-SA"/>
          <w14:ligatures w14:val="standardContextual"/>
        </w:rPr>
        <w:t>e</w:t>
      </w:r>
      <w:r w:rsidRPr="002F2108">
        <w:rPr>
          <w:rFonts w:ascii="Times New Roman" w:eastAsiaTheme="minorHAnsi" w:hAnsi="Times New Roman" w:cs="Times New Roman"/>
          <w:kern w:val="0"/>
          <w:sz w:val="22"/>
          <w:szCs w:val="22"/>
          <w:lang w:eastAsia="en-US" w:bidi="ar-SA"/>
          <w14:ligatures w14:val="standardContextual"/>
        </w:rPr>
        <w:t xml:space="preserve"> as exigências de reserva de cargos para pessoa com deficiência e para reabilitado da Previdência Social, previstas em lei e em outras normas específicas, conforme Art. 63, inciso IV, da Lei Federal nº 14.133/2021.</w:t>
      </w:r>
    </w:p>
    <w:p w14:paraId="7632AACE" w14:textId="305B3F28" w:rsidR="006A4E65" w:rsidRPr="002F2108" w:rsidRDefault="006A4E65" w:rsidP="00742AFD">
      <w:pPr>
        <w:autoSpaceDE w:val="0"/>
        <w:autoSpaceDN w:val="0"/>
        <w:adjustRightInd w:val="0"/>
        <w:ind w:firstLine="709"/>
        <w:jc w:val="both"/>
        <w:rPr>
          <w:rFonts w:ascii="Times New Roman" w:hAnsi="Times New Roman" w:cs="Times New Roman"/>
          <w:sz w:val="22"/>
          <w:szCs w:val="22"/>
        </w:rPr>
      </w:pPr>
      <w:r w:rsidRPr="002F2108">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10CFA098" w14:textId="3059E7A1" w:rsidR="006A4E65" w:rsidRPr="002F2108" w:rsidRDefault="006A4E65" w:rsidP="00742AFD">
      <w:pPr>
        <w:autoSpaceDE w:val="0"/>
        <w:autoSpaceDN w:val="0"/>
        <w:adjustRightInd w:val="0"/>
        <w:ind w:firstLine="709"/>
        <w:jc w:val="both"/>
        <w:rPr>
          <w:rFonts w:ascii="Times New Roman" w:hAnsi="Times New Roman" w:cs="Times New Roman"/>
          <w:sz w:val="22"/>
          <w:szCs w:val="22"/>
        </w:rPr>
      </w:pPr>
      <w:r w:rsidRPr="002F2108">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08508F29" w14:textId="672D18EA" w:rsidR="006A4E65" w:rsidRPr="002F2108" w:rsidRDefault="006A4E65" w:rsidP="00742AFD">
      <w:pPr>
        <w:autoSpaceDE w:val="0"/>
        <w:autoSpaceDN w:val="0"/>
        <w:adjustRightInd w:val="0"/>
        <w:ind w:firstLine="709"/>
        <w:jc w:val="both"/>
        <w:rPr>
          <w:rFonts w:ascii="Times New Roman" w:hAnsi="Times New Roman" w:cs="Times New Roman"/>
          <w:sz w:val="22"/>
          <w:szCs w:val="22"/>
        </w:rPr>
      </w:pPr>
      <w:r w:rsidRPr="002F2108">
        <w:rPr>
          <w:rFonts w:ascii="Times New Roman" w:hAnsi="Times New Roman" w:cs="Times New Roman"/>
          <w:sz w:val="22"/>
          <w:szCs w:val="22"/>
        </w:rPr>
        <w:t xml:space="preserve">f) Que está ciente do edital e concorda com as condições locais para o cumprimento das obrigações objeto da licitação, conforme o </w:t>
      </w:r>
      <w:r w:rsidRPr="002F2108">
        <w:rPr>
          <w:rFonts w:ascii="Times New Roman" w:hAnsi="Times New Roman" w:cs="Times New Roman"/>
          <w:caps/>
          <w:sz w:val="22"/>
          <w:szCs w:val="22"/>
        </w:rPr>
        <w:t>A</w:t>
      </w:r>
      <w:r w:rsidRPr="002F2108">
        <w:rPr>
          <w:rFonts w:ascii="Times New Roman" w:hAnsi="Times New Roman" w:cs="Times New Roman"/>
          <w:sz w:val="22"/>
          <w:szCs w:val="22"/>
        </w:rPr>
        <w:t xml:space="preserve">rt. 67, inciso VI, da Lei Federal nº 14.133/2021. </w:t>
      </w:r>
    </w:p>
    <w:p w14:paraId="1590C441" w14:textId="3A10B1D5" w:rsidR="006A4E65" w:rsidRPr="002F2108" w:rsidRDefault="006A4E65" w:rsidP="00742AFD">
      <w:pPr>
        <w:autoSpaceDE w:val="0"/>
        <w:autoSpaceDN w:val="0"/>
        <w:adjustRightInd w:val="0"/>
        <w:ind w:firstLine="709"/>
        <w:jc w:val="both"/>
        <w:rPr>
          <w:rFonts w:ascii="Times New Roman" w:hAnsi="Times New Roman" w:cs="Times New Roman"/>
          <w:sz w:val="22"/>
          <w:szCs w:val="22"/>
        </w:rPr>
      </w:pPr>
      <w:r w:rsidRPr="002F2108">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DC5B978" w14:textId="7F6864AF" w:rsidR="006A4E65" w:rsidRPr="002F2108" w:rsidRDefault="006A4E65" w:rsidP="00742AFD">
      <w:pPr>
        <w:autoSpaceDE w:val="0"/>
        <w:autoSpaceDN w:val="0"/>
        <w:adjustRightInd w:val="0"/>
        <w:ind w:firstLine="709"/>
        <w:jc w:val="both"/>
        <w:rPr>
          <w:rFonts w:ascii="Times New Roman" w:hAnsi="Times New Roman" w:cs="Times New Roman"/>
          <w:sz w:val="22"/>
          <w:szCs w:val="22"/>
          <w:lang w:eastAsia="pt-BR"/>
        </w:rPr>
      </w:pPr>
      <w:r w:rsidRPr="002F2108">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34360A37" w14:textId="0C23CA89" w:rsidR="008575D2" w:rsidRPr="002F2108"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 xml:space="preserve">i) </w:t>
      </w:r>
      <w:r w:rsidR="00DA58F0" w:rsidRPr="002F2108">
        <w:rPr>
          <w:rFonts w:ascii="Times New Roman" w:eastAsiaTheme="minorHAnsi" w:hAnsi="Times New Roman" w:cs="Times New Roman"/>
          <w:kern w:val="0"/>
          <w:sz w:val="22"/>
          <w:szCs w:val="22"/>
          <w:lang w:eastAsia="en-US" w:bidi="ar-SA"/>
          <w14:ligatures w14:val="standardContextual"/>
        </w:rPr>
        <w:t>Que, se for o caso, está</w:t>
      </w:r>
      <w:r w:rsidRPr="002F2108">
        <w:rPr>
          <w:rFonts w:ascii="Times New Roman" w:eastAsiaTheme="minorHAnsi" w:hAnsi="Times New Roman" w:cs="Times New Roman"/>
          <w:kern w:val="0"/>
          <w:sz w:val="22"/>
          <w:szCs w:val="22"/>
          <w:lang w:eastAsia="en-US" w:bidi="ar-SA"/>
          <w14:ligatures w14:val="standardContextual"/>
        </w:rPr>
        <w:t xml:space="preserve"> enquadrado como </w:t>
      </w:r>
      <w:r w:rsidR="00DA58F0" w:rsidRPr="002F2108">
        <w:rPr>
          <w:rFonts w:ascii="Times New Roman" w:eastAsiaTheme="minorHAnsi" w:hAnsi="Times New Roman" w:cs="Times New Roman"/>
          <w:kern w:val="0"/>
          <w:sz w:val="22"/>
          <w:szCs w:val="22"/>
          <w:lang w:eastAsia="en-US" w:bidi="ar-SA"/>
          <w14:ligatures w14:val="standardContextual"/>
        </w:rPr>
        <w:t>MEI</w:t>
      </w:r>
      <w:r w:rsidR="00854A8A" w:rsidRPr="002F2108">
        <w:rPr>
          <w:rFonts w:ascii="Times New Roman" w:eastAsiaTheme="minorHAnsi" w:hAnsi="Times New Roman" w:cs="Times New Roman"/>
          <w:kern w:val="0"/>
          <w:sz w:val="22"/>
          <w:szCs w:val="22"/>
          <w:lang w:eastAsia="en-US" w:bidi="ar-SA"/>
          <w14:ligatures w14:val="standardContextual"/>
        </w:rPr>
        <w:t xml:space="preserve">, </w:t>
      </w:r>
      <w:r w:rsidRPr="002F2108">
        <w:rPr>
          <w:rFonts w:ascii="Times New Roman" w:eastAsiaTheme="minorHAnsi" w:hAnsi="Times New Roman" w:cs="Times New Roman"/>
          <w:kern w:val="0"/>
          <w:sz w:val="22"/>
          <w:szCs w:val="22"/>
          <w:lang w:eastAsia="en-US" w:bidi="ar-SA"/>
          <w14:ligatures w14:val="standardContextual"/>
        </w:rPr>
        <w:t>ME</w:t>
      </w:r>
      <w:r w:rsidR="00854A8A" w:rsidRPr="002F2108">
        <w:rPr>
          <w:rFonts w:ascii="Times New Roman" w:eastAsiaTheme="minorHAnsi" w:hAnsi="Times New Roman" w:cs="Times New Roman"/>
          <w:kern w:val="0"/>
          <w:sz w:val="22"/>
          <w:szCs w:val="22"/>
          <w:lang w:eastAsia="en-US" w:bidi="ar-SA"/>
          <w14:ligatures w14:val="standardContextual"/>
        </w:rPr>
        <w:t xml:space="preserve"> ou </w:t>
      </w:r>
      <w:r w:rsidRPr="002F2108">
        <w:rPr>
          <w:rFonts w:ascii="Times New Roman" w:eastAsiaTheme="minorHAnsi" w:hAnsi="Times New Roman" w:cs="Times New Roman"/>
          <w:kern w:val="0"/>
          <w:sz w:val="22"/>
          <w:szCs w:val="22"/>
          <w:lang w:eastAsia="en-US" w:bidi="ar-SA"/>
          <w14:ligatures w14:val="standardContextual"/>
        </w:rPr>
        <w:t>EPP, conforme a Lei Complementar nº 123/2006, cujos termos declaro conhecer na íntegra, estando apto, portanto, a exercer o direito de preferência e declaro estar ciente do disposto nos Parágrafos 1º ao 3º do Art. 4º da Lei Federal nº 14.133/2021.</w:t>
      </w:r>
    </w:p>
    <w:p w14:paraId="69F062E9" w14:textId="681761BD" w:rsidR="008575D2" w:rsidRPr="002F2108"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 xml:space="preserve">j) </w:t>
      </w:r>
      <w:r w:rsidR="00DA58F0" w:rsidRPr="002F2108">
        <w:rPr>
          <w:rFonts w:ascii="Times New Roman" w:eastAsiaTheme="minorHAnsi" w:hAnsi="Times New Roman" w:cs="Times New Roman"/>
          <w:kern w:val="0"/>
          <w:sz w:val="22"/>
          <w:szCs w:val="22"/>
          <w:lang w:eastAsia="en-US" w:bidi="ar-SA"/>
          <w14:ligatures w14:val="standardContextual"/>
        </w:rPr>
        <w:t xml:space="preserve">Que, se for o caso, é </w:t>
      </w:r>
      <w:r w:rsidRPr="002F2108">
        <w:rPr>
          <w:rFonts w:ascii="Times New Roman" w:eastAsiaTheme="minorHAnsi" w:hAnsi="Times New Roman" w:cs="Times New Roman"/>
          <w:kern w:val="0"/>
          <w:sz w:val="22"/>
          <w:szCs w:val="22"/>
          <w:lang w:eastAsia="en-US" w:bidi="ar-SA"/>
          <w14:ligatures w14:val="standardContextual"/>
        </w:rPr>
        <w:t>organizado em cooperativa e que cumpr</w:t>
      </w:r>
      <w:r w:rsidR="00DA58F0" w:rsidRPr="002F2108">
        <w:rPr>
          <w:rFonts w:ascii="Times New Roman" w:eastAsiaTheme="minorHAnsi" w:hAnsi="Times New Roman" w:cs="Times New Roman"/>
          <w:kern w:val="0"/>
          <w:sz w:val="22"/>
          <w:szCs w:val="22"/>
          <w:lang w:eastAsia="en-US" w:bidi="ar-SA"/>
          <w14:ligatures w14:val="standardContextual"/>
        </w:rPr>
        <w:t>e</w:t>
      </w:r>
      <w:r w:rsidRPr="002F2108">
        <w:rPr>
          <w:rFonts w:ascii="Times New Roman" w:eastAsiaTheme="minorHAnsi" w:hAnsi="Times New Roman" w:cs="Times New Roman"/>
          <w:kern w:val="0"/>
          <w:sz w:val="22"/>
          <w:szCs w:val="22"/>
          <w:lang w:eastAsia="en-US" w:bidi="ar-SA"/>
          <w14:ligatures w14:val="standardContextual"/>
        </w:rPr>
        <w:t xml:space="preserve"> os requisitos estabelecidos no Art. 16 da Lei Federal nº 14.133/2021.</w:t>
      </w:r>
    </w:p>
    <w:p w14:paraId="460F7F27" w14:textId="62EB9485" w:rsidR="008575D2" w:rsidRPr="002F2108"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2F2108">
        <w:rPr>
          <w:rFonts w:ascii="Times New Roman" w:eastAsiaTheme="minorHAnsi" w:hAnsi="Times New Roman" w:cs="Times New Roman"/>
          <w:kern w:val="0"/>
          <w:sz w:val="22"/>
          <w:szCs w:val="22"/>
          <w:lang w:eastAsia="en-US" w:bidi="ar-SA"/>
          <w14:ligatures w14:val="standardContextual"/>
        </w:rPr>
        <w:t>4.9</w:t>
      </w:r>
      <w:r w:rsidR="00637A87" w:rsidRPr="002F2108">
        <w:rPr>
          <w:rFonts w:ascii="Times New Roman" w:eastAsiaTheme="minorHAnsi" w:hAnsi="Times New Roman" w:cs="Times New Roman"/>
          <w:kern w:val="0"/>
          <w:sz w:val="22"/>
          <w:szCs w:val="22"/>
          <w:lang w:eastAsia="en-US" w:bidi="ar-SA"/>
          <w14:ligatures w14:val="standardContextual"/>
        </w:rPr>
        <w:t>.</w:t>
      </w:r>
      <w:r w:rsidRPr="002F2108">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5B8DD455" w14:textId="77777777" w:rsidR="008575D2" w:rsidRPr="002F2108"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B17A08F" w14:textId="77777777" w:rsidR="008575D2" w:rsidRPr="002F2108"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F2108">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0710430" w14:textId="0FF97A32"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5.1</w:t>
      </w:r>
      <w:r w:rsidR="00637A87" w:rsidRPr="002F2108">
        <w:rPr>
          <w:rFonts w:ascii="Times New Roman" w:eastAsiaTheme="minorHAnsi" w:hAnsi="Times New Roman" w:cs="Times New Roman"/>
          <w:kern w:val="0"/>
          <w:sz w:val="22"/>
          <w:szCs w:val="22"/>
          <w:lang w:eastAsia="en-US" w:bidi="ar-SA"/>
          <w14:ligatures w14:val="standardContextual"/>
        </w:rPr>
        <w:t>.</w:t>
      </w:r>
      <w:r w:rsidRPr="002F2108">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w:t>
      </w:r>
      <w:r w:rsidRPr="00F10F49">
        <w:rPr>
          <w:rFonts w:ascii="Times New Roman" w:eastAsiaTheme="minorHAnsi" w:hAnsi="Times New Roman" w:cs="Times New Roman"/>
          <w:kern w:val="0"/>
          <w:sz w:val="22"/>
          <w:szCs w:val="22"/>
          <w:lang w:eastAsia="en-US" w:bidi="ar-SA"/>
          <w14:ligatures w14:val="standardContextual"/>
        </w:rPr>
        <w:t>esclarecimentos, providências ou impugnar o Ato Convocatório deste Pregão,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795322D0" w14:textId="345A3238"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5.1.1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5AACE56C" w14:textId="192D9F93"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5.1.2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5DB45DA" w14:textId="36969BA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5.2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481373CB" w14:textId="2A7D5D36" w:rsidR="008575D2" w:rsidRPr="00F10F49" w:rsidRDefault="008575D2" w:rsidP="008575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5.2.1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2D4E040B" w14:textId="559D8577" w:rsidR="008575D2" w:rsidRPr="00F10F49" w:rsidRDefault="008575D2" w:rsidP="008575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5.3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0EC01694" w14:textId="25EAD158" w:rsidR="00B9465E" w:rsidRPr="00F10F49"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324033FA" w14:textId="77777777" w:rsidR="008E6861" w:rsidRPr="00F10F49" w:rsidRDefault="008E6861" w:rsidP="008E6861">
      <w:pPr>
        <w:jc w:val="both"/>
        <w:rPr>
          <w:rFonts w:ascii="Times New Roman" w:eastAsia="Times New Roman" w:hAnsi="Times New Roman" w:cs="Times New Roman"/>
          <w:b/>
          <w:snapToGrid w:val="0"/>
          <w:sz w:val="22"/>
          <w:szCs w:val="22"/>
        </w:rPr>
      </w:pPr>
      <w:bookmarkStart w:id="3" w:name="_Hlk137063472"/>
      <w:r w:rsidRPr="00F10F49">
        <w:rPr>
          <w:rFonts w:ascii="Times New Roman" w:eastAsia="Times New Roman" w:hAnsi="Times New Roman" w:cs="Times New Roman"/>
          <w:b/>
          <w:snapToGrid w:val="0"/>
          <w:sz w:val="22"/>
          <w:szCs w:val="22"/>
        </w:rPr>
        <w:t>6. DA PROPOSTA DE PREÇOS NA PLATAFORMA DE LICITAÇÕES</w:t>
      </w:r>
    </w:p>
    <w:bookmarkEnd w:id="3"/>
    <w:p w14:paraId="3220070C" w14:textId="455D7E0F" w:rsidR="008E6861" w:rsidRPr="006F5520" w:rsidRDefault="008E6861" w:rsidP="008E6861">
      <w:pPr>
        <w:widowControl/>
        <w:suppressAutoHyphens w:val="0"/>
        <w:ind w:left="8"/>
        <w:jc w:val="both"/>
        <w:rPr>
          <w:rFonts w:ascii="Times New Roman" w:hAnsi="Times New Roman" w:cs="Times New Roman"/>
          <w:sz w:val="22"/>
          <w:szCs w:val="22"/>
        </w:rPr>
      </w:pPr>
      <w:r w:rsidRPr="00F10F49">
        <w:rPr>
          <w:rFonts w:ascii="Times New Roman" w:hAnsi="Times New Roman" w:cs="Times New Roman"/>
          <w:sz w:val="22"/>
          <w:szCs w:val="22"/>
        </w:rPr>
        <w:t>6.1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O licitante deverá formular sua proposta, </w:t>
      </w:r>
      <w:r w:rsidRPr="00F10F49">
        <w:rPr>
          <w:rFonts w:ascii="Times New Roman" w:hAnsi="Times New Roman" w:cs="Times New Roman"/>
          <w:sz w:val="22"/>
          <w:szCs w:val="22"/>
          <w:u w:val="single"/>
        </w:rPr>
        <w:t>exclusivamente</w:t>
      </w:r>
      <w:r w:rsidRPr="00F10F49">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F10F49">
          <w:rPr>
            <w:rFonts w:ascii="Times New Roman" w:hAnsi="Times New Roman" w:cs="Times New Roman"/>
            <w:sz w:val="22"/>
            <w:szCs w:val="22"/>
          </w:rPr>
          <w:t>,</w:t>
        </w:r>
      </w:hyperlink>
      <w:r w:rsidRPr="00F10F49">
        <w:rPr>
          <w:rFonts w:ascii="Times New Roman" w:hAnsi="Times New Roman" w:cs="Times New Roman"/>
          <w:sz w:val="22"/>
          <w:szCs w:val="22"/>
        </w:rPr>
        <w:t xml:space="preserve"> até a data e horário marcados para abertura </w:t>
      </w:r>
      <w:r w:rsidRPr="006F5520">
        <w:rPr>
          <w:rFonts w:ascii="Times New Roman" w:hAnsi="Times New Roman" w:cs="Times New Roman"/>
          <w:sz w:val="22"/>
          <w:szCs w:val="22"/>
        </w:rPr>
        <w:t xml:space="preserve">da sessão, quando então encerrar-se-á automaticamente a fase de recebimento de propostas. </w:t>
      </w:r>
    </w:p>
    <w:p w14:paraId="2941016C" w14:textId="50375AC9" w:rsidR="00C53E98" w:rsidRPr="006F5520" w:rsidRDefault="00C53E98" w:rsidP="00C53E9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6.2. O licitante deverá enviar sua proposta mediante o preenchimento, no sistema eletrônico, do preço unitário, preço total, MARCA e MODELO (Deverá ser ofertado apenas 01 (UMA) MARCA e 01 (UM) MODELO para cada item).</w:t>
      </w:r>
    </w:p>
    <w:p w14:paraId="6E8AC9A9" w14:textId="7CC240EE" w:rsidR="008575D2" w:rsidRPr="006F5520"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6.2.1</w:t>
      </w:r>
      <w:r w:rsidR="00637A87" w:rsidRPr="006F5520">
        <w:rPr>
          <w:rFonts w:ascii="Times New Roman" w:eastAsiaTheme="minorHAnsi" w:hAnsi="Times New Roman" w:cs="Times New Roman"/>
          <w:kern w:val="0"/>
          <w:sz w:val="22"/>
          <w:szCs w:val="22"/>
          <w:lang w:eastAsia="en-US" w:bidi="ar-SA"/>
          <w14:ligatures w14:val="standardContextual"/>
        </w:rPr>
        <w:t>.</w:t>
      </w:r>
      <w:r w:rsidRPr="006F5520">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5D674650" w14:textId="72D4013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6.2.2</w:t>
      </w:r>
      <w:r w:rsidR="00637A87" w:rsidRPr="006F5520">
        <w:rPr>
          <w:rFonts w:ascii="Times New Roman" w:eastAsiaTheme="minorHAnsi" w:hAnsi="Times New Roman" w:cs="Times New Roman"/>
          <w:kern w:val="0"/>
          <w:sz w:val="22"/>
          <w:szCs w:val="22"/>
          <w:lang w:eastAsia="en-US" w:bidi="ar-SA"/>
          <w14:ligatures w14:val="standardContextual"/>
        </w:rPr>
        <w:t>.</w:t>
      </w:r>
      <w:r w:rsidRPr="006F5520">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w:t>
      </w:r>
      <w:r w:rsidRPr="00F10F49">
        <w:rPr>
          <w:rFonts w:ascii="Times New Roman" w:eastAsiaTheme="minorHAnsi" w:hAnsi="Times New Roman" w:cs="Times New Roman"/>
          <w:kern w:val="0"/>
          <w:sz w:val="22"/>
          <w:szCs w:val="22"/>
          <w:lang w:eastAsia="en-US" w:bidi="ar-SA"/>
          <w14:ligatures w14:val="standardContextual"/>
        </w:rPr>
        <w:t>bem como o custo de transporte, inclusive carga e descarga, correndo tal operação, única e exclusivamente por conta, risco e responsabilidade da empresa vencedora desta Licitação.</w:t>
      </w:r>
    </w:p>
    <w:p w14:paraId="5E0156E2" w14:textId="6675C4C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746F048C" w14:textId="0036E6E0" w:rsidR="008575D2" w:rsidRPr="00F10F49" w:rsidRDefault="008575D2" w:rsidP="008575D2">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F10F49">
        <w:rPr>
          <w:rFonts w:ascii="Times New Roman" w:eastAsia="Times New Roman" w:hAnsi="Times New Roman" w:cs="Times New Roman"/>
          <w:kern w:val="0"/>
          <w:sz w:val="22"/>
          <w:szCs w:val="22"/>
          <w:lang w:eastAsia="pt-BR" w:bidi="ar-SA"/>
        </w:rPr>
        <w:t>6.4</w:t>
      </w:r>
      <w:r w:rsidR="00637A87" w:rsidRPr="00F10F49">
        <w:rPr>
          <w:rFonts w:ascii="Times New Roman" w:eastAsia="Times New Roman" w:hAnsi="Times New Roman" w:cs="Times New Roman"/>
          <w:kern w:val="0"/>
          <w:sz w:val="22"/>
          <w:szCs w:val="22"/>
          <w:lang w:eastAsia="pt-BR" w:bidi="ar-SA"/>
        </w:rPr>
        <w:t>.</w:t>
      </w:r>
      <w:r w:rsidRPr="00F10F49">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620E7701" w14:textId="2558EE3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FF83CD9" w14:textId="4512B578"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514348B7" w14:textId="20A18217" w:rsidR="008575D2" w:rsidRPr="00F10F49" w:rsidRDefault="008575D2" w:rsidP="008575D2">
      <w:pPr>
        <w:jc w:val="both"/>
        <w:rPr>
          <w:rFonts w:ascii="Times New Roman" w:eastAsia="Times New Roman" w:hAnsi="Times New Roman" w:cs="Times New Roman"/>
          <w:snapToGrid w:val="0"/>
          <w:sz w:val="22"/>
          <w:szCs w:val="22"/>
        </w:rPr>
      </w:pPr>
      <w:r w:rsidRPr="00F10F49">
        <w:rPr>
          <w:rFonts w:ascii="Times New Roman" w:eastAsia="Times New Roman" w:hAnsi="Times New Roman" w:cs="Times New Roman"/>
          <w:snapToGrid w:val="0"/>
          <w:sz w:val="22"/>
          <w:szCs w:val="22"/>
        </w:rPr>
        <w:t>6.6.1</w:t>
      </w:r>
      <w:r w:rsidR="00637A87" w:rsidRPr="00F10F49">
        <w:rPr>
          <w:rFonts w:ascii="Times New Roman" w:eastAsia="Times New Roman" w:hAnsi="Times New Roman" w:cs="Times New Roman"/>
          <w:snapToGrid w:val="0"/>
          <w:sz w:val="22"/>
          <w:szCs w:val="22"/>
        </w:rPr>
        <w:t>.</w:t>
      </w:r>
      <w:r w:rsidRPr="00F10F49">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D49864D" w14:textId="33C94C95" w:rsidR="008575D2" w:rsidRPr="00F10F49" w:rsidRDefault="008575D2" w:rsidP="008575D2">
      <w:pPr>
        <w:jc w:val="both"/>
        <w:rPr>
          <w:rFonts w:ascii="Times New Roman" w:hAnsi="Times New Roman" w:cs="Times New Roman"/>
          <w:sz w:val="22"/>
          <w:szCs w:val="22"/>
        </w:rPr>
      </w:pPr>
      <w:r w:rsidRPr="00F10F49">
        <w:rPr>
          <w:rFonts w:ascii="Times New Roman" w:hAnsi="Times New Roman" w:cs="Times New Roman"/>
          <w:sz w:val="22"/>
          <w:szCs w:val="22"/>
        </w:rPr>
        <w:t>6.6.2</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O prazo de validade da proposta de preços ficará suspenso quando ocorrer qualquer recurso, até a decisão do mérito. </w:t>
      </w:r>
    </w:p>
    <w:p w14:paraId="28B1E814" w14:textId="25693377" w:rsidR="008575D2" w:rsidRPr="00F10F49" w:rsidRDefault="008575D2" w:rsidP="008575D2">
      <w:pPr>
        <w:jc w:val="both"/>
        <w:rPr>
          <w:rFonts w:ascii="Times New Roman" w:eastAsia="Times New Roman" w:hAnsi="Times New Roman" w:cs="Times New Roman"/>
          <w:snapToGrid w:val="0"/>
          <w:sz w:val="22"/>
          <w:szCs w:val="22"/>
        </w:rPr>
      </w:pPr>
      <w:r w:rsidRPr="00F10F49">
        <w:rPr>
          <w:rFonts w:ascii="Times New Roman" w:eastAsia="Times New Roman" w:hAnsi="Times New Roman" w:cs="Times New Roman"/>
          <w:snapToGrid w:val="0"/>
          <w:sz w:val="22"/>
          <w:szCs w:val="22"/>
        </w:rPr>
        <w:t>6.7</w:t>
      </w:r>
      <w:r w:rsidR="00637A87" w:rsidRPr="00F10F49">
        <w:rPr>
          <w:rFonts w:ascii="Times New Roman" w:eastAsia="Times New Roman" w:hAnsi="Times New Roman" w:cs="Times New Roman"/>
          <w:snapToGrid w:val="0"/>
          <w:sz w:val="22"/>
          <w:szCs w:val="22"/>
        </w:rPr>
        <w:t>.</w:t>
      </w:r>
      <w:r w:rsidRPr="00F10F49">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4C211245" w14:textId="153F1DF6" w:rsidR="008575D2" w:rsidRPr="00F10F49" w:rsidRDefault="008575D2" w:rsidP="008575D2">
      <w:pPr>
        <w:jc w:val="both"/>
        <w:rPr>
          <w:rFonts w:ascii="Times New Roman" w:hAnsi="Times New Roman" w:cs="Times New Roman"/>
          <w:sz w:val="22"/>
          <w:szCs w:val="22"/>
        </w:rPr>
      </w:pPr>
      <w:r w:rsidRPr="00F10F49">
        <w:rPr>
          <w:rFonts w:ascii="Times New Roman" w:hAnsi="Times New Roman" w:cs="Times New Roman"/>
          <w:sz w:val="22"/>
          <w:szCs w:val="22"/>
        </w:rPr>
        <w:t>6.8</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sessão poderá ser suspensa pelo pregoeiro a qualquer momento para análise e conformidade das propostas. </w:t>
      </w:r>
    </w:p>
    <w:p w14:paraId="2BC6B417" w14:textId="45119C46" w:rsidR="008575D2" w:rsidRPr="00F10F49" w:rsidRDefault="008575D2" w:rsidP="008575D2">
      <w:pPr>
        <w:jc w:val="both"/>
        <w:rPr>
          <w:rFonts w:ascii="Times New Roman" w:hAnsi="Times New Roman" w:cs="Times New Roman"/>
          <w:sz w:val="22"/>
          <w:szCs w:val="22"/>
        </w:rPr>
      </w:pPr>
      <w:r w:rsidRPr="00F10F49">
        <w:rPr>
          <w:rFonts w:ascii="Times New Roman" w:hAnsi="Times New Roman" w:cs="Times New Roman"/>
          <w:sz w:val="22"/>
          <w:szCs w:val="22"/>
        </w:rPr>
        <w:t>6.8.1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6B76A6B1" w14:textId="08BA7CE6" w:rsidR="008E6861" w:rsidRPr="00F10F49" w:rsidRDefault="008E6861" w:rsidP="008E6861">
      <w:pPr>
        <w:jc w:val="both"/>
        <w:rPr>
          <w:rFonts w:ascii="Times New Roman" w:eastAsia="Times New Roman" w:hAnsi="Times New Roman" w:cs="Times New Roman"/>
          <w:snapToGrid w:val="0"/>
          <w:sz w:val="22"/>
          <w:szCs w:val="22"/>
        </w:rPr>
      </w:pPr>
      <w:r w:rsidRPr="00F10F49">
        <w:rPr>
          <w:rFonts w:ascii="Times New Roman" w:eastAsia="Times New Roman" w:hAnsi="Times New Roman" w:cs="Times New Roman"/>
          <w:snapToGrid w:val="0"/>
          <w:sz w:val="22"/>
          <w:szCs w:val="22"/>
        </w:rPr>
        <w:t>6.9</w:t>
      </w:r>
      <w:r w:rsidR="00637A87" w:rsidRPr="00F10F49">
        <w:rPr>
          <w:rFonts w:ascii="Times New Roman" w:eastAsia="Times New Roman" w:hAnsi="Times New Roman" w:cs="Times New Roman"/>
          <w:snapToGrid w:val="0"/>
          <w:sz w:val="22"/>
          <w:szCs w:val="22"/>
        </w:rPr>
        <w:t>.</w:t>
      </w:r>
      <w:r w:rsidRPr="00F10F49">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34EAF0FB" w14:textId="0562186A"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6.10</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342B9FAF" w14:textId="3E3C2791"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6.10.1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7EB578E9" w14:textId="77ED39C7"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CA8D174" w14:textId="2608FDB7" w:rsidR="008575D2" w:rsidRPr="00F10F4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6.12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08A3A0EB" w14:textId="25492801" w:rsidR="00940D72" w:rsidRPr="00F10F49" w:rsidRDefault="00940D72"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481FE60"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lastRenderedPageBreak/>
        <w:t>7. DA HABILITAÇÃO</w:t>
      </w:r>
    </w:p>
    <w:p w14:paraId="5A086AE3" w14:textId="34C85C0B"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bookmarkStart w:id="4" w:name="_Hlk85634357"/>
      <w:r w:rsidRPr="00F10F49">
        <w:rPr>
          <w:rFonts w:ascii="Times New Roman" w:hAnsi="Times New Roman" w:cs="Times New Roman"/>
          <w:sz w:val="22"/>
          <w:szCs w:val="22"/>
        </w:rPr>
        <w:t>7.1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4"/>
    <w:p w14:paraId="0FF96148" w14:textId="77777777" w:rsidR="008575D2" w:rsidRPr="00F10F49" w:rsidRDefault="008575D2" w:rsidP="008575D2">
      <w:pPr>
        <w:autoSpaceDE w:val="0"/>
        <w:autoSpaceDN w:val="0"/>
        <w:adjustRightInd w:val="0"/>
        <w:jc w:val="both"/>
        <w:rPr>
          <w:rFonts w:ascii="Times New Roman" w:hAnsi="Times New Roman" w:cs="Times New Roman"/>
          <w:b/>
          <w:bCs/>
          <w:sz w:val="22"/>
          <w:szCs w:val="22"/>
          <w:lang w:eastAsia="pt-BR"/>
        </w:rPr>
      </w:pPr>
    </w:p>
    <w:p w14:paraId="6D15C053" w14:textId="135152EA" w:rsidR="008575D2" w:rsidRPr="00F10F49"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F10F49">
        <w:rPr>
          <w:rFonts w:ascii="Times New Roman" w:hAnsi="Times New Roman" w:cs="Times New Roman"/>
          <w:b/>
          <w:bCs/>
          <w:sz w:val="22"/>
          <w:szCs w:val="22"/>
          <w:lang w:eastAsia="pt-BR"/>
        </w:rPr>
        <w:t>7.1.1</w:t>
      </w:r>
      <w:r w:rsidR="00637A87" w:rsidRPr="00F10F49">
        <w:rPr>
          <w:rFonts w:ascii="Times New Roman" w:hAnsi="Times New Roman" w:cs="Times New Roman"/>
          <w:b/>
          <w:bCs/>
          <w:sz w:val="22"/>
          <w:szCs w:val="22"/>
          <w:lang w:eastAsia="pt-BR"/>
        </w:rPr>
        <w:t>.</w:t>
      </w:r>
      <w:r w:rsidRPr="00F10F49">
        <w:rPr>
          <w:rFonts w:ascii="Times New Roman" w:hAnsi="Times New Roman" w:cs="Times New Roman"/>
          <w:b/>
          <w:bCs/>
          <w:sz w:val="22"/>
          <w:szCs w:val="22"/>
          <w:lang w:eastAsia="pt-BR"/>
        </w:rPr>
        <w:t xml:space="preserve"> Habilitação Jurídica: </w:t>
      </w:r>
    </w:p>
    <w:p w14:paraId="525298DD" w14:textId="76848ABD" w:rsidR="005C5732" w:rsidRPr="00F10F4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10F49">
        <w:rPr>
          <w:rFonts w:ascii="Times New Roman" w:eastAsiaTheme="minorHAnsi" w:hAnsi="Times New Roman" w:cs="Times New Roman"/>
          <w:sz w:val="22"/>
          <w:szCs w:val="22"/>
          <w:lang w:eastAsia="en-US"/>
          <w14:ligatures w14:val="standardContextual"/>
        </w:rPr>
        <w:t>7.1.1.1</w:t>
      </w:r>
      <w:r w:rsidR="00637A87" w:rsidRPr="00F10F49">
        <w:rPr>
          <w:rFonts w:ascii="Times New Roman" w:eastAsiaTheme="minorHAnsi" w:hAnsi="Times New Roman" w:cs="Times New Roman"/>
          <w:sz w:val="22"/>
          <w:szCs w:val="22"/>
          <w:lang w:eastAsia="en-US"/>
          <w14:ligatures w14:val="standardContextual"/>
        </w:rPr>
        <w:t>.</w:t>
      </w:r>
      <w:r w:rsidRPr="00F10F49">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5BF47A7" w14:textId="44C1495D" w:rsidR="005C5732" w:rsidRPr="00F10F4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10F49">
        <w:rPr>
          <w:rFonts w:ascii="Times New Roman" w:eastAsiaTheme="minorHAnsi" w:hAnsi="Times New Roman" w:cs="Times New Roman"/>
          <w:sz w:val="22"/>
          <w:szCs w:val="22"/>
          <w:lang w:eastAsia="en-US"/>
          <w14:ligatures w14:val="standardContextual"/>
        </w:rPr>
        <w:t>7.1.1.2</w:t>
      </w:r>
      <w:r w:rsidR="00637A87" w:rsidRPr="00F10F49">
        <w:rPr>
          <w:rFonts w:ascii="Times New Roman" w:eastAsiaTheme="minorHAnsi" w:hAnsi="Times New Roman" w:cs="Times New Roman"/>
          <w:sz w:val="22"/>
          <w:szCs w:val="22"/>
          <w:lang w:eastAsia="en-US"/>
          <w14:ligatures w14:val="standardContextual"/>
        </w:rPr>
        <w:t>.</w:t>
      </w:r>
      <w:r w:rsidRPr="00F10F49">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637A87" w:rsidRPr="00F10F49">
        <w:rPr>
          <w:rFonts w:ascii="Times New Roman" w:eastAsiaTheme="minorHAnsi" w:hAnsi="Times New Roman" w:cs="Times New Roman"/>
          <w:sz w:val="22"/>
          <w:szCs w:val="22"/>
          <w:lang w:eastAsia="en-US"/>
          <w14:ligatures w14:val="standardContextual"/>
        </w:rPr>
        <w:t xml:space="preserve"> - </w:t>
      </w:r>
      <w:r w:rsidRPr="00F10F49">
        <w:rPr>
          <w:rFonts w:ascii="Times New Roman" w:eastAsiaTheme="minorHAnsi" w:hAnsi="Times New Roman" w:cs="Times New Roman"/>
          <w:sz w:val="22"/>
          <w:szCs w:val="22"/>
          <w:lang w:eastAsia="en-US"/>
          <w14:ligatures w14:val="standardContextual"/>
        </w:rPr>
        <w:t>CCMEI, na forma da Resolução CGSIM nº 16, de 2009, ou;</w:t>
      </w:r>
    </w:p>
    <w:p w14:paraId="562CA4B0" w14:textId="122C6F82" w:rsidR="005C5732" w:rsidRPr="00F10F4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10F49">
        <w:rPr>
          <w:rFonts w:ascii="Times New Roman" w:eastAsiaTheme="minorHAnsi" w:hAnsi="Times New Roman" w:cs="Times New Roman"/>
          <w:sz w:val="22"/>
          <w:szCs w:val="22"/>
          <w:lang w:eastAsia="en-US"/>
          <w14:ligatures w14:val="standardContextual"/>
        </w:rPr>
        <w:t>7.1.1.3</w:t>
      </w:r>
      <w:r w:rsidR="00637A87" w:rsidRPr="00F10F49">
        <w:rPr>
          <w:rFonts w:ascii="Times New Roman" w:eastAsiaTheme="minorHAnsi" w:hAnsi="Times New Roman" w:cs="Times New Roman"/>
          <w:sz w:val="22"/>
          <w:szCs w:val="22"/>
          <w:lang w:eastAsia="en-US"/>
          <w14:ligatures w14:val="standardContextual"/>
        </w:rPr>
        <w:t>.</w:t>
      </w:r>
      <w:r w:rsidRPr="00F10F49">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09B6D7AC" w14:textId="22AA8F3C" w:rsidR="005C5732" w:rsidRPr="00F10F4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10F49">
        <w:rPr>
          <w:rFonts w:ascii="Times New Roman" w:eastAsiaTheme="minorHAnsi" w:hAnsi="Times New Roman" w:cs="Times New Roman"/>
          <w:sz w:val="22"/>
          <w:szCs w:val="22"/>
          <w:lang w:eastAsia="en-US"/>
          <w14:ligatures w14:val="standardContextual"/>
        </w:rPr>
        <w:t>7.1.1.4</w:t>
      </w:r>
      <w:r w:rsidR="00637A87" w:rsidRPr="00F10F49">
        <w:rPr>
          <w:rFonts w:ascii="Times New Roman" w:eastAsiaTheme="minorHAnsi" w:hAnsi="Times New Roman" w:cs="Times New Roman"/>
          <w:sz w:val="22"/>
          <w:szCs w:val="22"/>
          <w:lang w:eastAsia="en-US"/>
          <w14:ligatures w14:val="standardContextual"/>
        </w:rPr>
        <w:t>.</w:t>
      </w:r>
      <w:r w:rsidRPr="00F10F49">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467C8BE5" w14:textId="00D28B0D" w:rsidR="005C5732" w:rsidRPr="00F10F4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10F49">
        <w:rPr>
          <w:rFonts w:ascii="Times New Roman" w:eastAsiaTheme="minorHAnsi" w:hAnsi="Times New Roman" w:cs="Times New Roman"/>
          <w:sz w:val="22"/>
          <w:szCs w:val="22"/>
          <w:lang w:eastAsia="en-US"/>
          <w14:ligatures w14:val="standardContextual"/>
        </w:rPr>
        <w:t>7.1.1.5</w:t>
      </w:r>
      <w:r w:rsidR="00637A87" w:rsidRPr="00F10F49">
        <w:rPr>
          <w:rFonts w:ascii="Times New Roman" w:eastAsiaTheme="minorHAnsi" w:hAnsi="Times New Roman" w:cs="Times New Roman"/>
          <w:sz w:val="22"/>
          <w:szCs w:val="22"/>
          <w:lang w:eastAsia="en-US"/>
          <w14:ligatures w14:val="standardContextual"/>
        </w:rPr>
        <w:t>.</w:t>
      </w:r>
      <w:r w:rsidRPr="00F10F49">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330FA2B0" w14:textId="77777777" w:rsidR="005C5732" w:rsidRPr="00F10F49"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F10F49">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79E11340" w14:textId="77777777" w:rsidR="005C5732" w:rsidRPr="00F10F49"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F10F49">
        <w:rPr>
          <w:rFonts w:ascii="Times New Roman" w:hAnsi="Times New Roman" w:cs="Times New Roman"/>
          <w:b/>
          <w:bCs/>
          <w:sz w:val="22"/>
          <w:szCs w:val="22"/>
          <w:lang w:eastAsia="pt-BR"/>
        </w:rPr>
        <w:t>as atividades compatíveis com o objeto deste Termo.</w:t>
      </w:r>
    </w:p>
    <w:p w14:paraId="24652E09" w14:textId="77777777" w:rsidR="008575D2" w:rsidRPr="00F10F49" w:rsidRDefault="008575D2" w:rsidP="008575D2">
      <w:pPr>
        <w:autoSpaceDE w:val="0"/>
        <w:autoSpaceDN w:val="0"/>
        <w:adjustRightInd w:val="0"/>
        <w:ind w:hanging="2"/>
        <w:jc w:val="both"/>
        <w:rPr>
          <w:rFonts w:ascii="Times New Roman" w:hAnsi="Times New Roman" w:cs="Times New Roman"/>
          <w:b/>
          <w:bCs/>
          <w:color w:val="FF0000"/>
          <w:sz w:val="22"/>
          <w:szCs w:val="22"/>
          <w:lang w:eastAsia="pt-BR"/>
        </w:rPr>
      </w:pPr>
    </w:p>
    <w:p w14:paraId="58A3D028" w14:textId="670466AE" w:rsidR="008575D2" w:rsidRPr="00F10F49"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F10F49">
        <w:rPr>
          <w:rFonts w:ascii="Times New Roman" w:hAnsi="Times New Roman" w:cs="Times New Roman"/>
          <w:b/>
          <w:bCs/>
          <w:sz w:val="22"/>
          <w:szCs w:val="22"/>
          <w:lang w:eastAsia="pt-BR"/>
        </w:rPr>
        <w:t>7.1.2</w:t>
      </w:r>
      <w:r w:rsidR="00637A87" w:rsidRPr="00F10F49">
        <w:rPr>
          <w:rFonts w:ascii="Times New Roman" w:hAnsi="Times New Roman" w:cs="Times New Roman"/>
          <w:b/>
          <w:bCs/>
          <w:sz w:val="22"/>
          <w:szCs w:val="22"/>
          <w:lang w:eastAsia="pt-BR"/>
        </w:rPr>
        <w:t>.</w:t>
      </w:r>
      <w:r w:rsidRPr="00F10F49">
        <w:rPr>
          <w:rFonts w:ascii="Times New Roman" w:hAnsi="Times New Roman" w:cs="Times New Roman"/>
          <w:b/>
          <w:bCs/>
          <w:sz w:val="22"/>
          <w:szCs w:val="22"/>
          <w:lang w:eastAsia="pt-BR"/>
        </w:rPr>
        <w:t xml:space="preserve"> Habilitação Fiscal, Social e Trabalhista:</w:t>
      </w:r>
    </w:p>
    <w:p w14:paraId="1F7573E9" w14:textId="00124A99"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t>7.1.2.1</w:t>
      </w:r>
      <w:r w:rsidR="00637A87" w:rsidRPr="00F10F49">
        <w:rPr>
          <w:rFonts w:ascii="Times New Roman" w:hAnsi="Times New Roman" w:cs="Times New Roman"/>
          <w:sz w:val="22"/>
          <w:szCs w:val="22"/>
          <w:lang w:eastAsia="pt-BR"/>
        </w:rPr>
        <w:t>.</w:t>
      </w:r>
      <w:r w:rsidRPr="00F10F49">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7EC8244" w14:textId="052130EC"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t>7.1.2.2</w:t>
      </w:r>
      <w:r w:rsidR="00637A87" w:rsidRPr="00F10F49">
        <w:rPr>
          <w:rFonts w:ascii="Times New Roman" w:hAnsi="Times New Roman" w:cs="Times New Roman"/>
          <w:sz w:val="22"/>
          <w:szCs w:val="22"/>
          <w:lang w:eastAsia="pt-BR"/>
        </w:rPr>
        <w:t>.</w:t>
      </w:r>
      <w:r w:rsidRPr="00F10F49">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474E55A0" w14:textId="738A5D91"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t>7.1.2.3</w:t>
      </w:r>
      <w:r w:rsidR="00637A87" w:rsidRPr="00F10F49">
        <w:rPr>
          <w:rFonts w:ascii="Times New Roman" w:hAnsi="Times New Roman" w:cs="Times New Roman"/>
          <w:sz w:val="22"/>
          <w:szCs w:val="22"/>
          <w:lang w:eastAsia="pt-BR"/>
        </w:rPr>
        <w:t>.</w:t>
      </w:r>
      <w:r w:rsidRPr="00F10F49">
        <w:rPr>
          <w:rFonts w:ascii="Times New Roman" w:hAnsi="Times New Roman" w:cs="Times New Roman"/>
          <w:sz w:val="22"/>
          <w:szCs w:val="22"/>
          <w:lang w:eastAsia="pt-BR"/>
        </w:rPr>
        <w:t xml:space="preserve"> Regularidade para com a Fazenda Estadual, emitida pela Secretaria de Estado da Fazenda.</w:t>
      </w:r>
    </w:p>
    <w:p w14:paraId="2337BCC2" w14:textId="5BD18D3B"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t>7.1.2.4</w:t>
      </w:r>
      <w:r w:rsidR="00637A87" w:rsidRPr="00F10F49">
        <w:rPr>
          <w:rFonts w:ascii="Times New Roman" w:hAnsi="Times New Roman" w:cs="Times New Roman"/>
          <w:sz w:val="22"/>
          <w:szCs w:val="22"/>
          <w:lang w:eastAsia="pt-BR"/>
        </w:rPr>
        <w:t>.</w:t>
      </w:r>
      <w:r w:rsidRPr="00F10F49">
        <w:rPr>
          <w:rFonts w:ascii="Times New Roman" w:hAnsi="Times New Roman" w:cs="Times New Roman"/>
          <w:sz w:val="22"/>
          <w:szCs w:val="22"/>
          <w:lang w:eastAsia="pt-BR"/>
        </w:rPr>
        <w:t xml:space="preserve"> Regularidade para com a Fazenda Municipal, emitida pelo Município sede do licitante.</w:t>
      </w:r>
    </w:p>
    <w:p w14:paraId="2C512BF4" w14:textId="2BD09ABB"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t>7.1.2.5</w:t>
      </w:r>
      <w:r w:rsidR="00637A87" w:rsidRPr="00F10F49">
        <w:rPr>
          <w:rFonts w:ascii="Times New Roman" w:hAnsi="Times New Roman" w:cs="Times New Roman"/>
          <w:sz w:val="22"/>
          <w:szCs w:val="22"/>
          <w:lang w:eastAsia="pt-BR"/>
        </w:rPr>
        <w:t>.</w:t>
      </w:r>
      <w:r w:rsidRPr="00F10F49">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41100270" w14:textId="552BB20C"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t>7.1.2.6</w:t>
      </w:r>
      <w:r w:rsidR="00637A87" w:rsidRPr="00F10F49">
        <w:rPr>
          <w:rFonts w:ascii="Times New Roman" w:hAnsi="Times New Roman" w:cs="Times New Roman"/>
          <w:sz w:val="22"/>
          <w:szCs w:val="22"/>
          <w:lang w:eastAsia="pt-BR"/>
        </w:rPr>
        <w:t>.</w:t>
      </w:r>
      <w:r w:rsidRPr="00F10F49">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1E3A5184" w14:textId="77777777" w:rsidR="008575D2" w:rsidRPr="00F10F49" w:rsidRDefault="008575D2" w:rsidP="008575D2">
      <w:pPr>
        <w:autoSpaceDE w:val="0"/>
        <w:autoSpaceDN w:val="0"/>
        <w:adjustRightInd w:val="0"/>
        <w:ind w:hanging="2"/>
        <w:jc w:val="both"/>
        <w:rPr>
          <w:rFonts w:ascii="Times New Roman" w:hAnsi="Times New Roman" w:cs="Times New Roman"/>
          <w:b/>
          <w:bCs/>
          <w:sz w:val="22"/>
          <w:szCs w:val="22"/>
          <w:lang w:eastAsia="pt-BR"/>
        </w:rPr>
      </w:pPr>
    </w:p>
    <w:p w14:paraId="3E55EBBA" w14:textId="0A59567F" w:rsidR="008575D2" w:rsidRPr="00F10F49"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F10F49">
        <w:rPr>
          <w:rFonts w:ascii="Times New Roman" w:hAnsi="Times New Roman" w:cs="Times New Roman"/>
          <w:b/>
          <w:bCs/>
          <w:sz w:val="22"/>
          <w:szCs w:val="22"/>
          <w:lang w:eastAsia="pt-BR"/>
        </w:rPr>
        <w:t>7.1.3</w:t>
      </w:r>
      <w:r w:rsidR="00637A87" w:rsidRPr="00F10F49">
        <w:rPr>
          <w:rFonts w:ascii="Times New Roman" w:hAnsi="Times New Roman" w:cs="Times New Roman"/>
          <w:b/>
          <w:bCs/>
          <w:sz w:val="22"/>
          <w:szCs w:val="22"/>
          <w:lang w:eastAsia="pt-BR"/>
        </w:rPr>
        <w:t>.</w:t>
      </w:r>
      <w:r w:rsidRPr="00F10F49">
        <w:rPr>
          <w:rFonts w:ascii="Times New Roman" w:hAnsi="Times New Roman" w:cs="Times New Roman"/>
          <w:b/>
          <w:bCs/>
          <w:sz w:val="22"/>
          <w:szCs w:val="22"/>
          <w:lang w:eastAsia="pt-BR"/>
        </w:rPr>
        <w:t xml:space="preserve"> Habilitação Econômico-financeira:</w:t>
      </w:r>
    </w:p>
    <w:p w14:paraId="01410FF2" w14:textId="6D122B0C" w:rsidR="008575D2" w:rsidRPr="00F10F49" w:rsidRDefault="001B37CE"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t>7</w:t>
      </w:r>
      <w:r w:rsidR="008575D2" w:rsidRPr="00F10F49">
        <w:rPr>
          <w:rFonts w:ascii="Times New Roman" w:hAnsi="Times New Roman" w:cs="Times New Roman"/>
          <w:sz w:val="22"/>
          <w:szCs w:val="22"/>
          <w:lang w:eastAsia="pt-BR"/>
        </w:rPr>
        <w:t>.1.3.1</w:t>
      </w:r>
      <w:r w:rsidR="00637A87" w:rsidRPr="00F10F49">
        <w:rPr>
          <w:rFonts w:ascii="Times New Roman" w:hAnsi="Times New Roman" w:cs="Times New Roman"/>
          <w:sz w:val="22"/>
          <w:szCs w:val="22"/>
          <w:lang w:eastAsia="pt-BR"/>
        </w:rPr>
        <w:t>.</w:t>
      </w:r>
      <w:r w:rsidR="008575D2" w:rsidRPr="00F10F49">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380D746E" w14:textId="77777777" w:rsidR="008575D2" w:rsidRPr="00F10F49" w:rsidRDefault="008575D2" w:rsidP="008575D2">
      <w:pPr>
        <w:ind w:hanging="2"/>
        <w:jc w:val="both"/>
        <w:rPr>
          <w:rFonts w:ascii="Times New Roman" w:hAnsi="Times New Roman" w:cs="Times New Roman"/>
          <w:sz w:val="22"/>
          <w:szCs w:val="22"/>
        </w:rPr>
      </w:pPr>
    </w:p>
    <w:p w14:paraId="77387EAB" w14:textId="3F32BA15" w:rsidR="008575D2" w:rsidRPr="00F10F49" w:rsidRDefault="008575D2" w:rsidP="008575D2">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F10F49">
        <w:rPr>
          <w:rFonts w:ascii="Times New Roman" w:hAnsi="Times New Roman" w:cs="Times New Roman"/>
          <w:b/>
          <w:bCs/>
          <w:sz w:val="22"/>
          <w:szCs w:val="22"/>
        </w:rPr>
        <w:t>7.1.4</w:t>
      </w:r>
      <w:r w:rsidR="00637A87" w:rsidRPr="00F10F49">
        <w:rPr>
          <w:rFonts w:ascii="Times New Roman" w:hAnsi="Times New Roman" w:cs="Times New Roman"/>
          <w:b/>
          <w:bCs/>
          <w:sz w:val="22"/>
          <w:szCs w:val="22"/>
        </w:rPr>
        <w:t>.</w:t>
      </w:r>
      <w:r w:rsidRPr="00F10F49">
        <w:rPr>
          <w:rFonts w:ascii="Times New Roman" w:hAnsi="Times New Roman" w:cs="Times New Roman"/>
          <w:b/>
          <w:bCs/>
          <w:sz w:val="22"/>
          <w:szCs w:val="22"/>
        </w:rPr>
        <w:t xml:space="preserve"> Qualificação Técnica:</w:t>
      </w:r>
    </w:p>
    <w:p w14:paraId="2E925E8D" w14:textId="39054940" w:rsidR="0013154C" w:rsidRPr="006F5520" w:rsidRDefault="0013154C" w:rsidP="0013154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F5520">
        <w:rPr>
          <w:rFonts w:ascii="Times New Roman" w:hAnsi="Times New Roman" w:cs="Times New Roman"/>
          <w:bCs/>
          <w:sz w:val="22"/>
          <w:szCs w:val="22"/>
        </w:rPr>
        <w:t>7.1.4.1</w:t>
      </w:r>
      <w:r w:rsidR="00637A87" w:rsidRPr="006F5520">
        <w:rPr>
          <w:rFonts w:ascii="Times New Roman" w:hAnsi="Times New Roman" w:cs="Times New Roman"/>
          <w:bCs/>
          <w:sz w:val="22"/>
          <w:szCs w:val="22"/>
        </w:rPr>
        <w:t>.</w:t>
      </w:r>
      <w:r w:rsidRPr="006F5520">
        <w:rPr>
          <w:rFonts w:ascii="Times New Roman" w:hAnsi="Times New Roman" w:cs="Times New Roman"/>
          <w:bCs/>
          <w:sz w:val="22"/>
          <w:szCs w:val="22"/>
        </w:rPr>
        <w:t xml:space="preserve"> Não será exigido nenhum documento relativo à qualificação técnica.</w:t>
      </w:r>
    </w:p>
    <w:p w14:paraId="2E03D812" w14:textId="77777777" w:rsidR="008575D2" w:rsidRPr="00F10F49" w:rsidRDefault="008575D2" w:rsidP="008575D2">
      <w:pPr>
        <w:ind w:hanging="2"/>
        <w:jc w:val="both"/>
        <w:rPr>
          <w:rFonts w:ascii="Times New Roman" w:hAnsi="Times New Roman" w:cs="Times New Roman"/>
          <w:sz w:val="22"/>
          <w:szCs w:val="22"/>
        </w:rPr>
      </w:pPr>
    </w:p>
    <w:p w14:paraId="6484F82A" w14:textId="675C80CE" w:rsidR="008575D2" w:rsidRPr="00F10F49" w:rsidRDefault="008575D2" w:rsidP="008575D2">
      <w:pPr>
        <w:ind w:hanging="2"/>
        <w:jc w:val="both"/>
        <w:rPr>
          <w:rFonts w:ascii="Times New Roman" w:hAnsi="Times New Roman" w:cs="Times New Roman"/>
          <w:sz w:val="22"/>
          <w:szCs w:val="22"/>
        </w:rPr>
      </w:pPr>
      <w:r w:rsidRPr="00F10F49">
        <w:rPr>
          <w:rFonts w:ascii="Times New Roman" w:hAnsi="Times New Roman" w:cs="Times New Roman"/>
          <w:sz w:val="22"/>
          <w:szCs w:val="22"/>
        </w:rPr>
        <w:t>7.2</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C3143FD" w14:textId="6CA971CA" w:rsidR="008575D2" w:rsidRPr="00F10F49" w:rsidRDefault="008575D2" w:rsidP="008575D2">
      <w:pPr>
        <w:widowControl/>
        <w:suppressAutoHyphens w:val="0"/>
        <w:jc w:val="both"/>
        <w:rPr>
          <w:rFonts w:ascii="Times New Roman" w:hAnsi="Times New Roman" w:cs="Times New Roman"/>
          <w:sz w:val="22"/>
          <w:szCs w:val="22"/>
        </w:rPr>
      </w:pPr>
      <w:bookmarkStart w:id="5" w:name="_Hlk153976140"/>
      <w:r w:rsidRPr="00F10F49">
        <w:rPr>
          <w:rFonts w:ascii="Times New Roman" w:hAnsi="Times New Roman" w:cs="Times New Roman"/>
          <w:sz w:val="22"/>
          <w:szCs w:val="22"/>
        </w:rPr>
        <w:t>7.3</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p w14:paraId="5DB27404" w14:textId="77777777" w:rsidR="00D75343" w:rsidRPr="00372CE9" w:rsidRDefault="00D75343" w:rsidP="00D75343">
      <w:pPr>
        <w:widowControl/>
        <w:suppressAutoHyphens w:val="0"/>
        <w:jc w:val="both"/>
        <w:rPr>
          <w:rFonts w:ascii="Times New Roman" w:hAnsi="Times New Roman" w:cs="Times New Roman"/>
          <w:b/>
          <w:bCs/>
          <w:sz w:val="22"/>
          <w:szCs w:val="22"/>
        </w:rPr>
      </w:pPr>
      <w:bookmarkStart w:id="6" w:name="_Hlk225537050"/>
      <w:bookmarkEnd w:id="5"/>
      <w:r w:rsidRPr="00372CE9">
        <w:rPr>
          <w:rFonts w:ascii="Times New Roman" w:hAnsi="Times New Roman" w:cs="Times New Roman"/>
          <w:b/>
          <w:bCs/>
          <w:sz w:val="22"/>
          <w:szCs w:val="22"/>
        </w:rPr>
        <w:t xml:space="preserve">7.4. Os documentos exigidos para habilitação deverão ser enviados por meio da Plataforma de Licitações, em formato digital, no prazo de </w:t>
      </w:r>
      <w:r>
        <w:rPr>
          <w:rFonts w:ascii="Times New Roman" w:hAnsi="Times New Roman" w:cs="Times New Roman"/>
          <w:b/>
          <w:bCs/>
          <w:sz w:val="22"/>
          <w:szCs w:val="22"/>
        </w:rPr>
        <w:t xml:space="preserve">até </w:t>
      </w:r>
      <w:r w:rsidRPr="00372CE9">
        <w:rPr>
          <w:rFonts w:ascii="Times New Roman" w:hAnsi="Times New Roman" w:cs="Times New Roman"/>
          <w:b/>
          <w:bCs/>
          <w:sz w:val="22"/>
          <w:szCs w:val="22"/>
        </w:rPr>
        <w:t>02 (duas) horas, contadas a partir da solicitação do pregoeiro, sob pena de inabilitação/desclassificação.</w:t>
      </w:r>
      <w:r>
        <w:rPr>
          <w:rFonts w:ascii="Times New Roman" w:hAnsi="Times New Roman" w:cs="Times New Roman"/>
          <w:b/>
          <w:bCs/>
          <w:sz w:val="22"/>
          <w:szCs w:val="22"/>
        </w:rPr>
        <w:t xml:space="preserve"> Caso os documentos sejam inseridos antes desse tempo, a sessão poderá ser retomada imediatamente, cabendo a todos os licitantes acompanharem em tempo real, sem poder fazer alegações posteriores.</w:t>
      </w:r>
    </w:p>
    <w:bookmarkEnd w:id="6"/>
    <w:p w14:paraId="468E0872" w14:textId="12CC1C7D" w:rsidR="008575D2" w:rsidRPr="00F10F49" w:rsidRDefault="008575D2" w:rsidP="008575D2">
      <w:pPr>
        <w:widowControl/>
        <w:suppressAutoHyphens w:val="0"/>
        <w:jc w:val="both"/>
        <w:rPr>
          <w:rFonts w:ascii="Times New Roman" w:hAnsi="Times New Roman" w:cs="Times New Roman"/>
          <w:sz w:val="22"/>
          <w:szCs w:val="22"/>
        </w:rPr>
      </w:pPr>
      <w:r w:rsidRPr="00F10F49">
        <w:rPr>
          <w:rFonts w:ascii="Times New Roman" w:hAnsi="Times New Roman" w:cs="Times New Roman"/>
          <w:sz w:val="22"/>
          <w:szCs w:val="22"/>
        </w:rPr>
        <w:t>7.5</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verificação pelo pregoeiro, em sítios eletrônicos oficiais de órgãos e entidades emissores de certidões constitui meio legal de prova, para fins de habilitação.</w:t>
      </w:r>
    </w:p>
    <w:p w14:paraId="51E6C7BE" w14:textId="7734E420" w:rsidR="008575D2" w:rsidRPr="00F10F49" w:rsidRDefault="008575D2" w:rsidP="008575D2">
      <w:pPr>
        <w:widowControl/>
        <w:suppressAutoHyphens w:val="0"/>
        <w:jc w:val="both"/>
        <w:rPr>
          <w:rFonts w:ascii="Times New Roman" w:hAnsi="Times New Roman" w:cs="Times New Roman"/>
          <w:sz w:val="22"/>
          <w:szCs w:val="22"/>
        </w:rPr>
      </w:pPr>
      <w:r w:rsidRPr="00F10F49">
        <w:rPr>
          <w:rFonts w:ascii="Times New Roman" w:hAnsi="Times New Roman" w:cs="Times New Roman"/>
          <w:sz w:val="22"/>
          <w:szCs w:val="22"/>
        </w:rPr>
        <w:lastRenderedPageBreak/>
        <w:t>7.6</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1D89A50F" w14:textId="53A95052" w:rsidR="008575D2" w:rsidRPr="00F10F49" w:rsidRDefault="008575D2" w:rsidP="008575D2">
      <w:pPr>
        <w:widowControl/>
        <w:suppressAutoHyphens w:val="0"/>
        <w:jc w:val="both"/>
        <w:rPr>
          <w:rFonts w:ascii="Times New Roman" w:hAnsi="Times New Roman" w:cs="Times New Roman"/>
          <w:sz w:val="22"/>
          <w:szCs w:val="22"/>
        </w:rPr>
      </w:pPr>
      <w:r w:rsidRPr="00F10F49">
        <w:rPr>
          <w:rFonts w:ascii="Times New Roman" w:hAnsi="Times New Roman" w:cs="Times New Roman"/>
          <w:sz w:val="22"/>
          <w:szCs w:val="22"/>
        </w:rPr>
        <w:t>7.6.1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47B35EAA" w14:textId="77777777" w:rsidR="00D75343" w:rsidRPr="00F10F49" w:rsidRDefault="00D75343" w:rsidP="00D7534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7.</w:t>
      </w:r>
      <w:r>
        <w:rPr>
          <w:rFonts w:ascii="Times New Roman" w:eastAsiaTheme="minorHAnsi" w:hAnsi="Times New Roman" w:cs="Times New Roman"/>
          <w:kern w:val="0"/>
          <w:sz w:val="22"/>
          <w:szCs w:val="22"/>
          <w:lang w:eastAsia="en-US" w:bidi="ar-SA"/>
          <w14:ligatures w14:val="standardContextual"/>
        </w:rPr>
        <w:t>7</w:t>
      </w:r>
      <w:r w:rsidRPr="00F10F49">
        <w:rPr>
          <w:rFonts w:ascii="Times New Roman" w:eastAsiaTheme="minorHAnsi" w:hAnsi="Times New Roman" w:cs="Times New Roman"/>
          <w:kern w:val="0"/>
          <w:sz w:val="22"/>
          <w:szCs w:val="22"/>
          <w:lang w:eastAsia="en-US" w:bidi="ar-SA"/>
          <w14:ligatures w14:val="standardContextual"/>
        </w:rPr>
        <w:t>. O pregoeiro reserva-se o direito de solicitar ao licitante, em qualquer tempo, no curso da Licitação, quaisquer esclarecimentos sobre documentos já entregues.</w:t>
      </w:r>
    </w:p>
    <w:p w14:paraId="47438AE8" w14:textId="77777777" w:rsidR="00D75343" w:rsidRPr="00F10F49" w:rsidRDefault="00D75343" w:rsidP="00D7534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7.</w:t>
      </w:r>
      <w:r>
        <w:rPr>
          <w:rFonts w:ascii="Times New Roman" w:eastAsiaTheme="minorHAnsi" w:hAnsi="Times New Roman" w:cs="Times New Roman"/>
          <w:kern w:val="0"/>
          <w:sz w:val="22"/>
          <w:szCs w:val="22"/>
          <w:lang w:eastAsia="en-US" w:bidi="ar-SA"/>
          <w14:ligatures w14:val="standardContextual"/>
        </w:rPr>
        <w:t>8</w:t>
      </w:r>
      <w:r w:rsidRPr="00F10F49">
        <w:rPr>
          <w:rFonts w:ascii="Times New Roman" w:eastAsiaTheme="minorHAnsi" w:hAnsi="Times New Roman" w:cs="Times New Roman"/>
          <w:kern w:val="0"/>
          <w:sz w:val="22"/>
          <w:szCs w:val="22"/>
          <w:lang w:eastAsia="en-US" w:bidi="ar-SA"/>
          <w14:ligatures w14:val="standardContextual"/>
        </w:rPr>
        <w:t>. Não serão aceitos protocolos de entrega ou solicitação de documento em substituição aos documentos requeridos no presente Edital e seus Anexos.</w:t>
      </w:r>
    </w:p>
    <w:p w14:paraId="0534B662" w14:textId="77777777" w:rsidR="00D75343" w:rsidRPr="00F10F49" w:rsidRDefault="00D75343" w:rsidP="00D75343">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7.</w:t>
      </w:r>
      <w:r>
        <w:rPr>
          <w:rFonts w:ascii="Times New Roman" w:eastAsiaTheme="minorHAnsi" w:hAnsi="Times New Roman" w:cs="Times New Roman"/>
          <w:kern w:val="0"/>
          <w:sz w:val="22"/>
          <w:szCs w:val="22"/>
          <w:lang w:eastAsia="en-US" w:bidi="ar-SA"/>
          <w14:ligatures w14:val="standardContextual"/>
        </w:rPr>
        <w:t>9</w:t>
      </w:r>
      <w:r w:rsidRPr="00F10F49">
        <w:rPr>
          <w:rFonts w:ascii="Times New Roman" w:eastAsiaTheme="minorHAnsi" w:hAnsi="Times New Roman" w:cs="Times New Roman"/>
          <w:kern w:val="0"/>
          <w:sz w:val="22"/>
          <w:szCs w:val="22"/>
          <w:lang w:eastAsia="en-US" w:bidi="ar-SA"/>
          <w14:ligatures w14:val="standardContextual"/>
        </w:rPr>
        <w:t>. Os documentos que compõem a proposta e a habilitação do licitante melhor classificado somente serão disponibilizados para avaliação do pregoeiro e para acesso público após o encerramento do envio de lances.</w:t>
      </w:r>
    </w:p>
    <w:p w14:paraId="22F70C62"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7AA2DE8B"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OBSERVAÇÕES</w:t>
      </w:r>
    </w:p>
    <w:p w14:paraId="55407D9F"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62011CF"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b) As Microempresas ou Empresas de Pequeno Porte deverão apresentar toda documentação para comprovação de regularidade fiscal, MESMO QUE ESTA APRESENTE ALGUMA RESTRIÇÃO, conforme estabelecido no Art. 43 da Lei Complementar nº 123/2006.</w:t>
      </w:r>
    </w:p>
    <w:p w14:paraId="3757EBE5"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c) Quando se tratar de documento obtido através da Internet, este deve possuir elementos para a sua verificação, uma vez que PODERÁ ter sua validade confirmada pelo pregoeiro e equipe de apoio.</w:t>
      </w:r>
    </w:p>
    <w:p w14:paraId="430184C9"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2C4FEFA2"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e) Os documentos remetidos eletronicamente poderão ser solicitados, a qualquer momento, em prazo a ser estabelecido pelo pregoeiro em original ou por cópia autenticada por tabelião ou autenticada por servidor da Prefeitura Municipal, via sistema.</w:t>
      </w:r>
    </w:p>
    <w:p w14:paraId="0C744952" w14:textId="7A037040" w:rsidR="00940D72" w:rsidRPr="00F10F49"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2A153E6"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7AB0F11" w14:textId="1E5A4BEE"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8.1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413881D" w14:textId="1CD194F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8.2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6C598BB0" w14:textId="4CEA7C1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8.3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4250BFE5" w14:textId="599A3C49" w:rsidR="008575D2" w:rsidRPr="00F10F4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8.3.1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2EDE8FD5" w14:textId="77E6702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8.3.2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B40977A" w14:textId="2630A98A"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8.4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7FFE687"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3BC69F"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9. DA FORMULAÇÃO DE LANCES</w:t>
      </w:r>
    </w:p>
    <w:p w14:paraId="133FAC17" w14:textId="6E729480"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0CB9982B" w14:textId="7571316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470F6ABC" w14:textId="6374FCDC"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357E8238" w14:textId="414D6CE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lance que cobrir a melhor oferta.</w:t>
      </w:r>
    </w:p>
    <w:p w14:paraId="745004C6" w14:textId="77777777" w:rsidR="008E608A" w:rsidRPr="0031764F"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3CD4272D" w14:textId="77777777" w:rsidR="008E608A" w:rsidRPr="0031764F"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1764F">
        <w:rPr>
          <w:rFonts w:ascii="Times New Roman" w:eastAsiaTheme="minorHAnsi" w:hAnsi="Times New Roman" w:cs="Times New Roman"/>
          <w:kern w:val="0"/>
          <w:sz w:val="22"/>
          <w:szCs w:val="22"/>
          <w:lang w:eastAsia="en-US" w:bidi="ar-SA"/>
          <w14:ligatures w14:val="standardContextual"/>
        </w:rPr>
        <w:t>9.2.</w:t>
      </w:r>
      <w:r>
        <w:rPr>
          <w:rFonts w:ascii="Times New Roman" w:eastAsiaTheme="minorHAnsi" w:hAnsi="Times New Roman" w:cs="Times New Roman"/>
          <w:kern w:val="0"/>
          <w:sz w:val="22"/>
          <w:szCs w:val="22"/>
          <w:lang w:eastAsia="en-US" w:bidi="ar-SA"/>
          <w14:ligatures w14:val="standardContextual"/>
        </w:rPr>
        <w:t>2</w:t>
      </w:r>
      <w:r w:rsidRPr="0031764F">
        <w:rPr>
          <w:rFonts w:ascii="Times New Roman" w:eastAsiaTheme="minorHAnsi" w:hAnsi="Times New Roman" w:cs="Times New Roman"/>
          <w:kern w:val="0"/>
          <w:sz w:val="22"/>
          <w:szCs w:val="22"/>
          <w:lang w:eastAsia="en-US" w:bidi="ar-SA"/>
          <w14:ligatures w14:val="standardContextual"/>
        </w:rPr>
        <w:t xml:space="preserve">. Entende-se por lances intermediários os lances iguais ou superiores ao menor já ofertado, porém inferiores ao último lance dado pelo próprio licitante; ou </w:t>
      </w:r>
    </w:p>
    <w:p w14:paraId="31EFBDF1" w14:textId="77777777" w:rsidR="008E608A" w:rsidRPr="0031764F"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1764F">
        <w:rPr>
          <w:rFonts w:ascii="Times New Roman" w:eastAsiaTheme="minorHAnsi" w:hAnsi="Times New Roman" w:cs="Times New Roman"/>
          <w:kern w:val="0"/>
          <w:sz w:val="22"/>
          <w:szCs w:val="22"/>
          <w:lang w:eastAsia="en-US" w:bidi="ar-SA"/>
          <w14:ligatures w14:val="standardContextual"/>
        </w:rPr>
        <w:lastRenderedPageBreak/>
        <w:t>9.2.</w:t>
      </w:r>
      <w:r>
        <w:rPr>
          <w:rFonts w:ascii="Times New Roman" w:eastAsiaTheme="minorHAnsi" w:hAnsi="Times New Roman" w:cs="Times New Roman"/>
          <w:kern w:val="0"/>
          <w:sz w:val="22"/>
          <w:szCs w:val="22"/>
          <w:lang w:eastAsia="en-US" w:bidi="ar-SA"/>
          <w14:ligatures w14:val="standardContextual"/>
        </w:rPr>
        <w:t>3</w:t>
      </w:r>
      <w:r w:rsidRPr="0031764F">
        <w:rPr>
          <w:rFonts w:ascii="Times New Roman" w:eastAsiaTheme="minorHAnsi" w:hAnsi="Times New Roman" w:cs="Times New Roman"/>
          <w:kern w:val="0"/>
          <w:sz w:val="22"/>
          <w:szCs w:val="22"/>
          <w:lang w:eastAsia="en-US" w:bidi="ar-SA"/>
          <w14:ligatures w14:val="standardContextual"/>
        </w:rPr>
        <w:t>. Iguais ou inferiores ao maior já ofertado, quando adotado o critério de julgamento de maior lance.</w:t>
      </w:r>
    </w:p>
    <w:p w14:paraId="104D7C45" w14:textId="263F7E7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07A51233" w14:textId="03A3A124"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B7EBAB" w14:textId="68677C95"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No caso de desconexão com o Pregoeiro, no decorrer da etapa de envio de lances da sessão pública, o sistema eletrônico poderá permanecer acessível aos licitantes para a recepção dos lances.</w:t>
      </w:r>
    </w:p>
    <w:p w14:paraId="44D8E15A" w14:textId="18C073BA"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9.5.1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 a desconexão do sistema eletrônico para o pregoeiro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4F4A188E" w14:textId="5142FD2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689CD7C6" w14:textId="38A61B70"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9.7</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40EBF1D"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4C6A2DD"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10. DO MODO DE DISPUTA</w:t>
      </w:r>
    </w:p>
    <w:p w14:paraId="360BCDCA" w14:textId="39FE5618" w:rsidR="009D7C57" w:rsidRPr="00F10F49" w:rsidRDefault="009D7C57"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F10F49">
        <w:rPr>
          <w:rFonts w:ascii="Times New Roman" w:eastAsiaTheme="minorHAnsi" w:hAnsi="Times New Roman" w:cs="Times New Roman"/>
          <w:b/>
          <w:bCs/>
          <w:kern w:val="0"/>
          <w:sz w:val="22"/>
          <w:szCs w:val="22"/>
          <w:u w:val="single"/>
          <w:lang w:eastAsia="en-US" w:bidi="ar-SA"/>
          <w14:ligatures w14:val="standardContextual"/>
        </w:rPr>
        <w:t>modo de disputa ABERTO</w:t>
      </w:r>
      <w:r w:rsidRPr="00F10F49">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2E2A2992" w14:textId="7CC1F14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2898B0D" w14:textId="5E3409F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11A8305E" w14:textId="5E7EDB68"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10.3.1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7C5433ED" w14:textId="6B362BB1" w:rsidR="008575D2" w:rsidRPr="00F10F4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10.3.2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45590AA0" w14:textId="1211CC61"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3F97BF6" w14:textId="0687564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15154C0F" w14:textId="2A489EF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D139E0F" w14:textId="1EA23785"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10.7</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4A391A6" w14:textId="27AA407F"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10.8</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32174BDF" w14:textId="44A9818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10.9</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2C67730" w14:textId="5574397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10.10</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2D749B9" w14:textId="0AB14AC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8341D85" w14:textId="2912889A"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10.11.1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725D2C96" w14:textId="305E0895"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7B847C50" w14:textId="0D667CA4"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10.11.3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24A1F2CA" w14:textId="3277B9A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10.11.4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73EBEE3F" w14:textId="1954AE8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3D1FCFF0" w14:textId="77F52FA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10.12.1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878F724" w14:textId="79441B3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10.12.2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Empresas brasileiras.</w:t>
      </w:r>
    </w:p>
    <w:p w14:paraId="23ADE876" w14:textId="62F979A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10.12.3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61BBBC2D" w14:textId="4FE531CD"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10.12.4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7A2EE4DC" w14:textId="729F1BE0"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740EB5F1" w14:textId="7E7A8A94"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366DFA6" w14:textId="68C5F12F"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4CACA3C9" w14:textId="1F4D597F"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w:t>
      </w:r>
      <w:r w:rsidR="00BA1EFF" w:rsidRPr="00F10F49">
        <w:rPr>
          <w:rFonts w:ascii="Times New Roman" w:eastAsiaTheme="minorHAnsi" w:hAnsi="Times New Roman" w:cs="Times New Roman"/>
          <w:kern w:val="0"/>
          <w:sz w:val="22"/>
          <w:szCs w:val="22"/>
          <w:lang w:eastAsia="en-US" w:bidi="ar-SA"/>
          <w14:ligatures w14:val="standardContextual"/>
        </w:rPr>
        <w:t>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Após a negociação do preço, o Pregoeiro iniciará a fase de aceitação e julgamento da proposta.</w:t>
      </w:r>
    </w:p>
    <w:p w14:paraId="7D7E0257" w14:textId="77777777" w:rsidR="00DD49AA" w:rsidRPr="00F10F49" w:rsidRDefault="00DD49AA"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D3FBC15"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011F3A17" w14:textId="40BD8A21"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Encerrada a etapa de negociação, o Pregoeiro examinará a proposta classificada em primeiro lugar quanto à adequação ao objeto e à compatibilidade do preço em relação ao orçamento máximo estimado para a presente contratação.</w:t>
      </w:r>
    </w:p>
    <w:p w14:paraId="26042A45" w14:textId="4F75A44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08D66F77" w14:textId="509AA626" w:rsidR="008575D2" w:rsidRPr="00F10F49" w:rsidRDefault="008575D2" w:rsidP="008575D2">
      <w:pPr>
        <w:ind w:firstLine="709"/>
        <w:jc w:val="both"/>
        <w:rPr>
          <w:rFonts w:ascii="Times New Roman" w:hAnsi="Times New Roman" w:cs="Times New Roman"/>
          <w:sz w:val="22"/>
          <w:szCs w:val="22"/>
        </w:rPr>
      </w:pPr>
      <w:r w:rsidRPr="00F10F49">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F10F49">
          <w:rPr>
            <w:rStyle w:val="Hyperlink"/>
            <w:rFonts w:ascii="Times New Roman" w:hAnsi="Times New Roman" w:cs="Times New Roman"/>
            <w:sz w:val="22"/>
            <w:szCs w:val="22"/>
          </w:rPr>
          <w:t>https://certidoes-apf.apps.tcu.gov.br</w:t>
        </w:r>
      </w:hyperlink>
      <w:r w:rsidRPr="00F10F49">
        <w:rPr>
          <w:rFonts w:ascii="Times New Roman" w:hAnsi="Times New Roman" w:cs="Times New Roman"/>
          <w:sz w:val="22"/>
          <w:szCs w:val="22"/>
        </w:rPr>
        <w:t>.</w:t>
      </w:r>
    </w:p>
    <w:p w14:paraId="726B4647" w14:textId="33FF1296" w:rsidR="002274FE" w:rsidRPr="00F10F49" w:rsidRDefault="002274FE" w:rsidP="002274FE">
      <w:pPr>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rPr>
        <w:t>11.1.2</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57ED168" w14:textId="5B78CD3F"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D344236"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a) Contiver vícios insanáveis;</w:t>
      </w:r>
    </w:p>
    <w:p w14:paraId="28DCCF06"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39FEDA41"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0107D33C"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243F57E6"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2D1BE7C0" w14:textId="37948F8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 houver indícios de inexequibilidade da proposta de preço, ou em caso da necessidade de esclarecimentos complementares, poderão ser efetuadas diligências, para que a empresa comprove a exequibilidade da proposta.</w:t>
      </w:r>
    </w:p>
    <w:p w14:paraId="229683E3" w14:textId="755634F5"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034E501B" w14:textId="6EF3AB7A"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6E63D337" w14:textId="310379E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11.5.1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06AADE68" w14:textId="61CC67D1"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11.5.2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6423007D" w14:textId="16B1C5C1"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2DD6AAE8" w14:textId="30E3EDE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11.6.1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1F67448D" w14:textId="0B4994B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11.7</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7BD8686" w14:textId="00FED50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11.7.1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CDEB074" w14:textId="5ABB518F"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11.8</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26240997" w14:textId="070238C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11.9</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4F90A937" w14:textId="43EF994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11.10</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BB88821" w14:textId="5315CE1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714B626E" w14:textId="6293A8CD"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5B5A827A" w14:textId="334D7833" w:rsidR="00FE1BF7" w:rsidRPr="00F10F49" w:rsidRDefault="00FE1BF7" w:rsidP="00FE1BF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11.13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40C0D52"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D67EA45"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6631FBA0" w14:textId="77777777" w:rsidR="00800718" w:rsidRPr="00ED2ABC" w:rsidRDefault="00800718" w:rsidP="0080071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D2ABC">
        <w:rPr>
          <w:rFonts w:ascii="Times New Roman" w:eastAsiaTheme="minorHAnsi" w:hAnsi="Times New Roman" w:cs="Times New Roman"/>
          <w:kern w:val="0"/>
          <w:sz w:val="22"/>
          <w:szCs w:val="22"/>
          <w:lang w:eastAsia="en-US" w:bidi="ar-SA"/>
          <w14:ligatures w14:val="standardContextual"/>
        </w:rPr>
        <w:t xml:space="preserve">12.1. Encerrada a etapa de aceitabilidade da proposta, o Pregoeiro solicitará ao(s) licitante(s) vencedor(es) a inserção dos documentos de habilitação na Plataforma de Licitações, o que deverá ser feito pelo licitante no prazo </w:t>
      </w:r>
      <w:r>
        <w:rPr>
          <w:rFonts w:ascii="Times New Roman" w:eastAsiaTheme="minorHAnsi" w:hAnsi="Times New Roman" w:cs="Times New Roman"/>
          <w:kern w:val="0"/>
          <w:sz w:val="22"/>
          <w:szCs w:val="22"/>
          <w:lang w:eastAsia="en-US" w:bidi="ar-SA"/>
          <w14:ligatures w14:val="standardContextual"/>
        </w:rPr>
        <w:t>de</w:t>
      </w:r>
      <w:r w:rsidRPr="00ED2ABC">
        <w:rPr>
          <w:rFonts w:ascii="Times New Roman" w:eastAsiaTheme="minorHAnsi" w:hAnsi="Times New Roman" w:cs="Times New Roman"/>
          <w:kern w:val="0"/>
          <w:sz w:val="22"/>
          <w:szCs w:val="22"/>
          <w:lang w:eastAsia="en-US" w:bidi="ar-SA"/>
          <w14:ligatures w14:val="standardContextual"/>
        </w:rPr>
        <w:t xml:space="preserve"> 02 (duas) horas, decorrido este prazo, os documentos serão analisados e conferidos, para confirmação da habilitação, com base nas exigências constantes neste Edital.</w:t>
      </w:r>
    </w:p>
    <w:p w14:paraId="54B6C97C" w14:textId="77777777" w:rsidR="00EB0DB4" w:rsidRPr="00372CE9" w:rsidRDefault="00EB0DB4" w:rsidP="00EB0DB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72CE9">
        <w:rPr>
          <w:rFonts w:ascii="Times New Roman" w:eastAsiaTheme="minorHAnsi" w:hAnsi="Times New Roman" w:cs="Times New Roman"/>
          <w:kern w:val="0"/>
          <w:sz w:val="22"/>
          <w:szCs w:val="22"/>
          <w:lang w:eastAsia="en-US" w:bidi="ar-SA"/>
          <w14:ligatures w14:val="standardContextual"/>
        </w:rPr>
        <w:t>12.1.1. Na hipótese de necessidade de envio de documentos complementares CONFORME SOLICITAÇÃO DO PREGOEIRO na própria sessão pública (no campo próprio de mensagens, que deverá ser acompanhada pelos interessados), os documentos deverão ser apresentados em formato digital, via sistema, no prazo definido pelo Pregoeiro de 02 (duas) horas.</w:t>
      </w:r>
    </w:p>
    <w:p w14:paraId="68CCC189" w14:textId="439784C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1229A281" w14:textId="4307BC7C"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624BDA65"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130642FD"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7244A5C5" w14:textId="3ACF480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E9869CE" w14:textId="4EC58A3C"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12.3.1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481FEBC3"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0BA46F36"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3E4B1627" w14:textId="5915F010"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12.3.2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w:t>
      </w:r>
    </w:p>
    <w:p w14:paraId="619D9E19" w14:textId="2C774EB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r w:rsidR="00D310B7" w:rsidRPr="00F10F49">
        <w:rPr>
          <w:rFonts w:ascii="Times New Roman" w:eastAsiaTheme="minorHAnsi" w:hAnsi="Times New Roman" w:cs="Times New Roman"/>
          <w:kern w:val="0"/>
          <w:sz w:val="22"/>
          <w:szCs w:val="22"/>
          <w:lang w:eastAsia="en-US" w:bidi="ar-SA"/>
          <w14:ligatures w14:val="standardContextual"/>
        </w:rPr>
        <w:t>.</w:t>
      </w:r>
    </w:p>
    <w:p w14:paraId="76C70D4E" w14:textId="28CB29F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12.4.1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4D565C93"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52A5B55"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44FE7CE2" w14:textId="2568107A" w:rsidR="008575D2" w:rsidRPr="00F10F49"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I</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209BBFF" w14:textId="36EA40F5" w:rsidR="008575D2" w:rsidRPr="00F10F49"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II</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7A7E13EE" w14:textId="22C40DC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12.4.2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51CF79AF"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1F7C21E4"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13. DA PROPOSTA FINANCEIRA (PROPOSTA FINAL)</w:t>
      </w:r>
    </w:p>
    <w:p w14:paraId="295D3318" w14:textId="77777777" w:rsidR="00C172E1" w:rsidRPr="00F10F49" w:rsidRDefault="00C172E1" w:rsidP="00C172E1">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7" w:name="_Hlk138944553"/>
      <w:r w:rsidRPr="00F10F49">
        <w:rPr>
          <w:color w:val="000000" w:themeColor="text1"/>
          <w:sz w:val="22"/>
          <w:szCs w:val="22"/>
        </w:rPr>
        <w:t xml:space="preserve">13.1. O licitante melhor classificado deverá, após solicitação do Pregoeiro que fixará prazo, enviar através da Plataforma de Licitações, a </w:t>
      </w:r>
      <w:r w:rsidRPr="00F10F49">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02729308" w14:textId="574BAB00" w:rsidR="003A6DF4" w:rsidRPr="00F10F49" w:rsidRDefault="003A6DF4" w:rsidP="003A6DF4">
      <w:pPr>
        <w:pStyle w:val="pspdfkit-8ayy4hjz5h5sb5mqfjxzpc42zw"/>
        <w:shd w:val="clear" w:color="auto" w:fill="FFFFFF"/>
        <w:spacing w:before="0" w:beforeAutospacing="0" w:after="0" w:afterAutospacing="0"/>
        <w:jc w:val="both"/>
        <w:rPr>
          <w:color w:val="000000"/>
          <w:sz w:val="22"/>
          <w:szCs w:val="22"/>
        </w:rPr>
      </w:pPr>
      <w:r w:rsidRPr="00F10F49">
        <w:rPr>
          <w:rFonts w:eastAsiaTheme="minorHAnsi"/>
          <w:sz w:val="22"/>
          <w:szCs w:val="22"/>
          <w:lang w:eastAsia="en-US"/>
        </w:rPr>
        <w:t>13.2</w:t>
      </w:r>
      <w:r w:rsidR="00637A87" w:rsidRPr="00F10F49">
        <w:rPr>
          <w:rFonts w:eastAsiaTheme="minorHAnsi"/>
          <w:sz w:val="22"/>
          <w:szCs w:val="22"/>
          <w:lang w:eastAsia="en-US"/>
        </w:rPr>
        <w:t>.</w:t>
      </w:r>
      <w:r w:rsidRPr="00F10F49">
        <w:rPr>
          <w:rFonts w:eastAsiaTheme="minorHAnsi"/>
          <w:sz w:val="22"/>
          <w:szCs w:val="22"/>
          <w:lang w:eastAsia="en-US"/>
        </w:rPr>
        <w:t xml:space="preserve"> </w:t>
      </w:r>
      <w:r w:rsidRPr="00F10F49">
        <w:rPr>
          <w:rStyle w:val="pspdfkit-6fq5ysqkmc2gc1fek9b659qfh8"/>
          <w:color w:val="000000"/>
          <w:sz w:val="22"/>
          <w:szCs w:val="22"/>
        </w:rPr>
        <w:t xml:space="preserve">A proposta readequada deverá: </w:t>
      </w:r>
    </w:p>
    <w:bookmarkEnd w:id="7"/>
    <w:p w14:paraId="007F5507" w14:textId="77777777" w:rsidR="003A6DF4" w:rsidRPr="00F10F49" w:rsidRDefault="003A6DF4" w:rsidP="003A6DF4">
      <w:pPr>
        <w:ind w:firstLine="709"/>
        <w:jc w:val="both"/>
        <w:rPr>
          <w:rFonts w:ascii="Times New Roman" w:hAnsi="Times New Roman" w:cs="Times New Roman"/>
          <w:sz w:val="22"/>
          <w:szCs w:val="22"/>
        </w:rPr>
      </w:pPr>
      <w:r w:rsidRPr="00F10F49">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2FEDAD16" w14:textId="77777777" w:rsidR="003A6DF4" w:rsidRPr="00F10F49" w:rsidRDefault="003A6DF4" w:rsidP="003A6DF4">
      <w:pPr>
        <w:ind w:firstLine="709"/>
        <w:jc w:val="both"/>
        <w:rPr>
          <w:rFonts w:ascii="Times New Roman" w:hAnsi="Times New Roman" w:cs="Times New Roman"/>
          <w:sz w:val="22"/>
          <w:szCs w:val="22"/>
        </w:rPr>
      </w:pPr>
      <w:r w:rsidRPr="00F10F49">
        <w:rPr>
          <w:rFonts w:ascii="Times New Roman" w:hAnsi="Times New Roman" w:cs="Times New Roman"/>
          <w:sz w:val="22"/>
          <w:szCs w:val="22"/>
        </w:rPr>
        <w:t xml:space="preserve">b) Conter a indicação do banco, número da conta e agência para fins de pagamento; </w:t>
      </w:r>
    </w:p>
    <w:p w14:paraId="4C15F0AA" w14:textId="77777777" w:rsidR="003A6DF4" w:rsidRPr="00F10F49" w:rsidRDefault="003A6DF4" w:rsidP="003A6DF4">
      <w:pPr>
        <w:ind w:firstLine="709"/>
        <w:jc w:val="both"/>
        <w:rPr>
          <w:rFonts w:ascii="Times New Roman" w:hAnsi="Times New Roman" w:cs="Times New Roman"/>
          <w:sz w:val="22"/>
          <w:szCs w:val="22"/>
        </w:rPr>
      </w:pPr>
      <w:r w:rsidRPr="00F10F49">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00BE81FD" w14:textId="77777777" w:rsidR="003A6DF4" w:rsidRPr="00F10F49" w:rsidRDefault="003A6DF4" w:rsidP="003A6DF4">
      <w:pPr>
        <w:ind w:firstLine="709"/>
        <w:jc w:val="both"/>
        <w:rPr>
          <w:rFonts w:ascii="Times New Roman" w:hAnsi="Times New Roman" w:cs="Times New Roman"/>
          <w:sz w:val="22"/>
          <w:szCs w:val="22"/>
        </w:rPr>
      </w:pPr>
      <w:r w:rsidRPr="00F10F49">
        <w:rPr>
          <w:rFonts w:ascii="Times New Roman" w:hAnsi="Times New Roman" w:cs="Times New Roman"/>
          <w:sz w:val="22"/>
          <w:szCs w:val="22"/>
        </w:rPr>
        <w:t>d) Conter todas as especificações do objeto contidas na proposta, tais como marca, modelo, tipo, fabricante e/ou procedência.</w:t>
      </w:r>
    </w:p>
    <w:p w14:paraId="278D8900" w14:textId="53688545" w:rsidR="003A6DF4" w:rsidRPr="00F10F49" w:rsidRDefault="003A6DF4" w:rsidP="003A6DF4">
      <w:pPr>
        <w:jc w:val="both"/>
        <w:rPr>
          <w:rFonts w:ascii="Times New Roman" w:hAnsi="Times New Roman" w:cs="Times New Roman"/>
          <w:sz w:val="22"/>
          <w:szCs w:val="22"/>
        </w:rPr>
      </w:pPr>
      <w:r w:rsidRPr="00F10F49">
        <w:rPr>
          <w:rFonts w:ascii="Times New Roman" w:hAnsi="Times New Roman" w:cs="Times New Roman"/>
          <w:sz w:val="22"/>
          <w:szCs w:val="22"/>
        </w:rPr>
        <w:t>13.3</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7BCD806A" w14:textId="45599A53" w:rsidR="003A6DF4" w:rsidRPr="00F10F49" w:rsidRDefault="003A6DF4" w:rsidP="003A6DF4">
      <w:pPr>
        <w:jc w:val="both"/>
        <w:rPr>
          <w:rFonts w:ascii="Times New Roman" w:hAnsi="Times New Roman" w:cs="Times New Roman"/>
          <w:sz w:val="22"/>
          <w:szCs w:val="22"/>
        </w:rPr>
      </w:pPr>
      <w:r w:rsidRPr="00F10F49">
        <w:rPr>
          <w:rFonts w:ascii="Times New Roman" w:hAnsi="Times New Roman" w:cs="Times New Roman"/>
          <w:sz w:val="22"/>
          <w:szCs w:val="22"/>
        </w:rPr>
        <w:t>13.3.1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Ocorrendo divergência entre os preços unitários e o preço global, prevalecerão os primeiros. </w:t>
      </w:r>
    </w:p>
    <w:p w14:paraId="15C46FCA" w14:textId="34EB0972" w:rsidR="003A6DF4" w:rsidRPr="00F10F49" w:rsidRDefault="003A6DF4" w:rsidP="003A6DF4">
      <w:pPr>
        <w:jc w:val="both"/>
        <w:rPr>
          <w:rFonts w:ascii="Times New Roman" w:hAnsi="Times New Roman" w:cs="Times New Roman"/>
          <w:sz w:val="22"/>
          <w:szCs w:val="22"/>
        </w:rPr>
      </w:pPr>
      <w:r w:rsidRPr="00F10F49">
        <w:rPr>
          <w:rFonts w:ascii="Times New Roman" w:hAnsi="Times New Roman" w:cs="Times New Roman"/>
          <w:sz w:val="22"/>
          <w:szCs w:val="22"/>
        </w:rPr>
        <w:t>13.4</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2C014B43" w14:textId="2E3B0353" w:rsidR="003A6DF4" w:rsidRPr="00F10F49" w:rsidRDefault="003A6DF4" w:rsidP="003A6DF4">
      <w:pPr>
        <w:jc w:val="both"/>
        <w:rPr>
          <w:rFonts w:ascii="Times New Roman" w:hAnsi="Times New Roman" w:cs="Times New Roman"/>
          <w:sz w:val="22"/>
          <w:szCs w:val="22"/>
        </w:rPr>
      </w:pPr>
      <w:r w:rsidRPr="00F10F49">
        <w:rPr>
          <w:rFonts w:ascii="Times New Roman" w:hAnsi="Times New Roman" w:cs="Times New Roman"/>
          <w:sz w:val="22"/>
          <w:szCs w:val="22"/>
        </w:rPr>
        <w:t>13.5</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48B109A1" w14:textId="4ACB2FBA" w:rsidR="003A6DF4" w:rsidRPr="00F10F49" w:rsidRDefault="003A6DF4" w:rsidP="003A6DF4">
      <w:pPr>
        <w:jc w:val="both"/>
        <w:rPr>
          <w:rFonts w:ascii="Times New Roman" w:hAnsi="Times New Roman" w:cs="Times New Roman"/>
          <w:sz w:val="22"/>
          <w:szCs w:val="22"/>
        </w:rPr>
      </w:pPr>
      <w:r w:rsidRPr="00F10F49">
        <w:rPr>
          <w:rFonts w:ascii="Times New Roman" w:hAnsi="Times New Roman" w:cs="Times New Roman"/>
          <w:sz w:val="22"/>
          <w:szCs w:val="22"/>
        </w:rPr>
        <w:t>13.6</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BDABCA4"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183BD16"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14. DA INTERPOSIÇÃO DE RECURSO ADMINISTRATIVO</w:t>
      </w:r>
    </w:p>
    <w:p w14:paraId="2840ABCC" w14:textId="768EC137"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importará na decadência do direito de recurso por parte dos licitantes, ficando o Pregoeiro autorizado a adjudicar o objeto à LICITANTE VENCEDORA.</w:t>
      </w:r>
    </w:p>
    <w:p w14:paraId="540B7B84" w14:textId="36908304"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578E4F98" w14:textId="316EC59C"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10AC94D8" w14:textId="6B51E69F"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F10F49">
        <w:rPr>
          <w:rFonts w:ascii="Times New Roman" w:eastAsiaTheme="minorHAnsi" w:hAnsi="Times New Roman" w:cs="Times New Roman"/>
          <w:kern w:val="0"/>
          <w:sz w:val="22"/>
          <w:szCs w:val="22"/>
          <w:lang w:eastAsia="en-US" w:bidi="ar-SA"/>
        </w:rPr>
        <w:t>14.3</w:t>
      </w:r>
      <w:r w:rsidR="00637A87" w:rsidRPr="00F10F49">
        <w:rPr>
          <w:rFonts w:ascii="Times New Roman" w:eastAsiaTheme="minorHAnsi" w:hAnsi="Times New Roman" w:cs="Times New Roman"/>
          <w:kern w:val="0"/>
          <w:sz w:val="22"/>
          <w:szCs w:val="22"/>
          <w:lang w:eastAsia="en-US" w:bidi="ar-SA"/>
        </w:rPr>
        <w:t>.</w:t>
      </w:r>
      <w:r w:rsidRPr="00F10F49">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00463D04" w14:textId="3F17CB06"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14.4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219F6453" w14:textId="065F33EB"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7AD87B86" w14:textId="6F3E7D6C"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5E07B4D2" w14:textId="06B1B65F"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14.7</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68B0C0EA" w14:textId="77777777" w:rsidR="00C60120" w:rsidRPr="00F10F49"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5FE5CF09" w14:textId="77777777" w:rsidR="00C60120" w:rsidRPr="00F10F49"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0E447A0B" w14:textId="342FFF81"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14.8</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do Setor Jurídico do Município.</w:t>
      </w:r>
    </w:p>
    <w:p w14:paraId="740AAF71" w14:textId="639F3A97"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14.9</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58F96BC6" w14:textId="4AD74DFA"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14.10</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73A87028" w14:textId="1F066080"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p w14:paraId="4B8D0B00" w14:textId="77777777" w:rsidR="007B5D8D" w:rsidRPr="00F10F49"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0D51DFBE" w:rsidR="007B5D8D" w:rsidRPr="00F10F49"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w:t>
      </w:r>
      <w:r w:rsidR="008575D2" w:rsidRPr="00F10F49">
        <w:rPr>
          <w:rFonts w:ascii="Times New Roman" w:eastAsiaTheme="minorHAnsi" w:hAnsi="Times New Roman" w:cs="Times New Roman"/>
          <w:b/>
          <w:bCs/>
          <w:kern w:val="0"/>
          <w:sz w:val="22"/>
          <w:szCs w:val="22"/>
          <w:lang w:eastAsia="en-US" w:bidi="ar-SA"/>
          <w14:ligatures w14:val="standardContextual"/>
        </w:rPr>
        <w:t>5</w:t>
      </w:r>
      <w:r w:rsidRPr="00F10F49">
        <w:rPr>
          <w:rFonts w:ascii="Times New Roman" w:eastAsiaTheme="minorHAnsi" w:hAnsi="Times New Roman" w:cs="Times New Roman"/>
          <w:b/>
          <w:bCs/>
          <w:kern w:val="0"/>
          <w:sz w:val="22"/>
          <w:szCs w:val="22"/>
          <w:lang w:eastAsia="en-US" w:bidi="ar-SA"/>
          <w14:ligatures w14:val="standardContextual"/>
        </w:rPr>
        <w:t>. DA ADJUDICAÇÃO, HOMOLOGAÇÃO E CONVOCAÇÃO PARA ASSINATURA DA ATA DE REGISTRO DE PREÇOS</w:t>
      </w:r>
    </w:p>
    <w:p w14:paraId="230F15FD" w14:textId="77777777" w:rsidR="002E083A" w:rsidRPr="00F10F49"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15.1. Em não sendo interposto recurso caberá ao pregoeiro adjudicar o objeto ao licitante vencedor e encaminhar o processo à Autoridade competente para a sua Homologação.</w:t>
      </w:r>
    </w:p>
    <w:p w14:paraId="14CB426F" w14:textId="77777777" w:rsidR="002E083A" w:rsidRPr="00F10F49"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será realizada pela Autoridade competente somente após a apreciação pelo pregoeiro.</w:t>
      </w:r>
    </w:p>
    <w:p w14:paraId="54C066A7" w14:textId="4F5044F1" w:rsidR="002E083A" w:rsidRPr="00F10F49"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w:t>
      </w:r>
      <w:r w:rsidR="00C20B26" w:rsidRPr="00F10F49">
        <w:rPr>
          <w:rFonts w:ascii="Times New Roman" w:eastAsiaTheme="minorHAnsi" w:hAnsi="Times New Roman" w:cs="Times New Roman"/>
          <w:kern w:val="0"/>
          <w:sz w:val="22"/>
          <w:szCs w:val="22"/>
          <w:lang w:eastAsia="en-US" w:bidi="ar-SA"/>
          <w14:ligatures w14:val="standardContextual"/>
        </w:rPr>
        <w:t>editado</w:t>
      </w:r>
      <w:r w:rsidRPr="00F10F49">
        <w:rPr>
          <w:rFonts w:ascii="Times New Roman" w:eastAsiaTheme="minorHAnsi" w:hAnsi="Times New Roman" w:cs="Times New Roman"/>
          <w:kern w:val="0"/>
          <w:sz w:val="22"/>
          <w:szCs w:val="22"/>
          <w:lang w:eastAsia="en-US" w:bidi="ar-SA"/>
          <w14:ligatures w14:val="standardContextual"/>
        </w:rPr>
        <w:t xml:space="preserve"> </w:t>
      </w:r>
      <w:r w:rsidR="00C20B26" w:rsidRPr="00F10F49">
        <w:rPr>
          <w:rFonts w:ascii="Times New Roman" w:eastAsiaTheme="minorHAnsi" w:hAnsi="Times New Roman" w:cs="Times New Roman"/>
          <w:kern w:val="0"/>
          <w:sz w:val="22"/>
          <w:szCs w:val="22"/>
          <w:lang w:eastAsia="en-US" w:bidi="ar-SA"/>
          <w14:ligatures w14:val="standardContextual"/>
        </w:rPr>
        <w:t xml:space="preserve">a </w:t>
      </w:r>
      <w:r w:rsidRPr="00F10F49">
        <w:rPr>
          <w:rFonts w:ascii="Times New Roman" w:eastAsiaTheme="minorHAnsi" w:hAnsi="Times New Roman" w:cs="Times New Roman"/>
          <w:kern w:val="0"/>
          <w:sz w:val="22"/>
          <w:szCs w:val="22"/>
          <w:lang w:eastAsia="en-US" w:bidi="ar-SA"/>
          <w14:ligatures w14:val="standardContextual"/>
        </w:rPr>
        <w:t xml:space="preserve">Ata de Registro de Preços e o licitante vencedor será convocado via telefone ou e-mail para assiná-la, devendo firmá-la e devolvê-la no prazo de até 5 (cinco) dias úteis após a convocação, através de e-mail ou diretamente no Setor de Contratações desta Prefeitura. </w:t>
      </w:r>
    </w:p>
    <w:p w14:paraId="742EF5B2" w14:textId="77777777" w:rsidR="002E083A" w:rsidRPr="00F10F49" w:rsidRDefault="002E083A" w:rsidP="002E083A">
      <w:pPr>
        <w:tabs>
          <w:tab w:val="left" w:pos="759"/>
        </w:tabs>
        <w:suppressAutoHyphens w:val="0"/>
        <w:autoSpaceDE w:val="0"/>
        <w:autoSpaceDN w:val="0"/>
        <w:jc w:val="both"/>
        <w:rPr>
          <w:rFonts w:ascii="Times New Roman" w:hAnsi="Times New Roman" w:cs="Times New Roman"/>
          <w:sz w:val="22"/>
          <w:szCs w:val="22"/>
        </w:rPr>
      </w:pPr>
      <w:r w:rsidRPr="00F10F49">
        <w:rPr>
          <w:rFonts w:ascii="Times New Roman" w:hAnsi="Times New Roman" w:cs="Times New Roman"/>
          <w:sz w:val="22"/>
          <w:szCs w:val="22"/>
        </w:rPr>
        <w:t>15.3.1. O item 15.3 deverá ser desconsiderado caso seja outra a decisão da autoridade competente que não a homologação do processo licitatório ou outra for sua decisão.</w:t>
      </w:r>
    </w:p>
    <w:p w14:paraId="4894B67C" w14:textId="77777777" w:rsidR="002E083A" w:rsidRPr="00F10F49" w:rsidRDefault="002E083A" w:rsidP="002E083A">
      <w:pPr>
        <w:tabs>
          <w:tab w:val="left" w:pos="608"/>
        </w:tabs>
        <w:suppressAutoHyphens w:val="0"/>
        <w:autoSpaceDE w:val="0"/>
        <w:autoSpaceDN w:val="0"/>
        <w:jc w:val="both"/>
        <w:rPr>
          <w:rFonts w:ascii="Times New Roman" w:hAnsi="Times New Roman" w:cs="Times New Roman"/>
          <w:sz w:val="22"/>
          <w:szCs w:val="22"/>
        </w:rPr>
      </w:pPr>
      <w:r w:rsidRPr="00F10F49">
        <w:rPr>
          <w:rFonts w:ascii="Times New Roman" w:hAnsi="Times New Roman" w:cs="Times New Roman"/>
          <w:sz w:val="22"/>
          <w:szCs w:val="22"/>
        </w:rPr>
        <w:t>15.4. Caso a licitante vencedora não atenda ao prazo previsto no item 15.3, ensejará a aplicação das sanções estabelecidas no item PENALIDADES deste instrumento, reservando-se o Município, o direito de convocar as licitantes remanescentes, na ordem de classificação, para a celebração do contrato nas condições propostas pelo licitante vencedor, observado o disposto no Art.</w:t>
      </w:r>
      <w:r w:rsidRPr="00F10F49">
        <w:rPr>
          <w:rFonts w:ascii="Times New Roman" w:hAnsi="Times New Roman" w:cs="Times New Roman"/>
          <w:spacing w:val="80"/>
          <w:sz w:val="22"/>
          <w:szCs w:val="22"/>
        </w:rPr>
        <w:t xml:space="preserve"> </w:t>
      </w:r>
      <w:r w:rsidRPr="00F10F49">
        <w:rPr>
          <w:rFonts w:ascii="Times New Roman" w:hAnsi="Times New Roman" w:cs="Times New Roman"/>
          <w:sz w:val="22"/>
          <w:szCs w:val="22"/>
        </w:rPr>
        <w:t>90 da Lei Federal nº 14.133/2021.</w:t>
      </w:r>
    </w:p>
    <w:p w14:paraId="0C29809A" w14:textId="77777777" w:rsidR="002E083A" w:rsidRPr="00F10F49" w:rsidRDefault="002E083A" w:rsidP="002E083A">
      <w:pPr>
        <w:tabs>
          <w:tab w:val="left" w:pos="634"/>
        </w:tabs>
        <w:suppressAutoHyphens w:val="0"/>
        <w:autoSpaceDE w:val="0"/>
        <w:autoSpaceDN w:val="0"/>
        <w:jc w:val="both"/>
        <w:rPr>
          <w:rFonts w:ascii="Times New Roman" w:hAnsi="Times New Roman" w:cs="Times New Roman"/>
          <w:sz w:val="22"/>
          <w:szCs w:val="22"/>
        </w:rPr>
      </w:pPr>
      <w:r w:rsidRPr="00F10F49">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2F374759" w14:textId="77777777" w:rsidR="002E083A" w:rsidRPr="00F10F49"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F10F49">
        <w:rPr>
          <w:rFonts w:ascii="Times New Roman" w:hAnsi="Times New Roman" w:cs="Times New Roman"/>
          <w:sz w:val="22"/>
          <w:szCs w:val="22"/>
        </w:rPr>
        <w:t>I - Convocar os licitantes remanescentes para negociação, na ordem de classificação, com vistas à obtenção de preço melhor, mesmo que acima do preço do adjudicatário;</w:t>
      </w:r>
    </w:p>
    <w:p w14:paraId="76B8EC08" w14:textId="77777777" w:rsidR="002E083A" w:rsidRPr="00F10F49"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F10F49">
        <w:rPr>
          <w:rFonts w:ascii="Times New Roman" w:hAnsi="Times New Roman" w:cs="Times New Roman"/>
          <w:sz w:val="22"/>
          <w:szCs w:val="22"/>
        </w:rPr>
        <w:t>II - Adjudicar</w:t>
      </w:r>
      <w:r w:rsidRPr="00F10F49">
        <w:rPr>
          <w:rFonts w:ascii="Times New Roman" w:hAnsi="Times New Roman" w:cs="Times New Roman"/>
          <w:spacing w:val="-1"/>
          <w:sz w:val="22"/>
          <w:szCs w:val="22"/>
        </w:rPr>
        <w:t xml:space="preserve"> </w:t>
      </w:r>
      <w:r w:rsidRPr="00F10F49">
        <w:rPr>
          <w:rFonts w:ascii="Times New Roman" w:hAnsi="Times New Roman" w:cs="Times New Roman"/>
          <w:sz w:val="22"/>
          <w:szCs w:val="22"/>
        </w:rPr>
        <w:t>e</w:t>
      </w:r>
      <w:r w:rsidRPr="00F10F49">
        <w:rPr>
          <w:rFonts w:ascii="Times New Roman" w:hAnsi="Times New Roman" w:cs="Times New Roman"/>
          <w:spacing w:val="-1"/>
          <w:sz w:val="22"/>
          <w:szCs w:val="22"/>
        </w:rPr>
        <w:t xml:space="preserve"> </w:t>
      </w:r>
      <w:r w:rsidRPr="00F10F49">
        <w:rPr>
          <w:rFonts w:ascii="Times New Roman" w:hAnsi="Times New Roman" w:cs="Times New Roman"/>
          <w:sz w:val="22"/>
          <w:szCs w:val="22"/>
        </w:rPr>
        <w:t>celebrar</w:t>
      </w:r>
      <w:r w:rsidRPr="00F10F49">
        <w:rPr>
          <w:rFonts w:ascii="Times New Roman" w:hAnsi="Times New Roman" w:cs="Times New Roman"/>
          <w:spacing w:val="-2"/>
          <w:sz w:val="22"/>
          <w:szCs w:val="22"/>
        </w:rPr>
        <w:t xml:space="preserve"> </w:t>
      </w:r>
      <w:r w:rsidRPr="00F10F49">
        <w:rPr>
          <w:rFonts w:ascii="Times New Roman" w:hAnsi="Times New Roman" w:cs="Times New Roman"/>
          <w:sz w:val="22"/>
          <w:szCs w:val="22"/>
        </w:rPr>
        <w:t>o</w:t>
      </w:r>
      <w:r w:rsidRPr="00F10F49">
        <w:rPr>
          <w:rFonts w:ascii="Times New Roman" w:hAnsi="Times New Roman" w:cs="Times New Roman"/>
          <w:spacing w:val="-2"/>
          <w:sz w:val="22"/>
          <w:szCs w:val="22"/>
        </w:rPr>
        <w:t xml:space="preserve"> </w:t>
      </w:r>
      <w:r w:rsidRPr="00F10F49">
        <w:rPr>
          <w:rFonts w:ascii="Times New Roman" w:hAnsi="Times New Roman" w:cs="Times New Roman"/>
          <w:sz w:val="22"/>
          <w:szCs w:val="22"/>
        </w:rPr>
        <w:t>contrato</w:t>
      </w:r>
      <w:r w:rsidRPr="00F10F49">
        <w:rPr>
          <w:rFonts w:ascii="Times New Roman" w:hAnsi="Times New Roman" w:cs="Times New Roman"/>
          <w:spacing w:val="-2"/>
          <w:sz w:val="22"/>
          <w:szCs w:val="22"/>
        </w:rPr>
        <w:t xml:space="preserve"> </w:t>
      </w:r>
      <w:r w:rsidRPr="00F10F49">
        <w:rPr>
          <w:rFonts w:ascii="Times New Roman" w:hAnsi="Times New Roman" w:cs="Times New Roman"/>
          <w:sz w:val="22"/>
          <w:szCs w:val="22"/>
        </w:rPr>
        <w:t>nas</w:t>
      </w:r>
      <w:r w:rsidRPr="00F10F49">
        <w:rPr>
          <w:rFonts w:ascii="Times New Roman" w:hAnsi="Times New Roman" w:cs="Times New Roman"/>
          <w:spacing w:val="-1"/>
          <w:sz w:val="22"/>
          <w:szCs w:val="22"/>
        </w:rPr>
        <w:t xml:space="preserve"> </w:t>
      </w:r>
      <w:r w:rsidRPr="00F10F49">
        <w:rPr>
          <w:rFonts w:ascii="Times New Roman" w:hAnsi="Times New Roman" w:cs="Times New Roman"/>
          <w:sz w:val="22"/>
          <w:szCs w:val="22"/>
        </w:rPr>
        <w:t>condições</w:t>
      </w:r>
      <w:r w:rsidRPr="00F10F49">
        <w:rPr>
          <w:rFonts w:ascii="Times New Roman" w:hAnsi="Times New Roman" w:cs="Times New Roman"/>
          <w:spacing w:val="-1"/>
          <w:sz w:val="22"/>
          <w:szCs w:val="22"/>
        </w:rPr>
        <w:t xml:space="preserve"> </w:t>
      </w:r>
      <w:r w:rsidRPr="00F10F49">
        <w:rPr>
          <w:rFonts w:ascii="Times New Roman" w:hAnsi="Times New Roman" w:cs="Times New Roman"/>
          <w:sz w:val="22"/>
          <w:szCs w:val="22"/>
        </w:rPr>
        <w:t>ofertadas</w:t>
      </w:r>
      <w:r w:rsidRPr="00F10F49">
        <w:rPr>
          <w:rFonts w:ascii="Times New Roman" w:hAnsi="Times New Roman" w:cs="Times New Roman"/>
          <w:spacing w:val="-1"/>
          <w:sz w:val="22"/>
          <w:szCs w:val="22"/>
        </w:rPr>
        <w:t xml:space="preserve"> </w:t>
      </w:r>
      <w:r w:rsidRPr="00F10F49">
        <w:rPr>
          <w:rFonts w:ascii="Times New Roman" w:hAnsi="Times New Roman" w:cs="Times New Roman"/>
          <w:sz w:val="22"/>
          <w:szCs w:val="22"/>
        </w:rPr>
        <w:t>pelos</w:t>
      </w:r>
      <w:r w:rsidRPr="00F10F49">
        <w:rPr>
          <w:rFonts w:ascii="Times New Roman" w:hAnsi="Times New Roman" w:cs="Times New Roman"/>
          <w:spacing w:val="-1"/>
          <w:sz w:val="22"/>
          <w:szCs w:val="22"/>
        </w:rPr>
        <w:t xml:space="preserve"> </w:t>
      </w:r>
      <w:r w:rsidRPr="00F10F49">
        <w:rPr>
          <w:rFonts w:ascii="Times New Roman" w:hAnsi="Times New Roman" w:cs="Times New Roman"/>
          <w:sz w:val="22"/>
          <w:szCs w:val="22"/>
        </w:rPr>
        <w:t>licitantes</w:t>
      </w:r>
      <w:r w:rsidRPr="00F10F49">
        <w:rPr>
          <w:rFonts w:ascii="Times New Roman" w:hAnsi="Times New Roman" w:cs="Times New Roman"/>
          <w:spacing w:val="-1"/>
          <w:sz w:val="22"/>
          <w:szCs w:val="22"/>
        </w:rPr>
        <w:t xml:space="preserve"> </w:t>
      </w:r>
      <w:r w:rsidRPr="00F10F49">
        <w:rPr>
          <w:rFonts w:ascii="Times New Roman" w:hAnsi="Times New Roman" w:cs="Times New Roman"/>
          <w:sz w:val="22"/>
          <w:szCs w:val="22"/>
        </w:rPr>
        <w:t>remanescentes,</w:t>
      </w:r>
      <w:r w:rsidRPr="00F10F49">
        <w:rPr>
          <w:rFonts w:ascii="Times New Roman" w:hAnsi="Times New Roman" w:cs="Times New Roman"/>
          <w:spacing w:val="-1"/>
          <w:sz w:val="22"/>
          <w:szCs w:val="22"/>
        </w:rPr>
        <w:t xml:space="preserve"> </w:t>
      </w:r>
      <w:r w:rsidRPr="00F10F49">
        <w:rPr>
          <w:rFonts w:ascii="Times New Roman" w:hAnsi="Times New Roman" w:cs="Times New Roman"/>
          <w:sz w:val="22"/>
          <w:szCs w:val="22"/>
        </w:rPr>
        <w:t>atendida a ordem classificatória, quando frustrada a negociação de melhor condição.</w:t>
      </w:r>
    </w:p>
    <w:p w14:paraId="2F43F2C8" w14:textId="77777777" w:rsidR="002E083A" w:rsidRPr="00F10F49" w:rsidRDefault="002E083A" w:rsidP="002E083A">
      <w:pPr>
        <w:tabs>
          <w:tab w:val="left" w:pos="658"/>
        </w:tabs>
        <w:suppressAutoHyphens w:val="0"/>
        <w:autoSpaceDE w:val="0"/>
        <w:autoSpaceDN w:val="0"/>
        <w:jc w:val="both"/>
        <w:rPr>
          <w:rFonts w:ascii="Times New Roman" w:hAnsi="Times New Roman" w:cs="Times New Roman"/>
          <w:sz w:val="22"/>
          <w:szCs w:val="22"/>
        </w:rPr>
      </w:pPr>
      <w:r w:rsidRPr="00F10F49">
        <w:rPr>
          <w:rFonts w:ascii="Times New Roman" w:hAnsi="Times New Roman" w:cs="Times New Roman"/>
          <w:sz w:val="22"/>
          <w:szCs w:val="22"/>
        </w:rPr>
        <w:t>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5CC5B081" w14:textId="77777777" w:rsidR="002E083A" w:rsidRPr="006F5520" w:rsidRDefault="002E083A" w:rsidP="002E083A">
      <w:pPr>
        <w:tabs>
          <w:tab w:val="left" w:pos="774"/>
        </w:tabs>
        <w:suppressAutoHyphens w:val="0"/>
        <w:autoSpaceDE w:val="0"/>
        <w:autoSpaceDN w:val="0"/>
        <w:jc w:val="both"/>
        <w:rPr>
          <w:rFonts w:ascii="Times New Roman" w:hAnsi="Times New Roman" w:cs="Times New Roman"/>
          <w:sz w:val="22"/>
          <w:szCs w:val="22"/>
        </w:rPr>
      </w:pPr>
      <w:r w:rsidRPr="006F5520">
        <w:rPr>
          <w:rFonts w:ascii="Times New Roman" w:hAnsi="Times New Roman" w:cs="Times New Roman"/>
          <w:sz w:val="22"/>
          <w:szCs w:val="22"/>
        </w:rPr>
        <w:t>15.6.1. A regra estabelecida no item 15.6 não se aplicará aos licitantes remanescentes convocados na forma do inciso I do item 15.5 deste instrumento.</w:t>
      </w:r>
    </w:p>
    <w:p w14:paraId="27113A81" w14:textId="77777777" w:rsidR="002E083A" w:rsidRPr="006F5520" w:rsidRDefault="002E083A" w:rsidP="002E083A">
      <w:pPr>
        <w:tabs>
          <w:tab w:val="left" w:pos="598"/>
        </w:tabs>
        <w:suppressAutoHyphens w:val="0"/>
        <w:autoSpaceDE w:val="0"/>
        <w:autoSpaceDN w:val="0"/>
        <w:jc w:val="both"/>
        <w:rPr>
          <w:rFonts w:ascii="Times New Roman" w:hAnsi="Times New Roman" w:cs="Times New Roman"/>
          <w:sz w:val="22"/>
          <w:szCs w:val="22"/>
        </w:rPr>
      </w:pPr>
      <w:r w:rsidRPr="006F5520">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6F5520">
          <w:rPr>
            <w:rStyle w:val="Hyperlink"/>
            <w:rFonts w:ascii="Times New Roman" w:hAnsi="Times New Roman" w:cs="Times New Roman"/>
            <w:sz w:val="22"/>
            <w:szCs w:val="22"/>
          </w:rPr>
          <w:t>https://certidoes-apf.apps.tcu.gov.br</w:t>
        </w:r>
      </w:hyperlink>
      <w:r w:rsidRPr="006F5520">
        <w:rPr>
          <w:rStyle w:val="Hyperlink"/>
          <w:rFonts w:ascii="Times New Roman" w:hAnsi="Times New Roman" w:cs="Times New Roman"/>
          <w:sz w:val="22"/>
          <w:szCs w:val="22"/>
        </w:rPr>
        <w:t xml:space="preserve"> </w:t>
      </w:r>
      <w:r w:rsidRPr="006F5520">
        <w:rPr>
          <w:rFonts w:ascii="Times New Roman" w:hAnsi="Times New Roman" w:cs="Times New Roman"/>
          <w:sz w:val="22"/>
          <w:szCs w:val="22"/>
        </w:rPr>
        <w:t xml:space="preserve">e emitirá as respectivas certidões negativas as quais serão anexadas ao respectivo </w:t>
      </w:r>
      <w:r w:rsidRPr="006F5520">
        <w:rPr>
          <w:rFonts w:ascii="Times New Roman" w:hAnsi="Times New Roman" w:cs="Times New Roman"/>
          <w:spacing w:val="-2"/>
          <w:sz w:val="22"/>
          <w:szCs w:val="22"/>
        </w:rPr>
        <w:t>processo.</w:t>
      </w:r>
    </w:p>
    <w:p w14:paraId="003D826D" w14:textId="52C137E9" w:rsidR="003E5BB8" w:rsidRPr="006F5520" w:rsidRDefault="003E5BB8" w:rsidP="003E5BB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B401F65" w14:textId="77777777" w:rsidR="008575D2" w:rsidRPr="006F5520" w:rsidRDefault="008575D2" w:rsidP="008575D2">
      <w:pPr>
        <w:jc w:val="both"/>
        <w:rPr>
          <w:rFonts w:ascii="Times New Roman" w:hAnsi="Times New Roman" w:cs="Times New Roman"/>
          <w:b/>
          <w:bCs/>
          <w:kern w:val="0"/>
          <w:sz w:val="22"/>
          <w:szCs w:val="22"/>
        </w:rPr>
      </w:pPr>
      <w:bookmarkStart w:id="8" w:name="_Hlk137067075"/>
      <w:r w:rsidRPr="006F5520">
        <w:rPr>
          <w:rFonts w:ascii="Times New Roman" w:hAnsi="Times New Roman" w:cs="Times New Roman"/>
          <w:b/>
          <w:bCs/>
          <w:sz w:val="22"/>
          <w:szCs w:val="22"/>
        </w:rPr>
        <w:t xml:space="preserve">16. DA REABERTURA DA SESSÃO  </w:t>
      </w:r>
    </w:p>
    <w:bookmarkEnd w:id="8"/>
    <w:p w14:paraId="5601217C" w14:textId="1277207A" w:rsidR="008575D2" w:rsidRPr="006F5520" w:rsidRDefault="008575D2" w:rsidP="008575D2">
      <w:pPr>
        <w:jc w:val="both"/>
        <w:rPr>
          <w:rFonts w:ascii="Times New Roman" w:hAnsi="Times New Roman" w:cs="Times New Roman"/>
          <w:kern w:val="2"/>
          <w:sz w:val="22"/>
          <w:szCs w:val="22"/>
        </w:rPr>
      </w:pPr>
      <w:r w:rsidRPr="006F5520">
        <w:rPr>
          <w:rFonts w:ascii="Times New Roman" w:hAnsi="Times New Roman" w:cs="Times New Roman"/>
          <w:sz w:val="22"/>
          <w:szCs w:val="22"/>
        </w:rPr>
        <w:t>16.1</w:t>
      </w:r>
      <w:r w:rsidR="00637A87" w:rsidRPr="006F5520">
        <w:rPr>
          <w:rFonts w:ascii="Times New Roman" w:hAnsi="Times New Roman" w:cs="Times New Roman"/>
          <w:sz w:val="22"/>
          <w:szCs w:val="22"/>
        </w:rPr>
        <w:t>.</w:t>
      </w:r>
      <w:r w:rsidRPr="006F5520">
        <w:rPr>
          <w:rFonts w:ascii="Times New Roman" w:hAnsi="Times New Roman" w:cs="Times New Roman"/>
          <w:sz w:val="22"/>
          <w:szCs w:val="22"/>
        </w:rPr>
        <w:t xml:space="preserve"> A sessão poderá ser reaberta: </w:t>
      </w:r>
    </w:p>
    <w:p w14:paraId="046E69F1" w14:textId="77777777" w:rsidR="008575D2" w:rsidRPr="006F5520" w:rsidRDefault="008575D2" w:rsidP="008575D2">
      <w:pPr>
        <w:ind w:firstLine="709"/>
        <w:jc w:val="both"/>
        <w:rPr>
          <w:rFonts w:ascii="Times New Roman" w:hAnsi="Times New Roman" w:cs="Times New Roman"/>
          <w:sz w:val="22"/>
          <w:szCs w:val="22"/>
        </w:rPr>
      </w:pPr>
      <w:r w:rsidRPr="006F5520">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1AE2F880" w14:textId="77777777" w:rsidR="008575D2" w:rsidRPr="006F5520" w:rsidRDefault="008575D2" w:rsidP="008575D2">
      <w:pPr>
        <w:ind w:firstLine="709"/>
        <w:jc w:val="both"/>
        <w:rPr>
          <w:rFonts w:ascii="Times New Roman" w:hAnsi="Times New Roman" w:cs="Times New Roman"/>
          <w:sz w:val="22"/>
          <w:szCs w:val="22"/>
        </w:rPr>
      </w:pPr>
      <w:r w:rsidRPr="006F5520">
        <w:rPr>
          <w:rFonts w:ascii="Times New Roman" w:hAnsi="Times New Roman" w:cs="Times New Roman"/>
          <w:sz w:val="22"/>
          <w:szCs w:val="22"/>
        </w:rPr>
        <w:lastRenderedPageBreak/>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106417F3" w14:textId="77777777" w:rsidR="008575D2" w:rsidRPr="006F5520" w:rsidRDefault="008575D2" w:rsidP="008575D2">
      <w:pPr>
        <w:ind w:firstLine="709"/>
        <w:jc w:val="both"/>
        <w:rPr>
          <w:rFonts w:ascii="Times New Roman" w:hAnsi="Times New Roman" w:cs="Times New Roman"/>
          <w:sz w:val="22"/>
          <w:szCs w:val="22"/>
        </w:rPr>
      </w:pPr>
      <w:r w:rsidRPr="006F5520">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6AF789C2" w14:textId="6326D823" w:rsidR="008575D2" w:rsidRPr="006F5520" w:rsidRDefault="008575D2" w:rsidP="008575D2">
      <w:pPr>
        <w:jc w:val="both"/>
        <w:rPr>
          <w:rFonts w:ascii="Times New Roman" w:hAnsi="Times New Roman" w:cs="Times New Roman"/>
          <w:sz w:val="22"/>
          <w:szCs w:val="22"/>
        </w:rPr>
      </w:pPr>
      <w:r w:rsidRPr="006F5520">
        <w:rPr>
          <w:rFonts w:ascii="Times New Roman" w:hAnsi="Times New Roman" w:cs="Times New Roman"/>
          <w:sz w:val="22"/>
          <w:szCs w:val="22"/>
        </w:rPr>
        <w:t>16.2</w:t>
      </w:r>
      <w:r w:rsidR="00637A87" w:rsidRPr="006F5520">
        <w:rPr>
          <w:rFonts w:ascii="Times New Roman" w:hAnsi="Times New Roman" w:cs="Times New Roman"/>
          <w:sz w:val="22"/>
          <w:szCs w:val="22"/>
        </w:rPr>
        <w:t>.</w:t>
      </w:r>
      <w:r w:rsidRPr="006F5520">
        <w:rPr>
          <w:rFonts w:ascii="Times New Roman" w:hAnsi="Times New Roman" w:cs="Times New Roman"/>
          <w:sz w:val="22"/>
          <w:szCs w:val="22"/>
        </w:rPr>
        <w:t xml:space="preserve"> Todos os licitantes remanescentes deverão ser convocados para acompanhar a sessão reaberta. </w:t>
      </w:r>
    </w:p>
    <w:p w14:paraId="7FEF4C76" w14:textId="542D305A" w:rsidR="008E6861" w:rsidRPr="006F5520" w:rsidRDefault="008E6861" w:rsidP="008E6861">
      <w:pPr>
        <w:jc w:val="both"/>
        <w:rPr>
          <w:rFonts w:ascii="Times New Roman" w:hAnsi="Times New Roman" w:cs="Times New Roman"/>
          <w:sz w:val="22"/>
          <w:szCs w:val="22"/>
        </w:rPr>
      </w:pPr>
      <w:r w:rsidRPr="006F5520">
        <w:rPr>
          <w:rFonts w:ascii="Times New Roman" w:hAnsi="Times New Roman" w:cs="Times New Roman"/>
          <w:sz w:val="22"/>
          <w:szCs w:val="22"/>
        </w:rPr>
        <w:t>16.2.1</w:t>
      </w:r>
      <w:r w:rsidR="00637A87" w:rsidRPr="006F5520">
        <w:rPr>
          <w:rFonts w:ascii="Times New Roman" w:hAnsi="Times New Roman" w:cs="Times New Roman"/>
          <w:sz w:val="22"/>
          <w:szCs w:val="22"/>
        </w:rPr>
        <w:t>.</w:t>
      </w:r>
      <w:r w:rsidRPr="006F5520">
        <w:rPr>
          <w:rFonts w:ascii="Times New Roman" w:hAnsi="Times New Roman" w:cs="Times New Roman"/>
          <w:sz w:val="22"/>
          <w:szCs w:val="22"/>
        </w:rPr>
        <w:t xml:space="preserve"> A convocação se dará por meio da Plataforma de Licitações ou e-mail, de acordo com a fase do procedimento licitatório.</w:t>
      </w:r>
    </w:p>
    <w:p w14:paraId="1A5555B6" w14:textId="77777777" w:rsidR="008E6861" w:rsidRPr="006F5520" w:rsidRDefault="008E6861" w:rsidP="008E6861">
      <w:pPr>
        <w:rPr>
          <w:rFonts w:ascii="Times New Roman" w:hAnsi="Times New Roman" w:cs="Times New Roman"/>
        </w:rPr>
      </w:pPr>
    </w:p>
    <w:p w14:paraId="422B174E" w14:textId="6B4C1FA5" w:rsidR="00C946F8" w:rsidRPr="006F5520" w:rsidRDefault="00C946F8" w:rsidP="00C946F8">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F5520">
        <w:rPr>
          <w:rFonts w:ascii="Times New Roman" w:eastAsiaTheme="minorHAnsi" w:hAnsi="Times New Roman" w:cs="Times New Roman"/>
          <w:b/>
          <w:bCs/>
          <w:kern w:val="0"/>
          <w:sz w:val="22"/>
          <w:szCs w:val="22"/>
          <w:lang w:eastAsia="en-US" w:bidi="ar-SA"/>
          <w14:ligatures w14:val="standardContextual"/>
        </w:rPr>
        <w:t>1</w:t>
      </w:r>
      <w:r w:rsidR="008575D2" w:rsidRPr="006F5520">
        <w:rPr>
          <w:rFonts w:ascii="Times New Roman" w:eastAsiaTheme="minorHAnsi" w:hAnsi="Times New Roman" w:cs="Times New Roman"/>
          <w:b/>
          <w:bCs/>
          <w:kern w:val="0"/>
          <w:sz w:val="22"/>
          <w:szCs w:val="22"/>
          <w:lang w:eastAsia="en-US" w:bidi="ar-SA"/>
          <w14:ligatures w14:val="standardContextual"/>
        </w:rPr>
        <w:t>7</w:t>
      </w:r>
      <w:r w:rsidRPr="006F5520">
        <w:rPr>
          <w:rFonts w:ascii="Times New Roman" w:eastAsiaTheme="minorHAnsi" w:hAnsi="Times New Roman" w:cs="Times New Roman"/>
          <w:b/>
          <w:bCs/>
          <w:kern w:val="0"/>
          <w:sz w:val="22"/>
          <w:szCs w:val="22"/>
          <w:lang w:eastAsia="en-US" w:bidi="ar-SA"/>
          <w14:ligatures w14:val="standardContextual"/>
        </w:rPr>
        <w:t>. DA ATA DE REGISTRO DE PREÇOS E DA CONTRATAÇÃO</w:t>
      </w:r>
    </w:p>
    <w:p w14:paraId="57BF8608" w14:textId="2488D798" w:rsidR="00C946F8" w:rsidRPr="006F5520"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1</w:t>
      </w:r>
      <w:r w:rsidR="008575D2" w:rsidRPr="006F5520">
        <w:rPr>
          <w:rFonts w:ascii="Times New Roman" w:eastAsiaTheme="minorHAnsi" w:hAnsi="Times New Roman" w:cs="Times New Roman"/>
          <w:kern w:val="0"/>
          <w:sz w:val="22"/>
          <w:szCs w:val="22"/>
          <w:lang w:eastAsia="en-US" w:bidi="ar-SA"/>
          <w14:ligatures w14:val="standardContextual"/>
        </w:rPr>
        <w:t>7</w:t>
      </w:r>
      <w:r w:rsidRPr="006F5520">
        <w:rPr>
          <w:rFonts w:ascii="Times New Roman" w:eastAsiaTheme="minorHAnsi" w:hAnsi="Times New Roman" w:cs="Times New Roman"/>
          <w:kern w:val="0"/>
          <w:sz w:val="22"/>
          <w:szCs w:val="22"/>
          <w:lang w:eastAsia="en-US" w:bidi="ar-SA"/>
          <w14:ligatures w14:val="standardContextual"/>
        </w:rPr>
        <w:t>.1</w:t>
      </w:r>
      <w:r w:rsidR="00637A87" w:rsidRPr="006F5520">
        <w:rPr>
          <w:rFonts w:ascii="Times New Roman" w:eastAsiaTheme="minorHAnsi" w:hAnsi="Times New Roman" w:cs="Times New Roman"/>
          <w:kern w:val="0"/>
          <w:sz w:val="22"/>
          <w:szCs w:val="22"/>
          <w:lang w:eastAsia="en-US" w:bidi="ar-SA"/>
          <w14:ligatures w14:val="standardContextual"/>
        </w:rPr>
        <w:t>.</w:t>
      </w:r>
      <w:r w:rsidR="00915410" w:rsidRPr="006F5520">
        <w:rPr>
          <w:rFonts w:ascii="Times New Roman" w:eastAsiaTheme="minorHAnsi" w:hAnsi="Times New Roman" w:cs="Times New Roman"/>
          <w:kern w:val="0"/>
          <w:sz w:val="22"/>
          <w:szCs w:val="22"/>
          <w:lang w:eastAsia="en-US" w:bidi="ar-SA"/>
          <w14:ligatures w14:val="standardContextual"/>
        </w:rPr>
        <w:t xml:space="preserve"> </w:t>
      </w:r>
      <w:r w:rsidRPr="006F5520">
        <w:rPr>
          <w:rFonts w:ascii="Times New Roman" w:eastAsiaTheme="minorHAnsi" w:hAnsi="Times New Roman" w:cs="Times New Roman"/>
          <w:kern w:val="0"/>
          <w:sz w:val="22"/>
          <w:szCs w:val="22"/>
          <w:lang w:eastAsia="en-US" w:bidi="ar-SA"/>
          <w14:ligatures w14:val="standardContextual"/>
        </w:rPr>
        <w:t>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Lei Federal n° 14.133/2021.</w:t>
      </w:r>
    </w:p>
    <w:p w14:paraId="4BEC70F4" w14:textId="5BB70F4C" w:rsidR="00C946F8" w:rsidRPr="006F5520"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1</w:t>
      </w:r>
      <w:r w:rsidR="008575D2" w:rsidRPr="006F5520">
        <w:rPr>
          <w:rFonts w:ascii="Times New Roman" w:eastAsiaTheme="minorHAnsi" w:hAnsi="Times New Roman" w:cs="Times New Roman"/>
          <w:kern w:val="0"/>
          <w:sz w:val="22"/>
          <w:szCs w:val="22"/>
          <w:lang w:eastAsia="en-US" w:bidi="ar-SA"/>
          <w14:ligatures w14:val="standardContextual"/>
        </w:rPr>
        <w:t>7</w:t>
      </w:r>
      <w:r w:rsidRPr="006F5520">
        <w:rPr>
          <w:rFonts w:ascii="Times New Roman" w:eastAsiaTheme="minorHAnsi" w:hAnsi="Times New Roman" w:cs="Times New Roman"/>
          <w:kern w:val="0"/>
          <w:sz w:val="22"/>
          <w:szCs w:val="22"/>
          <w:lang w:eastAsia="en-US" w:bidi="ar-SA"/>
          <w14:ligatures w14:val="standardContextual"/>
        </w:rPr>
        <w:t>.2</w:t>
      </w:r>
      <w:r w:rsidR="00637A87" w:rsidRPr="006F5520">
        <w:rPr>
          <w:rFonts w:ascii="Times New Roman" w:eastAsiaTheme="minorHAnsi" w:hAnsi="Times New Roman" w:cs="Times New Roman"/>
          <w:kern w:val="0"/>
          <w:sz w:val="22"/>
          <w:szCs w:val="22"/>
          <w:lang w:eastAsia="en-US" w:bidi="ar-SA"/>
          <w14:ligatures w14:val="standardContextual"/>
        </w:rPr>
        <w:t>.</w:t>
      </w:r>
      <w:r w:rsidRPr="006F5520">
        <w:rPr>
          <w:rFonts w:ascii="Times New Roman" w:eastAsiaTheme="minorHAnsi" w:hAnsi="Times New Roman" w:cs="Times New Roman"/>
          <w:kern w:val="0"/>
          <w:sz w:val="22"/>
          <w:szCs w:val="22"/>
          <w:lang w:eastAsia="en-US" w:bidi="ar-SA"/>
          <w14:ligatures w14:val="standardContextual"/>
        </w:rPr>
        <w:t xml:space="preserve"> Constam da Minuta da Ata de Registro de Preços as condições e a forma de pagamento, as sanções para o caso de inadimplemento e as demais obrigações das partes, integrando este Edital.</w:t>
      </w:r>
    </w:p>
    <w:p w14:paraId="53FA654A" w14:textId="699F1138" w:rsidR="00C946F8" w:rsidRPr="006F5520"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1</w:t>
      </w:r>
      <w:r w:rsidR="008575D2" w:rsidRPr="006F5520">
        <w:rPr>
          <w:rFonts w:ascii="Times New Roman" w:eastAsiaTheme="minorHAnsi" w:hAnsi="Times New Roman" w:cs="Times New Roman"/>
          <w:kern w:val="0"/>
          <w:sz w:val="22"/>
          <w:szCs w:val="22"/>
          <w:lang w:eastAsia="en-US" w:bidi="ar-SA"/>
          <w14:ligatures w14:val="standardContextual"/>
        </w:rPr>
        <w:t>7</w:t>
      </w:r>
      <w:r w:rsidRPr="006F5520">
        <w:rPr>
          <w:rFonts w:ascii="Times New Roman" w:eastAsiaTheme="minorHAnsi" w:hAnsi="Times New Roman" w:cs="Times New Roman"/>
          <w:kern w:val="0"/>
          <w:sz w:val="22"/>
          <w:szCs w:val="22"/>
          <w:lang w:eastAsia="en-US" w:bidi="ar-SA"/>
          <w14:ligatures w14:val="standardContextual"/>
        </w:rPr>
        <w:t>.3</w:t>
      </w:r>
      <w:r w:rsidR="00637A87" w:rsidRPr="006F5520">
        <w:rPr>
          <w:rFonts w:ascii="Times New Roman" w:eastAsiaTheme="minorHAnsi" w:hAnsi="Times New Roman" w:cs="Times New Roman"/>
          <w:kern w:val="0"/>
          <w:sz w:val="22"/>
          <w:szCs w:val="22"/>
          <w:lang w:eastAsia="en-US" w:bidi="ar-SA"/>
          <w14:ligatures w14:val="standardContextual"/>
        </w:rPr>
        <w:t>.</w:t>
      </w:r>
      <w:r w:rsidRPr="006F5520">
        <w:rPr>
          <w:rFonts w:ascii="Times New Roman" w:eastAsiaTheme="minorHAnsi" w:hAnsi="Times New Roman" w:cs="Times New Roman"/>
          <w:kern w:val="0"/>
          <w:sz w:val="22"/>
          <w:szCs w:val="22"/>
          <w:lang w:eastAsia="en-US" w:bidi="ar-SA"/>
          <w14:ligatures w14:val="standardContextual"/>
        </w:rPr>
        <w:t xml:space="preserve"> A Ata de Registro de Preços terá vigência de 01 (um) ano, a partir da data de homologação desta pela Autoridade Competente e poderá ser prorrogada por igual período, desde que comprovado o preço vantajoso, nos termos do Art. 84 da Lei Federal n° 14.133/2021.</w:t>
      </w:r>
    </w:p>
    <w:p w14:paraId="6F3CDD09" w14:textId="26E0AB32" w:rsidR="00C946F8" w:rsidRPr="006F5520"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1</w:t>
      </w:r>
      <w:r w:rsidR="008575D2" w:rsidRPr="006F5520">
        <w:rPr>
          <w:rFonts w:ascii="Times New Roman" w:eastAsiaTheme="minorHAnsi" w:hAnsi="Times New Roman" w:cs="Times New Roman"/>
          <w:kern w:val="0"/>
          <w:sz w:val="22"/>
          <w:szCs w:val="22"/>
          <w:lang w:eastAsia="en-US" w:bidi="ar-SA"/>
          <w14:ligatures w14:val="standardContextual"/>
        </w:rPr>
        <w:t>7</w:t>
      </w:r>
      <w:r w:rsidRPr="006F5520">
        <w:rPr>
          <w:rFonts w:ascii="Times New Roman" w:eastAsiaTheme="minorHAnsi" w:hAnsi="Times New Roman" w:cs="Times New Roman"/>
          <w:kern w:val="0"/>
          <w:sz w:val="22"/>
          <w:szCs w:val="22"/>
          <w:lang w:eastAsia="en-US" w:bidi="ar-SA"/>
          <w14:ligatures w14:val="standardContextual"/>
        </w:rPr>
        <w:t>.4</w:t>
      </w:r>
      <w:r w:rsidR="00637A87" w:rsidRPr="006F5520">
        <w:rPr>
          <w:rFonts w:ascii="Times New Roman" w:eastAsiaTheme="minorHAnsi" w:hAnsi="Times New Roman" w:cs="Times New Roman"/>
          <w:kern w:val="0"/>
          <w:sz w:val="22"/>
          <w:szCs w:val="22"/>
          <w:lang w:eastAsia="en-US" w:bidi="ar-SA"/>
          <w14:ligatures w14:val="standardContextual"/>
        </w:rPr>
        <w:t>.</w:t>
      </w:r>
      <w:r w:rsidRPr="006F5520">
        <w:rPr>
          <w:rFonts w:ascii="Times New Roman" w:eastAsiaTheme="minorHAnsi" w:hAnsi="Times New Roman" w:cs="Times New Roman"/>
          <w:kern w:val="0"/>
          <w:sz w:val="22"/>
          <w:szCs w:val="22"/>
          <w:lang w:eastAsia="en-US" w:bidi="ar-SA"/>
          <w14:ligatures w14:val="standardContextual"/>
        </w:rPr>
        <w:t xml:space="preserve"> A Ata de Registro de Preços pode sofrer reajuste, repactuação ou revisão, aplicando-se as normas e os mesmos pressupostos previstos no Capítulo V</w:t>
      </w:r>
      <w:r w:rsidR="006F124D" w:rsidRPr="006F5520">
        <w:rPr>
          <w:rFonts w:ascii="Times New Roman" w:eastAsiaTheme="minorHAnsi" w:hAnsi="Times New Roman" w:cs="Times New Roman"/>
          <w:kern w:val="0"/>
          <w:sz w:val="22"/>
          <w:szCs w:val="22"/>
          <w:lang w:eastAsia="en-US" w:bidi="ar-SA"/>
          <w14:ligatures w14:val="standardContextual"/>
        </w:rPr>
        <w:t>I</w:t>
      </w:r>
      <w:r w:rsidRPr="006F5520">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6F5520">
        <w:rPr>
          <w:rFonts w:ascii="Times New Roman" w:eastAsiaTheme="minorHAnsi" w:hAnsi="Times New Roman" w:cs="Times New Roman"/>
          <w:kern w:val="0"/>
          <w:sz w:val="22"/>
          <w:szCs w:val="22"/>
          <w:lang w:eastAsia="en-US" w:bidi="ar-SA"/>
          <w14:ligatures w14:val="standardContextual"/>
        </w:rPr>
        <w:t>032/2025</w:t>
      </w:r>
      <w:r w:rsidRPr="006F5520">
        <w:rPr>
          <w:rFonts w:ascii="Times New Roman" w:eastAsiaTheme="minorHAnsi" w:hAnsi="Times New Roman" w:cs="Times New Roman"/>
          <w:kern w:val="0"/>
          <w:sz w:val="22"/>
          <w:szCs w:val="22"/>
          <w:lang w:eastAsia="en-US" w:bidi="ar-SA"/>
          <w14:ligatures w14:val="standardContextual"/>
        </w:rPr>
        <w:t>.</w:t>
      </w:r>
    </w:p>
    <w:p w14:paraId="36FFAA6A" w14:textId="6BC52578" w:rsidR="00C946F8" w:rsidRPr="006F5520"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1</w:t>
      </w:r>
      <w:r w:rsidR="008575D2" w:rsidRPr="006F5520">
        <w:rPr>
          <w:rFonts w:ascii="Times New Roman" w:eastAsiaTheme="minorHAnsi" w:hAnsi="Times New Roman" w:cs="Times New Roman"/>
          <w:kern w:val="0"/>
          <w:sz w:val="22"/>
          <w:szCs w:val="22"/>
          <w:lang w:eastAsia="en-US" w:bidi="ar-SA"/>
          <w14:ligatures w14:val="standardContextual"/>
        </w:rPr>
        <w:t>7</w:t>
      </w:r>
      <w:r w:rsidRPr="006F5520">
        <w:rPr>
          <w:rFonts w:ascii="Times New Roman" w:eastAsiaTheme="minorHAnsi" w:hAnsi="Times New Roman" w:cs="Times New Roman"/>
          <w:kern w:val="0"/>
          <w:sz w:val="22"/>
          <w:szCs w:val="22"/>
          <w:lang w:eastAsia="en-US" w:bidi="ar-SA"/>
          <w14:ligatures w14:val="standardContextual"/>
        </w:rPr>
        <w:t>.4.1</w:t>
      </w:r>
      <w:r w:rsidR="00637A87" w:rsidRPr="006F5520">
        <w:rPr>
          <w:rFonts w:ascii="Times New Roman" w:eastAsiaTheme="minorHAnsi" w:hAnsi="Times New Roman" w:cs="Times New Roman"/>
          <w:kern w:val="0"/>
          <w:sz w:val="22"/>
          <w:szCs w:val="22"/>
          <w:lang w:eastAsia="en-US" w:bidi="ar-SA"/>
          <w14:ligatures w14:val="standardContextual"/>
        </w:rPr>
        <w:t>.</w:t>
      </w:r>
      <w:r w:rsidRPr="006F5520">
        <w:rPr>
          <w:rFonts w:ascii="Times New Roman" w:eastAsiaTheme="minorHAnsi" w:hAnsi="Times New Roman" w:cs="Times New Roman"/>
          <w:kern w:val="0"/>
          <w:sz w:val="22"/>
          <w:szCs w:val="22"/>
          <w:lang w:eastAsia="en-US" w:bidi="ar-SA"/>
          <w14:ligatures w14:val="standardContextual"/>
        </w:rPr>
        <w:t xml:space="preserve"> Os valores poderão ser reajustados a cada 12 (doze) meses, pelo Índice Nacional de Preços ao Consumidor – INPC ou por outro que venha a substituí-lo.</w:t>
      </w:r>
    </w:p>
    <w:p w14:paraId="7DCACCD6" w14:textId="531D279D" w:rsidR="00C946F8" w:rsidRPr="006F5520"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1</w:t>
      </w:r>
      <w:r w:rsidR="008575D2" w:rsidRPr="006F5520">
        <w:rPr>
          <w:rFonts w:ascii="Times New Roman" w:eastAsiaTheme="minorHAnsi" w:hAnsi="Times New Roman" w:cs="Times New Roman"/>
          <w:kern w:val="0"/>
          <w:sz w:val="22"/>
          <w:szCs w:val="22"/>
          <w:lang w:eastAsia="en-US" w:bidi="ar-SA"/>
          <w14:ligatures w14:val="standardContextual"/>
        </w:rPr>
        <w:t>7</w:t>
      </w:r>
      <w:r w:rsidRPr="006F5520">
        <w:rPr>
          <w:rFonts w:ascii="Times New Roman" w:eastAsiaTheme="minorHAnsi" w:hAnsi="Times New Roman" w:cs="Times New Roman"/>
          <w:kern w:val="0"/>
          <w:sz w:val="22"/>
          <w:szCs w:val="22"/>
          <w:lang w:eastAsia="en-US" w:bidi="ar-SA"/>
          <w14:ligatures w14:val="standardContextual"/>
        </w:rPr>
        <w:t>.4.2</w:t>
      </w:r>
      <w:r w:rsidR="00637A87" w:rsidRPr="006F5520">
        <w:rPr>
          <w:rFonts w:ascii="Times New Roman" w:eastAsiaTheme="minorHAnsi" w:hAnsi="Times New Roman" w:cs="Times New Roman"/>
          <w:kern w:val="0"/>
          <w:sz w:val="22"/>
          <w:szCs w:val="22"/>
          <w:lang w:eastAsia="en-US" w:bidi="ar-SA"/>
          <w14:ligatures w14:val="standardContextual"/>
        </w:rPr>
        <w:t>.</w:t>
      </w:r>
      <w:r w:rsidRPr="006F5520">
        <w:rPr>
          <w:rFonts w:ascii="Times New Roman" w:eastAsiaTheme="minorHAnsi" w:hAnsi="Times New Roman" w:cs="Times New Roman"/>
          <w:kern w:val="0"/>
          <w:sz w:val="22"/>
          <w:szCs w:val="22"/>
          <w:lang w:eastAsia="en-US" w:bidi="ar-SA"/>
          <w14:ligatures w14:val="standardContextual"/>
        </w:rPr>
        <w:t xml:space="preserve"> As alterações de preços oriundos de reajuste, repactuação ou revisão serão publicadas na imprensa oficial.</w:t>
      </w:r>
    </w:p>
    <w:p w14:paraId="5567966B" w14:textId="41DD594F" w:rsidR="00C946F8" w:rsidRPr="006F5520"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1</w:t>
      </w:r>
      <w:r w:rsidR="008575D2" w:rsidRPr="006F5520">
        <w:rPr>
          <w:rFonts w:ascii="Times New Roman" w:eastAsiaTheme="minorHAnsi" w:hAnsi="Times New Roman" w:cs="Times New Roman"/>
          <w:kern w:val="0"/>
          <w:sz w:val="22"/>
          <w:szCs w:val="22"/>
          <w:lang w:eastAsia="en-US" w:bidi="ar-SA"/>
          <w14:ligatures w14:val="standardContextual"/>
        </w:rPr>
        <w:t>7</w:t>
      </w:r>
      <w:r w:rsidRPr="006F5520">
        <w:rPr>
          <w:rFonts w:ascii="Times New Roman" w:eastAsiaTheme="minorHAnsi" w:hAnsi="Times New Roman" w:cs="Times New Roman"/>
          <w:kern w:val="0"/>
          <w:sz w:val="22"/>
          <w:szCs w:val="22"/>
          <w:lang w:eastAsia="en-US" w:bidi="ar-SA"/>
          <w14:ligatures w14:val="standardContextual"/>
        </w:rPr>
        <w:t>.5</w:t>
      </w:r>
      <w:r w:rsidR="00637A87" w:rsidRPr="006F5520">
        <w:rPr>
          <w:rFonts w:ascii="Times New Roman" w:eastAsiaTheme="minorHAnsi" w:hAnsi="Times New Roman" w:cs="Times New Roman"/>
          <w:kern w:val="0"/>
          <w:sz w:val="22"/>
          <w:szCs w:val="22"/>
          <w:lang w:eastAsia="en-US" w:bidi="ar-SA"/>
          <w14:ligatures w14:val="standardContextual"/>
        </w:rPr>
        <w:t>.</w:t>
      </w:r>
      <w:r w:rsidRPr="006F5520">
        <w:rPr>
          <w:rFonts w:ascii="Times New Roman" w:eastAsiaTheme="minorHAnsi" w:hAnsi="Times New Roman" w:cs="Times New Roman"/>
          <w:kern w:val="0"/>
          <w:sz w:val="22"/>
          <w:szCs w:val="22"/>
          <w:lang w:eastAsia="en-US" w:bidi="ar-SA"/>
          <w14:ligatures w14:val="standardContextual"/>
        </w:rPr>
        <w:t xml:space="preserve"> A Ata de Registro de Preços pode ser objeto de alteração, aplicando-se, no que couber, as normas e os mesmos pressupostos previstos no Capítulo V</w:t>
      </w:r>
      <w:r w:rsidR="006F124D" w:rsidRPr="006F5520">
        <w:rPr>
          <w:rFonts w:ascii="Times New Roman" w:eastAsiaTheme="minorHAnsi" w:hAnsi="Times New Roman" w:cs="Times New Roman"/>
          <w:kern w:val="0"/>
          <w:sz w:val="22"/>
          <w:szCs w:val="22"/>
          <w:lang w:eastAsia="en-US" w:bidi="ar-SA"/>
          <w14:ligatures w14:val="standardContextual"/>
        </w:rPr>
        <w:t>I</w:t>
      </w:r>
      <w:r w:rsidRPr="006F5520">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6F5520">
        <w:rPr>
          <w:rFonts w:ascii="Times New Roman" w:eastAsiaTheme="minorHAnsi" w:hAnsi="Times New Roman" w:cs="Times New Roman"/>
          <w:kern w:val="0"/>
          <w:sz w:val="22"/>
          <w:szCs w:val="22"/>
          <w:lang w:eastAsia="en-US" w:bidi="ar-SA"/>
          <w14:ligatures w14:val="standardContextual"/>
        </w:rPr>
        <w:t>032/2025</w:t>
      </w:r>
      <w:r w:rsidRPr="006F5520">
        <w:rPr>
          <w:rFonts w:ascii="Times New Roman" w:eastAsiaTheme="minorHAnsi" w:hAnsi="Times New Roman" w:cs="Times New Roman"/>
          <w:kern w:val="0"/>
          <w:sz w:val="22"/>
          <w:szCs w:val="22"/>
          <w:lang w:eastAsia="en-US" w:bidi="ar-SA"/>
          <w14:ligatures w14:val="standardContextual"/>
        </w:rPr>
        <w:t xml:space="preserve"> e nos Art. 124 a 130, da Lei Federal nº 14.133/2021.</w:t>
      </w:r>
    </w:p>
    <w:p w14:paraId="33A910BC" w14:textId="2696A6D9" w:rsidR="00C946F8" w:rsidRPr="006F5520"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1</w:t>
      </w:r>
      <w:r w:rsidR="008575D2" w:rsidRPr="006F5520">
        <w:rPr>
          <w:rFonts w:ascii="Times New Roman" w:eastAsiaTheme="minorHAnsi" w:hAnsi="Times New Roman" w:cs="Times New Roman"/>
          <w:kern w:val="0"/>
          <w:sz w:val="22"/>
          <w:szCs w:val="22"/>
          <w:lang w:eastAsia="en-US" w:bidi="ar-SA"/>
          <w14:ligatures w14:val="standardContextual"/>
        </w:rPr>
        <w:t>7</w:t>
      </w:r>
      <w:r w:rsidRPr="006F5520">
        <w:rPr>
          <w:rFonts w:ascii="Times New Roman" w:eastAsiaTheme="minorHAnsi" w:hAnsi="Times New Roman" w:cs="Times New Roman"/>
          <w:kern w:val="0"/>
          <w:sz w:val="22"/>
          <w:szCs w:val="22"/>
          <w:lang w:eastAsia="en-US" w:bidi="ar-SA"/>
          <w14:ligatures w14:val="standardContextual"/>
        </w:rPr>
        <w:t>.6</w:t>
      </w:r>
      <w:r w:rsidR="00637A87" w:rsidRPr="006F5520">
        <w:rPr>
          <w:rFonts w:ascii="Times New Roman" w:eastAsiaTheme="minorHAnsi" w:hAnsi="Times New Roman" w:cs="Times New Roman"/>
          <w:kern w:val="0"/>
          <w:sz w:val="22"/>
          <w:szCs w:val="22"/>
          <w:lang w:eastAsia="en-US" w:bidi="ar-SA"/>
          <w14:ligatures w14:val="standardContextual"/>
        </w:rPr>
        <w:t>.</w:t>
      </w:r>
      <w:r w:rsidRPr="006F5520">
        <w:rPr>
          <w:rFonts w:ascii="Times New Roman" w:eastAsiaTheme="minorHAnsi" w:hAnsi="Times New Roman" w:cs="Times New Roman"/>
          <w:kern w:val="0"/>
          <w:sz w:val="22"/>
          <w:szCs w:val="22"/>
          <w:lang w:eastAsia="en-US" w:bidi="ar-SA"/>
          <w14:ligatures w14:val="standardContextual"/>
        </w:rPr>
        <w:t xml:space="preserve"> Para as Atas de Registro de Preços aplicam-se, na Fiscalização e Gestão da execução do fornecimento, no que couberem, os termos do </w:t>
      </w:r>
      <w:r w:rsidR="00C0345B" w:rsidRPr="006F5520">
        <w:rPr>
          <w:rFonts w:ascii="Times New Roman" w:hAnsi="Times New Roman" w:cs="Times New Roman"/>
          <w:sz w:val="22"/>
          <w:szCs w:val="22"/>
        </w:rPr>
        <w:t>Art. 117, da Lei Federal nº 14.133/2021</w:t>
      </w:r>
      <w:r w:rsidRPr="006F5520">
        <w:rPr>
          <w:rFonts w:ascii="Times New Roman" w:eastAsiaTheme="minorHAnsi" w:hAnsi="Times New Roman" w:cs="Times New Roman"/>
          <w:kern w:val="0"/>
          <w:sz w:val="22"/>
          <w:szCs w:val="22"/>
          <w:lang w:eastAsia="en-US" w:bidi="ar-SA"/>
          <w14:ligatures w14:val="standardContextual"/>
        </w:rPr>
        <w:t>.</w:t>
      </w:r>
    </w:p>
    <w:p w14:paraId="78998770" w14:textId="13CB46E9" w:rsidR="00C946F8" w:rsidRPr="006F5520"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1</w:t>
      </w:r>
      <w:r w:rsidR="008575D2" w:rsidRPr="006F5520">
        <w:rPr>
          <w:rFonts w:ascii="Times New Roman" w:eastAsiaTheme="minorHAnsi" w:hAnsi="Times New Roman" w:cs="Times New Roman"/>
          <w:kern w:val="0"/>
          <w:sz w:val="22"/>
          <w:szCs w:val="22"/>
          <w:lang w:eastAsia="en-US" w:bidi="ar-SA"/>
          <w14:ligatures w14:val="standardContextual"/>
        </w:rPr>
        <w:t>7</w:t>
      </w:r>
      <w:r w:rsidRPr="006F5520">
        <w:rPr>
          <w:rFonts w:ascii="Times New Roman" w:eastAsiaTheme="minorHAnsi" w:hAnsi="Times New Roman" w:cs="Times New Roman"/>
          <w:kern w:val="0"/>
          <w:sz w:val="22"/>
          <w:szCs w:val="22"/>
          <w:lang w:eastAsia="en-US" w:bidi="ar-SA"/>
          <w14:ligatures w14:val="standardContextual"/>
        </w:rPr>
        <w:t>.</w:t>
      </w:r>
      <w:r w:rsidR="00987364" w:rsidRPr="006F5520">
        <w:rPr>
          <w:rFonts w:ascii="Times New Roman" w:eastAsiaTheme="minorHAnsi" w:hAnsi="Times New Roman" w:cs="Times New Roman"/>
          <w:kern w:val="0"/>
          <w:sz w:val="22"/>
          <w:szCs w:val="22"/>
          <w:lang w:eastAsia="en-US" w:bidi="ar-SA"/>
          <w14:ligatures w14:val="standardContextual"/>
        </w:rPr>
        <w:t>7</w:t>
      </w:r>
      <w:r w:rsidR="00637A87" w:rsidRPr="006F5520">
        <w:rPr>
          <w:rFonts w:ascii="Times New Roman" w:eastAsiaTheme="minorHAnsi" w:hAnsi="Times New Roman" w:cs="Times New Roman"/>
          <w:kern w:val="0"/>
          <w:sz w:val="22"/>
          <w:szCs w:val="22"/>
          <w:lang w:eastAsia="en-US" w:bidi="ar-SA"/>
          <w14:ligatures w14:val="standardContextual"/>
        </w:rPr>
        <w:t>.</w:t>
      </w:r>
      <w:r w:rsidRPr="006F5520">
        <w:rPr>
          <w:rFonts w:ascii="Times New Roman" w:eastAsiaTheme="minorHAnsi" w:hAnsi="Times New Roman" w:cs="Times New Roman"/>
          <w:kern w:val="0"/>
          <w:sz w:val="22"/>
          <w:szCs w:val="22"/>
          <w:lang w:eastAsia="en-US" w:bidi="ar-SA"/>
          <w14:ligatures w14:val="standardContextual"/>
        </w:rPr>
        <w:t xml:space="preserve"> As secretarias usuárias da Ata de Registro de Preços não emitirão qualquer Ordem de Fornecimento/Nota de Empenho, sem a prévia existência do respectivo crédito orçamentário.</w:t>
      </w:r>
    </w:p>
    <w:p w14:paraId="725BA094" w14:textId="675B6D6D" w:rsidR="00987364" w:rsidRPr="006F5520" w:rsidRDefault="00987364" w:rsidP="009873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17.8</w:t>
      </w:r>
      <w:r w:rsidR="00637A87" w:rsidRPr="006F5520">
        <w:rPr>
          <w:rFonts w:ascii="Times New Roman" w:eastAsiaTheme="minorHAnsi" w:hAnsi="Times New Roman" w:cs="Times New Roman"/>
          <w:kern w:val="0"/>
          <w:sz w:val="22"/>
          <w:szCs w:val="22"/>
          <w:lang w:eastAsia="en-US" w:bidi="ar-SA"/>
          <w14:ligatures w14:val="standardContextual"/>
        </w:rPr>
        <w:t>.</w:t>
      </w:r>
      <w:r w:rsidRPr="006F5520">
        <w:rPr>
          <w:rFonts w:ascii="Times New Roman" w:eastAsiaTheme="minorHAnsi" w:hAnsi="Times New Roman" w:cs="Times New Roman"/>
          <w:kern w:val="0"/>
          <w:sz w:val="22"/>
          <w:szCs w:val="22"/>
          <w:lang w:eastAsia="en-US" w:bidi="ar-SA"/>
          <w14:ligatures w14:val="standardContextual"/>
        </w:rPr>
        <w:t xml:space="preserve"> O Município poderá cancelar o Registro de Preços com a(s) empresa(s) registrada(s) nos casos a seguir especificados:</w:t>
      </w:r>
    </w:p>
    <w:p w14:paraId="402C5529" w14:textId="77777777" w:rsidR="00987364" w:rsidRPr="006F5520"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a) Quando descumprir as exigências do Edital ou da respectiva Ata;</w:t>
      </w:r>
    </w:p>
    <w:p w14:paraId="7FCBE86C" w14:textId="77777777" w:rsidR="00987364" w:rsidRPr="006F5520"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b) Quando a empresa der causa a rescisão administrativa de contrato, ordem de fornecimento ou nota de empenho decorrente de registro de preços;</w:t>
      </w:r>
    </w:p>
    <w:p w14:paraId="4CA071F7" w14:textId="77777777" w:rsidR="00987364" w:rsidRPr="006F5520" w:rsidRDefault="00987364" w:rsidP="00987364">
      <w:pPr>
        <w:widowControl/>
        <w:suppressAutoHyphens w:val="0"/>
        <w:autoSpaceDE w:val="0"/>
        <w:autoSpaceDN w:val="0"/>
        <w:adjustRightInd w:val="0"/>
        <w:ind w:firstLine="709"/>
        <w:jc w:val="both"/>
        <w:rPr>
          <w:rFonts w:ascii="Times New Roman" w:eastAsia="Times New Roman" w:hAnsi="Times New Roman" w:cs="Times New Roman"/>
          <w:b/>
          <w:bCs/>
          <w:kern w:val="0"/>
          <w:sz w:val="22"/>
          <w:szCs w:val="22"/>
          <w:lang w:eastAsia="pt-BR" w:bidi="ar-SA"/>
        </w:rPr>
      </w:pPr>
      <w:r w:rsidRPr="006F5520">
        <w:rPr>
          <w:rFonts w:ascii="Times New Roman" w:eastAsiaTheme="minorHAnsi" w:hAnsi="Times New Roman" w:cs="Times New Roman"/>
          <w:kern w:val="0"/>
          <w:sz w:val="22"/>
          <w:szCs w:val="22"/>
          <w:lang w:eastAsia="en-US" w:bidi="ar-SA"/>
          <w14:ligatures w14:val="standardContextual"/>
        </w:rPr>
        <w:t>c) Quando não aceitar abaixar o preço registrado, na hipótese de este se tornar superior àqueles praticados no mercado;</w:t>
      </w:r>
    </w:p>
    <w:p w14:paraId="4240FEF3" w14:textId="77777777" w:rsidR="00987364" w:rsidRPr="006F5520"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d) Quando não comparecer ou deixar de fornecer, no prazo estabelecido, os materiais/serviços decorrentes da Ata de Registro de Preços e a Administração não aceitar a sua justificativa;</w:t>
      </w:r>
    </w:p>
    <w:p w14:paraId="52819189" w14:textId="77777777" w:rsidR="00987364" w:rsidRPr="006F5520"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e) Em qualquer das hipóteses de inexecução total ou parcial das obrigações assumidas no fornecimento;</w:t>
      </w:r>
    </w:p>
    <w:p w14:paraId="4FB905C4" w14:textId="77777777" w:rsidR="00987364" w:rsidRPr="006F5520"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f) Perder qualquer condição de habilitação e qualificação técnica exigida no processo licitatório;</w:t>
      </w:r>
    </w:p>
    <w:p w14:paraId="081F179C" w14:textId="77777777" w:rsidR="00987364" w:rsidRPr="006F5520"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g) Por razões de interesse público devidamente demonstradas e justificadas pela Administração.</w:t>
      </w:r>
    </w:p>
    <w:p w14:paraId="2BD96243" w14:textId="47C18B02" w:rsidR="00987364" w:rsidRPr="006F5520" w:rsidRDefault="00987364" w:rsidP="00987364">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F5520">
        <w:rPr>
          <w:rFonts w:ascii="Times New Roman" w:eastAsiaTheme="minorHAnsi" w:hAnsi="Times New Roman" w:cs="Times New Roman"/>
          <w:kern w:val="0"/>
          <w:sz w:val="22"/>
          <w:szCs w:val="22"/>
          <w:lang w:eastAsia="en-US" w:bidi="ar-SA"/>
          <w14:ligatures w14:val="standardContextual"/>
        </w:rPr>
        <w:t>17.8.1</w:t>
      </w:r>
      <w:r w:rsidR="00637A87" w:rsidRPr="006F5520">
        <w:rPr>
          <w:rFonts w:ascii="Times New Roman" w:eastAsiaTheme="minorHAnsi" w:hAnsi="Times New Roman" w:cs="Times New Roman"/>
          <w:kern w:val="0"/>
          <w:sz w:val="22"/>
          <w:szCs w:val="22"/>
          <w:lang w:eastAsia="en-US" w:bidi="ar-SA"/>
          <w14:ligatures w14:val="standardContextual"/>
        </w:rPr>
        <w:t>.</w:t>
      </w:r>
      <w:r w:rsidRPr="006F5520">
        <w:rPr>
          <w:rFonts w:ascii="Times New Roman" w:eastAsiaTheme="minorHAnsi" w:hAnsi="Times New Roman" w:cs="Times New Roman"/>
          <w:kern w:val="0"/>
          <w:sz w:val="22"/>
          <w:szCs w:val="22"/>
          <w:lang w:eastAsia="en-US" w:bidi="ar-SA"/>
          <w14:ligatures w14:val="standardContextual"/>
        </w:rPr>
        <w:t xml:space="preserve"> Em qualquer das hipóteses acima, concluído o processo, a Administração fará o devido apostilamento na Ata de Registro de Preços e informará aos demais fornecedores a nova ordem de registro.</w:t>
      </w:r>
    </w:p>
    <w:p w14:paraId="520C9BFB" w14:textId="0E0C55F9" w:rsidR="00C70595" w:rsidRPr="006F5520"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2A09933" w14:textId="5EDA3301" w:rsidR="00930EA2" w:rsidRPr="006F5520"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F5520">
        <w:rPr>
          <w:rFonts w:ascii="Times New Roman" w:eastAsiaTheme="minorHAnsi" w:hAnsi="Times New Roman" w:cs="Times New Roman"/>
          <w:b/>
          <w:bCs/>
          <w:kern w:val="0"/>
          <w:sz w:val="22"/>
          <w:szCs w:val="22"/>
          <w:lang w:eastAsia="en-US" w:bidi="ar-SA"/>
          <w14:ligatures w14:val="standardContextual"/>
        </w:rPr>
        <w:t>1</w:t>
      </w:r>
      <w:r w:rsidR="008575D2" w:rsidRPr="006F5520">
        <w:rPr>
          <w:rFonts w:ascii="Times New Roman" w:eastAsiaTheme="minorHAnsi" w:hAnsi="Times New Roman" w:cs="Times New Roman"/>
          <w:b/>
          <w:bCs/>
          <w:kern w:val="0"/>
          <w:sz w:val="22"/>
          <w:szCs w:val="22"/>
          <w:lang w:eastAsia="en-US" w:bidi="ar-SA"/>
          <w14:ligatures w14:val="standardContextual"/>
        </w:rPr>
        <w:t>8</w:t>
      </w:r>
      <w:r w:rsidRPr="006F5520">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1121D06E" w14:textId="09F0DDB6" w:rsidR="006F5520" w:rsidRPr="006F5520" w:rsidRDefault="006F5520" w:rsidP="006F5520">
      <w:pPr>
        <w:ind w:hanging="2"/>
        <w:jc w:val="both"/>
        <w:rPr>
          <w:rFonts w:ascii="Times New Roman" w:hAnsi="Times New Roman" w:cs="Times New Roman"/>
          <w:sz w:val="22"/>
          <w:szCs w:val="22"/>
        </w:rPr>
      </w:pPr>
      <w:bookmarkStart w:id="9" w:name="_Hlk161923704"/>
      <w:r w:rsidRPr="006F5520">
        <w:rPr>
          <w:rFonts w:ascii="Times New Roman" w:hAnsi="Times New Roman" w:cs="Times New Roman"/>
          <w:sz w:val="22"/>
          <w:szCs w:val="22"/>
        </w:rPr>
        <w:t>18</w:t>
      </w:r>
      <w:r w:rsidRPr="006F5520">
        <w:rPr>
          <w:rFonts w:ascii="Times New Roman" w:hAnsi="Times New Roman" w:cs="Times New Roman"/>
          <w:sz w:val="22"/>
          <w:szCs w:val="22"/>
        </w:rPr>
        <w:t>.1. A aquisição será realizada mediante a expedição da autorização de fornecimento, que será enviada no e-mail informado pela empresa na sua proposta comercial. É de responsabilidade da empresa manter atualizado os seus dados cadastrais.</w:t>
      </w:r>
    </w:p>
    <w:p w14:paraId="5945B878" w14:textId="051191D6" w:rsidR="006F5520" w:rsidRPr="006F5520" w:rsidRDefault="006F5520" w:rsidP="006F5520">
      <w:pPr>
        <w:ind w:hanging="2"/>
        <w:jc w:val="both"/>
        <w:rPr>
          <w:rFonts w:ascii="Times New Roman" w:hAnsi="Times New Roman" w:cs="Times New Roman"/>
          <w:sz w:val="22"/>
          <w:szCs w:val="22"/>
        </w:rPr>
      </w:pPr>
      <w:r w:rsidRPr="006F5520">
        <w:rPr>
          <w:rFonts w:ascii="Times New Roman" w:hAnsi="Times New Roman" w:cs="Times New Roman"/>
          <w:sz w:val="22"/>
          <w:szCs w:val="22"/>
        </w:rPr>
        <w:t>18</w:t>
      </w:r>
      <w:r w:rsidRPr="006F5520">
        <w:rPr>
          <w:rFonts w:ascii="Times New Roman" w:hAnsi="Times New Roman" w:cs="Times New Roman"/>
          <w:sz w:val="22"/>
          <w:szCs w:val="22"/>
        </w:rPr>
        <w:t xml:space="preserve">.2. </w:t>
      </w:r>
      <w:r w:rsidRPr="006F5520">
        <w:rPr>
          <w:rFonts w:ascii="Times New Roman" w:hAnsi="Times New Roman" w:cs="Times New Roman"/>
          <w:sz w:val="22"/>
          <w:szCs w:val="22"/>
          <w:highlight w:val="white"/>
        </w:rPr>
        <w:t>Após o encaminhamento da autorização de fornecimento e o seu recebimento por parte da contratada, os materiais deverão ser fornecidos no prazo de 30 (trinta) dias. Os objetos poderão ser adquiridos de acordo com a necessidade dos setores, durante o período de vigência da ata de registro de preços.</w:t>
      </w:r>
    </w:p>
    <w:p w14:paraId="62C2A963" w14:textId="63AA0F5B" w:rsidR="006F5520" w:rsidRPr="006F5520" w:rsidRDefault="006F5520" w:rsidP="006F5520">
      <w:pPr>
        <w:ind w:left="2" w:hanging="2"/>
        <w:jc w:val="both"/>
        <w:rPr>
          <w:rFonts w:ascii="Times New Roman" w:hAnsi="Times New Roman" w:cs="Times New Roman"/>
          <w:bCs/>
          <w:sz w:val="22"/>
          <w:szCs w:val="22"/>
        </w:rPr>
      </w:pPr>
      <w:r w:rsidRPr="006F5520">
        <w:rPr>
          <w:rFonts w:ascii="Times New Roman" w:hAnsi="Times New Roman" w:cs="Times New Roman"/>
          <w:sz w:val="22"/>
          <w:szCs w:val="22"/>
        </w:rPr>
        <w:lastRenderedPageBreak/>
        <w:t>18</w:t>
      </w:r>
      <w:r w:rsidRPr="006F5520">
        <w:rPr>
          <w:rFonts w:ascii="Times New Roman" w:hAnsi="Times New Roman" w:cs="Times New Roman"/>
          <w:sz w:val="22"/>
          <w:szCs w:val="22"/>
        </w:rPr>
        <w:t>.3. Além da entrega no local designado, deverá a empresa, responsabilizar-se pela descarga dos objetos no local indicado por servidor, comprometendo-se, ainda, integralmente, com eventuais danos causados a estes.</w:t>
      </w:r>
    </w:p>
    <w:p w14:paraId="60E913FA" w14:textId="430AD000" w:rsidR="006F5520" w:rsidRPr="006F5520" w:rsidRDefault="006F5520" w:rsidP="006F5520">
      <w:pPr>
        <w:ind w:hanging="2"/>
        <w:jc w:val="both"/>
        <w:rPr>
          <w:rFonts w:ascii="Times New Roman" w:hAnsi="Times New Roman" w:cs="Times New Roman"/>
          <w:sz w:val="22"/>
          <w:szCs w:val="22"/>
        </w:rPr>
      </w:pPr>
      <w:r w:rsidRPr="006F5520">
        <w:rPr>
          <w:rFonts w:ascii="Times New Roman" w:hAnsi="Times New Roman" w:cs="Times New Roman"/>
          <w:bCs/>
          <w:sz w:val="22"/>
          <w:szCs w:val="22"/>
        </w:rPr>
        <w:t>18</w:t>
      </w:r>
      <w:r w:rsidRPr="006F5520">
        <w:rPr>
          <w:rFonts w:ascii="Times New Roman" w:hAnsi="Times New Roman" w:cs="Times New Roman"/>
          <w:bCs/>
          <w:sz w:val="22"/>
          <w:szCs w:val="22"/>
        </w:rPr>
        <w:t>.4. Não serão aceitos, no momento da entrega, produtos de fabricante e/ou marca diferentes daqueles constantes na proposta vencedora.</w:t>
      </w:r>
    </w:p>
    <w:p w14:paraId="4FC03ED5" w14:textId="26744AC5" w:rsidR="002706E4" w:rsidRPr="006F5520" w:rsidRDefault="002706E4" w:rsidP="002706E4">
      <w:pPr>
        <w:ind w:right="-1" w:hanging="2"/>
        <w:jc w:val="both"/>
        <w:rPr>
          <w:rFonts w:ascii="Times New Roman" w:hAnsi="Times New Roman" w:cs="Times New Roman"/>
          <w:sz w:val="22"/>
          <w:szCs w:val="22"/>
          <w:highlight w:val="white"/>
        </w:rPr>
      </w:pPr>
      <w:r w:rsidRPr="006F5520">
        <w:rPr>
          <w:rFonts w:ascii="Times New Roman" w:hAnsi="Times New Roman" w:cs="Times New Roman"/>
          <w:sz w:val="22"/>
          <w:szCs w:val="22"/>
          <w:highlight w:val="white"/>
        </w:rPr>
        <w:t>1</w:t>
      </w:r>
      <w:r w:rsidR="008575D2" w:rsidRPr="006F5520">
        <w:rPr>
          <w:rFonts w:ascii="Times New Roman" w:hAnsi="Times New Roman" w:cs="Times New Roman"/>
          <w:sz w:val="22"/>
          <w:szCs w:val="22"/>
          <w:highlight w:val="white"/>
        </w:rPr>
        <w:t>8</w:t>
      </w:r>
      <w:r w:rsidRPr="006F5520">
        <w:rPr>
          <w:rFonts w:ascii="Times New Roman" w:hAnsi="Times New Roman" w:cs="Times New Roman"/>
          <w:sz w:val="22"/>
          <w:szCs w:val="22"/>
          <w:highlight w:val="white"/>
        </w:rPr>
        <w:t>.</w:t>
      </w:r>
      <w:r w:rsidR="006F5520" w:rsidRPr="006F5520">
        <w:rPr>
          <w:rFonts w:ascii="Times New Roman" w:hAnsi="Times New Roman" w:cs="Times New Roman"/>
          <w:sz w:val="22"/>
          <w:szCs w:val="22"/>
          <w:highlight w:val="white"/>
        </w:rPr>
        <w:t>5</w:t>
      </w:r>
      <w:r w:rsidR="00637A87" w:rsidRPr="006F5520">
        <w:rPr>
          <w:rFonts w:ascii="Times New Roman" w:hAnsi="Times New Roman" w:cs="Times New Roman"/>
          <w:sz w:val="22"/>
          <w:szCs w:val="22"/>
          <w:highlight w:val="white"/>
        </w:rPr>
        <w:t>.</w:t>
      </w:r>
      <w:r w:rsidRPr="006F5520">
        <w:rPr>
          <w:rFonts w:ascii="Times New Roman" w:hAnsi="Times New Roman" w:cs="Times New Roman"/>
          <w:sz w:val="22"/>
          <w:szCs w:val="22"/>
          <w:highlight w:val="white"/>
        </w:rPr>
        <w:t xml:space="preserve"> Fica aqui estabelecido que os produtos serão recebidos:</w:t>
      </w:r>
    </w:p>
    <w:p w14:paraId="1D3749B9" w14:textId="77777777" w:rsidR="002706E4" w:rsidRPr="006F5520" w:rsidRDefault="002706E4" w:rsidP="002706E4">
      <w:pPr>
        <w:ind w:left="-2" w:right="-1" w:firstLineChars="322" w:firstLine="708"/>
        <w:jc w:val="both"/>
        <w:rPr>
          <w:rFonts w:ascii="Times New Roman" w:hAnsi="Times New Roman" w:cs="Times New Roman"/>
          <w:sz w:val="22"/>
          <w:szCs w:val="22"/>
          <w:highlight w:val="white"/>
        </w:rPr>
      </w:pPr>
      <w:r w:rsidRPr="006F5520">
        <w:rPr>
          <w:rFonts w:ascii="Times New Roman" w:hAnsi="Times New Roman" w:cs="Times New Roman"/>
          <w:sz w:val="22"/>
          <w:szCs w:val="22"/>
          <w:highlight w:val="white"/>
        </w:rPr>
        <w:t xml:space="preserve">a) </w:t>
      </w:r>
      <w:r w:rsidRPr="006F5520">
        <w:rPr>
          <w:rFonts w:ascii="Times New Roman" w:hAnsi="Times New Roman" w:cs="Times New Roman"/>
          <w:b/>
          <w:sz w:val="22"/>
          <w:szCs w:val="22"/>
          <w:highlight w:val="white"/>
        </w:rPr>
        <w:t>Provisoriamente</w:t>
      </w:r>
      <w:r w:rsidRPr="006F5520">
        <w:rPr>
          <w:rFonts w:ascii="Times New Roman" w:hAnsi="Times New Roman" w:cs="Times New Roman"/>
          <w:sz w:val="22"/>
          <w:szCs w:val="22"/>
          <w:highlight w:val="white"/>
        </w:rPr>
        <w:t>, para efeito de posterior verificação da conformidade do que foi entregue com o que foi solicitado;</w:t>
      </w:r>
    </w:p>
    <w:p w14:paraId="6D13F79A" w14:textId="77777777" w:rsidR="002706E4" w:rsidRPr="006F5520" w:rsidRDefault="002706E4" w:rsidP="002706E4">
      <w:pPr>
        <w:ind w:left="-2" w:right="-1" w:firstLineChars="322" w:firstLine="708"/>
        <w:jc w:val="both"/>
        <w:rPr>
          <w:rFonts w:ascii="Times New Roman" w:hAnsi="Times New Roman" w:cs="Times New Roman"/>
          <w:sz w:val="22"/>
          <w:szCs w:val="22"/>
        </w:rPr>
      </w:pPr>
      <w:r w:rsidRPr="006F5520">
        <w:rPr>
          <w:rFonts w:ascii="Times New Roman" w:hAnsi="Times New Roman" w:cs="Times New Roman"/>
          <w:sz w:val="22"/>
          <w:szCs w:val="22"/>
          <w:highlight w:val="white"/>
        </w:rPr>
        <w:t xml:space="preserve">b) </w:t>
      </w:r>
      <w:r w:rsidRPr="006F5520">
        <w:rPr>
          <w:rFonts w:ascii="Times New Roman" w:hAnsi="Times New Roman" w:cs="Times New Roman"/>
          <w:b/>
          <w:sz w:val="22"/>
          <w:szCs w:val="22"/>
          <w:highlight w:val="white"/>
        </w:rPr>
        <w:t>Definitivamente</w:t>
      </w:r>
      <w:r w:rsidRPr="006F5520">
        <w:rPr>
          <w:rFonts w:ascii="Times New Roman" w:hAnsi="Times New Roman" w:cs="Times New Roman"/>
          <w:sz w:val="22"/>
          <w:szCs w:val="22"/>
          <w:highlight w:val="white"/>
        </w:rPr>
        <w:t>, após a verificação da quantidade e qualidade dos produtos entregues e a consequente aceitação final.</w:t>
      </w:r>
    </w:p>
    <w:p w14:paraId="320EAE08" w14:textId="0393FB17" w:rsidR="002706E4" w:rsidRPr="006F5520" w:rsidRDefault="002706E4" w:rsidP="002706E4">
      <w:pPr>
        <w:pBdr>
          <w:top w:val="nil"/>
          <w:left w:val="nil"/>
          <w:bottom w:val="nil"/>
          <w:right w:val="nil"/>
          <w:between w:val="nil"/>
        </w:pBdr>
        <w:ind w:hanging="2"/>
        <w:jc w:val="both"/>
        <w:rPr>
          <w:rFonts w:ascii="Times New Roman" w:hAnsi="Times New Roman" w:cs="Times New Roman"/>
          <w:sz w:val="22"/>
          <w:szCs w:val="22"/>
        </w:rPr>
      </w:pPr>
      <w:r w:rsidRPr="006F5520">
        <w:rPr>
          <w:rFonts w:ascii="Times New Roman" w:hAnsi="Times New Roman" w:cs="Times New Roman"/>
          <w:sz w:val="22"/>
          <w:szCs w:val="22"/>
        </w:rPr>
        <w:t>1</w:t>
      </w:r>
      <w:r w:rsidR="008575D2" w:rsidRPr="006F5520">
        <w:rPr>
          <w:rFonts w:ascii="Times New Roman" w:hAnsi="Times New Roman" w:cs="Times New Roman"/>
          <w:sz w:val="22"/>
          <w:szCs w:val="22"/>
        </w:rPr>
        <w:t>8</w:t>
      </w:r>
      <w:r w:rsidRPr="006F5520">
        <w:rPr>
          <w:rFonts w:ascii="Times New Roman" w:hAnsi="Times New Roman" w:cs="Times New Roman"/>
          <w:sz w:val="22"/>
          <w:szCs w:val="22"/>
        </w:rPr>
        <w:t>.</w:t>
      </w:r>
      <w:r w:rsidR="006F5520" w:rsidRPr="006F5520">
        <w:rPr>
          <w:rFonts w:ascii="Times New Roman" w:hAnsi="Times New Roman" w:cs="Times New Roman"/>
          <w:sz w:val="22"/>
          <w:szCs w:val="22"/>
        </w:rPr>
        <w:t>6</w:t>
      </w:r>
      <w:r w:rsidR="00637A87" w:rsidRPr="006F5520">
        <w:rPr>
          <w:rFonts w:ascii="Times New Roman" w:hAnsi="Times New Roman" w:cs="Times New Roman"/>
          <w:sz w:val="22"/>
          <w:szCs w:val="22"/>
        </w:rPr>
        <w:t>.</w:t>
      </w:r>
      <w:r w:rsidRPr="006F5520">
        <w:rPr>
          <w:rFonts w:ascii="Times New Roman" w:hAnsi="Times New Roman" w:cs="Times New Roman"/>
          <w:sz w:val="22"/>
          <w:szCs w:val="22"/>
        </w:rPr>
        <w:t xml:space="preserve"> O recebimento dos objetos, mesmo que definitivo, não exclui a responsabilidade da contratada pela sua qualidade e características, cabendo-lhe sanar quaisquer irregularidades detectadas. </w:t>
      </w:r>
    </w:p>
    <w:p w14:paraId="78372FB6" w14:textId="28CDEF26" w:rsidR="002706E4" w:rsidRPr="006F5520" w:rsidRDefault="002706E4" w:rsidP="002706E4">
      <w:pPr>
        <w:pBdr>
          <w:top w:val="nil"/>
          <w:left w:val="nil"/>
          <w:bottom w:val="nil"/>
          <w:right w:val="nil"/>
          <w:between w:val="nil"/>
        </w:pBdr>
        <w:ind w:hanging="2"/>
        <w:jc w:val="both"/>
        <w:rPr>
          <w:rFonts w:ascii="Times New Roman" w:hAnsi="Times New Roman" w:cs="Times New Roman"/>
          <w:sz w:val="22"/>
          <w:szCs w:val="22"/>
        </w:rPr>
      </w:pPr>
      <w:r w:rsidRPr="006F5520">
        <w:rPr>
          <w:rFonts w:ascii="Times New Roman" w:hAnsi="Times New Roman" w:cs="Times New Roman"/>
          <w:sz w:val="22"/>
          <w:szCs w:val="22"/>
        </w:rPr>
        <w:t>1</w:t>
      </w:r>
      <w:r w:rsidR="008575D2" w:rsidRPr="006F5520">
        <w:rPr>
          <w:rFonts w:ascii="Times New Roman" w:hAnsi="Times New Roman" w:cs="Times New Roman"/>
          <w:sz w:val="22"/>
          <w:szCs w:val="22"/>
        </w:rPr>
        <w:t>8</w:t>
      </w:r>
      <w:r w:rsidRPr="006F5520">
        <w:rPr>
          <w:rFonts w:ascii="Times New Roman" w:hAnsi="Times New Roman" w:cs="Times New Roman"/>
          <w:sz w:val="22"/>
          <w:szCs w:val="22"/>
        </w:rPr>
        <w:t>.</w:t>
      </w:r>
      <w:r w:rsidR="006F5520" w:rsidRPr="006F5520">
        <w:rPr>
          <w:rFonts w:ascii="Times New Roman" w:hAnsi="Times New Roman" w:cs="Times New Roman"/>
          <w:sz w:val="22"/>
          <w:szCs w:val="22"/>
        </w:rPr>
        <w:t>7</w:t>
      </w:r>
      <w:r w:rsidR="00637A87" w:rsidRPr="006F5520">
        <w:rPr>
          <w:rFonts w:ascii="Times New Roman" w:hAnsi="Times New Roman" w:cs="Times New Roman"/>
          <w:sz w:val="22"/>
          <w:szCs w:val="22"/>
        </w:rPr>
        <w:t>.</w:t>
      </w:r>
      <w:r w:rsidRPr="006F5520">
        <w:rPr>
          <w:rFonts w:ascii="Times New Roman" w:hAnsi="Times New Roman" w:cs="Times New Roman"/>
          <w:sz w:val="22"/>
          <w:szCs w:val="22"/>
        </w:rPr>
        <w:t xml:space="preserve"> O Município,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 </w:t>
      </w:r>
    </w:p>
    <w:p w14:paraId="782E4BE7" w14:textId="13EA25A9" w:rsidR="002706E4" w:rsidRPr="006F5520" w:rsidRDefault="002706E4" w:rsidP="002706E4">
      <w:pPr>
        <w:pBdr>
          <w:top w:val="nil"/>
          <w:left w:val="nil"/>
          <w:bottom w:val="nil"/>
          <w:right w:val="nil"/>
          <w:between w:val="nil"/>
        </w:pBdr>
        <w:ind w:hanging="2"/>
        <w:jc w:val="both"/>
        <w:rPr>
          <w:rFonts w:ascii="Times New Roman" w:hAnsi="Times New Roman" w:cs="Times New Roman"/>
          <w:sz w:val="22"/>
          <w:szCs w:val="22"/>
        </w:rPr>
      </w:pPr>
      <w:r w:rsidRPr="006F5520">
        <w:rPr>
          <w:rFonts w:ascii="Times New Roman" w:hAnsi="Times New Roman" w:cs="Times New Roman"/>
          <w:sz w:val="22"/>
          <w:szCs w:val="22"/>
        </w:rPr>
        <w:t>1</w:t>
      </w:r>
      <w:r w:rsidR="008575D2" w:rsidRPr="006F5520">
        <w:rPr>
          <w:rFonts w:ascii="Times New Roman" w:hAnsi="Times New Roman" w:cs="Times New Roman"/>
          <w:sz w:val="22"/>
          <w:szCs w:val="22"/>
        </w:rPr>
        <w:t>8</w:t>
      </w:r>
      <w:r w:rsidRPr="006F5520">
        <w:rPr>
          <w:rFonts w:ascii="Times New Roman" w:hAnsi="Times New Roman" w:cs="Times New Roman"/>
          <w:sz w:val="22"/>
          <w:szCs w:val="22"/>
        </w:rPr>
        <w:t>.</w:t>
      </w:r>
      <w:r w:rsidR="006F5520" w:rsidRPr="006F5520">
        <w:rPr>
          <w:rFonts w:ascii="Times New Roman" w:hAnsi="Times New Roman" w:cs="Times New Roman"/>
          <w:sz w:val="22"/>
          <w:szCs w:val="22"/>
        </w:rPr>
        <w:t>8</w:t>
      </w:r>
      <w:r w:rsidR="00637A87" w:rsidRPr="006F5520">
        <w:rPr>
          <w:rFonts w:ascii="Times New Roman" w:hAnsi="Times New Roman" w:cs="Times New Roman"/>
          <w:sz w:val="22"/>
          <w:szCs w:val="22"/>
        </w:rPr>
        <w:t>.</w:t>
      </w:r>
      <w:r w:rsidRPr="006F5520">
        <w:rPr>
          <w:rFonts w:ascii="Times New Roman" w:hAnsi="Times New Roman" w:cs="Times New Roman"/>
          <w:sz w:val="22"/>
          <w:szCs w:val="22"/>
        </w:rPr>
        <w:t xml:space="preserve">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bookmarkEnd w:id="9"/>
    <w:p w14:paraId="2322E79D" w14:textId="77777777" w:rsidR="002706E4" w:rsidRPr="006F5520" w:rsidRDefault="002706E4" w:rsidP="002706E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7AD248A" w14:textId="6BA7CA4C" w:rsidR="008575D2" w:rsidRPr="006F5520"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F5520">
        <w:rPr>
          <w:rFonts w:ascii="Times New Roman" w:eastAsiaTheme="minorHAnsi" w:hAnsi="Times New Roman" w:cs="Times New Roman"/>
          <w:b/>
          <w:bCs/>
          <w:kern w:val="0"/>
          <w:sz w:val="22"/>
          <w:szCs w:val="22"/>
          <w:lang w:eastAsia="en-US" w:bidi="ar-SA"/>
          <w14:ligatures w14:val="standardContextual"/>
        </w:rPr>
        <w:t>19. DO PAGAMENTO E DA DOTAÇÃO ORÇAMENTÁRIA</w:t>
      </w:r>
    </w:p>
    <w:p w14:paraId="12644AD7" w14:textId="0713E32F" w:rsidR="00571BD6" w:rsidRPr="006F5520"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0" w:name="_Hlk168392102"/>
      <w:r w:rsidRPr="006F5520">
        <w:rPr>
          <w:rFonts w:ascii="Times New Roman" w:eastAsiaTheme="minorHAnsi" w:hAnsi="Times New Roman" w:cs="Times New Roman"/>
          <w:sz w:val="22"/>
          <w:szCs w:val="22"/>
          <w:lang w:eastAsia="en-US"/>
          <w14:ligatures w14:val="standardContextual"/>
        </w:rPr>
        <w:t>19.1.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2C97D2D4" w14:textId="7A8DCA31" w:rsidR="00571BD6" w:rsidRPr="006F5520"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F5520">
        <w:rPr>
          <w:rFonts w:ascii="Times New Roman" w:eastAsiaTheme="minorHAnsi" w:hAnsi="Times New Roman" w:cs="Times New Roman"/>
          <w:sz w:val="22"/>
          <w:szCs w:val="22"/>
          <w:lang w:eastAsia="en-US"/>
          <w14:ligatures w14:val="standardContextual"/>
        </w:rPr>
        <w:t>19.1.1. Para execução do pagamento o fornecedor deverá fazer constar na Nota Fiscal correspondente, o nome do banco, o número de sua conta corrente e agência Bancária ou Chave PIX, bem como o número da Autorização de Fornecimento.</w:t>
      </w:r>
    </w:p>
    <w:p w14:paraId="577FD5BF" w14:textId="1391EE91" w:rsidR="00571BD6" w:rsidRPr="006F5520"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F5520">
        <w:rPr>
          <w:rFonts w:ascii="Times New Roman" w:eastAsiaTheme="minorHAnsi" w:hAnsi="Times New Roman" w:cs="Times New Roman"/>
          <w:sz w:val="22"/>
          <w:szCs w:val="22"/>
          <w:lang w:eastAsia="en-US"/>
          <w14:ligatures w14:val="standardContextual"/>
        </w:rPr>
        <w:t>19.1.2.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E37EC35" w14:textId="3DBFAE86" w:rsidR="00571BD6" w:rsidRPr="006F5520"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F5520">
        <w:rPr>
          <w:rFonts w:ascii="Times New Roman" w:eastAsiaTheme="minorHAnsi" w:hAnsi="Times New Roman" w:cs="Times New Roman"/>
          <w:sz w:val="22"/>
          <w:szCs w:val="22"/>
          <w:lang w:eastAsia="en-US"/>
          <w14:ligatures w14:val="standardContextual"/>
        </w:rPr>
        <w:t>19.2. A critério da Administração poderão ser descontados dos pagamentos devidos, os valores para cobrir despesas com multas, indenizações a terceiros ou outros de responsabilidade da empresa fornecedora.</w:t>
      </w:r>
    </w:p>
    <w:p w14:paraId="226D95B5" w14:textId="297DBE35" w:rsidR="00571BD6" w:rsidRPr="006F5520"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F5520">
        <w:rPr>
          <w:rFonts w:ascii="Times New Roman" w:eastAsiaTheme="minorHAnsi" w:hAnsi="Times New Roman" w:cs="Times New Roman"/>
          <w:sz w:val="22"/>
          <w:szCs w:val="22"/>
          <w:lang w:eastAsia="en-US"/>
          <w14:ligatures w14:val="standardContextual"/>
        </w:rPr>
        <w:t xml:space="preserve">19.3. Nenhum pagamento será efetuado ao fornecedor enquanto houver pendência de liquidação de obrigação financeira em virtude de penalidade ou inadimplência contratual. </w:t>
      </w:r>
    </w:p>
    <w:p w14:paraId="6114FC2C" w14:textId="2FBDFA0D" w:rsidR="00571BD6" w:rsidRPr="006F5520"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F5520">
        <w:rPr>
          <w:rFonts w:ascii="Times New Roman" w:eastAsiaTheme="minorHAnsi" w:hAnsi="Times New Roman" w:cs="Times New Roman"/>
          <w:sz w:val="22"/>
          <w:szCs w:val="22"/>
          <w:lang w:eastAsia="en-US"/>
          <w14:ligatures w14:val="standardContextual"/>
        </w:rPr>
        <w:t>19.4. Não será permitido pagamento antecipado, parcial ou total, relativo a parcelas contratuais vinculadas ao fornecimento de bens ou à prestação de serviços.</w:t>
      </w:r>
    </w:p>
    <w:p w14:paraId="7D1AFF65" w14:textId="643E1ABA" w:rsidR="00571BD6" w:rsidRPr="006F5520"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F5520">
        <w:rPr>
          <w:rFonts w:ascii="Times New Roman" w:eastAsiaTheme="minorHAnsi" w:hAnsi="Times New Roman" w:cs="Times New Roman"/>
          <w:sz w:val="22"/>
          <w:szCs w:val="22"/>
          <w:lang w:eastAsia="en-US"/>
          <w14:ligatures w14:val="standardContextual"/>
        </w:rPr>
        <w:t>19.5. Os pagamentos devidos ao fornecedor, quando couber e de acordo com a legislação tributária, estão sujeitos à retenção na fonte.</w:t>
      </w:r>
    </w:p>
    <w:bookmarkEnd w:id="10"/>
    <w:p w14:paraId="7726851F" w14:textId="6578BCD7" w:rsidR="000D40A8" w:rsidRPr="006F5520" w:rsidRDefault="000D40A8" w:rsidP="000D40A8">
      <w:pPr>
        <w:ind w:hanging="2"/>
        <w:jc w:val="both"/>
        <w:rPr>
          <w:rFonts w:ascii="Times New Roman" w:hAnsi="Times New Roman" w:cs="Times New Roman"/>
          <w:sz w:val="22"/>
          <w:szCs w:val="22"/>
        </w:rPr>
      </w:pPr>
      <w:r w:rsidRPr="006F5520">
        <w:rPr>
          <w:rFonts w:ascii="Times New Roman" w:hAnsi="Times New Roman" w:cs="Times New Roman"/>
          <w:sz w:val="22"/>
          <w:szCs w:val="22"/>
        </w:rPr>
        <w:t>1</w:t>
      </w:r>
      <w:r w:rsidR="001864D6" w:rsidRPr="006F5520">
        <w:rPr>
          <w:rFonts w:ascii="Times New Roman" w:hAnsi="Times New Roman" w:cs="Times New Roman"/>
          <w:sz w:val="22"/>
          <w:szCs w:val="22"/>
        </w:rPr>
        <w:t>9.6</w:t>
      </w:r>
      <w:r w:rsidR="00637A87" w:rsidRPr="006F5520">
        <w:rPr>
          <w:rFonts w:ascii="Times New Roman" w:hAnsi="Times New Roman" w:cs="Times New Roman"/>
          <w:sz w:val="22"/>
          <w:szCs w:val="22"/>
        </w:rPr>
        <w:t>.</w:t>
      </w:r>
      <w:r w:rsidRPr="006F5520">
        <w:rPr>
          <w:rFonts w:ascii="Times New Roman" w:hAnsi="Times New Roman" w:cs="Times New Roman"/>
          <w:sz w:val="22"/>
          <w:szCs w:val="22"/>
        </w:rPr>
        <w:t xml:space="preserve">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1BCDFEDC" w14:textId="77777777" w:rsidR="000D40A8" w:rsidRPr="006F5520" w:rsidRDefault="000D40A8" w:rsidP="000D40A8">
      <w:pPr>
        <w:ind w:hanging="2"/>
        <w:jc w:val="both"/>
        <w:rPr>
          <w:rFonts w:ascii="Times New Roman" w:hAnsi="Times New Roman" w:cs="Times New Roman"/>
          <w:sz w:val="22"/>
          <w:szCs w:val="22"/>
        </w:rPr>
      </w:pPr>
    </w:p>
    <w:p w14:paraId="7EF46A5C" w14:textId="499ACDC3" w:rsidR="004936F3" w:rsidRPr="006F5520" w:rsidRDefault="006F124D" w:rsidP="00C7781E">
      <w:pPr>
        <w:jc w:val="both"/>
        <w:rPr>
          <w:rFonts w:ascii="Times New Roman" w:hAnsi="Times New Roman" w:cs="Times New Roman"/>
          <w:b/>
          <w:sz w:val="22"/>
          <w:szCs w:val="22"/>
          <w:lang w:eastAsia="pt-BR" w:bidi="ar-SA"/>
        </w:rPr>
      </w:pPr>
      <w:r w:rsidRPr="006F5520">
        <w:rPr>
          <w:rFonts w:ascii="Times New Roman" w:hAnsi="Times New Roman" w:cs="Times New Roman"/>
          <w:b/>
          <w:sz w:val="22"/>
          <w:szCs w:val="22"/>
          <w:lang w:eastAsia="pt-BR" w:bidi="ar-SA"/>
        </w:rPr>
        <w:t>20</w:t>
      </w:r>
      <w:r w:rsidR="004936F3" w:rsidRPr="006F5520">
        <w:rPr>
          <w:rFonts w:ascii="Times New Roman" w:hAnsi="Times New Roman" w:cs="Times New Roman"/>
          <w:b/>
          <w:sz w:val="22"/>
          <w:szCs w:val="22"/>
          <w:lang w:eastAsia="pt-BR" w:bidi="ar-SA"/>
        </w:rPr>
        <w:t xml:space="preserve">. DAS PENALIDADES </w:t>
      </w:r>
    </w:p>
    <w:p w14:paraId="01A15359" w14:textId="3F7F89A3" w:rsidR="004936F3" w:rsidRPr="006F5520" w:rsidRDefault="006F124D" w:rsidP="00C7781E">
      <w:pPr>
        <w:jc w:val="both"/>
        <w:rPr>
          <w:rFonts w:ascii="Times New Roman" w:hAnsi="Times New Roman" w:cs="Times New Roman"/>
          <w:sz w:val="22"/>
          <w:szCs w:val="22"/>
        </w:rPr>
      </w:pPr>
      <w:r w:rsidRPr="006F5520">
        <w:rPr>
          <w:rFonts w:ascii="Times New Roman" w:hAnsi="Times New Roman" w:cs="Times New Roman"/>
          <w:sz w:val="22"/>
          <w:szCs w:val="22"/>
        </w:rPr>
        <w:t>20</w:t>
      </w:r>
      <w:r w:rsidR="004936F3" w:rsidRPr="006F5520">
        <w:rPr>
          <w:rFonts w:ascii="Times New Roman" w:hAnsi="Times New Roman" w:cs="Times New Roman"/>
          <w:sz w:val="22"/>
          <w:szCs w:val="22"/>
        </w:rPr>
        <w:t>.1</w:t>
      </w:r>
      <w:r w:rsidR="00637A87" w:rsidRPr="006F5520">
        <w:rPr>
          <w:rFonts w:ascii="Times New Roman" w:hAnsi="Times New Roman" w:cs="Times New Roman"/>
          <w:sz w:val="22"/>
          <w:szCs w:val="22"/>
        </w:rPr>
        <w:t>.</w:t>
      </w:r>
      <w:r w:rsidR="004936F3" w:rsidRPr="006F5520">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25071DA1" w14:textId="77777777" w:rsidR="004936F3" w:rsidRPr="006F5520" w:rsidRDefault="004936F3" w:rsidP="00C7781E">
      <w:pPr>
        <w:ind w:firstLine="708"/>
        <w:jc w:val="both"/>
        <w:rPr>
          <w:rFonts w:ascii="Times New Roman" w:hAnsi="Times New Roman" w:cs="Times New Roman"/>
          <w:sz w:val="22"/>
          <w:szCs w:val="22"/>
        </w:rPr>
      </w:pPr>
      <w:r w:rsidRPr="006F5520">
        <w:rPr>
          <w:rFonts w:ascii="Times New Roman" w:hAnsi="Times New Roman" w:cs="Times New Roman"/>
          <w:sz w:val="22"/>
          <w:szCs w:val="22"/>
        </w:rPr>
        <w:t xml:space="preserve">a) </w:t>
      </w:r>
      <w:r w:rsidRPr="006F5520">
        <w:rPr>
          <w:rFonts w:ascii="Times New Roman" w:hAnsi="Times New Roman" w:cs="Times New Roman"/>
          <w:b/>
          <w:bCs/>
          <w:sz w:val="22"/>
          <w:szCs w:val="22"/>
        </w:rPr>
        <w:t>advertência</w:t>
      </w:r>
      <w:r w:rsidRPr="006F5520">
        <w:rPr>
          <w:rFonts w:ascii="Times New Roman" w:hAnsi="Times New Roman" w:cs="Times New Roman"/>
          <w:sz w:val="22"/>
          <w:szCs w:val="22"/>
        </w:rPr>
        <w:t xml:space="preserve">; </w:t>
      </w:r>
    </w:p>
    <w:p w14:paraId="1D0867FB" w14:textId="77777777" w:rsidR="004936F3" w:rsidRPr="006F5520" w:rsidRDefault="004936F3" w:rsidP="00C7781E">
      <w:pPr>
        <w:jc w:val="both"/>
        <w:rPr>
          <w:rFonts w:ascii="Times New Roman" w:hAnsi="Times New Roman" w:cs="Times New Roman"/>
          <w:sz w:val="22"/>
          <w:szCs w:val="22"/>
        </w:rPr>
      </w:pPr>
      <w:r w:rsidRPr="006F5520">
        <w:rPr>
          <w:rFonts w:ascii="Times New Roman" w:hAnsi="Times New Roman" w:cs="Times New Roman"/>
          <w:sz w:val="22"/>
          <w:szCs w:val="22"/>
        </w:rPr>
        <w:tab/>
        <w:t xml:space="preserve">b) </w:t>
      </w:r>
      <w:r w:rsidRPr="006F5520">
        <w:rPr>
          <w:rFonts w:ascii="Times New Roman" w:hAnsi="Times New Roman" w:cs="Times New Roman"/>
          <w:b/>
          <w:bCs/>
          <w:sz w:val="22"/>
          <w:szCs w:val="22"/>
        </w:rPr>
        <w:t>impedimento</w:t>
      </w:r>
      <w:r w:rsidRPr="006F5520">
        <w:rPr>
          <w:rFonts w:ascii="Times New Roman" w:hAnsi="Times New Roman" w:cs="Times New Roman"/>
          <w:sz w:val="22"/>
          <w:szCs w:val="22"/>
        </w:rPr>
        <w:t xml:space="preserve"> de licitar e contratar com o MUNICÍPIO, pelo prazo de até 3 (três) anos;  </w:t>
      </w:r>
    </w:p>
    <w:p w14:paraId="6689D9E4" w14:textId="77777777" w:rsidR="004936F3" w:rsidRPr="006F5520" w:rsidRDefault="004936F3" w:rsidP="00C7781E">
      <w:pPr>
        <w:ind w:firstLine="708"/>
        <w:jc w:val="both"/>
        <w:rPr>
          <w:rFonts w:ascii="Times New Roman" w:hAnsi="Times New Roman" w:cs="Times New Roman"/>
          <w:sz w:val="22"/>
          <w:szCs w:val="22"/>
        </w:rPr>
      </w:pPr>
      <w:r w:rsidRPr="006F5520">
        <w:rPr>
          <w:rFonts w:ascii="Times New Roman" w:hAnsi="Times New Roman" w:cs="Times New Roman"/>
          <w:sz w:val="22"/>
          <w:szCs w:val="22"/>
        </w:rPr>
        <w:t xml:space="preserve">c) </w:t>
      </w:r>
      <w:r w:rsidRPr="006F5520">
        <w:rPr>
          <w:rFonts w:ascii="Times New Roman" w:hAnsi="Times New Roman" w:cs="Times New Roman"/>
          <w:b/>
          <w:bCs/>
          <w:sz w:val="22"/>
          <w:szCs w:val="22"/>
        </w:rPr>
        <w:t xml:space="preserve">declaração de inidoneidade, </w:t>
      </w:r>
      <w:r w:rsidRPr="006F5520">
        <w:rPr>
          <w:rFonts w:ascii="Times New Roman" w:hAnsi="Times New Roman" w:cs="Times New Roman"/>
          <w:sz w:val="22"/>
          <w:szCs w:val="22"/>
        </w:rPr>
        <w:t>nos termos do Art. 156, inciso IV e §§ 5º e 6º da Lei Federal nº 14.133/2021;</w:t>
      </w:r>
    </w:p>
    <w:p w14:paraId="5178EFE2" w14:textId="77777777" w:rsidR="004936F3" w:rsidRPr="006F5520" w:rsidRDefault="004936F3" w:rsidP="00C7781E">
      <w:pPr>
        <w:ind w:firstLine="708"/>
        <w:jc w:val="both"/>
        <w:rPr>
          <w:rFonts w:ascii="Times New Roman" w:hAnsi="Times New Roman" w:cs="Times New Roman"/>
          <w:sz w:val="22"/>
          <w:szCs w:val="22"/>
        </w:rPr>
      </w:pPr>
      <w:r w:rsidRPr="006F5520">
        <w:rPr>
          <w:rFonts w:ascii="Times New Roman" w:hAnsi="Times New Roman" w:cs="Times New Roman"/>
          <w:sz w:val="22"/>
          <w:szCs w:val="22"/>
        </w:rPr>
        <w:t xml:space="preserve">d) </w:t>
      </w:r>
      <w:r w:rsidRPr="006F5520">
        <w:rPr>
          <w:rFonts w:ascii="Times New Roman" w:hAnsi="Times New Roman" w:cs="Times New Roman"/>
          <w:b/>
          <w:bCs/>
          <w:sz w:val="22"/>
          <w:szCs w:val="22"/>
        </w:rPr>
        <w:t>multa</w:t>
      </w:r>
      <w:r w:rsidRPr="006F5520">
        <w:rPr>
          <w:rFonts w:ascii="Times New Roman" w:hAnsi="Times New Roman" w:cs="Times New Roman"/>
          <w:sz w:val="22"/>
          <w:szCs w:val="22"/>
        </w:rPr>
        <w:t xml:space="preserve">: </w:t>
      </w:r>
    </w:p>
    <w:p w14:paraId="7C8BE7C7" w14:textId="0770D4B3" w:rsidR="004936F3" w:rsidRPr="006F5520" w:rsidRDefault="004936F3" w:rsidP="008761D1">
      <w:pPr>
        <w:ind w:firstLine="708"/>
        <w:jc w:val="both"/>
        <w:rPr>
          <w:rFonts w:ascii="Times New Roman" w:hAnsi="Times New Roman" w:cs="Times New Roman"/>
          <w:sz w:val="22"/>
          <w:szCs w:val="22"/>
        </w:rPr>
      </w:pPr>
      <w:r w:rsidRPr="006F5520">
        <w:rPr>
          <w:rFonts w:ascii="Times New Roman" w:hAnsi="Times New Roman" w:cs="Times New Roman"/>
          <w:sz w:val="22"/>
          <w:szCs w:val="22"/>
        </w:rPr>
        <w:lastRenderedPageBreak/>
        <w:tab/>
        <w:t xml:space="preserve">1. </w:t>
      </w:r>
      <w:r w:rsidRPr="006F5520">
        <w:rPr>
          <w:rFonts w:ascii="Times New Roman" w:hAnsi="Times New Roman" w:cs="Times New Roman"/>
          <w:sz w:val="22"/>
          <w:szCs w:val="22"/>
          <w:u w:val="single"/>
        </w:rPr>
        <w:t>moratória</w:t>
      </w:r>
      <w:r w:rsidRPr="006F5520">
        <w:rPr>
          <w:rFonts w:ascii="Times New Roman" w:hAnsi="Times New Roman" w:cs="Times New Roman"/>
          <w:sz w:val="22"/>
          <w:szCs w:val="22"/>
        </w:rPr>
        <w:t xml:space="preserve"> de até 0,5% (meio por cento) por dia de atraso injustificado sobre o valor inadimplente, até o limite de 30 (trinta) dias</w:t>
      </w:r>
      <w:r w:rsidR="008761D1" w:rsidRPr="006F5520">
        <w:rPr>
          <w:rFonts w:ascii="Times New Roman" w:hAnsi="Times New Roman" w:cs="Times New Roman"/>
          <w:sz w:val="22"/>
          <w:szCs w:val="22"/>
        </w:rPr>
        <w:t xml:space="preserve">. </w:t>
      </w:r>
      <w:r w:rsidRPr="006F5520">
        <w:rPr>
          <w:rFonts w:ascii="Times New Roman" w:hAnsi="Times New Roman" w:cs="Times New Roman"/>
          <w:sz w:val="22"/>
          <w:szCs w:val="22"/>
        </w:rPr>
        <w:t>O atraso superior a 30 (trinta) dias autoriza a Administração a promover a extinção da ata de registro de preços por descumprimento ou cumprimento irregular de suas cláusulas, conforme dispõe o inciso I do Art. 137 da Lei Federal nº 14.133/2021.</w:t>
      </w:r>
    </w:p>
    <w:p w14:paraId="1E47C31E" w14:textId="77777777" w:rsidR="004936F3" w:rsidRPr="006F5520" w:rsidRDefault="004936F3" w:rsidP="00C7781E">
      <w:pPr>
        <w:jc w:val="both"/>
        <w:rPr>
          <w:rFonts w:ascii="Times New Roman" w:hAnsi="Times New Roman" w:cs="Times New Roman"/>
          <w:sz w:val="22"/>
          <w:szCs w:val="22"/>
        </w:rPr>
      </w:pPr>
      <w:r w:rsidRPr="006F5520">
        <w:rPr>
          <w:rFonts w:ascii="Times New Roman" w:hAnsi="Times New Roman" w:cs="Times New Roman"/>
          <w:sz w:val="22"/>
          <w:szCs w:val="22"/>
        </w:rPr>
        <w:tab/>
      </w:r>
      <w:r w:rsidRPr="006F5520">
        <w:rPr>
          <w:rFonts w:ascii="Times New Roman" w:hAnsi="Times New Roman" w:cs="Times New Roman"/>
          <w:sz w:val="22"/>
          <w:szCs w:val="22"/>
        </w:rPr>
        <w:tab/>
        <w:t xml:space="preserve">2. </w:t>
      </w:r>
      <w:r w:rsidRPr="006F5520">
        <w:rPr>
          <w:rFonts w:ascii="Times New Roman" w:hAnsi="Times New Roman" w:cs="Times New Roman"/>
          <w:sz w:val="22"/>
          <w:szCs w:val="22"/>
          <w:u w:val="single"/>
        </w:rPr>
        <w:t>compensatória</w:t>
      </w:r>
      <w:r w:rsidRPr="006F5520">
        <w:rPr>
          <w:rFonts w:ascii="Times New Roman" w:hAnsi="Times New Roman" w:cs="Times New Roman"/>
          <w:sz w:val="22"/>
          <w:szCs w:val="22"/>
        </w:rPr>
        <w:t xml:space="preserve"> de até 30% (trinta por cento) sobre o valor total da ata de registro de preços, no caso de inexecução total do objeto. </w:t>
      </w:r>
    </w:p>
    <w:p w14:paraId="42151942" w14:textId="3809E22D" w:rsidR="004936F3" w:rsidRPr="006F5520" w:rsidRDefault="006F124D" w:rsidP="00C7781E">
      <w:pPr>
        <w:jc w:val="both"/>
        <w:rPr>
          <w:rFonts w:ascii="Times New Roman" w:hAnsi="Times New Roman" w:cs="Times New Roman"/>
          <w:sz w:val="22"/>
          <w:szCs w:val="22"/>
        </w:rPr>
      </w:pPr>
      <w:r w:rsidRPr="006F5520">
        <w:rPr>
          <w:rFonts w:ascii="Times New Roman" w:hAnsi="Times New Roman" w:cs="Times New Roman"/>
          <w:sz w:val="22"/>
          <w:szCs w:val="22"/>
        </w:rPr>
        <w:t>20</w:t>
      </w:r>
      <w:r w:rsidR="004936F3" w:rsidRPr="006F5520">
        <w:rPr>
          <w:rFonts w:ascii="Times New Roman" w:hAnsi="Times New Roman" w:cs="Times New Roman"/>
          <w:sz w:val="22"/>
          <w:szCs w:val="22"/>
        </w:rPr>
        <w:t>.2</w:t>
      </w:r>
      <w:r w:rsidR="00637A87" w:rsidRPr="006F5520">
        <w:rPr>
          <w:rFonts w:ascii="Times New Roman" w:hAnsi="Times New Roman" w:cs="Times New Roman"/>
          <w:sz w:val="22"/>
          <w:szCs w:val="22"/>
        </w:rPr>
        <w:t>.</w:t>
      </w:r>
      <w:r w:rsidR="004936F3" w:rsidRPr="006F5520">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E76DE21" w14:textId="41FFFCE3" w:rsidR="004936F3" w:rsidRPr="006F5520" w:rsidRDefault="006F124D" w:rsidP="00C7781E">
      <w:pPr>
        <w:jc w:val="both"/>
        <w:rPr>
          <w:rFonts w:ascii="Times New Roman" w:hAnsi="Times New Roman" w:cs="Times New Roman"/>
          <w:sz w:val="22"/>
          <w:szCs w:val="22"/>
        </w:rPr>
      </w:pPr>
      <w:r w:rsidRPr="006F5520">
        <w:rPr>
          <w:rFonts w:ascii="Times New Roman" w:hAnsi="Times New Roman" w:cs="Times New Roman"/>
          <w:sz w:val="22"/>
          <w:szCs w:val="22"/>
        </w:rPr>
        <w:t>20</w:t>
      </w:r>
      <w:r w:rsidR="004936F3" w:rsidRPr="006F5520">
        <w:rPr>
          <w:rFonts w:ascii="Times New Roman" w:hAnsi="Times New Roman" w:cs="Times New Roman"/>
          <w:sz w:val="22"/>
          <w:szCs w:val="22"/>
        </w:rPr>
        <w:t>.3</w:t>
      </w:r>
      <w:r w:rsidR="00637A87" w:rsidRPr="006F5520">
        <w:rPr>
          <w:rFonts w:ascii="Times New Roman" w:hAnsi="Times New Roman" w:cs="Times New Roman"/>
          <w:sz w:val="22"/>
          <w:szCs w:val="22"/>
        </w:rPr>
        <w:t>.</w:t>
      </w:r>
      <w:r w:rsidR="004936F3" w:rsidRPr="006F5520">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71347A11" w14:textId="43A5FDCD" w:rsidR="004936F3" w:rsidRPr="006F5520" w:rsidRDefault="006F124D" w:rsidP="00C7781E">
      <w:pPr>
        <w:jc w:val="both"/>
        <w:rPr>
          <w:rFonts w:ascii="Times New Roman" w:hAnsi="Times New Roman" w:cs="Times New Roman"/>
          <w:sz w:val="22"/>
          <w:szCs w:val="22"/>
        </w:rPr>
      </w:pPr>
      <w:r w:rsidRPr="006F5520">
        <w:rPr>
          <w:rFonts w:ascii="Times New Roman" w:hAnsi="Times New Roman" w:cs="Times New Roman"/>
          <w:sz w:val="22"/>
          <w:szCs w:val="22"/>
        </w:rPr>
        <w:t>20</w:t>
      </w:r>
      <w:r w:rsidR="004936F3" w:rsidRPr="006F5520">
        <w:rPr>
          <w:rFonts w:ascii="Times New Roman" w:hAnsi="Times New Roman" w:cs="Times New Roman"/>
          <w:sz w:val="22"/>
          <w:szCs w:val="22"/>
        </w:rPr>
        <w:t>.4</w:t>
      </w:r>
      <w:r w:rsidR="00637A87" w:rsidRPr="006F5520">
        <w:rPr>
          <w:rFonts w:ascii="Times New Roman" w:hAnsi="Times New Roman" w:cs="Times New Roman"/>
          <w:sz w:val="22"/>
          <w:szCs w:val="22"/>
        </w:rPr>
        <w:t>.</w:t>
      </w:r>
      <w:r w:rsidR="004936F3" w:rsidRPr="006F5520">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053BD577" w14:textId="5CBE48DB" w:rsidR="004936F3" w:rsidRPr="006F5520" w:rsidRDefault="006F124D" w:rsidP="00C7781E">
      <w:pPr>
        <w:jc w:val="both"/>
        <w:rPr>
          <w:rFonts w:ascii="Times New Roman" w:hAnsi="Times New Roman" w:cs="Times New Roman"/>
          <w:sz w:val="22"/>
          <w:szCs w:val="22"/>
        </w:rPr>
      </w:pPr>
      <w:r w:rsidRPr="006F5520">
        <w:rPr>
          <w:rFonts w:ascii="Times New Roman" w:hAnsi="Times New Roman" w:cs="Times New Roman"/>
          <w:sz w:val="22"/>
          <w:szCs w:val="22"/>
        </w:rPr>
        <w:t>20</w:t>
      </w:r>
      <w:r w:rsidR="004936F3" w:rsidRPr="006F5520">
        <w:rPr>
          <w:rFonts w:ascii="Times New Roman" w:hAnsi="Times New Roman" w:cs="Times New Roman"/>
          <w:sz w:val="22"/>
          <w:szCs w:val="22"/>
        </w:rPr>
        <w:t>.4.1</w:t>
      </w:r>
      <w:r w:rsidR="00637A87" w:rsidRPr="006F5520">
        <w:rPr>
          <w:rFonts w:ascii="Times New Roman" w:hAnsi="Times New Roman" w:cs="Times New Roman"/>
          <w:sz w:val="22"/>
          <w:szCs w:val="22"/>
        </w:rPr>
        <w:t>.</w:t>
      </w:r>
      <w:r w:rsidR="004936F3" w:rsidRPr="006F5520">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6378F04C" w14:textId="47F132B9" w:rsidR="004936F3" w:rsidRPr="006F5520" w:rsidRDefault="006F124D" w:rsidP="00C7781E">
      <w:pPr>
        <w:jc w:val="both"/>
        <w:rPr>
          <w:rFonts w:ascii="Times New Roman" w:hAnsi="Times New Roman" w:cs="Times New Roman"/>
          <w:sz w:val="22"/>
          <w:szCs w:val="22"/>
        </w:rPr>
      </w:pPr>
      <w:r w:rsidRPr="006F5520">
        <w:rPr>
          <w:rFonts w:ascii="Times New Roman" w:hAnsi="Times New Roman" w:cs="Times New Roman"/>
          <w:sz w:val="22"/>
          <w:szCs w:val="22"/>
        </w:rPr>
        <w:t>20</w:t>
      </w:r>
      <w:r w:rsidR="004936F3" w:rsidRPr="006F5520">
        <w:rPr>
          <w:rFonts w:ascii="Times New Roman" w:hAnsi="Times New Roman" w:cs="Times New Roman"/>
          <w:sz w:val="22"/>
          <w:szCs w:val="22"/>
        </w:rPr>
        <w:t>.4.2</w:t>
      </w:r>
      <w:r w:rsidR="00637A87" w:rsidRPr="006F5520">
        <w:rPr>
          <w:rFonts w:ascii="Times New Roman" w:hAnsi="Times New Roman" w:cs="Times New Roman"/>
          <w:sz w:val="22"/>
          <w:szCs w:val="22"/>
        </w:rPr>
        <w:t>.</w:t>
      </w:r>
      <w:r w:rsidR="004936F3" w:rsidRPr="006F5520">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31A78B0C" w14:textId="5DF0641D" w:rsidR="004936F3" w:rsidRPr="006F5520" w:rsidRDefault="006F124D" w:rsidP="00C7781E">
      <w:pPr>
        <w:jc w:val="both"/>
        <w:rPr>
          <w:rFonts w:ascii="Times New Roman" w:hAnsi="Times New Roman" w:cs="Times New Roman"/>
          <w:sz w:val="22"/>
          <w:szCs w:val="22"/>
        </w:rPr>
      </w:pPr>
      <w:r w:rsidRPr="006F5520">
        <w:rPr>
          <w:rFonts w:ascii="Times New Roman" w:hAnsi="Times New Roman" w:cs="Times New Roman"/>
          <w:sz w:val="22"/>
          <w:szCs w:val="22"/>
        </w:rPr>
        <w:t>20</w:t>
      </w:r>
      <w:r w:rsidR="004936F3" w:rsidRPr="006F5520">
        <w:rPr>
          <w:rFonts w:ascii="Times New Roman" w:hAnsi="Times New Roman" w:cs="Times New Roman"/>
          <w:sz w:val="22"/>
          <w:szCs w:val="22"/>
        </w:rPr>
        <w:t>.5</w:t>
      </w:r>
      <w:r w:rsidR="00637A87" w:rsidRPr="006F5520">
        <w:rPr>
          <w:rFonts w:ascii="Times New Roman" w:hAnsi="Times New Roman" w:cs="Times New Roman"/>
          <w:sz w:val="22"/>
          <w:szCs w:val="22"/>
        </w:rPr>
        <w:t>.</w:t>
      </w:r>
      <w:r w:rsidR="004936F3" w:rsidRPr="006F5520">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038E135F" w14:textId="5541E395" w:rsidR="004936F3" w:rsidRPr="006F5520" w:rsidRDefault="006F124D" w:rsidP="00C7781E">
      <w:pPr>
        <w:jc w:val="both"/>
        <w:rPr>
          <w:rFonts w:ascii="Times New Roman" w:hAnsi="Times New Roman" w:cs="Times New Roman"/>
          <w:sz w:val="22"/>
          <w:szCs w:val="22"/>
        </w:rPr>
      </w:pPr>
      <w:r w:rsidRPr="006F5520">
        <w:rPr>
          <w:rFonts w:ascii="Times New Roman" w:hAnsi="Times New Roman" w:cs="Times New Roman"/>
          <w:sz w:val="22"/>
          <w:szCs w:val="22"/>
        </w:rPr>
        <w:t>20</w:t>
      </w:r>
      <w:r w:rsidR="004936F3" w:rsidRPr="006F5520">
        <w:rPr>
          <w:rFonts w:ascii="Times New Roman" w:hAnsi="Times New Roman" w:cs="Times New Roman"/>
          <w:sz w:val="22"/>
          <w:szCs w:val="22"/>
        </w:rPr>
        <w:t>.6</w:t>
      </w:r>
      <w:r w:rsidR="00637A87" w:rsidRPr="006F5520">
        <w:rPr>
          <w:rFonts w:ascii="Times New Roman" w:hAnsi="Times New Roman" w:cs="Times New Roman"/>
          <w:sz w:val="22"/>
          <w:szCs w:val="22"/>
        </w:rPr>
        <w:t>.</w:t>
      </w:r>
      <w:r w:rsidR="004936F3" w:rsidRPr="006F5520">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7C89C5FA" w14:textId="211959DB" w:rsidR="004936F3" w:rsidRPr="006F5520" w:rsidRDefault="006F124D" w:rsidP="00470D3B">
      <w:pPr>
        <w:jc w:val="both"/>
        <w:rPr>
          <w:rFonts w:ascii="Times New Roman" w:hAnsi="Times New Roman" w:cs="Times New Roman"/>
          <w:sz w:val="22"/>
          <w:szCs w:val="22"/>
        </w:rPr>
      </w:pPr>
      <w:r w:rsidRPr="006F5520">
        <w:rPr>
          <w:rFonts w:ascii="Times New Roman" w:hAnsi="Times New Roman" w:cs="Times New Roman"/>
          <w:sz w:val="22"/>
          <w:szCs w:val="22"/>
        </w:rPr>
        <w:t>20</w:t>
      </w:r>
      <w:r w:rsidR="004936F3" w:rsidRPr="006F5520">
        <w:rPr>
          <w:rFonts w:ascii="Times New Roman" w:hAnsi="Times New Roman" w:cs="Times New Roman"/>
          <w:sz w:val="22"/>
          <w:szCs w:val="22"/>
        </w:rPr>
        <w:t>.7</w:t>
      </w:r>
      <w:r w:rsidR="00637A87" w:rsidRPr="006F5520">
        <w:rPr>
          <w:rFonts w:ascii="Times New Roman" w:hAnsi="Times New Roman" w:cs="Times New Roman"/>
          <w:sz w:val="22"/>
          <w:szCs w:val="22"/>
        </w:rPr>
        <w:t>.</w:t>
      </w:r>
      <w:r w:rsidR="004936F3" w:rsidRPr="006F5520">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523A3C05" w14:textId="4C7CF6F0" w:rsidR="00C70595" w:rsidRPr="006F5520" w:rsidRDefault="00C70595" w:rsidP="00470D3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01764B3" w14:textId="46EB7F5E" w:rsidR="00470D3B" w:rsidRPr="006F5520" w:rsidRDefault="00470D3B" w:rsidP="002D3CEC">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F5520">
        <w:rPr>
          <w:rFonts w:ascii="Times New Roman" w:eastAsiaTheme="minorHAnsi" w:hAnsi="Times New Roman" w:cs="Times New Roman"/>
          <w:b/>
          <w:bCs/>
          <w:kern w:val="0"/>
          <w:sz w:val="22"/>
          <w:szCs w:val="22"/>
          <w:lang w:eastAsia="en-US" w:bidi="ar-SA"/>
          <w14:ligatures w14:val="standardContextual"/>
        </w:rPr>
        <w:t>21. DAS OBRIGAÇÕES PERTINENTES À LGPD</w:t>
      </w:r>
    </w:p>
    <w:p w14:paraId="34C72C6E" w14:textId="3E19DCDC" w:rsidR="00470D3B" w:rsidRPr="006F5520" w:rsidRDefault="00470D3B" w:rsidP="002D3CEC">
      <w:pPr>
        <w:ind w:left="7"/>
        <w:jc w:val="both"/>
        <w:rPr>
          <w:rFonts w:ascii="Times New Roman" w:hAnsi="Times New Roman" w:cs="Times New Roman"/>
          <w:sz w:val="22"/>
          <w:szCs w:val="22"/>
        </w:rPr>
      </w:pPr>
      <w:r w:rsidRPr="006F5520">
        <w:rPr>
          <w:rFonts w:ascii="Times New Roman" w:eastAsia="Times New Roman" w:hAnsi="Times New Roman" w:cs="Times New Roman"/>
          <w:sz w:val="22"/>
          <w:szCs w:val="22"/>
        </w:rPr>
        <w:t xml:space="preserve">21.1. </w:t>
      </w:r>
      <w:r w:rsidRPr="006F5520">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F717598" w14:textId="476BDE0B" w:rsidR="00470D3B" w:rsidRPr="006F5520" w:rsidRDefault="00470D3B" w:rsidP="002D3CEC">
      <w:pPr>
        <w:spacing w:line="259" w:lineRule="auto"/>
        <w:ind w:left="12"/>
        <w:jc w:val="both"/>
        <w:rPr>
          <w:rFonts w:ascii="Times New Roman" w:hAnsi="Times New Roman" w:cs="Times New Roman"/>
          <w:sz w:val="22"/>
          <w:szCs w:val="22"/>
        </w:rPr>
      </w:pPr>
      <w:r w:rsidRPr="006F5520">
        <w:rPr>
          <w:rFonts w:ascii="Times New Roman" w:eastAsia="Times New Roman" w:hAnsi="Times New Roman" w:cs="Times New Roman"/>
          <w:sz w:val="22"/>
          <w:szCs w:val="22"/>
        </w:rPr>
        <w:t xml:space="preserve">21.2. </w:t>
      </w:r>
      <w:r w:rsidRPr="006F5520">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7DA1BF09" w14:textId="6FC85588" w:rsidR="00470D3B" w:rsidRPr="006F5520" w:rsidRDefault="00470D3B" w:rsidP="002D3CEC">
      <w:pPr>
        <w:ind w:left="7"/>
        <w:jc w:val="both"/>
        <w:rPr>
          <w:rFonts w:ascii="Times New Roman" w:hAnsi="Times New Roman" w:cs="Times New Roman"/>
          <w:sz w:val="22"/>
          <w:szCs w:val="22"/>
        </w:rPr>
      </w:pPr>
      <w:r w:rsidRPr="006F5520">
        <w:rPr>
          <w:rFonts w:ascii="Times New Roman" w:eastAsia="Times New Roman" w:hAnsi="Times New Roman" w:cs="Times New Roman"/>
          <w:sz w:val="22"/>
          <w:szCs w:val="22"/>
        </w:rPr>
        <w:t xml:space="preserve">21.3. </w:t>
      </w:r>
      <w:r w:rsidRPr="006F5520">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CDB5EBF" w14:textId="7C07826B" w:rsidR="00470D3B" w:rsidRPr="006F5520" w:rsidRDefault="00470D3B" w:rsidP="002D3CEC">
      <w:pPr>
        <w:ind w:left="7"/>
        <w:jc w:val="both"/>
        <w:rPr>
          <w:rFonts w:ascii="Times New Roman" w:hAnsi="Times New Roman" w:cs="Times New Roman"/>
          <w:sz w:val="22"/>
          <w:szCs w:val="22"/>
        </w:rPr>
      </w:pPr>
      <w:r w:rsidRPr="006F5520">
        <w:rPr>
          <w:rFonts w:ascii="Times New Roman" w:eastAsia="Times New Roman" w:hAnsi="Times New Roman" w:cs="Times New Roman"/>
          <w:sz w:val="22"/>
          <w:szCs w:val="22"/>
        </w:rPr>
        <w:t xml:space="preserve">21.4. </w:t>
      </w:r>
      <w:r w:rsidRPr="006F5520">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59B7AB30" w14:textId="2FAB77D2" w:rsidR="00470D3B" w:rsidRPr="006F5520" w:rsidRDefault="00470D3B" w:rsidP="002D3CEC">
      <w:pPr>
        <w:ind w:left="7"/>
        <w:jc w:val="both"/>
        <w:rPr>
          <w:rFonts w:ascii="Times New Roman" w:hAnsi="Times New Roman" w:cs="Times New Roman"/>
          <w:sz w:val="22"/>
          <w:szCs w:val="22"/>
        </w:rPr>
      </w:pPr>
      <w:r w:rsidRPr="006F5520">
        <w:rPr>
          <w:rFonts w:ascii="Times New Roman" w:eastAsia="Times New Roman" w:hAnsi="Times New Roman" w:cs="Times New Roman"/>
          <w:sz w:val="22"/>
          <w:szCs w:val="22"/>
        </w:rPr>
        <w:t xml:space="preserve">21.5. </w:t>
      </w:r>
      <w:r w:rsidRPr="006F5520">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982CC00" w14:textId="77777777" w:rsidR="00470D3B" w:rsidRPr="006F5520"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CFC2B1F" w14:textId="5BDB9C45" w:rsidR="004936F3" w:rsidRPr="006F5520" w:rsidRDefault="006F124D"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F5520">
        <w:rPr>
          <w:rFonts w:ascii="Times New Roman" w:eastAsiaTheme="minorHAnsi" w:hAnsi="Times New Roman" w:cs="Times New Roman"/>
          <w:b/>
          <w:bCs/>
          <w:kern w:val="0"/>
          <w:sz w:val="22"/>
          <w:szCs w:val="22"/>
          <w:lang w:eastAsia="en-US" w:bidi="ar-SA"/>
          <w14:ligatures w14:val="standardContextual"/>
        </w:rPr>
        <w:t>2</w:t>
      </w:r>
      <w:r w:rsidR="00470D3B" w:rsidRPr="006F5520">
        <w:rPr>
          <w:rFonts w:ascii="Times New Roman" w:eastAsiaTheme="minorHAnsi" w:hAnsi="Times New Roman" w:cs="Times New Roman"/>
          <w:b/>
          <w:bCs/>
          <w:kern w:val="0"/>
          <w:sz w:val="22"/>
          <w:szCs w:val="22"/>
          <w:lang w:eastAsia="en-US" w:bidi="ar-SA"/>
          <w14:ligatures w14:val="standardContextual"/>
        </w:rPr>
        <w:t>2</w:t>
      </w:r>
      <w:r w:rsidR="004936F3" w:rsidRPr="006F5520">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0D29B5DB" w:rsidR="004936F3" w:rsidRPr="006F5520"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2</w:t>
      </w:r>
      <w:r w:rsidR="00470D3B" w:rsidRPr="006F5520">
        <w:rPr>
          <w:rFonts w:ascii="Times New Roman" w:eastAsiaTheme="minorHAnsi" w:hAnsi="Times New Roman" w:cs="Times New Roman"/>
          <w:kern w:val="0"/>
          <w:sz w:val="22"/>
          <w:szCs w:val="22"/>
          <w:lang w:eastAsia="en-US" w:bidi="ar-SA"/>
          <w14:ligatures w14:val="standardContextual"/>
        </w:rPr>
        <w:t>2</w:t>
      </w:r>
      <w:r w:rsidR="004936F3" w:rsidRPr="006F5520">
        <w:rPr>
          <w:rFonts w:ascii="Times New Roman" w:eastAsiaTheme="minorHAnsi" w:hAnsi="Times New Roman" w:cs="Times New Roman"/>
          <w:kern w:val="0"/>
          <w:sz w:val="22"/>
          <w:szCs w:val="22"/>
          <w:lang w:eastAsia="en-US" w:bidi="ar-SA"/>
          <w14:ligatures w14:val="standardContextual"/>
        </w:rPr>
        <w:t>.1</w:t>
      </w:r>
      <w:r w:rsidR="00637A87" w:rsidRPr="006F5520">
        <w:rPr>
          <w:rFonts w:ascii="Times New Roman" w:eastAsiaTheme="minorHAnsi" w:hAnsi="Times New Roman" w:cs="Times New Roman"/>
          <w:kern w:val="0"/>
          <w:sz w:val="22"/>
          <w:szCs w:val="22"/>
          <w:lang w:eastAsia="en-US" w:bidi="ar-SA"/>
          <w14:ligatures w14:val="standardContextual"/>
        </w:rPr>
        <w:t>.</w:t>
      </w:r>
      <w:r w:rsidR="00C17DFC"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6F5520">
        <w:rPr>
          <w:rFonts w:ascii="Times New Roman" w:eastAsiaTheme="minorHAnsi" w:hAnsi="Times New Roman" w:cs="Times New Roman"/>
          <w:kern w:val="0"/>
          <w:sz w:val="22"/>
          <w:szCs w:val="22"/>
          <w:lang w:eastAsia="en-US" w:bidi="ar-SA"/>
          <w14:ligatures w14:val="standardContextual"/>
        </w:rPr>
        <w:t>revoga-</w:t>
      </w:r>
      <w:r w:rsidR="004936F3" w:rsidRPr="006F5520">
        <w:rPr>
          <w:rFonts w:ascii="Times New Roman" w:eastAsiaTheme="minorHAnsi" w:hAnsi="Times New Roman" w:cs="Times New Roman"/>
          <w:kern w:val="0"/>
          <w:sz w:val="22"/>
          <w:szCs w:val="22"/>
          <w:lang w:eastAsia="en-US" w:bidi="ar-SA"/>
          <w14:ligatures w14:val="standardContextual"/>
        </w:rPr>
        <w:t>la,</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69C3A146" w:rsidR="004936F3" w:rsidRPr="006F5520"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2</w:t>
      </w:r>
      <w:r w:rsidR="00470D3B" w:rsidRPr="006F5520">
        <w:rPr>
          <w:rFonts w:ascii="Times New Roman" w:eastAsiaTheme="minorHAnsi" w:hAnsi="Times New Roman" w:cs="Times New Roman"/>
          <w:kern w:val="0"/>
          <w:sz w:val="22"/>
          <w:szCs w:val="22"/>
          <w:lang w:eastAsia="en-US" w:bidi="ar-SA"/>
          <w14:ligatures w14:val="standardContextual"/>
        </w:rPr>
        <w:t>2</w:t>
      </w:r>
      <w:r w:rsidR="004936F3" w:rsidRPr="006F5520">
        <w:rPr>
          <w:rFonts w:ascii="Times New Roman" w:eastAsiaTheme="minorHAnsi" w:hAnsi="Times New Roman" w:cs="Times New Roman"/>
          <w:kern w:val="0"/>
          <w:sz w:val="22"/>
          <w:szCs w:val="22"/>
          <w:lang w:eastAsia="en-US" w:bidi="ar-SA"/>
          <w14:ligatures w14:val="standardContextual"/>
        </w:rPr>
        <w:t>.2</w:t>
      </w:r>
      <w:r w:rsidR="00637A87" w:rsidRPr="006F5520">
        <w:rPr>
          <w:rFonts w:ascii="Times New Roman" w:eastAsiaTheme="minorHAnsi" w:hAnsi="Times New Roman" w:cs="Times New Roman"/>
          <w:kern w:val="0"/>
          <w:sz w:val="22"/>
          <w:szCs w:val="22"/>
          <w:lang w:eastAsia="en-US" w:bidi="ar-SA"/>
          <w14:ligatures w14:val="standardContextual"/>
        </w:rPr>
        <w:t>.</w:t>
      </w:r>
      <w:r w:rsidR="00C17DFC"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02D7F6E3" w:rsidR="004936F3" w:rsidRPr="006F5520"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lastRenderedPageBreak/>
        <w:t>2</w:t>
      </w:r>
      <w:r w:rsidR="00470D3B" w:rsidRPr="006F5520">
        <w:rPr>
          <w:rFonts w:ascii="Times New Roman" w:eastAsiaTheme="minorHAnsi" w:hAnsi="Times New Roman" w:cs="Times New Roman"/>
          <w:kern w:val="0"/>
          <w:sz w:val="22"/>
          <w:szCs w:val="22"/>
          <w:lang w:eastAsia="en-US" w:bidi="ar-SA"/>
          <w14:ligatures w14:val="standardContextual"/>
        </w:rPr>
        <w:t>2</w:t>
      </w:r>
      <w:r w:rsidR="004936F3" w:rsidRPr="006F5520">
        <w:rPr>
          <w:rFonts w:ascii="Times New Roman" w:eastAsiaTheme="minorHAnsi" w:hAnsi="Times New Roman" w:cs="Times New Roman"/>
          <w:kern w:val="0"/>
          <w:sz w:val="22"/>
          <w:szCs w:val="22"/>
          <w:lang w:eastAsia="en-US" w:bidi="ar-SA"/>
          <w14:ligatures w14:val="standardContextual"/>
        </w:rPr>
        <w:t>.3</w:t>
      </w:r>
      <w:r w:rsidR="00637A87" w:rsidRPr="006F5520">
        <w:rPr>
          <w:rFonts w:ascii="Times New Roman" w:eastAsiaTheme="minorHAnsi" w:hAnsi="Times New Roman" w:cs="Times New Roman"/>
          <w:kern w:val="0"/>
          <w:sz w:val="22"/>
          <w:szCs w:val="22"/>
          <w:lang w:eastAsia="en-US" w:bidi="ar-SA"/>
          <w14:ligatures w14:val="standardContextual"/>
        </w:rPr>
        <w:t>.</w:t>
      </w:r>
      <w:r w:rsidR="00C17DFC"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ou oportunidade, a apresentação de outros documentos ou informações complementares que se</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64 da Lei Federal nº 14.133/2</w:t>
      </w:r>
      <w:r w:rsidR="00B62333" w:rsidRPr="006F5520">
        <w:rPr>
          <w:rFonts w:ascii="Times New Roman" w:eastAsiaTheme="minorHAnsi" w:hAnsi="Times New Roman" w:cs="Times New Roman"/>
          <w:kern w:val="0"/>
          <w:sz w:val="22"/>
          <w:szCs w:val="22"/>
          <w:lang w:eastAsia="en-US" w:bidi="ar-SA"/>
          <w14:ligatures w14:val="standardContextual"/>
        </w:rPr>
        <w:t>02</w:t>
      </w:r>
      <w:r w:rsidR="004936F3" w:rsidRPr="006F5520">
        <w:rPr>
          <w:rFonts w:ascii="Times New Roman" w:eastAsiaTheme="minorHAnsi" w:hAnsi="Times New Roman" w:cs="Times New Roman"/>
          <w:kern w:val="0"/>
          <w:sz w:val="22"/>
          <w:szCs w:val="22"/>
          <w:lang w:eastAsia="en-US" w:bidi="ar-SA"/>
          <w14:ligatures w14:val="standardContextual"/>
        </w:rPr>
        <w:t>1.</w:t>
      </w:r>
    </w:p>
    <w:p w14:paraId="354835A9" w14:textId="1F8D3B38" w:rsidR="004936F3" w:rsidRPr="006F5520"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2</w:t>
      </w:r>
      <w:r w:rsidR="00470D3B" w:rsidRPr="006F5520">
        <w:rPr>
          <w:rFonts w:ascii="Times New Roman" w:eastAsiaTheme="minorHAnsi" w:hAnsi="Times New Roman" w:cs="Times New Roman"/>
          <w:kern w:val="0"/>
          <w:sz w:val="22"/>
          <w:szCs w:val="22"/>
          <w:lang w:eastAsia="en-US" w:bidi="ar-SA"/>
          <w14:ligatures w14:val="standardContextual"/>
        </w:rPr>
        <w:t>2</w:t>
      </w:r>
      <w:r w:rsidR="004936F3" w:rsidRPr="006F5520">
        <w:rPr>
          <w:rFonts w:ascii="Times New Roman" w:eastAsiaTheme="minorHAnsi" w:hAnsi="Times New Roman" w:cs="Times New Roman"/>
          <w:kern w:val="0"/>
          <w:sz w:val="22"/>
          <w:szCs w:val="22"/>
          <w:lang w:eastAsia="en-US" w:bidi="ar-SA"/>
          <w14:ligatures w14:val="standardContextual"/>
        </w:rPr>
        <w:t>.3.1</w:t>
      </w:r>
      <w:r w:rsidR="00637A87" w:rsidRPr="006F5520">
        <w:rPr>
          <w:rFonts w:ascii="Times New Roman" w:eastAsiaTheme="minorHAnsi" w:hAnsi="Times New Roman" w:cs="Times New Roman"/>
          <w:kern w:val="0"/>
          <w:sz w:val="22"/>
          <w:szCs w:val="22"/>
          <w:lang w:eastAsia="en-US" w:bidi="ar-SA"/>
          <w14:ligatures w14:val="standardContextual"/>
        </w:rPr>
        <w:t>.</w:t>
      </w:r>
      <w:r w:rsidR="00C17DFC"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decisões.</w:t>
      </w:r>
    </w:p>
    <w:p w14:paraId="4DB9F090" w14:textId="26D3C85F" w:rsidR="003C769E" w:rsidRPr="006F552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2</w:t>
      </w:r>
      <w:r w:rsidR="00470D3B" w:rsidRPr="006F5520">
        <w:rPr>
          <w:rFonts w:ascii="Times New Roman" w:eastAsiaTheme="minorHAnsi" w:hAnsi="Times New Roman" w:cs="Times New Roman"/>
          <w:kern w:val="0"/>
          <w:sz w:val="22"/>
          <w:szCs w:val="22"/>
          <w:lang w:eastAsia="en-US" w:bidi="ar-SA"/>
          <w14:ligatures w14:val="standardContextual"/>
        </w:rPr>
        <w:t>2</w:t>
      </w:r>
      <w:r w:rsidR="004936F3" w:rsidRPr="006F5520">
        <w:rPr>
          <w:rFonts w:ascii="Times New Roman" w:eastAsiaTheme="minorHAnsi" w:hAnsi="Times New Roman" w:cs="Times New Roman"/>
          <w:kern w:val="0"/>
          <w:sz w:val="22"/>
          <w:szCs w:val="22"/>
          <w:lang w:eastAsia="en-US" w:bidi="ar-SA"/>
          <w14:ligatures w14:val="standardContextual"/>
        </w:rPr>
        <w:t>.4</w:t>
      </w:r>
      <w:r w:rsidR="00637A87" w:rsidRPr="006F5520">
        <w:rPr>
          <w:rFonts w:ascii="Times New Roman" w:eastAsiaTheme="minorHAnsi" w:hAnsi="Times New Roman" w:cs="Times New Roman"/>
          <w:kern w:val="0"/>
          <w:sz w:val="22"/>
          <w:szCs w:val="22"/>
          <w:lang w:eastAsia="en-US" w:bidi="ar-SA"/>
          <w14:ligatures w14:val="standardContextual"/>
        </w:rPr>
        <w:t>.</w:t>
      </w:r>
      <w:r w:rsidR="00C17DFC"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É vedado ao fornecedor retirar sua proposta ou parte dela após aberta a sessão do pregão.</w:t>
      </w:r>
      <w:r w:rsidR="003C769E" w:rsidRPr="006F5520">
        <w:rPr>
          <w:rFonts w:ascii="Times New Roman" w:eastAsiaTheme="minorHAnsi" w:hAnsi="Times New Roman" w:cs="Times New Roman"/>
          <w:kern w:val="0"/>
          <w:sz w:val="22"/>
          <w:szCs w:val="22"/>
          <w:lang w:eastAsia="en-US" w:bidi="ar-SA"/>
          <w14:ligatures w14:val="standardContextual"/>
        </w:rPr>
        <w:t xml:space="preserve"> </w:t>
      </w:r>
    </w:p>
    <w:p w14:paraId="295795CA" w14:textId="05063853" w:rsidR="008E6861" w:rsidRPr="006F5520"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2</w:t>
      </w:r>
      <w:r w:rsidR="00470D3B" w:rsidRPr="006F5520">
        <w:rPr>
          <w:rFonts w:ascii="Times New Roman" w:eastAsiaTheme="minorHAnsi" w:hAnsi="Times New Roman" w:cs="Times New Roman"/>
          <w:kern w:val="0"/>
          <w:sz w:val="22"/>
          <w:szCs w:val="22"/>
          <w:lang w:eastAsia="en-US" w:bidi="ar-SA"/>
          <w14:ligatures w14:val="standardContextual"/>
        </w:rPr>
        <w:t>2</w:t>
      </w:r>
      <w:r w:rsidRPr="006F5520">
        <w:rPr>
          <w:rFonts w:ascii="Times New Roman" w:eastAsiaTheme="minorHAnsi" w:hAnsi="Times New Roman" w:cs="Times New Roman"/>
          <w:kern w:val="0"/>
          <w:sz w:val="22"/>
          <w:szCs w:val="22"/>
          <w:lang w:eastAsia="en-US" w:bidi="ar-SA"/>
          <w14:ligatures w14:val="standardContextual"/>
        </w:rPr>
        <w:t>.5</w:t>
      </w:r>
      <w:r w:rsidR="00637A87" w:rsidRPr="006F5520">
        <w:rPr>
          <w:rFonts w:ascii="Times New Roman" w:eastAsiaTheme="minorHAnsi" w:hAnsi="Times New Roman" w:cs="Times New Roman"/>
          <w:kern w:val="0"/>
          <w:sz w:val="22"/>
          <w:szCs w:val="22"/>
          <w:lang w:eastAsia="en-US" w:bidi="ar-SA"/>
          <w14:ligatures w14:val="standardContextual"/>
        </w:rPr>
        <w:t>.</w:t>
      </w:r>
      <w:r w:rsidRPr="006F5520">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7ED82AFC" w:rsidR="004936F3" w:rsidRPr="006F552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2</w:t>
      </w:r>
      <w:r w:rsidR="00470D3B" w:rsidRPr="006F5520">
        <w:rPr>
          <w:rFonts w:ascii="Times New Roman" w:eastAsiaTheme="minorHAnsi" w:hAnsi="Times New Roman" w:cs="Times New Roman"/>
          <w:kern w:val="0"/>
          <w:sz w:val="22"/>
          <w:szCs w:val="22"/>
          <w:lang w:eastAsia="en-US" w:bidi="ar-SA"/>
          <w14:ligatures w14:val="standardContextual"/>
        </w:rPr>
        <w:t>2</w:t>
      </w:r>
      <w:r w:rsidR="004936F3" w:rsidRPr="006F5520">
        <w:rPr>
          <w:rFonts w:ascii="Times New Roman" w:eastAsiaTheme="minorHAnsi" w:hAnsi="Times New Roman" w:cs="Times New Roman"/>
          <w:kern w:val="0"/>
          <w:sz w:val="22"/>
          <w:szCs w:val="22"/>
          <w:lang w:eastAsia="en-US" w:bidi="ar-SA"/>
          <w14:ligatures w14:val="standardContextual"/>
        </w:rPr>
        <w:t>.5.1</w:t>
      </w:r>
      <w:r w:rsidR="00637A87" w:rsidRPr="006F5520">
        <w:rPr>
          <w:rFonts w:ascii="Times New Roman" w:eastAsiaTheme="minorHAnsi" w:hAnsi="Times New Roman" w:cs="Times New Roman"/>
          <w:kern w:val="0"/>
          <w:sz w:val="22"/>
          <w:szCs w:val="22"/>
          <w:lang w:eastAsia="en-US" w:bidi="ar-SA"/>
          <w14:ligatures w14:val="standardContextual"/>
        </w:rPr>
        <w:t>.</w:t>
      </w:r>
      <w:r w:rsidR="00C17DFC"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6F5520">
        <w:rPr>
          <w:rFonts w:ascii="Times New Roman" w:eastAsiaTheme="minorHAnsi" w:hAnsi="Times New Roman" w:cs="Times New Roman"/>
          <w:kern w:val="0"/>
          <w:sz w:val="22"/>
          <w:szCs w:val="22"/>
          <w:lang w:eastAsia="en-US" w:bidi="ar-SA"/>
          <w14:ligatures w14:val="standardContextual"/>
        </w:rPr>
        <w:t xml:space="preserve"> </w:t>
      </w:r>
    </w:p>
    <w:p w14:paraId="50F777F7" w14:textId="0B279E6A" w:rsidR="004936F3" w:rsidRPr="006F552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2</w:t>
      </w:r>
      <w:r w:rsidR="00470D3B" w:rsidRPr="006F5520">
        <w:rPr>
          <w:rFonts w:ascii="Times New Roman" w:eastAsiaTheme="minorHAnsi" w:hAnsi="Times New Roman" w:cs="Times New Roman"/>
          <w:kern w:val="0"/>
          <w:sz w:val="22"/>
          <w:szCs w:val="22"/>
          <w:lang w:eastAsia="en-US" w:bidi="ar-SA"/>
          <w14:ligatures w14:val="standardContextual"/>
        </w:rPr>
        <w:t>2</w:t>
      </w:r>
      <w:r w:rsidR="004936F3" w:rsidRPr="006F5520">
        <w:rPr>
          <w:rFonts w:ascii="Times New Roman" w:eastAsiaTheme="minorHAnsi" w:hAnsi="Times New Roman" w:cs="Times New Roman"/>
          <w:kern w:val="0"/>
          <w:sz w:val="22"/>
          <w:szCs w:val="22"/>
          <w:lang w:eastAsia="en-US" w:bidi="ar-SA"/>
          <w14:ligatures w14:val="standardContextual"/>
        </w:rPr>
        <w:t>.5.2</w:t>
      </w:r>
      <w:r w:rsidR="00637A87" w:rsidRPr="006F5520">
        <w:rPr>
          <w:rFonts w:ascii="Times New Roman" w:eastAsiaTheme="minorHAnsi" w:hAnsi="Times New Roman" w:cs="Times New Roman"/>
          <w:kern w:val="0"/>
          <w:sz w:val="22"/>
          <w:szCs w:val="22"/>
          <w:lang w:eastAsia="en-US" w:bidi="ar-SA"/>
          <w14:ligatures w14:val="standardContextual"/>
        </w:rPr>
        <w:t>.</w:t>
      </w:r>
      <w:r w:rsidR="00C17DFC"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1540320F" w:rsidR="004936F3" w:rsidRPr="006F552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2</w:t>
      </w:r>
      <w:r w:rsidR="00470D3B" w:rsidRPr="006F5520">
        <w:rPr>
          <w:rFonts w:ascii="Times New Roman" w:eastAsiaTheme="minorHAnsi" w:hAnsi="Times New Roman" w:cs="Times New Roman"/>
          <w:kern w:val="0"/>
          <w:sz w:val="22"/>
          <w:szCs w:val="22"/>
          <w:lang w:eastAsia="en-US" w:bidi="ar-SA"/>
          <w14:ligatures w14:val="standardContextual"/>
        </w:rPr>
        <w:t>2</w:t>
      </w:r>
      <w:r w:rsidR="004936F3" w:rsidRPr="006F5520">
        <w:rPr>
          <w:rFonts w:ascii="Times New Roman" w:eastAsiaTheme="minorHAnsi" w:hAnsi="Times New Roman" w:cs="Times New Roman"/>
          <w:kern w:val="0"/>
          <w:sz w:val="22"/>
          <w:szCs w:val="22"/>
          <w:lang w:eastAsia="en-US" w:bidi="ar-SA"/>
          <w14:ligatures w14:val="standardContextual"/>
        </w:rPr>
        <w:t>.5.3</w:t>
      </w:r>
      <w:r w:rsidR="00637A87" w:rsidRPr="006F5520">
        <w:rPr>
          <w:rFonts w:ascii="Times New Roman" w:eastAsiaTheme="minorHAnsi" w:hAnsi="Times New Roman" w:cs="Times New Roman"/>
          <w:kern w:val="0"/>
          <w:sz w:val="22"/>
          <w:szCs w:val="22"/>
          <w:lang w:eastAsia="en-US" w:bidi="ar-SA"/>
          <w14:ligatures w14:val="standardContextual"/>
        </w:rPr>
        <w:t>.</w:t>
      </w:r>
      <w:r w:rsidR="00C17DFC"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6F5520">
        <w:rPr>
          <w:rFonts w:ascii="Times New Roman" w:eastAsiaTheme="minorHAnsi" w:hAnsi="Times New Roman" w:cs="Times New Roman"/>
          <w:kern w:val="0"/>
          <w:sz w:val="22"/>
          <w:szCs w:val="22"/>
          <w:lang w:eastAsia="en-US" w:bidi="ar-SA"/>
          <w14:ligatures w14:val="standardContextual"/>
        </w:rPr>
        <w:t>Benedito Novo</w:t>
      </w:r>
      <w:r w:rsidR="004936F3" w:rsidRPr="006F5520">
        <w:rPr>
          <w:rFonts w:ascii="Times New Roman" w:eastAsiaTheme="minorHAnsi" w:hAnsi="Times New Roman" w:cs="Times New Roman"/>
          <w:kern w:val="0"/>
          <w:sz w:val="22"/>
          <w:szCs w:val="22"/>
          <w:lang w:eastAsia="en-US" w:bidi="ar-SA"/>
          <w14:ligatures w14:val="standardContextual"/>
        </w:rPr>
        <w:t>.</w:t>
      </w:r>
    </w:p>
    <w:p w14:paraId="75BB3151" w14:textId="0CA181D4" w:rsidR="004936F3" w:rsidRPr="006F552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2</w:t>
      </w:r>
      <w:r w:rsidR="00470D3B" w:rsidRPr="006F5520">
        <w:rPr>
          <w:rFonts w:ascii="Times New Roman" w:eastAsiaTheme="minorHAnsi" w:hAnsi="Times New Roman" w:cs="Times New Roman"/>
          <w:kern w:val="0"/>
          <w:sz w:val="22"/>
          <w:szCs w:val="22"/>
          <w:lang w:eastAsia="en-US" w:bidi="ar-SA"/>
          <w14:ligatures w14:val="standardContextual"/>
        </w:rPr>
        <w:t>2</w:t>
      </w:r>
      <w:r w:rsidR="004936F3" w:rsidRPr="006F5520">
        <w:rPr>
          <w:rFonts w:ascii="Times New Roman" w:eastAsiaTheme="minorHAnsi" w:hAnsi="Times New Roman" w:cs="Times New Roman"/>
          <w:kern w:val="0"/>
          <w:sz w:val="22"/>
          <w:szCs w:val="22"/>
          <w:lang w:eastAsia="en-US" w:bidi="ar-SA"/>
          <w14:ligatures w14:val="standardContextual"/>
        </w:rPr>
        <w:t>.6</w:t>
      </w:r>
      <w:r w:rsidR="00637A87" w:rsidRPr="006F5520">
        <w:rPr>
          <w:rFonts w:ascii="Times New Roman" w:eastAsiaTheme="minorHAnsi" w:hAnsi="Times New Roman" w:cs="Times New Roman"/>
          <w:kern w:val="0"/>
          <w:sz w:val="22"/>
          <w:szCs w:val="22"/>
          <w:lang w:eastAsia="en-US" w:bidi="ar-SA"/>
          <w14:ligatures w14:val="standardContextual"/>
        </w:rPr>
        <w:t>.</w:t>
      </w:r>
      <w:r w:rsidR="00C17DFC"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7CC0564F" w:rsidR="004936F3" w:rsidRPr="006F552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2</w:t>
      </w:r>
      <w:r w:rsidR="00470D3B" w:rsidRPr="006F5520">
        <w:rPr>
          <w:rFonts w:ascii="Times New Roman" w:eastAsiaTheme="minorHAnsi" w:hAnsi="Times New Roman" w:cs="Times New Roman"/>
          <w:kern w:val="0"/>
          <w:sz w:val="22"/>
          <w:szCs w:val="22"/>
          <w:lang w:eastAsia="en-US" w:bidi="ar-SA"/>
          <w14:ligatures w14:val="standardContextual"/>
        </w:rPr>
        <w:t>2</w:t>
      </w:r>
      <w:r w:rsidR="004936F3" w:rsidRPr="006F5520">
        <w:rPr>
          <w:rFonts w:ascii="Times New Roman" w:eastAsiaTheme="minorHAnsi" w:hAnsi="Times New Roman" w:cs="Times New Roman"/>
          <w:kern w:val="0"/>
          <w:sz w:val="22"/>
          <w:szCs w:val="22"/>
          <w:lang w:eastAsia="en-US" w:bidi="ar-SA"/>
          <w14:ligatures w14:val="standardContextual"/>
        </w:rPr>
        <w:t>.7</w:t>
      </w:r>
      <w:r w:rsidR="00637A87" w:rsidRPr="006F5520">
        <w:rPr>
          <w:rFonts w:ascii="Times New Roman" w:eastAsiaTheme="minorHAnsi" w:hAnsi="Times New Roman" w:cs="Times New Roman"/>
          <w:kern w:val="0"/>
          <w:sz w:val="22"/>
          <w:szCs w:val="22"/>
          <w:lang w:eastAsia="en-US" w:bidi="ar-SA"/>
          <w14:ligatures w14:val="standardContextual"/>
        </w:rPr>
        <w:t>.</w:t>
      </w:r>
      <w:r w:rsidR="00C17DFC"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É vedado à CONTRATADA subcontratar o fornecimento sem autorização expressa da</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Administração.</w:t>
      </w:r>
    </w:p>
    <w:p w14:paraId="5B18F8BA" w14:textId="3F3E5675" w:rsidR="008E6861" w:rsidRPr="006F5520"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2</w:t>
      </w:r>
      <w:r w:rsidR="00470D3B" w:rsidRPr="006F5520">
        <w:rPr>
          <w:rFonts w:ascii="Times New Roman" w:eastAsiaTheme="minorHAnsi" w:hAnsi="Times New Roman" w:cs="Times New Roman"/>
          <w:kern w:val="0"/>
          <w:sz w:val="22"/>
          <w:szCs w:val="22"/>
          <w:lang w:eastAsia="en-US" w:bidi="ar-SA"/>
          <w14:ligatures w14:val="standardContextual"/>
        </w:rPr>
        <w:t>2</w:t>
      </w:r>
      <w:r w:rsidRPr="006F5520">
        <w:rPr>
          <w:rFonts w:ascii="Times New Roman" w:eastAsiaTheme="minorHAnsi" w:hAnsi="Times New Roman" w:cs="Times New Roman"/>
          <w:kern w:val="0"/>
          <w:sz w:val="22"/>
          <w:szCs w:val="22"/>
          <w:lang w:eastAsia="en-US" w:bidi="ar-SA"/>
          <w14:ligatures w14:val="standardContextual"/>
        </w:rPr>
        <w:t>.8</w:t>
      </w:r>
      <w:r w:rsidR="00637A87" w:rsidRPr="006F5520">
        <w:rPr>
          <w:rFonts w:ascii="Times New Roman" w:eastAsiaTheme="minorHAnsi" w:hAnsi="Times New Roman" w:cs="Times New Roman"/>
          <w:kern w:val="0"/>
          <w:sz w:val="22"/>
          <w:szCs w:val="22"/>
          <w:lang w:eastAsia="en-US" w:bidi="ar-SA"/>
          <w14:ligatures w14:val="standardContextual"/>
        </w:rPr>
        <w:t>.</w:t>
      </w:r>
      <w:r w:rsidRPr="006F5520">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4CE03B81" w:rsidR="004936F3" w:rsidRPr="006F552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2</w:t>
      </w:r>
      <w:r w:rsidR="00470D3B" w:rsidRPr="006F5520">
        <w:rPr>
          <w:rFonts w:ascii="Times New Roman" w:eastAsiaTheme="minorHAnsi" w:hAnsi="Times New Roman" w:cs="Times New Roman"/>
          <w:kern w:val="0"/>
          <w:sz w:val="22"/>
          <w:szCs w:val="22"/>
          <w:lang w:eastAsia="en-US" w:bidi="ar-SA"/>
          <w14:ligatures w14:val="standardContextual"/>
        </w:rPr>
        <w:t>2</w:t>
      </w:r>
      <w:r w:rsidR="004936F3" w:rsidRPr="006F5520">
        <w:rPr>
          <w:rFonts w:ascii="Times New Roman" w:eastAsiaTheme="minorHAnsi" w:hAnsi="Times New Roman" w:cs="Times New Roman"/>
          <w:kern w:val="0"/>
          <w:sz w:val="22"/>
          <w:szCs w:val="22"/>
          <w:lang w:eastAsia="en-US" w:bidi="ar-SA"/>
          <w14:ligatures w14:val="standardContextual"/>
        </w:rPr>
        <w:t>.9</w:t>
      </w:r>
      <w:r w:rsidR="00637A87" w:rsidRPr="006F5520">
        <w:rPr>
          <w:rFonts w:ascii="Times New Roman" w:eastAsiaTheme="minorHAnsi" w:hAnsi="Times New Roman" w:cs="Times New Roman"/>
          <w:kern w:val="0"/>
          <w:sz w:val="22"/>
          <w:szCs w:val="22"/>
          <w:lang w:eastAsia="en-US" w:bidi="ar-SA"/>
          <w14:ligatures w14:val="standardContextual"/>
        </w:rPr>
        <w:t>.</w:t>
      </w:r>
      <w:r w:rsidR="00C17DFC"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5C127600" w14:textId="2C0174C4" w:rsidR="008E6861" w:rsidRPr="006F5520"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2</w:t>
      </w:r>
      <w:r w:rsidR="00470D3B" w:rsidRPr="006F5520">
        <w:rPr>
          <w:rFonts w:ascii="Times New Roman" w:eastAsiaTheme="minorHAnsi" w:hAnsi="Times New Roman" w:cs="Times New Roman"/>
          <w:kern w:val="0"/>
          <w:sz w:val="22"/>
          <w:szCs w:val="22"/>
          <w:lang w:eastAsia="en-US" w:bidi="ar-SA"/>
          <w14:ligatures w14:val="standardContextual"/>
        </w:rPr>
        <w:t>2</w:t>
      </w:r>
      <w:r w:rsidRPr="006F5520">
        <w:rPr>
          <w:rFonts w:ascii="Times New Roman" w:eastAsiaTheme="minorHAnsi" w:hAnsi="Times New Roman" w:cs="Times New Roman"/>
          <w:kern w:val="0"/>
          <w:sz w:val="22"/>
          <w:szCs w:val="22"/>
          <w:lang w:eastAsia="en-US" w:bidi="ar-SA"/>
          <w14:ligatures w14:val="standardContextual"/>
        </w:rPr>
        <w:t>.10</w:t>
      </w:r>
      <w:r w:rsidR="00637A87" w:rsidRPr="006F5520">
        <w:rPr>
          <w:rFonts w:ascii="Times New Roman" w:eastAsiaTheme="minorHAnsi" w:hAnsi="Times New Roman" w:cs="Times New Roman"/>
          <w:kern w:val="0"/>
          <w:sz w:val="22"/>
          <w:szCs w:val="22"/>
          <w:lang w:eastAsia="en-US" w:bidi="ar-SA"/>
          <w14:ligatures w14:val="standardContextual"/>
        </w:rPr>
        <w:t>.</w:t>
      </w:r>
      <w:r w:rsidRPr="006F5520">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6997C12F" w:rsidR="004936F3" w:rsidRPr="006F552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2</w:t>
      </w:r>
      <w:r w:rsidR="00470D3B" w:rsidRPr="006F5520">
        <w:rPr>
          <w:rFonts w:ascii="Times New Roman" w:eastAsiaTheme="minorHAnsi" w:hAnsi="Times New Roman" w:cs="Times New Roman"/>
          <w:kern w:val="0"/>
          <w:sz w:val="22"/>
          <w:szCs w:val="22"/>
          <w:lang w:eastAsia="en-US" w:bidi="ar-SA"/>
          <w14:ligatures w14:val="standardContextual"/>
        </w:rPr>
        <w:t>2</w:t>
      </w:r>
      <w:r w:rsidR="004936F3" w:rsidRPr="006F5520">
        <w:rPr>
          <w:rFonts w:ascii="Times New Roman" w:eastAsiaTheme="minorHAnsi" w:hAnsi="Times New Roman" w:cs="Times New Roman"/>
          <w:kern w:val="0"/>
          <w:sz w:val="22"/>
          <w:szCs w:val="22"/>
          <w:lang w:eastAsia="en-US" w:bidi="ar-SA"/>
          <w14:ligatures w14:val="standardContextual"/>
        </w:rPr>
        <w:t>.11</w:t>
      </w:r>
      <w:r w:rsidR="00637A87" w:rsidRPr="006F5520">
        <w:rPr>
          <w:rFonts w:ascii="Times New Roman" w:eastAsiaTheme="minorHAnsi" w:hAnsi="Times New Roman" w:cs="Times New Roman"/>
          <w:kern w:val="0"/>
          <w:sz w:val="22"/>
          <w:szCs w:val="22"/>
          <w:lang w:eastAsia="en-US" w:bidi="ar-SA"/>
          <w14:ligatures w14:val="standardContextual"/>
        </w:rPr>
        <w:t>.</w:t>
      </w:r>
      <w:r w:rsidR="00C17DFC"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584C6401" w:rsidR="004936F3" w:rsidRPr="006F552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2</w:t>
      </w:r>
      <w:r w:rsidR="00470D3B" w:rsidRPr="006F5520">
        <w:rPr>
          <w:rFonts w:ascii="Times New Roman" w:eastAsiaTheme="minorHAnsi" w:hAnsi="Times New Roman" w:cs="Times New Roman"/>
          <w:kern w:val="0"/>
          <w:sz w:val="22"/>
          <w:szCs w:val="22"/>
          <w:lang w:eastAsia="en-US" w:bidi="ar-SA"/>
          <w14:ligatures w14:val="standardContextual"/>
        </w:rPr>
        <w:t>2</w:t>
      </w:r>
      <w:r w:rsidR="004936F3" w:rsidRPr="006F5520">
        <w:rPr>
          <w:rFonts w:ascii="Times New Roman" w:eastAsiaTheme="minorHAnsi" w:hAnsi="Times New Roman" w:cs="Times New Roman"/>
          <w:kern w:val="0"/>
          <w:sz w:val="22"/>
          <w:szCs w:val="22"/>
          <w:lang w:eastAsia="en-US" w:bidi="ar-SA"/>
          <w14:ligatures w14:val="standardContextual"/>
        </w:rPr>
        <w:t>.12</w:t>
      </w:r>
      <w:r w:rsidR="00637A87" w:rsidRPr="006F5520">
        <w:rPr>
          <w:rFonts w:ascii="Times New Roman" w:eastAsiaTheme="minorHAnsi" w:hAnsi="Times New Roman" w:cs="Times New Roman"/>
          <w:kern w:val="0"/>
          <w:sz w:val="22"/>
          <w:szCs w:val="22"/>
          <w:lang w:eastAsia="en-US" w:bidi="ar-SA"/>
          <w14:ligatures w14:val="standardContextual"/>
        </w:rPr>
        <w:t>.</w:t>
      </w:r>
      <w:r w:rsidR="00C17DFC"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B62333" w:rsidRPr="006F5520">
        <w:rPr>
          <w:rFonts w:ascii="Times New Roman" w:eastAsiaTheme="minorHAnsi" w:hAnsi="Times New Roman" w:cs="Times New Roman"/>
          <w:kern w:val="0"/>
          <w:sz w:val="22"/>
          <w:szCs w:val="22"/>
          <w:lang w:eastAsia="en-US" w:bidi="ar-SA"/>
          <w14:ligatures w14:val="standardContextual"/>
        </w:rPr>
        <w:t>02</w:t>
      </w:r>
      <w:r w:rsidR="004936F3" w:rsidRPr="006F5520">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329C2090" w:rsidR="004936F3" w:rsidRPr="006F552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2</w:t>
      </w:r>
      <w:r w:rsidR="00470D3B" w:rsidRPr="006F5520">
        <w:rPr>
          <w:rFonts w:ascii="Times New Roman" w:eastAsiaTheme="minorHAnsi" w:hAnsi="Times New Roman" w:cs="Times New Roman"/>
          <w:kern w:val="0"/>
          <w:sz w:val="22"/>
          <w:szCs w:val="22"/>
          <w:lang w:eastAsia="en-US" w:bidi="ar-SA"/>
          <w14:ligatures w14:val="standardContextual"/>
        </w:rPr>
        <w:t>2</w:t>
      </w:r>
      <w:r w:rsidR="004936F3" w:rsidRPr="006F5520">
        <w:rPr>
          <w:rFonts w:ascii="Times New Roman" w:eastAsiaTheme="minorHAnsi" w:hAnsi="Times New Roman" w:cs="Times New Roman"/>
          <w:kern w:val="0"/>
          <w:sz w:val="22"/>
          <w:szCs w:val="22"/>
          <w:lang w:eastAsia="en-US" w:bidi="ar-SA"/>
          <w14:ligatures w14:val="standardContextual"/>
        </w:rPr>
        <w:t>.13</w:t>
      </w:r>
      <w:r w:rsidR="00637A87" w:rsidRPr="006F5520">
        <w:rPr>
          <w:rFonts w:ascii="Times New Roman" w:eastAsiaTheme="minorHAnsi" w:hAnsi="Times New Roman" w:cs="Times New Roman"/>
          <w:kern w:val="0"/>
          <w:sz w:val="22"/>
          <w:szCs w:val="22"/>
          <w:lang w:eastAsia="en-US" w:bidi="ar-SA"/>
          <w14:ligatures w14:val="standardContextual"/>
        </w:rPr>
        <w:t>.</w:t>
      </w:r>
      <w:r w:rsidR="00C17DFC"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6F5520">
        <w:rPr>
          <w:rFonts w:ascii="Times New Roman" w:eastAsiaTheme="minorHAnsi" w:hAnsi="Times New Roman" w:cs="Times New Roman"/>
          <w:kern w:val="0"/>
          <w:sz w:val="22"/>
          <w:szCs w:val="22"/>
          <w:lang w:eastAsia="en-US" w:bidi="ar-SA"/>
          <w14:ligatures w14:val="standardContextual"/>
        </w:rPr>
        <w:t>Timbó</w:t>
      </w:r>
      <w:r w:rsidR="004936F3" w:rsidRPr="006F5520">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6F5520">
        <w:rPr>
          <w:rFonts w:ascii="Times New Roman" w:eastAsiaTheme="minorHAnsi" w:hAnsi="Times New Roman" w:cs="Times New Roman"/>
          <w:kern w:val="0"/>
          <w:sz w:val="22"/>
          <w:szCs w:val="22"/>
          <w:lang w:eastAsia="en-US" w:bidi="ar-SA"/>
          <w14:ligatures w14:val="standardContextual"/>
        </w:rPr>
        <w:t xml:space="preserve"> </w:t>
      </w:r>
    </w:p>
    <w:p w14:paraId="64D669BD" w14:textId="730C809D" w:rsidR="004936F3" w:rsidRPr="006F5520"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F5520">
        <w:rPr>
          <w:rFonts w:ascii="Times New Roman" w:eastAsiaTheme="minorHAnsi" w:hAnsi="Times New Roman" w:cs="Times New Roman"/>
          <w:kern w:val="0"/>
          <w:sz w:val="22"/>
          <w:szCs w:val="22"/>
          <w:lang w:eastAsia="en-US" w:bidi="ar-SA"/>
          <w14:ligatures w14:val="standardContextual"/>
        </w:rPr>
        <w:t>2</w:t>
      </w:r>
      <w:r w:rsidR="00470D3B" w:rsidRPr="006F5520">
        <w:rPr>
          <w:rFonts w:ascii="Times New Roman" w:eastAsiaTheme="minorHAnsi" w:hAnsi="Times New Roman" w:cs="Times New Roman"/>
          <w:kern w:val="0"/>
          <w:sz w:val="22"/>
          <w:szCs w:val="22"/>
          <w:lang w:eastAsia="en-US" w:bidi="ar-SA"/>
          <w14:ligatures w14:val="standardContextual"/>
        </w:rPr>
        <w:t>2</w:t>
      </w:r>
      <w:r w:rsidR="004936F3" w:rsidRPr="006F5520">
        <w:rPr>
          <w:rFonts w:ascii="Times New Roman" w:eastAsiaTheme="minorHAnsi" w:hAnsi="Times New Roman" w:cs="Times New Roman"/>
          <w:kern w:val="0"/>
          <w:sz w:val="22"/>
          <w:szCs w:val="22"/>
          <w:lang w:eastAsia="en-US" w:bidi="ar-SA"/>
          <w14:ligatures w14:val="standardContextual"/>
        </w:rPr>
        <w:t>.14</w:t>
      </w:r>
      <w:r w:rsidR="00637A87" w:rsidRPr="006F5520">
        <w:rPr>
          <w:rFonts w:ascii="Times New Roman" w:eastAsiaTheme="minorHAnsi" w:hAnsi="Times New Roman" w:cs="Times New Roman"/>
          <w:kern w:val="0"/>
          <w:sz w:val="22"/>
          <w:szCs w:val="22"/>
          <w:lang w:eastAsia="en-US" w:bidi="ar-SA"/>
          <w14:ligatures w14:val="standardContextual"/>
        </w:rPr>
        <w:t>.</w:t>
      </w:r>
      <w:r w:rsidR="00C17DFC" w:rsidRPr="006F5520">
        <w:rPr>
          <w:rFonts w:ascii="Times New Roman" w:eastAsiaTheme="minorHAnsi" w:hAnsi="Times New Roman" w:cs="Times New Roman"/>
          <w:kern w:val="0"/>
          <w:sz w:val="22"/>
          <w:szCs w:val="22"/>
          <w:lang w:eastAsia="en-US" w:bidi="ar-SA"/>
          <w14:ligatures w14:val="standardContextual"/>
        </w:rPr>
        <w:t xml:space="preserve"> </w:t>
      </w:r>
      <w:r w:rsidR="004936F3" w:rsidRPr="006F5520">
        <w:rPr>
          <w:rFonts w:ascii="Times New Roman" w:eastAsiaTheme="minorHAnsi" w:hAnsi="Times New Roman" w:cs="Times New Roman"/>
          <w:kern w:val="0"/>
          <w:sz w:val="22"/>
          <w:szCs w:val="22"/>
          <w:lang w:eastAsia="en-US" w:bidi="ar-SA"/>
          <w14:ligatures w14:val="standardContextual"/>
        </w:rPr>
        <w:t>São partes integrantes deste Edital:</w:t>
      </w:r>
    </w:p>
    <w:p w14:paraId="05EB2E9A" w14:textId="607A0004" w:rsidR="002C16AC" w:rsidRPr="006F5520"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6F5520">
        <w:rPr>
          <w:rFonts w:ascii="Times New Roman" w:eastAsia="Times New Roman" w:hAnsi="Times New Roman" w:cs="Times New Roman"/>
          <w:b/>
          <w:bCs/>
          <w:kern w:val="0"/>
          <w:sz w:val="22"/>
          <w:szCs w:val="22"/>
          <w:lang w:eastAsia="pt-BR" w:bidi="ar-SA"/>
        </w:rPr>
        <w:t>a) Anexo I - Termo de Referência;</w:t>
      </w:r>
    </w:p>
    <w:p w14:paraId="2A6787D6" w14:textId="77777777" w:rsidR="002C16AC" w:rsidRPr="006F5520"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6F5520">
        <w:rPr>
          <w:rFonts w:ascii="Times New Roman" w:eastAsia="Times New Roman" w:hAnsi="Times New Roman" w:cs="Times New Roman"/>
          <w:b/>
          <w:bCs/>
          <w:kern w:val="0"/>
          <w:sz w:val="22"/>
          <w:szCs w:val="22"/>
          <w:lang w:eastAsia="pt-BR" w:bidi="ar-SA"/>
        </w:rPr>
        <w:t>b) Anexo II - Proposta de Preços - Modelo;</w:t>
      </w:r>
    </w:p>
    <w:p w14:paraId="7EA57108" w14:textId="744D32EE" w:rsidR="00470D3B" w:rsidRPr="006F5520" w:rsidRDefault="00470D3B" w:rsidP="00470D3B">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6F5520">
        <w:rPr>
          <w:rFonts w:ascii="Times New Roman" w:eastAsia="Times New Roman" w:hAnsi="Times New Roman" w:cs="Times New Roman"/>
          <w:b/>
          <w:bCs/>
          <w:kern w:val="0"/>
          <w:sz w:val="22"/>
          <w:szCs w:val="22"/>
          <w:lang w:eastAsia="pt-BR" w:bidi="ar-SA"/>
        </w:rPr>
        <w:t>c</w:t>
      </w:r>
      <w:r w:rsidR="007F273E" w:rsidRPr="006F5520">
        <w:rPr>
          <w:rFonts w:ascii="Times New Roman" w:eastAsia="Times New Roman" w:hAnsi="Times New Roman" w:cs="Times New Roman"/>
          <w:b/>
          <w:bCs/>
          <w:kern w:val="0"/>
          <w:sz w:val="22"/>
          <w:szCs w:val="22"/>
          <w:lang w:eastAsia="pt-BR" w:bidi="ar-SA"/>
        </w:rPr>
        <w:t>) Anexo I</w:t>
      </w:r>
      <w:r w:rsidRPr="006F5520">
        <w:rPr>
          <w:rFonts w:ascii="Times New Roman" w:eastAsia="Times New Roman" w:hAnsi="Times New Roman" w:cs="Times New Roman"/>
          <w:b/>
          <w:bCs/>
          <w:kern w:val="0"/>
          <w:sz w:val="22"/>
          <w:szCs w:val="22"/>
          <w:lang w:eastAsia="pt-BR" w:bidi="ar-SA"/>
        </w:rPr>
        <w:t>II</w:t>
      </w:r>
      <w:r w:rsidR="007F273E" w:rsidRPr="006F5520">
        <w:rPr>
          <w:rFonts w:ascii="Times New Roman" w:eastAsia="Times New Roman" w:hAnsi="Times New Roman" w:cs="Times New Roman"/>
          <w:b/>
          <w:bCs/>
          <w:kern w:val="0"/>
          <w:sz w:val="22"/>
          <w:szCs w:val="22"/>
          <w:lang w:eastAsia="pt-BR" w:bidi="ar-SA"/>
        </w:rPr>
        <w:t xml:space="preserve"> - </w:t>
      </w:r>
      <w:r w:rsidRPr="006F5520">
        <w:rPr>
          <w:rFonts w:ascii="Times New Roman" w:eastAsia="Times New Roman" w:hAnsi="Times New Roman" w:cs="Times New Roman"/>
          <w:b/>
          <w:bCs/>
          <w:kern w:val="0"/>
          <w:sz w:val="22"/>
          <w:szCs w:val="22"/>
          <w:lang w:eastAsia="pt-BR" w:bidi="ar-SA"/>
        </w:rPr>
        <w:t>Minuta da Ata de Registro de Preços.</w:t>
      </w:r>
    </w:p>
    <w:p w14:paraId="7FCFBA67" w14:textId="77777777" w:rsidR="00844319" w:rsidRPr="006F5520"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10619364" w:rsidR="002C16AC" w:rsidRPr="006F5520"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6F5520">
        <w:rPr>
          <w:rFonts w:ascii="Times New Roman" w:eastAsia="Times New Roman" w:hAnsi="Times New Roman" w:cs="Times New Roman"/>
          <w:kern w:val="0"/>
          <w:sz w:val="22"/>
          <w:szCs w:val="22"/>
          <w:lang w:eastAsia="pt-BR" w:bidi="ar-SA"/>
        </w:rPr>
        <w:t xml:space="preserve">Benedito Novo, </w:t>
      </w:r>
      <w:r w:rsidR="006F5520" w:rsidRPr="006F5520">
        <w:rPr>
          <w:rFonts w:ascii="Times New Roman" w:eastAsia="Times New Roman" w:hAnsi="Times New Roman" w:cs="Times New Roman"/>
          <w:kern w:val="0"/>
          <w:sz w:val="22"/>
          <w:szCs w:val="22"/>
          <w:lang w:eastAsia="pt-BR" w:bidi="ar-SA"/>
        </w:rPr>
        <w:t>06 de julho de 2026.</w:t>
      </w:r>
    </w:p>
    <w:p w14:paraId="4B220CA3" w14:textId="77777777" w:rsidR="002C16AC" w:rsidRPr="006F5520" w:rsidRDefault="002C16AC"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51E8529" w14:textId="7EE73043" w:rsidR="008575D2" w:rsidRPr="006F5520"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633674A" w14:textId="77777777" w:rsidR="008575D2" w:rsidRPr="006F5520"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0"/>
    <w:bookmarkEnd w:id="1"/>
    <w:p w14:paraId="3691D9AF" w14:textId="77777777" w:rsidR="00FA52A7" w:rsidRPr="006F5520"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6F5520">
        <w:rPr>
          <w:rFonts w:ascii="Times New Roman" w:eastAsia="Times New Roman" w:hAnsi="Times New Roman" w:cs="Times New Roman"/>
          <w:b/>
          <w:bCs/>
          <w:kern w:val="0"/>
          <w:sz w:val="22"/>
          <w:szCs w:val="22"/>
          <w:lang w:eastAsia="pt-BR" w:bidi="ar-SA"/>
        </w:rPr>
        <w:t>JEAN MICHEL GRUNDMANN</w:t>
      </w:r>
    </w:p>
    <w:p w14:paraId="1458D60F" w14:textId="77777777" w:rsidR="00FA52A7" w:rsidRPr="006F5520"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6F5520">
        <w:rPr>
          <w:rFonts w:ascii="Times New Roman" w:eastAsia="Times New Roman" w:hAnsi="Times New Roman" w:cs="Times New Roman"/>
          <w:b/>
          <w:bCs/>
          <w:kern w:val="0"/>
          <w:sz w:val="22"/>
          <w:szCs w:val="22"/>
          <w:lang w:eastAsia="pt-BR" w:bidi="ar-SA"/>
        </w:rPr>
        <w:t>Prefeito</w:t>
      </w:r>
    </w:p>
    <w:p w14:paraId="53FDA29F" w14:textId="77777777" w:rsidR="006A0D7D" w:rsidRPr="006F5520" w:rsidRDefault="006A0D7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0EE35E" w14:textId="77777777" w:rsidR="00C766FC" w:rsidRPr="006F5520" w:rsidRDefault="00C766FC"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25E897A9"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F5520">
        <w:rPr>
          <w:rFonts w:ascii="Times New Roman" w:eastAsia="Times New Roman" w:hAnsi="Times New Roman" w:cs="Times New Roman"/>
          <w:b/>
          <w:bCs/>
          <w:kern w:val="0"/>
          <w:lang w:eastAsia="pt-BR" w:bidi="ar-SA"/>
        </w:rPr>
        <w:t xml:space="preserve">ANEXO I </w:t>
      </w:r>
    </w:p>
    <w:p w14:paraId="7F1CFFC1" w14:textId="6A3FAD79"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F5520">
        <w:rPr>
          <w:rFonts w:ascii="Times New Roman" w:eastAsia="Times New Roman" w:hAnsi="Times New Roman" w:cs="Times New Roman"/>
          <w:b/>
          <w:bCs/>
          <w:kern w:val="0"/>
          <w:lang w:eastAsia="pt-BR" w:bidi="ar-SA"/>
        </w:rPr>
        <w:t xml:space="preserve">PROCESSO ADMINISTRATIVO Nº </w:t>
      </w:r>
      <w:r w:rsidR="006F5520" w:rsidRPr="006F5520">
        <w:rPr>
          <w:rFonts w:ascii="Times New Roman" w:eastAsia="Times New Roman" w:hAnsi="Times New Roman" w:cs="Times New Roman"/>
          <w:b/>
          <w:bCs/>
          <w:kern w:val="0"/>
          <w:lang w:eastAsia="pt-BR" w:bidi="ar-SA"/>
        </w:rPr>
        <w:t>92/2026</w:t>
      </w:r>
    </w:p>
    <w:p w14:paraId="168C9B9B" w14:textId="49B2779B"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F5520">
        <w:rPr>
          <w:rFonts w:ascii="Times New Roman" w:eastAsia="Times New Roman" w:hAnsi="Times New Roman" w:cs="Times New Roman"/>
          <w:b/>
          <w:bCs/>
          <w:kern w:val="0"/>
          <w:lang w:eastAsia="pt-BR" w:bidi="ar-SA"/>
        </w:rPr>
        <w:t>PREGÃO ELETRÔNICO</w:t>
      </w:r>
    </w:p>
    <w:p w14:paraId="2B3A52F7" w14:textId="77777777"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5DC3A9F" w:rsidR="002856BD" w:rsidRPr="006F5520" w:rsidRDefault="002856BD" w:rsidP="002856BD">
      <w:pPr>
        <w:jc w:val="center"/>
        <w:rPr>
          <w:rFonts w:ascii="Times New Roman" w:eastAsia="Book Antiqua" w:hAnsi="Times New Roman" w:cs="Times New Roman"/>
          <w:b/>
          <w:sz w:val="22"/>
          <w:szCs w:val="22"/>
        </w:rPr>
      </w:pPr>
      <w:r w:rsidRPr="006F5520">
        <w:rPr>
          <w:rFonts w:ascii="Times New Roman" w:eastAsia="Book Antiqua" w:hAnsi="Times New Roman" w:cs="Times New Roman"/>
          <w:b/>
          <w:sz w:val="22"/>
          <w:szCs w:val="22"/>
        </w:rPr>
        <w:t>TERMO DE REFERÊNCIA</w:t>
      </w:r>
    </w:p>
    <w:p w14:paraId="0DD01B54" w14:textId="77777777"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5FF73E5" w14:textId="77777777" w:rsidR="006F5520" w:rsidRPr="006F5520" w:rsidRDefault="006F5520" w:rsidP="006F5520">
      <w:pPr>
        <w:autoSpaceDE w:val="0"/>
        <w:autoSpaceDN w:val="0"/>
        <w:adjustRightInd w:val="0"/>
        <w:jc w:val="both"/>
        <w:rPr>
          <w:rFonts w:ascii="Times New Roman" w:hAnsi="Times New Roman" w:cs="Times New Roman"/>
          <w:b/>
          <w:sz w:val="22"/>
          <w:szCs w:val="22"/>
        </w:rPr>
      </w:pPr>
      <w:r w:rsidRPr="006F5520">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740DF147" w14:textId="77777777" w:rsidR="006F5520" w:rsidRPr="006F5520" w:rsidRDefault="006F5520" w:rsidP="006F5520">
      <w:pPr>
        <w:ind w:hanging="2"/>
        <w:jc w:val="both"/>
        <w:rPr>
          <w:rFonts w:ascii="Times New Roman" w:hAnsi="Times New Roman" w:cs="Times New Roman"/>
          <w:sz w:val="22"/>
          <w:szCs w:val="22"/>
        </w:rPr>
      </w:pPr>
    </w:p>
    <w:p w14:paraId="55EE2FDF" w14:textId="77777777" w:rsidR="006F5520" w:rsidRPr="006F5520" w:rsidRDefault="006F5520" w:rsidP="006F5520">
      <w:pPr>
        <w:ind w:hanging="2"/>
        <w:jc w:val="both"/>
        <w:rPr>
          <w:rFonts w:ascii="Times New Roman" w:hAnsi="Times New Roman" w:cs="Times New Roman"/>
          <w:sz w:val="22"/>
          <w:szCs w:val="22"/>
        </w:rPr>
      </w:pPr>
      <w:r w:rsidRPr="006F5520">
        <w:rPr>
          <w:rFonts w:ascii="Times New Roman" w:hAnsi="Times New Roman" w:cs="Times New Roman"/>
          <w:b/>
          <w:sz w:val="22"/>
          <w:szCs w:val="22"/>
        </w:rPr>
        <w:t>1. DEFINIÇÃO DO OBJETO, PREÇO DE REFERÊNCIA E VALOR TOTAL DA CONTRATAÇÃO</w:t>
      </w:r>
    </w:p>
    <w:p w14:paraId="2DAF5A40" w14:textId="77777777" w:rsidR="006F5520" w:rsidRPr="006F5520" w:rsidRDefault="006F5520" w:rsidP="006F5520">
      <w:pPr>
        <w:ind w:hanging="2"/>
        <w:jc w:val="both"/>
        <w:rPr>
          <w:rFonts w:ascii="Times New Roman" w:hAnsi="Times New Roman" w:cs="Times New Roman"/>
          <w:sz w:val="22"/>
          <w:szCs w:val="22"/>
        </w:rPr>
      </w:pPr>
      <w:r w:rsidRPr="006F5520">
        <w:rPr>
          <w:rFonts w:ascii="Times New Roman" w:hAnsi="Times New Roman" w:cs="Times New Roman"/>
          <w:sz w:val="22"/>
          <w:szCs w:val="22"/>
        </w:rPr>
        <w:t>1.1. É objeto do presente termo de referência a AQUISIÇÃO DE BANDEIRAS OFICIAIS E MASTROS PARA ATENDER AS NECESSIDADES DAS DIVERSAS SECRETARIAS E SETORES – SRP.</w:t>
      </w:r>
    </w:p>
    <w:p w14:paraId="3B2613BB" w14:textId="77777777" w:rsidR="006F5520" w:rsidRPr="006F5520" w:rsidRDefault="006F5520" w:rsidP="006F5520">
      <w:pPr>
        <w:ind w:hanging="2"/>
        <w:jc w:val="both"/>
        <w:rPr>
          <w:rFonts w:ascii="Times New Roman" w:hAnsi="Times New Roman" w:cs="Times New Roman"/>
          <w:sz w:val="22"/>
          <w:szCs w:val="22"/>
        </w:rPr>
      </w:pPr>
      <w:r w:rsidRPr="006F5520">
        <w:rPr>
          <w:rFonts w:ascii="Times New Roman" w:hAnsi="Times New Roman" w:cs="Times New Roman"/>
          <w:sz w:val="22"/>
          <w:szCs w:val="22"/>
        </w:rPr>
        <w:t>1.2. Descrição do(s) objeto(s), quantidade(s) e valor(es) estimado(s) de referência:</w:t>
      </w:r>
    </w:p>
    <w:p w14:paraId="3ECFB58A" w14:textId="77777777" w:rsidR="006F5520" w:rsidRPr="006F5520" w:rsidRDefault="006F5520" w:rsidP="006F5520">
      <w:pPr>
        <w:ind w:hanging="2"/>
        <w:jc w:val="both"/>
        <w:rPr>
          <w:rFonts w:ascii="Times New Roman" w:hAnsi="Times New Roman" w:cs="Times New Roman"/>
          <w:sz w:val="22"/>
          <w:szCs w:val="22"/>
        </w:rPr>
      </w:pP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0"/>
        <w:gridCol w:w="760"/>
        <w:gridCol w:w="760"/>
        <w:gridCol w:w="4661"/>
        <w:gridCol w:w="1360"/>
        <w:gridCol w:w="1360"/>
      </w:tblGrid>
      <w:tr w:rsidR="006F5520" w:rsidRPr="006F5520" w14:paraId="483D3969" w14:textId="77777777" w:rsidTr="00CB4A21">
        <w:trPr>
          <w:trHeight w:val="20"/>
        </w:trPr>
        <w:tc>
          <w:tcPr>
            <w:tcW w:w="760" w:type="dxa"/>
            <w:noWrap/>
            <w:hideMark/>
          </w:tcPr>
          <w:p w14:paraId="41744959" w14:textId="77777777" w:rsidR="006F5520" w:rsidRPr="006F5520" w:rsidRDefault="006F5520" w:rsidP="003E1DF4">
            <w:pPr>
              <w:jc w:val="center"/>
              <w:rPr>
                <w:rFonts w:ascii="Times New Roman" w:hAnsi="Times New Roman" w:cs="Times New Roman"/>
                <w:b/>
                <w:bCs/>
                <w:color w:val="000000"/>
                <w:sz w:val="20"/>
                <w:szCs w:val="20"/>
                <w:lang w:eastAsia="pt-BR"/>
              </w:rPr>
            </w:pPr>
            <w:r w:rsidRPr="006F5520">
              <w:rPr>
                <w:rFonts w:ascii="Times New Roman" w:hAnsi="Times New Roman" w:cs="Times New Roman"/>
                <w:b/>
                <w:bCs/>
                <w:color w:val="000000"/>
                <w:sz w:val="20"/>
                <w:szCs w:val="20"/>
                <w:lang w:eastAsia="pt-BR"/>
              </w:rPr>
              <w:t>Item</w:t>
            </w:r>
          </w:p>
        </w:tc>
        <w:tc>
          <w:tcPr>
            <w:tcW w:w="760" w:type="dxa"/>
            <w:noWrap/>
            <w:hideMark/>
          </w:tcPr>
          <w:p w14:paraId="252EA97C" w14:textId="77777777" w:rsidR="006F5520" w:rsidRPr="006F5520" w:rsidRDefault="006F5520" w:rsidP="003E1DF4">
            <w:pPr>
              <w:jc w:val="center"/>
              <w:rPr>
                <w:rFonts w:ascii="Times New Roman" w:hAnsi="Times New Roman" w:cs="Times New Roman"/>
                <w:b/>
                <w:bCs/>
                <w:color w:val="000000"/>
                <w:sz w:val="20"/>
                <w:szCs w:val="20"/>
                <w:lang w:eastAsia="pt-BR"/>
              </w:rPr>
            </w:pPr>
            <w:r w:rsidRPr="006F5520">
              <w:rPr>
                <w:rFonts w:ascii="Times New Roman" w:hAnsi="Times New Roman" w:cs="Times New Roman"/>
                <w:b/>
                <w:bCs/>
                <w:color w:val="000000"/>
                <w:sz w:val="20"/>
                <w:szCs w:val="20"/>
                <w:lang w:eastAsia="pt-BR"/>
              </w:rPr>
              <w:t>Qtd</w:t>
            </w:r>
          </w:p>
        </w:tc>
        <w:tc>
          <w:tcPr>
            <w:tcW w:w="760" w:type="dxa"/>
            <w:noWrap/>
            <w:hideMark/>
          </w:tcPr>
          <w:p w14:paraId="0A28BED6" w14:textId="77777777" w:rsidR="006F5520" w:rsidRPr="006F5520" w:rsidRDefault="006F5520" w:rsidP="003E1DF4">
            <w:pPr>
              <w:jc w:val="center"/>
              <w:rPr>
                <w:rFonts w:ascii="Times New Roman" w:hAnsi="Times New Roman" w:cs="Times New Roman"/>
                <w:b/>
                <w:bCs/>
                <w:color w:val="000000"/>
                <w:sz w:val="20"/>
                <w:szCs w:val="20"/>
                <w:lang w:eastAsia="pt-BR"/>
              </w:rPr>
            </w:pPr>
            <w:r w:rsidRPr="006F5520">
              <w:rPr>
                <w:rFonts w:ascii="Times New Roman" w:hAnsi="Times New Roman" w:cs="Times New Roman"/>
                <w:b/>
                <w:bCs/>
                <w:color w:val="000000"/>
                <w:sz w:val="20"/>
                <w:szCs w:val="20"/>
                <w:lang w:eastAsia="pt-BR"/>
              </w:rPr>
              <w:t>Und</w:t>
            </w:r>
          </w:p>
        </w:tc>
        <w:tc>
          <w:tcPr>
            <w:tcW w:w="4661" w:type="dxa"/>
            <w:noWrap/>
            <w:hideMark/>
          </w:tcPr>
          <w:p w14:paraId="582DC17A" w14:textId="77777777" w:rsidR="006F5520" w:rsidRPr="006F5520" w:rsidRDefault="006F5520" w:rsidP="003E1DF4">
            <w:pPr>
              <w:jc w:val="center"/>
              <w:rPr>
                <w:rFonts w:ascii="Times New Roman" w:hAnsi="Times New Roman" w:cs="Times New Roman"/>
                <w:b/>
                <w:bCs/>
                <w:color w:val="000000"/>
                <w:sz w:val="20"/>
                <w:szCs w:val="20"/>
                <w:lang w:eastAsia="pt-BR"/>
              </w:rPr>
            </w:pPr>
            <w:r w:rsidRPr="006F5520">
              <w:rPr>
                <w:rFonts w:ascii="Times New Roman" w:hAnsi="Times New Roman" w:cs="Times New Roman"/>
                <w:b/>
                <w:bCs/>
                <w:color w:val="000000"/>
                <w:sz w:val="20"/>
                <w:szCs w:val="20"/>
                <w:lang w:eastAsia="pt-BR"/>
              </w:rPr>
              <w:t>Descrição do Objeto</w:t>
            </w:r>
          </w:p>
        </w:tc>
        <w:tc>
          <w:tcPr>
            <w:tcW w:w="1360" w:type="dxa"/>
            <w:noWrap/>
            <w:hideMark/>
          </w:tcPr>
          <w:p w14:paraId="6E6445D3" w14:textId="77777777" w:rsidR="006F5520" w:rsidRPr="006F5520" w:rsidRDefault="006F5520" w:rsidP="003E1DF4">
            <w:pPr>
              <w:jc w:val="center"/>
              <w:rPr>
                <w:rFonts w:ascii="Times New Roman" w:hAnsi="Times New Roman" w:cs="Times New Roman"/>
                <w:b/>
                <w:bCs/>
                <w:color w:val="000000"/>
                <w:sz w:val="20"/>
                <w:szCs w:val="20"/>
                <w:lang w:eastAsia="pt-BR"/>
              </w:rPr>
            </w:pPr>
            <w:r w:rsidRPr="006F5520">
              <w:rPr>
                <w:rFonts w:ascii="Times New Roman" w:hAnsi="Times New Roman" w:cs="Times New Roman"/>
                <w:b/>
                <w:bCs/>
                <w:color w:val="000000"/>
                <w:sz w:val="20"/>
                <w:szCs w:val="20"/>
                <w:lang w:eastAsia="pt-BR"/>
              </w:rPr>
              <w:t>Preço Unit</w:t>
            </w:r>
          </w:p>
        </w:tc>
        <w:tc>
          <w:tcPr>
            <w:tcW w:w="1360" w:type="dxa"/>
            <w:noWrap/>
            <w:hideMark/>
          </w:tcPr>
          <w:p w14:paraId="17D7AE0F" w14:textId="77777777" w:rsidR="006F5520" w:rsidRPr="006F5520" w:rsidRDefault="006F5520" w:rsidP="003E1DF4">
            <w:pPr>
              <w:jc w:val="center"/>
              <w:rPr>
                <w:rFonts w:ascii="Times New Roman" w:hAnsi="Times New Roman" w:cs="Times New Roman"/>
                <w:b/>
                <w:bCs/>
                <w:color w:val="000000"/>
                <w:sz w:val="20"/>
                <w:szCs w:val="20"/>
                <w:lang w:eastAsia="pt-BR"/>
              </w:rPr>
            </w:pPr>
            <w:r w:rsidRPr="006F5520">
              <w:rPr>
                <w:rFonts w:ascii="Times New Roman" w:hAnsi="Times New Roman" w:cs="Times New Roman"/>
                <w:b/>
                <w:bCs/>
                <w:color w:val="000000"/>
                <w:sz w:val="20"/>
                <w:szCs w:val="20"/>
                <w:lang w:eastAsia="pt-BR"/>
              </w:rPr>
              <w:t>Preço Total</w:t>
            </w:r>
          </w:p>
        </w:tc>
      </w:tr>
      <w:tr w:rsidR="006F5520" w:rsidRPr="006F5520" w14:paraId="1A2F1E4D" w14:textId="77777777" w:rsidTr="00CB4A21">
        <w:trPr>
          <w:trHeight w:val="20"/>
        </w:trPr>
        <w:tc>
          <w:tcPr>
            <w:tcW w:w="760" w:type="dxa"/>
            <w:noWrap/>
            <w:hideMark/>
          </w:tcPr>
          <w:p w14:paraId="6FD04151" w14:textId="77777777" w:rsidR="006F5520" w:rsidRPr="006F5520" w:rsidRDefault="006F5520" w:rsidP="003E1DF4">
            <w:pPr>
              <w:jc w:val="center"/>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1</w:t>
            </w:r>
          </w:p>
        </w:tc>
        <w:tc>
          <w:tcPr>
            <w:tcW w:w="760" w:type="dxa"/>
            <w:noWrap/>
            <w:hideMark/>
          </w:tcPr>
          <w:p w14:paraId="2366A7E7" w14:textId="77777777" w:rsidR="006F5520" w:rsidRPr="006F5520" w:rsidRDefault="006F5520" w:rsidP="003E1DF4">
            <w:pPr>
              <w:jc w:val="center"/>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30</w:t>
            </w:r>
          </w:p>
        </w:tc>
        <w:tc>
          <w:tcPr>
            <w:tcW w:w="760" w:type="dxa"/>
            <w:noWrap/>
            <w:hideMark/>
          </w:tcPr>
          <w:p w14:paraId="34441CEA" w14:textId="77777777" w:rsidR="006F5520" w:rsidRPr="006F5520" w:rsidRDefault="006F5520" w:rsidP="003E1DF4">
            <w:pPr>
              <w:jc w:val="center"/>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UND</w:t>
            </w:r>
          </w:p>
        </w:tc>
        <w:tc>
          <w:tcPr>
            <w:tcW w:w="4661" w:type="dxa"/>
            <w:hideMark/>
          </w:tcPr>
          <w:p w14:paraId="3416083D" w14:textId="77777777" w:rsidR="006F5520" w:rsidRPr="006F5520" w:rsidRDefault="006F5520" w:rsidP="003E1DF4">
            <w:pPr>
              <w:jc w:val="both"/>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BANDEIRA OFICIAL DE BENEDITO NOVO, SEGUINDO AS NORMAS DE FABRICAÇÃO DA ABNT NBR, SENDO DUPLA FACE COM IMPRESSÃO DIGITAL (LEITURA/REGISTRO) EM TECIDO NYLON 100% POLIESTER, COSTURA DUPLA REFORÇADA E 2 ILHOS NA TARJA, TAMANHO 90X128CM.</w:t>
            </w:r>
          </w:p>
        </w:tc>
        <w:tc>
          <w:tcPr>
            <w:tcW w:w="1360" w:type="dxa"/>
            <w:hideMark/>
          </w:tcPr>
          <w:p w14:paraId="4C46CDB9" w14:textId="77777777" w:rsidR="006F5520" w:rsidRPr="006F5520" w:rsidRDefault="006F5520" w:rsidP="003E1DF4">
            <w:pPr>
              <w:jc w:val="right"/>
              <w:rPr>
                <w:rFonts w:ascii="Times New Roman" w:hAnsi="Times New Roman" w:cs="Times New Roman"/>
                <w:color w:val="000000"/>
                <w:sz w:val="18"/>
                <w:szCs w:val="18"/>
                <w:lang w:eastAsia="pt-BR"/>
              </w:rPr>
            </w:pPr>
            <w:r w:rsidRPr="006F5520">
              <w:rPr>
                <w:rFonts w:ascii="Times New Roman" w:hAnsi="Times New Roman" w:cs="Times New Roman"/>
                <w:color w:val="000000"/>
                <w:sz w:val="18"/>
                <w:szCs w:val="18"/>
                <w:lang w:eastAsia="pt-BR"/>
              </w:rPr>
              <w:t xml:space="preserve">                  91,02 </w:t>
            </w:r>
          </w:p>
        </w:tc>
        <w:tc>
          <w:tcPr>
            <w:tcW w:w="1360" w:type="dxa"/>
            <w:hideMark/>
          </w:tcPr>
          <w:p w14:paraId="534F0993" w14:textId="77777777" w:rsidR="006F5520" w:rsidRPr="006F5520" w:rsidRDefault="006F5520" w:rsidP="003E1DF4">
            <w:pPr>
              <w:jc w:val="right"/>
              <w:rPr>
                <w:rFonts w:ascii="Times New Roman" w:hAnsi="Times New Roman" w:cs="Times New Roman"/>
                <w:color w:val="000000"/>
                <w:sz w:val="18"/>
                <w:szCs w:val="18"/>
                <w:lang w:eastAsia="pt-BR"/>
              </w:rPr>
            </w:pPr>
            <w:r w:rsidRPr="006F5520">
              <w:rPr>
                <w:rFonts w:ascii="Times New Roman" w:hAnsi="Times New Roman" w:cs="Times New Roman"/>
                <w:color w:val="000000"/>
                <w:sz w:val="18"/>
                <w:szCs w:val="18"/>
                <w:lang w:eastAsia="pt-BR"/>
              </w:rPr>
              <w:t xml:space="preserve">             2.730,60 </w:t>
            </w:r>
          </w:p>
        </w:tc>
      </w:tr>
      <w:tr w:rsidR="006F5520" w:rsidRPr="006F5520" w14:paraId="051DD8B9" w14:textId="77777777" w:rsidTr="00CB4A21">
        <w:trPr>
          <w:trHeight w:val="20"/>
        </w:trPr>
        <w:tc>
          <w:tcPr>
            <w:tcW w:w="760" w:type="dxa"/>
            <w:noWrap/>
            <w:hideMark/>
          </w:tcPr>
          <w:p w14:paraId="1CAA37E8" w14:textId="77777777" w:rsidR="006F5520" w:rsidRPr="006F5520" w:rsidRDefault="006F5520" w:rsidP="003E1DF4">
            <w:pPr>
              <w:jc w:val="center"/>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2</w:t>
            </w:r>
          </w:p>
        </w:tc>
        <w:tc>
          <w:tcPr>
            <w:tcW w:w="760" w:type="dxa"/>
            <w:noWrap/>
            <w:hideMark/>
          </w:tcPr>
          <w:p w14:paraId="492F8125" w14:textId="77777777" w:rsidR="006F5520" w:rsidRPr="006F5520" w:rsidRDefault="006F5520" w:rsidP="003E1DF4">
            <w:pPr>
              <w:jc w:val="center"/>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30</w:t>
            </w:r>
          </w:p>
        </w:tc>
        <w:tc>
          <w:tcPr>
            <w:tcW w:w="760" w:type="dxa"/>
            <w:noWrap/>
            <w:hideMark/>
          </w:tcPr>
          <w:p w14:paraId="3E7A3551" w14:textId="77777777" w:rsidR="006F5520" w:rsidRPr="006F5520" w:rsidRDefault="006F5520" w:rsidP="003E1DF4">
            <w:pPr>
              <w:jc w:val="center"/>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UND</w:t>
            </w:r>
          </w:p>
        </w:tc>
        <w:tc>
          <w:tcPr>
            <w:tcW w:w="4661" w:type="dxa"/>
            <w:hideMark/>
          </w:tcPr>
          <w:p w14:paraId="715C4C33" w14:textId="77777777" w:rsidR="006F5520" w:rsidRPr="006F5520" w:rsidRDefault="006F5520" w:rsidP="003E1DF4">
            <w:pPr>
              <w:jc w:val="both"/>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BANDEIRA OFICIAL DE SANTA CATARINA, SEGUINDO AS NORMAS DE FABRICAÇÃO DA ABNT NBR, SENDO DUPLA FACE COM IMPRESSÃO DIGITAL (LEITURA/REGISTRO) EM TECIDO NYLON 100% POLIESTER, COSTURA DUPLA REFORÇADA E 2 ILHOS NA TARJA, TAMANHO 90X128CM.</w:t>
            </w:r>
          </w:p>
        </w:tc>
        <w:tc>
          <w:tcPr>
            <w:tcW w:w="1360" w:type="dxa"/>
            <w:hideMark/>
          </w:tcPr>
          <w:p w14:paraId="7CE43051" w14:textId="77777777" w:rsidR="006F5520" w:rsidRPr="006F5520" w:rsidRDefault="006F5520" w:rsidP="003E1DF4">
            <w:pPr>
              <w:jc w:val="right"/>
              <w:rPr>
                <w:rFonts w:ascii="Times New Roman" w:hAnsi="Times New Roman" w:cs="Times New Roman"/>
                <w:color w:val="000000"/>
                <w:sz w:val="18"/>
                <w:szCs w:val="18"/>
                <w:lang w:eastAsia="pt-BR"/>
              </w:rPr>
            </w:pPr>
            <w:r w:rsidRPr="006F5520">
              <w:rPr>
                <w:rFonts w:ascii="Times New Roman" w:hAnsi="Times New Roman" w:cs="Times New Roman"/>
                <w:color w:val="000000"/>
                <w:sz w:val="18"/>
                <w:szCs w:val="18"/>
                <w:lang w:eastAsia="pt-BR"/>
              </w:rPr>
              <w:t xml:space="preserve">                  86,02 </w:t>
            </w:r>
          </w:p>
        </w:tc>
        <w:tc>
          <w:tcPr>
            <w:tcW w:w="1360" w:type="dxa"/>
            <w:hideMark/>
          </w:tcPr>
          <w:p w14:paraId="591E93ED" w14:textId="77777777" w:rsidR="006F5520" w:rsidRPr="006F5520" w:rsidRDefault="006F5520" w:rsidP="003E1DF4">
            <w:pPr>
              <w:jc w:val="right"/>
              <w:rPr>
                <w:rFonts w:ascii="Times New Roman" w:hAnsi="Times New Roman" w:cs="Times New Roman"/>
                <w:color w:val="000000"/>
                <w:sz w:val="18"/>
                <w:szCs w:val="18"/>
                <w:lang w:eastAsia="pt-BR"/>
              </w:rPr>
            </w:pPr>
            <w:r w:rsidRPr="006F5520">
              <w:rPr>
                <w:rFonts w:ascii="Times New Roman" w:hAnsi="Times New Roman" w:cs="Times New Roman"/>
                <w:color w:val="000000"/>
                <w:sz w:val="18"/>
                <w:szCs w:val="18"/>
                <w:lang w:eastAsia="pt-BR"/>
              </w:rPr>
              <w:t xml:space="preserve">             2.580,60 </w:t>
            </w:r>
          </w:p>
        </w:tc>
      </w:tr>
      <w:tr w:rsidR="006F5520" w:rsidRPr="006F5520" w14:paraId="4551B8DE" w14:textId="77777777" w:rsidTr="00CB4A21">
        <w:trPr>
          <w:trHeight w:val="20"/>
        </w:trPr>
        <w:tc>
          <w:tcPr>
            <w:tcW w:w="760" w:type="dxa"/>
            <w:noWrap/>
            <w:hideMark/>
          </w:tcPr>
          <w:p w14:paraId="650FDAB7" w14:textId="77777777" w:rsidR="006F5520" w:rsidRPr="006F5520" w:rsidRDefault="006F5520" w:rsidP="003E1DF4">
            <w:pPr>
              <w:jc w:val="center"/>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3</w:t>
            </w:r>
          </w:p>
        </w:tc>
        <w:tc>
          <w:tcPr>
            <w:tcW w:w="760" w:type="dxa"/>
            <w:noWrap/>
            <w:hideMark/>
          </w:tcPr>
          <w:p w14:paraId="2C469073" w14:textId="77777777" w:rsidR="006F5520" w:rsidRPr="006F5520" w:rsidRDefault="006F5520" w:rsidP="003E1DF4">
            <w:pPr>
              <w:jc w:val="center"/>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30</w:t>
            </w:r>
          </w:p>
        </w:tc>
        <w:tc>
          <w:tcPr>
            <w:tcW w:w="760" w:type="dxa"/>
            <w:noWrap/>
            <w:hideMark/>
          </w:tcPr>
          <w:p w14:paraId="2A2049D2" w14:textId="77777777" w:rsidR="006F5520" w:rsidRPr="006F5520" w:rsidRDefault="006F5520" w:rsidP="003E1DF4">
            <w:pPr>
              <w:jc w:val="center"/>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UND</w:t>
            </w:r>
          </w:p>
        </w:tc>
        <w:tc>
          <w:tcPr>
            <w:tcW w:w="4661" w:type="dxa"/>
            <w:hideMark/>
          </w:tcPr>
          <w:p w14:paraId="33BCC00D" w14:textId="77777777" w:rsidR="006F5520" w:rsidRPr="006F5520" w:rsidRDefault="006F5520" w:rsidP="003E1DF4">
            <w:pPr>
              <w:jc w:val="both"/>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BANDEIRA OFICIAL DO BRASIL, SEGUINDO AS NORMAS DE FABRICAÇÃO DA ABNT NBR, SENDO DUPLA FACE COM IMPRESSÃO DIGITAL (LEITURA/REGISTRO) EM TECIDO NYLON 100% POLIESTER, COSTURA DUPLA REFORÇADA E 2 ILHOS NA TARJA, TAMANHO 90X128CM.</w:t>
            </w:r>
          </w:p>
        </w:tc>
        <w:tc>
          <w:tcPr>
            <w:tcW w:w="1360" w:type="dxa"/>
            <w:hideMark/>
          </w:tcPr>
          <w:p w14:paraId="6B20867D" w14:textId="77777777" w:rsidR="006F5520" w:rsidRPr="006F5520" w:rsidRDefault="006F5520" w:rsidP="003E1DF4">
            <w:pPr>
              <w:jc w:val="right"/>
              <w:rPr>
                <w:rFonts w:ascii="Times New Roman" w:hAnsi="Times New Roman" w:cs="Times New Roman"/>
                <w:color w:val="000000"/>
                <w:sz w:val="18"/>
                <w:szCs w:val="18"/>
                <w:lang w:eastAsia="pt-BR"/>
              </w:rPr>
            </w:pPr>
            <w:r w:rsidRPr="006F5520">
              <w:rPr>
                <w:rFonts w:ascii="Times New Roman" w:hAnsi="Times New Roman" w:cs="Times New Roman"/>
                <w:color w:val="000000"/>
                <w:sz w:val="18"/>
                <w:szCs w:val="18"/>
                <w:lang w:eastAsia="pt-BR"/>
              </w:rPr>
              <w:t xml:space="preserve">                  86,02 </w:t>
            </w:r>
          </w:p>
        </w:tc>
        <w:tc>
          <w:tcPr>
            <w:tcW w:w="1360" w:type="dxa"/>
            <w:hideMark/>
          </w:tcPr>
          <w:p w14:paraId="59D46C75" w14:textId="77777777" w:rsidR="006F5520" w:rsidRPr="006F5520" w:rsidRDefault="006F5520" w:rsidP="003E1DF4">
            <w:pPr>
              <w:jc w:val="right"/>
              <w:rPr>
                <w:rFonts w:ascii="Times New Roman" w:hAnsi="Times New Roman" w:cs="Times New Roman"/>
                <w:color w:val="000000"/>
                <w:sz w:val="18"/>
                <w:szCs w:val="18"/>
                <w:lang w:eastAsia="pt-BR"/>
              </w:rPr>
            </w:pPr>
            <w:r w:rsidRPr="006F5520">
              <w:rPr>
                <w:rFonts w:ascii="Times New Roman" w:hAnsi="Times New Roman" w:cs="Times New Roman"/>
                <w:color w:val="000000"/>
                <w:sz w:val="18"/>
                <w:szCs w:val="18"/>
                <w:lang w:eastAsia="pt-BR"/>
              </w:rPr>
              <w:t xml:space="preserve">             2.580,60 </w:t>
            </w:r>
          </w:p>
        </w:tc>
      </w:tr>
      <w:tr w:rsidR="006F5520" w:rsidRPr="006F5520" w14:paraId="4FD028B8" w14:textId="77777777" w:rsidTr="00CB4A21">
        <w:trPr>
          <w:trHeight w:val="20"/>
        </w:trPr>
        <w:tc>
          <w:tcPr>
            <w:tcW w:w="760" w:type="dxa"/>
            <w:noWrap/>
            <w:hideMark/>
          </w:tcPr>
          <w:p w14:paraId="6B2DF9DB" w14:textId="77777777" w:rsidR="006F5520" w:rsidRPr="006F5520" w:rsidRDefault="006F5520" w:rsidP="003E1DF4">
            <w:pPr>
              <w:jc w:val="center"/>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4</w:t>
            </w:r>
          </w:p>
        </w:tc>
        <w:tc>
          <w:tcPr>
            <w:tcW w:w="760" w:type="dxa"/>
            <w:noWrap/>
            <w:hideMark/>
          </w:tcPr>
          <w:p w14:paraId="5DD74543" w14:textId="77777777" w:rsidR="006F5520" w:rsidRPr="006F5520" w:rsidRDefault="006F5520" w:rsidP="003E1DF4">
            <w:pPr>
              <w:jc w:val="center"/>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5</w:t>
            </w:r>
          </w:p>
        </w:tc>
        <w:tc>
          <w:tcPr>
            <w:tcW w:w="760" w:type="dxa"/>
            <w:noWrap/>
            <w:hideMark/>
          </w:tcPr>
          <w:p w14:paraId="2688FB2D" w14:textId="77777777" w:rsidR="006F5520" w:rsidRPr="006F5520" w:rsidRDefault="006F5520" w:rsidP="003E1DF4">
            <w:pPr>
              <w:jc w:val="center"/>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UND</w:t>
            </w:r>
          </w:p>
        </w:tc>
        <w:tc>
          <w:tcPr>
            <w:tcW w:w="4661" w:type="dxa"/>
            <w:hideMark/>
          </w:tcPr>
          <w:p w14:paraId="7018AD09" w14:textId="77777777" w:rsidR="006F5520" w:rsidRPr="006F5520" w:rsidRDefault="006F5520" w:rsidP="003E1DF4">
            <w:pPr>
              <w:jc w:val="both"/>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BANDEIRA OFICIAL DO BRASIL, SEGUINDO AS NORMAS DE FABRICAÇÃO DA ABNT NBR, SENDO DUPLA FACE COM IMPRESSÃO DIGITAL (LEITURA/REGISTRO) EM TECIDO NYLON 100% POLIESTER, COSTURA DUPLA REFORÇADA E 2 ILHOS NA TARJA, TAMANHO 4,95X7,07M.</w:t>
            </w:r>
          </w:p>
        </w:tc>
        <w:tc>
          <w:tcPr>
            <w:tcW w:w="1360" w:type="dxa"/>
            <w:hideMark/>
          </w:tcPr>
          <w:p w14:paraId="7DB31B3E" w14:textId="77777777" w:rsidR="006F5520" w:rsidRPr="006F5520" w:rsidRDefault="006F5520" w:rsidP="003E1DF4">
            <w:pPr>
              <w:jc w:val="right"/>
              <w:rPr>
                <w:rFonts w:ascii="Times New Roman" w:hAnsi="Times New Roman" w:cs="Times New Roman"/>
                <w:color w:val="000000"/>
                <w:sz w:val="18"/>
                <w:szCs w:val="18"/>
                <w:lang w:eastAsia="pt-BR"/>
              </w:rPr>
            </w:pPr>
            <w:r w:rsidRPr="006F5520">
              <w:rPr>
                <w:rFonts w:ascii="Times New Roman" w:hAnsi="Times New Roman" w:cs="Times New Roman"/>
                <w:color w:val="000000"/>
                <w:sz w:val="18"/>
                <w:szCs w:val="18"/>
                <w:lang w:eastAsia="pt-BR"/>
              </w:rPr>
              <w:t xml:space="preserve">             1.886,75 </w:t>
            </w:r>
          </w:p>
        </w:tc>
        <w:tc>
          <w:tcPr>
            <w:tcW w:w="1360" w:type="dxa"/>
            <w:hideMark/>
          </w:tcPr>
          <w:p w14:paraId="5B2905CB" w14:textId="77777777" w:rsidR="006F5520" w:rsidRPr="006F5520" w:rsidRDefault="006F5520" w:rsidP="003E1DF4">
            <w:pPr>
              <w:jc w:val="right"/>
              <w:rPr>
                <w:rFonts w:ascii="Times New Roman" w:hAnsi="Times New Roman" w:cs="Times New Roman"/>
                <w:color w:val="000000"/>
                <w:sz w:val="18"/>
                <w:szCs w:val="18"/>
                <w:lang w:eastAsia="pt-BR"/>
              </w:rPr>
            </w:pPr>
            <w:r w:rsidRPr="006F5520">
              <w:rPr>
                <w:rFonts w:ascii="Times New Roman" w:hAnsi="Times New Roman" w:cs="Times New Roman"/>
                <w:color w:val="000000"/>
                <w:sz w:val="18"/>
                <w:szCs w:val="18"/>
                <w:lang w:eastAsia="pt-BR"/>
              </w:rPr>
              <w:t xml:space="preserve">             9.433,75 </w:t>
            </w:r>
          </w:p>
        </w:tc>
      </w:tr>
      <w:tr w:rsidR="006F5520" w:rsidRPr="006F5520" w14:paraId="696F8057" w14:textId="77777777" w:rsidTr="00CB4A21">
        <w:trPr>
          <w:trHeight w:val="20"/>
        </w:trPr>
        <w:tc>
          <w:tcPr>
            <w:tcW w:w="760" w:type="dxa"/>
            <w:noWrap/>
            <w:hideMark/>
          </w:tcPr>
          <w:p w14:paraId="7FB6EADD" w14:textId="77777777" w:rsidR="006F5520" w:rsidRPr="006F5520" w:rsidRDefault="006F5520" w:rsidP="003E1DF4">
            <w:pPr>
              <w:jc w:val="center"/>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5</w:t>
            </w:r>
          </w:p>
        </w:tc>
        <w:tc>
          <w:tcPr>
            <w:tcW w:w="760" w:type="dxa"/>
            <w:noWrap/>
            <w:hideMark/>
          </w:tcPr>
          <w:p w14:paraId="275D2031" w14:textId="77777777" w:rsidR="006F5520" w:rsidRPr="006F5520" w:rsidRDefault="006F5520" w:rsidP="003E1DF4">
            <w:pPr>
              <w:jc w:val="center"/>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15</w:t>
            </w:r>
          </w:p>
        </w:tc>
        <w:tc>
          <w:tcPr>
            <w:tcW w:w="760" w:type="dxa"/>
            <w:noWrap/>
            <w:hideMark/>
          </w:tcPr>
          <w:p w14:paraId="3AA8ADAD" w14:textId="77777777" w:rsidR="006F5520" w:rsidRPr="006F5520" w:rsidRDefault="006F5520" w:rsidP="003E1DF4">
            <w:pPr>
              <w:jc w:val="center"/>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CJ</w:t>
            </w:r>
          </w:p>
        </w:tc>
        <w:tc>
          <w:tcPr>
            <w:tcW w:w="4661" w:type="dxa"/>
            <w:hideMark/>
          </w:tcPr>
          <w:p w14:paraId="741B9053" w14:textId="77777777" w:rsidR="006F5520" w:rsidRPr="006F5520" w:rsidRDefault="006F5520" w:rsidP="003E1DF4">
            <w:pPr>
              <w:jc w:val="both"/>
              <w:rPr>
                <w:rFonts w:ascii="Times New Roman" w:hAnsi="Times New Roman" w:cs="Times New Roman"/>
                <w:color w:val="000000"/>
                <w:sz w:val="20"/>
                <w:szCs w:val="20"/>
                <w:lang w:eastAsia="pt-BR"/>
              </w:rPr>
            </w:pPr>
            <w:r w:rsidRPr="006F5520">
              <w:rPr>
                <w:rFonts w:ascii="Times New Roman" w:hAnsi="Times New Roman" w:cs="Times New Roman"/>
                <w:color w:val="000000"/>
                <w:sz w:val="20"/>
                <w:szCs w:val="20"/>
                <w:lang w:eastAsia="pt-BR"/>
              </w:rPr>
              <w:t>CONJUNTO DE 3 (TRÊS) MASTROS COM BASE PARA BANDEIRAS OFICIAIS, FABRICADO EM MADEIRA DE LEI MACIÇA E ALTA RESISTÊNCIA. ACABAMENTO COM VERNIZ PROTETOR COM BRILHO NATURAL, MASTROS REMOVÍVEIS COM MEDIDAS APROXIMADAS DE 30MM DE DIÂMETRO DE 2,20M DE ALTURA. BASE COM CAPACIDADE PARA 3 (TRÊS) MASTROS COM ESPESSURA APROXIMADA DE 30MM. ENCAIXE SEM NECESSIDADE DE CANOPLA DE METAL. INDICADO PARA BANDEIRAS DO TAMANHO 90X128CM.</w:t>
            </w:r>
          </w:p>
        </w:tc>
        <w:tc>
          <w:tcPr>
            <w:tcW w:w="1360" w:type="dxa"/>
            <w:hideMark/>
          </w:tcPr>
          <w:p w14:paraId="607CAF1F" w14:textId="77777777" w:rsidR="006F5520" w:rsidRPr="006F5520" w:rsidRDefault="006F5520" w:rsidP="003E1DF4">
            <w:pPr>
              <w:jc w:val="right"/>
              <w:rPr>
                <w:rFonts w:ascii="Times New Roman" w:hAnsi="Times New Roman" w:cs="Times New Roman"/>
                <w:color w:val="000000"/>
                <w:sz w:val="18"/>
                <w:szCs w:val="18"/>
                <w:lang w:eastAsia="pt-BR"/>
              </w:rPr>
            </w:pPr>
            <w:r w:rsidRPr="006F5520">
              <w:rPr>
                <w:rFonts w:ascii="Times New Roman" w:hAnsi="Times New Roman" w:cs="Times New Roman"/>
                <w:color w:val="000000"/>
                <w:sz w:val="18"/>
                <w:szCs w:val="18"/>
                <w:lang w:eastAsia="pt-BR"/>
              </w:rPr>
              <w:t xml:space="preserve">                620,50 </w:t>
            </w:r>
          </w:p>
        </w:tc>
        <w:tc>
          <w:tcPr>
            <w:tcW w:w="1360" w:type="dxa"/>
            <w:hideMark/>
          </w:tcPr>
          <w:p w14:paraId="2A57128D" w14:textId="77777777" w:rsidR="006F5520" w:rsidRPr="006F5520" w:rsidRDefault="006F5520" w:rsidP="003E1DF4">
            <w:pPr>
              <w:jc w:val="right"/>
              <w:rPr>
                <w:rFonts w:ascii="Times New Roman" w:hAnsi="Times New Roman" w:cs="Times New Roman"/>
                <w:color w:val="000000"/>
                <w:sz w:val="18"/>
                <w:szCs w:val="18"/>
                <w:lang w:eastAsia="pt-BR"/>
              </w:rPr>
            </w:pPr>
            <w:r w:rsidRPr="006F5520">
              <w:rPr>
                <w:rFonts w:ascii="Times New Roman" w:hAnsi="Times New Roman" w:cs="Times New Roman"/>
                <w:color w:val="000000"/>
                <w:sz w:val="18"/>
                <w:szCs w:val="18"/>
                <w:lang w:eastAsia="pt-BR"/>
              </w:rPr>
              <w:t xml:space="preserve">             9.307,50 </w:t>
            </w:r>
          </w:p>
        </w:tc>
      </w:tr>
      <w:tr w:rsidR="006F5520" w:rsidRPr="006F5520" w14:paraId="168C284E" w14:textId="77777777" w:rsidTr="00CB4A21">
        <w:trPr>
          <w:trHeight w:val="20"/>
        </w:trPr>
        <w:tc>
          <w:tcPr>
            <w:tcW w:w="760" w:type="dxa"/>
            <w:noWrap/>
            <w:hideMark/>
          </w:tcPr>
          <w:p w14:paraId="759B70A1" w14:textId="77777777" w:rsidR="006F5520" w:rsidRPr="006F5520" w:rsidRDefault="006F5520" w:rsidP="003E1DF4">
            <w:pPr>
              <w:jc w:val="center"/>
              <w:rPr>
                <w:rFonts w:ascii="Times New Roman" w:hAnsi="Times New Roman" w:cs="Times New Roman"/>
                <w:b/>
                <w:bCs/>
                <w:sz w:val="20"/>
                <w:szCs w:val="20"/>
                <w:lang w:eastAsia="pt-BR"/>
              </w:rPr>
            </w:pPr>
            <w:r w:rsidRPr="006F5520">
              <w:rPr>
                <w:rFonts w:ascii="Times New Roman" w:hAnsi="Times New Roman" w:cs="Times New Roman"/>
                <w:b/>
                <w:bCs/>
                <w:sz w:val="20"/>
                <w:szCs w:val="20"/>
                <w:lang w:eastAsia="pt-BR"/>
              </w:rPr>
              <w:t> </w:t>
            </w:r>
          </w:p>
        </w:tc>
        <w:tc>
          <w:tcPr>
            <w:tcW w:w="760" w:type="dxa"/>
            <w:noWrap/>
            <w:hideMark/>
          </w:tcPr>
          <w:p w14:paraId="673CC753" w14:textId="77777777" w:rsidR="006F5520" w:rsidRPr="006F5520" w:rsidRDefault="006F5520" w:rsidP="003E1DF4">
            <w:pPr>
              <w:jc w:val="center"/>
              <w:rPr>
                <w:rFonts w:ascii="Times New Roman" w:hAnsi="Times New Roman" w:cs="Times New Roman"/>
                <w:b/>
                <w:bCs/>
                <w:sz w:val="20"/>
                <w:szCs w:val="20"/>
                <w:lang w:eastAsia="pt-BR"/>
              </w:rPr>
            </w:pPr>
            <w:r w:rsidRPr="006F5520">
              <w:rPr>
                <w:rFonts w:ascii="Times New Roman" w:hAnsi="Times New Roman" w:cs="Times New Roman"/>
                <w:b/>
                <w:bCs/>
                <w:sz w:val="20"/>
                <w:szCs w:val="20"/>
                <w:lang w:eastAsia="pt-BR"/>
              </w:rPr>
              <w:t> </w:t>
            </w:r>
          </w:p>
        </w:tc>
        <w:tc>
          <w:tcPr>
            <w:tcW w:w="760" w:type="dxa"/>
            <w:noWrap/>
            <w:hideMark/>
          </w:tcPr>
          <w:p w14:paraId="21B7984A" w14:textId="77777777" w:rsidR="006F5520" w:rsidRPr="006F5520" w:rsidRDefault="006F5520" w:rsidP="003E1DF4">
            <w:pPr>
              <w:jc w:val="center"/>
              <w:rPr>
                <w:rFonts w:ascii="Times New Roman" w:hAnsi="Times New Roman" w:cs="Times New Roman"/>
                <w:b/>
                <w:bCs/>
                <w:sz w:val="20"/>
                <w:szCs w:val="20"/>
                <w:lang w:eastAsia="pt-BR"/>
              </w:rPr>
            </w:pPr>
            <w:r w:rsidRPr="006F5520">
              <w:rPr>
                <w:rFonts w:ascii="Times New Roman" w:hAnsi="Times New Roman" w:cs="Times New Roman"/>
                <w:b/>
                <w:bCs/>
                <w:sz w:val="20"/>
                <w:szCs w:val="20"/>
                <w:lang w:eastAsia="pt-BR"/>
              </w:rPr>
              <w:t> </w:t>
            </w:r>
          </w:p>
        </w:tc>
        <w:tc>
          <w:tcPr>
            <w:tcW w:w="4661" w:type="dxa"/>
            <w:noWrap/>
            <w:hideMark/>
          </w:tcPr>
          <w:p w14:paraId="1B5A2042" w14:textId="77777777" w:rsidR="006F5520" w:rsidRPr="006F5520" w:rsidRDefault="006F5520" w:rsidP="003E1DF4">
            <w:pPr>
              <w:rPr>
                <w:rFonts w:ascii="Times New Roman" w:hAnsi="Times New Roman" w:cs="Times New Roman"/>
                <w:b/>
                <w:bCs/>
                <w:sz w:val="20"/>
                <w:szCs w:val="20"/>
                <w:lang w:eastAsia="pt-BR"/>
              </w:rPr>
            </w:pPr>
            <w:r w:rsidRPr="006F5520">
              <w:rPr>
                <w:rFonts w:ascii="Times New Roman" w:hAnsi="Times New Roman" w:cs="Times New Roman"/>
                <w:b/>
                <w:bCs/>
                <w:sz w:val="20"/>
                <w:szCs w:val="20"/>
                <w:lang w:eastAsia="pt-BR"/>
              </w:rPr>
              <w:t>TOTAL GERAL</w:t>
            </w:r>
          </w:p>
        </w:tc>
        <w:tc>
          <w:tcPr>
            <w:tcW w:w="1360" w:type="dxa"/>
            <w:noWrap/>
            <w:hideMark/>
          </w:tcPr>
          <w:p w14:paraId="6B94417E" w14:textId="77777777" w:rsidR="006F5520" w:rsidRPr="006F5520" w:rsidRDefault="006F5520" w:rsidP="003E1DF4">
            <w:pPr>
              <w:jc w:val="right"/>
              <w:rPr>
                <w:rFonts w:ascii="Times New Roman" w:hAnsi="Times New Roman" w:cs="Times New Roman"/>
                <w:b/>
                <w:bCs/>
                <w:sz w:val="20"/>
                <w:szCs w:val="20"/>
                <w:lang w:eastAsia="pt-BR"/>
              </w:rPr>
            </w:pPr>
            <w:r w:rsidRPr="006F5520">
              <w:rPr>
                <w:rFonts w:ascii="Times New Roman" w:hAnsi="Times New Roman" w:cs="Times New Roman"/>
                <w:b/>
                <w:bCs/>
                <w:sz w:val="20"/>
                <w:szCs w:val="20"/>
                <w:lang w:eastAsia="pt-BR"/>
              </w:rPr>
              <w:t> </w:t>
            </w:r>
          </w:p>
        </w:tc>
        <w:tc>
          <w:tcPr>
            <w:tcW w:w="1360" w:type="dxa"/>
            <w:noWrap/>
            <w:hideMark/>
          </w:tcPr>
          <w:p w14:paraId="31A15D7C" w14:textId="77777777" w:rsidR="006F5520" w:rsidRPr="006F5520" w:rsidRDefault="006F5520" w:rsidP="003E1DF4">
            <w:pPr>
              <w:jc w:val="right"/>
              <w:rPr>
                <w:rFonts w:ascii="Times New Roman" w:hAnsi="Times New Roman" w:cs="Times New Roman"/>
                <w:b/>
                <w:bCs/>
                <w:sz w:val="20"/>
                <w:szCs w:val="20"/>
                <w:lang w:eastAsia="pt-BR"/>
              </w:rPr>
            </w:pPr>
            <w:r w:rsidRPr="006F5520">
              <w:rPr>
                <w:rFonts w:ascii="Times New Roman" w:hAnsi="Times New Roman" w:cs="Times New Roman"/>
                <w:b/>
                <w:bCs/>
                <w:sz w:val="20"/>
                <w:szCs w:val="20"/>
                <w:lang w:eastAsia="pt-BR"/>
              </w:rPr>
              <w:t xml:space="preserve">26.633,05 </w:t>
            </w:r>
          </w:p>
        </w:tc>
      </w:tr>
    </w:tbl>
    <w:p w14:paraId="19F2EC0A" w14:textId="77777777" w:rsidR="006F5520" w:rsidRPr="006F5520" w:rsidRDefault="006F5520" w:rsidP="006F5520">
      <w:pPr>
        <w:ind w:hanging="2"/>
        <w:jc w:val="both"/>
        <w:rPr>
          <w:rFonts w:ascii="Times New Roman" w:hAnsi="Times New Roman" w:cs="Times New Roman"/>
          <w:sz w:val="22"/>
          <w:szCs w:val="22"/>
        </w:rPr>
      </w:pPr>
    </w:p>
    <w:p w14:paraId="1755FBD9" w14:textId="77777777" w:rsidR="006F5520" w:rsidRPr="006F5520" w:rsidRDefault="006F5520" w:rsidP="006F5520">
      <w:pPr>
        <w:ind w:hanging="2"/>
        <w:jc w:val="both"/>
        <w:rPr>
          <w:rFonts w:ascii="Times New Roman" w:hAnsi="Times New Roman" w:cs="Times New Roman"/>
          <w:sz w:val="22"/>
          <w:szCs w:val="22"/>
        </w:rPr>
      </w:pPr>
      <w:r w:rsidRPr="006F5520">
        <w:rPr>
          <w:rFonts w:ascii="Times New Roman" w:hAnsi="Times New Roman" w:cs="Times New Roman"/>
          <w:sz w:val="22"/>
          <w:szCs w:val="22"/>
        </w:rPr>
        <w:t xml:space="preserve">1.3. As quantidades expressas neste Termo de Referência são estimativas e representam a previsão de aquisição </w:t>
      </w:r>
      <w:r w:rsidRPr="006F5520">
        <w:rPr>
          <w:rFonts w:ascii="Times New Roman" w:hAnsi="Times New Roman" w:cs="Times New Roman"/>
          <w:sz w:val="22"/>
          <w:szCs w:val="22"/>
        </w:rPr>
        <w:lastRenderedPageBreak/>
        <w:t xml:space="preserve">do Contratante pelo prazo de vigência da Ata de Registro de Preços e/ou do Contrato e não obriga à aquisição de todo quantitativo físico e/ou financeiro previsto, os quais serão adquiridos parceladamente de acordo com a necessidade e conveniência do Contratante, mediante à expedição de ordem de compra/nota de empenho específica para cada solicitação. </w:t>
      </w:r>
    </w:p>
    <w:p w14:paraId="58AB80DB" w14:textId="77777777" w:rsidR="006F5520" w:rsidRPr="006F5520" w:rsidRDefault="006F5520" w:rsidP="006F5520">
      <w:pPr>
        <w:ind w:hanging="2"/>
        <w:jc w:val="both"/>
        <w:rPr>
          <w:rFonts w:ascii="Times New Roman" w:hAnsi="Times New Roman" w:cs="Times New Roman"/>
          <w:sz w:val="22"/>
          <w:szCs w:val="22"/>
        </w:rPr>
      </w:pPr>
      <w:r w:rsidRPr="006F5520">
        <w:rPr>
          <w:rFonts w:ascii="Times New Roman" w:hAnsi="Times New Roman" w:cs="Times New Roman"/>
          <w:sz w:val="22"/>
          <w:szCs w:val="22"/>
        </w:rPr>
        <w:t>1.3.1. Independentemente do quantitativo previsto em cada solicitação, o licitante vencedor deverá atender prontamente a convocação da Administração e fornecer os objetos nos prazos fixados neste Termo de Referência e/ou no Edital e seus Anexos, arcando com os custos de transporte, entrega, descarga, ou seja, todos os custos operacionais, sem qualquer adicional no preço de sua proposta.</w:t>
      </w:r>
    </w:p>
    <w:p w14:paraId="467B4745" w14:textId="77777777" w:rsidR="006F5520" w:rsidRPr="006F5520" w:rsidRDefault="006F5520" w:rsidP="006F5520">
      <w:pPr>
        <w:ind w:hanging="2"/>
        <w:jc w:val="both"/>
        <w:rPr>
          <w:rFonts w:ascii="Times New Roman" w:hAnsi="Times New Roman" w:cs="Times New Roman"/>
          <w:bCs/>
          <w:sz w:val="22"/>
          <w:szCs w:val="22"/>
        </w:rPr>
      </w:pPr>
      <w:bookmarkStart w:id="11" w:name="_heading=h.gjdgxs" w:colFirst="0" w:colLast="0"/>
      <w:bookmarkEnd w:id="11"/>
      <w:r w:rsidRPr="006F5520">
        <w:rPr>
          <w:rFonts w:ascii="Times New Roman" w:hAnsi="Times New Roman" w:cs="Times New Roman"/>
          <w:sz w:val="22"/>
          <w:szCs w:val="22"/>
        </w:rPr>
        <w:t>1.4. A metodologia utilizada para obtenção do preço de referência foi pelo cálculo da média dos valores colhidos em processos licitatórios realizados por outros entes públicos através de pesquisa no PNCP, e também, de forma combinada com fornecedores privados, nos moldes dos Arts. 23 a 30 do Decreto Municipal nº 32/2025, conforme demonstrado no mapa de preços em anexo.</w:t>
      </w:r>
    </w:p>
    <w:p w14:paraId="026A099F" w14:textId="77777777" w:rsidR="006F5520" w:rsidRPr="006F5520" w:rsidRDefault="006F5520" w:rsidP="006F5520">
      <w:pPr>
        <w:ind w:hanging="2"/>
        <w:jc w:val="both"/>
        <w:rPr>
          <w:rFonts w:ascii="Times New Roman" w:hAnsi="Times New Roman" w:cs="Times New Roman"/>
          <w:bCs/>
          <w:sz w:val="22"/>
          <w:szCs w:val="22"/>
        </w:rPr>
      </w:pPr>
    </w:p>
    <w:p w14:paraId="38FFCD4A" w14:textId="77777777" w:rsidR="006F5520" w:rsidRPr="006F5520" w:rsidRDefault="006F5520" w:rsidP="006F5520">
      <w:pPr>
        <w:ind w:hanging="2"/>
        <w:jc w:val="both"/>
        <w:rPr>
          <w:rFonts w:ascii="Times New Roman" w:hAnsi="Times New Roman" w:cs="Times New Roman"/>
          <w:b/>
          <w:sz w:val="22"/>
          <w:szCs w:val="22"/>
        </w:rPr>
      </w:pPr>
      <w:r w:rsidRPr="006F5520">
        <w:rPr>
          <w:rFonts w:ascii="Times New Roman" w:hAnsi="Times New Roman" w:cs="Times New Roman"/>
          <w:b/>
          <w:sz w:val="22"/>
          <w:szCs w:val="22"/>
        </w:rPr>
        <w:t>2. FUNDAMENTAÇÃO DA CONTRATAÇÃO</w:t>
      </w:r>
    </w:p>
    <w:p w14:paraId="48735006" w14:textId="77777777" w:rsidR="006F5520" w:rsidRPr="006F5520" w:rsidRDefault="006F5520" w:rsidP="006F5520">
      <w:pPr>
        <w:pStyle w:val="TextosemFormatao2"/>
        <w:ind w:hanging="2"/>
        <w:rPr>
          <w:rFonts w:ascii="Times New Roman" w:hAnsi="Times New Roman" w:cs="Times New Roman"/>
          <w:bCs/>
          <w:sz w:val="22"/>
          <w:szCs w:val="22"/>
        </w:rPr>
      </w:pPr>
      <w:bookmarkStart w:id="12" w:name="_Hlk138172048"/>
      <w:r w:rsidRPr="006F5520">
        <w:rPr>
          <w:rFonts w:ascii="Times New Roman" w:hAnsi="Times New Roman" w:cs="Times New Roman"/>
          <w:bCs/>
          <w:sz w:val="22"/>
          <w:szCs w:val="22"/>
        </w:rPr>
        <w:t>2.1. O estudo técnico preliminar (ETP) foi elaborado nos termos do art. 100 do Decreto Municipal nº 32/2025.</w:t>
      </w:r>
    </w:p>
    <w:p w14:paraId="0AD1D33F" w14:textId="77777777" w:rsidR="006F5520" w:rsidRPr="006F5520" w:rsidRDefault="006F5520" w:rsidP="006F5520">
      <w:pPr>
        <w:pStyle w:val="TextosemFormatao2"/>
        <w:ind w:hanging="2"/>
        <w:rPr>
          <w:rFonts w:ascii="Times New Roman" w:hAnsi="Times New Roman" w:cs="Times New Roman"/>
          <w:sz w:val="22"/>
          <w:szCs w:val="22"/>
        </w:rPr>
      </w:pPr>
      <w:r w:rsidRPr="006F5520">
        <w:rPr>
          <w:rFonts w:ascii="Times New Roman" w:hAnsi="Times New Roman" w:cs="Times New Roman"/>
          <w:sz w:val="22"/>
          <w:szCs w:val="22"/>
        </w:rPr>
        <w:t>2.2. O plano de contratações anual ainda não foi implementado no âmbito municipal, sendo facultativo conforme art. 18 do Decreto Municipal 32/2025, porém, informamos que há a previsibilidade da presente contratação, visto que a atual necessidade foi prevista na LOA.</w:t>
      </w:r>
    </w:p>
    <w:bookmarkEnd w:id="12"/>
    <w:p w14:paraId="2EA1BBEE" w14:textId="77777777" w:rsidR="006F5520" w:rsidRPr="006F5520" w:rsidRDefault="006F5520" w:rsidP="006F5520">
      <w:pPr>
        <w:ind w:hanging="2"/>
        <w:jc w:val="both"/>
        <w:rPr>
          <w:rFonts w:ascii="Times New Roman" w:hAnsi="Times New Roman" w:cs="Times New Roman"/>
          <w:sz w:val="22"/>
          <w:szCs w:val="22"/>
        </w:rPr>
      </w:pPr>
      <w:r w:rsidRPr="006F5520">
        <w:rPr>
          <w:rFonts w:ascii="Times New Roman" w:hAnsi="Times New Roman" w:cs="Times New Roman"/>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0DB35B1A" w14:textId="77777777" w:rsidR="006F5520" w:rsidRPr="006F5520" w:rsidRDefault="006F5520" w:rsidP="006F5520">
      <w:pPr>
        <w:pStyle w:val="TextosemFormatao2"/>
        <w:ind w:hanging="2"/>
        <w:rPr>
          <w:rFonts w:ascii="Times New Roman" w:hAnsi="Times New Roman" w:cs="Times New Roman"/>
          <w:bCs/>
          <w:sz w:val="22"/>
          <w:szCs w:val="22"/>
        </w:rPr>
      </w:pPr>
      <w:r w:rsidRPr="006F5520">
        <w:rPr>
          <w:rFonts w:ascii="Times New Roman" w:hAnsi="Times New Roman" w:cs="Times New Roman"/>
          <w:sz w:val="22"/>
          <w:szCs w:val="22"/>
        </w:rPr>
        <w:t>2.4. O objeto desta contratação não se enquadra como bem de luxo, conforme art. 127 do Decreto Municipal nº 32/2025.</w:t>
      </w:r>
    </w:p>
    <w:p w14:paraId="34BAAC6B" w14:textId="77777777" w:rsidR="006F5520" w:rsidRPr="006F5520" w:rsidRDefault="006F5520" w:rsidP="006F5520">
      <w:pPr>
        <w:pStyle w:val="TextosemFormatao2"/>
        <w:ind w:hanging="2"/>
        <w:rPr>
          <w:rFonts w:ascii="Times New Roman" w:hAnsi="Times New Roman" w:cs="Times New Roman"/>
          <w:bCs/>
          <w:color w:val="FF0000"/>
          <w:sz w:val="22"/>
          <w:szCs w:val="22"/>
        </w:rPr>
      </w:pPr>
    </w:p>
    <w:p w14:paraId="787552A5" w14:textId="77777777" w:rsidR="006F5520" w:rsidRPr="006F5520" w:rsidRDefault="006F5520" w:rsidP="006F5520">
      <w:pPr>
        <w:ind w:hanging="2"/>
        <w:jc w:val="both"/>
        <w:rPr>
          <w:rFonts w:ascii="Times New Roman" w:hAnsi="Times New Roman" w:cs="Times New Roman"/>
          <w:b/>
          <w:sz w:val="22"/>
          <w:szCs w:val="22"/>
        </w:rPr>
      </w:pPr>
      <w:r w:rsidRPr="006F5520">
        <w:rPr>
          <w:rFonts w:ascii="Times New Roman" w:hAnsi="Times New Roman" w:cs="Times New Roman"/>
          <w:b/>
          <w:sz w:val="22"/>
          <w:szCs w:val="22"/>
        </w:rPr>
        <w:t>3. DESCRIÇÃO DA SOLUÇÃO COMO UM TODO</w:t>
      </w:r>
    </w:p>
    <w:p w14:paraId="47F0729C" w14:textId="77777777" w:rsidR="006F5520" w:rsidRPr="006F5520" w:rsidRDefault="006F5520" w:rsidP="006F5520">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6F5520">
        <w:rPr>
          <w:rFonts w:ascii="Times New Roman" w:eastAsia="Raleway" w:hAnsi="Times New Roman" w:cs="Times New Roman"/>
          <w:sz w:val="22"/>
          <w:szCs w:val="22"/>
        </w:rPr>
        <w:t>3.1. O Município de Benedito Novo possui a responsabilidade de zelar pela correta identificação e representação oficial em suas unidades administrativas, bem como nas instituições públicas vinculadas à administração municipal, como escolas, praças e demais repartições. As bandeiras oficiais, conjuntamente com seus mastros, desempenham papel fundamental nesse processo, por promoverem o respeito aos símbolos nacionais, estaduais e municipais, além de garantir o cumprimento das disposições legais acerca da obrigatoriedade de exposição dos respectivos símbolos em locais públicos.</w:t>
      </w:r>
    </w:p>
    <w:p w14:paraId="6E69AF73" w14:textId="77777777" w:rsidR="006F5520" w:rsidRPr="006F5520" w:rsidRDefault="006F5520" w:rsidP="006F5520">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6F5520">
        <w:rPr>
          <w:rFonts w:ascii="Times New Roman" w:eastAsia="Raleway" w:hAnsi="Times New Roman" w:cs="Times New Roman"/>
          <w:sz w:val="22"/>
          <w:szCs w:val="22"/>
        </w:rPr>
        <w:t>3.2. Com o passar do tempo, observa-se desgaste natural dos materiais atualmente disponíveis, ocasionando danos, avarias e até o desaparecimento de algumas bandeiras e mastros em diferentes setores e secretarias. Além disso, a expansão das atividades civis e educacionais implica na necessidade de reposição e ampliação desses itens para atender novas demandas, eventos solenes, datas comemorativas oficiais e procedimentos de protocolo.</w:t>
      </w:r>
    </w:p>
    <w:p w14:paraId="677CB461" w14:textId="77777777" w:rsidR="006F5520" w:rsidRPr="006F5520" w:rsidRDefault="006F5520" w:rsidP="006F5520">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6F5520">
        <w:rPr>
          <w:rFonts w:ascii="Times New Roman" w:eastAsia="Raleway" w:hAnsi="Times New Roman" w:cs="Times New Roman"/>
          <w:sz w:val="22"/>
          <w:szCs w:val="22"/>
        </w:rPr>
        <w:t>A ausência desses símbolos compromete não apenas o cumprimento das normas legais e protocolares, mas também prejudica o fortalecimento da identidade institucional e o sentimento de pertencimento da comunidade junto ao poder público. Tal situação dificulta a realização de eventos cívicos, a execução de atividades pedagógicas que valorizam a cidadania, bem como prejudica a imagem da administração municipal perante seus munícipes e visitantes.</w:t>
      </w:r>
    </w:p>
    <w:p w14:paraId="3620D2C4" w14:textId="77777777" w:rsidR="006F5520" w:rsidRPr="006F5520" w:rsidRDefault="006F5520" w:rsidP="006F5520">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6F5520">
        <w:rPr>
          <w:rFonts w:ascii="Times New Roman" w:eastAsia="Raleway" w:hAnsi="Times New Roman" w:cs="Times New Roman"/>
          <w:sz w:val="22"/>
          <w:szCs w:val="22"/>
        </w:rPr>
        <w:t xml:space="preserve">3.3. Dessa forma, torna-se evidente a necessidade de suprir a carência desses itens, de modo a garantir o adequado funcionamento das atividades administrativas e educacionais, bem como promover o respeito à legislação vigente e aos símbolos nacionais oficiais. </w:t>
      </w:r>
    </w:p>
    <w:p w14:paraId="244287C4" w14:textId="77777777" w:rsidR="006F5520" w:rsidRPr="006F5520" w:rsidRDefault="006F5520" w:rsidP="006F5520">
      <w:pPr>
        <w:ind w:hanging="2"/>
        <w:jc w:val="both"/>
        <w:rPr>
          <w:rFonts w:ascii="Times New Roman" w:hAnsi="Times New Roman" w:cs="Times New Roman"/>
          <w:sz w:val="22"/>
          <w:szCs w:val="22"/>
        </w:rPr>
      </w:pPr>
    </w:p>
    <w:p w14:paraId="275F2686" w14:textId="77777777" w:rsidR="006F5520" w:rsidRPr="006F5520" w:rsidRDefault="006F5520" w:rsidP="006F5520">
      <w:pPr>
        <w:ind w:hanging="2"/>
        <w:jc w:val="both"/>
        <w:rPr>
          <w:rFonts w:ascii="Times New Roman" w:hAnsi="Times New Roman" w:cs="Times New Roman"/>
          <w:b/>
          <w:sz w:val="22"/>
          <w:szCs w:val="22"/>
        </w:rPr>
      </w:pPr>
      <w:r w:rsidRPr="006F5520">
        <w:rPr>
          <w:rFonts w:ascii="Times New Roman" w:hAnsi="Times New Roman" w:cs="Times New Roman"/>
          <w:b/>
          <w:sz w:val="22"/>
          <w:szCs w:val="22"/>
        </w:rPr>
        <w:t>4. REQUISITOS DA CONTRATAÇÃO</w:t>
      </w:r>
    </w:p>
    <w:p w14:paraId="08559EA0" w14:textId="77777777" w:rsidR="006F5520" w:rsidRPr="006F5520" w:rsidRDefault="006F5520" w:rsidP="006F5520">
      <w:pPr>
        <w:ind w:hanging="2"/>
        <w:jc w:val="both"/>
        <w:rPr>
          <w:rFonts w:ascii="Times New Roman" w:hAnsi="Times New Roman" w:cs="Times New Roman"/>
          <w:sz w:val="22"/>
          <w:szCs w:val="22"/>
        </w:rPr>
      </w:pPr>
      <w:bookmarkStart w:id="13" w:name="_Hlk168391962"/>
      <w:r w:rsidRPr="006F5520">
        <w:rPr>
          <w:rFonts w:ascii="Times New Roman" w:hAnsi="Times New Roman" w:cs="Times New Roman"/>
          <w:sz w:val="22"/>
          <w:szCs w:val="22"/>
        </w:rPr>
        <w:t xml:space="preserve">4.1. As empresas deverão atender os requisitos mínimos estabelecidos no Edital, de modo a possibilitar a seleção da proposta apta a gerar o resultado de contratação mais vantajoso para a Administração Pública, considerado todo o ciclo de vida do objeto, ressalvada a ampla competitividade, de acordo com a legislação de regência. </w:t>
      </w:r>
    </w:p>
    <w:p w14:paraId="57B31F97" w14:textId="77777777" w:rsidR="006F5520" w:rsidRPr="006F5520" w:rsidRDefault="006F5520" w:rsidP="006F5520">
      <w:pPr>
        <w:ind w:hanging="2"/>
        <w:jc w:val="both"/>
        <w:rPr>
          <w:rFonts w:ascii="Times New Roman" w:hAnsi="Times New Roman" w:cs="Times New Roman"/>
          <w:sz w:val="22"/>
          <w:szCs w:val="22"/>
        </w:rPr>
      </w:pPr>
      <w:r w:rsidRPr="006F5520">
        <w:rPr>
          <w:rFonts w:ascii="Times New Roman" w:hAnsi="Times New Roman" w:cs="Times New Roman"/>
          <w:sz w:val="22"/>
          <w:szCs w:val="22"/>
        </w:rPr>
        <w:t>4.2. A contratação da empresa está condicionada à sua qualificação e à atuação em ramo de atividade compatível com o objeto deste processo, devendo demonstrar plena competência e capacidade para a prestação dos serviços, conforme especificado no Termo de Referência, no Edital e seus anexos.</w:t>
      </w:r>
    </w:p>
    <w:p w14:paraId="0DCFB7EE" w14:textId="77777777" w:rsidR="006F5520" w:rsidRPr="006F5520" w:rsidRDefault="006F5520" w:rsidP="006F5520">
      <w:pPr>
        <w:autoSpaceDE w:val="0"/>
        <w:autoSpaceDN w:val="0"/>
        <w:adjustRightInd w:val="0"/>
        <w:jc w:val="both"/>
        <w:rPr>
          <w:rFonts w:ascii="Times New Roman" w:hAnsi="Times New Roman" w:cs="Times New Roman"/>
          <w:sz w:val="22"/>
          <w:szCs w:val="22"/>
          <w:lang w:eastAsia="pt-BR"/>
        </w:rPr>
      </w:pPr>
      <w:r w:rsidRPr="006F5520">
        <w:rPr>
          <w:rFonts w:ascii="Times New Roman" w:hAnsi="Times New Roman" w:cs="Times New Roman"/>
          <w:sz w:val="22"/>
          <w:szCs w:val="22"/>
          <w:lang w:eastAsia="pt-BR"/>
        </w:rPr>
        <w:t xml:space="preserve">4.3. O licitante vencedor deverá fornecer os objetos de maneira íntegra, devendo ser de boa qualidade e procedência, além disso, deve cumprir com todas as obrigações constantes no edital, seus anexos e sua </w:t>
      </w:r>
      <w:r w:rsidRPr="006F5520">
        <w:rPr>
          <w:rFonts w:ascii="Times New Roman" w:hAnsi="Times New Roman" w:cs="Times New Roman"/>
          <w:sz w:val="22"/>
          <w:szCs w:val="22"/>
          <w:lang w:eastAsia="pt-BR"/>
        </w:rPr>
        <w:lastRenderedPageBreak/>
        <w:t>proposta, assumindo como exclusivamente seus os riscos e as despesas decorrentes da boa e perfeita entrega, inclusive carga e descarga, conforme o caso.</w:t>
      </w:r>
    </w:p>
    <w:p w14:paraId="74CFD14B" w14:textId="77777777" w:rsidR="006F5520" w:rsidRPr="006F5520" w:rsidRDefault="006F5520" w:rsidP="006F5520">
      <w:pPr>
        <w:autoSpaceDE w:val="0"/>
        <w:autoSpaceDN w:val="0"/>
        <w:adjustRightInd w:val="0"/>
        <w:jc w:val="both"/>
        <w:rPr>
          <w:rFonts w:ascii="Times New Roman" w:hAnsi="Times New Roman" w:cs="Times New Roman"/>
          <w:sz w:val="22"/>
          <w:szCs w:val="22"/>
          <w:lang w:eastAsia="pt-BR"/>
        </w:rPr>
      </w:pPr>
      <w:r w:rsidRPr="006F5520">
        <w:rPr>
          <w:rFonts w:ascii="Times New Roman" w:hAnsi="Times New Roman" w:cs="Times New Roman"/>
          <w:sz w:val="22"/>
          <w:szCs w:val="22"/>
          <w:lang w:eastAsia="pt-BR"/>
        </w:rPr>
        <w:t>4.4. Os objetos deverão estar em plenas condições de uso, podendo ser recusados em casos em que os mesmos apresentem anormalidades constatadas no ato da entrega.</w:t>
      </w:r>
    </w:p>
    <w:p w14:paraId="639D0E0C" w14:textId="77777777" w:rsidR="006F5520" w:rsidRPr="006F5520" w:rsidRDefault="006F5520" w:rsidP="006F5520">
      <w:pPr>
        <w:pBdr>
          <w:top w:val="nil"/>
          <w:left w:val="nil"/>
          <w:bottom w:val="nil"/>
          <w:right w:val="nil"/>
          <w:between w:val="nil"/>
        </w:pBdr>
        <w:ind w:hanging="2"/>
        <w:jc w:val="both"/>
        <w:rPr>
          <w:rFonts w:ascii="Times New Roman" w:hAnsi="Times New Roman" w:cs="Times New Roman"/>
          <w:sz w:val="22"/>
          <w:szCs w:val="22"/>
        </w:rPr>
      </w:pPr>
      <w:r w:rsidRPr="006F5520">
        <w:rPr>
          <w:rFonts w:ascii="Times New Roman" w:hAnsi="Times New Roman" w:cs="Times New Roman"/>
          <w:bCs/>
          <w:sz w:val="22"/>
          <w:szCs w:val="22"/>
        </w:rPr>
        <w:t>4.5. Para itens/lotes com valor total estimado até R$ 80.000,00 (oitenta mil reais) a administração pública deve realizar licitações exclusivas para MEI, ME ou EPP, conforme art. 48, inciso I, da Lei Complementar nº 123/2006 e art. 10 do Decreto Municipal nº 117/2023.</w:t>
      </w:r>
    </w:p>
    <w:p w14:paraId="1B30E077" w14:textId="77777777" w:rsidR="006F5520" w:rsidRPr="006F5520" w:rsidRDefault="006F5520" w:rsidP="006F5520">
      <w:pPr>
        <w:pStyle w:val="TextosemFormatao2"/>
        <w:ind w:hanging="2"/>
        <w:rPr>
          <w:rFonts w:ascii="Times New Roman" w:hAnsi="Times New Roman" w:cs="Times New Roman"/>
          <w:bCs/>
          <w:sz w:val="22"/>
          <w:szCs w:val="22"/>
        </w:rPr>
      </w:pPr>
      <w:r w:rsidRPr="006F5520">
        <w:rPr>
          <w:rFonts w:ascii="Times New Roman" w:hAnsi="Times New Roman" w:cs="Times New Roman"/>
          <w:bCs/>
          <w:sz w:val="22"/>
          <w:szCs w:val="22"/>
        </w:rPr>
        <w:t xml:space="preserve">4.6. A presente </w:t>
      </w:r>
      <w:r w:rsidRPr="006F5520">
        <w:rPr>
          <w:rFonts w:ascii="Times New Roman" w:hAnsi="Times New Roman" w:cs="Times New Roman"/>
          <w:sz w:val="22"/>
          <w:szCs w:val="22"/>
        </w:rPr>
        <w:t xml:space="preserve">aquisição/contratação </w:t>
      </w:r>
      <w:r w:rsidRPr="006F5520">
        <w:rPr>
          <w:rFonts w:ascii="Times New Roman" w:hAnsi="Times New Roman" w:cs="Times New Roman"/>
          <w:bCs/>
          <w:sz w:val="22"/>
          <w:szCs w:val="22"/>
        </w:rPr>
        <w:t>será realizada na modalidade de Pregão Eletrônico nos termos do Art. 28, inciso I da Lei Federal nº 14.133/2021.</w:t>
      </w:r>
    </w:p>
    <w:p w14:paraId="3D20039B" w14:textId="77777777" w:rsidR="006F5520" w:rsidRPr="006F5520" w:rsidRDefault="006F5520" w:rsidP="006F5520">
      <w:pPr>
        <w:autoSpaceDE w:val="0"/>
        <w:autoSpaceDN w:val="0"/>
        <w:adjustRightInd w:val="0"/>
        <w:ind w:hanging="2"/>
        <w:jc w:val="both"/>
        <w:rPr>
          <w:rFonts w:ascii="Times New Roman" w:hAnsi="Times New Roman" w:cs="Times New Roman"/>
          <w:sz w:val="22"/>
          <w:szCs w:val="22"/>
        </w:rPr>
      </w:pPr>
      <w:r w:rsidRPr="006F5520">
        <w:rPr>
          <w:rFonts w:ascii="Times New Roman" w:hAnsi="Times New Roman" w:cs="Times New Roman"/>
          <w:sz w:val="22"/>
          <w:szCs w:val="22"/>
        </w:rPr>
        <w:t>4.7. A contratação decorrente do presente processo licitatório exigirá da contratada o cumprimento das boas práticas de sustentabilidade, contribuindo para a racionalização e otimização do uso dos recursos, bem como para a redução dos impactos ambientais.</w:t>
      </w:r>
    </w:p>
    <w:p w14:paraId="10372B00" w14:textId="77777777" w:rsidR="006F5520" w:rsidRPr="006F5520" w:rsidRDefault="006F5520" w:rsidP="006F5520">
      <w:pPr>
        <w:autoSpaceDE w:val="0"/>
        <w:autoSpaceDN w:val="0"/>
        <w:adjustRightInd w:val="0"/>
        <w:ind w:hanging="2"/>
        <w:jc w:val="both"/>
        <w:rPr>
          <w:rFonts w:ascii="Times New Roman" w:hAnsi="Times New Roman" w:cs="Times New Roman"/>
          <w:sz w:val="22"/>
          <w:szCs w:val="22"/>
        </w:rPr>
      </w:pPr>
      <w:r w:rsidRPr="006F5520">
        <w:rPr>
          <w:rFonts w:ascii="Times New Roman" w:hAnsi="Times New Roman" w:cs="Times New Roman"/>
          <w:sz w:val="22"/>
          <w:szCs w:val="22"/>
        </w:rPr>
        <w:t xml:space="preserve">4.8. O objeto a ser fornecido deverá atender à descrição e especificações técnicas contidas no respectivo item/ou nas respectivas Normas emitida(s) pela Associação Brasileira de Normas Técnicas - ABNT, Manual do Fabricante, Instruções Normativas, ou outros documentos, informado(s) pelo Município, conforme o caso. </w:t>
      </w:r>
    </w:p>
    <w:p w14:paraId="2F7962BD" w14:textId="77777777" w:rsidR="006F5520" w:rsidRPr="006F5520" w:rsidRDefault="006F5520" w:rsidP="006F5520">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hanging="2"/>
        <w:jc w:val="both"/>
        <w:rPr>
          <w:rFonts w:ascii="Times New Roman" w:hAnsi="Times New Roman" w:cs="Times New Roman"/>
          <w:b/>
          <w:bCs/>
          <w:sz w:val="22"/>
          <w:szCs w:val="22"/>
        </w:rPr>
      </w:pPr>
      <w:r w:rsidRPr="006F5520">
        <w:rPr>
          <w:rFonts w:ascii="Times New Roman" w:hAnsi="Times New Roman" w:cs="Times New Roman"/>
          <w:b/>
          <w:bCs/>
          <w:sz w:val="22"/>
          <w:szCs w:val="22"/>
        </w:rPr>
        <w:t>4.9. Constituem obrigações da contratada:</w:t>
      </w:r>
    </w:p>
    <w:p w14:paraId="5ECDA7ED" w14:textId="77777777" w:rsidR="006F5520" w:rsidRPr="006F5520" w:rsidRDefault="006F5520" w:rsidP="006F5520">
      <w:pPr>
        <w:ind w:left="-2" w:firstLineChars="322" w:firstLine="708"/>
        <w:jc w:val="both"/>
        <w:rPr>
          <w:rFonts w:ascii="Times New Roman" w:hAnsi="Times New Roman" w:cs="Times New Roman"/>
          <w:sz w:val="22"/>
          <w:szCs w:val="22"/>
        </w:rPr>
      </w:pPr>
      <w:r w:rsidRPr="006F5520">
        <w:rPr>
          <w:rFonts w:ascii="Times New Roman" w:hAnsi="Times New Roman" w:cs="Times New Roman"/>
          <w:sz w:val="22"/>
          <w:szCs w:val="22"/>
        </w:rPr>
        <w:t>a) Providenciar o fornecimento dos objetos ou serviços deste termo, obedecendo os prazos e exigências estabelecidos no edital e seus anexos;</w:t>
      </w:r>
    </w:p>
    <w:p w14:paraId="12B022F1" w14:textId="77777777" w:rsidR="006F5520" w:rsidRPr="006F5520" w:rsidRDefault="006F5520" w:rsidP="006F5520">
      <w:pPr>
        <w:ind w:left="-2" w:firstLineChars="322" w:firstLine="708"/>
        <w:jc w:val="both"/>
        <w:rPr>
          <w:rFonts w:ascii="Times New Roman" w:hAnsi="Times New Roman" w:cs="Times New Roman"/>
          <w:sz w:val="22"/>
          <w:szCs w:val="22"/>
        </w:rPr>
      </w:pPr>
      <w:r w:rsidRPr="006F5520">
        <w:rPr>
          <w:rFonts w:ascii="Times New Roman" w:hAnsi="Times New Roman" w:cs="Times New Roman"/>
          <w:sz w:val="22"/>
          <w:szCs w:val="22"/>
        </w:rPr>
        <w:t xml:space="preserve">b) Providenciar, o saneamento de quaisquer irregularidades constatadas no fornecimento dos objetos ou serviços; </w:t>
      </w:r>
    </w:p>
    <w:p w14:paraId="0A3923FD" w14:textId="77777777" w:rsidR="006F5520" w:rsidRPr="006F5520" w:rsidRDefault="006F5520" w:rsidP="006F5520">
      <w:pPr>
        <w:ind w:left="-2" w:firstLineChars="322" w:firstLine="708"/>
        <w:jc w:val="both"/>
        <w:rPr>
          <w:rFonts w:ascii="Times New Roman" w:hAnsi="Times New Roman" w:cs="Times New Roman"/>
          <w:sz w:val="22"/>
          <w:szCs w:val="22"/>
        </w:rPr>
      </w:pPr>
      <w:r w:rsidRPr="006F5520">
        <w:rPr>
          <w:rFonts w:ascii="Times New Roman" w:hAnsi="Times New Roman" w:cs="Times New Roman"/>
          <w:sz w:val="22"/>
          <w:szCs w:val="22"/>
        </w:rPr>
        <w:t xml:space="preserve">c) Atender prontamente as orientações e exigências do fiscal responsável designado pelo recebimento dos objetos ou serviços; </w:t>
      </w:r>
    </w:p>
    <w:p w14:paraId="4D26495F" w14:textId="77777777" w:rsidR="006F5520" w:rsidRPr="006F5520" w:rsidRDefault="006F5520" w:rsidP="006F5520">
      <w:pPr>
        <w:ind w:left="-2" w:firstLineChars="322" w:firstLine="708"/>
        <w:jc w:val="both"/>
        <w:rPr>
          <w:rFonts w:ascii="Times New Roman" w:hAnsi="Times New Roman" w:cs="Times New Roman"/>
          <w:sz w:val="22"/>
          <w:szCs w:val="22"/>
        </w:rPr>
      </w:pPr>
      <w:r w:rsidRPr="006F5520">
        <w:rPr>
          <w:rFonts w:ascii="Times New Roman" w:hAnsi="Times New Roman" w:cs="Times New Roman"/>
          <w:sz w:val="22"/>
          <w:szCs w:val="22"/>
        </w:rPr>
        <w:t>d) Emitir e entregar as Notas Fiscais correspondentes para conferência, atesto e pagamento;</w:t>
      </w:r>
    </w:p>
    <w:p w14:paraId="50D99EA6" w14:textId="77777777" w:rsidR="006F5520" w:rsidRPr="006F5520" w:rsidRDefault="006F5520" w:rsidP="006F5520">
      <w:pPr>
        <w:ind w:left="-2" w:firstLineChars="322" w:firstLine="708"/>
        <w:jc w:val="both"/>
        <w:rPr>
          <w:rFonts w:ascii="Times New Roman" w:hAnsi="Times New Roman" w:cs="Times New Roman"/>
          <w:sz w:val="22"/>
          <w:szCs w:val="22"/>
        </w:rPr>
      </w:pPr>
      <w:r w:rsidRPr="006F5520">
        <w:rPr>
          <w:rFonts w:ascii="Times New Roman" w:hAnsi="Times New Roman" w:cs="Times New Roman"/>
          <w:sz w:val="22"/>
          <w:szCs w:val="22"/>
        </w:rPr>
        <w:t>e) Manter durante toda a vigência das obrigações assumidas as condições de regularidade e habilitação exigidas na licitação;</w:t>
      </w:r>
    </w:p>
    <w:p w14:paraId="47A817AD" w14:textId="77777777" w:rsidR="006F5520" w:rsidRPr="006F5520" w:rsidRDefault="006F5520" w:rsidP="006F5520">
      <w:pPr>
        <w:ind w:left="-2" w:firstLineChars="322" w:firstLine="708"/>
        <w:jc w:val="both"/>
        <w:rPr>
          <w:rFonts w:ascii="Times New Roman" w:hAnsi="Times New Roman" w:cs="Times New Roman"/>
          <w:sz w:val="22"/>
          <w:szCs w:val="22"/>
        </w:rPr>
      </w:pPr>
      <w:r w:rsidRPr="006F5520">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16A12BBB" w14:textId="77777777" w:rsidR="006F5520" w:rsidRPr="006F5520" w:rsidRDefault="006F5520" w:rsidP="006F5520">
      <w:pPr>
        <w:ind w:left="-2" w:firstLineChars="322" w:firstLine="708"/>
        <w:jc w:val="both"/>
        <w:rPr>
          <w:rFonts w:ascii="Times New Roman" w:hAnsi="Times New Roman" w:cs="Times New Roman"/>
          <w:sz w:val="22"/>
          <w:szCs w:val="22"/>
        </w:rPr>
      </w:pPr>
      <w:r w:rsidRPr="006F5520">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40175D48" w14:textId="77777777" w:rsidR="006F5520" w:rsidRPr="006F5520" w:rsidRDefault="006F5520" w:rsidP="006F5520">
      <w:pPr>
        <w:ind w:left="-2" w:firstLineChars="322" w:firstLine="708"/>
        <w:jc w:val="both"/>
        <w:rPr>
          <w:rFonts w:ascii="Times New Roman" w:hAnsi="Times New Roman" w:cs="Times New Roman"/>
          <w:sz w:val="22"/>
          <w:szCs w:val="22"/>
        </w:rPr>
      </w:pPr>
      <w:r w:rsidRPr="006F5520">
        <w:rPr>
          <w:rFonts w:ascii="Times New Roman" w:hAnsi="Times New Roman" w:cs="Times New Roman"/>
          <w:sz w:val="22"/>
          <w:szCs w:val="22"/>
        </w:rPr>
        <w:t>h) Reparar, corrigir e substituir, refazer às suas expensas, no total ou em parte, os objetos ou serviços em que se verificarem vícios, defeitos ou incorreções;</w:t>
      </w:r>
    </w:p>
    <w:p w14:paraId="5B625D69" w14:textId="77777777" w:rsidR="006F5520" w:rsidRPr="006F5520" w:rsidRDefault="006F5520" w:rsidP="006F5520">
      <w:pPr>
        <w:ind w:left="-2" w:firstLineChars="322" w:firstLine="708"/>
        <w:jc w:val="both"/>
        <w:rPr>
          <w:rFonts w:ascii="Times New Roman" w:hAnsi="Times New Roman" w:cs="Times New Roman"/>
          <w:sz w:val="22"/>
          <w:szCs w:val="22"/>
        </w:rPr>
      </w:pPr>
      <w:r w:rsidRPr="006F5520">
        <w:rPr>
          <w:rFonts w:ascii="Times New Roman" w:hAnsi="Times New Roman" w:cs="Times New Roman"/>
          <w:sz w:val="22"/>
          <w:szCs w:val="22"/>
        </w:rPr>
        <w:t>i) Responsabilizar-se pelos encargos trabalhistas, previdenciários, fiscais e comerciais resultantes da entrega dos objetos ou serviços e não transferir para o contratante a responsabilidade pelo pagamento dos mesmos;</w:t>
      </w:r>
    </w:p>
    <w:p w14:paraId="67A65F35" w14:textId="77777777" w:rsidR="006F5520" w:rsidRPr="006F5520" w:rsidRDefault="006F5520" w:rsidP="006F5520">
      <w:pPr>
        <w:ind w:left="-2" w:firstLineChars="322" w:firstLine="708"/>
        <w:jc w:val="both"/>
        <w:rPr>
          <w:rFonts w:ascii="Times New Roman" w:hAnsi="Times New Roman" w:cs="Times New Roman"/>
          <w:sz w:val="22"/>
          <w:szCs w:val="22"/>
        </w:rPr>
      </w:pPr>
      <w:r w:rsidRPr="006F5520">
        <w:rPr>
          <w:rFonts w:ascii="Times New Roman" w:hAnsi="Times New Roman" w:cs="Times New Roman"/>
          <w:sz w:val="22"/>
          <w:szCs w:val="22"/>
        </w:rPr>
        <w:t>j) Não terceirizar e nem transferir a outrem, no todo ou em parte, as obrigações assumidas, sem prévia e expressa anuência do contratante.</w:t>
      </w:r>
    </w:p>
    <w:p w14:paraId="749F5AD4" w14:textId="77777777" w:rsidR="006F5520" w:rsidRPr="006F5520" w:rsidRDefault="006F5520" w:rsidP="006F5520">
      <w:pPr>
        <w:autoSpaceDE w:val="0"/>
        <w:ind w:hanging="2"/>
        <w:jc w:val="both"/>
        <w:rPr>
          <w:rFonts w:ascii="Times New Roman" w:hAnsi="Times New Roman" w:cs="Times New Roman"/>
          <w:b/>
          <w:bCs/>
          <w:sz w:val="22"/>
          <w:szCs w:val="22"/>
          <w:lang w:eastAsia="pt-BR"/>
        </w:rPr>
      </w:pPr>
      <w:r w:rsidRPr="006F5520">
        <w:rPr>
          <w:rFonts w:ascii="Times New Roman" w:hAnsi="Times New Roman" w:cs="Times New Roman"/>
          <w:b/>
          <w:bCs/>
          <w:sz w:val="22"/>
          <w:szCs w:val="22"/>
          <w:lang w:eastAsia="pt-BR"/>
        </w:rPr>
        <w:t>4.10. Constituem obrigações do contratante:</w:t>
      </w:r>
    </w:p>
    <w:p w14:paraId="206C6A68" w14:textId="77777777" w:rsidR="006F5520" w:rsidRPr="006F5520" w:rsidRDefault="006F5520" w:rsidP="006F5520">
      <w:pPr>
        <w:ind w:left="-2" w:firstLineChars="322" w:firstLine="708"/>
        <w:jc w:val="both"/>
        <w:rPr>
          <w:rFonts w:ascii="Times New Roman" w:hAnsi="Times New Roman" w:cs="Times New Roman"/>
          <w:sz w:val="22"/>
          <w:szCs w:val="22"/>
        </w:rPr>
      </w:pPr>
      <w:r w:rsidRPr="006F5520">
        <w:rPr>
          <w:rFonts w:ascii="Times New Roman" w:hAnsi="Times New Roman" w:cs="Times New Roman"/>
          <w:sz w:val="22"/>
          <w:szCs w:val="22"/>
        </w:rPr>
        <w:t xml:space="preserve">a) Acompanhar e fiscalizar o fornecimento dos objetos ou serviços, atestar nas notas fiscais a efetiva entrega e recebimento em conformidade com a proposta de preços da contratada, o edital e seus anexos; </w:t>
      </w:r>
    </w:p>
    <w:p w14:paraId="7A3AE721" w14:textId="77777777" w:rsidR="006F5520" w:rsidRPr="006F5520" w:rsidRDefault="006F5520" w:rsidP="006F5520">
      <w:pPr>
        <w:ind w:left="-2" w:firstLineChars="322" w:firstLine="708"/>
        <w:jc w:val="both"/>
        <w:rPr>
          <w:rFonts w:ascii="Times New Roman" w:hAnsi="Times New Roman" w:cs="Times New Roman"/>
          <w:sz w:val="22"/>
          <w:szCs w:val="22"/>
        </w:rPr>
      </w:pPr>
      <w:r w:rsidRPr="006F5520">
        <w:rPr>
          <w:rFonts w:ascii="Times New Roman" w:hAnsi="Times New Roman" w:cs="Times New Roman"/>
          <w:sz w:val="22"/>
          <w:szCs w:val="22"/>
        </w:rPr>
        <w:t>b) Efetuar os pagamentos à contratada nos termos do edital e seus anexos;</w:t>
      </w:r>
    </w:p>
    <w:p w14:paraId="40C1C48A" w14:textId="77777777" w:rsidR="006F5520" w:rsidRPr="006F5520" w:rsidRDefault="006F5520" w:rsidP="006F5520">
      <w:pPr>
        <w:ind w:left="-2" w:firstLineChars="322" w:firstLine="708"/>
        <w:jc w:val="both"/>
        <w:rPr>
          <w:rFonts w:ascii="Times New Roman" w:hAnsi="Times New Roman" w:cs="Times New Roman"/>
          <w:sz w:val="22"/>
          <w:szCs w:val="22"/>
        </w:rPr>
      </w:pPr>
      <w:r w:rsidRPr="006F5520">
        <w:rPr>
          <w:rFonts w:ascii="Times New Roman" w:hAnsi="Times New Roman" w:cs="Times New Roman"/>
          <w:sz w:val="22"/>
          <w:szCs w:val="22"/>
        </w:rPr>
        <w:t xml:space="preserve">c) Aplicar à contratada as penalidades cabíveis quando houver descumprimento das obrigações assumidas; </w:t>
      </w:r>
    </w:p>
    <w:p w14:paraId="649DBD2B" w14:textId="77777777" w:rsidR="006F5520" w:rsidRPr="006F5520" w:rsidRDefault="006F5520" w:rsidP="006F5520">
      <w:pPr>
        <w:ind w:left="-2" w:firstLineChars="322" w:firstLine="708"/>
        <w:jc w:val="both"/>
        <w:rPr>
          <w:rFonts w:ascii="Times New Roman" w:hAnsi="Times New Roman" w:cs="Times New Roman"/>
          <w:sz w:val="22"/>
          <w:szCs w:val="22"/>
        </w:rPr>
      </w:pPr>
      <w:r w:rsidRPr="006F5520">
        <w:rPr>
          <w:rFonts w:ascii="Times New Roman" w:hAnsi="Times New Roman" w:cs="Times New Roman"/>
          <w:sz w:val="22"/>
          <w:szCs w:val="22"/>
        </w:rPr>
        <w:t xml:space="preserve">d) Prestar as informações e os esclarecimentos que venham a ser solicitados pela contratada; </w:t>
      </w:r>
    </w:p>
    <w:p w14:paraId="126F0F10" w14:textId="77777777" w:rsidR="006F5520" w:rsidRPr="006F5520" w:rsidRDefault="006F5520" w:rsidP="006F5520">
      <w:pPr>
        <w:ind w:left="-2" w:firstLineChars="322" w:firstLine="708"/>
        <w:jc w:val="both"/>
        <w:rPr>
          <w:rFonts w:ascii="Times New Roman" w:hAnsi="Times New Roman" w:cs="Times New Roman"/>
          <w:sz w:val="22"/>
          <w:szCs w:val="22"/>
        </w:rPr>
      </w:pPr>
      <w:r w:rsidRPr="006F5520">
        <w:rPr>
          <w:rFonts w:ascii="Times New Roman" w:hAnsi="Times New Roman" w:cs="Times New Roman"/>
          <w:sz w:val="22"/>
          <w:szCs w:val="22"/>
        </w:rPr>
        <w:t>e) Rejeitar, no todo ou em parte os objetos os serviços fornecidos, se estiverem em desacordo com as especificações do edital e seus anexos, assim como da proposta de preços da contratada;</w:t>
      </w:r>
    </w:p>
    <w:p w14:paraId="49A196A1" w14:textId="77777777" w:rsidR="006F5520" w:rsidRPr="006F5520" w:rsidRDefault="006F5520" w:rsidP="006F5520">
      <w:pPr>
        <w:ind w:left="-2" w:firstLineChars="322" w:firstLine="708"/>
        <w:jc w:val="both"/>
        <w:rPr>
          <w:rFonts w:ascii="Times New Roman" w:hAnsi="Times New Roman" w:cs="Times New Roman"/>
          <w:sz w:val="22"/>
          <w:szCs w:val="22"/>
        </w:rPr>
      </w:pPr>
      <w:r w:rsidRPr="006F5520">
        <w:rPr>
          <w:rFonts w:ascii="Times New Roman" w:hAnsi="Times New Roman" w:cs="Times New Roman"/>
          <w:sz w:val="22"/>
          <w:szCs w:val="22"/>
        </w:rPr>
        <w:t xml:space="preserve">f) Emitir autorização para o fornecimento dos objetos ou serviços e encaminhá-la à contratada; </w:t>
      </w:r>
    </w:p>
    <w:p w14:paraId="571C72B5" w14:textId="77777777" w:rsidR="006F5520" w:rsidRPr="006F5520" w:rsidRDefault="006F5520" w:rsidP="006F5520">
      <w:pPr>
        <w:ind w:left="-2" w:firstLineChars="322" w:firstLine="708"/>
        <w:jc w:val="both"/>
        <w:rPr>
          <w:rFonts w:ascii="Times New Roman" w:hAnsi="Times New Roman" w:cs="Times New Roman"/>
          <w:sz w:val="22"/>
          <w:szCs w:val="22"/>
        </w:rPr>
      </w:pPr>
      <w:r w:rsidRPr="006F5520">
        <w:rPr>
          <w:rFonts w:ascii="Times New Roman" w:hAnsi="Times New Roman" w:cs="Times New Roman"/>
          <w:sz w:val="22"/>
          <w:szCs w:val="22"/>
        </w:rPr>
        <w:t xml:space="preserve">g) Exigir o cumprimento dos recolhimentos tributários, trabalhistas e previdenciários através dos documentos pertinentes; </w:t>
      </w:r>
    </w:p>
    <w:p w14:paraId="796969E2" w14:textId="77777777" w:rsidR="006F5520" w:rsidRPr="006F5520" w:rsidRDefault="006F5520" w:rsidP="006F5520">
      <w:pPr>
        <w:ind w:left="-2" w:firstLineChars="322" w:firstLine="708"/>
        <w:jc w:val="both"/>
        <w:rPr>
          <w:rFonts w:ascii="Times New Roman" w:hAnsi="Times New Roman" w:cs="Times New Roman"/>
          <w:sz w:val="22"/>
          <w:szCs w:val="22"/>
        </w:rPr>
      </w:pPr>
      <w:r w:rsidRPr="006F5520">
        <w:rPr>
          <w:rFonts w:ascii="Times New Roman" w:hAnsi="Times New Roman" w:cs="Times New Roman"/>
          <w:sz w:val="22"/>
          <w:szCs w:val="22"/>
        </w:rPr>
        <w:t xml:space="preserve">h) Comunicar a contratada todas as irregularidades observadas durante a entrega dos objetos ou serviços e exigir o cumprimento das obrigações assumidas. </w:t>
      </w:r>
    </w:p>
    <w:p w14:paraId="5C100507" w14:textId="77777777" w:rsidR="006F5520" w:rsidRPr="006F5520" w:rsidRDefault="006F5520" w:rsidP="006F5520">
      <w:pPr>
        <w:autoSpaceDE w:val="0"/>
        <w:autoSpaceDN w:val="0"/>
        <w:adjustRightInd w:val="0"/>
        <w:ind w:hanging="2"/>
        <w:jc w:val="both"/>
        <w:rPr>
          <w:rFonts w:ascii="Times New Roman" w:hAnsi="Times New Roman" w:cs="Times New Roman"/>
          <w:sz w:val="22"/>
          <w:szCs w:val="22"/>
        </w:rPr>
      </w:pPr>
    </w:p>
    <w:bookmarkEnd w:id="13"/>
    <w:p w14:paraId="6D9DB62E" w14:textId="77777777" w:rsidR="006F5520" w:rsidRPr="006F5520" w:rsidRDefault="006F5520" w:rsidP="006F5520">
      <w:pPr>
        <w:ind w:hanging="2"/>
        <w:jc w:val="both"/>
        <w:rPr>
          <w:rFonts w:ascii="Times New Roman" w:hAnsi="Times New Roman" w:cs="Times New Roman"/>
          <w:b/>
          <w:sz w:val="22"/>
          <w:szCs w:val="22"/>
        </w:rPr>
      </w:pPr>
      <w:r w:rsidRPr="006F5520">
        <w:rPr>
          <w:rFonts w:ascii="Times New Roman" w:hAnsi="Times New Roman" w:cs="Times New Roman"/>
          <w:b/>
          <w:sz w:val="22"/>
          <w:szCs w:val="22"/>
        </w:rPr>
        <w:t>5. MODELO DE EXECUÇÃO DO OBJETO</w:t>
      </w:r>
    </w:p>
    <w:p w14:paraId="5662FE57" w14:textId="77777777" w:rsidR="006F5520" w:rsidRPr="006F5520" w:rsidRDefault="006F5520" w:rsidP="006F5520">
      <w:pPr>
        <w:ind w:hanging="2"/>
        <w:jc w:val="both"/>
        <w:rPr>
          <w:rFonts w:ascii="Times New Roman" w:hAnsi="Times New Roman" w:cs="Times New Roman"/>
          <w:sz w:val="22"/>
          <w:szCs w:val="22"/>
        </w:rPr>
      </w:pPr>
      <w:r w:rsidRPr="006F5520">
        <w:rPr>
          <w:rFonts w:ascii="Times New Roman" w:hAnsi="Times New Roman" w:cs="Times New Roman"/>
          <w:sz w:val="22"/>
          <w:szCs w:val="22"/>
        </w:rPr>
        <w:t>5.1. A aquisição será realizada mediante a expedição da autorização de fornecimento, que será enviada no e-</w:t>
      </w:r>
      <w:r w:rsidRPr="006F5520">
        <w:rPr>
          <w:rFonts w:ascii="Times New Roman" w:hAnsi="Times New Roman" w:cs="Times New Roman"/>
          <w:sz w:val="22"/>
          <w:szCs w:val="22"/>
        </w:rPr>
        <w:lastRenderedPageBreak/>
        <w:t>mail informado pela empresa na sua proposta comercial. É de responsabilidade da empresa manter atualizado os seus dados cadastrais.</w:t>
      </w:r>
    </w:p>
    <w:p w14:paraId="2EC444B8" w14:textId="77777777" w:rsidR="006F5520" w:rsidRPr="006F5520" w:rsidRDefault="006F5520" w:rsidP="006F5520">
      <w:pPr>
        <w:ind w:hanging="2"/>
        <w:jc w:val="both"/>
        <w:rPr>
          <w:rFonts w:ascii="Times New Roman" w:hAnsi="Times New Roman" w:cs="Times New Roman"/>
          <w:sz w:val="22"/>
          <w:szCs w:val="22"/>
        </w:rPr>
      </w:pPr>
      <w:r w:rsidRPr="006F5520">
        <w:rPr>
          <w:rFonts w:ascii="Times New Roman" w:hAnsi="Times New Roman" w:cs="Times New Roman"/>
          <w:sz w:val="22"/>
          <w:szCs w:val="22"/>
        </w:rPr>
        <w:t xml:space="preserve">5.2. </w:t>
      </w:r>
      <w:r w:rsidRPr="006F5520">
        <w:rPr>
          <w:rFonts w:ascii="Times New Roman" w:hAnsi="Times New Roman" w:cs="Times New Roman"/>
          <w:sz w:val="22"/>
          <w:szCs w:val="22"/>
          <w:highlight w:val="white"/>
        </w:rPr>
        <w:t>Após o encaminhamento da autorização de fornecimento e o seu recebimento por parte da contratada, os materiais deverão ser fornecidos no prazo de 30 (trinta) dias. Os objetos poderão ser adquiridos de acordo com a necessidade dos setores, durante o período de vigência da ata de registro de preços.</w:t>
      </w:r>
    </w:p>
    <w:p w14:paraId="3A8D1D03" w14:textId="77777777" w:rsidR="006F5520" w:rsidRPr="006F5520" w:rsidRDefault="006F5520" w:rsidP="006F5520">
      <w:pPr>
        <w:ind w:left="2" w:hanging="2"/>
        <w:jc w:val="both"/>
        <w:rPr>
          <w:rFonts w:ascii="Times New Roman" w:hAnsi="Times New Roman" w:cs="Times New Roman"/>
          <w:bCs/>
          <w:sz w:val="22"/>
          <w:szCs w:val="22"/>
        </w:rPr>
      </w:pPr>
      <w:r w:rsidRPr="006F5520">
        <w:rPr>
          <w:rFonts w:ascii="Times New Roman" w:hAnsi="Times New Roman" w:cs="Times New Roman"/>
          <w:sz w:val="22"/>
          <w:szCs w:val="22"/>
        </w:rPr>
        <w:t>5.3. Além da entrega no local designado, deverá a empresa, responsabilizar-se pela descarga dos objetos no local indicado por servidor, comprometendo-se, ainda, integralmente, com eventuais danos causados a estes.</w:t>
      </w:r>
    </w:p>
    <w:p w14:paraId="529ED195" w14:textId="77777777" w:rsidR="006F5520" w:rsidRPr="006F5520" w:rsidRDefault="006F5520" w:rsidP="006F5520">
      <w:pPr>
        <w:ind w:hanging="2"/>
        <w:jc w:val="both"/>
        <w:rPr>
          <w:rFonts w:ascii="Times New Roman" w:hAnsi="Times New Roman" w:cs="Times New Roman"/>
          <w:sz w:val="22"/>
          <w:szCs w:val="22"/>
        </w:rPr>
      </w:pPr>
      <w:r w:rsidRPr="006F5520">
        <w:rPr>
          <w:rFonts w:ascii="Times New Roman" w:hAnsi="Times New Roman" w:cs="Times New Roman"/>
          <w:bCs/>
          <w:sz w:val="22"/>
          <w:szCs w:val="22"/>
        </w:rPr>
        <w:t>5.4. Não serão aceitos, no momento da entrega, produtos de fabricante e/ou marca diferentes daqueles constantes na proposta vencedora.</w:t>
      </w:r>
    </w:p>
    <w:p w14:paraId="31DB24A3" w14:textId="77777777" w:rsidR="006F5520" w:rsidRPr="006F5520" w:rsidRDefault="006F5520" w:rsidP="006F5520">
      <w:pPr>
        <w:ind w:left="2" w:hanging="2"/>
        <w:jc w:val="both"/>
        <w:rPr>
          <w:rFonts w:ascii="Times New Roman" w:hAnsi="Times New Roman" w:cs="Times New Roman"/>
          <w:sz w:val="22"/>
          <w:szCs w:val="22"/>
        </w:rPr>
      </w:pPr>
      <w:r w:rsidRPr="006F5520">
        <w:rPr>
          <w:rFonts w:ascii="Times New Roman" w:hAnsi="Times New Roman" w:cs="Times New Roman"/>
          <w:sz w:val="22"/>
          <w:szCs w:val="22"/>
        </w:rPr>
        <w:t xml:space="preserve">5.5. Os objetos entregues poderão ser rejeitados, no todo ou em parte, quando em desacordo com as especificações constantes no edital, devendo ser substituídos no prazo a contar da notificação da empresa, às suas custas, sem prejuízo da aplicação das penalidades. </w:t>
      </w:r>
    </w:p>
    <w:p w14:paraId="3F193D15" w14:textId="77777777" w:rsidR="006F5520" w:rsidRPr="006F5520" w:rsidRDefault="006F5520" w:rsidP="006F5520">
      <w:pPr>
        <w:ind w:hanging="2"/>
        <w:jc w:val="both"/>
        <w:rPr>
          <w:rFonts w:ascii="Times New Roman" w:hAnsi="Times New Roman" w:cs="Times New Roman"/>
          <w:sz w:val="22"/>
          <w:szCs w:val="22"/>
          <w:lang w:eastAsia="pt-BR"/>
        </w:rPr>
      </w:pPr>
      <w:r w:rsidRPr="006F5520">
        <w:rPr>
          <w:rFonts w:ascii="Times New Roman" w:hAnsi="Times New Roman" w:cs="Times New Roman"/>
          <w:sz w:val="22"/>
          <w:szCs w:val="22"/>
        </w:rPr>
        <w:t xml:space="preserve">5.6. </w:t>
      </w:r>
      <w:r w:rsidRPr="006F5520">
        <w:rPr>
          <w:rFonts w:ascii="Times New Roman" w:hAnsi="Times New Roman" w:cs="Times New Roman"/>
          <w:sz w:val="22"/>
          <w:szCs w:val="22"/>
          <w:lang w:eastAsia="pt-BR"/>
        </w:rPr>
        <w:t>Os objetos deverão estar em plenas condições de uso, podendo ser recusados em casos em que os mesmos apresentem anormalidades constatadas no ato da entrega.</w:t>
      </w:r>
    </w:p>
    <w:p w14:paraId="46492D7D" w14:textId="77777777" w:rsidR="006F5520" w:rsidRPr="006F5520" w:rsidRDefault="006F5520" w:rsidP="006F5520">
      <w:pPr>
        <w:jc w:val="both"/>
        <w:rPr>
          <w:rFonts w:ascii="Times New Roman" w:hAnsi="Times New Roman" w:cs="Times New Roman"/>
          <w:sz w:val="22"/>
          <w:szCs w:val="22"/>
        </w:rPr>
      </w:pPr>
      <w:r w:rsidRPr="006F5520">
        <w:rPr>
          <w:rFonts w:ascii="Times New Roman" w:hAnsi="Times New Roman" w:cs="Times New Roman"/>
          <w:sz w:val="22"/>
          <w:szCs w:val="22"/>
        </w:rPr>
        <w:t xml:space="preserve">5.7. A empresa deverá permitir, sempre que se julgar necessário, o acompanhamento de qualquer entrega por técnicos do Município. A fiscalização do Município não isenta a empresa das responsabilidades assumidas. </w:t>
      </w:r>
    </w:p>
    <w:p w14:paraId="0062EC9B" w14:textId="77777777" w:rsidR="006F5520" w:rsidRPr="006F5520" w:rsidRDefault="006F5520" w:rsidP="006F5520">
      <w:pPr>
        <w:jc w:val="both"/>
        <w:rPr>
          <w:rFonts w:ascii="Times New Roman" w:hAnsi="Times New Roman" w:cs="Times New Roman"/>
          <w:sz w:val="22"/>
          <w:szCs w:val="22"/>
        </w:rPr>
      </w:pPr>
      <w:r w:rsidRPr="006F5520">
        <w:rPr>
          <w:rFonts w:ascii="Times New Roman" w:hAnsi="Times New Roman" w:cs="Times New Roman"/>
          <w:sz w:val="22"/>
          <w:szCs w:val="22"/>
        </w:rPr>
        <w:t xml:space="preserve">5.8. Em caso de ocorrência dos prejuízos e danos, o Município poderá abatê-los das faturas a receber pela empresa, ou, se inviável a compensação, promover a execução judicial, sem exclusão de outras sanções cabíveis. </w:t>
      </w:r>
    </w:p>
    <w:p w14:paraId="6E1BA1C4" w14:textId="77777777" w:rsidR="006F5520" w:rsidRPr="006F5520" w:rsidRDefault="006F5520" w:rsidP="006F5520">
      <w:pPr>
        <w:jc w:val="both"/>
        <w:rPr>
          <w:rFonts w:ascii="Times New Roman" w:hAnsi="Times New Roman" w:cs="Times New Roman"/>
          <w:sz w:val="22"/>
          <w:szCs w:val="22"/>
        </w:rPr>
      </w:pPr>
      <w:r w:rsidRPr="006F5520">
        <w:rPr>
          <w:rFonts w:ascii="Times New Roman" w:hAnsi="Times New Roman" w:cs="Times New Roman"/>
          <w:sz w:val="22"/>
          <w:szCs w:val="22"/>
        </w:rPr>
        <w:t xml:space="preserve">5.9. A empresa deverá responsabilizar-se por quaisquer danos pessoais e/ou materiais ocasionados por seus empregados e/ou equipamentos, causados a terceiros e ao Município, em caso de acidentes de trabalho. </w:t>
      </w:r>
    </w:p>
    <w:p w14:paraId="3519C388" w14:textId="77777777" w:rsidR="006F5520" w:rsidRPr="006F5520" w:rsidRDefault="006F5520" w:rsidP="006F5520">
      <w:pPr>
        <w:jc w:val="both"/>
        <w:rPr>
          <w:rFonts w:ascii="Times New Roman" w:hAnsi="Times New Roman" w:cs="Times New Roman"/>
          <w:sz w:val="22"/>
          <w:szCs w:val="22"/>
        </w:rPr>
      </w:pPr>
      <w:r w:rsidRPr="006F5520">
        <w:rPr>
          <w:rFonts w:ascii="Times New Roman" w:hAnsi="Times New Roman" w:cs="Times New Roman"/>
          <w:sz w:val="22"/>
          <w:szCs w:val="22"/>
        </w:rPr>
        <w:t>5.10. A empresa deverá sanar, imediatamente, quaisquer irregularidades apontadas pelos órgãos de fiscalização do Município.</w:t>
      </w:r>
    </w:p>
    <w:p w14:paraId="386F0CDA" w14:textId="77777777" w:rsidR="006F5520" w:rsidRPr="006F5520" w:rsidRDefault="006F5520" w:rsidP="006F5520">
      <w:pPr>
        <w:ind w:hanging="2"/>
        <w:jc w:val="both"/>
        <w:rPr>
          <w:rFonts w:ascii="Times New Roman" w:hAnsi="Times New Roman" w:cs="Times New Roman"/>
          <w:sz w:val="22"/>
          <w:szCs w:val="22"/>
        </w:rPr>
      </w:pPr>
    </w:p>
    <w:p w14:paraId="174CD5DF" w14:textId="77777777" w:rsidR="006F5520" w:rsidRPr="006F5520" w:rsidRDefault="006F5520" w:rsidP="006F5520">
      <w:pPr>
        <w:ind w:hanging="2"/>
        <w:jc w:val="both"/>
        <w:rPr>
          <w:rFonts w:ascii="Times New Roman" w:hAnsi="Times New Roman" w:cs="Times New Roman"/>
          <w:b/>
          <w:sz w:val="22"/>
          <w:szCs w:val="22"/>
        </w:rPr>
      </w:pPr>
      <w:r w:rsidRPr="006F5520">
        <w:rPr>
          <w:rFonts w:ascii="Times New Roman" w:hAnsi="Times New Roman" w:cs="Times New Roman"/>
          <w:b/>
          <w:sz w:val="22"/>
          <w:szCs w:val="22"/>
        </w:rPr>
        <w:t>6. MODELO DE GESTÃO DA ATA DE REGISTRO DE PREÇOS</w:t>
      </w:r>
    </w:p>
    <w:p w14:paraId="79B59B35" w14:textId="77777777" w:rsidR="006F5520" w:rsidRPr="006F5520" w:rsidRDefault="006F5520" w:rsidP="006F5520">
      <w:pPr>
        <w:ind w:right="-1" w:hanging="2"/>
        <w:jc w:val="both"/>
        <w:rPr>
          <w:rFonts w:ascii="Times New Roman" w:hAnsi="Times New Roman" w:cs="Times New Roman"/>
          <w:sz w:val="22"/>
          <w:szCs w:val="22"/>
          <w:highlight w:val="white"/>
        </w:rPr>
      </w:pPr>
      <w:r w:rsidRPr="006F5520">
        <w:rPr>
          <w:rFonts w:ascii="Times New Roman" w:hAnsi="Times New Roman" w:cs="Times New Roman"/>
          <w:sz w:val="22"/>
          <w:szCs w:val="22"/>
        </w:rPr>
        <w:t>6.1. A ata de registro de preços deverá ser executada fielmente pelas partes, de acordo com as cláusulas avençadas, e cada parte responderá pelas consequências de sua inexecução total ou parcial (Lei Federal nº 14.133/2021, Seção V).</w:t>
      </w:r>
    </w:p>
    <w:p w14:paraId="4710403B" w14:textId="77777777" w:rsidR="006F5520" w:rsidRPr="006F5520" w:rsidRDefault="006F5520" w:rsidP="006F5520">
      <w:pPr>
        <w:ind w:right="-1" w:hanging="2"/>
        <w:jc w:val="both"/>
        <w:rPr>
          <w:rFonts w:ascii="Times New Roman" w:hAnsi="Times New Roman" w:cs="Times New Roman"/>
          <w:sz w:val="22"/>
          <w:szCs w:val="22"/>
        </w:rPr>
      </w:pPr>
      <w:r w:rsidRPr="006F5520">
        <w:rPr>
          <w:rFonts w:ascii="Times New Roman" w:hAnsi="Times New Roman" w:cs="Times New Roman"/>
          <w:sz w:val="22"/>
          <w:szCs w:val="22"/>
          <w:highlight w:val="white"/>
        </w:rPr>
        <w:t xml:space="preserve">6.2. </w:t>
      </w:r>
      <w:r w:rsidRPr="006F5520">
        <w:rPr>
          <w:rFonts w:ascii="Times New Roman" w:hAnsi="Times New Roman" w:cs="Times New Roman"/>
          <w:sz w:val="22"/>
          <w:szCs w:val="22"/>
        </w:rPr>
        <w:t xml:space="preserve">A ata de registro de preços terá vigência de 12 (doze) meses, com início a partir da sua assinatura, podendo ser prorrogado </w:t>
      </w:r>
      <w:r w:rsidRPr="006F5520">
        <w:rPr>
          <w:rFonts w:ascii="Times New Roman" w:hAnsi="Times New Roman" w:cs="Times New Roman"/>
          <w:bCs/>
          <w:sz w:val="22"/>
          <w:szCs w:val="22"/>
        </w:rPr>
        <w:t>por igual</w:t>
      </w:r>
      <w:r w:rsidRPr="006F5520">
        <w:rPr>
          <w:rFonts w:ascii="Times New Roman" w:hAnsi="Times New Roman" w:cs="Times New Roman"/>
          <w:sz w:val="22"/>
          <w:szCs w:val="22"/>
        </w:rPr>
        <w:t xml:space="preserve"> período, desde que comprovado o preço vantajoso, nos termos do art. 84 da Lei Federal nº 14.133/2021.</w:t>
      </w:r>
    </w:p>
    <w:p w14:paraId="557CFA90" w14:textId="77777777" w:rsidR="006F5520" w:rsidRPr="006F5520" w:rsidRDefault="006F5520" w:rsidP="006F5520">
      <w:pPr>
        <w:ind w:right="-1" w:hanging="2"/>
        <w:jc w:val="both"/>
        <w:rPr>
          <w:rFonts w:ascii="Times New Roman" w:hAnsi="Times New Roman" w:cs="Times New Roman"/>
          <w:sz w:val="22"/>
          <w:szCs w:val="22"/>
          <w:highlight w:val="white"/>
        </w:rPr>
      </w:pPr>
      <w:r w:rsidRPr="006F5520">
        <w:rPr>
          <w:rFonts w:ascii="Times New Roman" w:hAnsi="Times New Roman" w:cs="Times New Roman"/>
          <w:sz w:val="22"/>
          <w:szCs w:val="22"/>
          <w:highlight w:val="white"/>
        </w:rPr>
        <w:t>6.3. Fica aqui estabelecido que os objetos serão recebidos:</w:t>
      </w:r>
    </w:p>
    <w:p w14:paraId="36A54C11" w14:textId="77777777" w:rsidR="006F5520" w:rsidRPr="006F5520" w:rsidRDefault="006F5520" w:rsidP="006F5520">
      <w:pPr>
        <w:ind w:left="-2" w:right="-1" w:firstLineChars="322" w:firstLine="708"/>
        <w:jc w:val="both"/>
        <w:rPr>
          <w:rFonts w:ascii="Times New Roman" w:hAnsi="Times New Roman" w:cs="Times New Roman"/>
          <w:sz w:val="22"/>
          <w:szCs w:val="22"/>
          <w:highlight w:val="white"/>
        </w:rPr>
      </w:pPr>
      <w:r w:rsidRPr="006F5520">
        <w:rPr>
          <w:rFonts w:ascii="Times New Roman" w:hAnsi="Times New Roman" w:cs="Times New Roman"/>
          <w:sz w:val="22"/>
          <w:szCs w:val="22"/>
          <w:highlight w:val="white"/>
        </w:rPr>
        <w:t xml:space="preserve">a) </w:t>
      </w:r>
      <w:r w:rsidRPr="006F5520">
        <w:rPr>
          <w:rFonts w:ascii="Times New Roman" w:hAnsi="Times New Roman" w:cs="Times New Roman"/>
          <w:b/>
          <w:sz w:val="22"/>
          <w:szCs w:val="22"/>
          <w:highlight w:val="white"/>
        </w:rPr>
        <w:t>Provisoriamente</w:t>
      </w:r>
      <w:r w:rsidRPr="006F5520">
        <w:rPr>
          <w:rFonts w:ascii="Times New Roman" w:hAnsi="Times New Roman" w:cs="Times New Roman"/>
          <w:sz w:val="22"/>
          <w:szCs w:val="22"/>
          <w:highlight w:val="white"/>
        </w:rPr>
        <w:t>, para efeito de posterior verificação da conformidade do que foi entregue com o que foi solicitado;</w:t>
      </w:r>
    </w:p>
    <w:p w14:paraId="7E63F546" w14:textId="77777777" w:rsidR="006F5520" w:rsidRPr="006F5520" w:rsidRDefault="006F5520" w:rsidP="006F5520">
      <w:pPr>
        <w:ind w:left="-2" w:right="-1" w:firstLineChars="322" w:firstLine="708"/>
        <w:jc w:val="both"/>
        <w:rPr>
          <w:rFonts w:ascii="Times New Roman" w:hAnsi="Times New Roman" w:cs="Times New Roman"/>
          <w:sz w:val="22"/>
          <w:szCs w:val="22"/>
        </w:rPr>
      </w:pPr>
      <w:r w:rsidRPr="006F5520">
        <w:rPr>
          <w:rFonts w:ascii="Times New Roman" w:hAnsi="Times New Roman" w:cs="Times New Roman"/>
          <w:sz w:val="22"/>
          <w:szCs w:val="22"/>
          <w:highlight w:val="white"/>
        </w:rPr>
        <w:t xml:space="preserve">b) </w:t>
      </w:r>
      <w:r w:rsidRPr="006F5520">
        <w:rPr>
          <w:rFonts w:ascii="Times New Roman" w:hAnsi="Times New Roman" w:cs="Times New Roman"/>
          <w:b/>
          <w:sz w:val="22"/>
          <w:szCs w:val="22"/>
          <w:highlight w:val="white"/>
        </w:rPr>
        <w:t>Definitivamente</w:t>
      </w:r>
      <w:r w:rsidRPr="006F5520">
        <w:rPr>
          <w:rFonts w:ascii="Times New Roman" w:hAnsi="Times New Roman" w:cs="Times New Roman"/>
          <w:sz w:val="22"/>
          <w:szCs w:val="22"/>
          <w:highlight w:val="white"/>
        </w:rPr>
        <w:t>, após a verificação da quantidade e qualidade dos objetos entregues e a consequente aceitação final.</w:t>
      </w:r>
    </w:p>
    <w:p w14:paraId="5BC57B1C" w14:textId="77777777" w:rsidR="006F5520" w:rsidRPr="006F5520" w:rsidRDefault="006F5520" w:rsidP="006F5520">
      <w:pPr>
        <w:pBdr>
          <w:top w:val="nil"/>
          <w:left w:val="nil"/>
          <w:bottom w:val="nil"/>
          <w:right w:val="nil"/>
          <w:between w:val="nil"/>
        </w:pBdr>
        <w:ind w:hanging="2"/>
        <w:jc w:val="both"/>
        <w:rPr>
          <w:rFonts w:ascii="Times New Roman" w:hAnsi="Times New Roman" w:cs="Times New Roman"/>
          <w:sz w:val="22"/>
          <w:szCs w:val="22"/>
        </w:rPr>
      </w:pPr>
      <w:r w:rsidRPr="006F5520">
        <w:rPr>
          <w:rFonts w:ascii="Times New Roman" w:hAnsi="Times New Roman" w:cs="Times New Roman"/>
          <w:sz w:val="22"/>
          <w:szCs w:val="22"/>
        </w:rPr>
        <w:t xml:space="preserve">6.4. O recebimento dos objetos, mesmo que definitivo, não exclui a responsabilidade da contratada pela sua qualidade e características, cabendo-lhe sanar quaisquer irregularidades detectadas. </w:t>
      </w:r>
    </w:p>
    <w:p w14:paraId="4210C49A" w14:textId="77777777" w:rsidR="006F5520" w:rsidRPr="006F5520" w:rsidRDefault="006F5520" w:rsidP="006F5520">
      <w:pPr>
        <w:ind w:left="2" w:hanging="2"/>
        <w:jc w:val="both"/>
        <w:rPr>
          <w:rFonts w:ascii="Times New Roman" w:hAnsi="Times New Roman" w:cs="Times New Roman"/>
          <w:sz w:val="22"/>
          <w:szCs w:val="22"/>
        </w:rPr>
      </w:pPr>
      <w:r w:rsidRPr="006F5520">
        <w:rPr>
          <w:rFonts w:ascii="Times New Roman" w:hAnsi="Times New Roman" w:cs="Times New Roman"/>
          <w:sz w:val="22"/>
          <w:szCs w:val="22"/>
        </w:rPr>
        <w:t xml:space="preserve">6.5. Os objetos entregues deverão estar em plenas condições de uso, podendo ser rejeitados, no todo ou em parte, quando em desacordo com as especificações constantes no edital, devendo ser substituídos no prazo a contar da notificação da contratada, às suas custas, sem prejuízo da aplicação das penalidades. </w:t>
      </w:r>
    </w:p>
    <w:p w14:paraId="18532336" w14:textId="77777777" w:rsidR="006F5520" w:rsidRPr="006F5520" w:rsidRDefault="006F5520" w:rsidP="006F5520">
      <w:pPr>
        <w:jc w:val="both"/>
        <w:rPr>
          <w:rFonts w:ascii="Times New Roman" w:hAnsi="Times New Roman" w:cs="Times New Roman"/>
          <w:sz w:val="22"/>
          <w:szCs w:val="22"/>
        </w:rPr>
      </w:pPr>
      <w:r w:rsidRPr="006F5520">
        <w:rPr>
          <w:rFonts w:ascii="Times New Roman" w:hAnsi="Times New Roman" w:cs="Times New Roman"/>
          <w:sz w:val="22"/>
          <w:szCs w:val="22"/>
        </w:rPr>
        <w:t xml:space="preserve">6.6. Em caso de ocorrência dos prejuízos e danos, o Contratante poderá abatê-los das faturas a receber pela contratada, ou, se inviável a compensação, promover a execução judicial, sem exclusão de outras sanções cabíveis. </w:t>
      </w:r>
    </w:p>
    <w:p w14:paraId="487A8B3C" w14:textId="77777777" w:rsidR="006F5520" w:rsidRPr="006F5520" w:rsidRDefault="006F5520" w:rsidP="006F5520">
      <w:pPr>
        <w:jc w:val="both"/>
        <w:rPr>
          <w:rFonts w:ascii="Times New Roman" w:hAnsi="Times New Roman" w:cs="Times New Roman"/>
          <w:sz w:val="22"/>
          <w:szCs w:val="22"/>
        </w:rPr>
      </w:pPr>
      <w:r w:rsidRPr="006F5520">
        <w:rPr>
          <w:rFonts w:ascii="Times New Roman" w:hAnsi="Times New Roman" w:cs="Times New Roman"/>
          <w:sz w:val="22"/>
          <w:szCs w:val="22"/>
        </w:rPr>
        <w:t xml:space="preserve">6.7. A contratada deverá responsabilizar-se por quaisquer danos pessoais e/ou materiais ocasionados por seus empregados e/ou equipamentos, causados a terceiros e ao Contratante, em caso de acidentes de trabalho. </w:t>
      </w:r>
    </w:p>
    <w:p w14:paraId="203C549D" w14:textId="77777777" w:rsidR="006F5520" w:rsidRPr="006F5520" w:rsidRDefault="006F5520" w:rsidP="006F5520">
      <w:pPr>
        <w:jc w:val="both"/>
        <w:rPr>
          <w:rFonts w:ascii="Times New Roman" w:hAnsi="Times New Roman" w:cs="Times New Roman"/>
          <w:sz w:val="22"/>
          <w:szCs w:val="22"/>
        </w:rPr>
      </w:pPr>
      <w:r w:rsidRPr="006F5520">
        <w:rPr>
          <w:rFonts w:ascii="Times New Roman" w:hAnsi="Times New Roman" w:cs="Times New Roman"/>
          <w:sz w:val="22"/>
          <w:szCs w:val="22"/>
        </w:rPr>
        <w:t>6.8. A contratada deverá sanar, imediatamente, quaisquer irregularidades apontadas pelos órgãos de fiscalização do Contratante.</w:t>
      </w:r>
    </w:p>
    <w:p w14:paraId="4586E061" w14:textId="77777777" w:rsidR="006F5520" w:rsidRPr="006F5520" w:rsidRDefault="006F5520" w:rsidP="006F5520">
      <w:pPr>
        <w:pBdr>
          <w:top w:val="nil"/>
          <w:left w:val="nil"/>
          <w:bottom w:val="nil"/>
          <w:right w:val="nil"/>
          <w:between w:val="nil"/>
        </w:pBdr>
        <w:ind w:hanging="2"/>
        <w:jc w:val="both"/>
        <w:rPr>
          <w:rFonts w:ascii="Times New Roman" w:hAnsi="Times New Roman" w:cs="Times New Roman"/>
          <w:sz w:val="22"/>
          <w:szCs w:val="22"/>
        </w:rPr>
      </w:pPr>
      <w:r w:rsidRPr="006F5520">
        <w:rPr>
          <w:rFonts w:ascii="Times New Roman" w:hAnsi="Times New Roman" w:cs="Times New Roman"/>
          <w:sz w:val="22"/>
          <w:szCs w:val="22"/>
        </w:rPr>
        <w:t xml:space="preserve">6.9.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625ABECE" w14:textId="77777777" w:rsidR="006F5520" w:rsidRPr="006F5520" w:rsidRDefault="006F5520" w:rsidP="006F5520">
      <w:pPr>
        <w:ind w:hanging="2"/>
        <w:jc w:val="both"/>
        <w:rPr>
          <w:rFonts w:ascii="Times New Roman" w:hAnsi="Times New Roman" w:cs="Times New Roman"/>
          <w:sz w:val="22"/>
          <w:szCs w:val="22"/>
        </w:rPr>
      </w:pPr>
      <w:r w:rsidRPr="006F5520">
        <w:rPr>
          <w:rFonts w:ascii="Times New Roman" w:hAnsi="Times New Roman" w:cs="Times New Roman"/>
          <w:sz w:val="22"/>
          <w:szCs w:val="22"/>
        </w:rPr>
        <w:t xml:space="preserve">6.10. A execução da Ata de Registro de Preços deverá ser acompanhada e fiscalizada por 1 (um) ou mais representantes da Administração especialmente designados, conforme requisitos estabelecidos no Art. 7º da Lei Federal nº 14.133/2021, que deverão cumprir com suas obrigações de conferir, acompanhar e registrar </w:t>
      </w:r>
      <w:r w:rsidRPr="006F5520">
        <w:rPr>
          <w:rFonts w:ascii="Times New Roman" w:hAnsi="Times New Roman" w:cs="Times New Roman"/>
          <w:sz w:val="22"/>
          <w:szCs w:val="22"/>
        </w:rPr>
        <w:lastRenderedPageBreak/>
        <w:t>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4E56CF4F" w14:textId="77777777" w:rsidR="006F5520" w:rsidRPr="006F5520" w:rsidRDefault="006F5520" w:rsidP="006F5520">
      <w:pPr>
        <w:ind w:hanging="2"/>
        <w:jc w:val="both"/>
        <w:rPr>
          <w:rFonts w:ascii="Times New Roman" w:hAnsi="Times New Roman" w:cs="Times New Roman"/>
          <w:sz w:val="22"/>
          <w:szCs w:val="22"/>
        </w:rPr>
      </w:pPr>
      <w:r w:rsidRPr="006F5520">
        <w:rPr>
          <w:rFonts w:ascii="Times New Roman" w:hAnsi="Times New Roman" w:cs="Times New Roman"/>
          <w:sz w:val="22"/>
          <w:szCs w:val="22"/>
        </w:rPr>
        <w:t>6.10.1. Fica(m) designado(s) para acompanhamento e fiscalização do Contrato e/ou Ata de Registro de Preços o(s) servidor(es): DARLEI DOEGE, LEILA SCHULS, EUNICE DA SILVA FREITAS, JESSICA MAIOCHI, LEONIR VICENTE JUNIOR, MARIZA PASQUALI, LUCIANO KRIESER, MOACYR CRISTOFOLINI JUNIOR, que deve(m) cumprir com as obrigações previstas nos Arts. 12 e 13 do Decreto Municipal nº 32/2025.</w:t>
      </w:r>
    </w:p>
    <w:p w14:paraId="735BE7CE" w14:textId="77777777" w:rsidR="006F5520" w:rsidRPr="006F5520" w:rsidRDefault="006F5520" w:rsidP="006F5520">
      <w:pPr>
        <w:ind w:hanging="2"/>
        <w:jc w:val="both"/>
        <w:rPr>
          <w:rFonts w:ascii="Times New Roman" w:hAnsi="Times New Roman" w:cs="Times New Roman"/>
          <w:b/>
          <w:sz w:val="22"/>
          <w:szCs w:val="22"/>
        </w:rPr>
      </w:pPr>
    </w:p>
    <w:p w14:paraId="27D8CF6F" w14:textId="77777777" w:rsidR="006F5520" w:rsidRPr="006F5520" w:rsidRDefault="006F5520" w:rsidP="006F5520">
      <w:pPr>
        <w:ind w:hanging="2"/>
        <w:jc w:val="both"/>
        <w:rPr>
          <w:rFonts w:ascii="Times New Roman" w:hAnsi="Times New Roman" w:cs="Times New Roman"/>
          <w:b/>
          <w:sz w:val="22"/>
          <w:szCs w:val="22"/>
        </w:rPr>
      </w:pPr>
      <w:r w:rsidRPr="006F5520">
        <w:rPr>
          <w:rFonts w:ascii="Times New Roman" w:hAnsi="Times New Roman" w:cs="Times New Roman"/>
          <w:b/>
          <w:sz w:val="22"/>
          <w:szCs w:val="22"/>
        </w:rPr>
        <w:t>7. CRITÉRIOS DE MEDIÇÃO E DE PAGAMENTO</w:t>
      </w:r>
    </w:p>
    <w:p w14:paraId="439AAA11" w14:textId="77777777" w:rsidR="006F5520" w:rsidRPr="006F5520" w:rsidRDefault="006F5520" w:rsidP="006F5520">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4" w:name="_Hlk156487776"/>
      <w:r w:rsidRPr="006F5520">
        <w:rPr>
          <w:rFonts w:ascii="Times New Roman" w:eastAsiaTheme="minorHAnsi" w:hAnsi="Times New Roman" w:cs="Times New Roman"/>
          <w:sz w:val="22"/>
          <w:szCs w:val="22"/>
          <w:lang w:eastAsia="en-US"/>
          <w14:ligatures w14:val="standardContextual"/>
        </w:rPr>
        <w:t>7.1.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1F7B38BA" w14:textId="77777777" w:rsidR="006F5520" w:rsidRPr="006F5520" w:rsidRDefault="006F5520" w:rsidP="006F5520">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F5520">
        <w:rPr>
          <w:rFonts w:ascii="Times New Roman" w:eastAsiaTheme="minorHAnsi" w:hAnsi="Times New Roman" w:cs="Times New Roman"/>
          <w:sz w:val="22"/>
          <w:szCs w:val="22"/>
          <w:lang w:eastAsia="en-US"/>
          <w14:ligatures w14:val="standardContextual"/>
        </w:rPr>
        <w:t>7.1.1. Para execução do pagamento o fornecedor deverá fazer constar na Nota Fiscal correspondente, o nome do banco, o número de sua conta corrente e agência Bancária ou Chave PIX, bem como o número da Autorização de Fornecimento.</w:t>
      </w:r>
    </w:p>
    <w:p w14:paraId="553BF649" w14:textId="77777777" w:rsidR="006F5520" w:rsidRPr="006F5520" w:rsidRDefault="006F5520" w:rsidP="006F5520">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F5520">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786429A1" w14:textId="77777777" w:rsidR="006F5520" w:rsidRPr="006F5520" w:rsidRDefault="006F5520" w:rsidP="006F5520">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F5520">
        <w:rPr>
          <w:rFonts w:ascii="Times New Roman" w:eastAsiaTheme="minorHAnsi" w:hAnsi="Times New Roman" w:cs="Times New Roman"/>
          <w:sz w:val="22"/>
          <w:szCs w:val="22"/>
          <w:lang w:eastAsia="en-US"/>
          <w14:ligatures w14:val="standardContextual"/>
        </w:rPr>
        <w:t>7.2. A critério da Administração poderão ser descontados dos pagamentos devidos, os valores para cobrir despesas com multas, indenizações a terceiros ou outros de responsabilidade da empresa fornecedora.</w:t>
      </w:r>
    </w:p>
    <w:p w14:paraId="359E00E5" w14:textId="77777777" w:rsidR="006F5520" w:rsidRPr="006F5520" w:rsidRDefault="006F5520" w:rsidP="006F5520">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F5520">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09953154" w14:textId="77777777" w:rsidR="006F5520" w:rsidRPr="006F5520" w:rsidRDefault="006F5520" w:rsidP="006F5520">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F5520">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3B9218B7" w14:textId="77777777" w:rsidR="006F5520" w:rsidRPr="006F5520" w:rsidRDefault="006F5520" w:rsidP="006F5520">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F5520">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p w14:paraId="6ECAFCF8" w14:textId="77777777" w:rsidR="006F5520" w:rsidRPr="006F5520" w:rsidRDefault="006F5520" w:rsidP="006F5520">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p>
    <w:bookmarkEnd w:id="14"/>
    <w:p w14:paraId="7C57A3C9" w14:textId="77777777" w:rsidR="006F5520" w:rsidRPr="006F5520" w:rsidRDefault="006F5520" w:rsidP="006F5520">
      <w:pPr>
        <w:ind w:hanging="2"/>
        <w:jc w:val="both"/>
        <w:rPr>
          <w:rFonts w:ascii="Times New Roman" w:hAnsi="Times New Roman" w:cs="Times New Roman"/>
          <w:b/>
          <w:sz w:val="22"/>
          <w:szCs w:val="22"/>
        </w:rPr>
      </w:pPr>
      <w:r w:rsidRPr="006F5520">
        <w:rPr>
          <w:rFonts w:ascii="Times New Roman" w:hAnsi="Times New Roman" w:cs="Times New Roman"/>
          <w:b/>
          <w:sz w:val="22"/>
          <w:szCs w:val="22"/>
        </w:rPr>
        <w:t>8. FORMA E CRITÉRIOS DE SELEÇÃO DO FORNECEDOR</w:t>
      </w:r>
    </w:p>
    <w:p w14:paraId="49335339" w14:textId="77777777" w:rsidR="006F5520" w:rsidRPr="006F5520" w:rsidRDefault="006F5520" w:rsidP="006F5520">
      <w:pPr>
        <w:pStyle w:val="LO-normal1"/>
        <w:widowControl w:val="0"/>
        <w:pBdr>
          <w:top w:val="nil"/>
          <w:left w:val="nil"/>
          <w:bottom w:val="nil"/>
          <w:right w:val="nil"/>
          <w:between w:val="nil"/>
        </w:pBdr>
        <w:ind w:right="5"/>
        <w:jc w:val="both"/>
        <w:rPr>
          <w:rFonts w:ascii="Times New Roman" w:hAnsi="Times New Roman" w:cs="Times New Roman"/>
        </w:rPr>
      </w:pPr>
      <w:r w:rsidRPr="006F5520">
        <w:rPr>
          <w:rFonts w:ascii="Times New Roman" w:hAnsi="Times New Roman" w:cs="Times New Roman"/>
        </w:rPr>
        <w:t xml:space="preserve">8.1. O fornecedor será selecionado por meio da realização de procedimento licitatório, na modalidade </w:t>
      </w:r>
      <w:r w:rsidRPr="006F5520">
        <w:rPr>
          <w:rFonts w:ascii="Times New Roman" w:hAnsi="Times New Roman" w:cs="Times New Roman"/>
          <w:b/>
        </w:rPr>
        <w:t>PREGÃO</w:t>
      </w:r>
      <w:r w:rsidRPr="006F5520">
        <w:rPr>
          <w:rFonts w:ascii="Times New Roman" w:hAnsi="Times New Roman" w:cs="Times New Roman"/>
        </w:rPr>
        <w:t xml:space="preserve">, sob a forma </w:t>
      </w:r>
      <w:r w:rsidRPr="006F5520">
        <w:rPr>
          <w:rFonts w:ascii="Times New Roman" w:hAnsi="Times New Roman" w:cs="Times New Roman"/>
          <w:b/>
        </w:rPr>
        <w:t>ELETRÔNICA</w:t>
      </w:r>
      <w:r w:rsidRPr="006F5520">
        <w:rPr>
          <w:rFonts w:ascii="Times New Roman" w:hAnsi="Times New Roman" w:cs="Times New Roman"/>
        </w:rPr>
        <w:t xml:space="preserve">, com adoção do critério de julgamento pelo </w:t>
      </w:r>
      <w:r w:rsidRPr="006F5520">
        <w:rPr>
          <w:rFonts w:ascii="Times New Roman" w:hAnsi="Times New Roman" w:cs="Times New Roman"/>
          <w:b/>
        </w:rPr>
        <w:t>MENOR PREÇO POR ITEM</w:t>
      </w:r>
      <w:r w:rsidRPr="006F5520">
        <w:rPr>
          <w:rFonts w:ascii="Times New Roman" w:hAnsi="Times New Roman" w:cs="Times New Roman"/>
        </w:rPr>
        <w:t xml:space="preserve">, com amparo no art. 6°, inciso XLI e art. 28, inciso I, da Lei n° 14.133/2021, e demais legislações aplicáveis e, ainda, de acordo com as condições estabelecidas neste instrumento e no edital. A aquisição/contratação ocorrerá mediante </w:t>
      </w:r>
      <w:r w:rsidRPr="006F5520">
        <w:rPr>
          <w:rFonts w:ascii="Times New Roman" w:hAnsi="Times New Roman" w:cs="Times New Roman"/>
          <w:b/>
        </w:rPr>
        <w:t>SISTEMA DE REGISTRO DE PREÇOS.</w:t>
      </w:r>
      <w:r w:rsidRPr="006F5520">
        <w:rPr>
          <w:rFonts w:ascii="Times New Roman" w:hAnsi="Times New Roman" w:cs="Times New Roman"/>
          <w:bCs/>
        </w:rPr>
        <w:t xml:space="preserve"> O modo de disputa</w:t>
      </w:r>
      <w:r w:rsidRPr="006F5520">
        <w:rPr>
          <w:rFonts w:ascii="Times New Roman" w:hAnsi="Times New Roman" w:cs="Times New Roman"/>
        </w:rPr>
        <w:t xml:space="preserve"> será o </w:t>
      </w:r>
      <w:r w:rsidRPr="006F5520">
        <w:rPr>
          <w:rFonts w:ascii="Times New Roman" w:hAnsi="Times New Roman" w:cs="Times New Roman"/>
          <w:b/>
        </w:rPr>
        <w:t>ABERTO</w:t>
      </w:r>
      <w:r w:rsidRPr="006F5520">
        <w:rPr>
          <w:rFonts w:ascii="Times New Roman" w:hAnsi="Times New Roman" w:cs="Times New Roman"/>
        </w:rPr>
        <w:t xml:space="preserve">. </w:t>
      </w:r>
    </w:p>
    <w:p w14:paraId="510C9FA0" w14:textId="77777777" w:rsidR="006F5520" w:rsidRPr="006F5520" w:rsidRDefault="006F5520" w:rsidP="006F5520">
      <w:pPr>
        <w:autoSpaceDE w:val="0"/>
        <w:autoSpaceDN w:val="0"/>
        <w:adjustRightInd w:val="0"/>
        <w:ind w:hanging="2"/>
        <w:jc w:val="both"/>
        <w:rPr>
          <w:rFonts w:ascii="Times New Roman" w:hAnsi="Times New Roman" w:cs="Times New Roman"/>
          <w:sz w:val="22"/>
          <w:szCs w:val="22"/>
        </w:rPr>
      </w:pPr>
      <w:r w:rsidRPr="006F5520">
        <w:rPr>
          <w:rFonts w:ascii="Times New Roman" w:hAnsi="Times New Roman" w:cs="Times New Roman"/>
          <w:sz w:val="22"/>
          <w:szCs w:val="22"/>
        </w:rPr>
        <w:t xml:space="preserve">8.2. As exigências de HABILITAÇÃO são as usuais para a generalidade dos objetos e deverão ser comprovadas exclusivamente e somente pelo licitante vencedor, conforme segue: </w:t>
      </w:r>
    </w:p>
    <w:p w14:paraId="6C54A8DF" w14:textId="77777777" w:rsidR="006F5520" w:rsidRPr="006F5520" w:rsidRDefault="006F5520" w:rsidP="006F5520">
      <w:pPr>
        <w:autoSpaceDE w:val="0"/>
        <w:autoSpaceDN w:val="0"/>
        <w:adjustRightInd w:val="0"/>
        <w:jc w:val="both"/>
        <w:rPr>
          <w:rFonts w:ascii="Times New Roman" w:hAnsi="Times New Roman" w:cs="Times New Roman"/>
          <w:b/>
          <w:bCs/>
          <w:sz w:val="22"/>
          <w:szCs w:val="22"/>
          <w:lang w:eastAsia="pt-BR"/>
        </w:rPr>
      </w:pPr>
    </w:p>
    <w:p w14:paraId="06DF547F" w14:textId="77777777" w:rsidR="006F5520" w:rsidRPr="006F5520" w:rsidRDefault="006F5520" w:rsidP="006F5520">
      <w:pPr>
        <w:autoSpaceDE w:val="0"/>
        <w:autoSpaceDN w:val="0"/>
        <w:adjustRightInd w:val="0"/>
        <w:ind w:hanging="2"/>
        <w:jc w:val="both"/>
        <w:rPr>
          <w:rFonts w:ascii="Times New Roman" w:hAnsi="Times New Roman" w:cs="Times New Roman"/>
          <w:b/>
          <w:bCs/>
          <w:sz w:val="22"/>
          <w:szCs w:val="22"/>
          <w:lang w:eastAsia="pt-BR"/>
        </w:rPr>
      </w:pPr>
      <w:r w:rsidRPr="006F5520">
        <w:rPr>
          <w:rFonts w:ascii="Times New Roman" w:hAnsi="Times New Roman" w:cs="Times New Roman"/>
          <w:b/>
          <w:bCs/>
          <w:sz w:val="22"/>
          <w:szCs w:val="22"/>
          <w:lang w:eastAsia="pt-BR"/>
        </w:rPr>
        <w:t xml:space="preserve">8.2.1. Habilitação Jurídica: </w:t>
      </w:r>
    </w:p>
    <w:p w14:paraId="40B94BC0" w14:textId="77777777" w:rsidR="006F5520" w:rsidRPr="006F5520" w:rsidRDefault="006F5520" w:rsidP="006F5520">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F5520">
        <w:rPr>
          <w:rFonts w:ascii="Times New Roman" w:eastAsiaTheme="minorHAnsi" w:hAnsi="Times New Roman" w:cs="Times New Roman"/>
          <w:sz w:val="22"/>
          <w:szCs w:val="22"/>
          <w:lang w:eastAsia="en-US"/>
          <w14:ligatures w14:val="standardContextual"/>
        </w:rPr>
        <w:t xml:space="preserve">8.2.1.1. No caso de empresário individual: Registro Comercial e cédula de identidade, ou; </w:t>
      </w:r>
    </w:p>
    <w:p w14:paraId="1F9BE6C2" w14:textId="77777777" w:rsidR="006F5520" w:rsidRPr="006F5520" w:rsidRDefault="006F5520" w:rsidP="006F5520">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F5520">
        <w:rPr>
          <w:rFonts w:ascii="Times New Roman" w:eastAsiaTheme="minorHAnsi" w:hAnsi="Times New Roman" w:cs="Times New Roman"/>
          <w:sz w:val="22"/>
          <w:szCs w:val="22"/>
          <w:lang w:eastAsia="en-US"/>
          <w14:ligatures w14:val="standardContextual"/>
        </w:rPr>
        <w:t>8.2.1.2. No caso de Microempreendedor Individual – MEI: Certificado da Condição de Microempreendedor Individual. CCMEI, na forma da Resolução CGSIM nº 16, de 2009, ou;</w:t>
      </w:r>
    </w:p>
    <w:p w14:paraId="3AF06A6E" w14:textId="77777777" w:rsidR="006F5520" w:rsidRPr="006F5520" w:rsidRDefault="006F5520" w:rsidP="006F5520">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F5520">
        <w:rPr>
          <w:rFonts w:ascii="Times New Roman" w:eastAsiaTheme="minorHAnsi" w:hAnsi="Times New Roman" w:cs="Times New Roman"/>
          <w:sz w:val="22"/>
          <w:szCs w:val="22"/>
          <w:lang w:eastAsia="en-US"/>
          <w14:ligatures w14:val="standardContextual"/>
        </w:rPr>
        <w:t>8.2.1.3.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342FE284" w14:textId="77777777" w:rsidR="006F5520" w:rsidRPr="006F5520" w:rsidRDefault="006F5520" w:rsidP="006F5520">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F5520">
        <w:rPr>
          <w:rFonts w:ascii="Times New Roman" w:eastAsiaTheme="minorHAnsi" w:hAnsi="Times New Roman" w:cs="Times New Roman"/>
          <w:sz w:val="22"/>
          <w:szCs w:val="22"/>
          <w:lang w:eastAsia="en-US"/>
          <w14:ligatures w14:val="standardContextual"/>
        </w:rPr>
        <w:t>8.2.1.4.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2C11B2A7" w14:textId="77777777" w:rsidR="006F5520" w:rsidRPr="006F5520" w:rsidRDefault="006F5520" w:rsidP="006F5520">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F5520">
        <w:rPr>
          <w:rFonts w:ascii="Times New Roman" w:eastAsiaTheme="minorHAnsi" w:hAnsi="Times New Roman" w:cs="Times New Roman"/>
          <w:sz w:val="22"/>
          <w:szCs w:val="22"/>
          <w:lang w:eastAsia="en-US"/>
          <w14:ligatures w14:val="standardContextual"/>
        </w:rPr>
        <w:t xml:space="preserve">8.2.1.5. No caso de empresa ou sociedade estrangeira em funcionamento no País: Decreto de Autorização e Ato de Registro ou Autorização para funcionamento expedido pelo órgão competente, quando a atividade </w:t>
      </w:r>
      <w:r w:rsidRPr="006F5520">
        <w:rPr>
          <w:rFonts w:ascii="Times New Roman" w:eastAsiaTheme="minorHAnsi" w:hAnsi="Times New Roman" w:cs="Times New Roman"/>
          <w:sz w:val="22"/>
          <w:szCs w:val="22"/>
          <w:lang w:eastAsia="en-US"/>
          <w14:ligatures w14:val="standardContextual"/>
        </w:rPr>
        <w:lastRenderedPageBreak/>
        <w:t>assim o exigir.</w:t>
      </w:r>
    </w:p>
    <w:p w14:paraId="3DFF7C32" w14:textId="77777777" w:rsidR="006F5520" w:rsidRPr="006F5520" w:rsidRDefault="006F5520" w:rsidP="006F5520">
      <w:pPr>
        <w:autoSpaceDE w:val="0"/>
        <w:autoSpaceDN w:val="0"/>
        <w:adjustRightInd w:val="0"/>
        <w:ind w:hanging="2"/>
        <w:jc w:val="both"/>
        <w:rPr>
          <w:rFonts w:ascii="Times New Roman" w:hAnsi="Times New Roman" w:cs="Times New Roman"/>
          <w:b/>
          <w:bCs/>
          <w:sz w:val="22"/>
          <w:szCs w:val="22"/>
          <w:lang w:eastAsia="pt-BR"/>
        </w:rPr>
      </w:pPr>
      <w:r w:rsidRPr="006F5520">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0D4C679A" w14:textId="77777777" w:rsidR="006F5520" w:rsidRPr="006F5520" w:rsidRDefault="006F5520" w:rsidP="006F5520">
      <w:pPr>
        <w:autoSpaceDE w:val="0"/>
        <w:autoSpaceDN w:val="0"/>
        <w:adjustRightInd w:val="0"/>
        <w:ind w:hanging="2"/>
        <w:jc w:val="both"/>
        <w:rPr>
          <w:rFonts w:ascii="Times New Roman" w:hAnsi="Times New Roman" w:cs="Times New Roman"/>
          <w:b/>
          <w:bCs/>
          <w:sz w:val="22"/>
          <w:szCs w:val="22"/>
          <w:lang w:eastAsia="pt-BR"/>
        </w:rPr>
      </w:pPr>
      <w:r w:rsidRPr="006F5520">
        <w:rPr>
          <w:rFonts w:ascii="Times New Roman" w:hAnsi="Times New Roman" w:cs="Times New Roman"/>
          <w:b/>
          <w:bCs/>
          <w:sz w:val="22"/>
          <w:szCs w:val="22"/>
          <w:lang w:eastAsia="pt-BR"/>
        </w:rPr>
        <w:t>as atividades compatíveis com o objeto deste Termo.</w:t>
      </w:r>
    </w:p>
    <w:p w14:paraId="472F45D4" w14:textId="77777777" w:rsidR="006F5520" w:rsidRPr="006F5520" w:rsidRDefault="006F5520" w:rsidP="006F5520">
      <w:pPr>
        <w:autoSpaceDE w:val="0"/>
        <w:autoSpaceDN w:val="0"/>
        <w:adjustRightInd w:val="0"/>
        <w:ind w:hanging="2"/>
        <w:jc w:val="both"/>
        <w:rPr>
          <w:rFonts w:ascii="Times New Roman" w:hAnsi="Times New Roman" w:cs="Times New Roman"/>
          <w:b/>
          <w:bCs/>
          <w:sz w:val="22"/>
          <w:szCs w:val="22"/>
          <w:lang w:eastAsia="pt-BR"/>
        </w:rPr>
      </w:pPr>
    </w:p>
    <w:p w14:paraId="7B96A968" w14:textId="77777777" w:rsidR="006F5520" w:rsidRPr="006F5520" w:rsidRDefault="006F5520" w:rsidP="006F5520">
      <w:pPr>
        <w:autoSpaceDE w:val="0"/>
        <w:autoSpaceDN w:val="0"/>
        <w:adjustRightInd w:val="0"/>
        <w:ind w:hanging="2"/>
        <w:jc w:val="both"/>
        <w:rPr>
          <w:rFonts w:ascii="Times New Roman" w:hAnsi="Times New Roman" w:cs="Times New Roman"/>
          <w:b/>
          <w:bCs/>
          <w:sz w:val="22"/>
          <w:szCs w:val="22"/>
          <w:lang w:eastAsia="pt-BR"/>
        </w:rPr>
      </w:pPr>
      <w:r w:rsidRPr="006F5520">
        <w:rPr>
          <w:rFonts w:ascii="Times New Roman" w:hAnsi="Times New Roman" w:cs="Times New Roman"/>
          <w:b/>
          <w:bCs/>
          <w:sz w:val="22"/>
          <w:szCs w:val="22"/>
          <w:lang w:eastAsia="pt-BR"/>
        </w:rPr>
        <w:t>8.2.2. Habilitação Fiscal, Social e Trabalhista:</w:t>
      </w:r>
    </w:p>
    <w:p w14:paraId="5DEE015A" w14:textId="77777777" w:rsidR="006F5520" w:rsidRPr="006F5520" w:rsidRDefault="006F5520" w:rsidP="006F5520">
      <w:pPr>
        <w:autoSpaceDE w:val="0"/>
        <w:autoSpaceDN w:val="0"/>
        <w:adjustRightInd w:val="0"/>
        <w:ind w:hanging="2"/>
        <w:jc w:val="both"/>
        <w:rPr>
          <w:rFonts w:ascii="Times New Roman" w:hAnsi="Times New Roman" w:cs="Times New Roman"/>
          <w:sz w:val="22"/>
          <w:szCs w:val="22"/>
          <w:lang w:eastAsia="pt-BR"/>
        </w:rPr>
      </w:pPr>
      <w:r w:rsidRPr="006F5520">
        <w:rPr>
          <w:rFonts w:ascii="Times New Roman" w:hAnsi="Times New Roman" w:cs="Times New Roman"/>
          <w:sz w:val="22"/>
          <w:szCs w:val="22"/>
          <w:lang w:eastAsia="pt-BR"/>
        </w:rPr>
        <w:t>8.2.2.1. Inscrição da empresa no Cadastro Nacional de Pessoa Jurídica (CNPJ), através de Comprovante de Situação Cadastral emitido pela Receita Federal.</w:t>
      </w:r>
    </w:p>
    <w:p w14:paraId="0EB6BC3B" w14:textId="77777777" w:rsidR="006F5520" w:rsidRPr="006F5520" w:rsidRDefault="006F5520" w:rsidP="006F5520">
      <w:pPr>
        <w:autoSpaceDE w:val="0"/>
        <w:autoSpaceDN w:val="0"/>
        <w:adjustRightInd w:val="0"/>
        <w:ind w:hanging="2"/>
        <w:jc w:val="both"/>
        <w:rPr>
          <w:rFonts w:ascii="Times New Roman" w:hAnsi="Times New Roman" w:cs="Times New Roman"/>
          <w:sz w:val="22"/>
          <w:szCs w:val="22"/>
          <w:lang w:eastAsia="pt-BR"/>
        </w:rPr>
      </w:pPr>
      <w:r w:rsidRPr="006F5520">
        <w:rPr>
          <w:rFonts w:ascii="Times New Roman" w:hAnsi="Times New Roman" w:cs="Times New Roman"/>
          <w:sz w:val="22"/>
          <w:szCs w:val="22"/>
          <w:lang w:eastAsia="pt-BR"/>
        </w:rPr>
        <w:t>8.2.2.2. Regularidade com a Fazenda Federal, através de Certidão emitida pela Secretaria da Receita Federal conjuntamente com a Procuradora Geral da Fazenda Nacional.</w:t>
      </w:r>
    </w:p>
    <w:p w14:paraId="135FD171" w14:textId="77777777" w:rsidR="006F5520" w:rsidRPr="006F5520" w:rsidRDefault="006F5520" w:rsidP="006F5520">
      <w:pPr>
        <w:autoSpaceDE w:val="0"/>
        <w:autoSpaceDN w:val="0"/>
        <w:adjustRightInd w:val="0"/>
        <w:ind w:hanging="2"/>
        <w:jc w:val="both"/>
        <w:rPr>
          <w:rFonts w:ascii="Times New Roman" w:hAnsi="Times New Roman" w:cs="Times New Roman"/>
          <w:sz w:val="22"/>
          <w:szCs w:val="22"/>
          <w:lang w:eastAsia="pt-BR"/>
        </w:rPr>
      </w:pPr>
      <w:r w:rsidRPr="006F5520">
        <w:rPr>
          <w:rFonts w:ascii="Times New Roman" w:hAnsi="Times New Roman" w:cs="Times New Roman"/>
          <w:sz w:val="22"/>
          <w:szCs w:val="22"/>
          <w:lang w:eastAsia="pt-BR"/>
        </w:rPr>
        <w:t>8.2.2.3. Regularidade para com a Fazenda Estadual, emitida pela Secretaria de Estado da Fazenda.</w:t>
      </w:r>
    </w:p>
    <w:p w14:paraId="5DF2A3C1" w14:textId="77777777" w:rsidR="006F5520" w:rsidRPr="006F5520" w:rsidRDefault="006F5520" w:rsidP="006F5520">
      <w:pPr>
        <w:autoSpaceDE w:val="0"/>
        <w:autoSpaceDN w:val="0"/>
        <w:adjustRightInd w:val="0"/>
        <w:ind w:hanging="2"/>
        <w:jc w:val="both"/>
        <w:rPr>
          <w:rFonts w:ascii="Times New Roman" w:hAnsi="Times New Roman" w:cs="Times New Roman"/>
          <w:sz w:val="22"/>
          <w:szCs w:val="22"/>
          <w:lang w:eastAsia="pt-BR"/>
        </w:rPr>
      </w:pPr>
      <w:r w:rsidRPr="006F5520">
        <w:rPr>
          <w:rFonts w:ascii="Times New Roman" w:hAnsi="Times New Roman" w:cs="Times New Roman"/>
          <w:sz w:val="22"/>
          <w:szCs w:val="22"/>
          <w:lang w:eastAsia="pt-BR"/>
        </w:rPr>
        <w:t>8.2.2.4. Regularidade para com a Fazenda Municipal, emitida pelo Município sede do licitante.</w:t>
      </w:r>
    </w:p>
    <w:p w14:paraId="40811CCC" w14:textId="77777777" w:rsidR="006F5520" w:rsidRPr="006F5520" w:rsidRDefault="006F5520" w:rsidP="006F5520">
      <w:pPr>
        <w:autoSpaceDE w:val="0"/>
        <w:autoSpaceDN w:val="0"/>
        <w:adjustRightInd w:val="0"/>
        <w:ind w:hanging="2"/>
        <w:jc w:val="both"/>
        <w:rPr>
          <w:rFonts w:ascii="Times New Roman" w:hAnsi="Times New Roman" w:cs="Times New Roman"/>
          <w:sz w:val="22"/>
          <w:szCs w:val="22"/>
          <w:lang w:eastAsia="pt-BR"/>
        </w:rPr>
      </w:pPr>
      <w:r w:rsidRPr="006F5520">
        <w:rPr>
          <w:rFonts w:ascii="Times New Roman" w:hAnsi="Times New Roman" w:cs="Times New Roman"/>
          <w:sz w:val="22"/>
          <w:szCs w:val="22"/>
          <w:lang w:eastAsia="pt-BR"/>
        </w:rPr>
        <w:t>8.2.2.5. Regularidade relativa ao Fundo de Garantia por Tempo de Serviço - FGTS (CRF), demonstrando a situação regular no cumprimento dos encargos instituídos por Lei.</w:t>
      </w:r>
    </w:p>
    <w:p w14:paraId="343A975A" w14:textId="77777777" w:rsidR="006F5520" w:rsidRPr="006F5520" w:rsidRDefault="006F5520" w:rsidP="006F5520">
      <w:pPr>
        <w:autoSpaceDE w:val="0"/>
        <w:autoSpaceDN w:val="0"/>
        <w:adjustRightInd w:val="0"/>
        <w:ind w:hanging="2"/>
        <w:jc w:val="both"/>
        <w:rPr>
          <w:rFonts w:ascii="Times New Roman" w:hAnsi="Times New Roman" w:cs="Times New Roman"/>
          <w:sz w:val="22"/>
          <w:szCs w:val="22"/>
          <w:lang w:eastAsia="pt-BR"/>
        </w:rPr>
      </w:pPr>
      <w:r w:rsidRPr="006F5520">
        <w:rPr>
          <w:rFonts w:ascii="Times New Roman" w:hAnsi="Times New Roman" w:cs="Times New Roman"/>
          <w:sz w:val="22"/>
          <w:szCs w:val="22"/>
          <w:lang w:eastAsia="pt-BR"/>
        </w:rPr>
        <w:t>8.2.2.6. Regularidade com a Justiça do Trabalho, mediante a apresentação de Certidão Negativa de Débitos Trabalhistas (CNDT), emitida pelo TST - Tribunal Superior do Trabalho.</w:t>
      </w:r>
    </w:p>
    <w:p w14:paraId="46CD17FC" w14:textId="77777777" w:rsidR="006F5520" w:rsidRPr="006F5520" w:rsidRDefault="006F5520" w:rsidP="006F5520">
      <w:pPr>
        <w:autoSpaceDE w:val="0"/>
        <w:autoSpaceDN w:val="0"/>
        <w:adjustRightInd w:val="0"/>
        <w:ind w:hanging="2"/>
        <w:jc w:val="both"/>
        <w:rPr>
          <w:rFonts w:ascii="Times New Roman" w:hAnsi="Times New Roman" w:cs="Times New Roman"/>
          <w:b/>
          <w:bCs/>
          <w:sz w:val="22"/>
          <w:szCs w:val="22"/>
          <w:lang w:eastAsia="pt-BR"/>
        </w:rPr>
      </w:pPr>
    </w:p>
    <w:p w14:paraId="451DF28B" w14:textId="77777777" w:rsidR="006F5520" w:rsidRPr="006F5520" w:rsidRDefault="006F5520" w:rsidP="006F5520">
      <w:pPr>
        <w:autoSpaceDE w:val="0"/>
        <w:autoSpaceDN w:val="0"/>
        <w:adjustRightInd w:val="0"/>
        <w:ind w:hanging="2"/>
        <w:jc w:val="both"/>
        <w:rPr>
          <w:rFonts w:ascii="Times New Roman" w:hAnsi="Times New Roman" w:cs="Times New Roman"/>
          <w:b/>
          <w:bCs/>
          <w:sz w:val="22"/>
          <w:szCs w:val="22"/>
          <w:lang w:eastAsia="pt-BR"/>
        </w:rPr>
      </w:pPr>
      <w:r w:rsidRPr="006F5520">
        <w:rPr>
          <w:rFonts w:ascii="Times New Roman" w:hAnsi="Times New Roman" w:cs="Times New Roman"/>
          <w:b/>
          <w:bCs/>
          <w:sz w:val="22"/>
          <w:szCs w:val="22"/>
          <w:lang w:eastAsia="pt-BR"/>
        </w:rPr>
        <w:t>8.2.3. Habilitação Econômico-financeira:</w:t>
      </w:r>
    </w:p>
    <w:p w14:paraId="28EE89BA" w14:textId="77777777" w:rsidR="006F5520" w:rsidRPr="006F5520" w:rsidRDefault="006F5520" w:rsidP="006F5520">
      <w:pPr>
        <w:autoSpaceDE w:val="0"/>
        <w:autoSpaceDN w:val="0"/>
        <w:adjustRightInd w:val="0"/>
        <w:ind w:hanging="2"/>
        <w:jc w:val="both"/>
        <w:rPr>
          <w:rFonts w:ascii="Times New Roman" w:hAnsi="Times New Roman" w:cs="Times New Roman"/>
          <w:sz w:val="22"/>
          <w:szCs w:val="22"/>
          <w:lang w:eastAsia="pt-BR"/>
        </w:rPr>
      </w:pPr>
      <w:r w:rsidRPr="006F5520">
        <w:rPr>
          <w:rFonts w:ascii="Times New Roman" w:hAnsi="Times New Roman" w:cs="Times New Roman"/>
          <w:sz w:val="22"/>
          <w:szCs w:val="22"/>
          <w:lang w:eastAsia="pt-BR"/>
        </w:rPr>
        <w:t>8.2.3.1. Certidão negativa de pedidos de falência ou concordata, expedida pelo distribuidor da sede da empresa, com data de emissão não superior a 90 (noventa) dias quando não constar expressamente no corpo da Certidão o seu prazo de validade.</w:t>
      </w:r>
    </w:p>
    <w:p w14:paraId="62266621" w14:textId="77777777" w:rsidR="006F5520" w:rsidRPr="006F5520" w:rsidRDefault="006F5520" w:rsidP="006F5520">
      <w:pPr>
        <w:ind w:hanging="2"/>
        <w:jc w:val="both"/>
        <w:rPr>
          <w:rFonts w:ascii="Times New Roman" w:hAnsi="Times New Roman" w:cs="Times New Roman"/>
          <w:sz w:val="22"/>
          <w:szCs w:val="22"/>
        </w:rPr>
      </w:pPr>
    </w:p>
    <w:p w14:paraId="7628FDB7" w14:textId="77777777" w:rsidR="006F5520" w:rsidRPr="006F5520" w:rsidRDefault="006F5520" w:rsidP="006F5520">
      <w:pPr>
        <w:autoSpaceDE w:val="0"/>
        <w:autoSpaceDN w:val="0"/>
        <w:adjustRightInd w:val="0"/>
        <w:ind w:hanging="2"/>
        <w:jc w:val="both"/>
        <w:rPr>
          <w:rFonts w:ascii="Times New Roman" w:hAnsi="Times New Roman" w:cs="Times New Roman"/>
          <w:b/>
          <w:bCs/>
          <w:sz w:val="22"/>
          <w:szCs w:val="22"/>
        </w:rPr>
      </w:pPr>
      <w:r w:rsidRPr="006F5520">
        <w:rPr>
          <w:rFonts w:ascii="Times New Roman" w:hAnsi="Times New Roman" w:cs="Times New Roman"/>
          <w:b/>
          <w:bCs/>
          <w:sz w:val="22"/>
          <w:szCs w:val="22"/>
        </w:rPr>
        <w:t>8.2.4. Qualificação Técnica:</w:t>
      </w:r>
    </w:p>
    <w:p w14:paraId="1D9A4DBE" w14:textId="77777777" w:rsidR="006F5520" w:rsidRPr="006F5520" w:rsidRDefault="006F5520" w:rsidP="006F5520">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F5520">
        <w:rPr>
          <w:rFonts w:ascii="Times New Roman" w:hAnsi="Times New Roman" w:cs="Times New Roman"/>
          <w:bCs/>
          <w:sz w:val="22"/>
          <w:szCs w:val="22"/>
        </w:rPr>
        <w:t>8.2.4.1. Não será exigido nenhum documento relativo à qualificação técnica.</w:t>
      </w:r>
    </w:p>
    <w:p w14:paraId="43A53A08" w14:textId="77777777" w:rsidR="006F5520" w:rsidRPr="006F5520" w:rsidRDefault="006F5520" w:rsidP="006F5520">
      <w:pPr>
        <w:autoSpaceDE w:val="0"/>
        <w:autoSpaceDN w:val="0"/>
        <w:adjustRightInd w:val="0"/>
        <w:ind w:hanging="2"/>
        <w:jc w:val="both"/>
        <w:rPr>
          <w:rFonts w:ascii="Times New Roman" w:hAnsi="Times New Roman" w:cs="Times New Roman"/>
          <w:bCs/>
          <w:sz w:val="22"/>
          <w:szCs w:val="22"/>
        </w:rPr>
      </w:pPr>
    </w:p>
    <w:p w14:paraId="34B00DBD" w14:textId="77777777" w:rsidR="006F5520" w:rsidRPr="006F5520" w:rsidRDefault="006F5520" w:rsidP="006F5520">
      <w:pPr>
        <w:ind w:hanging="2"/>
        <w:jc w:val="both"/>
        <w:rPr>
          <w:rFonts w:ascii="Times New Roman" w:hAnsi="Times New Roman" w:cs="Times New Roman"/>
          <w:sz w:val="22"/>
          <w:szCs w:val="22"/>
        </w:rPr>
      </w:pPr>
      <w:r w:rsidRPr="006F5520">
        <w:rPr>
          <w:rFonts w:ascii="Times New Roman" w:hAnsi="Times New Roman" w:cs="Times New Roman"/>
          <w:sz w:val="22"/>
          <w:szCs w:val="22"/>
        </w:rPr>
        <w:t xml:space="preserve">8.3.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610BD46A" w14:textId="77777777" w:rsidR="006F5520" w:rsidRPr="006F5520" w:rsidRDefault="006F5520" w:rsidP="006F5520">
      <w:pPr>
        <w:ind w:hanging="2"/>
        <w:jc w:val="both"/>
        <w:rPr>
          <w:rFonts w:ascii="Times New Roman" w:hAnsi="Times New Roman" w:cs="Times New Roman"/>
          <w:sz w:val="22"/>
          <w:szCs w:val="22"/>
        </w:rPr>
      </w:pPr>
    </w:p>
    <w:p w14:paraId="1DE0CEA9" w14:textId="77777777" w:rsidR="006F5520" w:rsidRPr="006F5520" w:rsidRDefault="006F5520" w:rsidP="006F5520">
      <w:pPr>
        <w:ind w:hanging="2"/>
        <w:jc w:val="both"/>
        <w:rPr>
          <w:rFonts w:ascii="Times New Roman" w:hAnsi="Times New Roman" w:cs="Times New Roman"/>
          <w:b/>
          <w:sz w:val="22"/>
          <w:szCs w:val="22"/>
        </w:rPr>
      </w:pPr>
      <w:r w:rsidRPr="006F5520">
        <w:rPr>
          <w:rFonts w:ascii="Times New Roman" w:hAnsi="Times New Roman" w:cs="Times New Roman"/>
          <w:b/>
          <w:sz w:val="22"/>
          <w:szCs w:val="22"/>
        </w:rPr>
        <w:t>9. ESTIMATIVA DO VALOR DA CONTRATAÇÃO</w:t>
      </w:r>
    </w:p>
    <w:p w14:paraId="5464EF4D" w14:textId="77777777" w:rsidR="006F5520" w:rsidRPr="006F5520" w:rsidRDefault="006F5520" w:rsidP="006F5520">
      <w:pPr>
        <w:ind w:hanging="2"/>
        <w:jc w:val="both"/>
        <w:rPr>
          <w:rFonts w:ascii="Times New Roman" w:hAnsi="Times New Roman" w:cs="Times New Roman"/>
          <w:bCs/>
          <w:sz w:val="22"/>
          <w:szCs w:val="22"/>
        </w:rPr>
      </w:pPr>
      <w:r w:rsidRPr="006F5520">
        <w:rPr>
          <w:rFonts w:ascii="Times New Roman" w:hAnsi="Times New Roman" w:cs="Times New Roman"/>
          <w:sz w:val="22"/>
          <w:szCs w:val="22"/>
        </w:rPr>
        <w:t>9.1. O valor total estimado da presente contratação e as devidas justificativas dos parâmetros utilizados para a obtenção dos preços de referência encontram-se no Item 1. acima, deste Termo de Referência.</w:t>
      </w:r>
    </w:p>
    <w:p w14:paraId="3F3D48DF" w14:textId="77777777" w:rsidR="006F5520" w:rsidRPr="006F5520" w:rsidRDefault="006F5520" w:rsidP="006F5520">
      <w:pPr>
        <w:ind w:hanging="2"/>
        <w:jc w:val="both"/>
        <w:rPr>
          <w:rFonts w:ascii="Times New Roman" w:hAnsi="Times New Roman" w:cs="Times New Roman"/>
          <w:bCs/>
          <w:sz w:val="22"/>
          <w:szCs w:val="22"/>
        </w:rPr>
      </w:pPr>
    </w:p>
    <w:p w14:paraId="2D215C11" w14:textId="77777777" w:rsidR="006F5520" w:rsidRPr="006F5520" w:rsidRDefault="006F5520" w:rsidP="006F5520">
      <w:pPr>
        <w:ind w:hanging="2"/>
        <w:jc w:val="both"/>
        <w:rPr>
          <w:rFonts w:ascii="Times New Roman" w:hAnsi="Times New Roman" w:cs="Times New Roman"/>
          <w:b/>
          <w:sz w:val="22"/>
          <w:szCs w:val="22"/>
        </w:rPr>
      </w:pPr>
      <w:r w:rsidRPr="006F5520">
        <w:rPr>
          <w:rFonts w:ascii="Times New Roman" w:hAnsi="Times New Roman" w:cs="Times New Roman"/>
          <w:b/>
          <w:sz w:val="22"/>
          <w:szCs w:val="22"/>
        </w:rPr>
        <w:t>10. ADEQUAÇÃO ORÇAMENTÁRIA</w:t>
      </w:r>
    </w:p>
    <w:p w14:paraId="20539A11" w14:textId="0A70FC77" w:rsidR="006F5520" w:rsidRPr="006F5520" w:rsidRDefault="006F5520" w:rsidP="006F5520">
      <w:pPr>
        <w:ind w:hanging="2"/>
        <w:jc w:val="both"/>
        <w:rPr>
          <w:rFonts w:ascii="Times New Roman" w:hAnsi="Times New Roman" w:cs="Times New Roman"/>
          <w:sz w:val="22"/>
          <w:szCs w:val="22"/>
        </w:rPr>
      </w:pPr>
      <w:r w:rsidRPr="006F5520">
        <w:rPr>
          <w:rFonts w:ascii="Times New Roman" w:hAnsi="Times New Roman" w:cs="Times New Roman"/>
          <w:sz w:val="22"/>
          <w:szCs w:val="22"/>
        </w:rPr>
        <w:t>10.1</w:t>
      </w:r>
      <w:r w:rsidRPr="006F5520">
        <w:rPr>
          <w:rFonts w:ascii="Times New Roman" w:hAnsi="Times New Roman" w:cs="Times New Roman"/>
          <w:sz w:val="22"/>
          <w:szCs w:val="22"/>
        </w:rPr>
        <w:t>.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03B52FA0" w14:textId="77777777"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B9F980" w14:textId="77777777"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DA58DE6" w14:textId="77777777"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4187B2" w14:textId="77777777"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FF9B05" w14:textId="77777777"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FEAE31C" w14:textId="77777777"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1179046" w14:textId="77777777"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06A4DE" w14:textId="77777777"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EFD7E0" w14:textId="77777777"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3996B4" w14:textId="77777777"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572133" w14:textId="77777777"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A18901" w14:textId="77777777"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611BF49" w14:textId="77777777"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E417C8" w14:textId="77777777"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6711956" w14:textId="77777777"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BE5F598" w14:textId="77777777"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00BC413" w14:textId="77777777" w:rsidR="002856BD" w:rsidRPr="006F5520"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6944C7C" w14:textId="77777777" w:rsidR="000D79A4" w:rsidRPr="006F5520" w:rsidRDefault="000D79A4"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1BE04A6F"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ANEXO II</w:t>
      </w:r>
    </w:p>
    <w:p w14:paraId="785BE28D" w14:textId="1271903F"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 xml:space="preserve">PROCESSO ADMINISTRATIVO Nº </w:t>
      </w:r>
      <w:r w:rsidR="006F5520">
        <w:rPr>
          <w:rFonts w:ascii="Times New Roman" w:eastAsia="Times New Roman" w:hAnsi="Times New Roman" w:cs="Times New Roman"/>
          <w:b/>
          <w:bCs/>
          <w:kern w:val="0"/>
          <w:lang w:eastAsia="pt-BR" w:bidi="ar-SA"/>
        </w:rPr>
        <w:t>92/2026</w:t>
      </w:r>
    </w:p>
    <w:p w14:paraId="780F4251" w14:textId="5FA638DC"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PREGÃO ELETRÔNICO</w:t>
      </w:r>
    </w:p>
    <w:p w14:paraId="7C700A71" w14:textId="77777777" w:rsidR="002856BD" w:rsidRPr="00F10F49" w:rsidRDefault="002856BD" w:rsidP="002856BD">
      <w:pPr>
        <w:rPr>
          <w:rFonts w:ascii="Times New Roman" w:hAnsi="Times New Roman" w:cs="Times New Roman"/>
          <w:sz w:val="22"/>
          <w:szCs w:val="22"/>
        </w:rPr>
      </w:pPr>
    </w:p>
    <w:p w14:paraId="714D9C57"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PROPOSTA DE PREÇOS FINAL (Vencedor)</w:t>
      </w:r>
    </w:p>
    <w:p w14:paraId="4973A938"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F10F49" w14:paraId="7D48489E" w14:textId="77777777" w:rsidTr="00E73950">
        <w:tc>
          <w:tcPr>
            <w:tcW w:w="9781" w:type="dxa"/>
            <w:gridSpan w:val="2"/>
          </w:tcPr>
          <w:p w14:paraId="412681A4" w14:textId="77777777" w:rsidR="002856BD" w:rsidRPr="00F10F49" w:rsidRDefault="002856BD" w:rsidP="00E73950">
            <w:pPr>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 xml:space="preserve">Razão Social: </w:t>
            </w:r>
          </w:p>
        </w:tc>
      </w:tr>
      <w:tr w:rsidR="002856BD" w:rsidRPr="00F10F49" w14:paraId="58C30CA9" w14:textId="77777777" w:rsidTr="00E73950">
        <w:tc>
          <w:tcPr>
            <w:tcW w:w="9781" w:type="dxa"/>
            <w:gridSpan w:val="2"/>
          </w:tcPr>
          <w:p w14:paraId="5916BFA5" w14:textId="77777777" w:rsidR="002856BD" w:rsidRPr="00F10F49" w:rsidRDefault="002856BD" w:rsidP="00E73950">
            <w:pPr>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 xml:space="preserve">CNPJ: </w:t>
            </w:r>
          </w:p>
        </w:tc>
      </w:tr>
      <w:tr w:rsidR="002856BD" w:rsidRPr="00F10F49" w14:paraId="6CABC8B6" w14:textId="77777777" w:rsidTr="00E73950">
        <w:tc>
          <w:tcPr>
            <w:tcW w:w="4852" w:type="dxa"/>
          </w:tcPr>
          <w:p w14:paraId="4DC98290" w14:textId="77777777" w:rsidR="002856BD" w:rsidRPr="00F10F49" w:rsidRDefault="002856BD" w:rsidP="00E73950">
            <w:pPr>
              <w:widowControl/>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Endereço:</w:t>
            </w:r>
          </w:p>
        </w:tc>
        <w:tc>
          <w:tcPr>
            <w:tcW w:w="4929" w:type="dxa"/>
          </w:tcPr>
          <w:p w14:paraId="46A2BFFB" w14:textId="77777777" w:rsidR="002856BD" w:rsidRPr="00F10F49" w:rsidRDefault="002856BD" w:rsidP="00E73950">
            <w:pPr>
              <w:widowControl/>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Bairro:</w:t>
            </w:r>
          </w:p>
        </w:tc>
      </w:tr>
      <w:tr w:rsidR="002856BD" w:rsidRPr="00F10F49" w14:paraId="38F5AEC0" w14:textId="77777777" w:rsidTr="00E73950">
        <w:tc>
          <w:tcPr>
            <w:tcW w:w="4852" w:type="dxa"/>
          </w:tcPr>
          <w:p w14:paraId="153FE7BB" w14:textId="77777777" w:rsidR="002856BD" w:rsidRPr="00F10F49" w:rsidRDefault="002856BD" w:rsidP="00E73950">
            <w:pPr>
              <w:widowControl/>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Cidade:</w:t>
            </w:r>
          </w:p>
        </w:tc>
        <w:tc>
          <w:tcPr>
            <w:tcW w:w="4929" w:type="dxa"/>
          </w:tcPr>
          <w:p w14:paraId="4FA99CEA" w14:textId="77777777" w:rsidR="002856BD" w:rsidRPr="00F10F49" w:rsidRDefault="002856BD" w:rsidP="00E73950">
            <w:pPr>
              <w:widowControl/>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Estado:</w:t>
            </w:r>
          </w:p>
        </w:tc>
      </w:tr>
      <w:tr w:rsidR="002856BD" w:rsidRPr="00F10F49" w14:paraId="11AB2561" w14:textId="77777777" w:rsidTr="00E73950">
        <w:tc>
          <w:tcPr>
            <w:tcW w:w="9781" w:type="dxa"/>
            <w:gridSpan w:val="2"/>
          </w:tcPr>
          <w:p w14:paraId="443DCB40" w14:textId="77777777" w:rsidR="002856BD" w:rsidRPr="00F10F49" w:rsidRDefault="002856BD" w:rsidP="00E73950">
            <w:pPr>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 xml:space="preserve">CEP: </w:t>
            </w:r>
          </w:p>
        </w:tc>
      </w:tr>
      <w:tr w:rsidR="002856BD" w:rsidRPr="00F10F49" w14:paraId="52922391" w14:textId="77777777" w:rsidTr="00E73950">
        <w:tc>
          <w:tcPr>
            <w:tcW w:w="9781" w:type="dxa"/>
            <w:gridSpan w:val="2"/>
          </w:tcPr>
          <w:p w14:paraId="6DC5A685" w14:textId="77777777" w:rsidR="002856BD" w:rsidRPr="00F10F49" w:rsidRDefault="002856BD" w:rsidP="00E73950">
            <w:pPr>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 xml:space="preserve">Telefone: </w:t>
            </w:r>
          </w:p>
        </w:tc>
      </w:tr>
      <w:tr w:rsidR="002856BD" w:rsidRPr="00F10F49" w14:paraId="6FFD4473" w14:textId="77777777" w:rsidTr="00E73950">
        <w:tc>
          <w:tcPr>
            <w:tcW w:w="9781" w:type="dxa"/>
            <w:gridSpan w:val="2"/>
          </w:tcPr>
          <w:p w14:paraId="4B6B5734" w14:textId="77777777" w:rsidR="002856BD" w:rsidRPr="00F10F49" w:rsidRDefault="002856BD" w:rsidP="00E73950">
            <w:pPr>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 xml:space="preserve">E-mail: </w:t>
            </w:r>
          </w:p>
        </w:tc>
      </w:tr>
    </w:tbl>
    <w:p w14:paraId="6237D275" w14:textId="77777777" w:rsidR="002856BD" w:rsidRPr="00F10F49"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0D79A4" w:rsidRPr="00F10F49" w14:paraId="54563EA6" w14:textId="77777777" w:rsidTr="000D79A4">
        <w:tc>
          <w:tcPr>
            <w:tcW w:w="704" w:type="dxa"/>
          </w:tcPr>
          <w:p w14:paraId="1291B4E3" w14:textId="77777777" w:rsidR="000D79A4" w:rsidRPr="00F10F49" w:rsidRDefault="000D79A4" w:rsidP="00E73950">
            <w:pPr>
              <w:widowControl/>
              <w:jc w:val="center"/>
              <w:rPr>
                <w:rFonts w:ascii="Times New Roman" w:eastAsia="Times New Roman" w:hAnsi="Times New Roman" w:cs="Times New Roman"/>
                <w:b/>
                <w:bCs/>
                <w:sz w:val="20"/>
                <w:szCs w:val="20"/>
              </w:rPr>
            </w:pPr>
            <w:r w:rsidRPr="00F10F49">
              <w:rPr>
                <w:rFonts w:ascii="Times New Roman" w:eastAsia="Times New Roman" w:hAnsi="Times New Roman" w:cs="Times New Roman"/>
                <w:b/>
                <w:bCs/>
                <w:sz w:val="20"/>
                <w:szCs w:val="20"/>
              </w:rPr>
              <w:t>Item</w:t>
            </w:r>
          </w:p>
        </w:tc>
        <w:tc>
          <w:tcPr>
            <w:tcW w:w="709" w:type="dxa"/>
          </w:tcPr>
          <w:p w14:paraId="7AD52EE5" w14:textId="77777777" w:rsidR="000D79A4" w:rsidRPr="00F10F49" w:rsidRDefault="000D79A4" w:rsidP="00E73950">
            <w:pPr>
              <w:widowControl/>
              <w:jc w:val="center"/>
              <w:rPr>
                <w:rFonts w:ascii="Times New Roman" w:eastAsia="Times New Roman" w:hAnsi="Times New Roman" w:cs="Times New Roman"/>
                <w:b/>
                <w:bCs/>
                <w:sz w:val="20"/>
                <w:szCs w:val="20"/>
              </w:rPr>
            </w:pPr>
            <w:r w:rsidRPr="00F10F49">
              <w:rPr>
                <w:rFonts w:ascii="Times New Roman" w:eastAsia="Times New Roman" w:hAnsi="Times New Roman" w:cs="Times New Roman"/>
                <w:b/>
                <w:bCs/>
                <w:sz w:val="20"/>
                <w:szCs w:val="20"/>
              </w:rPr>
              <w:t>Qtd</w:t>
            </w:r>
          </w:p>
        </w:tc>
        <w:tc>
          <w:tcPr>
            <w:tcW w:w="709" w:type="dxa"/>
          </w:tcPr>
          <w:p w14:paraId="5F74FD80" w14:textId="77777777" w:rsidR="000D79A4" w:rsidRPr="00F10F49" w:rsidRDefault="000D79A4" w:rsidP="00E73950">
            <w:pPr>
              <w:widowControl/>
              <w:jc w:val="center"/>
              <w:rPr>
                <w:rFonts w:ascii="Times New Roman" w:eastAsia="Times New Roman" w:hAnsi="Times New Roman" w:cs="Times New Roman"/>
                <w:b/>
                <w:bCs/>
                <w:sz w:val="20"/>
                <w:szCs w:val="20"/>
              </w:rPr>
            </w:pPr>
            <w:r w:rsidRPr="00F10F49">
              <w:rPr>
                <w:rFonts w:ascii="Times New Roman" w:eastAsia="Times New Roman" w:hAnsi="Times New Roman" w:cs="Times New Roman"/>
                <w:b/>
                <w:bCs/>
                <w:sz w:val="20"/>
                <w:szCs w:val="20"/>
              </w:rPr>
              <w:t>Und</w:t>
            </w:r>
          </w:p>
        </w:tc>
        <w:tc>
          <w:tcPr>
            <w:tcW w:w="4110" w:type="dxa"/>
          </w:tcPr>
          <w:p w14:paraId="262E1083" w14:textId="77777777" w:rsidR="000D79A4" w:rsidRPr="00F10F49" w:rsidRDefault="000D79A4" w:rsidP="00E73950">
            <w:pPr>
              <w:widowControl/>
              <w:jc w:val="center"/>
              <w:rPr>
                <w:rFonts w:ascii="Times New Roman" w:eastAsia="Times New Roman" w:hAnsi="Times New Roman" w:cs="Times New Roman"/>
                <w:b/>
                <w:bCs/>
                <w:sz w:val="20"/>
                <w:szCs w:val="20"/>
              </w:rPr>
            </w:pPr>
            <w:r w:rsidRPr="00F10F49">
              <w:rPr>
                <w:rFonts w:ascii="Times New Roman" w:eastAsia="Times New Roman" w:hAnsi="Times New Roman" w:cs="Times New Roman"/>
                <w:b/>
                <w:bCs/>
                <w:sz w:val="20"/>
                <w:szCs w:val="20"/>
              </w:rPr>
              <w:t>Descrição do Objeto</w:t>
            </w:r>
          </w:p>
        </w:tc>
        <w:tc>
          <w:tcPr>
            <w:tcW w:w="993" w:type="dxa"/>
          </w:tcPr>
          <w:p w14:paraId="2FCE5B58" w14:textId="38637AF3" w:rsidR="000D79A4" w:rsidRPr="00F10F49" w:rsidRDefault="000D79A4" w:rsidP="00E73950">
            <w:pPr>
              <w:widowControl/>
              <w:jc w:val="center"/>
              <w:rPr>
                <w:rFonts w:ascii="Times New Roman" w:eastAsia="Times New Roman" w:hAnsi="Times New Roman" w:cs="Times New Roman"/>
                <w:b/>
                <w:bCs/>
                <w:sz w:val="20"/>
                <w:szCs w:val="20"/>
              </w:rPr>
            </w:pPr>
            <w:r w:rsidRPr="00F10F49">
              <w:rPr>
                <w:rFonts w:ascii="Times New Roman" w:eastAsia="Times New Roman" w:hAnsi="Times New Roman" w:cs="Times New Roman"/>
                <w:b/>
                <w:bCs/>
                <w:sz w:val="20"/>
                <w:szCs w:val="20"/>
              </w:rPr>
              <w:t>Marca e Modelo</w:t>
            </w:r>
          </w:p>
        </w:tc>
        <w:tc>
          <w:tcPr>
            <w:tcW w:w="1230" w:type="dxa"/>
          </w:tcPr>
          <w:p w14:paraId="503C327A" w14:textId="2BA40FD8" w:rsidR="000D79A4" w:rsidRPr="00F10F49" w:rsidRDefault="000D79A4" w:rsidP="00E73950">
            <w:pPr>
              <w:widowControl/>
              <w:jc w:val="center"/>
              <w:rPr>
                <w:rFonts w:ascii="Times New Roman" w:eastAsia="Times New Roman" w:hAnsi="Times New Roman" w:cs="Times New Roman"/>
                <w:b/>
                <w:bCs/>
                <w:sz w:val="20"/>
                <w:szCs w:val="20"/>
              </w:rPr>
            </w:pPr>
            <w:r w:rsidRPr="00F10F49">
              <w:rPr>
                <w:rFonts w:ascii="Times New Roman" w:eastAsia="Times New Roman" w:hAnsi="Times New Roman" w:cs="Times New Roman"/>
                <w:b/>
                <w:bCs/>
                <w:sz w:val="20"/>
                <w:szCs w:val="20"/>
              </w:rPr>
              <w:t>Preço Unit.</w:t>
            </w:r>
          </w:p>
        </w:tc>
        <w:tc>
          <w:tcPr>
            <w:tcW w:w="1321" w:type="dxa"/>
          </w:tcPr>
          <w:p w14:paraId="306957B3" w14:textId="77777777" w:rsidR="000D79A4" w:rsidRPr="00F10F49" w:rsidRDefault="000D79A4" w:rsidP="00E73950">
            <w:pPr>
              <w:widowControl/>
              <w:jc w:val="center"/>
              <w:rPr>
                <w:rFonts w:ascii="Times New Roman" w:eastAsia="Times New Roman" w:hAnsi="Times New Roman" w:cs="Times New Roman"/>
                <w:b/>
                <w:bCs/>
                <w:sz w:val="20"/>
                <w:szCs w:val="20"/>
              </w:rPr>
            </w:pPr>
            <w:r w:rsidRPr="00F10F49">
              <w:rPr>
                <w:rFonts w:ascii="Times New Roman" w:eastAsia="Times New Roman" w:hAnsi="Times New Roman" w:cs="Times New Roman"/>
                <w:b/>
                <w:bCs/>
                <w:sz w:val="20"/>
                <w:szCs w:val="20"/>
              </w:rPr>
              <w:t>Preço Total</w:t>
            </w:r>
          </w:p>
        </w:tc>
      </w:tr>
      <w:tr w:rsidR="000D79A4" w:rsidRPr="00F10F49" w14:paraId="51A97F13" w14:textId="77777777" w:rsidTr="000D79A4">
        <w:tc>
          <w:tcPr>
            <w:tcW w:w="704" w:type="dxa"/>
          </w:tcPr>
          <w:p w14:paraId="0BAE513B" w14:textId="77777777" w:rsidR="000D79A4" w:rsidRPr="00F10F49" w:rsidRDefault="000D79A4" w:rsidP="00E73950">
            <w:pPr>
              <w:widowControl/>
              <w:jc w:val="both"/>
              <w:rPr>
                <w:rFonts w:ascii="Times New Roman" w:eastAsia="Times New Roman" w:hAnsi="Times New Roman" w:cs="Times New Roman"/>
                <w:sz w:val="20"/>
                <w:szCs w:val="20"/>
              </w:rPr>
            </w:pPr>
          </w:p>
        </w:tc>
        <w:tc>
          <w:tcPr>
            <w:tcW w:w="709" w:type="dxa"/>
          </w:tcPr>
          <w:p w14:paraId="396EFFA1" w14:textId="77777777" w:rsidR="000D79A4" w:rsidRPr="00F10F49" w:rsidRDefault="000D79A4" w:rsidP="00E73950">
            <w:pPr>
              <w:widowControl/>
              <w:jc w:val="both"/>
              <w:rPr>
                <w:rFonts w:ascii="Times New Roman" w:eastAsia="Times New Roman" w:hAnsi="Times New Roman" w:cs="Times New Roman"/>
                <w:sz w:val="20"/>
                <w:szCs w:val="20"/>
              </w:rPr>
            </w:pPr>
          </w:p>
        </w:tc>
        <w:tc>
          <w:tcPr>
            <w:tcW w:w="709" w:type="dxa"/>
          </w:tcPr>
          <w:p w14:paraId="725189FE" w14:textId="77777777" w:rsidR="000D79A4" w:rsidRPr="00F10F49" w:rsidRDefault="000D79A4" w:rsidP="00E73950">
            <w:pPr>
              <w:widowControl/>
              <w:jc w:val="both"/>
              <w:rPr>
                <w:rFonts w:ascii="Times New Roman" w:eastAsia="Times New Roman" w:hAnsi="Times New Roman" w:cs="Times New Roman"/>
                <w:sz w:val="20"/>
                <w:szCs w:val="20"/>
              </w:rPr>
            </w:pPr>
          </w:p>
        </w:tc>
        <w:tc>
          <w:tcPr>
            <w:tcW w:w="4110" w:type="dxa"/>
          </w:tcPr>
          <w:p w14:paraId="3D27D28E" w14:textId="77777777" w:rsidR="000D79A4" w:rsidRPr="00F10F49" w:rsidRDefault="000D79A4" w:rsidP="00E73950">
            <w:pPr>
              <w:widowControl/>
              <w:jc w:val="both"/>
              <w:rPr>
                <w:rFonts w:ascii="Times New Roman" w:eastAsia="Times New Roman" w:hAnsi="Times New Roman" w:cs="Times New Roman"/>
                <w:sz w:val="20"/>
                <w:szCs w:val="20"/>
              </w:rPr>
            </w:pPr>
          </w:p>
        </w:tc>
        <w:tc>
          <w:tcPr>
            <w:tcW w:w="993" w:type="dxa"/>
          </w:tcPr>
          <w:p w14:paraId="14D2F56A" w14:textId="77777777" w:rsidR="000D79A4" w:rsidRPr="00F10F49" w:rsidRDefault="000D79A4" w:rsidP="00E73950">
            <w:pPr>
              <w:widowControl/>
              <w:jc w:val="both"/>
              <w:rPr>
                <w:rFonts w:ascii="Times New Roman" w:eastAsia="Times New Roman" w:hAnsi="Times New Roman" w:cs="Times New Roman"/>
                <w:sz w:val="20"/>
                <w:szCs w:val="20"/>
              </w:rPr>
            </w:pPr>
          </w:p>
        </w:tc>
        <w:tc>
          <w:tcPr>
            <w:tcW w:w="1230" w:type="dxa"/>
          </w:tcPr>
          <w:p w14:paraId="3BC56009" w14:textId="1A93027B" w:rsidR="000D79A4" w:rsidRPr="00F10F49" w:rsidRDefault="000D79A4" w:rsidP="00E73950">
            <w:pPr>
              <w:widowControl/>
              <w:jc w:val="both"/>
              <w:rPr>
                <w:rFonts w:ascii="Times New Roman" w:eastAsia="Times New Roman" w:hAnsi="Times New Roman" w:cs="Times New Roman"/>
                <w:sz w:val="20"/>
                <w:szCs w:val="20"/>
              </w:rPr>
            </w:pPr>
          </w:p>
        </w:tc>
        <w:tc>
          <w:tcPr>
            <w:tcW w:w="1321" w:type="dxa"/>
          </w:tcPr>
          <w:p w14:paraId="1E0219EE" w14:textId="77777777" w:rsidR="000D79A4" w:rsidRPr="00F10F49" w:rsidRDefault="000D79A4" w:rsidP="00E73950">
            <w:pPr>
              <w:widowControl/>
              <w:jc w:val="both"/>
              <w:rPr>
                <w:rFonts w:ascii="Times New Roman" w:eastAsia="Times New Roman" w:hAnsi="Times New Roman" w:cs="Times New Roman"/>
                <w:sz w:val="20"/>
                <w:szCs w:val="20"/>
              </w:rPr>
            </w:pPr>
          </w:p>
        </w:tc>
      </w:tr>
    </w:tbl>
    <w:p w14:paraId="4759FD99" w14:textId="77777777" w:rsidR="002856BD" w:rsidRPr="00F10F49" w:rsidRDefault="002856BD" w:rsidP="002856BD">
      <w:pPr>
        <w:ind w:hanging="2"/>
        <w:jc w:val="both"/>
        <w:rPr>
          <w:rFonts w:ascii="Times New Roman" w:eastAsia="Times New Roman" w:hAnsi="Times New Roman" w:cs="Times New Roman"/>
          <w:sz w:val="22"/>
          <w:szCs w:val="22"/>
        </w:rPr>
      </w:pPr>
    </w:p>
    <w:p w14:paraId="6262BB35" w14:textId="77777777" w:rsidR="002856BD" w:rsidRPr="00F10F49"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F10F49">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F10F49"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F10F49"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F10F49">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F10F49"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F10F49"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F10F49"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F10F49">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F10F49"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F10F49"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F10F49"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F10F49">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F10F49"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F10F49"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F10F49" w:rsidRDefault="002856BD" w:rsidP="002856BD">
      <w:pPr>
        <w:widowControl/>
        <w:ind w:hanging="2"/>
        <w:jc w:val="center"/>
        <w:rPr>
          <w:rFonts w:ascii="Times New Roman" w:eastAsia="Times New Roman" w:hAnsi="Times New Roman" w:cs="Times New Roman"/>
          <w:color w:val="000000"/>
          <w:sz w:val="22"/>
          <w:szCs w:val="22"/>
        </w:rPr>
      </w:pPr>
      <w:r w:rsidRPr="00F10F49">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F10F49"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F10F49"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F10F49">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F10F49"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F10F49"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F10F49"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F10F49">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F10F49"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F10F49"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F10F49" w:rsidRDefault="002856BD" w:rsidP="002856BD">
      <w:pPr>
        <w:widowControl/>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Validade: ______ dias (mínima de 60 dias).</w:t>
      </w:r>
    </w:p>
    <w:p w14:paraId="5AFB3ED8" w14:textId="77777777" w:rsidR="002856BD" w:rsidRPr="00F10F49"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F10F49" w:rsidRDefault="002856BD" w:rsidP="002856BD">
      <w:pPr>
        <w:widowControl/>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_______________________________________</w:t>
      </w:r>
      <w:r w:rsidRPr="00F10F49">
        <w:rPr>
          <w:rFonts w:ascii="Times New Roman" w:eastAsia="Times New Roman" w:hAnsi="Times New Roman" w:cs="Times New Roman"/>
          <w:sz w:val="22"/>
          <w:szCs w:val="22"/>
        </w:rPr>
        <w:br/>
        <w:t>(local e data)</w:t>
      </w:r>
    </w:p>
    <w:p w14:paraId="630A1E64" w14:textId="77777777" w:rsidR="002856BD" w:rsidRPr="00F10F49"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F10F49" w:rsidRDefault="002856BD" w:rsidP="002856BD">
      <w:pPr>
        <w:widowControl/>
        <w:ind w:hanging="2"/>
        <w:jc w:val="center"/>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________________________________</w:t>
      </w:r>
    </w:p>
    <w:p w14:paraId="33D4C63E" w14:textId="77777777" w:rsidR="002856BD" w:rsidRPr="00F10F49" w:rsidRDefault="002856BD" w:rsidP="002856BD">
      <w:pPr>
        <w:widowControl/>
        <w:ind w:hanging="2"/>
        <w:jc w:val="center"/>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(Assinatura do Responsável Legal)</w:t>
      </w:r>
    </w:p>
    <w:p w14:paraId="04C5FDFC" w14:textId="77777777" w:rsidR="002856BD" w:rsidRPr="00F10F49" w:rsidRDefault="002856BD" w:rsidP="002856BD">
      <w:pPr>
        <w:ind w:hanging="2"/>
        <w:jc w:val="both"/>
        <w:rPr>
          <w:rFonts w:ascii="Times New Roman" w:eastAsia="Times New Roman" w:hAnsi="Times New Roman" w:cs="Times New Roman"/>
          <w:sz w:val="22"/>
          <w:szCs w:val="22"/>
        </w:rPr>
      </w:pPr>
    </w:p>
    <w:p w14:paraId="3AAD6EA2"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F10F49" w:rsidRDefault="002856BD" w:rsidP="002856BD">
      <w:pPr>
        <w:rPr>
          <w:rFonts w:ascii="Times New Roman" w:hAnsi="Times New Roman" w:cs="Times New Roman"/>
          <w:sz w:val="22"/>
          <w:szCs w:val="22"/>
        </w:rPr>
      </w:pPr>
    </w:p>
    <w:p w14:paraId="604B2C35" w14:textId="3EEBDDF2" w:rsidR="00CC5575" w:rsidRPr="00F10F49" w:rsidRDefault="00CC5575" w:rsidP="002856BD">
      <w:pPr>
        <w:rPr>
          <w:rFonts w:ascii="Times New Roman" w:hAnsi="Times New Roman" w:cs="Times New Roman"/>
          <w:sz w:val="22"/>
          <w:szCs w:val="22"/>
        </w:rPr>
      </w:pPr>
    </w:p>
    <w:p w14:paraId="79AE6DF1" w14:textId="77777777" w:rsidR="00CC5575" w:rsidRPr="00F10F49" w:rsidRDefault="00CC5575" w:rsidP="002856BD">
      <w:pPr>
        <w:rPr>
          <w:rFonts w:ascii="Times New Roman" w:hAnsi="Times New Roman" w:cs="Times New Roman"/>
          <w:sz w:val="22"/>
          <w:szCs w:val="22"/>
        </w:rPr>
      </w:pPr>
    </w:p>
    <w:p w14:paraId="50BB9FE7" w14:textId="77777777" w:rsidR="002856BD" w:rsidRPr="00F10F49" w:rsidRDefault="002856BD" w:rsidP="002856BD">
      <w:pPr>
        <w:rPr>
          <w:rFonts w:ascii="Times New Roman" w:hAnsi="Times New Roman" w:cs="Times New Roman"/>
          <w:sz w:val="22"/>
          <w:szCs w:val="22"/>
        </w:rPr>
      </w:pPr>
    </w:p>
    <w:p w14:paraId="48F242C6" w14:textId="77777777" w:rsidR="002856BD" w:rsidRPr="00F10F49"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F10F49" w:rsidRDefault="00E03B4D" w:rsidP="00E03B4D">
      <w:pPr>
        <w:rPr>
          <w:rFonts w:ascii="Times New Roman" w:hAnsi="Times New Roman" w:cs="Times New Roman"/>
          <w:sz w:val="22"/>
          <w:szCs w:val="22"/>
        </w:rPr>
      </w:pPr>
    </w:p>
    <w:p w14:paraId="2E981436" w14:textId="77777777" w:rsidR="00E03B4D" w:rsidRPr="00F10F49" w:rsidRDefault="00E03B4D" w:rsidP="00E03B4D">
      <w:pPr>
        <w:rPr>
          <w:rFonts w:ascii="Times New Roman" w:hAnsi="Times New Roman" w:cs="Times New Roman"/>
          <w:sz w:val="22"/>
          <w:szCs w:val="22"/>
        </w:rPr>
      </w:pPr>
    </w:p>
    <w:p w14:paraId="1B4C1F21" w14:textId="77777777" w:rsidR="00E03B4D" w:rsidRPr="00F10F49" w:rsidRDefault="00E03B4D" w:rsidP="00E03B4D">
      <w:pPr>
        <w:rPr>
          <w:rFonts w:ascii="Times New Roman" w:hAnsi="Times New Roman" w:cs="Times New Roman"/>
          <w:sz w:val="22"/>
          <w:szCs w:val="22"/>
        </w:rPr>
      </w:pPr>
    </w:p>
    <w:p w14:paraId="525301B7" w14:textId="77777777" w:rsidR="00E03B4D" w:rsidRPr="00F10F49" w:rsidRDefault="00E03B4D" w:rsidP="00E03B4D">
      <w:pPr>
        <w:rPr>
          <w:rFonts w:ascii="Times New Roman" w:hAnsi="Times New Roman" w:cs="Times New Roman"/>
          <w:sz w:val="22"/>
          <w:szCs w:val="22"/>
        </w:rPr>
      </w:pPr>
    </w:p>
    <w:p w14:paraId="5575A352" w14:textId="77777777" w:rsidR="00157F80" w:rsidRPr="00F10F49"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F10F49"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F10F49"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F10F49"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F10F49"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08275BEE" w:rsidR="00E03B4D" w:rsidRPr="00F10F4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lastRenderedPageBreak/>
        <w:t>ANEXO I</w:t>
      </w:r>
      <w:r w:rsidR="00604426" w:rsidRPr="00F10F49">
        <w:rPr>
          <w:rFonts w:ascii="Times New Roman" w:eastAsia="Times New Roman" w:hAnsi="Times New Roman" w:cs="Times New Roman"/>
          <w:b/>
          <w:bCs/>
          <w:kern w:val="0"/>
          <w:lang w:eastAsia="pt-BR" w:bidi="ar-SA"/>
        </w:rPr>
        <w:t>II</w:t>
      </w:r>
    </w:p>
    <w:p w14:paraId="63A652DC" w14:textId="007BC87E" w:rsidR="00E03B4D" w:rsidRPr="00F10F4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 xml:space="preserve">PROCESSO ADMINISTRATIVO Nº </w:t>
      </w:r>
      <w:r w:rsidR="006F5520">
        <w:rPr>
          <w:rFonts w:ascii="Times New Roman" w:eastAsia="Times New Roman" w:hAnsi="Times New Roman" w:cs="Times New Roman"/>
          <w:b/>
          <w:bCs/>
          <w:kern w:val="0"/>
          <w:lang w:eastAsia="pt-BR" w:bidi="ar-SA"/>
        </w:rPr>
        <w:t>92/2026</w:t>
      </w:r>
    </w:p>
    <w:p w14:paraId="7EC5B4B5" w14:textId="23145FE4" w:rsidR="00E03B4D" w:rsidRPr="00F10F4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PREGÃO ELETRÔNICO</w:t>
      </w:r>
    </w:p>
    <w:p w14:paraId="4FEFF93C" w14:textId="77777777" w:rsidR="00A64D6C" w:rsidRPr="00F10F49" w:rsidRDefault="00A64D6C"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DB05CB0" w14:textId="6975C274" w:rsidR="00FE4A16" w:rsidRPr="00F10F49" w:rsidRDefault="00FE4A16" w:rsidP="00FE4A16">
      <w:pPr>
        <w:ind w:hanging="2"/>
        <w:jc w:val="center"/>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MINUTA - ATA DE REGISTRO DE PREÇOS Nº ____/</w:t>
      </w:r>
      <w:r w:rsidR="008D2B15" w:rsidRPr="00F10F49">
        <w:rPr>
          <w:rFonts w:ascii="Times New Roman" w:eastAsia="Times New Roman" w:hAnsi="Times New Roman" w:cs="Times New Roman"/>
          <w:b/>
          <w:sz w:val="22"/>
          <w:szCs w:val="22"/>
        </w:rPr>
        <w:t>_____</w:t>
      </w:r>
    </w:p>
    <w:p w14:paraId="21E0BCDB" w14:textId="77777777" w:rsidR="00FE4A16" w:rsidRPr="00F10F49" w:rsidRDefault="00FE4A16" w:rsidP="00FE4A16">
      <w:pPr>
        <w:ind w:hanging="2"/>
        <w:jc w:val="both"/>
        <w:rPr>
          <w:rFonts w:ascii="Times New Roman" w:eastAsia="Times New Roman" w:hAnsi="Times New Roman" w:cs="Times New Roman"/>
          <w:sz w:val="22"/>
          <w:szCs w:val="22"/>
          <w:highlight w:val="yellow"/>
        </w:rPr>
      </w:pPr>
    </w:p>
    <w:p w14:paraId="45B9ED35" w14:textId="211856D7"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 xml:space="preserve">Aos ________ dias do mês de ___________ do ano de </w:t>
      </w:r>
      <w:r w:rsidR="008D2B15" w:rsidRPr="00F10F49">
        <w:rPr>
          <w:rFonts w:ascii="Times New Roman" w:eastAsia="Times New Roman" w:hAnsi="Times New Roman" w:cs="Times New Roman"/>
          <w:sz w:val="22"/>
          <w:szCs w:val="22"/>
        </w:rPr>
        <w:t>_____</w:t>
      </w:r>
      <w:r w:rsidRPr="00F10F49">
        <w:rPr>
          <w:rFonts w:ascii="Times New Roman" w:eastAsia="Times New Roman" w:hAnsi="Times New Roman" w:cs="Times New Roman"/>
          <w:sz w:val="22"/>
          <w:szCs w:val="22"/>
        </w:rPr>
        <w:t xml:space="preserve">, no </w:t>
      </w:r>
      <w:r w:rsidR="00857991" w:rsidRPr="00F10F49">
        <w:rPr>
          <w:rFonts w:ascii="Times New Roman" w:eastAsia="Times New Roman" w:hAnsi="Times New Roman" w:cs="Times New Roman"/>
          <w:sz w:val="22"/>
          <w:szCs w:val="22"/>
        </w:rPr>
        <w:t>Setor de Contratações</w:t>
      </w:r>
      <w:r w:rsidRPr="00F10F49">
        <w:rPr>
          <w:rFonts w:ascii="Times New Roman" w:eastAsia="Times New Roman" w:hAnsi="Times New Roman" w:cs="Times New Roman"/>
          <w:sz w:val="22"/>
          <w:szCs w:val="22"/>
        </w:rPr>
        <w:t xml:space="preserve">, localizado no Prédio da Prefeitura de Benedito Novo, o Município de Benedito Novo, em face da classificação das propostas apresentadas no </w:t>
      </w:r>
      <w:r w:rsidRPr="00F10F49">
        <w:rPr>
          <w:rFonts w:ascii="Times New Roman" w:eastAsia="Times New Roman" w:hAnsi="Times New Roman" w:cs="Times New Roman"/>
          <w:b/>
          <w:sz w:val="22"/>
          <w:szCs w:val="22"/>
        </w:rPr>
        <w:t xml:space="preserve">Pregão Eletrônico  nº </w:t>
      </w:r>
      <w:r w:rsidR="006F5520">
        <w:rPr>
          <w:rFonts w:ascii="Times New Roman" w:eastAsia="Times New Roman" w:hAnsi="Times New Roman" w:cs="Times New Roman"/>
          <w:b/>
          <w:sz w:val="22"/>
          <w:szCs w:val="22"/>
        </w:rPr>
        <w:t>92/2026</w:t>
      </w:r>
      <w:r w:rsidRPr="00F10F49">
        <w:rPr>
          <w:rFonts w:ascii="Times New Roman" w:eastAsia="Times New Roman" w:hAnsi="Times New Roman" w:cs="Times New Roman"/>
          <w:sz w:val="22"/>
          <w:szCs w:val="22"/>
        </w:rPr>
        <w:t xml:space="preserve">, na Ata de julgamento de preços, RESOLVE registrar os preços da(s) empresas, nas quantidades estimadas, de acordo com a classificação por ela(s) alcançada(s), atendendo as condições previstas no referido </w:t>
      </w:r>
      <w:r w:rsidR="00197E75" w:rsidRPr="00F10F49">
        <w:rPr>
          <w:rFonts w:ascii="Times New Roman" w:eastAsia="Times New Roman" w:hAnsi="Times New Roman" w:cs="Times New Roman"/>
          <w:sz w:val="22"/>
          <w:szCs w:val="22"/>
        </w:rPr>
        <w:t>edital e seus anexos</w:t>
      </w:r>
      <w:r w:rsidRPr="00F10F49">
        <w:rPr>
          <w:rFonts w:ascii="Times New Roman" w:eastAsia="Times New Roman" w:hAnsi="Times New Roman" w:cs="Times New Roman"/>
          <w:sz w:val="22"/>
          <w:szCs w:val="22"/>
        </w:rPr>
        <w:t>, e em conformidade com as disposições a seguir.</w:t>
      </w:r>
    </w:p>
    <w:p w14:paraId="08CDE752" w14:textId="77777777" w:rsidR="00FE4A16" w:rsidRPr="00F10F49" w:rsidRDefault="00FE4A16" w:rsidP="00FE4A16">
      <w:pPr>
        <w:ind w:hanging="2"/>
        <w:jc w:val="both"/>
        <w:rPr>
          <w:rFonts w:ascii="Times New Roman" w:eastAsia="Times New Roman" w:hAnsi="Times New Roman" w:cs="Times New Roman"/>
          <w:sz w:val="22"/>
          <w:szCs w:val="22"/>
          <w:highlight w:val="yellow"/>
        </w:rPr>
      </w:pPr>
    </w:p>
    <w:p w14:paraId="5E2FD8D4" w14:textId="63E3477A"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1</w:t>
      </w:r>
      <w:r w:rsidR="00B75E04" w:rsidRPr="00F10F49">
        <w:rPr>
          <w:rFonts w:ascii="Times New Roman" w:eastAsia="Times New Roman" w:hAnsi="Times New Roman" w:cs="Times New Roman"/>
          <w:b/>
          <w:sz w:val="22"/>
          <w:szCs w:val="22"/>
        </w:rPr>
        <w:t>.</w:t>
      </w:r>
      <w:r w:rsidRPr="00F10F49">
        <w:rPr>
          <w:rFonts w:ascii="Times New Roman" w:eastAsia="Times New Roman" w:hAnsi="Times New Roman" w:cs="Times New Roman"/>
          <w:b/>
          <w:sz w:val="22"/>
          <w:szCs w:val="22"/>
        </w:rPr>
        <w:t xml:space="preserve"> DO OBJETO</w:t>
      </w:r>
    </w:p>
    <w:p w14:paraId="6C9E2504" w14:textId="4510C24B"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1.1</w:t>
      </w:r>
      <w:r w:rsidR="00637A87"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A presente Ata tem por objeto </w:t>
      </w:r>
      <w:r w:rsidR="005F6329" w:rsidRPr="00F10F49">
        <w:rPr>
          <w:rFonts w:ascii="Times New Roman" w:eastAsia="Times New Roman" w:hAnsi="Times New Roman" w:cs="Times New Roman"/>
          <w:sz w:val="22"/>
          <w:szCs w:val="22"/>
        </w:rPr>
        <w:t>a</w:t>
      </w:r>
      <w:r w:rsidR="00C3063F" w:rsidRPr="00F10F49">
        <w:rPr>
          <w:rFonts w:ascii="Times New Roman" w:eastAsia="Times New Roman" w:hAnsi="Times New Roman" w:cs="Times New Roman"/>
          <w:sz w:val="22"/>
          <w:szCs w:val="22"/>
        </w:rPr>
        <w:t xml:space="preserve"> </w:t>
      </w:r>
      <w:r w:rsidR="006B07B8" w:rsidRPr="00F10F49">
        <w:rPr>
          <w:rFonts w:ascii="Times New Roman" w:eastAsia="Times New Roman" w:hAnsi="Times New Roman" w:cs="Times New Roman"/>
          <w:sz w:val="22"/>
          <w:szCs w:val="22"/>
        </w:rPr>
        <w:t>_______________________</w:t>
      </w:r>
      <w:r w:rsidRPr="00F10F49">
        <w:rPr>
          <w:rFonts w:ascii="Times New Roman" w:eastAsia="Times New Roman" w:hAnsi="Times New Roman" w:cs="Times New Roman"/>
          <w:sz w:val="22"/>
          <w:szCs w:val="22"/>
        </w:rPr>
        <w:t xml:space="preserve">, conforme especificações constantes no Edital de Pregão Eletrônico nº </w:t>
      </w:r>
      <w:r w:rsidR="006F5520">
        <w:rPr>
          <w:rFonts w:ascii="Times New Roman" w:eastAsia="Times New Roman" w:hAnsi="Times New Roman" w:cs="Times New Roman"/>
          <w:sz w:val="22"/>
          <w:szCs w:val="22"/>
        </w:rPr>
        <w:t>92/2026</w:t>
      </w:r>
      <w:r w:rsidRPr="00F10F49">
        <w:rPr>
          <w:rFonts w:ascii="Times New Roman" w:eastAsia="Times New Roman" w:hAnsi="Times New Roman" w:cs="Times New Roman"/>
          <w:sz w:val="22"/>
          <w:szCs w:val="22"/>
        </w:rPr>
        <w:t xml:space="preserve"> e seus Anexos.</w:t>
      </w:r>
    </w:p>
    <w:p w14:paraId="09FEE8CB" w14:textId="3A363E6A"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1.2</w:t>
      </w:r>
      <w:r w:rsidR="00637A87"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As </w:t>
      </w:r>
      <w:r w:rsidR="009000A0" w:rsidRPr="00F10F49">
        <w:rPr>
          <w:rFonts w:ascii="Times New Roman" w:eastAsia="Times New Roman" w:hAnsi="Times New Roman" w:cs="Times New Roman"/>
          <w:sz w:val="22"/>
          <w:szCs w:val="22"/>
        </w:rPr>
        <w:t xml:space="preserve">empresas </w:t>
      </w:r>
      <w:r w:rsidRPr="00F10F49">
        <w:rPr>
          <w:rFonts w:ascii="Times New Roman" w:eastAsia="Times New Roman" w:hAnsi="Times New Roman" w:cs="Times New Roman"/>
          <w:sz w:val="22"/>
          <w:szCs w:val="22"/>
        </w:rPr>
        <w:t>registradas para os objetos cotados são as seguintes:</w:t>
      </w:r>
    </w:p>
    <w:p w14:paraId="13355B3D" w14:textId="77777777" w:rsidR="00FE4A16" w:rsidRPr="00F10F49" w:rsidRDefault="00FE4A16" w:rsidP="00FE4A16">
      <w:pPr>
        <w:widowControl/>
        <w:ind w:hanging="2"/>
        <w:jc w:val="both"/>
        <w:rPr>
          <w:rFonts w:ascii="Times New Roman" w:eastAsia="Times New Roman" w:hAnsi="Times New Roman" w:cs="Times New Roman"/>
          <w:sz w:val="22"/>
          <w:szCs w:val="22"/>
        </w:rPr>
      </w:pPr>
    </w:p>
    <w:p w14:paraId="00F9DC13" w14:textId="717E1273"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Item 01</w:t>
      </w:r>
      <w:r w:rsidRPr="00F10F49">
        <w:rPr>
          <w:rFonts w:ascii="Times New Roman" w:eastAsia="Times New Roman" w:hAnsi="Times New Roman" w:cs="Times New Roman"/>
          <w:sz w:val="22"/>
          <w:szCs w:val="22"/>
        </w:rPr>
        <w:t xml:space="preserve"> </w:t>
      </w:r>
      <w:r w:rsidR="00546B71"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_________________, Quantidade - ______________, Unidade de medida - ________________.</w:t>
      </w:r>
    </w:p>
    <w:p w14:paraId="0C7C7F20" w14:textId="0E9DA6DD"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 xml:space="preserve">1º. colocado </w:t>
      </w:r>
      <w:r w:rsidR="00546B71"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Empresa ______________, </w:t>
      </w:r>
      <w:r w:rsidRPr="00F10F49">
        <w:rPr>
          <w:rFonts w:ascii="Times New Roman" w:eastAsia="Times New Roman" w:hAnsi="Times New Roman" w:cs="Times New Roman"/>
          <w:b/>
          <w:sz w:val="22"/>
          <w:szCs w:val="22"/>
        </w:rPr>
        <w:t>no valor de R$ ___________.</w:t>
      </w:r>
    </w:p>
    <w:p w14:paraId="1F25A746" w14:textId="77777777" w:rsidR="00FE4A16" w:rsidRPr="00F10F49" w:rsidRDefault="00FE4A16" w:rsidP="00FE4A16">
      <w:pPr>
        <w:ind w:hanging="2"/>
        <w:jc w:val="both"/>
        <w:rPr>
          <w:rFonts w:ascii="Times New Roman" w:eastAsia="Times New Roman" w:hAnsi="Times New Roman" w:cs="Times New Roman"/>
          <w:sz w:val="22"/>
          <w:szCs w:val="22"/>
        </w:rPr>
      </w:pPr>
    </w:p>
    <w:p w14:paraId="2EC5D252" w14:textId="3BB517A9"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1.3</w:t>
      </w:r>
      <w:r w:rsidR="00637A87"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Este instrumento não obriga o Município a firmar contratações nas quantidades estimadas, podendo ocorrer licitações específicas para a prestação dos serviços de fornecimento, obedecida a legislação pertinente, sendo assegurada ao detentor do registro a preferência de fornecimento em igualdade de condições</w:t>
      </w:r>
      <w:r w:rsidR="00C177C4"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w:t>
      </w:r>
    </w:p>
    <w:p w14:paraId="76225679" w14:textId="5B511F8F"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1.4</w:t>
      </w:r>
      <w:r w:rsidR="00637A87"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Os preços registrados manter-se-ão inalterados pelo período de vigência da presente Ata, admitida a recomposição no caso de desequilíbrio da equação econômico-financeira inicial deste instrumento.</w:t>
      </w:r>
    </w:p>
    <w:p w14:paraId="1E5C5320" w14:textId="4666A5EA"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1.4.1</w:t>
      </w:r>
      <w:r w:rsidR="00637A87"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Os preços registrados que sofrerem recomposição não deverão ultrapassar os preços praticados no mercado, mantendo-se a diferença percentual apurada entre o valor originalmente constante da proposta e aquele vigente no mercado à época do registro.</w:t>
      </w:r>
    </w:p>
    <w:p w14:paraId="56EDAD25" w14:textId="423E1F8E"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1.4.2</w:t>
      </w:r>
      <w:r w:rsidR="00637A87"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771838F5" w14:textId="0857782B"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1.4.2.1</w:t>
      </w:r>
      <w:r w:rsidR="00637A87"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774E0B02" w14:textId="7323DE98"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1.5</w:t>
      </w:r>
      <w:r w:rsidR="00637A87"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Caso o preço registrado se torne superior à média dos preços de mercado, o Município solicitará ao fornecedor, mediante correspondência, redução do preço registrado, de forma a adequá-lo na forma do item 1.4.1.</w:t>
      </w:r>
    </w:p>
    <w:p w14:paraId="08093D3F" w14:textId="77777777" w:rsidR="00FE4A16" w:rsidRPr="00F10F49" w:rsidRDefault="00FE4A16" w:rsidP="00FE4A16">
      <w:pPr>
        <w:ind w:hanging="2"/>
        <w:jc w:val="both"/>
        <w:rPr>
          <w:rFonts w:ascii="Times New Roman" w:eastAsia="Times New Roman" w:hAnsi="Times New Roman" w:cs="Times New Roman"/>
          <w:sz w:val="22"/>
          <w:szCs w:val="22"/>
          <w:highlight w:val="yellow"/>
        </w:rPr>
      </w:pPr>
    </w:p>
    <w:p w14:paraId="657F548E" w14:textId="3973ED6B"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2</w:t>
      </w:r>
      <w:r w:rsidR="00B75E04" w:rsidRPr="00F10F49">
        <w:rPr>
          <w:rFonts w:ascii="Times New Roman" w:eastAsia="Times New Roman" w:hAnsi="Times New Roman" w:cs="Times New Roman"/>
          <w:b/>
          <w:sz w:val="22"/>
          <w:szCs w:val="22"/>
        </w:rPr>
        <w:t>.</w:t>
      </w:r>
      <w:r w:rsidRPr="00F10F49">
        <w:rPr>
          <w:rFonts w:ascii="Times New Roman" w:eastAsia="Times New Roman" w:hAnsi="Times New Roman" w:cs="Times New Roman"/>
          <w:b/>
          <w:sz w:val="22"/>
          <w:szCs w:val="22"/>
        </w:rPr>
        <w:t xml:space="preserve"> DOCUMENTOS INTEGRANTES</w:t>
      </w:r>
    </w:p>
    <w:p w14:paraId="60DBAE0A" w14:textId="476E3FBF"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2.1</w:t>
      </w:r>
      <w:r w:rsidR="00637A87"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Para todos os efeitos legais, para melhor caracterização do objeto, bem como, para definir procedimentos e normas decorrentes das obrigações ora contraídas, integram esta Ata, como se nela estivesse transcrita, os seguintes documentos:</w:t>
      </w:r>
    </w:p>
    <w:p w14:paraId="66B0A965" w14:textId="5E5D61FF" w:rsidR="00FE4A16" w:rsidRPr="00F10F49" w:rsidRDefault="00FE4A16" w:rsidP="00FE4A16">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 xml:space="preserve">a) Edital de Pregão Eletrônico nº </w:t>
      </w:r>
      <w:r w:rsidR="006F5520">
        <w:rPr>
          <w:rFonts w:ascii="Times New Roman" w:eastAsia="Times New Roman" w:hAnsi="Times New Roman" w:cs="Times New Roman"/>
          <w:sz w:val="22"/>
          <w:szCs w:val="22"/>
        </w:rPr>
        <w:t>92/2026</w:t>
      </w:r>
      <w:r w:rsidRPr="00F10F49">
        <w:rPr>
          <w:rFonts w:ascii="Times New Roman" w:eastAsia="Times New Roman" w:hAnsi="Times New Roman" w:cs="Times New Roman"/>
          <w:sz w:val="22"/>
          <w:szCs w:val="22"/>
        </w:rPr>
        <w:t xml:space="preserve"> e seus Anexos.</w:t>
      </w:r>
    </w:p>
    <w:p w14:paraId="225F79E2" w14:textId="77777777" w:rsidR="00FE4A16" w:rsidRPr="00F10F49" w:rsidRDefault="00FE4A16" w:rsidP="00FE4A16">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b) Proposta da(s) Licitante(s).</w:t>
      </w:r>
    </w:p>
    <w:p w14:paraId="43D3A60C" w14:textId="77777777" w:rsidR="00FE4A16" w:rsidRPr="00F10F49" w:rsidRDefault="00FE4A16" w:rsidP="00FE4A16">
      <w:pPr>
        <w:ind w:hanging="2"/>
        <w:jc w:val="both"/>
        <w:rPr>
          <w:rFonts w:ascii="Times New Roman" w:eastAsia="Times New Roman" w:hAnsi="Times New Roman" w:cs="Times New Roman"/>
          <w:sz w:val="22"/>
          <w:szCs w:val="22"/>
          <w:highlight w:val="yellow"/>
        </w:rPr>
      </w:pPr>
    </w:p>
    <w:p w14:paraId="2995F71F" w14:textId="441C5F70"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3</w:t>
      </w:r>
      <w:r w:rsidR="00B75E04" w:rsidRPr="00F10F49">
        <w:rPr>
          <w:rFonts w:ascii="Times New Roman" w:eastAsia="Times New Roman" w:hAnsi="Times New Roman" w:cs="Times New Roman"/>
          <w:b/>
          <w:sz w:val="22"/>
          <w:szCs w:val="22"/>
        </w:rPr>
        <w:t>.</w:t>
      </w:r>
      <w:r w:rsidRPr="00F10F49">
        <w:rPr>
          <w:rFonts w:ascii="Times New Roman" w:eastAsia="Times New Roman" w:hAnsi="Times New Roman" w:cs="Times New Roman"/>
          <w:b/>
          <w:sz w:val="22"/>
          <w:szCs w:val="22"/>
        </w:rPr>
        <w:t xml:space="preserve"> VIGÊNCIA</w:t>
      </w:r>
    </w:p>
    <w:p w14:paraId="45A9C613" w14:textId="1985AD65" w:rsidR="00286690" w:rsidRPr="00F10F49" w:rsidRDefault="00286690" w:rsidP="00286690">
      <w:pPr>
        <w:ind w:hanging="2"/>
        <w:jc w:val="both"/>
        <w:rPr>
          <w:rFonts w:ascii="Times New Roman" w:hAnsi="Times New Roman" w:cs="Times New Roman"/>
          <w:color w:val="000000"/>
          <w:sz w:val="22"/>
          <w:szCs w:val="22"/>
        </w:rPr>
      </w:pPr>
      <w:r w:rsidRPr="00F10F49">
        <w:rPr>
          <w:rFonts w:ascii="Times New Roman" w:eastAsia="Times New Roman" w:hAnsi="Times New Roman" w:cs="Times New Roman"/>
          <w:sz w:val="22"/>
          <w:szCs w:val="22"/>
        </w:rPr>
        <w:t>3.1</w:t>
      </w:r>
      <w:r w:rsidR="00637A87"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O prazo de validade desta Ata de Registro de Preços será de ______ a _____, podendo ser prorrogado</w:t>
      </w:r>
      <w:r w:rsidRPr="00F10F49">
        <w:rPr>
          <w:rFonts w:ascii="Times New Roman" w:hAnsi="Times New Roman" w:cs="Times New Roman"/>
          <w:bCs/>
          <w:color w:val="000000"/>
          <w:sz w:val="22"/>
          <w:szCs w:val="22"/>
        </w:rPr>
        <w:t>, por igual</w:t>
      </w:r>
      <w:r w:rsidRPr="00F10F49">
        <w:rPr>
          <w:rFonts w:ascii="Times New Roman" w:hAnsi="Times New Roman" w:cs="Times New Roman"/>
          <w:color w:val="000000"/>
          <w:sz w:val="22"/>
          <w:szCs w:val="22"/>
        </w:rPr>
        <w:t xml:space="preserve"> período, desde que comprovado o preço vantajoso, nos termos do Art. 84 da Lei Federal nº 14.133/2021.</w:t>
      </w:r>
    </w:p>
    <w:p w14:paraId="4D4868EA" w14:textId="77777777" w:rsidR="00286690" w:rsidRPr="00F10F49" w:rsidRDefault="00286690" w:rsidP="00FE4A16">
      <w:pPr>
        <w:ind w:hanging="2"/>
        <w:jc w:val="both"/>
        <w:rPr>
          <w:rFonts w:ascii="Times New Roman" w:eastAsia="Times New Roman" w:hAnsi="Times New Roman" w:cs="Times New Roman"/>
          <w:b/>
          <w:sz w:val="22"/>
          <w:szCs w:val="22"/>
        </w:rPr>
      </w:pPr>
    </w:p>
    <w:p w14:paraId="536200B9" w14:textId="023BDAE0"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4</w:t>
      </w:r>
      <w:r w:rsidR="00B75E04" w:rsidRPr="00F10F49">
        <w:rPr>
          <w:rFonts w:ascii="Times New Roman" w:eastAsia="Times New Roman" w:hAnsi="Times New Roman" w:cs="Times New Roman"/>
          <w:b/>
          <w:sz w:val="22"/>
          <w:szCs w:val="22"/>
        </w:rPr>
        <w:t>.</w:t>
      </w:r>
      <w:r w:rsidRPr="00F10F49">
        <w:rPr>
          <w:rFonts w:ascii="Times New Roman" w:eastAsia="Times New Roman" w:hAnsi="Times New Roman" w:cs="Times New Roman"/>
          <w:b/>
          <w:sz w:val="22"/>
          <w:szCs w:val="22"/>
        </w:rPr>
        <w:t xml:space="preserve"> DO PAGAMENTO E DA DOTAÇÃO ORÇAMENTÁRIA</w:t>
      </w:r>
    </w:p>
    <w:p w14:paraId="10305EDA" w14:textId="2C540D14" w:rsidR="00151AC9" w:rsidRPr="00CB4A21"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5" w:name="_heading=h.35nkun2" w:colFirst="0" w:colLast="0"/>
      <w:bookmarkEnd w:id="15"/>
      <w:r w:rsidRPr="00CB4A21">
        <w:rPr>
          <w:rFonts w:ascii="Times New Roman" w:eastAsiaTheme="minorHAnsi" w:hAnsi="Times New Roman" w:cs="Times New Roman"/>
          <w:sz w:val="22"/>
          <w:szCs w:val="22"/>
          <w:lang w:eastAsia="en-US"/>
          <w14:ligatures w14:val="standardContextual"/>
        </w:rPr>
        <w:t xml:space="preserve">4.1.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w:t>
      </w:r>
      <w:r w:rsidRPr="00CB4A21">
        <w:rPr>
          <w:rFonts w:ascii="Times New Roman" w:eastAsiaTheme="minorHAnsi" w:hAnsi="Times New Roman" w:cs="Times New Roman"/>
          <w:sz w:val="22"/>
          <w:szCs w:val="22"/>
          <w:lang w:eastAsia="en-US"/>
          <w14:ligatures w14:val="standardContextual"/>
        </w:rPr>
        <w:lastRenderedPageBreak/>
        <w:t>Lei Federal nº 14.133/2021.</w:t>
      </w:r>
    </w:p>
    <w:p w14:paraId="2AB37982" w14:textId="7417F1F1" w:rsidR="00151AC9" w:rsidRPr="00CB4A21"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CB4A21">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Autorização de Fornecimento.</w:t>
      </w:r>
    </w:p>
    <w:p w14:paraId="42493F6D" w14:textId="634380B9" w:rsidR="00151AC9" w:rsidRPr="00CB4A21"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CB4A21">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0F131237" w14:textId="7BFC5AE6" w:rsidR="00151AC9" w:rsidRPr="00CB4A21"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CB4A21">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69AE84BF" w14:textId="74BACED8" w:rsidR="00151AC9" w:rsidRPr="00CB4A21"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CB4A21">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67277923" w14:textId="5FE8F960" w:rsidR="00151AC9" w:rsidRPr="00CB4A21"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CB4A21">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705F272D" w14:textId="6990B780" w:rsidR="00151AC9" w:rsidRPr="00CB4A21"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CB4A21">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0D6EE608" w14:textId="54ECA4E7" w:rsidR="00151AC9" w:rsidRPr="00CB4A21" w:rsidRDefault="00151AC9" w:rsidP="00151AC9">
      <w:pPr>
        <w:ind w:hanging="2"/>
        <w:jc w:val="both"/>
        <w:rPr>
          <w:rFonts w:ascii="Times New Roman" w:hAnsi="Times New Roman" w:cs="Times New Roman"/>
          <w:sz w:val="22"/>
          <w:szCs w:val="22"/>
        </w:rPr>
      </w:pPr>
      <w:r w:rsidRPr="00CB4A21">
        <w:rPr>
          <w:rFonts w:ascii="Times New Roman" w:hAnsi="Times New Roman" w:cs="Times New Roman"/>
          <w:sz w:val="22"/>
          <w:szCs w:val="22"/>
        </w:rPr>
        <w:t>4.6.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727B7DF8" w14:textId="77777777" w:rsidR="00151AC9" w:rsidRPr="00F10F49" w:rsidRDefault="00151AC9" w:rsidP="00151AC9">
      <w:pPr>
        <w:ind w:hanging="2"/>
        <w:jc w:val="both"/>
        <w:rPr>
          <w:rFonts w:ascii="Times New Roman" w:hAnsi="Times New Roman" w:cs="Times New Roman"/>
          <w:sz w:val="22"/>
          <w:szCs w:val="22"/>
        </w:rPr>
      </w:pPr>
    </w:p>
    <w:p w14:paraId="791388DE" w14:textId="0A81FA19" w:rsidR="00FE4A16" w:rsidRPr="00F10F49" w:rsidRDefault="00FE4A16" w:rsidP="00FE4A16">
      <w:pPr>
        <w:ind w:hanging="2"/>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5</w:t>
      </w:r>
      <w:r w:rsidR="00B75E04" w:rsidRPr="00F10F49">
        <w:rPr>
          <w:rFonts w:ascii="Times New Roman" w:eastAsia="Times New Roman" w:hAnsi="Times New Roman" w:cs="Times New Roman"/>
          <w:b/>
          <w:sz w:val="22"/>
          <w:szCs w:val="22"/>
        </w:rPr>
        <w:t>.</w:t>
      </w:r>
      <w:r w:rsidRPr="00F10F49">
        <w:rPr>
          <w:rFonts w:ascii="Times New Roman" w:eastAsia="Times New Roman" w:hAnsi="Times New Roman" w:cs="Times New Roman"/>
          <w:b/>
          <w:sz w:val="22"/>
          <w:szCs w:val="22"/>
        </w:rPr>
        <w:t xml:space="preserve"> DAS CONDIÇÕES DE FORNECIMENTO E RECEBIMENTO </w:t>
      </w:r>
    </w:p>
    <w:p w14:paraId="2ED61ACA" w14:textId="74FCA1DB" w:rsidR="00CB4A21" w:rsidRPr="006F5520" w:rsidRDefault="00CB4A21" w:rsidP="00CB4A21">
      <w:pPr>
        <w:ind w:hanging="2"/>
        <w:jc w:val="both"/>
        <w:rPr>
          <w:rFonts w:ascii="Times New Roman" w:hAnsi="Times New Roman" w:cs="Times New Roman"/>
          <w:sz w:val="22"/>
          <w:szCs w:val="22"/>
        </w:rPr>
      </w:pPr>
      <w:r>
        <w:rPr>
          <w:rFonts w:ascii="Times New Roman" w:hAnsi="Times New Roman" w:cs="Times New Roman"/>
          <w:sz w:val="22"/>
          <w:szCs w:val="22"/>
        </w:rPr>
        <w:t>5</w:t>
      </w:r>
      <w:r w:rsidRPr="006F5520">
        <w:rPr>
          <w:rFonts w:ascii="Times New Roman" w:hAnsi="Times New Roman" w:cs="Times New Roman"/>
          <w:sz w:val="22"/>
          <w:szCs w:val="22"/>
        </w:rPr>
        <w:t>.1. A aquisição será realizada mediante a expedição da autorização de fornecimento, que será enviada no e-mail informado pela empresa na sua proposta comercial. É de responsabilidade da empresa manter atualizado os seus dados cadastrais.</w:t>
      </w:r>
    </w:p>
    <w:p w14:paraId="66CE8CF3" w14:textId="7EEFBB9C" w:rsidR="00CB4A21" w:rsidRPr="006F5520" w:rsidRDefault="00CB4A21" w:rsidP="00CB4A21">
      <w:pPr>
        <w:ind w:hanging="2"/>
        <w:jc w:val="both"/>
        <w:rPr>
          <w:rFonts w:ascii="Times New Roman" w:hAnsi="Times New Roman" w:cs="Times New Roman"/>
          <w:sz w:val="22"/>
          <w:szCs w:val="22"/>
        </w:rPr>
      </w:pPr>
      <w:r>
        <w:rPr>
          <w:rFonts w:ascii="Times New Roman" w:hAnsi="Times New Roman" w:cs="Times New Roman"/>
          <w:sz w:val="22"/>
          <w:szCs w:val="22"/>
        </w:rPr>
        <w:t>5</w:t>
      </w:r>
      <w:r w:rsidRPr="006F5520">
        <w:rPr>
          <w:rFonts w:ascii="Times New Roman" w:hAnsi="Times New Roman" w:cs="Times New Roman"/>
          <w:sz w:val="22"/>
          <w:szCs w:val="22"/>
        </w:rPr>
        <w:t xml:space="preserve">.2. </w:t>
      </w:r>
      <w:r w:rsidRPr="006F5520">
        <w:rPr>
          <w:rFonts w:ascii="Times New Roman" w:hAnsi="Times New Roman" w:cs="Times New Roman"/>
          <w:sz w:val="22"/>
          <w:szCs w:val="22"/>
          <w:highlight w:val="white"/>
        </w:rPr>
        <w:t>Após o encaminhamento da autorização de fornecimento e o seu recebimento por parte da contratada, os materiais deverão ser fornecidos no prazo de 30 (trinta) dias. Os objetos poderão ser adquiridos de acordo com a necessidade dos setores, durante o período de vigência da ata de registro de preços.</w:t>
      </w:r>
    </w:p>
    <w:p w14:paraId="1D0230C1" w14:textId="0C2AD9C6" w:rsidR="00CB4A21" w:rsidRPr="006F5520" w:rsidRDefault="00CB4A21" w:rsidP="00CB4A21">
      <w:pPr>
        <w:ind w:left="2" w:hanging="2"/>
        <w:jc w:val="both"/>
        <w:rPr>
          <w:rFonts w:ascii="Times New Roman" w:hAnsi="Times New Roman" w:cs="Times New Roman"/>
          <w:bCs/>
          <w:sz w:val="22"/>
          <w:szCs w:val="22"/>
        </w:rPr>
      </w:pPr>
      <w:r>
        <w:rPr>
          <w:rFonts w:ascii="Times New Roman" w:hAnsi="Times New Roman" w:cs="Times New Roman"/>
          <w:sz w:val="22"/>
          <w:szCs w:val="22"/>
        </w:rPr>
        <w:t>5</w:t>
      </w:r>
      <w:r w:rsidRPr="006F5520">
        <w:rPr>
          <w:rFonts w:ascii="Times New Roman" w:hAnsi="Times New Roman" w:cs="Times New Roman"/>
          <w:sz w:val="22"/>
          <w:szCs w:val="22"/>
        </w:rPr>
        <w:t>.3. Além da entrega no local designado, deverá a empresa, responsabilizar-se pela descarga dos objetos no local indicado por servidor, comprometendo-se, ainda, integralmente, com eventuais danos causados a estes.</w:t>
      </w:r>
    </w:p>
    <w:p w14:paraId="781513DB" w14:textId="5618DC47" w:rsidR="00CB4A21" w:rsidRPr="006F5520" w:rsidRDefault="00CB4A21" w:rsidP="00CB4A21">
      <w:pPr>
        <w:ind w:hanging="2"/>
        <w:jc w:val="both"/>
        <w:rPr>
          <w:rFonts w:ascii="Times New Roman" w:hAnsi="Times New Roman" w:cs="Times New Roman"/>
          <w:sz w:val="22"/>
          <w:szCs w:val="22"/>
        </w:rPr>
      </w:pPr>
      <w:r>
        <w:rPr>
          <w:rFonts w:ascii="Times New Roman" w:hAnsi="Times New Roman" w:cs="Times New Roman"/>
          <w:bCs/>
          <w:sz w:val="22"/>
          <w:szCs w:val="22"/>
        </w:rPr>
        <w:t>5</w:t>
      </w:r>
      <w:r w:rsidRPr="006F5520">
        <w:rPr>
          <w:rFonts w:ascii="Times New Roman" w:hAnsi="Times New Roman" w:cs="Times New Roman"/>
          <w:bCs/>
          <w:sz w:val="22"/>
          <w:szCs w:val="22"/>
        </w:rPr>
        <w:t>.4. Não serão aceitos, no momento da entrega, produtos de fabricante e/ou marca diferentes daqueles constantes na proposta vencedora.</w:t>
      </w:r>
    </w:p>
    <w:p w14:paraId="5BA7BE28" w14:textId="1971AAC9" w:rsidR="00CB4A21" w:rsidRPr="006F5520" w:rsidRDefault="00CB4A21" w:rsidP="00CB4A21">
      <w:pPr>
        <w:ind w:right="-1" w:hanging="2"/>
        <w:jc w:val="both"/>
        <w:rPr>
          <w:rFonts w:ascii="Times New Roman" w:hAnsi="Times New Roman" w:cs="Times New Roman"/>
          <w:sz w:val="22"/>
          <w:szCs w:val="22"/>
          <w:highlight w:val="white"/>
        </w:rPr>
      </w:pPr>
      <w:r>
        <w:rPr>
          <w:rFonts w:ascii="Times New Roman" w:hAnsi="Times New Roman" w:cs="Times New Roman"/>
          <w:sz w:val="22"/>
          <w:szCs w:val="22"/>
          <w:highlight w:val="white"/>
        </w:rPr>
        <w:t>5</w:t>
      </w:r>
      <w:r w:rsidRPr="006F5520">
        <w:rPr>
          <w:rFonts w:ascii="Times New Roman" w:hAnsi="Times New Roman" w:cs="Times New Roman"/>
          <w:sz w:val="22"/>
          <w:szCs w:val="22"/>
          <w:highlight w:val="white"/>
        </w:rPr>
        <w:t>.5. Fica aqui estabelecido que os produtos serão recebidos:</w:t>
      </w:r>
    </w:p>
    <w:p w14:paraId="4D36D946" w14:textId="77777777" w:rsidR="00CB4A21" w:rsidRPr="006F5520" w:rsidRDefault="00CB4A21" w:rsidP="00CB4A21">
      <w:pPr>
        <w:ind w:left="-2" w:right="-1" w:firstLineChars="322" w:firstLine="708"/>
        <w:jc w:val="both"/>
        <w:rPr>
          <w:rFonts w:ascii="Times New Roman" w:hAnsi="Times New Roman" w:cs="Times New Roman"/>
          <w:sz w:val="22"/>
          <w:szCs w:val="22"/>
          <w:highlight w:val="white"/>
        </w:rPr>
      </w:pPr>
      <w:r w:rsidRPr="006F5520">
        <w:rPr>
          <w:rFonts w:ascii="Times New Roman" w:hAnsi="Times New Roman" w:cs="Times New Roman"/>
          <w:sz w:val="22"/>
          <w:szCs w:val="22"/>
          <w:highlight w:val="white"/>
        </w:rPr>
        <w:t xml:space="preserve">a) </w:t>
      </w:r>
      <w:r w:rsidRPr="006F5520">
        <w:rPr>
          <w:rFonts w:ascii="Times New Roman" w:hAnsi="Times New Roman" w:cs="Times New Roman"/>
          <w:b/>
          <w:sz w:val="22"/>
          <w:szCs w:val="22"/>
          <w:highlight w:val="white"/>
        </w:rPr>
        <w:t>Provisoriamente</w:t>
      </w:r>
      <w:r w:rsidRPr="006F5520">
        <w:rPr>
          <w:rFonts w:ascii="Times New Roman" w:hAnsi="Times New Roman" w:cs="Times New Roman"/>
          <w:sz w:val="22"/>
          <w:szCs w:val="22"/>
          <w:highlight w:val="white"/>
        </w:rPr>
        <w:t>, para efeito de posterior verificação da conformidade do que foi entregue com o que foi solicitado;</w:t>
      </w:r>
    </w:p>
    <w:p w14:paraId="4C3A3CFA" w14:textId="77777777" w:rsidR="00CB4A21" w:rsidRPr="006F5520" w:rsidRDefault="00CB4A21" w:rsidP="00CB4A21">
      <w:pPr>
        <w:ind w:left="-2" w:right="-1" w:firstLineChars="322" w:firstLine="708"/>
        <w:jc w:val="both"/>
        <w:rPr>
          <w:rFonts w:ascii="Times New Roman" w:hAnsi="Times New Roman" w:cs="Times New Roman"/>
          <w:sz w:val="22"/>
          <w:szCs w:val="22"/>
        </w:rPr>
      </w:pPr>
      <w:r w:rsidRPr="006F5520">
        <w:rPr>
          <w:rFonts w:ascii="Times New Roman" w:hAnsi="Times New Roman" w:cs="Times New Roman"/>
          <w:sz w:val="22"/>
          <w:szCs w:val="22"/>
          <w:highlight w:val="white"/>
        </w:rPr>
        <w:t xml:space="preserve">b) </w:t>
      </w:r>
      <w:r w:rsidRPr="006F5520">
        <w:rPr>
          <w:rFonts w:ascii="Times New Roman" w:hAnsi="Times New Roman" w:cs="Times New Roman"/>
          <w:b/>
          <w:sz w:val="22"/>
          <w:szCs w:val="22"/>
          <w:highlight w:val="white"/>
        </w:rPr>
        <w:t>Definitivamente</w:t>
      </w:r>
      <w:r w:rsidRPr="006F5520">
        <w:rPr>
          <w:rFonts w:ascii="Times New Roman" w:hAnsi="Times New Roman" w:cs="Times New Roman"/>
          <w:sz w:val="22"/>
          <w:szCs w:val="22"/>
          <w:highlight w:val="white"/>
        </w:rPr>
        <w:t>, após a verificação da quantidade e qualidade dos produtos entregues e a consequente aceitação final.</w:t>
      </w:r>
    </w:p>
    <w:p w14:paraId="714227E5" w14:textId="764E1D10" w:rsidR="00CB4A21" w:rsidRPr="006F5520" w:rsidRDefault="00CB4A21" w:rsidP="00CB4A21">
      <w:pPr>
        <w:pBdr>
          <w:top w:val="nil"/>
          <w:left w:val="nil"/>
          <w:bottom w:val="nil"/>
          <w:right w:val="nil"/>
          <w:between w:val="nil"/>
        </w:pBdr>
        <w:ind w:hanging="2"/>
        <w:jc w:val="both"/>
        <w:rPr>
          <w:rFonts w:ascii="Times New Roman" w:hAnsi="Times New Roman" w:cs="Times New Roman"/>
          <w:sz w:val="22"/>
          <w:szCs w:val="22"/>
        </w:rPr>
      </w:pPr>
      <w:r>
        <w:rPr>
          <w:rFonts w:ascii="Times New Roman" w:hAnsi="Times New Roman" w:cs="Times New Roman"/>
          <w:sz w:val="22"/>
          <w:szCs w:val="22"/>
        </w:rPr>
        <w:t>5</w:t>
      </w:r>
      <w:r w:rsidRPr="006F5520">
        <w:rPr>
          <w:rFonts w:ascii="Times New Roman" w:hAnsi="Times New Roman" w:cs="Times New Roman"/>
          <w:sz w:val="22"/>
          <w:szCs w:val="22"/>
        </w:rPr>
        <w:t xml:space="preserve">.6. O recebimento dos objetos, mesmo que definitivo, não exclui a responsabilidade da contratada pela sua qualidade e características, cabendo-lhe sanar quaisquer irregularidades detectadas. </w:t>
      </w:r>
    </w:p>
    <w:p w14:paraId="12017DAC" w14:textId="3271490C" w:rsidR="00CB4A21" w:rsidRPr="006F5520" w:rsidRDefault="00CB4A21" w:rsidP="00CB4A21">
      <w:pPr>
        <w:pBdr>
          <w:top w:val="nil"/>
          <w:left w:val="nil"/>
          <w:bottom w:val="nil"/>
          <w:right w:val="nil"/>
          <w:between w:val="nil"/>
        </w:pBdr>
        <w:ind w:hanging="2"/>
        <w:jc w:val="both"/>
        <w:rPr>
          <w:rFonts w:ascii="Times New Roman" w:hAnsi="Times New Roman" w:cs="Times New Roman"/>
          <w:sz w:val="22"/>
          <w:szCs w:val="22"/>
        </w:rPr>
      </w:pPr>
      <w:r>
        <w:rPr>
          <w:rFonts w:ascii="Times New Roman" w:hAnsi="Times New Roman" w:cs="Times New Roman"/>
          <w:sz w:val="22"/>
          <w:szCs w:val="22"/>
        </w:rPr>
        <w:t>5</w:t>
      </w:r>
      <w:r w:rsidRPr="006F5520">
        <w:rPr>
          <w:rFonts w:ascii="Times New Roman" w:hAnsi="Times New Roman" w:cs="Times New Roman"/>
          <w:sz w:val="22"/>
          <w:szCs w:val="22"/>
        </w:rPr>
        <w:t xml:space="preserve">.7. O Município,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 </w:t>
      </w:r>
    </w:p>
    <w:p w14:paraId="5E3EDE2A" w14:textId="142DE964" w:rsidR="00CB4A21" w:rsidRPr="006F5520" w:rsidRDefault="00CB4A21" w:rsidP="00CB4A21">
      <w:pPr>
        <w:pBdr>
          <w:top w:val="nil"/>
          <w:left w:val="nil"/>
          <w:bottom w:val="nil"/>
          <w:right w:val="nil"/>
          <w:between w:val="nil"/>
        </w:pBdr>
        <w:ind w:hanging="2"/>
        <w:jc w:val="both"/>
        <w:rPr>
          <w:rFonts w:ascii="Times New Roman" w:hAnsi="Times New Roman" w:cs="Times New Roman"/>
          <w:sz w:val="22"/>
          <w:szCs w:val="22"/>
        </w:rPr>
      </w:pPr>
      <w:r>
        <w:rPr>
          <w:rFonts w:ascii="Times New Roman" w:hAnsi="Times New Roman" w:cs="Times New Roman"/>
          <w:sz w:val="22"/>
          <w:szCs w:val="22"/>
        </w:rPr>
        <w:t>5</w:t>
      </w:r>
      <w:r w:rsidRPr="006F5520">
        <w:rPr>
          <w:rFonts w:ascii="Times New Roman" w:hAnsi="Times New Roman" w:cs="Times New Roman"/>
          <w:sz w:val="22"/>
          <w:szCs w:val="22"/>
        </w:rPr>
        <w:t xml:space="preserve">.8.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1371C32D" w14:textId="77777777" w:rsidR="005F07FB" w:rsidRPr="00F10F49" w:rsidRDefault="005F07FB" w:rsidP="00FE4A16">
      <w:pPr>
        <w:ind w:hanging="2"/>
        <w:rPr>
          <w:rFonts w:ascii="Times New Roman" w:eastAsia="Times New Roman" w:hAnsi="Times New Roman" w:cs="Times New Roman"/>
          <w:sz w:val="22"/>
          <w:szCs w:val="22"/>
        </w:rPr>
      </w:pPr>
    </w:p>
    <w:p w14:paraId="4E34CC93" w14:textId="0A6D0DB2"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6</w:t>
      </w:r>
      <w:r w:rsidR="00B75E04" w:rsidRPr="00F10F49">
        <w:rPr>
          <w:rFonts w:ascii="Times New Roman" w:eastAsia="Times New Roman" w:hAnsi="Times New Roman" w:cs="Times New Roman"/>
          <w:b/>
          <w:sz w:val="22"/>
          <w:szCs w:val="22"/>
        </w:rPr>
        <w:t>.</w:t>
      </w:r>
      <w:r w:rsidRPr="00F10F49">
        <w:rPr>
          <w:rFonts w:ascii="Times New Roman" w:eastAsia="Times New Roman" w:hAnsi="Times New Roman" w:cs="Times New Roman"/>
          <w:b/>
          <w:sz w:val="22"/>
          <w:szCs w:val="22"/>
        </w:rPr>
        <w:t xml:space="preserve"> OBRIGAÇÕES DA EMPRESA E DO MUNICÍPIO</w:t>
      </w:r>
    </w:p>
    <w:p w14:paraId="5A98F4C6" w14:textId="3F52EBCC" w:rsidR="00FE4A16" w:rsidRPr="00F10F49" w:rsidRDefault="00FE4A16" w:rsidP="00FE4A16">
      <w:pPr>
        <w:ind w:right="-2" w:hanging="2"/>
        <w:jc w:val="both"/>
        <w:rPr>
          <w:rFonts w:ascii="Times New Roman" w:hAnsi="Times New Roman" w:cs="Times New Roman"/>
          <w:sz w:val="22"/>
          <w:szCs w:val="22"/>
        </w:rPr>
      </w:pPr>
      <w:r w:rsidRPr="00F10F49">
        <w:rPr>
          <w:rFonts w:ascii="Times New Roman" w:hAnsi="Times New Roman" w:cs="Times New Roman"/>
          <w:b/>
          <w:sz w:val="22"/>
          <w:szCs w:val="22"/>
        </w:rPr>
        <w:t>6.1</w:t>
      </w:r>
      <w:r w:rsidR="00637A87" w:rsidRPr="00F10F49">
        <w:rPr>
          <w:rFonts w:ascii="Times New Roman" w:hAnsi="Times New Roman" w:cs="Times New Roman"/>
          <w:b/>
          <w:sz w:val="22"/>
          <w:szCs w:val="22"/>
        </w:rPr>
        <w:t>.</w:t>
      </w:r>
      <w:r w:rsidRPr="00F10F49">
        <w:rPr>
          <w:rFonts w:ascii="Times New Roman" w:hAnsi="Times New Roman" w:cs="Times New Roman"/>
          <w:b/>
          <w:sz w:val="22"/>
          <w:szCs w:val="22"/>
        </w:rPr>
        <w:t xml:space="preserve"> São obrigações da EMPRESA:</w:t>
      </w:r>
    </w:p>
    <w:p w14:paraId="15FBA667"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a) Providenciar o fornecimento do(s) objeto(s), conforme solicitação por parte da Secretaria Requisitante, obedecendo os prazos e exigências estabelecidos no edital e seus anexos.</w:t>
      </w:r>
    </w:p>
    <w:p w14:paraId="722B704B"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b) Providenciar, o saneamento de quaisquer irregularidades constatadas no fornecimento do(s) objeto(s). </w:t>
      </w:r>
    </w:p>
    <w:p w14:paraId="077FD3E7"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c) Atender prontamente as orientações e exigências do fiscal responsável designado pelo recebimento do(s) objeto(s). </w:t>
      </w:r>
    </w:p>
    <w:p w14:paraId="4DF0F2B3"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lastRenderedPageBreak/>
        <w:t>d) Emitir e entregar as Notas Fiscais correspondentes no valor pactuado, juntamente com do(s) objeto(s) para conferência, atesto e pagamento.</w:t>
      </w:r>
    </w:p>
    <w:p w14:paraId="2F9B9631"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e) Manter durante toda a vigência das obrigações assumidas as condições de regularidade e habilitação exigidas na licitação.</w:t>
      </w:r>
    </w:p>
    <w:p w14:paraId="7EDDB57B"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1A882E2A"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755FCC1C"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h) Reparar, corrigir e substituir, refazer às suas expensas, no total ou em parte, o(s) objeto(s) em que se verificarem vícios, defeitos ou incorreções.</w:t>
      </w:r>
    </w:p>
    <w:p w14:paraId="7726399E"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i) Responsabilizar-se pelos encargos trabalhistas, previdenciários, fiscais e comerciais resultantes da entrega do(s) objeto(s) e não transferir para o contratante a responsabilidade pelo pagamento dos mesmos.</w:t>
      </w:r>
    </w:p>
    <w:p w14:paraId="107D4E86"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j) Não terceirizar e nem transferir a outrem, no todo ou em parte, as obrigações assumidas, sem prévia e expressa anuência do contratante.</w:t>
      </w:r>
    </w:p>
    <w:p w14:paraId="323A225A" w14:textId="3138F507" w:rsidR="00AC1A6D" w:rsidRPr="00F10F49" w:rsidRDefault="00AC1A6D" w:rsidP="00AC1A6D">
      <w:pPr>
        <w:autoSpaceDE w:val="0"/>
        <w:ind w:hanging="2"/>
        <w:jc w:val="both"/>
        <w:rPr>
          <w:rFonts w:ascii="Times New Roman" w:hAnsi="Times New Roman" w:cs="Times New Roman"/>
          <w:b/>
          <w:bCs/>
          <w:sz w:val="22"/>
          <w:szCs w:val="22"/>
          <w:lang w:eastAsia="pt-BR"/>
        </w:rPr>
      </w:pPr>
      <w:r w:rsidRPr="00F10F49">
        <w:rPr>
          <w:rFonts w:ascii="Times New Roman" w:hAnsi="Times New Roman" w:cs="Times New Roman"/>
          <w:b/>
          <w:bCs/>
          <w:sz w:val="22"/>
          <w:szCs w:val="22"/>
          <w:lang w:eastAsia="pt-BR"/>
        </w:rPr>
        <w:t>6.2</w:t>
      </w:r>
      <w:r w:rsidR="00637A87" w:rsidRPr="00F10F49">
        <w:rPr>
          <w:rFonts w:ascii="Times New Roman" w:hAnsi="Times New Roman" w:cs="Times New Roman"/>
          <w:b/>
          <w:bCs/>
          <w:sz w:val="22"/>
          <w:szCs w:val="22"/>
          <w:lang w:eastAsia="pt-BR"/>
        </w:rPr>
        <w:t>.</w:t>
      </w:r>
      <w:r w:rsidRPr="00F10F49">
        <w:rPr>
          <w:rFonts w:ascii="Times New Roman" w:hAnsi="Times New Roman" w:cs="Times New Roman"/>
          <w:b/>
          <w:bCs/>
          <w:sz w:val="22"/>
          <w:szCs w:val="22"/>
          <w:lang w:eastAsia="pt-BR"/>
        </w:rPr>
        <w:t xml:space="preserve"> São obrigações do MUNICÍPIO:</w:t>
      </w:r>
    </w:p>
    <w:p w14:paraId="7B44AEF5"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contratada, o edital e seus anexos. </w:t>
      </w:r>
    </w:p>
    <w:p w14:paraId="14F8EC29"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b) Efetuar os pagamentos a contratada nos termos do edital e seus anexos.</w:t>
      </w:r>
    </w:p>
    <w:p w14:paraId="2C889DD0"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c) Aplicar a contratada as penalidades cabíveis pelo descumprimento das obrigações assumidas. </w:t>
      </w:r>
    </w:p>
    <w:p w14:paraId="101B01E4"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d) Prestar as informações e os esclarecimentos que venham a ser solicitados pela contratada. </w:t>
      </w:r>
    </w:p>
    <w:p w14:paraId="77244CAF"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e) Rejeitar, no todo ou em parte do(s) objeto(s) fornecido(s), se estiver em desacordo com as especificações do edital e seus anexos, assim como da proposta de preços da contratada.</w:t>
      </w:r>
    </w:p>
    <w:p w14:paraId="469ED301"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f) Emitir autorização para o fornecimento do(s) objeto(s) e encaminhá-la à contratada. </w:t>
      </w:r>
    </w:p>
    <w:p w14:paraId="5611A9E6"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g) Exigir o cumprimento dos recolhimentos tributários, trabalhistas e previdenciários através dos documentos pertinentes. </w:t>
      </w:r>
    </w:p>
    <w:p w14:paraId="7EAFC2E7" w14:textId="77777777" w:rsidR="00AC1A6D" w:rsidRPr="00F10F49" w:rsidRDefault="00AC1A6D" w:rsidP="00AC1A6D">
      <w:pPr>
        <w:ind w:left="-2" w:firstLineChars="322"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h) Comunicar a contratada todas as irregularidades observadas durante a entrega do(s) objeto(s) e exigir o cumprimento das obrigações assumidas. </w:t>
      </w:r>
    </w:p>
    <w:p w14:paraId="0752FC56" w14:textId="77777777" w:rsidR="00FE4A16" w:rsidRPr="00F10F49" w:rsidRDefault="00FE4A16" w:rsidP="00FE4A16">
      <w:pPr>
        <w:ind w:hanging="2"/>
        <w:jc w:val="both"/>
        <w:rPr>
          <w:rFonts w:ascii="Times New Roman" w:eastAsia="Times New Roman" w:hAnsi="Times New Roman" w:cs="Times New Roman"/>
          <w:sz w:val="22"/>
          <w:szCs w:val="22"/>
          <w:highlight w:val="yellow"/>
        </w:rPr>
      </w:pPr>
    </w:p>
    <w:p w14:paraId="15A731A2" w14:textId="2065B0C1" w:rsidR="00FE4A16" w:rsidRPr="00F10F49" w:rsidRDefault="00FE4A16"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7</w:t>
      </w:r>
      <w:r w:rsidR="00B75E04" w:rsidRPr="00F10F49">
        <w:rPr>
          <w:rFonts w:ascii="Times New Roman" w:eastAsia="Times New Roman" w:hAnsi="Times New Roman" w:cs="Times New Roman"/>
          <w:b/>
          <w:sz w:val="22"/>
          <w:szCs w:val="22"/>
        </w:rPr>
        <w:t>.</w:t>
      </w:r>
      <w:r w:rsidRPr="00F10F49">
        <w:rPr>
          <w:rFonts w:ascii="Times New Roman" w:eastAsia="Times New Roman" w:hAnsi="Times New Roman" w:cs="Times New Roman"/>
          <w:b/>
          <w:sz w:val="22"/>
          <w:szCs w:val="22"/>
        </w:rPr>
        <w:t xml:space="preserve"> DO CANCELAMENTO DO REGISTRO DA FORNECEDORA</w:t>
      </w:r>
    </w:p>
    <w:p w14:paraId="13A800C2" w14:textId="7A788834" w:rsidR="006E37F0" w:rsidRPr="00F10F49" w:rsidRDefault="006E37F0" w:rsidP="006E37F0">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7.1</w:t>
      </w:r>
      <w:r w:rsidR="00637A87"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O Município poderá cancelar o Registro de Preços da(s) fornecedora(s) nos casos a seguir especificados: </w:t>
      </w:r>
    </w:p>
    <w:p w14:paraId="2F31CC19" w14:textId="77777777" w:rsidR="006E37F0" w:rsidRPr="00F10F49" w:rsidRDefault="006E37F0" w:rsidP="006E37F0">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a) Quando descumprir as exigências do edital ou da respectiva ata;</w:t>
      </w:r>
    </w:p>
    <w:p w14:paraId="246FA8B6" w14:textId="77777777" w:rsidR="006E37F0" w:rsidRPr="00F10F49" w:rsidRDefault="006E37F0" w:rsidP="006E37F0">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b) Quando a empresa der causa à rescisão administrativa de contrato decorrente de registro de preços.</w:t>
      </w:r>
    </w:p>
    <w:p w14:paraId="6AA8087C" w14:textId="77777777" w:rsidR="006E37F0" w:rsidRPr="00F10F49" w:rsidRDefault="006E37F0" w:rsidP="006E37F0">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c) Quando não aceitar abaixar o preço registrado, na hipótese de este se tornar superior àqueles praticados no mercado;</w:t>
      </w:r>
    </w:p>
    <w:p w14:paraId="4B5A69FE" w14:textId="77777777" w:rsidR="006E37F0" w:rsidRPr="00F10F49" w:rsidRDefault="006E37F0" w:rsidP="006E37F0">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p>
    <w:p w14:paraId="66A11328" w14:textId="77777777" w:rsidR="006E37F0" w:rsidRPr="00F10F49" w:rsidRDefault="006E37F0" w:rsidP="006E37F0">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e) Em qualquer das hipóteses de inexecução total ou parcial dos serviços;</w:t>
      </w:r>
    </w:p>
    <w:p w14:paraId="4C68D639" w14:textId="77777777" w:rsidR="006E37F0" w:rsidRPr="00F10F49" w:rsidRDefault="006E37F0" w:rsidP="006E37F0">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f) Perder qualquer condição de habilitação e qualificação técnica exigida no processo licitatório;</w:t>
      </w:r>
    </w:p>
    <w:p w14:paraId="6CEF29BD" w14:textId="77777777" w:rsidR="006E37F0" w:rsidRPr="00F10F49" w:rsidRDefault="006E37F0" w:rsidP="006E37F0">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g) Por razões de interesse público, devidamente demonstradas e justificadas pela Administração;</w:t>
      </w:r>
    </w:p>
    <w:p w14:paraId="2E211A1E" w14:textId="1C69B6EA" w:rsidR="006E37F0" w:rsidRPr="00F10F49" w:rsidRDefault="006E37F0" w:rsidP="006E37F0">
      <w:pPr>
        <w:ind w:left="-2" w:firstLineChars="322" w:firstLine="708"/>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h) Em caso de não providenciar a entrega ou providenciar com mais de 10</w:t>
      </w:r>
      <w:r w:rsidR="002C0835">
        <w:rPr>
          <w:rFonts w:ascii="Times New Roman" w:eastAsia="Times New Roman" w:hAnsi="Times New Roman" w:cs="Times New Roman"/>
          <w:sz w:val="22"/>
          <w:szCs w:val="22"/>
        </w:rPr>
        <w:t xml:space="preserve"> (dez)</w:t>
      </w:r>
      <w:r w:rsidRPr="00F10F49">
        <w:rPr>
          <w:rFonts w:ascii="Times New Roman" w:eastAsia="Times New Roman" w:hAnsi="Times New Roman" w:cs="Times New Roman"/>
          <w:sz w:val="22"/>
          <w:szCs w:val="22"/>
        </w:rPr>
        <w:t xml:space="preserve"> dias de atraso, sem apresentar justificativa ou em caso apresentar </w:t>
      </w:r>
      <w:r w:rsidR="002C0835">
        <w:rPr>
          <w:rFonts w:ascii="Times New Roman" w:eastAsia="Times New Roman" w:hAnsi="Times New Roman" w:cs="Times New Roman"/>
          <w:sz w:val="22"/>
          <w:szCs w:val="22"/>
        </w:rPr>
        <w:t xml:space="preserve">e </w:t>
      </w:r>
      <w:r w:rsidRPr="00F10F49">
        <w:rPr>
          <w:rFonts w:ascii="Times New Roman" w:eastAsia="Times New Roman" w:hAnsi="Times New Roman" w:cs="Times New Roman"/>
          <w:sz w:val="22"/>
          <w:szCs w:val="22"/>
        </w:rPr>
        <w:t>a administração não aceitar a justificativa;</w:t>
      </w:r>
    </w:p>
    <w:p w14:paraId="46F3BE73" w14:textId="25EA6489" w:rsidR="006E37F0" w:rsidRPr="00F10F49" w:rsidRDefault="006E37F0" w:rsidP="006E37F0">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7.2</w:t>
      </w:r>
      <w:r w:rsidR="00637A87" w:rsidRPr="00F10F49">
        <w:rPr>
          <w:rFonts w:ascii="Times New Roman" w:eastAsia="Times New Roman" w:hAnsi="Times New Roman" w:cs="Times New Roman"/>
          <w:sz w:val="22"/>
          <w:szCs w:val="22"/>
        </w:rPr>
        <w:t>.</w:t>
      </w:r>
      <w:r w:rsidRPr="00F10F49">
        <w:rPr>
          <w:rFonts w:ascii="Times New Roman" w:eastAsia="Times New Roman" w:hAnsi="Times New Roman" w:cs="Times New Roman"/>
          <w:sz w:val="22"/>
          <w:szCs w:val="22"/>
        </w:rPr>
        <w:t xml:space="preserve"> Em qualquer das hipóteses acima, concluído o processo, a Administração fará o devido apostilamento na Ata de Registro de Preços e informará aos demais fornecedores a nova ordem de registro.</w:t>
      </w:r>
    </w:p>
    <w:p w14:paraId="0546A302" w14:textId="77777777" w:rsidR="00FE4A16" w:rsidRPr="00F10F49" w:rsidRDefault="00FE4A16" w:rsidP="00FE4A16">
      <w:pPr>
        <w:ind w:hanging="2"/>
        <w:jc w:val="both"/>
        <w:rPr>
          <w:rFonts w:ascii="Times New Roman" w:eastAsia="Times New Roman" w:hAnsi="Times New Roman" w:cs="Times New Roman"/>
          <w:sz w:val="22"/>
          <w:szCs w:val="22"/>
        </w:rPr>
      </w:pPr>
    </w:p>
    <w:p w14:paraId="01E83782" w14:textId="0C7AC596" w:rsidR="00FE4A16" w:rsidRPr="00F10F49" w:rsidRDefault="00FE4A16" w:rsidP="00FE4A16">
      <w:pPr>
        <w:widowControl/>
        <w:spacing w:before="15"/>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8</w:t>
      </w:r>
      <w:r w:rsidR="00B75E04" w:rsidRPr="00F10F49">
        <w:rPr>
          <w:rFonts w:ascii="Times New Roman" w:eastAsia="Times New Roman" w:hAnsi="Times New Roman" w:cs="Times New Roman"/>
          <w:b/>
          <w:sz w:val="22"/>
          <w:szCs w:val="22"/>
        </w:rPr>
        <w:t>.</w:t>
      </w:r>
      <w:r w:rsidRPr="00F10F49">
        <w:rPr>
          <w:rFonts w:ascii="Times New Roman" w:eastAsia="Times New Roman" w:hAnsi="Times New Roman" w:cs="Times New Roman"/>
          <w:b/>
          <w:sz w:val="22"/>
          <w:szCs w:val="22"/>
        </w:rPr>
        <w:t xml:space="preserve"> DAS PENALIDADES</w:t>
      </w:r>
    </w:p>
    <w:p w14:paraId="78E3D49E" w14:textId="543F991B" w:rsidR="00B75E04" w:rsidRPr="00F10F49" w:rsidRDefault="00B75E04" w:rsidP="00B75E04">
      <w:pPr>
        <w:jc w:val="both"/>
        <w:rPr>
          <w:rFonts w:ascii="Times New Roman" w:hAnsi="Times New Roman" w:cs="Times New Roman"/>
          <w:sz w:val="22"/>
          <w:szCs w:val="22"/>
        </w:rPr>
      </w:pPr>
      <w:r w:rsidRPr="00F10F49">
        <w:rPr>
          <w:rFonts w:ascii="Times New Roman" w:hAnsi="Times New Roman" w:cs="Times New Roman"/>
          <w:sz w:val="22"/>
          <w:szCs w:val="22"/>
        </w:rPr>
        <w:t>8.1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5760BB7D" w14:textId="77777777" w:rsidR="00B75E04" w:rsidRPr="00F10F49" w:rsidRDefault="00B75E04" w:rsidP="00B75E04">
      <w:pPr>
        <w:ind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a) </w:t>
      </w:r>
      <w:r w:rsidRPr="00F10F49">
        <w:rPr>
          <w:rFonts w:ascii="Times New Roman" w:hAnsi="Times New Roman" w:cs="Times New Roman"/>
          <w:b/>
          <w:bCs/>
          <w:sz w:val="22"/>
          <w:szCs w:val="22"/>
        </w:rPr>
        <w:t>advertência</w:t>
      </w:r>
      <w:r w:rsidRPr="00F10F49">
        <w:rPr>
          <w:rFonts w:ascii="Times New Roman" w:hAnsi="Times New Roman" w:cs="Times New Roman"/>
          <w:sz w:val="22"/>
          <w:szCs w:val="22"/>
        </w:rPr>
        <w:t xml:space="preserve">; </w:t>
      </w:r>
    </w:p>
    <w:p w14:paraId="3505A19F" w14:textId="77777777" w:rsidR="00B75E04" w:rsidRPr="00F10F49" w:rsidRDefault="00B75E04" w:rsidP="00B75E04">
      <w:pPr>
        <w:jc w:val="both"/>
        <w:rPr>
          <w:rFonts w:ascii="Times New Roman" w:hAnsi="Times New Roman" w:cs="Times New Roman"/>
          <w:sz w:val="22"/>
          <w:szCs w:val="22"/>
        </w:rPr>
      </w:pPr>
      <w:r w:rsidRPr="00F10F49">
        <w:rPr>
          <w:rFonts w:ascii="Times New Roman" w:hAnsi="Times New Roman" w:cs="Times New Roman"/>
          <w:sz w:val="22"/>
          <w:szCs w:val="22"/>
        </w:rPr>
        <w:tab/>
        <w:t xml:space="preserve">b) </w:t>
      </w:r>
      <w:r w:rsidRPr="00F10F49">
        <w:rPr>
          <w:rFonts w:ascii="Times New Roman" w:hAnsi="Times New Roman" w:cs="Times New Roman"/>
          <w:b/>
          <w:bCs/>
          <w:sz w:val="22"/>
          <w:szCs w:val="22"/>
        </w:rPr>
        <w:t>impedimento</w:t>
      </w:r>
      <w:r w:rsidRPr="00F10F49">
        <w:rPr>
          <w:rFonts w:ascii="Times New Roman" w:hAnsi="Times New Roman" w:cs="Times New Roman"/>
          <w:sz w:val="22"/>
          <w:szCs w:val="22"/>
        </w:rPr>
        <w:t xml:space="preserve"> de licitar e contratar com o MUNICÍPIO, pelo prazo de até 3 (três) anos;  </w:t>
      </w:r>
    </w:p>
    <w:p w14:paraId="34162A3A" w14:textId="77777777" w:rsidR="00B75E04" w:rsidRPr="00F10F49" w:rsidRDefault="00B75E04" w:rsidP="00B75E04">
      <w:pPr>
        <w:ind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c) </w:t>
      </w:r>
      <w:r w:rsidRPr="00F10F49">
        <w:rPr>
          <w:rFonts w:ascii="Times New Roman" w:hAnsi="Times New Roman" w:cs="Times New Roman"/>
          <w:b/>
          <w:bCs/>
          <w:sz w:val="22"/>
          <w:szCs w:val="22"/>
        </w:rPr>
        <w:t xml:space="preserve">declaração de inidoneidade, </w:t>
      </w:r>
      <w:r w:rsidRPr="00F10F49">
        <w:rPr>
          <w:rFonts w:ascii="Times New Roman" w:hAnsi="Times New Roman" w:cs="Times New Roman"/>
          <w:sz w:val="22"/>
          <w:szCs w:val="22"/>
        </w:rPr>
        <w:t>nos termos do Art. 156, inciso IV e §§ 5º e 6º da Lei Federal nº 14.133/2021;</w:t>
      </w:r>
    </w:p>
    <w:p w14:paraId="515EC843" w14:textId="77777777" w:rsidR="00B75E04" w:rsidRPr="00F10F49" w:rsidRDefault="00B75E04" w:rsidP="00B75E04">
      <w:pPr>
        <w:ind w:firstLine="708"/>
        <w:jc w:val="both"/>
        <w:rPr>
          <w:rFonts w:ascii="Times New Roman" w:hAnsi="Times New Roman" w:cs="Times New Roman"/>
          <w:sz w:val="22"/>
          <w:szCs w:val="22"/>
        </w:rPr>
      </w:pPr>
      <w:r w:rsidRPr="00F10F49">
        <w:rPr>
          <w:rFonts w:ascii="Times New Roman" w:hAnsi="Times New Roman" w:cs="Times New Roman"/>
          <w:sz w:val="22"/>
          <w:szCs w:val="22"/>
        </w:rPr>
        <w:lastRenderedPageBreak/>
        <w:t xml:space="preserve">d) </w:t>
      </w:r>
      <w:r w:rsidRPr="00F10F49">
        <w:rPr>
          <w:rFonts w:ascii="Times New Roman" w:hAnsi="Times New Roman" w:cs="Times New Roman"/>
          <w:b/>
          <w:bCs/>
          <w:sz w:val="22"/>
          <w:szCs w:val="22"/>
        </w:rPr>
        <w:t>multa</w:t>
      </w:r>
      <w:r w:rsidRPr="00F10F49">
        <w:rPr>
          <w:rFonts w:ascii="Times New Roman" w:hAnsi="Times New Roman" w:cs="Times New Roman"/>
          <w:sz w:val="22"/>
          <w:szCs w:val="22"/>
        </w:rPr>
        <w:t xml:space="preserve">: </w:t>
      </w:r>
    </w:p>
    <w:p w14:paraId="7054CF97" w14:textId="53313B09" w:rsidR="00B75E04" w:rsidRPr="00F10F49" w:rsidRDefault="00B75E04" w:rsidP="00A35624">
      <w:pPr>
        <w:ind w:firstLine="708"/>
        <w:jc w:val="both"/>
        <w:rPr>
          <w:rFonts w:ascii="Times New Roman" w:hAnsi="Times New Roman" w:cs="Times New Roman"/>
          <w:sz w:val="22"/>
          <w:szCs w:val="22"/>
        </w:rPr>
      </w:pPr>
      <w:r w:rsidRPr="00F10F49">
        <w:rPr>
          <w:rFonts w:ascii="Times New Roman" w:hAnsi="Times New Roman" w:cs="Times New Roman"/>
          <w:sz w:val="22"/>
          <w:szCs w:val="22"/>
        </w:rPr>
        <w:tab/>
        <w:t xml:space="preserve">1. </w:t>
      </w:r>
      <w:r w:rsidRPr="00F10F49">
        <w:rPr>
          <w:rFonts w:ascii="Times New Roman" w:hAnsi="Times New Roman" w:cs="Times New Roman"/>
          <w:sz w:val="22"/>
          <w:szCs w:val="22"/>
          <w:u w:val="single"/>
        </w:rPr>
        <w:t>moratória</w:t>
      </w:r>
      <w:r w:rsidRPr="00F10F49">
        <w:rPr>
          <w:rFonts w:ascii="Times New Roman" w:hAnsi="Times New Roman" w:cs="Times New Roman"/>
          <w:sz w:val="22"/>
          <w:szCs w:val="22"/>
        </w:rPr>
        <w:t xml:space="preserve"> de até 0,5% (meio por cento) por dia de atraso injustificado sobre o valor inadimplente, até o limite de 30 (trinta) dias</w:t>
      </w:r>
      <w:r w:rsidR="00A35624">
        <w:rPr>
          <w:rFonts w:ascii="Times New Roman" w:hAnsi="Times New Roman" w:cs="Times New Roman"/>
          <w:sz w:val="22"/>
          <w:szCs w:val="22"/>
        </w:rPr>
        <w:t xml:space="preserve">. </w:t>
      </w:r>
      <w:r w:rsidRPr="00F10F49">
        <w:rPr>
          <w:rFonts w:ascii="Times New Roman" w:hAnsi="Times New Roman" w:cs="Times New Roman"/>
          <w:sz w:val="22"/>
          <w:szCs w:val="22"/>
        </w:rPr>
        <w:t>O atraso superior a 30 (trinta) dias autoriza a Administração a promover a extinção da ata de registro de preços por descumprimento ou cumprimento irregular de suas cláusulas, conforme dispõe o inciso I do Art. 137 da Lei Federal nº 14.133/2021.</w:t>
      </w:r>
    </w:p>
    <w:p w14:paraId="00ACD795" w14:textId="77777777" w:rsidR="00B75E04" w:rsidRPr="00F10F49" w:rsidRDefault="00B75E04" w:rsidP="00B75E04">
      <w:pPr>
        <w:jc w:val="both"/>
        <w:rPr>
          <w:rFonts w:ascii="Times New Roman" w:hAnsi="Times New Roman" w:cs="Times New Roman"/>
          <w:sz w:val="22"/>
          <w:szCs w:val="22"/>
        </w:rPr>
      </w:pPr>
      <w:r w:rsidRPr="00F10F49">
        <w:rPr>
          <w:rFonts w:ascii="Times New Roman" w:hAnsi="Times New Roman" w:cs="Times New Roman"/>
          <w:sz w:val="22"/>
          <w:szCs w:val="22"/>
        </w:rPr>
        <w:tab/>
      </w:r>
      <w:r w:rsidRPr="00F10F49">
        <w:rPr>
          <w:rFonts w:ascii="Times New Roman" w:hAnsi="Times New Roman" w:cs="Times New Roman"/>
          <w:sz w:val="22"/>
          <w:szCs w:val="22"/>
        </w:rPr>
        <w:tab/>
        <w:t xml:space="preserve">2. </w:t>
      </w:r>
      <w:r w:rsidRPr="00F10F49">
        <w:rPr>
          <w:rFonts w:ascii="Times New Roman" w:hAnsi="Times New Roman" w:cs="Times New Roman"/>
          <w:sz w:val="22"/>
          <w:szCs w:val="22"/>
          <w:u w:val="single"/>
        </w:rPr>
        <w:t>compensatória</w:t>
      </w:r>
      <w:r w:rsidRPr="00F10F49">
        <w:rPr>
          <w:rFonts w:ascii="Times New Roman" w:hAnsi="Times New Roman" w:cs="Times New Roman"/>
          <w:sz w:val="22"/>
          <w:szCs w:val="22"/>
        </w:rPr>
        <w:t xml:space="preserve"> de até 30% (trinta por cento) sobre o valor total da ata de registro de preços, no caso de inexecução total do objeto. </w:t>
      </w:r>
    </w:p>
    <w:p w14:paraId="01D72F32" w14:textId="35362C71" w:rsidR="00B75E04" w:rsidRPr="00F10F49" w:rsidRDefault="00B75E04" w:rsidP="00B75E04">
      <w:pPr>
        <w:jc w:val="both"/>
        <w:rPr>
          <w:rFonts w:ascii="Times New Roman" w:hAnsi="Times New Roman" w:cs="Times New Roman"/>
          <w:sz w:val="22"/>
          <w:szCs w:val="22"/>
        </w:rPr>
      </w:pPr>
      <w:r w:rsidRPr="00F10F49">
        <w:rPr>
          <w:rFonts w:ascii="Times New Roman" w:hAnsi="Times New Roman" w:cs="Times New Roman"/>
          <w:sz w:val="22"/>
          <w:szCs w:val="22"/>
        </w:rPr>
        <w:t>8.2</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73A5041" w14:textId="777955BE" w:rsidR="00B75E04" w:rsidRPr="00F10F49" w:rsidRDefault="00B75E04" w:rsidP="00B75E04">
      <w:pPr>
        <w:jc w:val="both"/>
        <w:rPr>
          <w:rFonts w:ascii="Times New Roman" w:hAnsi="Times New Roman" w:cs="Times New Roman"/>
          <w:sz w:val="22"/>
          <w:szCs w:val="22"/>
        </w:rPr>
      </w:pPr>
      <w:r w:rsidRPr="00F10F49">
        <w:rPr>
          <w:rFonts w:ascii="Times New Roman" w:hAnsi="Times New Roman" w:cs="Times New Roman"/>
          <w:sz w:val="22"/>
          <w:szCs w:val="22"/>
        </w:rPr>
        <w:t>8.3</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5325B0B4" w14:textId="6DB9B978" w:rsidR="00B75E04" w:rsidRPr="00F10F49" w:rsidRDefault="00B75E04" w:rsidP="00B75E04">
      <w:pPr>
        <w:jc w:val="both"/>
        <w:rPr>
          <w:rFonts w:ascii="Times New Roman" w:hAnsi="Times New Roman" w:cs="Times New Roman"/>
          <w:sz w:val="22"/>
          <w:szCs w:val="22"/>
        </w:rPr>
      </w:pPr>
      <w:r w:rsidRPr="00F10F49">
        <w:rPr>
          <w:rFonts w:ascii="Times New Roman" w:hAnsi="Times New Roman" w:cs="Times New Roman"/>
          <w:sz w:val="22"/>
          <w:szCs w:val="22"/>
        </w:rPr>
        <w:t>8.4</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67F8C7E0" w14:textId="5A4C7179" w:rsidR="00B75E04" w:rsidRPr="00F10F49" w:rsidRDefault="00B75E04" w:rsidP="00B75E04">
      <w:pPr>
        <w:jc w:val="both"/>
        <w:rPr>
          <w:rFonts w:ascii="Times New Roman" w:hAnsi="Times New Roman" w:cs="Times New Roman"/>
          <w:sz w:val="22"/>
          <w:szCs w:val="22"/>
        </w:rPr>
      </w:pPr>
      <w:r w:rsidRPr="00F10F49">
        <w:rPr>
          <w:rFonts w:ascii="Times New Roman" w:hAnsi="Times New Roman" w:cs="Times New Roman"/>
          <w:sz w:val="22"/>
          <w:szCs w:val="22"/>
        </w:rPr>
        <w:t>8.4.1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4E18B816" w14:textId="34E95738" w:rsidR="00B75E04" w:rsidRPr="00F10F49" w:rsidRDefault="00B75E04" w:rsidP="00B75E04">
      <w:pPr>
        <w:jc w:val="both"/>
        <w:rPr>
          <w:rFonts w:ascii="Times New Roman" w:hAnsi="Times New Roman" w:cs="Times New Roman"/>
          <w:sz w:val="22"/>
          <w:szCs w:val="22"/>
        </w:rPr>
      </w:pPr>
      <w:r w:rsidRPr="00F10F49">
        <w:rPr>
          <w:rFonts w:ascii="Times New Roman" w:hAnsi="Times New Roman" w:cs="Times New Roman"/>
          <w:sz w:val="22"/>
          <w:szCs w:val="22"/>
        </w:rPr>
        <w:t>8.4.2</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255B0A6C" w14:textId="51E897D3" w:rsidR="00B75E04" w:rsidRPr="00F10F49" w:rsidRDefault="00B75E04" w:rsidP="00B75E04">
      <w:pPr>
        <w:jc w:val="both"/>
        <w:rPr>
          <w:rFonts w:ascii="Times New Roman" w:hAnsi="Times New Roman" w:cs="Times New Roman"/>
          <w:sz w:val="22"/>
          <w:szCs w:val="22"/>
        </w:rPr>
      </w:pPr>
      <w:r w:rsidRPr="00F10F49">
        <w:rPr>
          <w:rFonts w:ascii="Times New Roman" w:hAnsi="Times New Roman" w:cs="Times New Roman"/>
          <w:sz w:val="22"/>
          <w:szCs w:val="22"/>
        </w:rPr>
        <w:t>8.5</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30AB9053" w14:textId="446A57DC" w:rsidR="00B75E04" w:rsidRPr="00F10F49" w:rsidRDefault="00B75E04" w:rsidP="00B75E04">
      <w:pPr>
        <w:jc w:val="both"/>
        <w:rPr>
          <w:rFonts w:ascii="Times New Roman" w:hAnsi="Times New Roman" w:cs="Times New Roman"/>
          <w:sz w:val="22"/>
          <w:szCs w:val="22"/>
        </w:rPr>
      </w:pPr>
      <w:r w:rsidRPr="00F10F49">
        <w:rPr>
          <w:rFonts w:ascii="Times New Roman" w:hAnsi="Times New Roman" w:cs="Times New Roman"/>
          <w:sz w:val="22"/>
          <w:szCs w:val="22"/>
        </w:rPr>
        <w:t>8.6</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40CC97BE" w14:textId="69A2911D" w:rsidR="00B75E04" w:rsidRPr="00F10F49" w:rsidRDefault="00B75E04" w:rsidP="00B75E04">
      <w:pPr>
        <w:jc w:val="both"/>
        <w:rPr>
          <w:rFonts w:ascii="Times New Roman" w:hAnsi="Times New Roman" w:cs="Times New Roman"/>
          <w:sz w:val="22"/>
          <w:szCs w:val="22"/>
        </w:rPr>
      </w:pPr>
      <w:r w:rsidRPr="00F10F49">
        <w:rPr>
          <w:rFonts w:ascii="Times New Roman" w:hAnsi="Times New Roman" w:cs="Times New Roman"/>
          <w:sz w:val="22"/>
          <w:szCs w:val="22"/>
        </w:rPr>
        <w:t>8.7</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00FFE8E7" w14:textId="77777777" w:rsidR="00F7107D" w:rsidRPr="00F10F49" w:rsidRDefault="00F7107D" w:rsidP="009D1739">
      <w:pPr>
        <w:autoSpaceDE w:val="0"/>
        <w:autoSpaceDN w:val="0"/>
        <w:adjustRightInd w:val="0"/>
        <w:jc w:val="both"/>
        <w:rPr>
          <w:rFonts w:ascii="Times New Roman" w:hAnsi="Times New Roman" w:cs="Times New Roman"/>
          <w:sz w:val="22"/>
          <w:szCs w:val="22"/>
        </w:rPr>
      </w:pPr>
    </w:p>
    <w:p w14:paraId="4A843324" w14:textId="5EC4E8F4" w:rsidR="007D1E8C" w:rsidRPr="00F10F49" w:rsidRDefault="007D1E8C" w:rsidP="007D1E8C">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b/>
          <w:sz w:val="22"/>
          <w:szCs w:val="22"/>
        </w:rPr>
        <w:t>9</w:t>
      </w:r>
      <w:r w:rsidR="00B75E04" w:rsidRPr="00F10F49">
        <w:rPr>
          <w:rFonts w:ascii="Times New Roman" w:eastAsia="Times New Roman" w:hAnsi="Times New Roman" w:cs="Times New Roman"/>
          <w:b/>
          <w:sz w:val="22"/>
          <w:szCs w:val="22"/>
        </w:rPr>
        <w:t>.</w:t>
      </w:r>
      <w:r w:rsidRPr="00F10F49">
        <w:rPr>
          <w:rFonts w:ascii="Times New Roman" w:eastAsia="Times New Roman" w:hAnsi="Times New Roman" w:cs="Times New Roman"/>
          <w:b/>
          <w:sz w:val="22"/>
          <w:szCs w:val="22"/>
        </w:rPr>
        <w:t xml:space="preserve"> DO ACOMPANHAMENTO E FISCALIZAÇÃO</w:t>
      </w:r>
    </w:p>
    <w:p w14:paraId="4CAAB8BB" w14:textId="2EA6CE7A" w:rsidR="007D1E8C" w:rsidRPr="00CB4A21" w:rsidRDefault="007D1E8C" w:rsidP="007D1E8C">
      <w:pPr>
        <w:ind w:hanging="2"/>
        <w:jc w:val="both"/>
        <w:rPr>
          <w:rFonts w:ascii="Times New Roman" w:hAnsi="Times New Roman" w:cs="Times New Roman"/>
          <w:sz w:val="22"/>
          <w:szCs w:val="22"/>
        </w:rPr>
      </w:pPr>
      <w:bookmarkStart w:id="16" w:name="_Hlk138750502"/>
      <w:r w:rsidRPr="00F10F49">
        <w:rPr>
          <w:rFonts w:ascii="Times New Roman" w:hAnsi="Times New Roman" w:cs="Times New Roman"/>
          <w:sz w:val="22"/>
          <w:szCs w:val="22"/>
        </w:rPr>
        <w:t>9.1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w:t>
      </w:r>
      <w:r w:rsidRPr="00F10F49">
        <w:rPr>
          <w:rFonts w:ascii="Times New Roman" w:hAnsi="Times New Roman" w:cs="Times New Roman"/>
          <w:color w:val="000000"/>
          <w:sz w:val="22"/>
          <w:szCs w:val="22"/>
        </w:rPr>
        <w:t>A execução d</w:t>
      </w:r>
      <w:r w:rsidR="00C34108" w:rsidRPr="00F10F49">
        <w:rPr>
          <w:rFonts w:ascii="Times New Roman" w:hAnsi="Times New Roman" w:cs="Times New Roman"/>
          <w:color w:val="000000"/>
          <w:sz w:val="22"/>
          <w:szCs w:val="22"/>
        </w:rPr>
        <w:t xml:space="preserve">a </w:t>
      </w:r>
      <w:r w:rsidRPr="00F10F49">
        <w:rPr>
          <w:rFonts w:ascii="Times New Roman" w:hAnsi="Times New Roman" w:cs="Times New Roman"/>
          <w:color w:val="000000"/>
          <w:sz w:val="22"/>
          <w:szCs w:val="22"/>
        </w:rPr>
        <w:t>Ata de Registro de Preços deverá ser acompanhada e fiscalizada por 1 (um) ou mais representantes da Administração especialmente designados, conforme requisitos estabelecidos no Art. 7º da Lei Federal nº 14.133/2021, que d</w:t>
      </w:r>
      <w:r w:rsidRPr="00F10F49">
        <w:rPr>
          <w:rFonts w:ascii="Times New Roman" w:hAnsi="Times New Roman" w:cs="Times New Roman"/>
          <w:sz w:val="22"/>
          <w:szCs w:val="22"/>
        </w:rPr>
        <w:t xml:space="preserve">everão </w:t>
      </w:r>
      <w:r w:rsidRPr="00F10F49">
        <w:rPr>
          <w:rFonts w:ascii="Times New Roman" w:hAnsi="Times New Roman" w:cs="Times New Roman"/>
          <w:color w:val="000000"/>
          <w:sz w:val="22"/>
          <w:szCs w:val="22"/>
        </w:rPr>
        <w:t xml:space="preserve">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w:t>
      </w:r>
      <w:r w:rsidRPr="00CB4A21">
        <w:rPr>
          <w:rFonts w:ascii="Times New Roman" w:hAnsi="Times New Roman" w:cs="Times New Roman"/>
          <w:sz w:val="22"/>
          <w:szCs w:val="22"/>
        </w:rPr>
        <w:t>faltas e/ou defeitos observados. O fiscal do contrato informará a seus superiores, em tempo hábil para a adoção das medidas convenientes, a situação que demandar decisão ou providência que ultrapasse sua competência (Art. 117, caput da Lei Federal nº 14.133/2021).</w:t>
      </w:r>
    </w:p>
    <w:bookmarkEnd w:id="16"/>
    <w:p w14:paraId="143FA1B2" w14:textId="77777777" w:rsidR="00CB4A21" w:rsidRPr="00CB4A21" w:rsidRDefault="00EC69DD" w:rsidP="00CB4A21">
      <w:pPr>
        <w:ind w:hanging="2"/>
        <w:jc w:val="both"/>
        <w:rPr>
          <w:rFonts w:ascii="Times New Roman" w:hAnsi="Times New Roman" w:cs="Times New Roman"/>
          <w:sz w:val="22"/>
          <w:szCs w:val="22"/>
        </w:rPr>
      </w:pPr>
      <w:r w:rsidRPr="00CB4A21">
        <w:rPr>
          <w:rFonts w:ascii="Times New Roman" w:hAnsi="Times New Roman" w:cs="Times New Roman"/>
          <w:sz w:val="22"/>
          <w:szCs w:val="22"/>
        </w:rPr>
        <w:t>9.1.1</w:t>
      </w:r>
      <w:r w:rsidR="00637A87" w:rsidRPr="00CB4A21">
        <w:rPr>
          <w:rFonts w:ascii="Times New Roman" w:hAnsi="Times New Roman" w:cs="Times New Roman"/>
          <w:sz w:val="22"/>
          <w:szCs w:val="22"/>
        </w:rPr>
        <w:t>.</w:t>
      </w:r>
      <w:r w:rsidRPr="00CB4A21">
        <w:rPr>
          <w:rFonts w:ascii="Times New Roman" w:hAnsi="Times New Roman" w:cs="Times New Roman"/>
          <w:sz w:val="22"/>
          <w:szCs w:val="22"/>
        </w:rPr>
        <w:t xml:space="preserve"> </w:t>
      </w:r>
      <w:r w:rsidR="00CB4A21" w:rsidRPr="00CB4A21">
        <w:rPr>
          <w:rFonts w:ascii="Times New Roman" w:hAnsi="Times New Roman" w:cs="Times New Roman"/>
          <w:sz w:val="22"/>
          <w:szCs w:val="22"/>
        </w:rPr>
        <w:t>Fica(m) designado(s) para acompanhamento e fiscalização do Contrato e/ou Ata de Registro de Preços o(s) servidor(es): DARLEI DOEGE, LEILA SCHULS, EUNICE DA SILVA FREITAS, JESSICA MAIOCHI, LEONIR VICENTE JUNIOR, MARIZA PASQUALI, LUCIANO KRIESER, MOACYR CRISTOFOLINI JUNIOR, que deve(m) cumprir com as obrigações previstas nos Arts. 12 e 13 do Decreto Municipal nº 32/2025.</w:t>
      </w:r>
    </w:p>
    <w:p w14:paraId="6EAEFF47" w14:textId="77777777" w:rsidR="007D1E8C" w:rsidRPr="00CB4A21" w:rsidRDefault="007D1E8C" w:rsidP="00FE4A16">
      <w:pPr>
        <w:ind w:hanging="2"/>
        <w:jc w:val="both"/>
        <w:rPr>
          <w:rFonts w:ascii="Times New Roman" w:eastAsia="Times New Roman" w:hAnsi="Times New Roman" w:cs="Times New Roman"/>
          <w:b/>
          <w:sz w:val="22"/>
          <w:szCs w:val="22"/>
        </w:rPr>
      </w:pPr>
    </w:p>
    <w:p w14:paraId="705BC48A" w14:textId="7E3F8431" w:rsidR="00FE4A16" w:rsidRPr="00CB4A21" w:rsidRDefault="007D1E8C" w:rsidP="00FE4A16">
      <w:pPr>
        <w:ind w:hanging="2"/>
        <w:jc w:val="both"/>
        <w:rPr>
          <w:rFonts w:ascii="Times New Roman" w:eastAsia="Times New Roman" w:hAnsi="Times New Roman" w:cs="Times New Roman"/>
          <w:sz w:val="22"/>
          <w:szCs w:val="22"/>
        </w:rPr>
      </w:pPr>
      <w:r w:rsidRPr="00CB4A21">
        <w:rPr>
          <w:rFonts w:ascii="Times New Roman" w:eastAsia="Times New Roman" w:hAnsi="Times New Roman" w:cs="Times New Roman"/>
          <w:b/>
          <w:sz w:val="22"/>
          <w:szCs w:val="22"/>
        </w:rPr>
        <w:t>10</w:t>
      </w:r>
      <w:r w:rsidR="00B75E04" w:rsidRPr="00CB4A21">
        <w:rPr>
          <w:rFonts w:ascii="Times New Roman" w:eastAsia="Times New Roman" w:hAnsi="Times New Roman" w:cs="Times New Roman"/>
          <w:b/>
          <w:sz w:val="22"/>
          <w:szCs w:val="22"/>
        </w:rPr>
        <w:t>.</w:t>
      </w:r>
      <w:r w:rsidR="00FE4A16" w:rsidRPr="00CB4A21">
        <w:rPr>
          <w:rFonts w:ascii="Times New Roman" w:eastAsia="Times New Roman" w:hAnsi="Times New Roman" w:cs="Times New Roman"/>
          <w:b/>
          <w:sz w:val="22"/>
          <w:szCs w:val="22"/>
        </w:rPr>
        <w:t xml:space="preserve"> DISPOSIÇÕES GERAIS</w:t>
      </w:r>
    </w:p>
    <w:p w14:paraId="0B8FDF91" w14:textId="4930E2B5" w:rsidR="00FE4A16" w:rsidRPr="00F10F49" w:rsidRDefault="007D1E8C" w:rsidP="00FE4A16">
      <w:pPr>
        <w:pBdr>
          <w:top w:val="nil"/>
          <w:left w:val="nil"/>
          <w:bottom w:val="nil"/>
          <w:right w:val="nil"/>
          <w:between w:val="nil"/>
        </w:pBdr>
        <w:ind w:hanging="2"/>
        <w:jc w:val="both"/>
        <w:rPr>
          <w:rFonts w:ascii="Times New Roman" w:eastAsia="Times New Roman" w:hAnsi="Times New Roman" w:cs="Times New Roman"/>
          <w:color w:val="000000"/>
          <w:sz w:val="22"/>
          <w:szCs w:val="22"/>
        </w:rPr>
      </w:pPr>
      <w:r w:rsidRPr="00CB4A21">
        <w:rPr>
          <w:rFonts w:ascii="Times New Roman" w:eastAsia="Times New Roman" w:hAnsi="Times New Roman" w:cs="Times New Roman"/>
          <w:sz w:val="22"/>
          <w:szCs w:val="22"/>
        </w:rPr>
        <w:t>10</w:t>
      </w:r>
      <w:r w:rsidR="00FE4A16" w:rsidRPr="00CB4A21">
        <w:rPr>
          <w:rFonts w:ascii="Times New Roman" w:eastAsia="Times New Roman" w:hAnsi="Times New Roman" w:cs="Times New Roman"/>
          <w:sz w:val="22"/>
          <w:szCs w:val="22"/>
        </w:rPr>
        <w:t>.1</w:t>
      </w:r>
      <w:r w:rsidR="00637A87" w:rsidRPr="00CB4A21">
        <w:rPr>
          <w:rFonts w:ascii="Times New Roman" w:eastAsia="Times New Roman" w:hAnsi="Times New Roman" w:cs="Times New Roman"/>
          <w:sz w:val="22"/>
          <w:szCs w:val="22"/>
        </w:rPr>
        <w:t>.</w:t>
      </w:r>
      <w:r w:rsidR="00FE4A16" w:rsidRPr="00CB4A21">
        <w:rPr>
          <w:rFonts w:ascii="Times New Roman" w:eastAsia="Times New Roman" w:hAnsi="Times New Roman" w:cs="Times New Roman"/>
          <w:sz w:val="22"/>
          <w:szCs w:val="22"/>
        </w:rPr>
        <w:t xml:space="preserve"> A empresa assume integral responsabilidade pelos danos que causar ao Município ou a terceiros, por si </w:t>
      </w:r>
      <w:r w:rsidR="00FE4A16" w:rsidRPr="00F10F49">
        <w:rPr>
          <w:rFonts w:ascii="Times New Roman" w:eastAsia="Times New Roman" w:hAnsi="Times New Roman" w:cs="Times New Roman"/>
          <w:color w:val="000000"/>
          <w:sz w:val="22"/>
          <w:szCs w:val="22"/>
        </w:rPr>
        <w:t>ou seus sucessores e representantes, na execução/fornecimento do objeto contratado, isentando o município de toda e qualquer reclamação que possa surgir em decorrência do mesmo.</w:t>
      </w:r>
    </w:p>
    <w:p w14:paraId="3FE9322F" w14:textId="147B78A7" w:rsidR="00FE4A16" w:rsidRPr="00F10F49" w:rsidRDefault="007D1E8C" w:rsidP="00FE4A16">
      <w:pPr>
        <w:ind w:hanging="2"/>
        <w:jc w:val="both"/>
        <w:rPr>
          <w:rFonts w:ascii="Times New Roman" w:eastAsia="Times New Roman" w:hAnsi="Times New Roman" w:cs="Times New Roman"/>
          <w:sz w:val="22"/>
          <w:szCs w:val="22"/>
        </w:rPr>
      </w:pPr>
      <w:r w:rsidRPr="00F10F49">
        <w:rPr>
          <w:rFonts w:ascii="Times New Roman" w:eastAsia="Times New Roman" w:hAnsi="Times New Roman" w:cs="Times New Roman"/>
          <w:sz w:val="22"/>
          <w:szCs w:val="22"/>
        </w:rPr>
        <w:t>10</w:t>
      </w:r>
      <w:r w:rsidR="00FE4A16" w:rsidRPr="00F10F49">
        <w:rPr>
          <w:rFonts w:ascii="Times New Roman" w:eastAsia="Times New Roman" w:hAnsi="Times New Roman" w:cs="Times New Roman"/>
          <w:sz w:val="22"/>
          <w:szCs w:val="22"/>
        </w:rPr>
        <w:t>.</w:t>
      </w:r>
      <w:r w:rsidR="00AC11E8" w:rsidRPr="00F10F49">
        <w:rPr>
          <w:rFonts w:ascii="Times New Roman" w:eastAsia="Times New Roman" w:hAnsi="Times New Roman" w:cs="Times New Roman"/>
          <w:sz w:val="22"/>
          <w:szCs w:val="22"/>
        </w:rPr>
        <w:t>2</w:t>
      </w:r>
      <w:r w:rsidR="00637A87" w:rsidRPr="00F10F49">
        <w:rPr>
          <w:rFonts w:ascii="Times New Roman" w:eastAsia="Times New Roman" w:hAnsi="Times New Roman" w:cs="Times New Roman"/>
          <w:sz w:val="22"/>
          <w:szCs w:val="22"/>
        </w:rPr>
        <w:t>.</w:t>
      </w:r>
      <w:r w:rsidR="00FE4A16" w:rsidRPr="00F10F49">
        <w:rPr>
          <w:rFonts w:ascii="Times New Roman" w:eastAsia="Times New Roman" w:hAnsi="Times New Roman" w:cs="Times New Roman"/>
          <w:sz w:val="22"/>
          <w:szCs w:val="22"/>
        </w:rPr>
        <w:t xml:space="preserve"> Elegem as partes Municípios o Foro desta cidade, para dirimir todas e quaisquer controvérsias oriundas desta Ata, renunciando expressamente a qualquer outro, por mais privilegiado que seja.</w:t>
      </w:r>
    </w:p>
    <w:p w14:paraId="7037138E" w14:textId="77777777" w:rsidR="00FE4A16" w:rsidRPr="00F10F49" w:rsidRDefault="00FE4A16" w:rsidP="00FE4A16">
      <w:pPr>
        <w:ind w:hanging="2"/>
        <w:rPr>
          <w:rFonts w:ascii="Times New Roman" w:eastAsia="Times New Roman" w:hAnsi="Times New Roman" w:cs="Times New Roman"/>
          <w:sz w:val="22"/>
          <w:szCs w:val="22"/>
        </w:rPr>
      </w:pPr>
    </w:p>
    <w:p w14:paraId="4E3D6008" w14:textId="272E3B2E" w:rsidR="00E03B4D" w:rsidRPr="00F10F49"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F10F49">
        <w:rPr>
          <w:rFonts w:ascii="Times New Roman" w:eastAsia="Times New Roman" w:hAnsi="Times New Roman" w:cs="Times New Roman"/>
          <w:sz w:val="22"/>
          <w:szCs w:val="22"/>
          <w:lang w:eastAsia="pt-BR"/>
        </w:rPr>
        <w:t xml:space="preserve">Benedito Novo, ____ de ______________ de </w:t>
      </w:r>
      <w:r w:rsidR="008D2B15" w:rsidRPr="00F10F49">
        <w:rPr>
          <w:rFonts w:ascii="Times New Roman" w:eastAsia="Times New Roman" w:hAnsi="Times New Roman" w:cs="Times New Roman"/>
          <w:sz w:val="22"/>
          <w:szCs w:val="22"/>
          <w:lang w:eastAsia="pt-BR"/>
        </w:rPr>
        <w:t>_____</w:t>
      </w:r>
      <w:r w:rsidRPr="00F10F49">
        <w:rPr>
          <w:rFonts w:ascii="Times New Roman" w:eastAsia="Times New Roman" w:hAnsi="Times New Roman" w:cs="Times New Roman"/>
          <w:sz w:val="22"/>
          <w:szCs w:val="22"/>
          <w:lang w:eastAsia="pt-BR"/>
        </w:rPr>
        <w:t>.</w:t>
      </w:r>
    </w:p>
    <w:p w14:paraId="06078155" w14:textId="77777777" w:rsidR="00974A6F" w:rsidRPr="00F10F49" w:rsidRDefault="00974A6F" w:rsidP="00E03B4D">
      <w:pPr>
        <w:autoSpaceDE w:val="0"/>
        <w:autoSpaceDN w:val="0"/>
        <w:adjustRightInd w:val="0"/>
        <w:jc w:val="both"/>
        <w:rPr>
          <w:rFonts w:ascii="Times New Roman" w:eastAsia="Times New Roman" w:hAnsi="Times New Roman" w:cs="Times New Roman"/>
          <w:b/>
          <w:bCs/>
          <w:sz w:val="22"/>
          <w:szCs w:val="22"/>
          <w:lang w:eastAsia="pt-BR"/>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74A6F" w:rsidRPr="00F10F49" w14:paraId="7A954627" w14:textId="77777777" w:rsidTr="00974A6F">
        <w:tc>
          <w:tcPr>
            <w:tcW w:w="4814" w:type="dxa"/>
          </w:tcPr>
          <w:p w14:paraId="47249507" w14:textId="7B82BFF9" w:rsidR="00974A6F" w:rsidRPr="00F10F49" w:rsidRDefault="008D2B15" w:rsidP="00974A6F">
            <w:pPr>
              <w:autoSpaceDE w:val="0"/>
              <w:autoSpaceDN w:val="0"/>
              <w:adjustRightInd w:val="0"/>
              <w:jc w:val="center"/>
              <w:rPr>
                <w:rFonts w:ascii="Times New Roman" w:eastAsia="Times New Roman" w:hAnsi="Times New Roman" w:cs="Times New Roman"/>
                <w:b/>
                <w:bCs/>
                <w:sz w:val="22"/>
                <w:szCs w:val="22"/>
                <w:lang w:eastAsia="pt-BR"/>
              </w:rPr>
            </w:pPr>
            <w:r w:rsidRPr="00F10F49">
              <w:rPr>
                <w:rFonts w:ascii="Times New Roman" w:eastAsia="Times New Roman" w:hAnsi="Times New Roman" w:cs="Times New Roman"/>
                <w:b/>
                <w:bCs/>
                <w:sz w:val="22"/>
                <w:szCs w:val="22"/>
                <w:lang w:eastAsia="pt-BR"/>
              </w:rPr>
              <w:t>__________________________________</w:t>
            </w:r>
          </w:p>
          <w:p w14:paraId="45EF3EC1" w14:textId="28AE7786" w:rsidR="00974A6F" w:rsidRPr="00F10F49"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F10F49">
              <w:rPr>
                <w:rFonts w:ascii="Times New Roman" w:eastAsia="Times New Roman" w:hAnsi="Times New Roman" w:cs="Times New Roman"/>
                <w:b/>
                <w:bCs/>
                <w:sz w:val="22"/>
                <w:szCs w:val="22"/>
                <w:lang w:eastAsia="pt-BR"/>
              </w:rPr>
              <w:t>PREFEIT</w:t>
            </w:r>
            <w:r w:rsidR="008D2B15" w:rsidRPr="00F10F49">
              <w:rPr>
                <w:rFonts w:ascii="Times New Roman" w:eastAsia="Times New Roman" w:hAnsi="Times New Roman" w:cs="Times New Roman"/>
                <w:b/>
                <w:bCs/>
                <w:sz w:val="22"/>
                <w:szCs w:val="22"/>
                <w:lang w:eastAsia="pt-BR"/>
              </w:rPr>
              <w:t>O</w:t>
            </w:r>
          </w:p>
        </w:tc>
        <w:tc>
          <w:tcPr>
            <w:tcW w:w="4814" w:type="dxa"/>
          </w:tcPr>
          <w:p w14:paraId="240EDC91" w14:textId="77777777" w:rsidR="00974A6F" w:rsidRPr="00F10F49"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F10F49">
              <w:rPr>
                <w:rFonts w:ascii="Times New Roman" w:eastAsia="Times New Roman" w:hAnsi="Times New Roman" w:cs="Times New Roman"/>
                <w:b/>
                <w:bCs/>
                <w:sz w:val="22"/>
                <w:szCs w:val="22"/>
                <w:lang w:eastAsia="pt-BR"/>
              </w:rPr>
              <w:t>_________________________________</w:t>
            </w:r>
          </w:p>
          <w:p w14:paraId="06475BB1" w14:textId="77465CE3" w:rsidR="00974A6F" w:rsidRPr="00F10F49"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F10F49">
              <w:rPr>
                <w:rFonts w:ascii="Times New Roman" w:eastAsia="Times New Roman" w:hAnsi="Times New Roman" w:cs="Times New Roman"/>
                <w:b/>
                <w:bCs/>
                <w:sz w:val="22"/>
                <w:szCs w:val="22"/>
                <w:lang w:eastAsia="pt-BR"/>
              </w:rPr>
              <w:t>LICITANTE</w:t>
            </w:r>
          </w:p>
        </w:tc>
      </w:tr>
    </w:tbl>
    <w:p w14:paraId="44144B85" w14:textId="77777777" w:rsidR="00683DDB"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2FA7E779" w14:textId="59A20787" w:rsidR="00AA6409" w:rsidRPr="00F10F49" w:rsidRDefault="00AA6409" w:rsidP="00856132">
      <w:pPr>
        <w:autoSpaceDE w:val="0"/>
        <w:autoSpaceDN w:val="0"/>
        <w:adjustRightInd w:val="0"/>
        <w:jc w:val="both"/>
        <w:rPr>
          <w:rFonts w:ascii="Times New Roman" w:eastAsia="Times New Roman" w:hAnsi="Times New Roman" w:cs="Times New Roman"/>
          <w:sz w:val="22"/>
          <w:szCs w:val="22"/>
          <w:lang w:eastAsia="pt-BR"/>
        </w:rPr>
      </w:pPr>
      <w:r w:rsidRPr="00F10F49">
        <w:rPr>
          <w:rFonts w:ascii="Times New Roman" w:eastAsia="Times New Roman" w:hAnsi="Times New Roman" w:cs="Times New Roman"/>
          <w:sz w:val="22"/>
          <w:szCs w:val="22"/>
          <w:lang w:eastAsia="pt-BR"/>
        </w:rPr>
        <w:t>Fiscal da Ata de Registro de Preços:</w:t>
      </w:r>
    </w:p>
    <w:sectPr w:rsidR="00AA6409" w:rsidRPr="00F10F49" w:rsidSect="00B67F15">
      <w:headerReference w:type="default" r:id="rId17"/>
      <w:footerReference w:type="default" r:id="rId18"/>
      <w:pgSz w:w="11906" w:h="16838"/>
      <w:pgMar w:top="370" w:right="1134" w:bottom="851"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3A232" w14:textId="77777777" w:rsidR="00166E53" w:rsidRDefault="00166E53" w:rsidP="00E8740E">
      <w:r>
        <w:separator/>
      </w:r>
    </w:p>
  </w:endnote>
  <w:endnote w:type="continuationSeparator" w:id="0">
    <w:p w14:paraId="3468DFB5" w14:textId="77777777" w:rsidR="00166E53" w:rsidRDefault="00166E53"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DFB00" w14:textId="77777777" w:rsidR="00166E53" w:rsidRDefault="00166E53" w:rsidP="00E8740E">
      <w:r>
        <w:separator/>
      </w:r>
    </w:p>
  </w:footnote>
  <w:footnote w:type="continuationSeparator" w:id="0">
    <w:p w14:paraId="55C344A8" w14:textId="77777777" w:rsidR="00166E53" w:rsidRDefault="00166E53"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1740280700" name="Imagem 1740280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3CE2981"/>
    <w:multiLevelType w:val="hybridMultilevel"/>
    <w:tmpl w:val="F206676C"/>
    <w:lvl w:ilvl="0" w:tplc="00A89CB2">
      <w:start w:val="1"/>
      <w:numFmt w:val="bullet"/>
      <w:lvlText w:val="•"/>
      <w:lvlJc w:val="left"/>
      <w:pPr>
        <w:ind w:left="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203388">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8728A02">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1F683D2">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272FD26">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E465C0">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B644342">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C48E9B4">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8F04FE2">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6"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28221C"/>
    <w:multiLevelType w:val="hybridMultilevel"/>
    <w:tmpl w:val="D0F26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8"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9"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21"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9"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5"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2"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4"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438252">
    <w:abstractNumId w:val="14"/>
  </w:num>
  <w:num w:numId="2" w16cid:durableId="808399324">
    <w:abstractNumId w:val="44"/>
  </w:num>
  <w:num w:numId="3" w16cid:durableId="1602176930">
    <w:abstractNumId w:val="8"/>
  </w:num>
  <w:num w:numId="4" w16cid:durableId="1039470174">
    <w:abstractNumId w:val="43"/>
  </w:num>
  <w:num w:numId="5" w16cid:durableId="1870533833">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753006">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517796">
    <w:abstractNumId w:val="42"/>
  </w:num>
  <w:num w:numId="8" w16cid:durableId="937836805">
    <w:abstractNumId w:val="28"/>
  </w:num>
  <w:num w:numId="9" w16cid:durableId="1506240767">
    <w:abstractNumId w:val="20"/>
  </w:num>
  <w:num w:numId="10" w16cid:durableId="1520894166">
    <w:abstractNumId w:val="16"/>
  </w:num>
  <w:num w:numId="11" w16cid:durableId="1580142235">
    <w:abstractNumId w:val="41"/>
  </w:num>
  <w:num w:numId="12" w16cid:durableId="1700084481">
    <w:abstractNumId w:val="47"/>
  </w:num>
  <w:num w:numId="13" w16cid:durableId="860821782">
    <w:abstractNumId w:val="23"/>
  </w:num>
  <w:num w:numId="14" w16cid:durableId="1151604791">
    <w:abstractNumId w:val="0"/>
  </w:num>
  <w:num w:numId="15" w16cid:durableId="1252935623">
    <w:abstractNumId w:val="11"/>
  </w:num>
  <w:num w:numId="16" w16cid:durableId="535853279">
    <w:abstractNumId w:val="29"/>
  </w:num>
  <w:num w:numId="17" w16cid:durableId="145359684">
    <w:abstractNumId w:val="33"/>
  </w:num>
  <w:num w:numId="18" w16cid:durableId="2124226530">
    <w:abstractNumId w:val="5"/>
  </w:num>
  <w:num w:numId="19" w16cid:durableId="163325171">
    <w:abstractNumId w:val="18"/>
  </w:num>
  <w:num w:numId="20" w16cid:durableId="163862416">
    <w:abstractNumId w:val="1"/>
  </w:num>
  <w:num w:numId="21" w16cid:durableId="574127517">
    <w:abstractNumId w:val="2"/>
  </w:num>
  <w:num w:numId="22" w16cid:durableId="1258176858">
    <w:abstractNumId w:val="27"/>
  </w:num>
  <w:num w:numId="23" w16cid:durableId="1580823778">
    <w:abstractNumId w:val="31"/>
  </w:num>
  <w:num w:numId="24" w16cid:durableId="1893075669">
    <w:abstractNumId w:val="25"/>
  </w:num>
  <w:num w:numId="25" w16cid:durableId="1575772972">
    <w:abstractNumId w:val="46"/>
  </w:num>
  <w:num w:numId="26" w16cid:durableId="245699401">
    <w:abstractNumId w:val="24"/>
  </w:num>
  <w:num w:numId="27" w16cid:durableId="358897726">
    <w:abstractNumId w:val="40"/>
  </w:num>
  <w:num w:numId="28" w16cid:durableId="411893798">
    <w:abstractNumId w:val="39"/>
  </w:num>
  <w:num w:numId="29" w16cid:durableId="624585807">
    <w:abstractNumId w:val="37"/>
  </w:num>
  <w:num w:numId="30" w16cid:durableId="514656771">
    <w:abstractNumId w:val="35"/>
  </w:num>
  <w:num w:numId="31" w16cid:durableId="550308809">
    <w:abstractNumId w:val="36"/>
  </w:num>
  <w:num w:numId="32" w16cid:durableId="2023313334">
    <w:abstractNumId w:val="38"/>
  </w:num>
  <w:num w:numId="33" w16cid:durableId="1694766651">
    <w:abstractNumId w:val="7"/>
  </w:num>
  <w:num w:numId="34" w16cid:durableId="1074936066">
    <w:abstractNumId w:val="10"/>
  </w:num>
  <w:num w:numId="35" w16cid:durableId="616722734">
    <w:abstractNumId w:val="15"/>
  </w:num>
  <w:num w:numId="36" w16cid:durableId="1980114022">
    <w:abstractNumId w:val="4"/>
  </w:num>
  <w:num w:numId="37" w16cid:durableId="1110780175">
    <w:abstractNumId w:val="22"/>
  </w:num>
  <w:num w:numId="38" w16cid:durableId="522474494">
    <w:abstractNumId w:val="6"/>
  </w:num>
  <w:num w:numId="39" w16cid:durableId="234557641">
    <w:abstractNumId w:val="32"/>
  </w:num>
  <w:num w:numId="40" w16cid:durableId="622005964">
    <w:abstractNumId w:val="21"/>
  </w:num>
  <w:num w:numId="41" w16cid:durableId="630936857">
    <w:abstractNumId w:val="45"/>
  </w:num>
  <w:num w:numId="42" w16cid:durableId="152332637">
    <w:abstractNumId w:val="48"/>
  </w:num>
  <w:num w:numId="43" w16cid:durableId="1658456263">
    <w:abstractNumId w:val="13"/>
  </w:num>
  <w:num w:numId="44" w16cid:durableId="215051636">
    <w:abstractNumId w:val="9"/>
  </w:num>
  <w:num w:numId="45" w16cid:durableId="1498687650">
    <w:abstractNumId w:val="19"/>
  </w:num>
  <w:num w:numId="46" w16cid:durableId="861940300">
    <w:abstractNumId w:val="30"/>
  </w:num>
  <w:num w:numId="47" w16cid:durableId="179591716">
    <w:abstractNumId w:val="26"/>
  </w:num>
  <w:num w:numId="48" w16cid:durableId="321548729">
    <w:abstractNumId w:val="12"/>
  </w:num>
  <w:num w:numId="49" w16cid:durableId="8715757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969"/>
    <w:rsid w:val="00006374"/>
    <w:rsid w:val="000165A4"/>
    <w:rsid w:val="00016751"/>
    <w:rsid w:val="000267F6"/>
    <w:rsid w:val="000279B5"/>
    <w:rsid w:val="0003117B"/>
    <w:rsid w:val="00032805"/>
    <w:rsid w:val="000342A9"/>
    <w:rsid w:val="00034FA3"/>
    <w:rsid w:val="00041CD4"/>
    <w:rsid w:val="000420F5"/>
    <w:rsid w:val="000427BD"/>
    <w:rsid w:val="00045769"/>
    <w:rsid w:val="00047AB7"/>
    <w:rsid w:val="000509EA"/>
    <w:rsid w:val="00052EAF"/>
    <w:rsid w:val="00056AF1"/>
    <w:rsid w:val="000572D2"/>
    <w:rsid w:val="0006199A"/>
    <w:rsid w:val="000629FC"/>
    <w:rsid w:val="00065DB2"/>
    <w:rsid w:val="00067DA1"/>
    <w:rsid w:val="0007188D"/>
    <w:rsid w:val="00073348"/>
    <w:rsid w:val="00074481"/>
    <w:rsid w:val="00080B32"/>
    <w:rsid w:val="00081A42"/>
    <w:rsid w:val="00083D6B"/>
    <w:rsid w:val="000869D1"/>
    <w:rsid w:val="00090132"/>
    <w:rsid w:val="00095E6A"/>
    <w:rsid w:val="000A1124"/>
    <w:rsid w:val="000A5EB3"/>
    <w:rsid w:val="000A6558"/>
    <w:rsid w:val="000B19A9"/>
    <w:rsid w:val="000B2739"/>
    <w:rsid w:val="000B35BC"/>
    <w:rsid w:val="000B39DD"/>
    <w:rsid w:val="000B68FA"/>
    <w:rsid w:val="000B6CD5"/>
    <w:rsid w:val="000B71CE"/>
    <w:rsid w:val="000C1E08"/>
    <w:rsid w:val="000C3703"/>
    <w:rsid w:val="000C3B37"/>
    <w:rsid w:val="000C5F39"/>
    <w:rsid w:val="000C62E6"/>
    <w:rsid w:val="000D195F"/>
    <w:rsid w:val="000D40A8"/>
    <w:rsid w:val="000D5127"/>
    <w:rsid w:val="000D6F47"/>
    <w:rsid w:val="000D79A4"/>
    <w:rsid w:val="000E0798"/>
    <w:rsid w:val="000E0979"/>
    <w:rsid w:val="000E135F"/>
    <w:rsid w:val="000E6DBF"/>
    <w:rsid w:val="000F67A3"/>
    <w:rsid w:val="000F7542"/>
    <w:rsid w:val="00103CFD"/>
    <w:rsid w:val="00104092"/>
    <w:rsid w:val="00105093"/>
    <w:rsid w:val="00106AEE"/>
    <w:rsid w:val="00115408"/>
    <w:rsid w:val="00116070"/>
    <w:rsid w:val="001173C3"/>
    <w:rsid w:val="00121497"/>
    <w:rsid w:val="001219FC"/>
    <w:rsid w:val="00121D90"/>
    <w:rsid w:val="00122BFC"/>
    <w:rsid w:val="001243D3"/>
    <w:rsid w:val="001274FB"/>
    <w:rsid w:val="0013037B"/>
    <w:rsid w:val="0013154C"/>
    <w:rsid w:val="00134149"/>
    <w:rsid w:val="00135706"/>
    <w:rsid w:val="001361B4"/>
    <w:rsid w:val="001372B9"/>
    <w:rsid w:val="0014006B"/>
    <w:rsid w:val="0014143F"/>
    <w:rsid w:val="00142F93"/>
    <w:rsid w:val="0014556E"/>
    <w:rsid w:val="00151AC9"/>
    <w:rsid w:val="00157F80"/>
    <w:rsid w:val="001652A2"/>
    <w:rsid w:val="00166E53"/>
    <w:rsid w:val="001733FF"/>
    <w:rsid w:val="00174AD9"/>
    <w:rsid w:val="001821A9"/>
    <w:rsid w:val="00183590"/>
    <w:rsid w:val="001845BF"/>
    <w:rsid w:val="001846C7"/>
    <w:rsid w:val="00185E71"/>
    <w:rsid w:val="00186343"/>
    <w:rsid w:val="001864D6"/>
    <w:rsid w:val="00194044"/>
    <w:rsid w:val="00195267"/>
    <w:rsid w:val="00197E75"/>
    <w:rsid w:val="001A1CFA"/>
    <w:rsid w:val="001A3CAD"/>
    <w:rsid w:val="001A56B8"/>
    <w:rsid w:val="001B37CE"/>
    <w:rsid w:val="001B3A9C"/>
    <w:rsid w:val="001B4B65"/>
    <w:rsid w:val="001B4F39"/>
    <w:rsid w:val="001B7610"/>
    <w:rsid w:val="001B7C17"/>
    <w:rsid w:val="001C2A6D"/>
    <w:rsid w:val="001C4F8C"/>
    <w:rsid w:val="001C7484"/>
    <w:rsid w:val="001D0194"/>
    <w:rsid w:val="001D14D4"/>
    <w:rsid w:val="001D3652"/>
    <w:rsid w:val="001D3EFC"/>
    <w:rsid w:val="001D4DF8"/>
    <w:rsid w:val="001D7519"/>
    <w:rsid w:val="001E337B"/>
    <w:rsid w:val="001E3EA3"/>
    <w:rsid w:val="001E4B72"/>
    <w:rsid w:val="001F0562"/>
    <w:rsid w:val="001F12D7"/>
    <w:rsid w:val="001F152D"/>
    <w:rsid w:val="001F3951"/>
    <w:rsid w:val="00203121"/>
    <w:rsid w:val="00211653"/>
    <w:rsid w:val="002122B8"/>
    <w:rsid w:val="00221EAE"/>
    <w:rsid w:val="00223040"/>
    <w:rsid w:val="002230AF"/>
    <w:rsid w:val="002254B2"/>
    <w:rsid w:val="00226B35"/>
    <w:rsid w:val="00226BF6"/>
    <w:rsid w:val="002274FE"/>
    <w:rsid w:val="00227CE5"/>
    <w:rsid w:val="00233497"/>
    <w:rsid w:val="00234FBB"/>
    <w:rsid w:val="002438B7"/>
    <w:rsid w:val="00243E7D"/>
    <w:rsid w:val="0024499A"/>
    <w:rsid w:val="002468AC"/>
    <w:rsid w:val="00246FB1"/>
    <w:rsid w:val="00252A1F"/>
    <w:rsid w:val="00252AE9"/>
    <w:rsid w:val="00252B1A"/>
    <w:rsid w:val="00256D41"/>
    <w:rsid w:val="002572D0"/>
    <w:rsid w:val="0025781C"/>
    <w:rsid w:val="00260AD8"/>
    <w:rsid w:val="002706E4"/>
    <w:rsid w:val="002717D6"/>
    <w:rsid w:val="002732A6"/>
    <w:rsid w:val="00280B2A"/>
    <w:rsid w:val="00281792"/>
    <w:rsid w:val="00281C1B"/>
    <w:rsid w:val="002856BD"/>
    <w:rsid w:val="00285B80"/>
    <w:rsid w:val="00286690"/>
    <w:rsid w:val="00291712"/>
    <w:rsid w:val="002973C0"/>
    <w:rsid w:val="002A139A"/>
    <w:rsid w:val="002A329D"/>
    <w:rsid w:val="002A41CF"/>
    <w:rsid w:val="002A4B06"/>
    <w:rsid w:val="002B1DD8"/>
    <w:rsid w:val="002B3E81"/>
    <w:rsid w:val="002B4925"/>
    <w:rsid w:val="002B5DA7"/>
    <w:rsid w:val="002B6BFF"/>
    <w:rsid w:val="002C0835"/>
    <w:rsid w:val="002C16AC"/>
    <w:rsid w:val="002C46AB"/>
    <w:rsid w:val="002C6FE0"/>
    <w:rsid w:val="002D23D4"/>
    <w:rsid w:val="002D3CEC"/>
    <w:rsid w:val="002D5A03"/>
    <w:rsid w:val="002D5D3A"/>
    <w:rsid w:val="002D69C7"/>
    <w:rsid w:val="002D7C53"/>
    <w:rsid w:val="002E0811"/>
    <w:rsid w:val="002E083A"/>
    <w:rsid w:val="002E0F05"/>
    <w:rsid w:val="002E6F22"/>
    <w:rsid w:val="002F13A0"/>
    <w:rsid w:val="002F2108"/>
    <w:rsid w:val="002F4D36"/>
    <w:rsid w:val="00302653"/>
    <w:rsid w:val="00303980"/>
    <w:rsid w:val="003041B9"/>
    <w:rsid w:val="003106AB"/>
    <w:rsid w:val="00313867"/>
    <w:rsid w:val="00313B48"/>
    <w:rsid w:val="00323AA5"/>
    <w:rsid w:val="003268AD"/>
    <w:rsid w:val="00326E80"/>
    <w:rsid w:val="00331721"/>
    <w:rsid w:val="00331F59"/>
    <w:rsid w:val="0033368D"/>
    <w:rsid w:val="00334187"/>
    <w:rsid w:val="00340E24"/>
    <w:rsid w:val="003412AF"/>
    <w:rsid w:val="00342227"/>
    <w:rsid w:val="003527FD"/>
    <w:rsid w:val="003545EA"/>
    <w:rsid w:val="00357F1C"/>
    <w:rsid w:val="00363978"/>
    <w:rsid w:val="003702E2"/>
    <w:rsid w:val="00370450"/>
    <w:rsid w:val="00373D2B"/>
    <w:rsid w:val="00377A03"/>
    <w:rsid w:val="00380D2C"/>
    <w:rsid w:val="00383EE4"/>
    <w:rsid w:val="00384772"/>
    <w:rsid w:val="00385363"/>
    <w:rsid w:val="003911EB"/>
    <w:rsid w:val="003916BF"/>
    <w:rsid w:val="003923A2"/>
    <w:rsid w:val="00393CAA"/>
    <w:rsid w:val="00395058"/>
    <w:rsid w:val="003962CC"/>
    <w:rsid w:val="003A17EC"/>
    <w:rsid w:val="003A6D4C"/>
    <w:rsid w:val="003A6DF4"/>
    <w:rsid w:val="003B44E1"/>
    <w:rsid w:val="003C072E"/>
    <w:rsid w:val="003C2523"/>
    <w:rsid w:val="003C471C"/>
    <w:rsid w:val="003C4FB1"/>
    <w:rsid w:val="003C6296"/>
    <w:rsid w:val="003C769E"/>
    <w:rsid w:val="003D1F0B"/>
    <w:rsid w:val="003E16C5"/>
    <w:rsid w:val="003E2989"/>
    <w:rsid w:val="003E34BD"/>
    <w:rsid w:val="003E3F41"/>
    <w:rsid w:val="003E5BB8"/>
    <w:rsid w:val="003F14CA"/>
    <w:rsid w:val="003F51AF"/>
    <w:rsid w:val="004019B7"/>
    <w:rsid w:val="00402866"/>
    <w:rsid w:val="00403360"/>
    <w:rsid w:val="00411577"/>
    <w:rsid w:val="00412D71"/>
    <w:rsid w:val="0041384B"/>
    <w:rsid w:val="004174A4"/>
    <w:rsid w:val="00421983"/>
    <w:rsid w:val="00431742"/>
    <w:rsid w:val="004350F6"/>
    <w:rsid w:val="00436368"/>
    <w:rsid w:val="00436ECD"/>
    <w:rsid w:val="00442B0C"/>
    <w:rsid w:val="004459D5"/>
    <w:rsid w:val="004507E5"/>
    <w:rsid w:val="00453374"/>
    <w:rsid w:val="00453DF8"/>
    <w:rsid w:val="00454A31"/>
    <w:rsid w:val="00457881"/>
    <w:rsid w:val="0046142D"/>
    <w:rsid w:val="00463C1C"/>
    <w:rsid w:val="00470866"/>
    <w:rsid w:val="00470D3B"/>
    <w:rsid w:val="00470E64"/>
    <w:rsid w:val="004734DB"/>
    <w:rsid w:val="00475E10"/>
    <w:rsid w:val="00483A25"/>
    <w:rsid w:val="00486FB6"/>
    <w:rsid w:val="004874BD"/>
    <w:rsid w:val="004910CF"/>
    <w:rsid w:val="00491547"/>
    <w:rsid w:val="004934CC"/>
    <w:rsid w:val="004936F3"/>
    <w:rsid w:val="004A27DF"/>
    <w:rsid w:val="004A4167"/>
    <w:rsid w:val="004A5401"/>
    <w:rsid w:val="004A7CD0"/>
    <w:rsid w:val="004B0818"/>
    <w:rsid w:val="004B4B89"/>
    <w:rsid w:val="004B558F"/>
    <w:rsid w:val="004B60FF"/>
    <w:rsid w:val="004B63B2"/>
    <w:rsid w:val="004B76C2"/>
    <w:rsid w:val="004C1FAD"/>
    <w:rsid w:val="004C2B9A"/>
    <w:rsid w:val="004C7F62"/>
    <w:rsid w:val="004C7F6B"/>
    <w:rsid w:val="004D635A"/>
    <w:rsid w:val="004E1ADD"/>
    <w:rsid w:val="004E2189"/>
    <w:rsid w:val="004E3C04"/>
    <w:rsid w:val="004F0939"/>
    <w:rsid w:val="004F3C3B"/>
    <w:rsid w:val="004F440D"/>
    <w:rsid w:val="00501592"/>
    <w:rsid w:val="005116FC"/>
    <w:rsid w:val="00512016"/>
    <w:rsid w:val="005129D1"/>
    <w:rsid w:val="00512B46"/>
    <w:rsid w:val="00513682"/>
    <w:rsid w:val="00514C7C"/>
    <w:rsid w:val="00514D21"/>
    <w:rsid w:val="005219E8"/>
    <w:rsid w:val="005251D7"/>
    <w:rsid w:val="00526ABD"/>
    <w:rsid w:val="00531671"/>
    <w:rsid w:val="00535201"/>
    <w:rsid w:val="00535EC5"/>
    <w:rsid w:val="00543ABB"/>
    <w:rsid w:val="00544C6A"/>
    <w:rsid w:val="00546B71"/>
    <w:rsid w:val="0055215F"/>
    <w:rsid w:val="00553A80"/>
    <w:rsid w:val="00555A99"/>
    <w:rsid w:val="00555C94"/>
    <w:rsid w:val="00556236"/>
    <w:rsid w:val="00556D7E"/>
    <w:rsid w:val="00563842"/>
    <w:rsid w:val="00565110"/>
    <w:rsid w:val="00570A1C"/>
    <w:rsid w:val="00571BD6"/>
    <w:rsid w:val="005735B9"/>
    <w:rsid w:val="00573838"/>
    <w:rsid w:val="005741EC"/>
    <w:rsid w:val="0057432D"/>
    <w:rsid w:val="00580550"/>
    <w:rsid w:val="005815E8"/>
    <w:rsid w:val="00591251"/>
    <w:rsid w:val="005927BD"/>
    <w:rsid w:val="005933B1"/>
    <w:rsid w:val="00594213"/>
    <w:rsid w:val="00595847"/>
    <w:rsid w:val="005A2692"/>
    <w:rsid w:val="005A338A"/>
    <w:rsid w:val="005A5669"/>
    <w:rsid w:val="005A6EAD"/>
    <w:rsid w:val="005A765A"/>
    <w:rsid w:val="005B02EA"/>
    <w:rsid w:val="005B4FFF"/>
    <w:rsid w:val="005B6324"/>
    <w:rsid w:val="005C4ED2"/>
    <w:rsid w:val="005C5732"/>
    <w:rsid w:val="005C6357"/>
    <w:rsid w:val="005C794E"/>
    <w:rsid w:val="005D0E10"/>
    <w:rsid w:val="005D61A6"/>
    <w:rsid w:val="005D7164"/>
    <w:rsid w:val="005E0B37"/>
    <w:rsid w:val="005E305D"/>
    <w:rsid w:val="005E363D"/>
    <w:rsid w:val="005F06BC"/>
    <w:rsid w:val="005F07FB"/>
    <w:rsid w:val="005F2E45"/>
    <w:rsid w:val="005F6329"/>
    <w:rsid w:val="006001BD"/>
    <w:rsid w:val="00602453"/>
    <w:rsid w:val="00604426"/>
    <w:rsid w:val="006056E9"/>
    <w:rsid w:val="006127FF"/>
    <w:rsid w:val="00615162"/>
    <w:rsid w:val="00621D98"/>
    <w:rsid w:val="00625CBE"/>
    <w:rsid w:val="00631385"/>
    <w:rsid w:val="00631F41"/>
    <w:rsid w:val="006377B1"/>
    <w:rsid w:val="00637A87"/>
    <w:rsid w:val="006451A6"/>
    <w:rsid w:val="00645826"/>
    <w:rsid w:val="00646054"/>
    <w:rsid w:val="00651F59"/>
    <w:rsid w:val="00653D54"/>
    <w:rsid w:val="0065695D"/>
    <w:rsid w:val="00656CB4"/>
    <w:rsid w:val="00661F2C"/>
    <w:rsid w:val="00670D83"/>
    <w:rsid w:val="00671406"/>
    <w:rsid w:val="00671450"/>
    <w:rsid w:val="006730CB"/>
    <w:rsid w:val="00674871"/>
    <w:rsid w:val="00676051"/>
    <w:rsid w:val="00676665"/>
    <w:rsid w:val="00677FE6"/>
    <w:rsid w:val="00682D2D"/>
    <w:rsid w:val="00683DDB"/>
    <w:rsid w:val="00684C8D"/>
    <w:rsid w:val="006935AF"/>
    <w:rsid w:val="006970DD"/>
    <w:rsid w:val="006A05FA"/>
    <w:rsid w:val="006A0D7D"/>
    <w:rsid w:val="006A4E65"/>
    <w:rsid w:val="006A59A4"/>
    <w:rsid w:val="006A644A"/>
    <w:rsid w:val="006A6F76"/>
    <w:rsid w:val="006A76EA"/>
    <w:rsid w:val="006B029B"/>
    <w:rsid w:val="006B04F9"/>
    <w:rsid w:val="006B07B8"/>
    <w:rsid w:val="006B1866"/>
    <w:rsid w:val="006B4CCF"/>
    <w:rsid w:val="006B7083"/>
    <w:rsid w:val="006C0136"/>
    <w:rsid w:val="006C46DD"/>
    <w:rsid w:val="006C5F7D"/>
    <w:rsid w:val="006D4ABF"/>
    <w:rsid w:val="006D6994"/>
    <w:rsid w:val="006E0D72"/>
    <w:rsid w:val="006E1F35"/>
    <w:rsid w:val="006E29F6"/>
    <w:rsid w:val="006E2C67"/>
    <w:rsid w:val="006E37F0"/>
    <w:rsid w:val="006E41C4"/>
    <w:rsid w:val="006E6402"/>
    <w:rsid w:val="006E740E"/>
    <w:rsid w:val="006F124D"/>
    <w:rsid w:val="006F5520"/>
    <w:rsid w:val="006F7A60"/>
    <w:rsid w:val="00700CDD"/>
    <w:rsid w:val="00701E48"/>
    <w:rsid w:val="00702854"/>
    <w:rsid w:val="007039EC"/>
    <w:rsid w:val="007045D0"/>
    <w:rsid w:val="00706139"/>
    <w:rsid w:val="007066DA"/>
    <w:rsid w:val="0071341E"/>
    <w:rsid w:val="00720714"/>
    <w:rsid w:val="007211FE"/>
    <w:rsid w:val="00721A1E"/>
    <w:rsid w:val="00721EB9"/>
    <w:rsid w:val="00723C9B"/>
    <w:rsid w:val="0073009A"/>
    <w:rsid w:val="007316E8"/>
    <w:rsid w:val="00732CEF"/>
    <w:rsid w:val="007349B0"/>
    <w:rsid w:val="00736E1F"/>
    <w:rsid w:val="0073727F"/>
    <w:rsid w:val="00737AB6"/>
    <w:rsid w:val="00737EB1"/>
    <w:rsid w:val="007426D8"/>
    <w:rsid w:val="00742AFD"/>
    <w:rsid w:val="00747969"/>
    <w:rsid w:val="00754587"/>
    <w:rsid w:val="00760BE7"/>
    <w:rsid w:val="00762E19"/>
    <w:rsid w:val="00770E21"/>
    <w:rsid w:val="0077384D"/>
    <w:rsid w:val="00773D56"/>
    <w:rsid w:val="007760DA"/>
    <w:rsid w:val="007831E6"/>
    <w:rsid w:val="007874B7"/>
    <w:rsid w:val="007918B4"/>
    <w:rsid w:val="00791C18"/>
    <w:rsid w:val="00792928"/>
    <w:rsid w:val="00793FA9"/>
    <w:rsid w:val="00795E86"/>
    <w:rsid w:val="007961ED"/>
    <w:rsid w:val="007A09D4"/>
    <w:rsid w:val="007A163E"/>
    <w:rsid w:val="007A2568"/>
    <w:rsid w:val="007A3DBD"/>
    <w:rsid w:val="007A4973"/>
    <w:rsid w:val="007A4BC0"/>
    <w:rsid w:val="007A5E30"/>
    <w:rsid w:val="007A611E"/>
    <w:rsid w:val="007B13D4"/>
    <w:rsid w:val="007B336E"/>
    <w:rsid w:val="007B4DD0"/>
    <w:rsid w:val="007B5861"/>
    <w:rsid w:val="007B5D8D"/>
    <w:rsid w:val="007B632B"/>
    <w:rsid w:val="007B6A85"/>
    <w:rsid w:val="007B6D7C"/>
    <w:rsid w:val="007C19B0"/>
    <w:rsid w:val="007C4385"/>
    <w:rsid w:val="007C7F1A"/>
    <w:rsid w:val="007D087C"/>
    <w:rsid w:val="007D1E8C"/>
    <w:rsid w:val="007D4DA0"/>
    <w:rsid w:val="007D4FC4"/>
    <w:rsid w:val="007D53FF"/>
    <w:rsid w:val="007D7632"/>
    <w:rsid w:val="007E070D"/>
    <w:rsid w:val="007E24E8"/>
    <w:rsid w:val="007E2D31"/>
    <w:rsid w:val="007E3260"/>
    <w:rsid w:val="007E4206"/>
    <w:rsid w:val="007F273E"/>
    <w:rsid w:val="007F35D1"/>
    <w:rsid w:val="007F6F2B"/>
    <w:rsid w:val="00800339"/>
    <w:rsid w:val="00800718"/>
    <w:rsid w:val="00803A25"/>
    <w:rsid w:val="00803EE1"/>
    <w:rsid w:val="008044B3"/>
    <w:rsid w:val="00804A6D"/>
    <w:rsid w:val="00805600"/>
    <w:rsid w:val="00806547"/>
    <w:rsid w:val="00807591"/>
    <w:rsid w:val="00810D10"/>
    <w:rsid w:val="008141D9"/>
    <w:rsid w:val="00816C75"/>
    <w:rsid w:val="008204DA"/>
    <w:rsid w:val="0082299B"/>
    <w:rsid w:val="00827DBD"/>
    <w:rsid w:val="00827F04"/>
    <w:rsid w:val="00833D8A"/>
    <w:rsid w:val="00844319"/>
    <w:rsid w:val="00845319"/>
    <w:rsid w:val="00847445"/>
    <w:rsid w:val="00853349"/>
    <w:rsid w:val="00854A8A"/>
    <w:rsid w:val="00856132"/>
    <w:rsid w:val="0085680F"/>
    <w:rsid w:val="008575D2"/>
    <w:rsid w:val="00857991"/>
    <w:rsid w:val="00863D1D"/>
    <w:rsid w:val="00863D2A"/>
    <w:rsid w:val="00865B6C"/>
    <w:rsid w:val="00873090"/>
    <w:rsid w:val="008761D1"/>
    <w:rsid w:val="00880012"/>
    <w:rsid w:val="0088039C"/>
    <w:rsid w:val="00887A29"/>
    <w:rsid w:val="008939C5"/>
    <w:rsid w:val="00893B08"/>
    <w:rsid w:val="00897FD5"/>
    <w:rsid w:val="008A0141"/>
    <w:rsid w:val="008A1374"/>
    <w:rsid w:val="008A67B7"/>
    <w:rsid w:val="008A6AF2"/>
    <w:rsid w:val="008A76AC"/>
    <w:rsid w:val="008B0821"/>
    <w:rsid w:val="008B57B9"/>
    <w:rsid w:val="008B5E55"/>
    <w:rsid w:val="008C4528"/>
    <w:rsid w:val="008C5F1A"/>
    <w:rsid w:val="008C7D4D"/>
    <w:rsid w:val="008D2B15"/>
    <w:rsid w:val="008D2FFA"/>
    <w:rsid w:val="008D581A"/>
    <w:rsid w:val="008D661B"/>
    <w:rsid w:val="008E08DD"/>
    <w:rsid w:val="008E125C"/>
    <w:rsid w:val="008E3AE5"/>
    <w:rsid w:val="008E3D34"/>
    <w:rsid w:val="008E4AA5"/>
    <w:rsid w:val="008E608A"/>
    <w:rsid w:val="008E6861"/>
    <w:rsid w:val="008E7204"/>
    <w:rsid w:val="008E7406"/>
    <w:rsid w:val="008F0B26"/>
    <w:rsid w:val="008F10CA"/>
    <w:rsid w:val="008F4FAB"/>
    <w:rsid w:val="008F56C4"/>
    <w:rsid w:val="008F6E4F"/>
    <w:rsid w:val="008F746E"/>
    <w:rsid w:val="009000A0"/>
    <w:rsid w:val="00904861"/>
    <w:rsid w:val="00906102"/>
    <w:rsid w:val="00906EAD"/>
    <w:rsid w:val="0091074F"/>
    <w:rsid w:val="00910EE6"/>
    <w:rsid w:val="00915410"/>
    <w:rsid w:val="00915898"/>
    <w:rsid w:val="009211F1"/>
    <w:rsid w:val="00924171"/>
    <w:rsid w:val="00926199"/>
    <w:rsid w:val="00926A0B"/>
    <w:rsid w:val="00930EA2"/>
    <w:rsid w:val="009310CB"/>
    <w:rsid w:val="00931537"/>
    <w:rsid w:val="00932650"/>
    <w:rsid w:val="009354E3"/>
    <w:rsid w:val="00935AC4"/>
    <w:rsid w:val="00936094"/>
    <w:rsid w:val="00940D72"/>
    <w:rsid w:val="00945788"/>
    <w:rsid w:val="009474B0"/>
    <w:rsid w:val="009606C8"/>
    <w:rsid w:val="00963157"/>
    <w:rsid w:val="00963AA1"/>
    <w:rsid w:val="00964E22"/>
    <w:rsid w:val="00967298"/>
    <w:rsid w:val="00970D19"/>
    <w:rsid w:val="00974948"/>
    <w:rsid w:val="00974A6F"/>
    <w:rsid w:val="00977654"/>
    <w:rsid w:val="00987364"/>
    <w:rsid w:val="00993076"/>
    <w:rsid w:val="00997932"/>
    <w:rsid w:val="00997BDF"/>
    <w:rsid w:val="009A23D7"/>
    <w:rsid w:val="009A5051"/>
    <w:rsid w:val="009B36C2"/>
    <w:rsid w:val="009B5E21"/>
    <w:rsid w:val="009B75A1"/>
    <w:rsid w:val="009C42D2"/>
    <w:rsid w:val="009C495B"/>
    <w:rsid w:val="009C4A27"/>
    <w:rsid w:val="009C59A7"/>
    <w:rsid w:val="009C651E"/>
    <w:rsid w:val="009D1739"/>
    <w:rsid w:val="009D218D"/>
    <w:rsid w:val="009D7C57"/>
    <w:rsid w:val="009E2B31"/>
    <w:rsid w:val="009E55E7"/>
    <w:rsid w:val="009F40CC"/>
    <w:rsid w:val="009F46E0"/>
    <w:rsid w:val="009F6451"/>
    <w:rsid w:val="00A10751"/>
    <w:rsid w:val="00A25382"/>
    <w:rsid w:val="00A25B05"/>
    <w:rsid w:val="00A30753"/>
    <w:rsid w:val="00A30A48"/>
    <w:rsid w:val="00A33410"/>
    <w:rsid w:val="00A33CF0"/>
    <w:rsid w:val="00A33EDC"/>
    <w:rsid w:val="00A351C7"/>
    <w:rsid w:val="00A35624"/>
    <w:rsid w:val="00A423F1"/>
    <w:rsid w:val="00A4347F"/>
    <w:rsid w:val="00A43883"/>
    <w:rsid w:val="00A4482A"/>
    <w:rsid w:val="00A4613C"/>
    <w:rsid w:val="00A546A5"/>
    <w:rsid w:val="00A54B3A"/>
    <w:rsid w:val="00A56B76"/>
    <w:rsid w:val="00A56ED0"/>
    <w:rsid w:val="00A64397"/>
    <w:rsid w:val="00A64D6C"/>
    <w:rsid w:val="00A66EF3"/>
    <w:rsid w:val="00A67CD9"/>
    <w:rsid w:val="00A70AFC"/>
    <w:rsid w:val="00A7266A"/>
    <w:rsid w:val="00A75B9A"/>
    <w:rsid w:val="00A762FC"/>
    <w:rsid w:val="00A80185"/>
    <w:rsid w:val="00A82D9E"/>
    <w:rsid w:val="00A84075"/>
    <w:rsid w:val="00A86996"/>
    <w:rsid w:val="00A87324"/>
    <w:rsid w:val="00A90435"/>
    <w:rsid w:val="00A91699"/>
    <w:rsid w:val="00A9196A"/>
    <w:rsid w:val="00A92F92"/>
    <w:rsid w:val="00A937E4"/>
    <w:rsid w:val="00A95A4A"/>
    <w:rsid w:val="00AA1763"/>
    <w:rsid w:val="00AA19B5"/>
    <w:rsid w:val="00AA59A6"/>
    <w:rsid w:val="00AA6409"/>
    <w:rsid w:val="00AA6D65"/>
    <w:rsid w:val="00AA7DD4"/>
    <w:rsid w:val="00AB21AC"/>
    <w:rsid w:val="00AC11E8"/>
    <w:rsid w:val="00AC1A6D"/>
    <w:rsid w:val="00AC29EB"/>
    <w:rsid w:val="00AC2BAD"/>
    <w:rsid w:val="00AC3AEB"/>
    <w:rsid w:val="00AD313F"/>
    <w:rsid w:val="00AD3917"/>
    <w:rsid w:val="00AD5798"/>
    <w:rsid w:val="00AD5CC4"/>
    <w:rsid w:val="00AD638F"/>
    <w:rsid w:val="00AE09BC"/>
    <w:rsid w:val="00AE35E6"/>
    <w:rsid w:val="00AE40C1"/>
    <w:rsid w:val="00AE49AE"/>
    <w:rsid w:val="00AE7D1C"/>
    <w:rsid w:val="00AF1B8D"/>
    <w:rsid w:val="00AF4839"/>
    <w:rsid w:val="00AF7663"/>
    <w:rsid w:val="00B00AD2"/>
    <w:rsid w:val="00B02C50"/>
    <w:rsid w:val="00B11FCE"/>
    <w:rsid w:val="00B12947"/>
    <w:rsid w:val="00B12E35"/>
    <w:rsid w:val="00B13B28"/>
    <w:rsid w:val="00B14D3C"/>
    <w:rsid w:val="00B16DD0"/>
    <w:rsid w:val="00B2357D"/>
    <w:rsid w:val="00B27ABE"/>
    <w:rsid w:val="00B33751"/>
    <w:rsid w:val="00B33868"/>
    <w:rsid w:val="00B36420"/>
    <w:rsid w:val="00B369D2"/>
    <w:rsid w:val="00B4238E"/>
    <w:rsid w:val="00B452D2"/>
    <w:rsid w:val="00B5151D"/>
    <w:rsid w:val="00B52247"/>
    <w:rsid w:val="00B53069"/>
    <w:rsid w:val="00B534D4"/>
    <w:rsid w:val="00B62333"/>
    <w:rsid w:val="00B62FC0"/>
    <w:rsid w:val="00B66F82"/>
    <w:rsid w:val="00B67F15"/>
    <w:rsid w:val="00B72DDD"/>
    <w:rsid w:val="00B73BE4"/>
    <w:rsid w:val="00B744E7"/>
    <w:rsid w:val="00B75E04"/>
    <w:rsid w:val="00B905E9"/>
    <w:rsid w:val="00B90D2C"/>
    <w:rsid w:val="00B93E73"/>
    <w:rsid w:val="00B9465E"/>
    <w:rsid w:val="00B95776"/>
    <w:rsid w:val="00BA1956"/>
    <w:rsid w:val="00BA1EFF"/>
    <w:rsid w:val="00BA3F27"/>
    <w:rsid w:val="00BA7DD3"/>
    <w:rsid w:val="00BB5015"/>
    <w:rsid w:val="00BC41BE"/>
    <w:rsid w:val="00BC4BA6"/>
    <w:rsid w:val="00BC70FF"/>
    <w:rsid w:val="00BD622B"/>
    <w:rsid w:val="00BD6EAE"/>
    <w:rsid w:val="00BE02ED"/>
    <w:rsid w:val="00BE171E"/>
    <w:rsid w:val="00BE4FBD"/>
    <w:rsid w:val="00BF06A7"/>
    <w:rsid w:val="00BF163F"/>
    <w:rsid w:val="00BF27D4"/>
    <w:rsid w:val="00BF3AE4"/>
    <w:rsid w:val="00C0345B"/>
    <w:rsid w:val="00C10FEC"/>
    <w:rsid w:val="00C118E9"/>
    <w:rsid w:val="00C16854"/>
    <w:rsid w:val="00C16D42"/>
    <w:rsid w:val="00C172E1"/>
    <w:rsid w:val="00C177C4"/>
    <w:rsid w:val="00C17DFC"/>
    <w:rsid w:val="00C20B26"/>
    <w:rsid w:val="00C21FAB"/>
    <w:rsid w:val="00C25AC0"/>
    <w:rsid w:val="00C274A5"/>
    <w:rsid w:val="00C3063F"/>
    <w:rsid w:val="00C336A4"/>
    <w:rsid w:val="00C34108"/>
    <w:rsid w:val="00C34CE8"/>
    <w:rsid w:val="00C353E6"/>
    <w:rsid w:val="00C36154"/>
    <w:rsid w:val="00C41579"/>
    <w:rsid w:val="00C42593"/>
    <w:rsid w:val="00C437A5"/>
    <w:rsid w:val="00C45CA9"/>
    <w:rsid w:val="00C464EE"/>
    <w:rsid w:val="00C50111"/>
    <w:rsid w:val="00C53C67"/>
    <w:rsid w:val="00C53E98"/>
    <w:rsid w:val="00C54C0F"/>
    <w:rsid w:val="00C55E3D"/>
    <w:rsid w:val="00C60120"/>
    <w:rsid w:val="00C65F65"/>
    <w:rsid w:val="00C70595"/>
    <w:rsid w:val="00C766FC"/>
    <w:rsid w:val="00C7781E"/>
    <w:rsid w:val="00C77DE3"/>
    <w:rsid w:val="00C840D6"/>
    <w:rsid w:val="00C85520"/>
    <w:rsid w:val="00C8689C"/>
    <w:rsid w:val="00C87074"/>
    <w:rsid w:val="00C907F1"/>
    <w:rsid w:val="00C946F8"/>
    <w:rsid w:val="00CA2785"/>
    <w:rsid w:val="00CA5F3E"/>
    <w:rsid w:val="00CB131F"/>
    <w:rsid w:val="00CB4A21"/>
    <w:rsid w:val="00CB5958"/>
    <w:rsid w:val="00CC24A6"/>
    <w:rsid w:val="00CC5575"/>
    <w:rsid w:val="00CC55C7"/>
    <w:rsid w:val="00CD00E1"/>
    <w:rsid w:val="00CD1A42"/>
    <w:rsid w:val="00CD2F18"/>
    <w:rsid w:val="00CD3778"/>
    <w:rsid w:val="00CD5226"/>
    <w:rsid w:val="00CD56A7"/>
    <w:rsid w:val="00CD71D1"/>
    <w:rsid w:val="00CE0654"/>
    <w:rsid w:val="00CE13D6"/>
    <w:rsid w:val="00CF0696"/>
    <w:rsid w:val="00CF17FA"/>
    <w:rsid w:val="00D01A7A"/>
    <w:rsid w:val="00D03472"/>
    <w:rsid w:val="00D05E01"/>
    <w:rsid w:val="00D1162A"/>
    <w:rsid w:val="00D12E5F"/>
    <w:rsid w:val="00D1417A"/>
    <w:rsid w:val="00D15469"/>
    <w:rsid w:val="00D2407A"/>
    <w:rsid w:val="00D2548B"/>
    <w:rsid w:val="00D2586C"/>
    <w:rsid w:val="00D268C1"/>
    <w:rsid w:val="00D2718B"/>
    <w:rsid w:val="00D310B7"/>
    <w:rsid w:val="00D3630F"/>
    <w:rsid w:val="00D37A02"/>
    <w:rsid w:val="00D42ABB"/>
    <w:rsid w:val="00D44097"/>
    <w:rsid w:val="00D465E1"/>
    <w:rsid w:val="00D50041"/>
    <w:rsid w:val="00D53073"/>
    <w:rsid w:val="00D53F9E"/>
    <w:rsid w:val="00D6196C"/>
    <w:rsid w:val="00D61A73"/>
    <w:rsid w:val="00D72918"/>
    <w:rsid w:val="00D733A9"/>
    <w:rsid w:val="00D73A8C"/>
    <w:rsid w:val="00D75343"/>
    <w:rsid w:val="00D8079A"/>
    <w:rsid w:val="00D84299"/>
    <w:rsid w:val="00D84B74"/>
    <w:rsid w:val="00D85C58"/>
    <w:rsid w:val="00D91C73"/>
    <w:rsid w:val="00D91D28"/>
    <w:rsid w:val="00D9783D"/>
    <w:rsid w:val="00DA0283"/>
    <w:rsid w:val="00DA28FA"/>
    <w:rsid w:val="00DA3BAE"/>
    <w:rsid w:val="00DA58F0"/>
    <w:rsid w:val="00DA618B"/>
    <w:rsid w:val="00DA7A73"/>
    <w:rsid w:val="00DB7001"/>
    <w:rsid w:val="00DB7CA1"/>
    <w:rsid w:val="00DC0257"/>
    <w:rsid w:val="00DC235C"/>
    <w:rsid w:val="00DC32DA"/>
    <w:rsid w:val="00DC37F2"/>
    <w:rsid w:val="00DC3D81"/>
    <w:rsid w:val="00DC7EB2"/>
    <w:rsid w:val="00DD04E5"/>
    <w:rsid w:val="00DD34B4"/>
    <w:rsid w:val="00DD4063"/>
    <w:rsid w:val="00DD49AA"/>
    <w:rsid w:val="00DD4B80"/>
    <w:rsid w:val="00DE0707"/>
    <w:rsid w:val="00DE74D3"/>
    <w:rsid w:val="00DF135B"/>
    <w:rsid w:val="00DF5EBE"/>
    <w:rsid w:val="00E03B4D"/>
    <w:rsid w:val="00E070C6"/>
    <w:rsid w:val="00E07D8B"/>
    <w:rsid w:val="00E125F8"/>
    <w:rsid w:val="00E14D6E"/>
    <w:rsid w:val="00E160B6"/>
    <w:rsid w:val="00E167B5"/>
    <w:rsid w:val="00E2311B"/>
    <w:rsid w:val="00E24208"/>
    <w:rsid w:val="00E24C53"/>
    <w:rsid w:val="00E2562F"/>
    <w:rsid w:val="00E32394"/>
    <w:rsid w:val="00E33204"/>
    <w:rsid w:val="00E37AA2"/>
    <w:rsid w:val="00E40DA8"/>
    <w:rsid w:val="00E414FD"/>
    <w:rsid w:val="00E43064"/>
    <w:rsid w:val="00E43A07"/>
    <w:rsid w:val="00E45321"/>
    <w:rsid w:val="00E53B74"/>
    <w:rsid w:val="00E5629F"/>
    <w:rsid w:val="00E5709F"/>
    <w:rsid w:val="00E574CB"/>
    <w:rsid w:val="00E63B0F"/>
    <w:rsid w:val="00E72189"/>
    <w:rsid w:val="00E72D95"/>
    <w:rsid w:val="00E80485"/>
    <w:rsid w:val="00E81A6F"/>
    <w:rsid w:val="00E85162"/>
    <w:rsid w:val="00E86057"/>
    <w:rsid w:val="00E865D0"/>
    <w:rsid w:val="00E86E89"/>
    <w:rsid w:val="00E8740E"/>
    <w:rsid w:val="00E93DF8"/>
    <w:rsid w:val="00E945FD"/>
    <w:rsid w:val="00E96612"/>
    <w:rsid w:val="00EA0BA8"/>
    <w:rsid w:val="00EA0E1F"/>
    <w:rsid w:val="00EA29BC"/>
    <w:rsid w:val="00EA39ED"/>
    <w:rsid w:val="00EA7C0B"/>
    <w:rsid w:val="00EB0DB4"/>
    <w:rsid w:val="00EB104F"/>
    <w:rsid w:val="00EB2722"/>
    <w:rsid w:val="00EB3FF0"/>
    <w:rsid w:val="00EB5AED"/>
    <w:rsid w:val="00EB7D77"/>
    <w:rsid w:val="00EC69DD"/>
    <w:rsid w:val="00ED2730"/>
    <w:rsid w:val="00ED30F5"/>
    <w:rsid w:val="00ED49B0"/>
    <w:rsid w:val="00ED58C6"/>
    <w:rsid w:val="00ED66DB"/>
    <w:rsid w:val="00EE0630"/>
    <w:rsid w:val="00EE1240"/>
    <w:rsid w:val="00EE275F"/>
    <w:rsid w:val="00EF1FFC"/>
    <w:rsid w:val="00EF2733"/>
    <w:rsid w:val="00EF4AB0"/>
    <w:rsid w:val="00EF5151"/>
    <w:rsid w:val="00F04C92"/>
    <w:rsid w:val="00F05185"/>
    <w:rsid w:val="00F05B58"/>
    <w:rsid w:val="00F06572"/>
    <w:rsid w:val="00F06BF0"/>
    <w:rsid w:val="00F10F49"/>
    <w:rsid w:val="00F133E1"/>
    <w:rsid w:val="00F15339"/>
    <w:rsid w:val="00F224C0"/>
    <w:rsid w:val="00F24145"/>
    <w:rsid w:val="00F25094"/>
    <w:rsid w:val="00F25CAA"/>
    <w:rsid w:val="00F27B8F"/>
    <w:rsid w:val="00F34F3B"/>
    <w:rsid w:val="00F36F1D"/>
    <w:rsid w:val="00F42967"/>
    <w:rsid w:val="00F455B5"/>
    <w:rsid w:val="00F4657A"/>
    <w:rsid w:val="00F46B01"/>
    <w:rsid w:val="00F50993"/>
    <w:rsid w:val="00F60795"/>
    <w:rsid w:val="00F608F6"/>
    <w:rsid w:val="00F61302"/>
    <w:rsid w:val="00F63981"/>
    <w:rsid w:val="00F653E2"/>
    <w:rsid w:val="00F67DF5"/>
    <w:rsid w:val="00F70F7B"/>
    <w:rsid w:val="00F7107D"/>
    <w:rsid w:val="00F717EF"/>
    <w:rsid w:val="00F7411F"/>
    <w:rsid w:val="00F77023"/>
    <w:rsid w:val="00F77059"/>
    <w:rsid w:val="00F777EB"/>
    <w:rsid w:val="00F81884"/>
    <w:rsid w:val="00F85302"/>
    <w:rsid w:val="00F8755D"/>
    <w:rsid w:val="00F920AC"/>
    <w:rsid w:val="00FA0435"/>
    <w:rsid w:val="00FA06E5"/>
    <w:rsid w:val="00FA52A7"/>
    <w:rsid w:val="00FA7CF7"/>
    <w:rsid w:val="00FB1E19"/>
    <w:rsid w:val="00FB2586"/>
    <w:rsid w:val="00FB6025"/>
    <w:rsid w:val="00FB6A26"/>
    <w:rsid w:val="00FB76D9"/>
    <w:rsid w:val="00FC12EC"/>
    <w:rsid w:val="00FC2045"/>
    <w:rsid w:val="00FC271C"/>
    <w:rsid w:val="00FC3B1C"/>
    <w:rsid w:val="00FD2449"/>
    <w:rsid w:val="00FD2B3D"/>
    <w:rsid w:val="00FD2BF6"/>
    <w:rsid w:val="00FD323D"/>
    <w:rsid w:val="00FD49AA"/>
    <w:rsid w:val="00FD670A"/>
    <w:rsid w:val="00FD7195"/>
    <w:rsid w:val="00FE0A02"/>
    <w:rsid w:val="00FE1BF7"/>
    <w:rsid w:val="00FE3A0F"/>
    <w:rsid w:val="00FE4A16"/>
    <w:rsid w:val="00FE4C9A"/>
    <w:rsid w:val="00FF5B58"/>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520"/>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paragraph" w:customStyle="1" w:styleId="LO-normal1">
    <w:name w:val="LO-normal1"/>
    <w:qFormat/>
    <w:rsid w:val="006F5520"/>
    <w:pPr>
      <w:spacing w:after="0" w:line="240" w:lineRule="auto"/>
    </w:pPr>
    <w:rPr>
      <w:rFonts w:ascii="Arial" w:eastAsia="Arial" w:hAnsi="Arial" w:cs="Arial"/>
      <w:kern w:val="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7687">
      <w:bodyDiv w:val="1"/>
      <w:marLeft w:val="0"/>
      <w:marRight w:val="0"/>
      <w:marTop w:val="0"/>
      <w:marBottom w:val="0"/>
      <w:divBdr>
        <w:top w:val="none" w:sz="0" w:space="0" w:color="auto"/>
        <w:left w:val="none" w:sz="0" w:space="0" w:color="auto"/>
        <w:bottom w:val="none" w:sz="0" w:space="0" w:color="auto"/>
        <w:right w:val="none" w:sz="0" w:space="0" w:color="auto"/>
      </w:divBdr>
    </w:div>
    <w:div w:id="92365909">
      <w:bodyDiv w:val="1"/>
      <w:marLeft w:val="0"/>
      <w:marRight w:val="0"/>
      <w:marTop w:val="0"/>
      <w:marBottom w:val="0"/>
      <w:divBdr>
        <w:top w:val="none" w:sz="0" w:space="0" w:color="auto"/>
        <w:left w:val="none" w:sz="0" w:space="0" w:color="auto"/>
        <w:bottom w:val="none" w:sz="0" w:space="0" w:color="auto"/>
        <w:right w:val="none" w:sz="0" w:space="0" w:color="auto"/>
      </w:divBdr>
    </w:div>
    <w:div w:id="148979662">
      <w:bodyDiv w:val="1"/>
      <w:marLeft w:val="0"/>
      <w:marRight w:val="0"/>
      <w:marTop w:val="0"/>
      <w:marBottom w:val="0"/>
      <w:divBdr>
        <w:top w:val="none" w:sz="0" w:space="0" w:color="auto"/>
        <w:left w:val="none" w:sz="0" w:space="0" w:color="auto"/>
        <w:bottom w:val="none" w:sz="0" w:space="0" w:color="auto"/>
        <w:right w:val="none" w:sz="0" w:space="0" w:color="auto"/>
      </w:divBdr>
    </w:div>
    <w:div w:id="160588226">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425612571">
      <w:bodyDiv w:val="1"/>
      <w:marLeft w:val="0"/>
      <w:marRight w:val="0"/>
      <w:marTop w:val="0"/>
      <w:marBottom w:val="0"/>
      <w:divBdr>
        <w:top w:val="none" w:sz="0" w:space="0" w:color="auto"/>
        <w:left w:val="none" w:sz="0" w:space="0" w:color="auto"/>
        <w:bottom w:val="none" w:sz="0" w:space="0" w:color="auto"/>
        <w:right w:val="none" w:sz="0" w:space="0" w:color="auto"/>
      </w:divBdr>
    </w:div>
    <w:div w:id="429815955">
      <w:bodyDiv w:val="1"/>
      <w:marLeft w:val="0"/>
      <w:marRight w:val="0"/>
      <w:marTop w:val="0"/>
      <w:marBottom w:val="0"/>
      <w:divBdr>
        <w:top w:val="none" w:sz="0" w:space="0" w:color="auto"/>
        <w:left w:val="none" w:sz="0" w:space="0" w:color="auto"/>
        <w:bottom w:val="none" w:sz="0" w:space="0" w:color="auto"/>
        <w:right w:val="none" w:sz="0" w:space="0" w:color="auto"/>
      </w:divBdr>
    </w:div>
    <w:div w:id="606739755">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30732327">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194658361">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512603327">
      <w:bodyDiv w:val="1"/>
      <w:marLeft w:val="0"/>
      <w:marRight w:val="0"/>
      <w:marTop w:val="0"/>
      <w:marBottom w:val="0"/>
      <w:divBdr>
        <w:top w:val="none" w:sz="0" w:space="0" w:color="auto"/>
        <w:left w:val="none" w:sz="0" w:space="0" w:color="auto"/>
        <w:bottom w:val="none" w:sz="0" w:space="0" w:color="auto"/>
        <w:right w:val="none" w:sz="0" w:space="0" w:color="auto"/>
      </w:divBdr>
    </w:div>
    <w:div w:id="1628703664">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 w:id="190868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09A70-D533-4F45-AC0B-E406D8ADA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26</Pages>
  <Words>16276</Words>
  <Characters>87895</Characters>
  <Application>Microsoft Office Word</Application>
  <DocSecurity>0</DocSecurity>
  <Lines>732</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PCWIN11</cp:lastModifiedBy>
  <cp:revision>66</cp:revision>
  <cp:lastPrinted>2026-07-05T22:51:00Z</cp:lastPrinted>
  <dcterms:created xsi:type="dcterms:W3CDTF">2025-11-13T18:30:00Z</dcterms:created>
  <dcterms:modified xsi:type="dcterms:W3CDTF">2026-07-05T22:51:00Z</dcterms:modified>
</cp:coreProperties>
</file>