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70EEEAB3"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7437AD">
        <w:rPr>
          <w:rFonts w:ascii="Times New Roman" w:eastAsia="Times New Roman" w:hAnsi="Times New Roman" w:cs="Times New Roman"/>
          <w:b/>
          <w:bCs/>
          <w:kern w:val="0"/>
          <w:sz w:val="28"/>
          <w:szCs w:val="28"/>
          <w:lang w:eastAsia="pt-BR" w:bidi="ar-SA"/>
        </w:rPr>
        <w:t>EDITAL DE LICITAÇÃO</w:t>
      </w:r>
    </w:p>
    <w:p w14:paraId="12F8CA94" w14:textId="4277F724"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PROCESSO ADMINISTRATIVO Nº </w:t>
      </w:r>
      <w:r w:rsidR="005F05DB" w:rsidRPr="007437AD">
        <w:rPr>
          <w:rFonts w:ascii="Times New Roman" w:eastAsia="Times New Roman" w:hAnsi="Times New Roman" w:cs="Times New Roman"/>
          <w:b/>
          <w:bCs/>
          <w:kern w:val="0"/>
          <w:lang w:eastAsia="pt-BR" w:bidi="ar-SA"/>
        </w:rPr>
        <w:t>96/2026</w:t>
      </w:r>
    </w:p>
    <w:p w14:paraId="6D804C01" w14:textId="6F817CE0" w:rsidR="00E03B4D" w:rsidRPr="007437AD"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CONCORRÊNCIA</w:t>
      </w:r>
      <w:r w:rsidR="00E03B4D" w:rsidRPr="007437AD">
        <w:rPr>
          <w:rFonts w:ascii="Times New Roman" w:eastAsia="Times New Roman" w:hAnsi="Times New Roman" w:cs="Times New Roman"/>
          <w:b/>
          <w:bCs/>
          <w:kern w:val="0"/>
          <w:lang w:eastAsia="pt-BR" w:bidi="ar-SA"/>
        </w:rPr>
        <w:t xml:space="preserve"> ELETRÔNIC</w:t>
      </w:r>
      <w:r w:rsidRPr="007437AD">
        <w:rPr>
          <w:rFonts w:ascii="Times New Roman" w:eastAsia="Times New Roman" w:hAnsi="Times New Roman" w:cs="Times New Roman"/>
          <w:b/>
          <w:bCs/>
          <w:kern w:val="0"/>
          <w:lang w:eastAsia="pt-BR" w:bidi="ar-SA"/>
        </w:rPr>
        <w:t>A</w:t>
      </w:r>
    </w:p>
    <w:p w14:paraId="1ABB2ADB" w14:textId="7F96EDFC" w:rsidR="00E8740E" w:rsidRPr="007437AD"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Style w:val="Tabelacomgrade"/>
        <w:tblW w:w="9668" w:type="dxa"/>
        <w:tblInd w:w="0" w:type="dxa"/>
        <w:tblLook w:val="04A0" w:firstRow="1" w:lastRow="0" w:firstColumn="1" w:lastColumn="0" w:noHBand="0" w:noVBand="1"/>
      </w:tblPr>
      <w:tblGrid>
        <w:gridCol w:w="4531"/>
        <w:gridCol w:w="5137"/>
      </w:tblGrid>
      <w:tr w:rsidR="00C72660" w:rsidRPr="007437AD" w14:paraId="7C5ED602" w14:textId="77777777" w:rsidTr="00130DB6">
        <w:tc>
          <w:tcPr>
            <w:tcW w:w="4531" w:type="dxa"/>
          </w:tcPr>
          <w:p w14:paraId="57D5E607"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MODALIDADE</w:t>
            </w:r>
          </w:p>
        </w:tc>
        <w:tc>
          <w:tcPr>
            <w:tcW w:w="5137" w:type="dxa"/>
          </w:tcPr>
          <w:p w14:paraId="43E67D39" w14:textId="00FB3C98"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Concorrência Eletrônica</w:t>
            </w:r>
          </w:p>
        </w:tc>
      </w:tr>
      <w:tr w:rsidR="00C72660" w:rsidRPr="007437AD" w14:paraId="43B2E61E" w14:textId="77777777" w:rsidTr="00130DB6">
        <w:tc>
          <w:tcPr>
            <w:tcW w:w="4531" w:type="dxa"/>
          </w:tcPr>
          <w:p w14:paraId="5D4516EA"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FORMA DE JULGAMENTO</w:t>
            </w:r>
          </w:p>
        </w:tc>
        <w:tc>
          <w:tcPr>
            <w:tcW w:w="5137" w:type="dxa"/>
          </w:tcPr>
          <w:p w14:paraId="3E8D0984" w14:textId="09DD9596" w:rsidR="00C72660" w:rsidRPr="007437AD" w:rsidRDefault="00FA0CC7" w:rsidP="00130DB6">
            <w:pPr>
              <w:rPr>
                <w:rFonts w:ascii="Times New Roman" w:hAnsi="Times New Roman" w:cs="Times New Roman"/>
                <w:sz w:val="20"/>
                <w:szCs w:val="20"/>
              </w:rPr>
            </w:pPr>
            <w:r w:rsidRPr="007437AD">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7437AD">
                  <w:rPr>
                    <w:rFonts w:ascii="Segoe UI Symbol" w:eastAsia="MS Gothic" w:hAnsi="Segoe UI Symbol" w:cs="Segoe UI Symbol"/>
                    <w:sz w:val="20"/>
                    <w:szCs w:val="20"/>
                  </w:rPr>
                  <w:t>☐</w:t>
                </w:r>
              </w:sdtContent>
            </w:sdt>
            <w:r w:rsidRPr="007437AD">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7437AD">
                  <w:rPr>
                    <w:rFonts w:ascii="Segoe UI Symbol" w:eastAsia="MS Gothic" w:hAnsi="Segoe UI Symbol" w:cs="Segoe UI Symbol"/>
                    <w:sz w:val="20"/>
                    <w:szCs w:val="20"/>
                  </w:rPr>
                  <w:t>☐</w:t>
                </w:r>
              </w:sdtContent>
            </w:sdt>
            <w:r w:rsidRPr="007437AD">
              <w:rPr>
                <w:rFonts w:ascii="Times New Roman" w:hAnsi="Times New Roman" w:cs="Times New Roman"/>
                <w:sz w:val="20"/>
                <w:szCs w:val="20"/>
              </w:rPr>
              <w:t xml:space="preserve"> Por Lote </w:t>
            </w:r>
            <w:sdt>
              <w:sdtPr>
                <w:rPr>
                  <w:rFonts w:ascii="Times New Roman" w:hAnsi="Times New Roman" w:cs="Times New Roman"/>
                  <w:sz w:val="20"/>
                  <w:szCs w:val="20"/>
                </w:rPr>
                <w:id w:val="-451474629"/>
                <w14:checkbox>
                  <w14:checked w14:val="1"/>
                  <w14:checkedState w14:val="2612" w14:font="MS Gothic"/>
                  <w14:uncheckedState w14:val="2610" w14:font="MS Gothic"/>
                </w14:checkbox>
              </w:sdtPr>
              <w:sdtEndPr/>
              <w:sdtContent>
                <w:r w:rsidR="005F05DB" w:rsidRPr="007437AD">
                  <w:rPr>
                    <w:rFonts w:ascii="Segoe UI Symbol" w:eastAsia="MS Gothic" w:hAnsi="Segoe UI Symbol" w:cs="Segoe UI Symbol"/>
                    <w:sz w:val="20"/>
                    <w:szCs w:val="20"/>
                  </w:rPr>
                  <w:t>☒</w:t>
                </w:r>
              </w:sdtContent>
            </w:sdt>
            <w:r w:rsidRPr="007437AD">
              <w:rPr>
                <w:rFonts w:ascii="Times New Roman" w:hAnsi="Times New Roman" w:cs="Times New Roman"/>
                <w:sz w:val="20"/>
                <w:szCs w:val="20"/>
              </w:rPr>
              <w:t xml:space="preserve"> Global</w:t>
            </w:r>
          </w:p>
        </w:tc>
      </w:tr>
      <w:tr w:rsidR="00C72660" w:rsidRPr="007437AD" w14:paraId="6B76D51B" w14:textId="77777777" w:rsidTr="00130DB6">
        <w:tc>
          <w:tcPr>
            <w:tcW w:w="4531" w:type="dxa"/>
          </w:tcPr>
          <w:p w14:paraId="4132EC95" w14:textId="17EE97A4"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REGIME DE EXECUÇÃO</w:t>
            </w:r>
          </w:p>
        </w:tc>
        <w:tc>
          <w:tcPr>
            <w:tcW w:w="5137" w:type="dxa"/>
          </w:tcPr>
          <w:p w14:paraId="59AAE83E" w14:textId="07F3E462" w:rsidR="00C72660" w:rsidRPr="007437AD" w:rsidRDefault="003C6502" w:rsidP="00130DB6">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5F05DB" w:rsidRPr="007437AD">
                  <w:rPr>
                    <w:rFonts w:ascii="Segoe UI Symbol" w:eastAsia="MS Gothic" w:hAnsi="Segoe UI Symbol" w:cs="Segoe UI Symbol"/>
                    <w:sz w:val="20"/>
                    <w:szCs w:val="20"/>
                  </w:rPr>
                  <w:t>☒</w:t>
                </w:r>
              </w:sdtContent>
            </w:sdt>
            <w:r w:rsidR="00C72660" w:rsidRPr="007437AD">
              <w:rPr>
                <w:rFonts w:ascii="Times New Roman" w:hAnsi="Times New Roman" w:cs="Times New Roman"/>
                <w:sz w:val="20"/>
                <w:szCs w:val="20"/>
              </w:rPr>
              <w:t xml:space="preserve"> </w:t>
            </w:r>
            <w:r w:rsidR="00D50190" w:rsidRPr="007437AD">
              <w:rPr>
                <w:rFonts w:ascii="Times New Roman" w:hAnsi="Times New Roman" w:cs="Times New Roman"/>
                <w:sz w:val="20"/>
                <w:szCs w:val="20"/>
              </w:rPr>
              <w:t xml:space="preserve">Indireta - </w:t>
            </w:r>
            <w:r w:rsidR="00C72660" w:rsidRPr="007437AD">
              <w:rPr>
                <w:rFonts w:ascii="Times New Roman" w:hAnsi="Times New Roman" w:cs="Times New Roman"/>
                <w:sz w:val="20"/>
                <w:szCs w:val="20"/>
              </w:rPr>
              <w:t>Empreitada por preço unitário</w:t>
            </w:r>
          </w:p>
          <w:p w14:paraId="0C9C83BE" w14:textId="3E5E153E" w:rsidR="00C72660" w:rsidRPr="007437AD" w:rsidRDefault="003C6502" w:rsidP="00130DB6">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C72660" w:rsidRPr="007437AD">
                  <w:rPr>
                    <w:rFonts w:ascii="Segoe UI Symbol" w:eastAsia="MS Gothic" w:hAnsi="Segoe UI Symbol" w:cs="Segoe UI Symbol"/>
                    <w:sz w:val="20"/>
                    <w:szCs w:val="20"/>
                  </w:rPr>
                  <w:t>☐</w:t>
                </w:r>
              </w:sdtContent>
            </w:sdt>
            <w:r w:rsidR="00C72660" w:rsidRPr="007437AD">
              <w:rPr>
                <w:rFonts w:ascii="Times New Roman" w:hAnsi="Times New Roman" w:cs="Times New Roman"/>
                <w:sz w:val="20"/>
                <w:szCs w:val="20"/>
              </w:rPr>
              <w:t xml:space="preserve"> </w:t>
            </w:r>
            <w:r w:rsidR="00D50190" w:rsidRPr="007437AD">
              <w:rPr>
                <w:rFonts w:ascii="Times New Roman" w:hAnsi="Times New Roman" w:cs="Times New Roman"/>
                <w:sz w:val="20"/>
                <w:szCs w:val="20"/>
              </w:rPr>
              <w:t xml:space="preserve">Indireta - </w:t>
            </w:r>
            <w:r w:rsidR="00C72660" w:rsidRPr="007437AD">
              <w:rPr>
                <w:rFonts w:ascii="Times New Roman" w:hAnsi="Times New Roman" w:cs="Times New Roman"/>
                <w:sz w:val="20"/>
                <w:szCs w:val="20"/>
              </w:rPr>
              <w:t>Empreitada por preço global</w:t>
            </w:r>
          </w:p>
        </w:tc>
      </w:tr>
      <w:tr w:rsidR="00C72660" w:rsidRPr="007437AD" w14:paraId="61CB8C9F" w14:textId="77777777" w:rsidTr="00130DB6">
        <w:tc>
          <w:tcPr>
            <w:tcW w:w="4531" w:type="dxa"/>
          </w:tcPr>
          <w:p w14:paraId="48DA58C8"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MODO DE DISPUTA</w:t>
            </w:r>
          </w:p>
        </w:tc>
        <w:tc>
          <w:tcPr>
            <w:tcW w:w="5137" w:type="dxa"/>
          </w:tcPr>
          <w:p w14:paraId="7B8CC0C0"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Aberto</w:t>
            </w:r>
          </w:p>
        </w:tc>
      </w:tr>
      <w:tr w:rsidR="00C72660" w:rsidRPr="007437AD" w14:paraId="39002628" w14:textId="77777777" w:rsidTr="00130DB6">
        <w:tc>
          <w:tcPr>
            <w:tcW w:w="4531" w:type="dxa"/>
          </w:tcPr>
          <w:p w14:paraId="104734BD"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FIM DO RECEBIMENTO DAS PROPOSTAS</w:t>
            </w:r>
          </w:p>
        </w:tc>
        <w:tc>
          <w:tcPr>
            <w:tcW w:w="5137" w:type="dxa"/>
          </w:tcPr>
          <w:p w14:paraId="16BF03C4" w14:textId="2C2A6415" w:rsidR="00C72660" w:rsidRPr="007437AD" w:rsidRDefault="00556872" w:rsidP="00130DB6">
            <w:pPr>
              <w:rPr>
                <w:rFonts w:ascii="Times New Roman" w:hAnsi="Times New Roman" w:cs="Times New Roman"/>
                <w:sz w:val="20"/>
                <w:szCs w:val="20"/>
              </w:rPr>
            </w:pPr>
            <w:r w:rsidRPr="007437AD">
              <w:rPr>
                <w:rFonts w:ascii="Times New Roman" w:hAnsi="Times New Roman" w:cs="Times New Roman"/>
                <w:sz w:val="20"/>
                <w:szCs w:val="20"/>
              </w:rPr>
              <w:t>12/08</w:t>
            </w:r>
            <w:r w:rsidR="00C72660" w:rsidRPr="007437AD">
              <w:rPr>
                <w:rFonts w:ascii="Times New Roman" w:hAnsi="Times New Roman" w:cs="Times New Roman"/>
                <w:sz w:val="20"/>
                <w:szCs w:val="20"/>
              </w:rPr>
              <w:t>/202</w:t>
            </w:r>
            <w:r w:rsidR="00C662BD" w:rsidRPr="007437AD">
              <w:rPr>
                <w:rFonts w:ascii="Times New Roman" w:hAnsi="Times New Roman" w:cs="Times New Roman"/>
                <w:sz w:val="20"/>
                <w:szCs w:val="20"/>
              </w:rPr>
              <w:t>6</w:t>
            </w:r>
            <w:r w:rsidR="00C72660" w:rsidRPr="007437AD">
              <w:rPr>
                <w:rFonts w:ascii="Times New Roman" w:hAnsi="Times New Roman" w:cs="Times New Roman"/>
                <w:sz w:val="20"/>
                <w:szCs w:val="20"/>
              </w:rPr>
              <w:t xml:space="preserve"> – 08h30m</w:t>
            </w:r>
          </w:p>
        </w:tc>
      </w:tr>
      <w:tr w:rsidR="00C72660" w:rsidRPr="007437AD" w14:paraId="7B254277" w14:textId="77777777" w:rsidTr="00130DB6">
        <w:tc>
          <w:tcPr>
            <w:tcW w:w="4531" w:type="dxa"/>
          </w:tcPr>
          <w:p w14:paraId="55C4AFF6"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ABERTURA E DISPUTA DA LANCES</w:t>
            </w:r>
          </w:p>
        </w:tc>
        <w:tc>
          <w:tcPr>
            <w:tcW w:w="5137" w:type="dxa"/>
          </w:tcPr>
          <w:p w14:paraId="759F4BA0" w14:textId="35EB9259" w:rsidR="00C72660" w:rsidRPr="007437AD" w:rsidRDefault="00556872" w:rsidP="00130DB6">
            <w:pPr>
              <w:rPr>
                <w:rFonts w:ascii="Times New Roman" w:hAnsi="Times New Roman" w:cs="Times New Roman"/>
                <w:sz w:val="20"/>
                <w:szCs w:val="20"/>
              </w:rPr>
            </w:pPr>
            <w:r w:rsidRPr="007437AD">
              <w:rPr>
                <w:rFonts w:ascii="Times New Roman" w:hAnsi="Times New Roman" w:cs="Times New Roman"/>
                <w:bCs/>
                <w:sz w:val="20"/>
                <w:szCs w:val="20"/>
              </w:rPr>
              <w:t>12/08</w:t>
            </w:r>
            <w:r w:rsidR="00C72660" w:rsidRPr="007437AD">
              <w:rPr>
                <w:rFonts w:ascii="Times New Roman" w:hAnsi="Times New Roman" w:cs="Times New Roman"/>
                <w:bCs/>
                <w:sz w:val="20"/>
                <w:szCs w:val="20"/>
              </w:rPr>
              <w:t>/202</w:t>
            </w:r>
            <w:r w:rsidR="00C662BD" w:rsidRPr="007437AD">
              <w:rPr>
                <w:rFonts w:ascii="Times New Roman" w:hAnsi="Times New Roman" w:cs="Times New Roman"/>
                <w:bCs/>
                <w:sz w:val="20"/>
                <w:szCs w:val="20"/>
              </w:rPr>
              <w:t>6</w:t>
            </w:r>
            <w:r w:rsidR="00C72660" w:rsidRPr="007437AD">
              <w:rPr>
                <w:rFonts w:ascii="Times New Roman" w:hAnsi="Times New Roman" w:cs="Times New Roman"/>
                <w:bCs/>
                <w:sz w:val="20"/>
                <w:szCs w:val="20"/>
              </w:rPr>
              <w:t xml:space="preserve"> – 08h31m</w:t>
            </w:r>
          </w:p>
        </w:tc>
      </w:tr>
      <w:tr w:rsidR="00C72660" w:rsidRPr="007437AD" w14:paraId="03947CBE" w14:textId="77777777" w:rsidTr="00130DB6">
        <w:tc>
          <w:tcPr>
            <w:tcW w:w="4531" w:type="dxa"/>
          </w:tcPr>
          <w:p w14:paraId="5F73CD7C"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REFERÊNCIA DE TEMPO</w:t>
            </w:r>
          </w:p>
        </w:tc>
        <w:tc>
          <w:tcPr>
            <w:tcW w:w="5137" w:type="dxa"/>
          </w:tcPr>
          <w:p w14:paraId="789EEA6E"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Horário de Brasília</w:t>
            </w:r>
          </w:p>
        </w:tc>
      </w:tr>
      <w:tr w:rsidR="00C72660" w:rsidRPr="007437AD" w14:paraId="20988EB8" w14:textId="77777777" w:rsidTr="00130DB6">
        <w:tc>
          <w:tcPr>
            <w:tcW w:w="4531" w:type="dxa"/>
          </w:tcPr>
          <w:p w14:paraId="72824562"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LOCAL DA SESSÃO PÚBLICA</w:t>
            </w:r>
          </w:p>
        </w:tc>
        <w:tc>
          <w:tcPr>
            <w:tcW w:w="5137" w:type="dxa"/>
          </w:tcPr>
          <w:p w14:paraId="0AACC1EE"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Virtual</w:t>
            </w:r>
          </w:p>
        </w:tc>
      </w:tr>
      <w:tr w:rsidR="00C72660" w:rsidRPr="007437AD" w14:paraId="13B5D7D2" w14:textId="77777777" w:rsidTr="00130DB6">
        <w:tc>
          <w:tcPr>
            <w:tcW w:w="4531" w:type="dxa"/>
          </w:tcPr>
          <w:p w14:paraId="17A7F8B8" w14:textId="45921079" w:rsidR="00C72660" w:rsidRPr="007437AD" w:rsidRDefault="00AC3ED9" w:rsidP="00AC3ED9">
            <w:pPr>
              <w:rPr>
                <w:rFonts w:ascii="Times New Roman" w:hAnsi="Times New Roman" w:cs="Times New Roman"/>
                <w:sz w:val="20"/>
                <w:szCs w:val="20"/>
              </w:rPr>
            </w:pPr>
            <w:r w:rsidRPr="007437AD">
              <w:rPr>
                <w:rFonts w:ascii="Times New Roman" w:hAnsi="Times New Roman" w:cs="Times New Roman"/>
                <w:sz w:val="20"/>
                <w:szCs w:val="20"/>
              </w:rPr>
              <w:t>PORTAL DE LICITAÇÃO</w:t>
            </w:r>
          </w:p>
        </w:tc>
        <w:tc>
          <w:tcPr>
            <w:tcW w:w="5137" w:type="dxa"/>
          </w:tcPr>
          <w:p w14:paraId="21FD7673" w14:textId="731FA746" w:rsidR="00C72660" w:rsidRPr="007437AD" w:rsidRDefault="00F25459" w:rsidP="00130DB6">
            <w:pPr>
              <w:rPr>
                <w:rFonts w:ascii="Times New Roman" w:hAnsi="Times New Roman" w:cs="Times New Roman"/>
                <w:sz w:val="20"/>
                <w:szCs w:val="20"/>
              </w:rPr>
            </w:pPr>
            <w:hyperlink r:id="rId7" w:history="1">
              <w:r w:rsidRPr="007437AD">
                <w:rPr>
                  <w:rStyle w:val="Hyperlink"/>
                  <w:rFonts w:ascii="Times New Roman" w:hAnsi="Times New Roman" w:cs="Times New Roman"/>
                  <w:sz w:val="20"/>
                  <w:szCs w:val="20"/>
                </w:rPr>
                <w:t>https://comprasbr.com.br/</w:t>
              </w:r>
            </w:hyperlink>
            <w:r w:rsidRPr="007437AD">
              <w:rPr>
                <w:rFonts w:ascii="Times New Roman" w:hAnsi="Times New Roman" w:cs="Times New Roman"/>
                <w:sz w:val="20"/>
                <w:szCs w:val="20"/>
              </w:rPr>
              <w:t xml:space="preserve"> </w:t>
            </w:r>
          </w:p>
        </w:tc>
      </w:tr>
      <w:tr w:rsidR="00C72660" w:rsidRPr="007437AD" w14:paraId="735350E5" w14:textId="77777777" w:rsidTr="00130DB6">
        <w:tc>
          <w:tcPr>
            <w:tcW w:w="4531" w:type="dxa"/>
          </w:tcPr>
          <w:p w14:paraId="02E78FFE"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VALOR TOTAL ESTIMADO DA CONTRATAÇÃO</w:t>
            </w:r>
          </w:p>
        </w:tc>
        <w:tc>
          <w:tcPr>
            <w:tcW w:w="5137" w:type="dxa"/>
          </w:tcPr>
          <w:p w14:paraId="088BB960" w14:textId="75A77EDE"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R$</w:t>
            </w:r>
            <w:r w:rsidR="005F05DB" w:rsidRPr="007437AD">
              <w:rPr>
                <w:rFonts w:ascii="Times New Roman" w:hAnsi="Times New Roman" w:cs="Times New Roman"/>
                <w:sz w:val="20"/>
                <w:szCs w:val="20"/>
              </w:rPr>
              <w:t xml:space="preserve"> 380.486,60</w:t>
            </w:r>
          </w:p>
        </w:tc>
      </w:tr>
      <w:tr w:rsidR="00C72660" w:rsidRPr="007437AD" w14:paraId="21932E7B" w14:textId="77777777" w:rsidTr="00130DB6">
        <w:tc>
          <w:tcPr>
            <w:tcW w:w="4531" w:type="dxa"/>
          </w:tcPr>
          <w:p w14:paraId="5E535ACA" w14:textId="4415E2E5" w:rsidR="00C72660" w:rsidRPr="007437AD" w:rsidRDefault="007B31AE" w:rsidP="00130DB6">
            <w:pPr>
              <w:rPr>
                <w:rFonts w:ascii="Times New Roman" w:hAnsi="Times New Roman" w:cs="Times New Roman"/>
                <w:sz w:val="20"/>
                <w:szCs w:val="20"/>
              </w:rPr>
            </w:pPr>
            <w:r w:rsidRPr="007437AD">
              <w:rPr>
                <w:rFonts w:ascii="Times New Roman" w:hAnsi="Times New Roman" w:cs="Times New Roman"/>
                <w:sz w:val="20"/>
                <w:szCs w:val="20"/>
              </w:rPr>
              <w:t>A</w:t>
            </w:r>
            <w:r w:rsidR="00C72660" w:rsidRPr="007437AD">
              <w:rPr>
                <w:rFonts w:ascii="Times New Roman" w:hAnsi="Times New Roman" w:cs="Times New Roman"/>
                <w:sz w:val="20"/>
                <w:szCs w:val="20"/>
              </w:rPr>
              <w:t>MPARO LEGAL</w:t>
            </w:r>
          </w:p>
        </w:tc>
        <w:tc>
          <w:tcPr>
            <w:tcW w:w="5137" w:type="dxa"/>
          </w:tcPr>
          <w:p w14:paraId="3ECEE0CF" w14:textId="77777777" w:rsidR="00C72660" w:rsidRPr="007437AD" w:rsidRDefault="00C72660" w:rsidP="00130DB6">
            <w:pPr>
              <w:jc w:val="both"/>
              <w:rPr>
                <w:rFonts w:ascii="Times New Roman" w:hAnsi="Times New Roman" w:cs="Times New Roman"/>
                <w:sz w:val="20"/>
                <w:szCs w:val="20"/>
              </w:rPr>
            </w:pPr>
            <w:r w:rsidRPr="007437AD">
              <w:rPr>
                <w:rFonts w:ascii="Times New Roman" w:hAnsi="Times New Roman" w:cs="Times New Roman"/>
                <w:bCs/>
                <w:color w:val="000000"/>
                <w:sz w:val="20"/>
                <w:szCs w:val="20"/>
              </w:rPr>
              <w:t xml:space="preserve">Lei Federal nº 14.133/2021, Lei Complementar nº 123/2006, Decretos Municipais nº 117/2023 e 32/2025 </w:t>
            </w:r>
          </w:p>
        </w:tc>
      </w:tr>
      <w:tr w:rsidR="00C72660" w:rsidRPr="007437AD" w14:paraId="654DDF63" w14:textId="77777777" w:rsidTr="00130DB6">
        <w:tc>
          <w:tcPr>
            <w:tcW w:w="4531" w:type="dxa"/>
          </w:tcPr>
          <w:p w14:paraId="266AF0E3"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sz w:val="20"/>
                <w:szCs w:val="20"/>
              </w:rPr>
              <w:t>ACESSO AO EDITAL</w:t>
            </w:r>
          </w:p>
        </w:tc>
        <w:tc>
          <w:tcPr>
            <w:tcW w:w="5137" w:type="dxa"/>
          </w:tcPr>
          <w:p w14:paraId="6FA803E3" w14:textId="30FF62E5" w:rsidR="00C72660" w:rsidRPr="007437AD" w:rsidRDefault="00F25459" w:rsidP="00130DB6">
            <w:pPr>
              <w:rPr>
                <w:rFonts w:ascii="Times New Roman" w:hAnsi="Times New Roman" w:cs="Times New Roman"/>
                <w:sz w:val="20"/>
                <w:szCs w:val="20"/>
              </w:rPr>
            </w:pPr>
            <w:hyperlink r:id="rId8" w:history="1">
              <w:r w:rsidRPr="007437AD">
                <w:rPr>
                  <w:rStyle w:val="Hyperlink"/>
                  <w:rFonts w:ascii="Times New Roman" w:hAnsi="Times New Roman" w:cs="Times New Roman"/>
                  <w:sz w:val="20"/>
                  <w:szCs w:val="20"/>
                </w:rPr>
                <w:t>https://comprasbr.com.br/</w:t>
              </w:r>
            </w:hyperlink>
          </w:p>
          <w:p w14:paraId="1BAA09FD" w14:textId="77777777" w:rsidR="00C72660" w:rsidRPr="007437AD" w:rsidRDefault="00C72660" w:rsidP="00130DB6">
            <w:pPr>
              <w:jc w:val="both"/>
              <w:rPr>
                <w:rFonts w:ascii="Times New Roman" w:hAnsi="Times New Roman" w:cs="Times New Roman"/>
                <w:bCs/>
                <w:color w:val="000000"/>
                <w:sz w:val="20"/>
                <w:szCs w:val="20"/>
              </w:rPr>
            </w:pPr>
            <w:hyperlink r:id="rId9" w:anchor="conteudo" w:history="1">
              <w:r w:rsidRPr="007437AD">
                <w:rPr>
                  <w:rStyle w:val="Hyperlink"/>
                  <w:rFonts w:ascii="Times New Roman" w:hAnsi="Times New Roman" w:cs="Times New Roman"/>
                  <w:bCs/>
                  <w:sz w:val="20"/>
                  <w:szCs w:val="20"/>
                </w:rPr>
                <w:t>https://beneditonovo.atende.net/transparencia/item/licitacoes-gerais#conteudo</w:t>
              </w:r>
            </w:hyperlink>
            <w:r w:rsidRPr="007437AD">
              <w:rPr>
                <w:rFonts w:ascii="Times New Roman" w:hAnsi="Times New Roman" w:cs="Times New Roman"/>
                <w:bCs/>
                <w:color w:val="000000"/>
                <w:sz w:val="20"/>
                <w:szCs w:val="20"/>
              </w:rPr>
              <w:t xml:space="preserve"> </w:t>
            </w:r>
          </w:p>
        </w:tc>
      </w:tr>
      <w:tr w:rsidR="00C72660" w:rsidRPr="007437AD" w14:paraId="79501428" w14:textId="77777777" w:rsidTr="00130DB6">
        <w:tc>
          <w:tcPr>
            <w:tcW w:w="4531" w:type="dxa"/>
          </w:tcPr>
          <w:p w14:paraId="777FC6CF"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bCs/>
                <w:color w:val="000000"/>
                <w:sz w:val="20"/>
                <w:szCs w:val="20"/>
              </w:rPr>
              <w:t>CONSULTAS/ESCLARECIMENTOS</w:t>
            </w:r>
          </w:p>
        </w:tc>
        <w:tc>
          <w:tcPr>
            <w:tcW w:w="5137" w:type="dxa"/>
          </w:tcPr>
          <w:p w14:paraId="7BFAD7F9" w14:textId="15F86AA0" w:rsidR="00C72660" w:rsidRPr="007437AD" w:rsidRDefault="00F25459" w:rsidP="00130DB6">
            <w:pPr>
              <w:rPr>
                <w:rFonts w:ascii="Times New Roman" w:hAnsi="Times New Roman" w:cs="Times New Roman"/>
                <w:sz w:val="20"/>
                <w:szCs w:val="20"/>
              </w:rPr>
            </w:pPr>
            <w:hyperlink r:id="rId10" w:history="1">
              <w:r w:rsidRPr="007437AD">
                <w:rPr>
                  <w:rStyle w:val="Hyperlink"/>
                  <w:rFonts w:ascii="Times New Roman" w:hAnsi="Times New Roman" w:cs="Times New Roman"/>
                  <w:sz w:val="20"/>
                  <w:szCs w:val="20"/>
                </w:rPr>
                <w:t>https://comprasbr.com.br/</w:t>
              </w:r>
            </w:hyperlink>
          </w:p>
          <w:p w14:paraId="613C777F" w14:textId="77777777" w:rsidR="00C72660" w:rsidRPr="007437AD" w:rsidRDefault="00C72660" w:rsidP="00130DB6">
            <w:pPr>
              <w:rPr>
                <w:rFonts w:ascii="Times New Roman" w:hAnsi="Times New Roman" w:cs="Times New Roman"/>
                <w:bCs/>
                <w:color w:val="000000"/>
                <w:sz w:val="20"/>
                <w:szCs w:val="20"/>
              </w:rPr>
            </w:pPr>
            <w:hyperlink r:id="rId11" w:history="1">
              <w:r w:rsidRPr="007437AD">
                <w:rPr>
                  <w:rStyle w:val="Hyperlink"/>
                  <w:rFonts w:ascii="Times New Roman" w:hAnsi="Times New Roman" w:cs="Times New Roman"/>
                  <w:bCs/>
                  <w:sz w:val="20"/>
                  <w:szCs w:val="20"/>
                </w:rPr>
                <w:t>licitacao2@beneditonovo.sc.gov.br</w:t>
              </w:r>
            </w:hyperlink>
          </w:p>
          <w:p w14:paraId="67C12FB5" w14:textId="77777777" w:rsidR="00C72660" w:rsidRPr="007437AD" w:rsidRDefault="00C72660" w:rsidP="00130DB6">
            <w:pPr>
              <w:rPr>
                <w:rFonts w:ascii="Times New Roman" w:hAnsi="Times New Roman" w:cs="Times New Roman"/>
                <w:sz w:val="20"/>
                <w:szCs w:val="20"/>
              </w:rPr>
            </w:pPr>
            <w:r w:rsidRPr="007437AD">
              <w:rPr>
                <w:rFonts w:ascii="Times New Roman" w:hAnsi="Times New Roman" w:cs="Times New Roman"/>
                <w:bCs/>
                <w:color w:val="000000"/>
                <w:sz w:val="20"/>
                <w:szCs w:val="20"/>
              </w:rPr>
              <w:t>Fone: (47) 3385-0487, ramal 2008 e 2079</w:t>
            </w:r>
          </w:p>
        </w:tc>
      </w:tr>
      <w:tr w:rsidR="008C3866" w:rsidRPr="007437AD" w14:paraId="53708979" w14:textId="77777777" w:rsidTr="008C3866">
        <w:tc>
          <w:tcPr>
            <w:tcW w:w="4531" w:type="dxa"/>
            <w:tcBorders>
              <w:top w:val="single" w:sz="4" w:space="0" w:color="auto"/>
              <w:left w:val="single" w:sz="4" w:space="0" w:color="auto"/>
              <w:bottom w:val="single" w:sz="4" w:space="0" w:color="auto"/>
              <w:right w:val="single" w:sz="4" w:space="0" w:color="auto"/>
            </w:tcBorders>
            <w:hideMark/>
          </w:tcPr>
          <w:p w14:paraId="08C4ABAD" w14:textId="77777777" w:rsidR="008C3866" w:rsidRPr="007437AD" w:rsidRDefault="008C3866" w:rsidP="008C3866">
            <w:pPr>
              <w:jc w:val="both"/>
              <w:rPr>
                <w:rFonts w:ascii="Times New Roman" w:hAnsi="Times New Roman" w:cs="Times New Roman"/>
                <w:bCs/>
                <w:sz w:val="20"/>
                <w:szCs w:val="20"/>
              </w:rPr>
            </w:pPr>
            <w:r w:rsidRPr="007437AD">
              <w:rPr>
                <w:rFonts w:ascii="Times New Roman" w:hAnsi="Times New Roman" w:cs="Times New Roman"/>
                <w:sz w:val="20"/>
                <w:szCs w:val="20"/>
              </w:rPr>
              <w:t>FORMALIZAÇÃO DE CONSULTAS E DÚVIDAS SOBRE A PLATAFORMA DE LICITAÇÕES</w:t>
            </w:r>
          </w:p>
        </w:tc>
        <w:tc>
          <w:tcPr>
            <w:tcW w:w="5137" w:type="dxa"/>
            <w:tcBorders>
              <w:top w:val="single" w:sz="4" w:space="0" w:color="auto"/>
              <w:left w:val="single" w:sz="4" w:space="0" w:color="auto"/>
              <w:bottom w:val="single" w:sz="4" w:space="0" w:color="auto"/>
              <w:right w:val="single" w:sz="4" w:space="0" w:color="auto"/>
            </w:tcBorders>
            <w:hideMark/>
          </w:tcPr>
          <w:p w14:paraId="5D2EA8F6" w14:textId="34D7D80C" w:rsidR="008C3866" w:rsidRPr="007437AD" w:rsidRDefault="00F25459" w:rsidP="008C3866">
            <w:pPr>
              <w:rPr>
                <w:rFonts w:ascii="Times New Roman" w:hAnsi="Times New Roman" w:cs="Times New Roman"/>
                <w:sz w:val="20"/>
                <w:szCs w:val="20"/>
              </w:rPr>
            </w:pPr>
            <w:hyperlink r:id="rId12" w:history="1">
              <w:r w:rsidRPr="007437AD">
                <w:rPr>
                  <w:rStyle w:val="Hyperlink"/>
                  <w:rFonts w:ascii="Times New Roman" w:hAnsi="Times New Roman" w:cs="Times New Roman"/>
                  <w:sz w:val="20"/>
                  <w:szCs w:val="20"/>
                </w:rPr>
                <w:t>https://comprasbr.com.br/</w:t>
              </w:r>
            </w:hyperlink>
          </w:p>
          <w:p w14:paraId="6214CFB0" w14:textId="6EE3347E" w:rsidR="008C3866" w:rsidRPr="007437AD" w:rsidRDefault="008C3866" w:rsidP="008C3866">
            <w:pPr>
              <w:rPr>
                <w:rFonts w:ascii="Times New Roman" w:hAnsi="Times New Roman" w:cs="Times New Roman"/>
                <w:sz w:val="20"/>
                <w:szCs w:val="20"/>
              </w:rPr>
            </w:pPr>
            <w:r w:rsidRPr="007437AD">
              <w:rPr>
                <w:rFonts w:ascii="Times New Roman" w:hAnsi="Times New Roman" w:cs="Times New Roman"/>
                <w:sz w:val="20"/>
                <w:szCs w:val="20"/>
              </w:rPr>
              <w:t>Fone: (</w:t>
            </w:r>
            <w:r w:rsidR="00F25459" w:rsidRPr="007437AD">
              <w:rPr>
                <w:rFonts w:ascii="Times New Roman" w:hAnsi="Times New Roman" w:cs="Times New Roman"/>
                <w:sz w:val="20"/>
                <w:szCs w:val="20"/>
              </w:rPr>
              <w:t>67</w:t>
            </w:r>
            <w:r w:rsidRPr="007437AD">
              <w:rPr>
                <w:rFonts w:ascii="Times New Roman" w:hAnsi="Times New Roman" w:cs="Times New Roman"/>
                <w:sz w:val="20"/>
                <w:szCs w:val="20"/>
              </w:rPr>
              <w:t xml:space="preserve">) </w:t>
            </w:r>
            <w:r w:rsidR="00F25459" w:rsidRPr="007437AD">
              <w:rPr>
                <w:rFonts w:ascii="Times New Roman" w:hAnsi="Times New Roman" w:cs="Times New Roman"/>
                <w:sz w:val="20"/>
                <w:szCs w:val="20"/>
              </w:rPr>
              <w:t>3303-2740</w:t>
            </w:r>
          </w:p>
        </w:tc>
      </w:tr>
    </w:tbl>
    <w:p w14:paraId="1F56CE6F" w14:textId="77777777" w:rsidR="008C3866" w:rsidRPr="007437AD" w:rsidRDefault="008C3866" w:rsidP="008C3866">
      <w:pPr>
        <w:rPr>
          <w:rFonts w:ascii="Times New Roman" w:hAnsi="Times New Roman" w:cs="Times New Roman"/>
          <w:sz w:val="22"/>
          <w:szCs w:val="22"/>
        </w:rPr>
      </w:pPr>
    </w:p>
    <w:p w14:paraId="655FCE8F" w14:textId="77777777" w:rsidR="00B66D5A" w:rsidRPr="007437AD" w:rsidRDefault="00B66D5A" w:rsidP="00B66D5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 DAS DISPOSIÇÕES PRELIMINARES</w:t>
      </w:r>
    </w:p>
    <w:p w14:paraId="596657E0" w14:textId="0F1D50A7" w:rsidR="006E3916" w:rsidRPr="007437AD" w:rsidRDefault="006E3916" w:rsidP="006E391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1499C77C" w14:textId="0DEDC515" w:rsidR="00B66D5A" w:rsidRPr="007437AD"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Concorrência, na forma Eletrônica será realizad</w:t>
      </w:r>
      <w:r w:rsidR="00E34127" w:rsidRPr="007437AD">
        <w:rPr>
          <w:rFonts w:ascii="Times New Roman" w:eastAsiaTheme="minorHAnsi" w:hAnsi="Times New Roman" w:cs="Times New Roman"/>
          <w:kern w:val="0"/>
          <w:sz w:val="22"/>
          <w:szCs w:val="22"/>
          <w:lang w:eastAsia="en-US" w:bidi="ar-SA"/>
          <w14:ligatures w14:val="standardContextual"/>
        </w:rPr>
        <w:t>a</w:t>
      </w:r>
      <w:r w:rsidRPr="007437AD">
        <w:rPr>
          <w:rFonts w:ascii="Times New Roman" w:eastAsiaTheme="minorHAnsi" w:hAnsi="Times New Roman" w:cs="Times New Roman"/>
          <w:kern w:val="0"/>
          <w:sz w:val="22"/>
          <w:szCs w:val="22"/>
          <w:lang w:eastAsia="en-US" w:bidi="ar-SA"/>
          <w14:ligatures w14:val="standardContextual"/>
        </w:rPr>
        <w:t xml:space="preserve"> em sessão pública, por meio da INTERNET, mediante condições de segurança - criptografia e autenticação - em todas as suas fases através da Plataforma de Licitações </w:t>
      </w:r>
      <w:r w:rsidR="0097612A" w:rsidRPr="007437AD">
        <w:rPr>
          <w:rFonts w:ascii="Times New Roman" w:eastAsiaTheme="minorHAnsi" w:hAnsi="Times New Roman" w:cs="Times New Roman"/>
          <w:kern w:val="0"/>
          <w:sz w:val="22"/>
          <w:szCs w:val="22"/>
          <w:lang w:eastAsia="en-US" w:bidi="ar-SA"/>
          <w14:ligatures w14:val="standardContextual"/>
        </w:rPr>
        <w:t>utilizada pelo Município.</w:t>
      </w:r>
    </w:p>
    <w:p w14:paraId="7DE5B531" w14:textId="7933B73C"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4B292712" w14:textId="13014E61" w:rsidR="00B66D5A" w:rsidRPr="007437AD"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1.3.1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04CCBEBA" w14:textId="4EAC42DF" w:rsidR="00B66D5A" w:rsidRPr="007437AD" w:rsidRDefault="00B66D5A" w:rsidP="00B66D5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trabalhos serão conduzidos </w:t>
      </w:r>
      <w:r w:rsidR="0038133A">
        <w:rPr>
          <w:rFonts w:ascii="Times New Roman" w:eastAsiaTheme="minorHAnsi" w:hAnsi="Times New Roman" w:cs="Times New Roman"/>
          <w:kern w:val="0"/>
          <w:sz w:val="22"/>
          <w:szCs w:val="22"/>
          <w:lang w:eastAsia="en-US" w:bidi="ar-SA"/>
          <w14:ligatures w14:val="standardContextual"/>
        </w:rPr>
        <w:t>pelo</w:t>
      </w:r>
      <w:r w:rsidRPr="007437AD">
        <w:rPr>
          <w:rFonts w:ascii="Times New Roman" w:eastAsiaTheme="minorHAnsi" w:hAnsi="Times New Roman" w:cs="Times New Roman"/>
          <w:kern w:val="0"/>
          <w:sz w:val="22"/>
          <w:szCs w:val="22"/>
          <w:lang w:eastAsia="en-US" w:bidi="ar-SA"/>
          <w14:ligatures w14:val="standardContextual"/>
        </w:rPr>
        <w:t xml:space="preserve"> </w:t>
      </w:r>
      <w:r w:rsidR="00B04599" w:rsidRPr="007437AD">
        <w:rPr>
          <w:rFonts w:ascii="Times New Roman" w:eastAsiaTheme="minorHAnsi" w:hAnsi="Times New Roman" w:cs="Times New Roman"/>
          <w:kern w:val="0"/>
          <w:sz w:val="22"/>
          <w:szCs w:val="22"/>
          <w:lang w:eastAsia="en-US" w:bidi="ar-SA"/>
          <w14:ligatures w14:val="standardContextual"/>
        </w:rPr>
        <w:t>A</w:t>
      </w:r>
      <w:r w:rsidR="00492BA1" w:rsidRPr="007437AD">
        <w:rPr>
          <w:rFonts w:ascii="Times New Roman" w:eastAsiaTheme="minorHAnsi" w:hAnsi="Times New Roman" w:cs="Times New Roman"/>
          <w:kern w:val="0"/>
          <w:sz w:val="22"/>
          <w:szCs w:val="22"/>
          <w:lang w:eastAsia="en-US" w:bidi="ar-SA"/>
          <w14:ligatures w14:val="standardContextual"/>
        </w:rPr>
        <w:t xml:space="preserve">gente de </w:t>
      </w:r>
      <w:r w:rsidR="00B04599" w:rsidRPr="007437AD">
        <w:rPr>
          <w:rFonts w:ascii="Times New Roman" w:eastAsiaTheme="minorHAnsi" w:hAnsi="Times New Roman" w:cs="Times New Roman"/>
          <w:kern w:val="0"/>
          <w:sz w:val="22"/>
          <w:szCs w:val="22"/>
          <w:lang w:eastAsia="en-US" w:bidi="ar-SA"/>
          <w14:ligatures w14:val="standardContextual"/>
        </w:rPr>
        <w:t>C</w:t>
      </w:r>
      <w:r w:rsidR="00490D8B" w:rsidRPr="007437AD">
        <w:rPr>
          <w:rFonts w:ascii="Times New Roman" w:eastAsiaTheme="minorHAnsi" w:hAnsi="Times New Roman" w:cs="Times New Roman"/>
          <w:kern w:val="0"/>
          <w:sz w:val="22"/>
          <w:szCs w:val="22"/>
          <w:lang w:eastAsia="en-US" w:bidi="ar-SA"/>
          <w14:ligatures w14:val="standardContextual"/>
        </w:rPr>
        <w:t>ontrataç</w:t>
      </w:r>
      <w:r w:rsidR="006A56B2" w:rsidRPr="007437AD">
        <w:rPr>
          <w:rFonts w:ascii="Times New Roman" w:eastAsiaTheme="minorHAnsi" w:hAnsi="Times New Roman" w:cs="Times New Roman"/>
          <w:kern w:val="0"/>
          <w:sz w:val="22"/>
          <w:szCs w:val="22"/>
          <w:lang w:eastAsia="en-US" w:bidi="ar-SA"/>
          <w14:ligatures w14:val="standardContextual"/>
        </w:rPr>
        <w:t>ão</w:t>
      </w:r>
      <w:r w:rsidRPr="007437AD">
        <w:rPr>
          <w:rFonts w:ascii="Times New Roman" w:eastAsiaTheme="minorHAnsi" w:hAnsi="Times New Roman" w:cs="Times New Roman"/>
          <w:kern w:val="0"/>
          <w:sz w:val="22"/>
          <w:szCs w:val="22"/>
          <w:lang w:eastAsia="en-US" w:bidi="ar-SA"/>
          <w14:ligatures w14:val="standardContextual"/>
        </w:rPr>
        <w:t xml:space="preserve"> do Município, devidamente designad</w:t>
      </w:r>
      <w:r w:rsidR="00E34127" w:rsidRPr="007437AD">
        <w:rPr>
          <w:rFonts w:ascii="Times New Roman" w:eastAsiaTheme="minorHAnsi" w:hAnsi="Times New Roman" w:cs="Times New Roman"/>
          <w:kern w:val="0"/>
          <w:sz w:val="22"/>
          <w:szCs w:val="22"/>
          <w:lang w:eastAsia="en-US" w:bidi="ar-SA"/>
          <w14:ligatures w14:val="standardContextual"/>
        </w:rPr>
        <w:t>o</w:t>
      </w:r>
      <w:r w:rsidRPr="007437AD">
        <w:rPr>
          <w:rFonts w:ascii="Times New Roman" w:eastAsiaTheme="minorHAnsi" w:hAnsi="Times New Roman" w:cs="Times New Roman"/>
          <w:kern w:val="0"/>
          <w:sz w:val="22"/>
          <w:szCs w:val="22"/>
          <w:lang w:eastAsia="en-US" w:bidi="ar-SA"/>
          <w14:ligatures w14:val="standardContextual"/>
        </w:rPr>
        <w:t xml:space="preserve"> pela Portaria Municipal nº </w:t>
      </w:r>
      <w:r w:rsidR="006A56B2" w:rsidRPr="007437AD">
        <w:rPr>
          <w:rFonts w:ascii="Times New Roman" w:eastAsiaTheme="minorHAnsi" w:hAnsi="Times New Roman" w:cs="Times New Roman"/>
          <w:kern w:val="0"/>
          <w:sz w:val="22"/>
          <w:szCs w:val="22"/>
          <w:lang w:eastAsia="en-US" w:bidi="ar-SA"/>
          <w14:ligatures w14:val="standardContextual"/>
        </w:rPr>
        <w:t>1/2025</w:t>
      </w:r>
      <w:r w:rsidRPr="007437AD">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2DC7CD36" w14:textId="5576D38B" w:rsidR="00B66D5A" w:rsidRPr="007437AD"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C6F1C2" w14:textId="77777777" w:rsidR="00B66D5A" w:rsidRPr="007437AD" w:rsidRDefault="00B66D5A" w:rsidP="00B66D5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2. DO OBJETO</w:t>
      </w:r>
    </w:p>
    <w:p w14:paraId="7BC5DAD6" w14:textId="2C4FF75D" w:rsidR="00A82682" w:rsidRPr="007437AD" w:rsidRDefault="00A82682" w:rsidP="00A82682">
      <w:pPr>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2.1. A presente licitação tem por finalidade a</w:t>
      </w:r>
      <w:r w:rsidR="005F05DB" w:rsidRPr="007437AD">
        <w:rPr>
          <w:rFonts w:ascii="Times New Roman" w:eastAsia="Times New Roman" w:hAnsi="Times New Roman" w:cs="Times New Roman"/>
          <w:kern w:val="0"/>
          <w:sz w:val="22"/>
          <w:szCs w:val="22"/>
          <w:lang w:eastAsia="pt-BR" w:bidi="ar-SA"/>
        </w:rPr>
        <w:t xml:space="preserve"> </w:t>
      </w:r>
      <w:r w:rsidR="005F05DB" w:rsidRPr="007437AD">
        <w:rPr>
          <w:rFonts w:ascii="Times New Roman" w:hAnsi="Times New Roman" w:cs="Times New Roman"/>
          <w:sz w:val="22"/>
          <w:szCs w:val="22"/>
        </w:rPr>
        <w:t xml:space="preserve">EXECUÇÃO DE OBRAS DE </w:t>
      </w:r>
      <w:r w:rsidR="0038133A">
        <w:rPr>
          <w:rFonts w:ascii="Times New Roman" w:hAnsi="Times New Roman" w:cs="Times New Roman"/>
          <w:sz w:val="22"/>
          <w:szCs w:val="22"/>
        </w:rPr>
        <w:t>PAVIMENTAÇÃO</w:t>
      </w:r>
      <w:r w:rsidR="005F05DB" w:rsidRPr="007437AD">
        <w:rPr>
          <w:rFonts w:ascii="Times New Roman" w:hAnsi="Times New Roman" w:cs="Times New Roman"/>
          <w:sz w:val="22"/>
          <w:szCs w:val="22"/>
        </w:rPr>
        <w:t xml:space="preserve"> ASF</w:t>
      </w:r>
      <w:r w:rsidR="0038133A">
        <w:rPr>
          <w:rFonts w:ascii="Times New Roman" w:hAnsi="Times New Roman" w:cs="Times New Roman"/>
          <w:sz w:val="22"/>
          <w:szCs w:val="22"/>
        </w:rPr>
        <w:t>Á</w:t>
      </w:r>
      <w:r w:rsidR="005F05DB" w:rsidRPr="007437AD">
        <w:rPr>
          <w:rFonts w:ascii="Times New Roman" w:hAnsi="Times New Roman" w:cs="Times New Roman"/>
          <w:sz w:val="22"/>
          <w:szCs w:val="22"/>
        </w:rPr>
        <w:t>LTICA DA RUA GUILHERME DOEGE, COM FORNECIMENTO DE MATERIAIS E MÃO DE OBRA, EM CONFORMIDADE COM OS PROJETOS, MEMORIAL DESCRITIVO E DEMAIS ANEXOS DO EDITAL</w:t>
      </w:r>
      <w:r w:rsidRPr="007437AD">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3AB56783" w14:textId="603937BD" w:rsidR="00B66D5A" w:rsidRPr="007437AD" w:rsidRDefault="00B66D5A" w:rsidP="00B66D5A">
      <w:pPr>
        <w:jc w:val="both"/>
        <w:rPr>
          <w:rFonts w:ascii="Times New Roman" w:eastAsia="Times New Roman" w:hAnsi="Times New Roman" w:cs="Times New Roman"/>
          <w:kern w:val="0"/>
          <w:sz w:val="22"/>
          <w:szCs w:val="22"/>
          <w:lang w:eastAsia="pt-BR" w:bidi="ar-SA"/>
        </w:rPr>
      </w:pPr>
    </w:p>
    <w:p w14:paraId="3B20187C" w14:textId="77777777" w:rsidR="00B66D5A" w:rsidRPr="007437AD" w:rsidRDefault="00B66D5A" w:rsidP="00B66D5A">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1F56FF8D" w14:textId="00C75A8B" w:rsidR="00C05BB6" w:rsidRPr="007437AD" w:rsidRDefault="00B66D5A"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Poderão participar </w:t>
      </w:r>
      <w:r w:rsidR="002070B1" w:rsidRPr="007437AD">
        <w:rPr>
          <w:rFonts w:ascii="Times New Roman" w:eastAsiaTheme="minorHAnsi" w:hAnsi="Times New Roman" w:cs="Times New Roman"/>
          <w:kern w:val="0"/>
          <w:sz w:val="22"/>
          <w:szCs w:val="22"/>
          <w:lang w:eastAsia="en-US" w:bidi="ar-SA"/>
          <w14:ligatures w14:val="standardContextual"/>
        </w:rPr>
        <w:t>deste processo</w:t>
      </w:r>
      <w:r w:rsidR="006E333D" w:rsidRPr="007437AD">
        <w:rPr>
          <w:rFonts w:ascii="Times New Roman" w:eastAsiaTheme="minorHAnsi" w:hAnsi="Times New Roman" w:cs="Times New Roman"/>
          <w:kern w:val="0"/>
          <w:sz w:val="22"/>
          <w:szCs w:val="22"/>
          <w:lang w:eastAsia="en-US" w:bidi="ar-SA"/>
          <w14:ligatures w14:val="standardContextual"/>
        </w:rPr>
        <w:t xml:space="preserve"> </w:t>
      </w:r>
      <w:r w:rsidR="00C05BB6" w:rsidRPr="007437AD">
        <w:rPr>
          <w:rFonts w:ascii="Times New Roman" w:eastAsiaTheme="minorHAnsi" w:hAnsi="Times New Roman" w:cs="Times New Roman"/>
          <w:kern w:val="0"/>
          <w:sz w:val="22"/>
          <w:szCs w:val="22"/>
          <w:lang w:eastAsia="en-US" w:bidi="ar-SA"/>
          <w14:ligatures w14:val="standardContextual"/>
        </w:rPr>
        <w:t>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023C9EB8" w14:textId="2173B925"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6AA1AECA" w14:textId="5DA0EF62" w:rsidR="00240911" w:rsidRPr="007437AD"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lastRenderedPageBreak/>
        <w:t>3.2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Ao apresentar proposta a </w:t>
      </w:r>
      <w:r w:rsidR="008B7D22" w:rsidRPr="007437AD">
        <w:rPr>
          <w:rFonts w:ascii="Times New Roman" w:eastAsiaTheme="minorHAnsi" w:hAnsi="Times New Roman" w:cs="Times New Roman"/>
          <w:kern w:val="0"/>
          <w:sz w:val="22"/>
          <w:szCs w:val="22"/>
          <w:lang w:eastAsia="en-US" w:bidi="ar-SA"/>
          <w14:ligatures w14:val="standardContextual"/>
        </w:rPr>
        <w:t xml:space="preserve">proponente se obriga e declara ter aceito os termos </w:t>
      </w:r>
      <w:r w:rsidRPr="007437AD">
        <w:rPr>
          <w:rFonts w:ascii="Times New Roman" w:eastAsiaTheme="minorHAnsi" w:hAnsi="Times New Roman" w:cs="Times New Roman"/>
          <w:kern w:val="0"/>
          <w:sz w:val="22"/>
          <w:szCs w:val="22"/>
          <w:lang w:eastAsia="en-US" w:bidi="ar-SA"/>
          <w14:ligatures w14:val="standardContextual"/>
        </w:rPr>
        <w:t>do presente Edital.</w:t>
      </w:r>
    </w:p>
    <w:p w14:paraId="57BB7332" w14:textId="5977A434"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4D3F20A7" w14:textId="77777777" w:rsidR="00240911" w:rsidRPr="007437AD"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D47832" w14:textId="77777777" w:rsidR="00240911" w:rsidRPr="007437AD" w:rsidRDefault="00240911" w:rsidP="0024091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3713BB41" w14:textId="77777777"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038316" w14:textId="77777777" w:rsidR="00240911" w:rsidRPr="007437AD" w:rsidRDefault="00240911" w:rsidP="00240911">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20C887A2" w14:textId="77777777" w:rsidR="00240911" w:rsidRPr="007437AD" w:rsidRDefault="00240911" w:rsidP="00240911">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7437AD">
        <w:rPr>
          <w:rFonts w:ascii="Times New Roman" w:eastAsia="Times New Roman" w:hAnsi="Times New Roman" w:cs="Times New Roman"/>
          <w:sz w:val="22"/>
          <w:szCs w:val="22"/>
        </w:rPr>
        <w:t xml:space="preserve">com a </w:t>
      </w:r>
      <w:r w:rsidRPr="007437AD">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480824DF" w14:textId="77777777"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7B7B62BD" w14:textId="77777777"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4787E3CC" w14:textId="77777777"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3ADBC1" w14:textId="77777777"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440D625D" w14:textId="11C843D3" w:rsidR="00240911" w:rsidRPr="007437AD" w:rsidRDefault="00240911" w:rsidP="00240911">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845788" w:rsidRPr="007437AD">
        <w:rPr>
          <w:rFonts w:ascii="Times New Roman" w:eastAsiaTheme="minorHAnsi" w:hAnsi="Times New Roman" w:cs="Times New Roman"/>
          <w:kern w:val="0"/>
          <w:sz w:val="22"/>
          <w:szCs w:val="22"/>
          <w:lang w:eastAsia="en-US" w:bidi="ar-SA"/>
          <w14:ligatures w14:val="standardContextual"/>
        </w:rPr>
        <w:t>.</w:t>
      </w:r>
    </w:p>
    <w:p w14:paraId="5D4C6EE1" w14:textId="7279DECA"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584698A9" w14:textId="62D129AF"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3.3.2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275B6CF4" w14:textId="62AF31DA"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3.3.3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796F9325" w14:textId="212C311F"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3.3.4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6CEFB9" w14:textId="3FBE85D0" w:rsidR="00240911" w:rsidRPr="007437AD"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3.3.5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34EE758B" w14:textId="75B7AFA3" w:rsidR="00B66D5A" w:rsidRPr="007437AD"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DCCBE7D" w14:textId="77777777" w:rsidR="00795767" w:rsidRPr="007437AD" w:rsidRDefault="00795767" w:rsidP="00795767">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1D404E0" w14:textId="732F389F"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5D51A050" w14:textId="011C0DD4"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1F8003DE" w14:textId="5D03F171"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w:t>
      </w:r>
      <w:r w:rsidR="006E333D" w:rsidRPr="007437AD">
        <w:rPr>
          <w:rFonts w:ascii="Times New Roman" w:eastAsiaTheme="minorHAnsi" w:hAnsi="Times New Roman" w:cs="Times New Roman"/>
          <w:kern w:val="0"/>
          <w:sz w:val="22"/>
          <w:szCs w:val="22"/>
          <w:lang w:eastAsia="en-US" w:bidi="ar-SA"/>
          <w14:ligatures w14:val="standardContextual"/>
        </w:rPr>
        <w:t>à Concorrência E</w:t>
      </w:r>
      <w:r w:rsidRPr="007437AD">
        <w:rPr>
          <w:rFonts w:ascii="Times New Roman" w:eastAsiaTheme="minorHAnsi" w:hAnsi="Times New Roman" w:cs="Times New Roman"/>
          <w:kern w:val="0"/>
          <w:sz w:val="22"/>
          <w:szCs w:val="22"/>
          <w:lang w:eastAsia="en-US" w:bidi="ar-SA"/>
          <w14:ligatures w14:val="standardContextual"/>
        </w:rPr>
        <w:t>letrônic</w:t>
      </w:r>
      <w:r w:rsidR="006E333D" w:rsidRPr="007437AD">
        <w:rPr>
          <w:rFonts w:ascii="Times New Roman" w:eastAsiaTheme="minorHAnsi" w:hAnsi="Times New Roman" w:cs="Times New Roman"/>
          <w:kern w:val="0"/>
          <w:sz w:val="22"/>
          <w:szCs w:val="22"/>
          <w:lang w:eastAsia="en-US" w:bidi="ar-SA"/>
          <w14:ligatures w14:val="standardContextual"/>
        </w:rPr>
        <w:t>a</w:t>
      </w:r>
      <w:r w:rsidRPr="007437AD">
        <w:rPr>
          <w:rFonts w:ascii="Times New Roman" w:eastAsiaTheme="minorHAnsi" w:hAnsi="Times New Roman" w:cs="Times New Roman"/>
          <w:kern w:val="0"/>
          <w:sz w:val="22"/>
          <w:szCs w:val="22"/>
          <w:lang w:eastAsia="en-US" w:bidi="ar-SA"/>
          <w14:ligatures w14:val="standardContextual"/>
        </w:rPr>
        <w:t>.</w:t>
      </w:r>
    </w:p>
    <w:p w14:paraId="0D211738" w14:textId="257736C5"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4.4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49848254" w14:textId="78B0EBDE"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7B88B930" w14:textId="0D1D03B9"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participação n</w:t>
      </w:r>
      <w:r w:rsidR="006E333D" w:rsidRPr="007437AD">
        <w:rPr>
          <w:rFonts w:ascii="Times New Roman" w:eastAsiaTheme="minorHAnsi" w:hAnsi="Times New Roman" w:cs="Times New Roman"/>
          <w:kern w:val="0"/>
          <w:sz w:val="22"/>
          <w:szCs w:val="22"/>
          <w:lang w:eastAsia="en-US" w:bidi="ar-SA"/>
          <w14:ligatures w14:val="standardContextual"/>
        </w:rPr>
        <w:t xml:space="preserve">a Concorrência </w:t>
      </w:r>
      <w:r w:rsidRPr="007437AD">
        <w:rPr>
          <w:rFonts w:ascii="Times New Roman" w:eastAsiaTheme="minorHAnsi" w:hAnsi="Times New Roman" w:cs="Times New Roman"/>
          <w:kern w:val="0"/>
          <w:sz w:val="22"/>
          <w:szCs w:val="22"/>
          <w:lang w:eastAsia="en-US" w:bidi="ar-SA"/>
          <w14:ligatures w14:val="standardContextual"/>
        </w:rPr>
        <w:t>Eletrônic</w:t>
      </w:r>
      <w:r w:rsidR="006E333D" w:rsidRPr="007437AD">
        <w:rPr>
          <w:rFonts w:ascii="Times New Roman" w:eastAsiaTheme="minorHAnsi" w:hAnsi="Times New Roman" w:cs="Times New Roman"/>
          <w:kern w:val="0"/>
          <w:sz w:val="22"/>
          <w:szCs w:val="22"/>
          <w:lang w:eastAsia="en-US" w:bidi="ar-SA"/>
          <w14:ligatures w14:val="standardContextual"/>
        </w:rPr>
        <w:t>a</w:t>
      </w:r>
      <w:r w:rsidRPr="007437AD">
        <w:rPr>
          <w:rFonts w:ascii="Times New Roman" w:eastAsiaTheme="minorHAnsi" w:hAnsi="Times New Roman" w:cs="Times New Roman"/>
          <w:kern w:val="0"/>
          <w:sz w:val="22"/>
          <w:szCs w:val="22"/>
          <w:lang w:eastAsia="en-US" w:bidi="ar-SA"/>
          <w14:ligatures w14:val="standardContextual"/>
        </w:rPr>
        <w:t xml:space="preserve"> se dará por meio da digitação da senha pessoal do credenciado e subsequente encaminhamento da proposta de preços e documentos de habilitação, exclusivamente por meio do sistema eletrônico, observando data e horário limite estabelecido.</w:t>
      </w:r>
    </w:p>
    <w:p w14:paraId="47355D20" w14:textId="6E71F002"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4.7</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14B398FA" w14:textId="0C2A07D3" w:rsidR="00C551C7" w:rsidRPr="007437AD" w:rsidRDefault="00C551C7" w:rsidP="00C551C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4.8. COMO CONDIÇÃO PARA PARTICIPAÇÃO NO </w:t>
      </w:r>
      <w:r w:rsidR="009405D4" w:rsidRPr="007437AD">
        <w:rPr>
          <w:rFonts w:ascii="Times New Roman" w:eastAsiaTheme="minorHAnsi" w:hAnsi="Times New Roman" w:cs="Times New Roman"/>
          <w:kern w:val="0"/>
          <w:sz w:val="22"/>
          <w:szCs w:val="22"/>
          <w:lang w:eastAsia="en-US" w:bidi="ar-SA"/>
          <w14:ligatures w14:val="standardContextual"/>
        </w:rPr>
        <w:t>PROCESSO</w:t>
      </w:r>
      <w:r w:rsidRPr="007437AD">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490071F5" w14:textId="77777777" w:rsidR="00C551C7" w:rsidRPr="007437AD"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1209441" w14:textId="77777777" w:rsidR="00C551C7" w:rsidRPr="007437AD"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49E449B2" w14:textId="77777777" w:rsidR="00C551C7" w:rsidRPr="007437AD" w:rsidRDefault="00C551C7" w:rsidP="00C551C7">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55EC0176" w14:textId="77777777" w:rsidR="00C551C7" w:rsidRPr="007437AD" w:rsidRDefault="00C551C7" w:rsidP="00C551C7">
      <w:pPr>
        <w:autoSpaceDE w:val="0"/>
        <w:autoSpaceDN w:val="0"/>
        <w:adjustRightInd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5A00F6DD" w14:textId="77777777" w:rsidR="00C551C7" w:rsidRPr="007437AD" w:rsidRDefault="00C551C7" w:rsidP="00C551C7">
      <w:pPr>
        <w:autoSpaceDE w:val="0"/>
        <w:autoSpaceDN w:val="0"/>
        <w:adjustRightInd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720B64CF" w14:textId="77777777" w:rsidR="00C551C7" w:rsidRPr="007437AD" w:rsidRDefault="00C551C7" w:rsidP="00C551C7">
      <w:pPr>
        <w:autoSpaceDE w:val="0"/>
        <w:autoSpaceDN w:val="0"/>
        <w:adjustRightInd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f) Que está ciente do edital e concorda com as condições locais para o cumprimento das obrigações objeto da licitação, conforme o </w:t>
      </w:r>
      <w:r w:rsidRPr="007437AD">
        <w:rPr>
          <w:rFonts w:ascii="Times New Roman" w:hAnsi="Times New Roman" w:cs="Times New Roman"/>
          <w:caps/>
          <w:sz w:val="22"/>
          <w:szCs w:val="22"/>
        </w:rPr>
        <w:t>A</w:t>
      </w:r>
      <w:r w:rsidRPr="007437AD">
        <w:rPr>
          <w:rFonts w:ascii="Times New Roman" w:hAnsi="Times New Roman" w:cs="Times New Roman"/>
          <w:sz w:val="22"/>
          <w:szCs w:val="22"/>
        </w:rPr>
        <w:t xml:space="preserve">rt. 67, inciso VI, da Lei Federal nº 14.133/2021. </w:t>
      </w:r>
    </w:p>
    <w:p w14:paraId="3A2741F3" w14:textId="77777777" w:rsidR="00C551C7" w:rsidRPr="007437AD" w:rsidRDefault="00C551C7" w:rsidP="00C551C7">
      <w:pPr>
        <w:autoSpaceDE w:val="0"/>
        <w:autoSpaceDN w:val="0"/>
        <w:adjustRightInd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0F19DEB9" w14:textId="77777777" w:rsidR="00C551C7" w:rsidRPr="007437AD" w:rsidRDefault="00C551C7" w:rsidP="00C551C7">
      <w:pPr>
        <w:autoSpaceDE w:val="0"/>
        <w:autoSpaceDN w:val="0"/>
        <w:adjustRightInd w:val="0"/>
        <w:ind w:firstLine="709"/>
        <w:jc w:val="both"/>
        <w:rPr>
          <w:rFonts w:ascii="Times New Roman" w:hAnsi="Times New Roman" w:cs="Times New Roman"/>
          <w:sz w:val="22"/>
          <w:szCs w:val="22"/>
          <w:lang w:eastAsia="pt-BR"/>
        </w:rPr>
      </w:pPr>
      <w:r w:rsidRPr="007437AD">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0CB01E42" w14:textId="77777777" w:rsidR="00C551C7" w:rsidRPr="007437AD"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8572A9" w14:textId="77777777" w:rsidR="00C551C7" w:rsidRPr="007437AD" w:rsidRDefault="00C551C7" w:rsidP="00C551C7">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00B3B4D0" w14:textId="25B00F9C" w:rsidR="00795767" w:rsidRPr="007437AD"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4.9</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092C41B1" w14:textId="77777777" w:rsidR="00795767" w:rsidRPr="007437AD" w:rsidRDefault="00795767" w:rsidP="0079576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1E0EAA3" w14:textId="77777777"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C30EB8C" w14:textId="5BFE5219"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5.1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w:t>
      </w:r>
      <w:r w:rsidR="002070B1" w:rsidRPr="007437AD">
        <w:rPr>
          <w:rFonts w:ascii="Times New Roman" w:eastAsiaTheme="minorHAnsi" w:hAnsi="Times New Roman" w:cs="Times New Roman"/>
          <w:kern w:val="0"/>
          <w:sz w:val="22"/>
          <w:szCs w:val="22"/>
          <w:lang w:eastAsia="en-US" w:bidi="ar-SA"/>
          <w14:ligatures w14:val="standardContextual"/>
        </w:rPr>
        <w:t>processo</w:t>
      </w:r>
      <w:r w:rsidRPr="007437AD">
        <w:rPr>
          <w:rFonts w:ascii="Times New Roman" w:eastAsiaTheme="minorHAnsi" w:hAnsi="Times New Roman" w:cs="Times New Roman"/>
          <w:kern w:val="0"/>
          <w:sz w:val="22"/>
          <w:szCs w:val="22"/>
          <w:lang w:eastAsia="en-US" w:bidi="ar-SA"/>
          <w14:ligatures w14:val="standardContextual"/>
        </w:rPr>
        <w:t xml:space="preserve">, devendo protocolizar o pedido diretamente pela Plataforma de Licitações, no local específico dentro do processo licitatório em análise - cabendo ao </w:t>
      </w:r>
      <w:r w:rsidR="000F2909"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decidir sobre a petição no prazo de até 03 (três) dias úteis (Art. 164, § único, Lei Federal n° 14.133/2021), limitado ao último dia útil anterior à data da abertura do certame.</w:t>
      </w:r>
    </w:p>
    <w:p w14:paraId="1803F34D" w14:textId="00238857"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5.1.1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309303E6" w14:textId="170A0E2E"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5.1.2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1DE1385F" w14:textId="52CE8D23" w:rsidR="00795767" w:rsidRPr="007437AD" w:rsidRDefault="00795767" w:rsidP="0079576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5.2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643C510D" w14:textId="46A07906" w:rsidR="00795767" w:rsidRPr="007437AD" w:rsidRDefault="00795767" w:rsidP="00795767">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5.2.1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hipótese em que tal comunicação não terá efeito de recurso.</w:t>
      </w:r>
    </w:p>
    <w:p w14:paraId="78FE56EE" w14:textId="52A7F409" w:rsidR="00795767" w:rsidRPr="007437AD" w:rsidRDefault="00795767" w:rsidP="00795767">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5.3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22DA007F" w14:textId="0EAD6AA4" w:rsidR="00B66D5A" w:rsidRPr="007437AD" w:rsidRDefault="00B66D5A"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D830BF6" w14:textId="77777777" w:rsidR="00C05BB6" w:rsidRPr="007437AD" w:rsidRDefault="00C05BB6" w:rsidP="00C05BB6">
      <w:pPr>
        <w:jc w:val="both"/>
        <w:rPr>
          <w:rFonts w:ascii="Times New Roman" w:eastAsia="Times New Roman" w:hAnsi="Times New Roman" w:cs="Times New Roman"/>
          <w:b/>
          <w:snapToGrid w:val="0"/>
          <w:sz w:val="22"/>
          <w:szCs w:val="22"/>
        </w:rPr>
      </w:pPr>
      <w:bookmarkStart w:id="0" w:name="_Hlk137063472"/>
      <w:r w:rsidRPr="007437AD">
        <w:rPr>
          <w:rFonts w:ascii="Times New Roman" w:eastAsia="Times New Roman" w:hAnsi="Times New Roman" w:cs="Times New Roman"/>
          <w:b/>
          <w:snapToGrid w:val="0"/>
          <w:sz w:val="22"/>
          <w:szCs w:val="22"/>
        </w:rPr>
        <w:t>6. DA PROPOSTA DE PREÇOS NA PLATAFORMA DE LICITAÇÕES</w:t>
      </w:r>
    </w:p>
    <w:bookmarkEnd w:id="0"/>
    <w:p w14:paraId="435523E9" w14:textId="7F437702" w:rsidR="00C05BB6" w:rsidRPr="007437AD" w:rsidRDefault="00C05BB6" w:rsidP="00C05BB6">
      <w:pPr>
        <w:widowControl/>
        <w:suppressAutoHyphens w:val="0"/>
        <w:ind w:left="8"/>
        <w:jc w:val="both"/>
        <w:rPr>
          <w:rFonts w:ascii="Times New Roman" w:hAnsi="Times New Roman" w:cs="Times New Roman"/>
          <w:sz w:val="22"/>
          <w:szCs w:val="22"/>
        </w:rPr>
      </w:pPr>
      <w:r w:rsidRPr="007437AD">
        <w:rPr>
          <w:rFonts w:ascii="Times New Roman" w:hAnsi="Times New Roman" w:cs="Times New Roman"/>
          <w:sz w:val="22"/>
          <w:szCs w:val="22"/>
        </w:rPr>
        <w:t>6.1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O licitante deverá formular sua proposta, </w:t>
      </w:r>
      <w:r w:rsidRPr="007437AD">
        <w:rPr>
          <w:rFonts w:ascii="Times New Roman" w:hAnsi="Times New Roman" w:cs="Times New Roman"/>
          <w:sz w:val="22"/>
          <w:szCs w:val="22"/>
          <w:u w:val="single"/>
        </w:rPr>
        <w:t>exclusivamente</w:t>
      </w:r>
      <w:r w:rsidRPr="007437AD">
        <w:rPr>
          <w:rFonts w:ascii="Times New Roman" w:hAnsi="Times New Roman" w:cs="Times New Roman"/>
          <w:sz w:val="22"/>
          <w:szCs w:val="22"/>
        </w:rPr>
        <w:t xml:space="preserve"> por meio da Plataforma Licitações, através da digitação da senha privativa, a partir da data da liberação do edital</w:t>
      </w:r>
      <w:hyperlink r:id="rId13">
        <w:r w:rsidRPr="007437AD">
          <w:rPr>
            <w:rFonts w:ascii="Times New Roman" w:hAnsi="Times New Roman" w:cs="Times New Roman"/>
            <w:sz w:val="22"/>
            <w:szCs w:val="22"/>
          </w:rPr>
          <w:t>,</w:t>
        </w:r>
      </w:hyperlink>
      <w:r w:rsidRPr="007437AD">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68E93CAC" w14:textId="6B90CDAC"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w:t>
      </w:r>
      <w:r w:rsidR="007E122E" w:rsidRPr="007437AD">
        <w:rPr>
          <w:rFonts w:ascii="Times New Roman" w:eastAsiaTheme="minorHAnsi" w:hAnsi="Times New Roman" w:cs="Times New Roman"/>
          <w:kern w:val="0"/>
          <w:sz w:val="22"/>
          <w:szCs w:val="22"/>
          <w:lang w:eastAsia="en-US" w:bidi="ar-SA"/>
          <w14:ligatures w14:val="standardContextual"/>
        </w:rPr>
        <w:t xml:space="preserve"> e do </w:t>
      </w:r>
      <w:r w:rsidRPr="007437AD">
        <w:rPr>
          <w:rFonts w:ascii="Times New Roman" w:eastAsiaTheme="minorHAnsi" w:hAnsi="Times New Roman" w:cs="Times New Roman"/>
          <w:kern w:val="0"/>
          <w:sz w:val="22"/>
          <w:szCs w:val="22"/>
          <w:lang w:eastAsia="en-US" w:bidi="ar-SA"/>
          <w14:ligatures w14:val="standardContextual"/>
        </w:rPr>
        <w:t>preço total.</w:t>
      </w:r>
    </w:p>
    <w:p w14:paraId="56C99216" w14:textId="314B7551"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6.2.1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w:t>
      </w:r>
      <w:r w:rsidR="008B7D22" w:rsidRPr="007437AD">
        <w:rPr>
          <w:rFonts w:ascii="Times New Roman" w:eastAsiaTheme="minorHAnsi" w:hAnsi="Times New Roman" w:cs="Times New Roman"/>
          <w:kern w:val="0"/>
          <w:sz w:val="22"/>
          <w:szCs w:val="22"/>
          <w:lang w:eastAsia="en-US" w:bidi="ar-SA"/>
          <w14:ligatures w14:val="standardContextual"/>
        </w:rPr>
        <w:t xml:space="preserve">de desclassificação da proposta </w:t>
      </w:r>
      <w:r w:rsidRPr="007437AD">
        <w:rPr>
          <w:rFonts w:ascii="Times New Roman" w:eastAsiaTheme="minorHAnsi" w:hAnsi="Times New Roman" w:cs="Times New Roman"/>
          <w:kern w:val="0"/>
          <w:sz w:val="22"/>
          <w:szCs w:val="22"/>
          <w:lang w:eastAsia="en-US" w:bidi="ar-SA"/>
          <w14:ligatures w14:val="standardContextual"/>
        </w:rPr>
        <w:t>e aplicação de sanção administrativa prevista neste edital.</w:t>
      </w:r>
    </w:p>
    <w:p w14:paraId="0DF63CA6" w14:textId="58DD5A63"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6.2.2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3A8159F0" w14:textId="68A29FCC"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F64176B" w14:textId="47604A1E" w:rsidR="00240911" w:rsidRPr="007437AD" w:rsidRDefault="00240911" w:rsidP="0024091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6.4</w:t>
      </w:r>
      <w:r w:rsidR="00814FC5" w:rsidRPr="007437AD">
        <w:rPr>
          <w:rFonts w:ascii="Times New Roman" w:eastAsia="Times New Roman" w:hAnsi="Times New Roman" w:cs="Times New Roman"/>
          <w:kern w:val="0"/>
          <w:sz w:val="22"/>
          <w:szCs w:val="22"/>
          <w:lang w:eastAsia="pt-BR" w:bidi="ar-SA"/>
        </w:rPr>
        <w:t>.</w:t>
      </w:r>
      <w:r w:rsidRPr="007437AD">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0DE32570" w14:textId="5A327CCC"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E1FEAB0" w14:textId="09195F28"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097B5A33" w14:textId="799A10A7" w:rsidR="00240911" w:rsidRPr="007437AD" w:rsidRDefault="00240911" w:rsidP="00240911">
      <w:pPr>
        <w:jc w:val="both"/>
        <w:rPr>
          <w:rFonts w:ascii="Times New Roman" w:eastAsia="Times New Roman" w:hAnsi="Times New Roman" w:cs="Times New Roman"/>
          <w:snapToGrid w:val="0"/>
          <w:sz w:val="22"/>
          <w:szCs w:val="22"/>
        </w:rPr>
      </w:pPr>
      <w:r w:rsidRPr="007437AD">
        <w:rPr>
          <w:rFonts w:ascii="Times New Roman" w:eastAsia="Times New Roman" w:hAnsi="Times New Roman" w:cs="Times New Roman"/>
          <w:snapToGrid w:val="0"/>
          <w:sz w:val="22"/>
          <w:szCs w:val="22"/>
        </w:rPr>
        <w:t>6.6.1</w:t>
      </w:r>
      <w:r w:rsidR="00814FC5" w:rsidRPr="007437AD">
        <w:rPr>
          <w:rFonts w:ascii="Times New Roman" w:eastAsia="Times New Roman" w:hAnsi="Times New Roman" w:cs="Times New Roman"/>
          <w:snapToGrid w:val="0"/>
          <w:sz w:val="22"/>
          <w:szCs w:val="22"/>
        </w:rPr>
        <w:t>.</w:t>
      </w:r>
      <w:r w:rsidRPr="007437AD">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5C401E75" w14:textId="432D8BD4" w:rsidR="00240911" w:rsidRPr="007437AD" w:rsidRDefault="00240911" w:rsidP="00240911">
      <w:pPr>
        <w:jc w:val="both"/>
        <w:rPr>
          <w:rFonts w:ascii="Times New Roman" w:hAnsi="Times New Roman" w:cs="Times New Roman"/>
          <w:sz w:val="22"/>
          <w:szCs w:val="22"/>
        </w:rPr>
      </w:pPr>
      <w:r w:rsidRPr="007437AD">
        <w:rPr>
          <w:rFonts w:ascii="Times New Roman" w:hAnsi="Times New Roman" w:cs="Times New Roman"/>
          <w:sz w:val="22"/>
          <w:szCs w:val="22"/>
        </w:rPr>
        <w:t>6.6.2</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O prazo de validade da proposta de preços ficará suspenso quando ocorrer qualquer recurso, até a decisão do mérito. </w:t>
      </w:r>
    </w:p>
    <w:p w14:paraId="22DD56BB" w14:textId="2F3AB515" w:rsidR="00240911" w:rsidRPr="007437AD" w:rsidRDefault="00240911" w:rsidP="00240911">
      <w:pPr>
        <w:jc w:val="both"/>
        <w:rPr>
          <w:rFonts w:ascii="Times New Roman" w:eastAsia="Times New Roman" w:hAnsi="Times New Roman" w:cs="Times New Roman"/>
          <w:snapToGrid w:val="0"/>
          <w:sz w:val="22"/>
          <w:szCs w:val="22"/>
        </w:rPr>
      </w:pPr>
      <w:r w:rsidRPr="007437AD">
        <w:rPr>
          <w:rFonts w:ascii="Times New Roman" w:eastAsia="Times New Roman" w:hAnsi="Times New Roman" w:cs="Times New Roman"/>
          <w:snapToGrid w:val="0"/>
          <w:sz w:val="22"/>
          <w:szCs w:val="22"/>
        </w:rPr>
        <w:t>6.7</w:t>
      </w:r>
      <w:r w:rsidR="00814FC5" w:rsidRPr="007437AD">
        <w:rPr>
          <w:rFonts w:ascii="Times New Roman" w:eastAsia="Times New Roman" w:hAnsi="Times New Roman" w:cs="Times New Roman"/>
          <w:snapToGrid w:val="0"/>
          <w:sz w:val="22"/>
          <w:szCs w:val="22"/>
        </w:rPr>
        <w:t>.</w:t>
      </w:r>
      <w:r w:rsidRPr="007437AD">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205510D0" w14:textId="461FFD2C" w:rsidR="00240911" w:rsidRPr="007437AD" w:rsidRDefault="00240911" w:rsidP="00240911">
      <w:pPr>
        <w:jc w:val="both"/>
        <w:rPr>
          <w:rFonts w:ascii="Times New Roman" w:hAnsi="Times New Roman" w:cs="Times New Roman"/>
          <w:sz w:val="22"/>
          <w:szCs w:val="22"/>
        </w:rPr>
      </w:pPr>
      <w:r w:rsidRPr="007437AD">
        <w:rPr>
          <w:rFonts w:ascii="Times New Roman" w:hAnsi="Times New Roman" w:cs="Times New Roman"/>
          <w:sz w:val="22"/>
          <w:szCs w:val="22"/>
        </w:rPr>
        <w:t>6.8</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A sessão poderá ser suspensa pelo </w:t>
      </w:r>
      <w:r w:rsidR="00803BF0" w:rsidRPr="007437AD">
        <w:rPr>
          <w:rFonts w:ascii="Times New Roman" w:hAnsi="Times New Roman" w:cs="Times New Roman"/>
          <w:sz w:val="22"/>
          <w:szCs w:val="22"/>
        </w:rPr>
        <w:t>agente de contratação</w:t>
      </w:r>
      <w:r w:rsidRPr="007437AD">
        <w:rPr>
          <w:rFonts w:ascii="Times New Roman" w:hAnsi="Times New Roman" w:cs="Times New Roman"/>
          <w:sz w:val="22"/>
          <w:szCs w:val="22"/>
        </w:rPr>
        <w:t xml:space="preserve"> a qualquer momento para análise e conformidade das propostas. </w:t>
      </w:r>
    </w:p>
    <w:p w14:paraId="7A72BCF9" w14:textId="451414E0" w:rsidR="00240911" w:rsidRPr="007437AD" w:rsidRDefault="00240911" w:rsidP="00240911">
      <w:pPr>
        <w:jc w:val="both"/>
        <w:rPr>
          <w:rFonts w:ascii="Times New Roman" w:hAnsi="Times New Roman" w:cs="Times New Roman"/>
          <w:sz w:val="22"/>
          <w:szCs w:val="22"/>
        </w:rPr>
      </w:pPr>
      <w:r w:rsidRPr="007437AD">
        <w:rPr>
          <w:rFonts w:ascii="Times New Roman" w:hAnsi="Times New Roman" w:cs="Times New Roman"/>
          <w:sz w:val="22"/>
          <w:szCs w:val="22"/>
        </w:rPr>
        <w:t>6.8.1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Após a suspensão da sessão pública, o </w:t>
      </w:r>
      <w:r w:rsidR="00803BF0" w:rsidRPr="007437AD">
        <w:rPr>
          <w:rFonts w:ascii="Times New Roman" w:hAnsi="Times New Roman" w:cs="Times New Roman"/>
          <w:sz w:val="22"/>
          <w:szCs w:val="22"/>
        </w:rPr>
        <w:t>agente de contratação</w:t>
      </w:r>
      <w:r w:rsidRPr="007437AD">
        <w:rPr>
          <w:rFonts w:ascii="Times New Roman" w:hAnsi="Times New Roman" w:cs="Times New Roman"/>
          <w:sz w:val="22"/>
          <w:szCs w:val="22"/>
        </w:rPr>
        <w:t xml:space="preserve"> enviará, via chat, mensagem aos licitantes informando a data e o horário previsto para o início da oferta de lances. </w:t>
      </w:r>
    </w:p>
    <w:p w14:paraId="3E9816AC" w14:textId="594D6ECF" w:rsidR="00C05BB6" w:rsidRPr="007437AD" w:rsidRDefault="00C05BB6" w:rsidP="00C05BB6">
      <w:pPr>
        <w:jc w:val="both"/>
        <w:rPr>
          <w:rFonts w:ascii="Times New Roman" w:eastAsia="Times New Roman" w:hAnsi="Times New Roman" w:cs="Times New Roman"/>
          <w:snapToGrid w:val="0"/>
          <w:sz w:val="22"/>
          <w:szCs w:val="22"/>
        </w:rPr>
      </w:pPr>
      <w:r w:rsidRPr="007437AD">
        <w:rPr>
          <w:rFonts w:ascii="Times New Roman" w:eastAsia="Times New Roman" w:hAnsi="Times New Roman" w:cs="Times New Roman"/>
          <w:snapToGrid w:val="0"/>
          <w:sz w:val="22"/>
          <w:szCs w:val="22"/>
        </w:rPr>
        <w:t>6.9</w:t>
      </w:r>
      <w:r w:rsidR="00814FC5" w:rsidRPr="007437AD">
        <w:rPr>
          <w:rFonts w:ascii="Times New Roman" w:eastAsia="Times New Roman" w:hAnsi="Times New Roman" w:cs="Times New Roman"/>
          <w:snapToGrid w:val="0"/>
          <w:sz w:val="22"/>
          <w:szCs w:val="22"/>
        </w:rPr>
        <w:t>.</w:t>
      </w:r>
      <w:r w:rsidRPr="007437AD">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0EB94D64" w14:textId="57982C9D"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6.10</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75DABC82" w14:textId="521CFDB7" w:rsidR="00240911" w:rsidRPr="007437AD" w:rsidRDefault="00240911" w:rsidP="0024091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6.10.1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145A6C35" w14:textId="19140726"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6.11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F2BF5F0" w14:textId="609175D7" w:rsidR="00240911" w:rsidRPr="007437AD" w:rsidRDefault="00240911" w:rsidP="0024091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6.12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2DE0D9B0" w14:textId="04A1F1A1" w:rsidR="00795767" w:rsidRPr="007437AD" w:rsidRDefault="0079576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5D9411A" w14:textId="77777777" w:rsidR="00AA134F" w:rsidRPr="007437AD" w:rsidRDefault="00AA134F" w:rsidP="00AA134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 w:name="_Hlk168565209"/>
      <w:r w:rsidRPr="007437AD">
        <w:rPr>
          <w:rFonts w:ascii="Times New Roman" w:eastAsiaTheme="minorHAnsi" w:hAnsi="Times New Roman" w:cs="Times New Roman"/>
          <w:b/>
          <w:bCs/>
          <w:kern w:val="0"/>
          <w:sz w:val="22"/>
          <w:szCs w:val="22"/>
          <w:lang w:eastAsia="en-US" w:bidi="ar-SA"/>
          <w14:ligatures w14:val="standardContextual"/>
        </w:rPr>
        <w:t>7. DA HABILITAÇÃO</w:t>
      </w:r>
    </w:p>
    <w:p w14:paraId="6AA34E7F" w14:textId="1C7914D4"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bookmarkStart w:id="2" w:name="_Hlk85634357"/>
      <w:r w:rsidRPr="007437AD">
        <w:rPr>
          <w:rFonts w:ascii="Times New Roman" w:hAnsi="Times New Roman" w:cs="Times New Roman"/>
          <w:sz w:val="22"/>
          <w:szCs w:val="22"/>
        </w:rPr>
        <w:t>7.1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Para habilitação, será exigida, exclusivamente e somente do licitante vencedor, a documentação </w:t>
      </w:r>
      <w:r w:rsidR="00370587" w:rsidRPr="007437AD">
        <w:rPr>
          <w:rFonts w:ascii="Times New Roman" w:hAnsi="Times New Roman" w:cs="Times New Roman"/>
          <w:sz w:val="22"/>
          <w:szCs w:val="22"/>
        </w:rPr>
        <w:lastRenderedPageBreak/>
        <w:t>relacionada a seguir:</w:t>
      </w:r>
    </w:p>
    <w:bookmarkEnd w:id="2"/>
    <w:p w14:paraId="160745FD" w14:textId="77777777" w:rsidR="00AA134F" w:rsidRPr="007437AD" w:rsidRDefault="00AA134F" w:rsidP="00AA134F">
      <w:pPr>
        <w:autoSpaceDE w:val="0"/>
        <w:autoSpaceDN w:val="0"/>
        <w:adjustRightInd w:val="0"/>
        <w:jc w:val="both"/>
        <w:rPr>
          <w:rFonts w:ascii="Times New Roman" w:hAnsi="Times New Roman" w:cs="Times New Roman"/>
          <w:b/>
          <w:bCs/>
          <w:sz w:val="22"/>
          <w:szCs w:val="22"/>
          <w:lang w:eastAsia="pt-BR"/>
        </w:rPr>
      </w:pPr>
    </w:p>
    <w:p w14:paraId="3014CB4F" w14:textId="7E41B5C1" w:rsidR="00AA134F" w:rsidRPr="007437AD"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7.1.1</w:t>
      </w:r>
      <w:r w:rsidR="00814FC5" w:rsidRPr="007437AD">
        <w:rPr>
          <w:rFonts w:ascii="Times New Roman" w:hAnsi="Times New Roman" w:cs="Times New Roman"/>
          <w:b/>
          <w:bCs/>
          <w:sz w:val="22"/>
          <w:szCs w:val="22"/>
          <w:lang w:eastAsia="pt-BR"/>
        </w:rPr>
        <w:t>.</w:t>
      </w:r>
      <w:r w:rsidRPr="007437AD">
        <w:rPr>
          <w:rFonts w:ascii="Times New Roman" w:hAnsi="Times New Roman" w:cs="Times New Roman"/>
          <w:b/>
          <w:bCs/>
          <w:sz w:val="22"/>
          <w:szCs w:val="22"/>
          <w:lang w:eastAsia="pt-BR"/>
        </w:rPr>
        <w:t xml:space="preserve"> Habilitação Jurídica: </w:t>
      </w:r>
    </w:p>
    <w:p w14:paraId="37187787" w14:textId="5E9CF050" w:rsidR="003567E6" w:rsidRPr="007437AD"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7.1.1.1</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0AE4ED5" w14:textId="35C5CEAA" w:rsidR="003567E6" w:rsidRPr="007437AD"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7.1.1.2</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814FC5" w:rsidRPr="007437AD">
        <w:rPr>
          <w:rFonts w:ascii="Times New Roman" w:eastAsiaTheme="minorHAnsi" w:hAnsi="Times New Roman" w:cs="Times New Roman"/>
          <w:sz w:val="22"/>
          <w:szCs w:val="22"/>
          <w:lang w:eastAsia="en-US"/>
          <w14:ligatures w14:val="standardContextual"/>
        </w:rPr>
        <w:t xml:space="preserve"> -</w:t>
      </w:r>
      <w:r w:rsidRPr="007437AD">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7A132495" w14:textId="18C446EA" w:rsidR="003567E6" w:rsidRPr="007437AD"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7.1.1.3</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B6F54D9" w14:textId="2AD2A8C0" w:rsidR="003567E6" w:rsidRPr="007437AD"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7.1.1.4</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916F841" w14:textId="2213D702" w:rsidR="003567E6" w:rsidRPr="007437AD" w:rsidRDefault="003567E6" w:rsidP="003567E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7.1.1.5</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6795C4D8" w14:textId="77777777" w:rsidR="00AA134F" w:rsidRPr="007437AD"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p w14:paraId="77AD76A5" w14:textId="2DFCA17A" w:rsidR="00AA134F" w:rsidRPr="007437AD"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7.1.2</w:t>
      </w:r>
      <w:r w:rsidR="00814FC5" w:rsidRPr="007437AD">
        <w:rPr>
          <w:rFonts w:ascii="Times New Roman" w:hAnsi="Times New Roman" w:cs="Times New Roman"/>
          <w:b/>
          <w:bCs/>
          <w:sz w:val="22"/>
          <w:szCs w:val="22"/>
          <w:lang w:eastAsia="pt-BR"/>
        </w:rPr>
        <w:t>.</w:t>
      </w:r>
      <w:r w:rsidRPr="007437AD">
        <w:rPr>
          <w:rFonts w:ascii="Times New Roman" w:hAnsi="Times New Roman" w:cs="Times New Roman"/>
          <w:b/>
          <w:bCs/>
          <w:sz w:val="22"/>
          <w:szCs w:val="22"/>
          <w:lang w:eastAsia="pt-BR"/>
        </w:rPr>
        <w:t xml:space="preserve"> Habilitação Fiscal, Social e Trabalhista:</w:t>
      </w:r>
    </w:p>
    <w:p w14:paraId="54AD9286" w14:textId="4F66D36E"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7.1.2.1</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21DAFED1" w14:textId="00ABB6DA"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7.1.2.2</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696E4D1F" w14:textId="4CBA24AD"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7.1.2.3</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Regularidade para com a Fazenda Estadual, emitida pela Secretaria de Estado da Fazenda.</w:t>
      </w:r>
    </w:p>
    <w:p w14:paraId="47919D1D" w14:textId="3EBA965D"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7.1.2.4</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Regularidade para com a Fazenda Municipal, emitida pelo Município sede do licitante.</w:t>
      </w:r>
    </w:p>
    <w:p w14:paraId="38454F3B" w14:textId="567293A3"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7.1.2.5</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55FD6146" w14:textId="234CC483" w:rsidR="00AA134F" w:rsidRPr="007437AD" w:rsidRDefault="00AA134F" w:rsidP="00AA134F">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7.1.2.6</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7489A846" w14:textId="77777777" w:rsidR="00AA134F" w:rsidRPr="007437AD" w:rsidRDefault="00AA134F" w:rsidP="00AA134F">
      <w:pPr>
        <w:autoSpaceDE w:val="0"/>
        <w:autoSpaceDN w:val="0"/>
        <w:adjustRightInd w:val="0"/>
        <w:ind w:hanging="2"/>
        <w:jc w:val="both"/>
        <w:rPr>
          <w:rFonts w:ascii="Times New Roman" w:hAnsi="Times New Roman" w:cs="Times New Roman"/>
          <w:b/>
          <w:bCs/>
          <w:sz w:val="22"/>
          <w:szCs w:val="22"/>
          <w:lang w:eastAsia="pt-BR"/>
        </w:rPr>
      </w:pPr>
    </w:p>
    <w:p w14:paraId="60096A35" w14:textId="62FE7BFE" w:rsidR="00AA134F" w:rsidRPr="007437AD" w:rsidRDefault="00AA134F" w:rsidP="00AA134F">
      <w:pPr>
        <w:autoSpaceDE w:val="0"/>
        <w:autoSpaceDN w:val="0"/>
        <w:adjustRightInd w:val="0"/>
        <w:ind w:hanging="2"/>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7.1.3</w:t>
      </w:r>
      <w:r w:rsidR="00814FC5" w:rsidRPr="007437AD">
        <w:rPr>
          <w:rFonts w:ascii="Times New Roman" w:hAnsi="Times New Roman" w:cs="Times New Roman"/>
          <w:b/>
          <w:bCs/>
          <w:sz w:val="22"/>
          <w:szCs w:val="22"/>
          <w:lang w:eastAsia="pt-BR"/>
        </w:rPr>
        <w:t>.</w:t>
      </w:r>
      <w:r w:rsidRPr="007437AD">
        <w:rPr>
          <w:rFonts w:ascii="Times New Roman" w:hAnsi="Times New Roman" w:cs="Times New Roman"/>
          <w:b/>
          <w:bCs/>
          <w:sz w:val="22"/>
          <w:szCs w:val="22"/>
          <w:lang w:eastAsia="pt-BR"/>
        </w:rPr>
        <w:t xml:space="preserve"> Habilitação Econômico-financeira:</w:t>
      </w:r>
    </w:p>
    <w:p w14:paraId="41F72590" w14:textId="77777777" w:rsidR="00506F0A" w:rsidRPr="007437AD" w:rsidRDefault="00506F0A" w:rsidP="00506F0A">
      <w:pPr>
        <w:spacing w:after="26" w:line="248" w:lineRule="auto"/>
        <w:ind w:right="-57"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69651C0A" w14:textId="77777777" w:rsidR="00AA134F" w:rsidRPr="007437AD" w:rsidRDefault="00AA134F" w:rsidP="00AA134F">
      <w:pPr>
        <w:ind w:left="2" w:hanging="2"/>
        <w:jc w:val="both"/>
        <w:rPr>
          <w:rFonts w:ascii="Times New Roman" w:hAnsi="Times New Roman" w:cs="Times New Roman"/>
          <w:sz w:val="22"/>
          <w:szCs w:val="22"/>
        </w:rPr>
      </w:pPr>
    </w:p>
    <w:p w14:paraId="66F191E8" w14:textId="38BF31A3" w:rsidR="00AA134F" w:rsidRPr="007437AD" w:rsidRDefault="00AA134F" w:rsidP="00AA134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left="2" w:hanging="2"/>
        <w:jc w:val="both"/>
        <w:rPr>
          <w:rFonts w:ascii="Times New Roman" w:hAnsi="Times New Roman" w:cs="Times New Roman"/>
          <w:b/>
          <w:bCs/>
          <w:sz w:val="22"/>
          <w:szCs w:val="22"/>
        </w:rPr>
      </w:pPr>
      <w:r w:rsidRPr="007437AD">
        <w:rPr>
          <w:rFonts w:ascii="Times New Roman" w:hAnsi="Times New Roman" w:cs="Times New Roman"/>
          <w:b/>
          <w:bCs/>
          <w:sz w:val="22"/>
          <w:szCs w:val="22"/>
        </w:rPr>
        <w:t>7.1.4</w:t>
      </w:r>
      <w:r w:rsidR="00814FC5" w:rsidRPr="007437AD">
        <w:rPr>
          <w:rFonts w:ascii="Times New Roman" w:hAnsi="Times New Roman" w:cs="Times New Roman"/>
          <w:b/>
          <w:bCs/>
          <w:sz w:val="22"/>
          <w:szCs w:val="22"/>
        </w:rPr>
        <w:t>.</w:t>
      </w:r>
      <w:r w:rsidRPr="007437AD">
        <w:rPr>
          <w:rFonts w:ascii="Times New Roman" w:hAnsi="Times New Roman" w:cs="Times New Roman"/>
          <w:b/>
          <w:bCs/>
          <w:sz w:val="22"/>
          <w:szCs w:val="22"/>
        </w:rPr>
        <w:t xml:space="preserve"> Qualificação Técnica:</w:t>
      </w:r>
    </w:p>
    <w:p w14:paraId="30300A07" w14:textId="37810D82" w:rsidR="00BC1A7A" w:rsidRPr="007437AD" w:rsidRDefault="00AA134F" w:rsidP="00BC1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hanging="2"/>
        <w:jc w:val="both"/>
        <w:rPr>
          <w:rFonts w:ascii="Times New Roman" w:hAnsi="Times New Roman" w:cs="Times New Roman"/>
          <w:b/>
          <w:bCs/>
          <w:sz w:val="22"/>
          <w:szCs w:val="22"/>
          <w:lang w:eastAsia="pt-BR"/>
        </w:rPr>
      </w:pPr>
      <w:r w:rsidRPr="007437AD">
        <w:rPr>
          <w:rFonts w:ascii="Times New Roman" w:hAnsi="Times New Roman" w:cs="Times New Roman"/>
          <w:bCs/>
          <w:sz w:val="22"/>
          <w:szCs w:val="22"/>
        </w:rPr>
        <w:t>7.1.4.1</w:t>
      </w:r>
      <w:r w:rsidR="00814FC5" w:rsidRPr="007437AD">
        <w:rPr>
          <w:rFonts w:ascii="Times New Roman" w:hAnsi="Times New Roman" w:cs="Times New Roman"/>
          <w:bCs/>
          <w:sz w:val="22"/>
          <w:szCs w:val="22"/>
        </w:rPr>
        <w:t>.</w:t>
      </w:r>
      <w:r w:rsidRPr="007437AD">
        <w:rPr>
          <w:rFonts w:ascii="Times New Roman" w:hAnsi="Times New Roman" w:cs="Times New Roman"/>
          <w:bCs/>
          <w:sz w:val="22"/>
          <w:szCs w:val="22"/>
        </w:rPr>
        <w:t xml:space="preserve"> Declaração subscrita pelo representante legal da empresa participante declarando que conhece o local e as condições de realização da obra, bem como possui pessoal capacitado e os equipamentos necessários, conforme modelo do </w:t>
      </w:r>
      <w:r w:rsidRPr="007437AD">
        <w:rPr>
          <w:rFonts w:ascii="Times New Roman" w:hAnsi="Times New Roman" w:cs="Times New Roman"/>
          <w:b/>
          <w:sz w:val="22"/>
          <w:szCs w:val="22"/>
        </w:rPr>
        <w:t xml:space="preserve">Anexo </w:t>
      </w:r>
      <w:r w:rsidR="00773990" w:rsidRPr="007437AD">
        <w:rPr>
          <w:rFonts w:ascii="Times New Roman" w:hAnsi="Times New Roman" w:cs="Times New Roman"/>
          <w:b/>
          <w:sz w:val="22"/>
          <w:szCs w:val="22"/>
        </w:rPr>
        <w:t>II</w:t>
      </w:r>
      <w:r w:rsidRPr="007437AD">
        <w:rPr>
          <w:rFonts w:ascii="Times New Roman" w:hAnsi="Times New Roman" w:cs="Times New Roman"/>
          <w:bCs/>
          <w:sz w:val="22"/>
          <w:szCs w:val="22"/>
        </w:rPr>
        <w:t xml:space="preserve"> do Edital.</w:t>
      </w:r>
      <w:r w:rsidR="00BC1A7A" w:rsidRPr="007437AD">
        <w:rPr>
          <w:rFonts w:ascii="Times New Roman" w:hAnsi="Times New Roman" w:cs="Times New Roman"/>
          <w:bCs/>
          <w:sz w:val="22"/>
          <w:szCs w:val="22"/>
        </w:rPr>
        <w:t xml:space="preserve"> É de responsabilidade da empresa participante, visitar e tomar conhecimento do local das obras, sendo que, posteriormente não poderá utilizar-se de alegações de desconhecimento, caso não o faça.</w:t>
      </w:r>
    </w:p>
    <w:p w14:paraId="4BFD2979" w14:textId="443342E4" w:rsidR="00E61CF0" w:rsidRPr="007437AD" w:rsidRDefault="00E61CF0" w:rsidP="00E61CF0">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rPr>
        <w:t>7.1.4.2</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w:t>
      </w:r>
      <w:r w:rsidRPr="007437AD">
        <w:rPr>
          <w:rFonts w:ascii="Times New Roman" w:hAnsi="Times New Roman" w:cs="Times New Roman"/>
          <w:b/>
          <w:bCs/>
          <w:sz w:val="22"/>
          <w:szCs w:val="22"/>
        </w:rPr>
        <w:t>Comprovante de Registro de Pessoa Jurídica</w:t>
      </w:r>
      <w:r w:rsidRPr="007437AD">
        <w:rPr>
          <w:rFonts w:ascii="Times New Roman" w:hAnsi="Times New Roman" w:cs="Times New Roman"/>
          <w:sz w:val="22"/>
          <w:szCs w:val="22"/>
        </w:rPr>
        <w:t xml:space="preserve"> junto ao Conselho de Classe Profissional pertinente com jurisdição no Estado onde está sediada a empresa, com validade na data limite de entrega da documentação. </w:t>
      </w:r>
      <w:r w:rsidRPr="007437AD">
        <w:rPr>
          <w:rFonts w:ascii="Times New Roman" w:hAnsi="Times New Roman" w:cs="Times New Roman"/>
          <w:sz w:val="22"/>
          <w:szCs w:val="22"/>
          <w:lang w:eastAsia="pt-BR"/>
        </w:rPr>
        <w:t>Em caso de empresa sediada em outro Estado, deverá constar o visto do CREA/outro conselho de Santa Catarina e, caso não tenha, terá de providenciar como condição para contratação (a falta do visto não inabilitará o licitante);</w:t>
      </w:r>
    </w:p>
    <w:p w14:paraId="4D640D15" w14:textId="575526AF" w:rsidR="00E61CF0" w:rsidRPr="007437AD" w:rsidRDefault="00E61CF0" w:rsidP="00E61CF0">
      <w:pPr>
        <w:jc w:val="both"/>
        <w:rPr>
          <w:rFonts w:ascii="Times New Roman" w:hAnsi="Times New Roman" w:cs="Times New Roman"/>
          <w:sz w:val="22"/>
          <w:szCs w:val="22"/>
        </w:rPr>
      </w:pPr>
      <w:r w:rsidRPr="007437AD">
        <w:rPr>
          <w:rFonts w:ascii="Times New Roman" w:hAnsi="Times New Roman" w:cs="Times New Roman"/>
          <w:sz w:val="22"/>
          <w:szCs w:val="22"/>
        </w:rPr>
        <w:t>7.1.4.3</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w:t>
      </w:r>
      <w:r w:rsidR="004E45E0" w:rsidRPr="007437AD">
        <w:rPr>
          <w:rFonts w:ascii="Times New Roman" w:hAnsi="Times New Roman" w:cs="Times New Roman"/>
          <w:b/>
          <w:bCs/>
          <w:sz w:val="22"/>
          <w:szCs w:val="22"/>
        </w:rPr>
        <w:t xml:space="preserve">Comprovante </w:t>
      </w:r>
      <w:r w:rsidRPr="007437AD">
        <w:rPr>
          <w:rFonts w:ascii="Times New Roman" w:hAnsi="Times New Roman" w:cs="Times New Roman"/>
          <w:b/>
          <w:bCs/>
          <w:sz w:val="22"/>
          <w:szCs w:val="22"/>
        </w:rPr>
        <w:t>de Registro de Pessoa Física</w:t>
      </w:r>
      <w:r w:rsidRPr="007437AD">
        <w:rPr>
          <w:rFonts w:ascii="Times New Roman" w:hAnsi="Times New Roman" w:cs="Times New Roman"/>
          <w:sz w:val="22"/>
          <w:szCs w:val="22"/>
        </w:rPr>
        <w:t xml:space="preserve"> do(s) responsável(is) técnico(s) junto ao Conselho de Classe Profissional pertinente, com validade na data limite </w:t>
      </w:r>
      <w:r w:rsidR="002D256B" w:rsidRPr="007437AD">
        <w:rPr>
          <w:rFonts w:ascii="Times New Roman" w:hAnsi="Times New Roman" w:cs="Times New Roman"/>
          <w:sz w:val="22"/>
          <w:szCs w:val="22"/>
        </w:rPr>
        <w:t>de entrega da documentação</w:t>
      </w:r>
      <w:r w:rsidRPr="007437AD">
        <w:rPr>
          <w:rFonts w:ascii="Times New Roman" w:hAnsi="Times New Roman" w:cs="Times New Roman"/>
          <w:sz w:val="22"/>
          <w:szCs w:val="22"/>
        </w:rPr>
        <w:t>, comprovando o registro ou inscrição do profissional na entidade profissional competente;</w:t>
      </w:r>
    </w:p>
    <w:p w14:paraId="370C50E5" w14:textId="3CA8DCC4" w:rsidR="003C027C" w:rsidRPr="007437AD" w:rsidRDefault="003C027C" w:rsidP="003C027C">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7.1.4.4. </w:t>
      </w:r>
      <w:r w:rsidRPr="007437AD">
        <w:rPr>
          <w:rFonts w:ascii="Times New Roman" w:hAnsi="Times New Roman" w:cs="Times New Roman"/>
          <w:b/>
          <w:bCs/>
          <w:sz w:val="22"/>
          <w:szCs w:val="22"/>
          <w:lang w:eastAsia="pt-BR"/>
        </w:rPr>
        <w:t>Atestado(s) de capacidade técnica-operacional</w:t>
      </w:r>
      <w:r w:rsidRPr="007437AD">
        <w:rPr>
          <w:rFonts w:ascii="Times New Roman" w:hAnsi="Times New Roman" w:cs="Times New Roman"/>
          <w:sz w:val="22"/>
          <w:szCs w:val="22"/>
          <w:lang w:eastAsia="pt-BR"/>
        </w:rPr>
        <w:t xml:space="preserve">, acompanhados da(s) respectiva(s) certidão(ões) de acervo técnico - CAT, através da apresentação de um ou mais atestados, que comprove que o licitante (pessoa jurídica) tenha executado para pessoas jurídicas de direito público ou privado, serviços de características </w:t>
      </w:r>
      <w:r w:rsidRPr="007437AD">
        <w:rPr>
          <w:rFonts w:ascii="Times New Roman" w:hAnsi="Times New Roman" w:cs="Times New Roman"/>
          <w:sz w:val="22"/>
          <w:szCs w:val="22"/>
          <w:lang w:eastAsia="pt-BR"/>
        </w:rPr>
        <w:lastRenderedPageBreak/>
        <w:t>técnicas semelhantes ao objeto ora licitado, conforme exigido abaixo:</w:t>
      </w:r>
    </w:p>
    <w:p w14:paraId="68219CE2" w14:textId="77777777" w:rsidR="00AA134F" w:rsidRPr="007437AD" w:rsidRDefault="00AA134F" w:rsidP="00AA134F">
      <w:pPr>
        <w:autoSpaceDE w:val="0"/>
        <w:autoSpaceDN w:val="0"/>
        <w:adjustRightInd w:val="0"/>
        <w:ind w:hanging="2"/>
        <w:jc w:val="both"/>
        <w:rPr>
          <w:rFonts w:ascii="Times New Roman" w:hAnsi="Times New Roman" w:cs="Times New Roman"/>
          <w:b/>
          <w:bCs/>
          <w:color w:val="FF0000"/>
          <w:sz w:val="22"/>
          <w:szCs w:val="22"/>
          <w:lang w:eastAsia="pt-BR"/>
        </w:rPr>
      </w:pPr>
    </w:p>
    <w:tbl>
      <w:tblPr>
        <w:tblW w:w="978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7"/>
        <w:gridCol w:w="1985"/>
      </w:tblGrid>
      <w:tr w:rsidR="006056B5" w:rsidRPr="007437AD" w14:paraId="54F870AD" w14:textId="77777777" w:rsidTr="006A563A">
        <w:trPr>
          <w:trHeight w:val="220"/>
        </w:trPr>
        <w:tc>
          <w:tcPr>
            <w:tcW w:w="7797" w:type="dxa"/>
          </w:tcPr>
          <w:p w14:paraId="19C98C86" w14:textId="77777777" w:rsidR="006056B5" w:rsidRPr="007437AD" w:rsidRDefault="006056B5" w:rsidP="006A563A">
            <w:pPr>
              <w:ind w:hanging="2"/>
              <w:jc w:val="center"/>
              <w:rPr>
                <w:rFonts w:ascii="Times New Roman" w:hAnsi="Times New Roman" w:cs="Times New Roman"/>
                <w:b/>
                <w:bCs/>
                <w:sz w:val="20"/>
                <w:szCs w:val="20"/>
              </w:rPr>
            </w:pPr>
            <w:r w:rsidRPr="007437AD">
              <w:rPr>
                <w:rFonts w:ascii="Times New Roman" w:hAnsi="Times New Roman" w:cs="Times New Roman"/>
                <w:b/>
                <w:bCs/>
                <w:sz w:val="20"/>
                <w:szCs w:val="20"/>
              </w:rPr>
              <w:t>Descrição dos itens a serem comprovados</w:t>
            </w:r>
          </w:p>
        </w:tc>
        <w:tc>
          <w:tcPr>
            <w:tcW w:w="1985" w:type="dxa"/>
          </w:tcPr>
          <w:p w14:paraId="6420AF78" w14:textId="77777777" w:rsidR="006056B5" w:rsidRPr="007437AD" w:rsidRDefault="006056B5" w:rsidP="006A563A">
            <w:pPr>
              <w:pBdr>
                <w:top w:val="nil"/>
                <w:left w:val="nil"/>
                <w:bottom w:val="nil"/>
                <w:right w:val="nil"/>
                <w:between w:val="nil"/>
              </w:pBdr>
              <w:ind w:hanging="2"/>
              <w:jc w:val="center"/>
              <w:rPr>
                <w:rFonts w:ascii="Times New Roman" w:hAnsi="Times New Roman" w:cs="Times New Roman"/>
                <w:b/>
                <w:bCs/>
                <w:sz w:val="20"/>
                <w:szCs w:val="20"/>
              </w:rPr>
            </w:pPr>
            <w:r w:rsidRPr="007437AD">
              <w:rPr>
                <w:rFonts w:ascii="Times New Roman" w:hAnsi="Times New Roman" w:cs="Times New Roman"/>
                <w:b/>
                <w:bCs/>
                <w:sz w:val="20"/>
                <w:szCs w:val="20"/>
              </w:rPr>
              <w:t>Quantidade Mínima</w:t>
            </w:r>
          </w:p>
        </w:tc>
      </w:tr>
      <w:tr w:rsidR="006056B5" w:rsidRPr="007437AD" w14:paraId="42E57413" w14:textId="77777777" w:rsidTr="006A563A">
        <w:trPr>
          <w:trHeight w:val="220"/>
        </w:trPr>
        <w:tc>
          <w:tcPr>
            <w:tcW w:w="7797" w:type="dxa"/>
          </w:tcPr>
          <w:p w14:paraId="5A076DC5" w14:textId="77777777" w:rsidR="006056B5" w:rsidRPr="007437AD" w:rsidRDefault="006056B5" w:rsidP="006A563A">
            <w:pPr>
              <w:ind w:hanging="2"/>
              <w:jc w:val="both"/>
              <w:rPr>
                <w:rFonts w:ascii="Times New Roman" w:hAnsi="Times New Roman" w:cs="Times New Roman"/>
                <w:sz w:val="20"/>
                <w:szCs w:val="20"/>
              </w:rPr>
            </w:pPr>
            <w:r w:rsidRPr="007437AD">
              <w:rPr>
                <w:rFonts w:ascii="Times New Roman" w:hAnsi="Times New Roman" w:cs="Times New Roman"/>
                <w:sz w:val="20"/>
                <w:szCs w:val="20"/>
              </w:rPr>
              <w:t>EXECUÇÃO DE BASE OU SUB-BASE</w:t>
            </w:r>
          </w:p>
        </w:tc>
        <w:tc>
          <w:tcPr>
            <w:tcW w:w="1985" w:type="dxa"/>
          </w:tcPr>
          <w:p w14:paraId="6A0AFEFF" w14:textId="77777777" w:rsidR="006056B5" w:rsidRPr="007437AD" w:rsidRDefault="006056B5" w:rsidP="006A563A">
            <w:pPr>
              <w:pBdr>
                <w:top w:val="nil"/>
                <w:left w:val="nil"/>
                <w:bottom w:val="nil"/>
                <w:right w:val="nil"/>
                <w:between w:val="nil"/>
              </w:pBdr>
              <w:ind w:hanging="2"/>
              <w:jc w:val="center"/>
              <w:rPr>
                <w:rFonts w:ascii="Times New Roman" w:hAnsi="Times New Roman" w:cs="Times New Roman"/>
                <w:sz w:val="20"/>
                <w:szCs w:val="20"/>
              </w:rPr>
            </w:pPr>
            <w:r w:rsidRPr="007437AD">
              <w:rPr>
                <w:rFonts w:ascii="Times New Roman" w:hAnsi="Times New Roman" w:cs="Times New Roman"/>
                <w:sz w:val="20"/>
                <w:szCs w:val="20"/>
              </w:rPr>
              <w:t>200m³</w:t>
            </w:r>
          </w:p>
        </w:tc>
      </w:tr>
      <w:tr w:rsidR="006056B5" w:rsidRPr="007437AD" w14:paraId="6584FC13" w14:textId="77777777" w:rsidTr="006A563A">
        <w:trPr>
          <w:trHeight w:val="220"/>
        </w:trPr>
        <w:tc>
          <w:tcPr>
            <w:tcW w:w="7797" w:type="dxa"/>
          </w:tcPr>
          <w:p w14:paraId="77A2C4E8" w14:textId="77777777" w:rsidR="006056B5" w:rsidRPr="007437AD" w:rsidRDefault="006056B5" w:rsidP="006A563A">
            <w:pPr>
              <w:ind w:hanging="2"/>
              <w:jc w:val="both"/>
              <w:rPr>
                <w:rFonts w:ascii="Times New Roman" w:hAnsi="Times New Roman" w:cs="Times New Roman"/>
                <w:sz w:val="20"/>
                <w:szCs w:val="20"/>
              </w:rPr>
            </w:pPr>
            <w:r w:rsidRPr="007437AD">
              <w:rPr>
                <w:rFonts w:ascii="Times New Roman" w:hAnsi="Times New Roman" w:cs="Times New Roman"/>
                <w:sz w:val="20"/>
                <w:szCs w:val="20"/>
              </w:rPr>
              <w:t>EXECUÇÃO DE PAVIMENTO ASFÁLTICO (FAIXA C)</w:t>
            </w:r>
          </w:p>
        </w:tc>
        <w:tc>
          <w:tcPr>
            <w:tcW w:w="1985" w:type="dxa"/>
          </w:tcPr>
          <w:p w14:paraId="3A68E77A" w14:textId="77777777" w:rsidR="006056B5" w:rsidRPr="007437AD" w:rsidRDefault="006056B5" w:rsidP="006A563A">
            <w:pPr>
              <w:pBdr>
                <w:top w:val="nil"/>
                <w:left w:val="nil"/>
                <w:bottom w:val="nil"/>
                <w:right w:val="nil"/>
                <w:between w:val="nil"/>
              </w:pBdr>
              <w:ind w:hanging="2"/>
              <w:jc w:val="center"/>
              <w:rPr>
                <w:rFonts w:ascii="Times New Roman" w:hAnsi="Times New Roman" w:cs="Times New Roman"/>
                <w:sz w:val="20"/>
                <w:szCs w:val="20"/>
              </w:rPr>
            </w:pPr>
            <w:r w:rsidRPr="007437AD">
              <w:rPr>
                <w:rFonts w:ascii="Times New Roman" w:hAnsi="Times New Roman" w:cs="Times New Roman"/>
                <w:sz w:val="20"/>
                <w:szCs w:val="20"/>
              </w:rPr>
              <w:t>80ton</w:t>
            </w:r>
          </w:p>
        </w:tc>
      </w:tr>
      <w:tr w:rsidR="006056B5" w:rsidRPr="007437AD" w14:paraId="18E2172C" w14:textId="77777777" w:rsidTr="006A563A">
        <w:trPr>
          <w:trHeight w:val="220"/>
        </w:trPr>
        <w:tc>
          <w:tcPr>
            <w:tcW w:w="7797" w:type="dxa"/>
          </w:tcPr>
          <w:p w14:paraId="39C74D0E" w14:textId="77777777" w:rsidR="006056B5" w:rsidRPr="007437AD" w:rsidRDefault="006056B5" w:rsidP="006A563A">
            <w:pPr>
              <w:ind w:hanging="2"/>
              <w:jc w:val="both"/>
              <w:rPr>
                <w:rFonts w:ascii="Times New Roman" w:hAnsi="Times New Roman" w:cs="Times New Roman"/>
                <w:sz w:val="20"/>
                <w:szCs w:val="20"/>
              </w:rPr>
            </w:pPr>
            <w:r w:rsidRPr="007437AD">
              <w:rPr>
                <w:rFonts w:ascii="Times New Roman" w:hAnsi="Times New Roman" w:cs="Times New Roman"/>
                <w:sz w:val="20"/>
                <w:szCs w:val="20"/>
              </w:rPr>
              <w:t>ASSENTAMENETO DE GUIA (MEIO-FIO);</w:t>
            </w:r>
          </w:p>
        </w:tc>
        <w:tc>
          <w:tcPr>
            <w:tcW w:w="1985" w:type="dxa"/>
          </w:tcPr>
          <w:p w14:paraId="2DE3D7FF" w14:textId="77777777" w:rsidR="006056B5" w:rsidRPr="007437AD" w:rsidRDefault="006056B5" w:rsidP="006A563A">
            <w:pPr>
              <w:pBdr>
                <w:top w:val="nil"/>
                <w:left w:val="nil"/>
                <w:bottom w:val="nil"/>
                <w:right w:val="nil"/>
                <w:between w:val="nil"/>
              </w:pBdr>
              <w:ind w:hanging="2"/>
              <w:jc w:val="center"/>
              <w:rPr>
                <w:rFonts w:ascii="Times New Roman" w:hAnsi="Times New Roman" w:cs="Times New Roman"/>
                <w:sz w:val="20"/>
                <w:szCs w:val="20"/>
              </w:rPr>
            </w:pPr>
            <w:r w:rsidRPr="007437AD">
              <w:rPr>
                <w:rFonts w:ascii="Times New Roman" w:hAnsi="Times New Roman" w:cs="Times New Roman"/>
                <w:sz w:val="20"/>
                <w:szCs w:val="20"/>
              </w:rPr>
              <w:t>150m</w:t>
            </w:r>
          </w:p>
        </w:tc>
      </w:tr>
      <w:tr w:rsidR="006056B5" w:rsidRPr="007437AD" w14:paraId="14547E09" w14:textId="77777777" w:rsidTr="006A563A">
        <w:trPr>
          <w:trHeight w:val="220"/>
        </w:trPr>
        <w:tc>
          <w:tcPr>
            <w:tcW w:w="7797" w:type="dxa"/>
          </w:tcPr>
          <w:p w14:paraId="349FBC0A" w14:textId="77777777" w:rsidR="006056B5" w:rsidRPr="007437AD" w:rsidRDefault="006056B5" w:rsidP="006A563A">
            <w:pPr>
              <w:ind w:hanging="2"/>
              <w:jc w:val="both"/>
              <w:rPr>
                <w:rFonts w:ascii="Times New Roman" w:hAnsi="Times New Roman" w:cs="Times New Roman"/>
                <w:sz w:val="20"/>
                <w:szCs w:val="20"/>
              </w:rPr>
            </w:pPr>
            <w:r w:rsidRPr="007437AD">
              <w:rPr>
                <w:rFonts w:ascii="Times New Roman" w:hAnsi="Times New Roman" w:cs="Times New Roman"/>
                <w:sz w:val="20"/>
                <w:szCs w:val="20"/>
              </w:rPr>
              <w:t>EXECUÇÃO DE DRENAGEM (TUBOS DE CONCRETO);</w:t>
            </w:r>
          </w:p>
        </w:tc>
        <w:tc>
          <w:tcPr>
            <w:tcW w:w="1985" w:type="dxa"/>
          </w:tcPr>
          <w:p w14:paraId="6EFDA94A" w14:textId="77777777" w:rsidR="006056B5" w:rsidRPr="007437AD" w:rsidRDefault="006056B5" w:rsidP="006A563A">
            <w:pPr>
              <w:pBdr>
                <w:top w:val="nil"/>
                <w:left w:val="nil"/>
                <w:bottom w:val="nil"/>
                <w:right w:val="nil"/>
                <w:between w:val="nil"/>
              </w:pBdr>
              <w:ind w:hanging="2"/>
              <w:jc w:val="center"/>
              <w:rPr>
                <w:rFonts w:ascii="Times New Roman" w:hAnsi="Times New Roman" w:cs="Times New Roman"/>
                <w:sz w:val="20"/>
                <w:szCs w:val="20"/>
              </w:rPr>
            </w:pPr>
            <w:r w:rsidRPr="007437AD">
              <w:rPr>
                <w:rFonts w:ascii="Times New Roman" w:hAnsi="Times New Roman" w:cs="Times New Roman"/>
                <w:sz w:val="20"/>
                <w:szCs w:val="20"/>
              </w:rPr>
              <w:t>100m</w:t>
            </w:r>
          </w:p>
        </w:tc>
      </w:tr>
    </w:tbl>
    <w:p w14:paraId="4418B4A2" w14:textId="5B3A0851" w:rsidR="00B83E4A" w:rsidRPr="007437AD" w:rsidRDefault="00500C6E" w:rsidP="00500C6E">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7.1.4.4.1. </w:t>
      </w:r>
      <w:r w:rsidR="00B83E4A" w:rsidRPr="007437AD">
        <w:rPr>
          <w:rFonts w:ascii="Times New Roman" w:hAnsi="Times New Roman" w:cs="Times New Roman"/>
          <w:sz w:val="22"/>
          <w:szCs w:val="22"/>
          <w:lang w:eastAsia="pt-BR"/>
        </w:rPr>
        <w:t>Será permitido o somatório do quantitativo de atestados para fins de comprovação da quantidade mínima exigida.</w:t>
      </w:r>
    </w:p>
    <w:p w14:paraId="02D67842" w14:textId="1D7A161C" w:rsidR="00B83E4A" w:rsidRPr="007437AD" w:rsidRDefault="00500C6E" w:rsidP="00500C6E">
      <w:pPr>
        <w:autoSpaceDE w:val="0"/>
        <w:autoSpaceDN w:val="0"/>
        <w:adjustRightInd w:val="0"/>
        <w:ind w:left="-2"/>
        <w:jc w:val="both"/>
        <w:rPr>
          <w:rFonts w:ascii="Times New Roman" w:hAnsi="Times New Roman" w:cs="Times New Roman"/>
          <w:spacing w:val="-2"/>
          <w:sz w:val="22"/>
          <w:szCs w:val="22"/>
        </w:rPr>
      </w:pPr>
      <w:r w:rsidRPr="007437AD">
        <w:rPr>
          <w:rFonts w:ascii="Times New Roman" w:hAnsi="Times New Roman" w:cs="Times New Roman"/>
          <w:sz w:val="22"/>
          <w:szCs w:val="22"/>
          <w:lang w:eastAsia="pt-BR"/>
        </w:rPr>
        <w:t>7.1.4.4.2.</w:t>
      </w:r>
      <w:r w:rsidR="00B83E4A" w:rsidRPr="007437AD">
        <w:rPr>
          <w:rFonts w:ascii="Times New Roman" w:hAnsi="Times New Roman" w:cs="Times New Roman"/>
          <w:sz w:val="22"/>
          <w:szCs w:val="22"/>
          <w:lang w:eastAsia="pt-BR"/>
        </w:rPr>
        <w:t xml:space="preserve"> S</w:t>
      </w:r>
      <w:r w:rsidR="00B83E4A" w:rsidRPr="007437AD">
        <w:rPr>
          <w:rFonts w:ascii="Times New Roman" w:hAnsi="Times New Roman" w:cs="Times New Roman"/>
          <w:sz w:val="22"/>
          <w:szCs w:val="22"/>
        </w:rPr>
        <w:t xml:space="preserve">erão aceitos atestados e/ou Certidões de Acervos relativos a obras e/ou serviços em </w:t>
      </w:r>
      <w:r w:rsidR="00B83E4A" w:rsidRPr="007437AD">
        <w:rPr>
          <w:rFonts w:ascii="Times New Roman" w:hAnsi="Times New Roman" w:cs="Times New Roman"/>
          <w:spacing w:val="-2"/>
          <w:sz w:val="22"/>
          <w:szCs w:val="22"/>
        </w:rPr>
        <w:t>andame</w:t>
      </w:r>
      <w:r w:rsidRPr="007437AD">
        <w:rPr>
          <w:rFonts w:ascii="Times New Roman" w:hAnsi="Times New Roman" w:cs="Times New Roman"/>
          <w:spacing w:val="-2"/>
          <w:sz w:val="22"/>
          <w:szCs w:val="22"/>
        </w:rPr>
        <w:t>n</w:t>
      </w:r>
      <w:r w:rsidR="00B83E4A" w:rsidRPr="007437AD">
        <w:rPr>
          <w:rFonts w:ascii="Times New Roman" w:hAnsi="Times New Roman" w:cs="Times New Roman"/>
          <w:spacing w:val="-2"/>
          <w:sz w:val="22"/>
          <w:szCs w:val="22"/>
        </w:rPr>
        <w:t>to, desde que comprovada a execução e a conclusão de parcelas de maior relevância, conforme exigido no quadro acima.</w:t>
      </w:r>
    </w:p>
    <w:p w14:paraId="78D02170" w14:textId="73EB68CF" w:rsidR="00B83E4A" w:rsidRPr="007437AD" w:rsidRDefault="00500C6E" w:rsidP="00500C6E">
      <w:pPr>
        <w:autoSpaceDE w:val="0"/>
        <w:autoSpaceDN w:val="0"/>
        <w:adjustRightInd w:val="0"/>
        <w:jc w:val="both"/>
        <w:rPr>
          <w:rFonts w:ascii="Times New Roman" w:hAnsi="Times New Roman" w:cs="Times New Roman"/>
          <w:spacing w:val="-2"/>
          <w:sz w:val="22"/>
          <w:szCs w:val="22"/>
        </w:rPr>
      </w:pPr>
      <w:r w:rsidRPr="007437AD">
        <w:rPr>
          <w:rFonts w:ascii="Times New Roman" w:hAnsi="Times New Roman" w:cs="Times New Roman"/>
          <w:spacing w:val="-2"/>
          <w:sz w:val="22"/>
          <w:szCs w:val="22"/>
        </w:rPr>
        <w:t>7.1.4.4.3.</w:t>
      </w:r>
      <w:r w:rsidR="00B83E4A" w:rsidRPr="007437AD">
        <w:rPr>
          <w:rFonts w:ascii="Times New Roman" w:hAnsi="Times New Roman" w:cs="Times New Roman"/>
          <w:spacing w:val="-2"/>
          <w:sz w:val="22"/>
          <w:szCs w:val="22"/>
        </w:rPr>
        <w:t xml:space="preserve"> </w:t>
      </w:r>
      <w:r w:rsidR="00B83E4A" w:rsidRPr="007437AD">
        <w:rPr>
          <w:rFonts w:ascii="Times New Roman" w:hAnsi="Times New Roman" w:cs="Times New Roman"/>
          <w:sz w:val="22"/>
          <w:szCs w:val="22"/>
          <w:lang w:eastAsia="pt-BR"/>
        </w:rPr>
        <w:t>Caso o acervo técnico esteja apresentado em unidade de medida diversa da exigida no quadro acima, o licitante deverá apresentar documento oficial contendo a devida conversão de unidades, acompanhada dos elementos técnicos que comprovem os cálculos realizados.</w:t>
      </w:r>
    </w:p>
    <w:p w14:paraId="7004BA63" w14:textId="5BE64F85" w:rsidR="003C027C" w:rsidRPr="007437AD" w:rsidRDefault="003C027C" w:rsidP="003C027C">
      <w:pPr>
        <w:autoSpaceDE w:val="0"/>
        <w:autoSpaceDN w:val="0"/>
        <w:adjustRightInd w:val="0"/>
        <w:ind w:hanging="2"/>
        <w:jc w:val="both"/>
        <w:rPr>
          <w:rFonts w:ascii="Times New Roman" w:hAnsi="Times New Roman" w:cs="Times New Roman"/>
          <w:sz w:val="22"/>
          <w:szCs w:val="22"/>
        </w:rPr>
      </w:pPr>
      <w:r w:rsidRPr="007437AD">
        <w:rPr>
          <w:rFonts w:ascii="Times New Roman" w:hAnsi="Times New Roman" w:cs="Times New Roman"/>
          <w:sz w:val="22"/>
          <w:szCs w:val="22"/>
          <w:lang w:eastAsia="pt-BR"/>
        </w:rPr>
        <w:t xml:space="preserve">7.1.4.5. </w:t>
      </w:r>
      <w:r w:rsidRPr="007437AD">
        <w:rPr>
          <w:rFonts w:ascii="Times New Roman" w:hAnsi="Times New Roman" w:cs="Times New Roman"/>
          <w:b/>
          <w:bCs/>
          <w:sz w:val="22"/>
          <w:szCs w:val="22"/>
          <w:lang w:eastAsia="pt-BR"/>
        </w:rPr>
        <w:t xml:space="preserve">Comprovação da capacitação técnico-profissional, </w:t>
      </w:r>
      <w:r w:rsidRPr="007437AD">
        <w:rPr>
          <w:rFonts w:ascii="Times New Roman" w:hAnsi="Times New Roman" w:cs="Times New Roman"/>
          <w:sz w:val="22"/>
          <w:szCs w:val="22"/>
          <w:lang w:eastAsia="pt-BR"/>
        </w:rPr>
        <w:t>do(s) responsável(is) técnico(s) indicado(s) pelo licitante para execução dos serviços, através da apresentação de um ou mais atestados, expedido(s) por pessoas jurídicas de direito público ou privado, acompanhado(s) da(s) respectiva(s) certidão(ões) de acervo técnico (CAT), comprovando a responsabilidade técnica por serviços, com características semelhantes ao objeto ora licitado, conforme exigido no item anterior.</w:t>
      </w:r>
    </w:p>
    <w:p w14:paraId="15B993C4" w14:textId="77777777" w:rsidR="00E61CF0" w:rsidRPr="007437AD" w:rsidRDefault="00E61CF0" w:rsidP="00AA134F">
      <w:pPr>
        <w:autoSpaceDE w:val="0"/>
        <w:autoSpaceDN w:val="0"/>
        <w:adjustRightInd w:val="0"/>
        <w:ind w:hanging="2"/>
        <w:jc w:val="both"/>
        <w:rPr>
          <w:rFonts w:ascii="Times New Roman" w:hAnsi="Times New Roman" w:cs="Times New Roman"/>
          <w:sz w:val="22"/>
          <w:szCs w:val="22"/>
          <w:lang w:eastAsia="pt-BR"/>
        </w:rPr>
      </w:pPr>
    </w:p>
    <w:p w14:paraId="550CC29A" w14:textId="42577EDF" w:rsidR="00E61CF0" w:rsidRPr="007437AD" w:rsidRDefault="00E61CF0" w:rsidP="00E61CF0">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7.1.4.</w:t>
      </w:r>
      <w:r w:rsidR="00C34EE0" w:rsidRPr="007437AD">
        <w:rPr>
          <w:rFonts w:ascii="Times New Roman" w:hAnsi="Times New Roman" w:cs="Times New Roman"/>
          <w:sz w:val="22"/>
          <w:szCs w:val="22"/>
          <w:lang w:eastAsia="pt-BR"/>
        </w:rPr>
        <w:t>6</w:t>
      </w:r>
      <w:r w:rsidR="00814FC5" w:rsidRPr="007437AD">
        <w:rPr>
          <w:rFonts w:ascii="Times New Roman" w:hAnsi="Times New Roman" w:cs="Times New Roman"/>
          <w:sz w:val="22"/>
          <w:szCs w:val="22"/>
          <w:lang w:eastAsia="pt-BR"/>
        </w:rPr>
        <w:t>.</w:t>
      </w:r>
      <w:r w:rsidRPr="007437AD">
        <w:rPr>
          <w:rFonts w:ascii="Times New Roman" w:hAnsi="Times New Roman" w:cs="Times New Roman"/>
          <w:sz w:val="22"/>
          <w:szCs w:val="22"/>
          <w:lang w:eastAsia="pt-BR"/>
        </w:rPr>
        <w:t xml:space="preserve"> </w:t>
      </w:r>
      <w:r w:rsidRPr="007437AD">
        <w:rPr>
          <w:rFonts w:ascii="Times New Roman" w:hAnsi="Times New Roman" w:cs="Times New Roman"/>
          <w:b/>
          <w:bCs/>
          <w:sz w:val="22"/>
          <w:szCs w:val="22"/>
          <w:lang w:eastAsia="pt-BR"/>
        </w:rPr>
        <w:t>Comprovação que o licitante possui em seu quadro permanente</w:t>
      </w:r>
      <w:r w:rsidRPr="007437AD">
        <w:rPr>
          <w:rFonts w:ascii="Times New Roman" w:hAnsi="Times New Roman" w:cs="Times New Roman"/>
          <w:sz w:val="22"/>
          <w:szCs w:val="22"/>
          <w:lang w:eastAsia="pt-BR"/>
        </w:rPr>
        <w:t>, profissional(is) qualificado(s), o(s) qual(is) será(ão) obrigatoriamente o(s) responsáveis preposto(s) para execução dos serviços, devendo, para tal, juntar os seguintes documentos para fins de comprovação:</w:t>
      </w:r>
    </w:p>
    <w:p w14:paraId="65925E44" w14:textId="77777777" w:rsidR="00E61CF0" w:rsidRPr="007437AD"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Cópia da carteira de trabalho do profissional ou ficha de empregado que comprove a condição de que pertence ao quadro do licitante; ou</w:t>
      </w:r>
    </w:p>
    <w:p w14:paraId="3B374C1E" w14:textId="77777777" w:rsidR="00E61CF0" w:rsidRPr="007437AD"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Cópia do contrato social que demonstre a condição de sócio do profissional; ou</w:t>
      </w:r>
    </w:p>
    <w:p w14:paraId="536FE693" w14:textId="77777777" w:rsidR="00E61CF0" w:rsidRPr="007437AD" w:rsidRDefault="00E61CF0" w:rsidP="00E61CF0">
      <w:pPr>
        <w:autoSpaceDE w:val="0"/>
        <w:autoSpaceDN w:val="0"/>
        <w:adjustRightInd w:val="0"/>
        <w:ind w:left="-2" w:firstLineChars="322" w:firstLine="708"/>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Cópia de contrato de prestação de serviços; ou</w:t>
      </w:r>
    </w:p>
    <w:p w14:paraId="06ED80C7" w14:textId="77777777" w:rsidR="00E61CF0" w:rsidRPr="007437AD" w:rsidRDefault="00E61CF0" w:rsidP="00E61C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709"/>
        <w:jc w:val="both"/>
        <w:rPr>
          <w:rFonts w:ascii="Times New Roman" w:hAnsi="Times New Roman" w:cs="Times New Roman"/>
          <w:bCs/>
          <w:sz w:val="22"/>
          <w:szCs w:val="22"/>
        </w:rPr>
      </w:pPr>
      <w:r w:rsidRPr="007437AD">
        <w:rPr>
          <w:rFonts w:ascii="Times New Roman" w:hAnsi="Times New Roman" w:cs="Times New Roman"/>
          <w:sz w:val="22"/>
          <w:szCs w:val="22"/>
          <w:lang w:eastAsia="pt-BR"/>
        </w:rPr>
        <w:t>- Declaração de contratação futura do profissional responsável, com a concordância formal do mesmo.</w:t>
      </w:r>
    </w:p>
    <w:p w14:paraId="1BECF833" w14:textId="77777777" w:rsidR="00AA134F" w:rsidRPr="007437AD" w:rsidRDefault="00AA134F" w:rsidP="00AA134F">
      <w:pPr>
        <w:ind w:hanging="2"/>
        <w:jc w:val="both"/>
        <w:rPr>
          <w:rFonts w:ascii="Times New Roman" w:hAnsi="Times New Roman" w:cs="Times New Roman"/>
          <w:sz w:val="22"/>
          <w:szCs w:val="22"/>
        </w:rPr>
      </w:pPr>
    </w:p>
    <w:p w14:paraId="6CFA7997" w14:textId="151DD591" w:rsidR="00AA134F" w:rsidRPr="007437AD" w:rsidRDefault="00AA134F" w:rsidP="00AA134F">
      <w:pPr>
        <w:ind w:hanging="2"/>
        <w:jc w:val="both"/>
        <w:rPr>
          <w:rFonts w:ascii="Times New Roman" w:hAnsi="Times New Roman" w:cs="Times New Roman"/>
          <w:sz w:val="22"/>
          <w:szCs w:val="22"/>
        </w:rPr>
      </w:pPr>
      <w:r w:rsidRPr="007437AD">
        <w:rPr>
          <w:rFonts w:ascii="Times New Roman" w:hAnsi="Times New Roman" w:cs="Times New Roman"/>
          <w:sz w:val="22"/>
          <w:szCs w:val="22"/>
        </w:rPr>
        <w:t>7.2</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6017977B" w14:textId="19E34DD7" w:rsidR="00AA134F" w:rsidRPr="007437AD" w:rsidRDefault="00AA134F" w:rsidP="00AA134F">
      <w:pPr>
        <w:widowControl/>
        <w:suppressAutoHyphens w:val="0"/>
        <w:jc w:val="both"/>
        <w:rPr>
          <w:rFonts w:ascii="Times New Roman" w:hAnsi="Times New Roman" w:cs="Times New Roman"/>
          <w:sz w:val="22"/>
          <w:szCs w:val="22"/>
        </w:rPr>
      </w:pPr>
      <w:bookmarkStart w:id="3" w:name="_Hlk153976140"/>
      <w:r w:rsidRPr="007437AD">
        <w:rPr>
          <w:rFonts w:ascii="Times New Roman" w:hAnsi="Times New Roman" w:cs="Times New Roman"/>
          <w:sz w:val="22"/>
          <w:szCs w:val="22"/>
        </w:rPr>
        <w:t>7.3</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63F54EBE" w14:textId="454DE570" w:rsidR="00B61C6E" w:rsidRPr="007437AD" w:rsidRDefault="00B61C6E" w:rsidP="00B61C6E">
      <w:pPr>
        <w:widowControl/>
        <w:suppressAutoHyphens w:val="0"/>
        <w:jc w:val="both"/>
        <w:rPr>
          <w:rFonts w:ascii="Times New Roman" w:hAnsi="Times New Roman" w:cs="Times New Roman"/>
          <w:b/>
          <w:bCs/>
          <w:sz w:val="22"/>
          <w:szCs w:val="22"/>
        </w:rPr>
      </w:pPr>
      <w:bookmarkStart w:id="4" w:name="_Hlk225537050"/>
      <w:bookmarkEnd w:id="3"/>
      <w:r w:rsidRPr="007437AD">
        <w:rPr>
          <w:rFonts w:ascii="Times New Roman" w:hAnsi="Times New Roman" w:cs="Times New Roman"/>
          <w:b/>
          <w:bCs/>
          <w:sz w:val="22"/>
          <w:szCs w:val="22"/>
        </w:rPr>
        <w:t xml:space="preserve">7.4. Os documentos exigidos para habilitação deverão ser enviados por meio da Plataforma de Licitações, em formato digital, no prazo de até 02 (duas) horas, contadas a partir da solicitação do </w:t>
      </w:r>
      <w:r w:rsidR="00774C75" w:rsidRPr="007437AD">
        <w:rPr>
          <w:rFonts w:ascii="Times New Roman" w:hAnsi="Times New Roman" w:cs="Times New Roman"/>
          <w:b/>
          <w:bCs/>
          <w:sz w:val="22"/>
          <w:szCs w:val="22"/>
        </w:rPr>
        <w:t>Agente de Contratação</w:t>
      </w:r>
      <w:r w:rsidRPr="007437AD">
        <w:rPr>
          <w:rFonts w:ascii="Times New Roman" w:hAnsi="Times New Roman" w:cs="Times New Roman"/>
          <w:b/>
          <w:bCs/>
          <w:sz w:val="22"/>
          <w:szCs w:val="22"/>
        </w:rPr>
        <w:t>, sob pena de inabilitação/desclassificação. Caso os documentos sejam inseridos antes desse tempo, a sessão poderá ser retomada imediatamente, cabendo a todos os licitantes acompanharem em tempo real, sem poder fazer alegações posteriores.</w:t>
      </w:r>
    </w:p>
    <w:bookmarkEnd w:id="4"/>
    <w:p w14:paraId="21930D51" w14:textId="4EF2B142" w:rsidR="00AA134F" w:rsidRPr="007437AD" w:rsidRDefault="00AA134F" w:rsidP="00AA134F">
      <w:pPr>
        <w:widowControl/>
        <w:suppressAutoHyphens w:val="0"/>
        <w:jc w:val="both"/>
        <w:rPr>
          <w:rFonts w:ascii="Times New Roman" w:hAnsi="Times New Roman" w:cs="Times New Roman"/>
          <w:sz w:val="22"/>
          <w:szCs w:val="22"/>
        </w:rPr>
      </w:pPr>
      <w:r w:rsidRPr="007437AD">
        <w:rPr>
          <w:rFonts w:ascii="Times New Roman" w:hAnsi="Times New Roman" w:cs="Times New Roman"/>
          <w:sz w:val="22"/>
          <w:szCs w:val="22"/>
        </w:rPr>
        <w:t>7.5</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A verificação pelo </w:t>
      </w:r>
      <w:r w:rsidR="00803BF0" w:rsidRPr="007437AD">
        <w:rPr>
          <w:rFonts w:ascii="Times New Roman" w:hAnsi="Times New Roman" w:cs="Times New Roman"/>
          <w:sz w:val="22"/>
          <w:szCs w:val="22"/>
        </w:rPr>
        <w:t>agente de contratação</w:t>
      </w:r>
      <w:r w:rsidRPr="007437AD">
        <w:rPr>
          <w:rFonts w:ascii="Times New Roman" w:hAnsi="Times New Roman" w:cs="Times New Roman"/>
          <w:sz w:val="22"/>
          <w:szCs w:val="22"/>
        </w:rPr>
        <w:t>, em sítios eletrônicos oficiais de órgãos e entidades emissores de certidões constitui meio legal de prova, para fins de habilitação.</w:t>
      </w:r>
    </w:p>
    <w:p w14:paraId="2172A987" w14:textId="09D68FB0" w:rsidR="00AA134F" w:rsidRPr="007437AD" w:rsidRDefault="00AA134F" w:rsidP="00AA134F">
      <w:pPr>
        <w:widowControl/>
        <w:suppressAutoHyphens w:val="0"/>
        <w:jc w:val="both"/>
        <w:rPr>
          <w:rFonts w:ascii="Times New Roman" w:hAnsi="Times New Roman" w:cs="Times New Roman"/>
          <w:sz w:val="22"/>
          <w:szCs w:val="22"/>
        </w:rPr>
      </w:pPr>
      <w:r w:rsidRPr="007437AD">
        <w:rPr>
          <w:rFonts w:ascii="Times New Roman" w:hAnsi="Times New Roman" w:cs="Times New Roman"/>
          <w:sz w:val="22"/>
          <w:szCs w:val="22"/>
        </w:rPr>
        <w:t>7.6</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Na análise dos documentos de habilitação, o </w:t>
      </w:r>
      <w:r w:rsidR="00803BF0" w:rsidRPr="007437AD">
        <w:rPr>
          <w:rFonts w:ascii="Times New Roman" w:hAnsi="Times New Roman" w:cs="Times New Roman"/>
          <w:sz w:val="22"/>
          <w:szCs w:val="22"/>
        </w:rPr>
        <w:t>agente de contratação</w:t>
      </w:r>
      <w:r w:rsidRPr="007437AD">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46DE765C" w14:textId="194649DE" w:rsidR="00AA134F" w:rsidRPr="007437AD" w:rsidRDefault="00AA134F" w:rsidP="00AA134F">
      <w:pPr>
        <w:widowControl/>
        <w:suppressAutoHyphens w:val="0"/>
        <w:jc w:val="both"/>
        <w:rPr>
          <w:rFonts w:ascii="Times New Roman" w:hAnsi="Times New Roman" w:cs="Times New Roman"/>
          <w:sz w:val="22"/>
          <w:szCs w:val="22"/>
        </w:rPr>
      </w:pPr>
      <w:r w:rsidRPr="007437AD">
        <w:rPr>
          <w:rFonts w:ascii="Times New Roman" w:hAnsi="Times New Roman" w:cs="Times New Roman"/>
          <w:sz w:val="22"/>
          <w:szCs w:val="22"/>
        </w:rPr>
        <w:t>7.6.1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110FE71D" w14:textId="77777777" w:rsidR="00B61C6E" w:rsidRPr="007437AD" w:rsidRDefault="00B61C6E" w:rsidP="00B61C6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7.7. O agente de contratação reserva-se o direito de solicitar ao licitante, em qualquer tempo, no curso da Licitação, quaisquer esclarecimentos sobre documentos já entregues.</w:t>
      </w:r>
    </w:p>
    <w:p w14:paraId="2A22083F" w14:textId="77777777" w:rsidR="00B61C6E" w:rsidRPr="007437AD" w:rsidRDefault="00B61C6E" w:rsidP="00B61C6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76A32204" w14:textId="77777777" w:rsidR="00B61C6E" w:rsidRPr="007437AD" w:rsidRDefault="00B61C6E" w:rsidP="00B61C6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agente de contratação e para acesso público após o encerramento do envio de lances.</w:t>
      </w:r>
    </w:p>
    <w:p w14:paraId="49AA7AA1" w14:textId="715B72A8" w:rsidR="00AA134F" w:rsidRPr="007437AD"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7.10.</w:t>
      </w:r>
      <w:r w:rsidR="00AA134F" w:rsidRPr="007437AD">
        <w:rPr>
          <w:rFonts w:ascii="Times New Roman" w:eastAsiaTheme="minorHAnsi" w:hAnsi="Times New Roman" w:cs="Times New Roman"/>
          <w:kern w:val="0"/>
          <w:sz w:val="22"/>
          <w:szCs w:val="22"/>
          <w:lang w:eastAsia="en-US" w:bidi="ar-SA"/>
          <w14:ligatures w14:val="standardContextual"/>
        </w:rPr>
        <w:t xml:space="preserve"> As certidões negativas ou positivas com efeito de negativas deverão ser do domicílio ou sede do licitante.</w:t>
      </w:r>
    </w:p>
    <w:p w14:paraId="2C2F480F" w14:textId="7CF20714" w:rsidR="00AA134F" w:rsidRPr="007437AD"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7.11. </w:t>
      </w:r>
      <w:r w:rsidR="00AA134F" w:rsidRPr="007437AD">
        <w:rPr>
          <w:rFonts w:ascii="Times New Roman" w:eastAsiaTheme="minorHAnsi" w:hAnsi="Times New Roman" w:cs="Times New Roman"/>
          <w:kern w:val="0"/>
          <w:sz w:val="22"/>
          <w:szCs w:val="22"/>
          <w:lang w:eastAsia="en-US" w:bidi="ar-SA"/>
          <w14:ligatures w14:val="standardContextual"/>
        </w:rPr>
        <w:t xml:space="preserve">As Microempresas ou Empresas de Pequeno Porte deverão apresentar toda documentação para comprovação de regularidade fiscal, </w:t>
      </w:r>
      <w:r w:rsidRPr="007437AD">
        <w:rPr>
          <w:rFonts w:ascii="Times New Roman" w:eastAsiaTheme="minorHAnsi" w:hAnsi="Times New Roman" w:cs="Times New Roman"/>
          <w:kern w:val="0"/>
          <w:sz w:val="22"/>
          <w:szCs w:val="22"/>
          <w:lang w:eastAsia="en-US" w:bidi="ar-SA"/>
          <w14:ligatures w14:val="standardContextual"/>
        </w:rPr>
        <w:t>mesmo que esta apresente alguma restrição</w:t>
      </w:r>
      <w:r w:rsidR="00AA134F" w:rsidRPr="007437AD">
        <w:rPr>
          <w:rFonts w:ascii="Times New Roman" w:eastAsiaTheme="minorHAnsi" w:hAnsi="Times New Roman" w:cs="Times New Roman"/>
          <w:kern w:val="0"/>
          <w:sz w:val="22"/>
          <w:szCs w:val="22"/>
          <w:lang w:eastAsia="en-US" w:bidi="ar-SA"/>
          <w14:ligatures w14:val="standardContextual"/>
        </w:rPr>
        <w:t>, conforme estabelecido no Art. 43 da Lei Complementar nº 123/2006.</w:t>
      </w:r>
    </w:p>
    <w:p w14:paraId="2CEC2B8F" w14:textId="4F9F4A80" w:rsidR="00AA134F" w:rsidRPr="007437AD"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7.12. </w:t>
      </w:r>
      <w:r w:rsidR="00AA134F" w:rsidRPr="007437AD">
        <w:rPr>
          <w:rFonts w:ascii="Times New Roman" w:eastAsiaTheme="minorHAnsi" w:hAnsi="Times New Roman" w:cs="Times New Roman"/>
          <w:kern w:val="0"/>
          <w:sz w:val="22"/>
          <w:szCs w:val="22"/>
          <w:lang w:eastAsia="en-US" w:bidi="ar-SA"/>
          <w14:ligatures w14:val="standardContextual"/>
        </w:rPr>
        <w:t xml:space="preserve">Quando se tratar de documento obtido através da Internet, este deve possuir elementos para a sua verificação, uma vez que </w:t>
      </w:r>
      <w:r w:rsidRPr="007437AD">
        <w:rPr>
          <w:rFonts w:ascii="Times New Roman" w:eastAsiaTheme="minorHAnsi" w:hAnsi="Times New Roman" w:cs="Times New Roman"/>
          <w:kern w:val="0"/>
          <w:sz w:val="22"/>
          <w:szCs w:val="22"/>
          <w:lang w:eastAsia="en-US" w:bidi="ar-SA"/>
          <w14:ligatures w14:val="standardContextual"/>
        </w:rPr>
        <w:t>poderá</w:t>
      </w:r>
      <w:r w:rsidR="00AA134F" w:rsidRPr="007437AD">
        <w:rPr>
          <w:rFonts w:ascii="Times New Roman" w:eastAsiaTheme="minorHAnsi" w:hAnsi="Times New Roman" w:cs="Times New Roman"/>
          <w:kern w:val="0"/>
          <w:sz w:val="22"/>
          <w:szCs w:val="22"/>
          <w:lang w:eastAsia="en-US" w:bidi="ar-SA"/>
          <w14:ligatures w14:val="standardContextual"/>
        </w:rPr>
        <w:t xml:space="preserve"> ter sua validade confirmada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00AA134F" w:rsidRPr="007437AD">
        <w:rPr>
          <w:rFonts w:ascii="Times New Roman" w:eastAsiaTheme="minorHAnsi" w:hAnsi="Times New Roman" w:cs="Times New Roman"/>
          <w:kern w:val="0"/>
          <w:sz w:val="22"/>
          <w:szCs w:val="22"/>
          <w:lang w:eastAsia="en-US" w:bidi="ar-SA"/>
          <w14:ligatures w14:val="standardContextual"/>
        </w:rPr>
        <w:t xml:space="preserve"> e equipe de apoio.</w:t>
      </w:r>
    </w:p>
    <w:p w14:paraId="7B4FEB0E" w14:textId="6798D94C" w:rsidR="00AA134F" w:rsidRPr="007437AD"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7.13.</w:t>
      </w:r>
      <w:r w:rsidR="00AA134F" w:rsidRPr="007437AD">
        <w:rPr>
          <w:rFonts w:ascii="Times New Roman" w:eastAsiaTheme="minorHAnsi" w:hAnsi="Times New Roman" w:cs="Times New Roman"/>
          <w:kern w:val="0"/>
          <w:sz w:val="22"/>
          <w:szCs w:val="22"/>
          <w:lang w:eastAsia="en-US" w:bidi="ar-SA"/>
          <w14:ligatures w14:val="standardContextual"/>
        </w:rPr>
        <w:t xml:space="preserve"> Os documentos enviados eletronicamente devem ser versões digitalizadas dos originais assinados.</w:t>
      </w:r>
    </w:p>
    <w:p w14:paraId="43F97DAF" w14:textId="08963AA7" w:rsidR="00AA134F" w:rsidRPr="007437AD" w:rsidRDefault="00BA48DB" w:rsidP="00BA48D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7.14.</w:t>
      </w:r>
      <w:r w:rsidR="00AA134F" w:rsidRPr="007437AD">
        <w:rPr>
          <w:rFonts w:ascii="Times New Roman" w:eastAsiaTheme="minorHAnsi" w:hAnsi="Times New Roman" w:cs="Times New Roman"/>
          <w:kern w:val="0"/>
          <w:sz w:val="22"/>
          <w:szCs w:val="22"/>
          <w:lang w:eastAsia="en-US" w:bidi="ar-SA"/>
          <w14:ligatures w14:val="standardContextual"/>
        </w:rPr>
        <w:t xml:space="preserve"> Os documentos remetidos eletronicamente poderão ser solicitados, a qualquer momento, em prazo a ser estabelecido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00AA134F" w:rsidRPr="007437AD">
        <w:rPr>
          <w:rFonts w:ascii="Times New Roman" w:eastAsiaTheme="minorHAnsi" w:hAnsi="Times New Roman" w:cs="Times New Roman"/>
          <w:kern w:val="0"/>
          <w:sz w:val="22"/>
          <w:szCs w:val="22"/>
          <w:lang w:eastAsia="en-US" w:bidi="ar-SA"/>
          <w14:ligatures w14:val="standardContextual"/>
        </w:rPr>
        <w:t xml:space="preserve"> em original ou por cópia autenticada por tabelião ou autenticada por servidor da Prefeitura Municipal, via sistema.</w:t>
      </w:r>
    </w:p>
    <w:bookmarkEnd w:id="1"/>
    <w:p w14:paraId="2E2EEB0A" w14:textId="77777777" w:rsidR="00AA134F" w:rsidRPr="007437AD"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225F4CF8"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378C0EA" w14:textId="12EF8FD0"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8.1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72CDFBBD" w14:textId="6BF8B651"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8.2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e os licitantes.</w:t>
      </w:r>
    </w:p>
    <w:p w14:paraId="633F6D55" w14:textId="58E4BFD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8.3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13523078" w14:textId="78AAE964" w:rsidR="003502A5" w:rsidRPr="007437AD"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8.3.1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531A3639" w14:textId="5FD2859A"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8.3.2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F9EFF40" w14:textId="318803AF"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8.4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485D141C" w14:textId="77777777" w:rsidR="00AA134F" w:rsidRPr="007437AD" w:rsidRDefault="00AA134F" w:rsidP="0043453C">
      <w:pPr>
        <w:widowControl/>
        <w:suppressAutoHyphens w:val="0"/>
        <w:autoSpaceDE w:val="0"/>
        <w:autoSpaceDN w:val="0"/>
        <w:adjustRightInd w:val="0"/>
        <w:ind w:hanging="2"/>
        <w:jc w:val="both"/>
        <w:rPr>
          <w:rFonts w:ascii="Times New Roman" w:eastAsiaTheme="minorHAnsi" w:hAnsi="Times New Roman" w:cs="Times New Roman"/>
          <w:kern w:val="0"/>
          <w:sz w:val="22"/>
          <w:szCs w:val="22"/>
          <w:lang w:eastAsia="en-US" w:bidi="ar-SA"/>
          <w14:ligatures w14:val="standardContextual"/>
        </w:rPr>
      </w:pPr>
    </w:p>
    <w:p w14:paraId="1BE28484"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9. DA FORMULAÇÃO DE LANCES</w:t>
      </w:r>
    </w:p>
    <w:p w14:paraId="5C026FCD" w14:textId="4B848B55"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dará início à fase competitiva, oportunidade em que os licitantes deverão encaminhar lances exclusivamente por meio do sistema eletrônico, sendo imediatamente informados do seu recebimento e do valor consignado no registro.</w:t>
      </w:r>
    </w:p>
    <w:p w14:paraId="6487FFFC" w14:textId="1B341C56"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507451B2" w14:textId="7A61A696"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196EE9C4" w14:textId="4409BEDB"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6D4BD345" w14:textId="717C74F8" w:rsidR="00233914" w:rsidRPr="007437AD"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9.2.1. O </w:t>
      </w:r>
      <w:r w:rsidR="00774C75"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poderá durante o transcurso dos lances, fixar ou alterar o intervalo mínimo de diferença de valores entre os lances.</w:t>
      </w:r>
    </w:p>
    <w:p w14:paraId="1E19B970" w14:textId="46E3F61C" w:rsidR="00233914" w:rsidRPr="007437AD" w:rsidRDefault="00233914" w:rsidP="0023391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r w:rsidR="006D3FD8">
        <w:rPr>
          <w:rFonts w:ascii="Times New Roman" w:eastAsiaTheme="minorHAnsi" w:hAnsi="Times New Roman" w:cs="Times New Roman"/>
          <w:kern w:val="0"/>
          <w:sz w:val="22"/>
          <w:szCs w:val="22"/>
          <w:lang w:eastAsia="en-US" w:bidi="ar-SA"/>
          <w14:ligatures w14:val="standardContextual"/>
        </w:rPr>
        <w:t>i</w:t>
      </w:r>
      <w:r w:rsidRPr="007437AD">
        <w:rPr>
          <w:rFonts w:ascii="Times New Roman" w:eastAsiaTheme="minorHAnsi" w:hAnsi="Times New Roman" w:cs="Times New Roman"/>
          <w:kern w:val="0"/>
          <w:sz w:val="22"/>
          <w:szCs w:val="22"/>
          <w:lang w:eastAsia="en-US" w:bidi="ar-SA"/>
          <w14:ligatures w14:val="standardContextual"/>
        </w:rPr>
        <w:t>guais ou inferiores ao maior já ofertado, quando adotado o critério de julgamento de maior lance.</w:t>
      </w:r>
    </w:p>
    <w:p w14:paraId="16270AC3" w14:textId="35F5ECC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72D4A40B" w14:textId="5371EF3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A62597" w14:textId="236D1ACF"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No caso de desconexão com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no decorrer da etapa de envio de lances da sessão pública, o sistema eletrônico poderá permanecer acessível aos licitantes para a recepção dos lances.</w:t>
      </w:r>
    </w:p>
    <w:p w14:paraId="1AFD0BC4" w14:textId="3F9AA250"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9.5.1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 a desconexão do sistema eletrônico para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78B925FB" w14:textId="1CD0EA83"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9.6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71F30ED5" w14:textId="37F6392A"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9.7</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A42C7B0" w14:textId="1B8A80CF" w:rsidR="00E35F73" w:rsidRPr="007437AD" w:rsidRDefault="00E35F73" w:rsidP="00E35F73">
      <w:pPr>
        <w:autoSpaceDE w:val="0"/>
        <w:autoSpaceDN w:val="0"/>
        <w:adjustRightInd w:val="0"/>
        <w:ind w:left="2" w:hanging="2"/>
        <w:jc w:val="both"/>
        <w:rPr>
          <w:rFonts w:ascii="Times New Roman" w:hAnsi="Times New Roman" w:cs="Times New Roman"/>
          <w:b/>
          <w:bCs/>
          <w:sz w:val="22"/>
          <w:szCs w:val="22"/>
          <w:lang w:eastAsia="pt-BR"/>
        </w:rPr>
      </w:pPr>
    </w:p>
    <w:p w14:paraId="59157C52"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10. DO MODO DE DISPUTA</w:t>
      </w:r>
    </w:p>
    <w:p w14:paraId="284F4176" w14:textId="00973F15"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Será adotado para o envio de lances nest</w:t>
      </w:r>
      <w:r w:rsidR="00904DF7" w:rsidRPr="007437AD">
        <w:rPr>
          <w:rFonts w:ascii="Times New Roman" w:eastAsiaTheme="minorHAnsi" w:hAnsi="Times New Roman" w:cs="Times New Roman"/>
          <w:kern w:val="0"/>
          <w:sz w:val="22"/>
          <w:szCs w:val="22"/>
          <w:lang w:eastAsia="en-US" w:bidi="ar-SA"/>
          <w14:ligatures w14:val="standardContextual"/>
        </w:rPr>
        <w:t>a Concorrência Eletrônica</w:t>
      </w:r>
      <w:r w:rsidRPr="007437AD">
        <w:rPr>
          <w:rFonts w:ascii="Times New Roman" w:eastAsiaTheme="minorHAnsi" w:hAnsi="Times New Roman" w:cs="Times New Roman"/>
          <w:kern w:val="0"/>
          <w:sz w:val="22"/>
          <w:szCs w:val="22"/>
          <w:lang w:eastAsia="en-US" w:bidi="ar-SA"/>
          <w14:ligatures w14:val="standardContextual"/>
        </w:rPr>
        <w:t xml:space="preserve"> </w:t>
      </w:r>
      <w:r w:rsidR="006442D4" w:rsidRPr="007437AD">
        <w:rPr>
          <w:rFonts w:ascii="Times New Roman" w:eastAsiaTheme="minorHAnsi" w:hAnsi="Times New Roman" w:cs="Times New Roman"/>
          <w:kern w:val="0"/>
          <w:sz w:val="22"/>
          <w:szCs w:val="22"/>
          <w:lang w:eastAsia="en-US" w:bidi="ar-SA"/>
          <w14:ligatures w14:val="standardContextual"/>
        </w:rPr>
        <w:t xml:space="preserve">o </w:t>
      </w:r>
      <w:r w:rsidR="006442D4" w:rsidRPr="007437AD">
        <w:rPr>
          <w:rFonts w:ascii="Times New Roman" w:eastAsiaTheme="minorHAnsi" w:hAnsi="Times New Roman" w:cs="Times New Roman"/>
          <w:b/>
          <w:bCs/>
          <w:kern w:val="0"/>
          <w:sz w:val="22"/>
          <w:szCs w:val="22"/>
          <w:u w:val="single"/>
          <w:lang w:eastAsia="en-US" w:bidi="ar-SA"/>
          <w14:ligatures w14:val="standardContextual"/>
        </w:rPr>
        <w:t>modo de disputa ABERTO</w:t>
      </w:r>
      <w:r w:rsidR="006442D4" w:rsidRPr="007437AD">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038F2662" w14:textId="45B8F3B1"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5C04144" w14:textId="67775F2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5B948200" w14:textId="0673E35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6B4C31F5" w14:textId="635F5B76" w:rsidR="003502A5" w:rsidRPr="007437AD" w:rsidRDefault="003502A5" w:rsidP="003502A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heme="minorHAnsi" w:hAnsi="Times New Roman" w:cs="Times New Roman"/>
          <w:kern w:val="0"/>
          <w:sz w:val="22"/>
          <w:szCs w:val="22"/>
          <w:lang w:eastAsia="en-US" w:bidi="ar-SA"/>
          <w14:ligatures w14:val="standardContextual"/>
        </w:rPr>
        <w:t>10.3.2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65257CC9" w14:textId="4F6881D2"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assessorado pela equipe de apoio, justificadamente, admitir o reinício da sessão pública de lances, em prol da consecução do melhor preço.</w:t>
      </w:r>
    </w:p>
    <w:p w14:paraId="6A3123BA" w14:textId="4EAA4AC3"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7A34884F" w14:textId="5DAFA2DE"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w:t>
      </w:r>
      <w:r w:rsidR="00413812" w:rsidRPr="007437AD">
        <w:rPr>
          <w:rFonts w:ascii="Times New Roman" w:eastAsiaTheme="minorHAnsi" w:hAnsi="Times New Roman" w:cs="Times New Roman"/>
          <w:kern w:val="0"/>
          <w:sz w:val="22"/>
          <w:szCs w:val="22"/>
          <w:lang w:eastAsia="en-US" w:bidi="ar-SA"/>
          <w14:ligatures w14:val="standardContextual"/>
        </w:rPr>
        <w:t>10</w:t>
      </w:r>
      <w:r w:rsidRPr="007437AD">
        <w:rPr>
          <w:rFonts w:ascii="Times New Roman" w:eastAsiaTheme="minorHAnsi" w:hAnsi="Times New Roman" w:cs="Times New Roman"/>
          <w:kern w:val="0"/>
          <w:sz w:val="22"/>
          <w:szCs w:val="22"/>
          <w:lang w:eastAsia="en-US" w:bidi="ar-SA"/>
          <w14:ligatures w14:val="standardContextual"/>
        </w:rPr>
        <w:t>% (</w:t>
      </w:r>
      <w:r w:rsidR="00413812" w:rsidRPr="007437AD">
        <w:rPr>
          <w:rFonts w:ascii="Times New Roman" w:eastAsiaTheme="minorHAnsi" w:hAnsi="Times New Roman" w:cs="Times New Roman"/>
          <w:kern w:val="0"/>
          <w:sz w:val="22"/>
          <w:szCs w:val="22"/>
          <w:lang w:eastAsia="en-US" w:bidi="ar-SA"/>
          <w14:ligatures w14:val="standardContextual"/>
        </w:rPr>
        <w:t>dez</w:t>
      </w:r>
      <w:r w:rsidRPr="007437AD">
        <w:rPr>
          <w:rFonts w:ascii="Times New Roman" w:eastAsiaTheme="minorHAnsi" w:hAnsi="Times New Roman" w:cs="Times New Roman"/>
          <w:kern w:val="0"/>
          <w:sz w:val="22"/>
          <w:szCs w:val="22"/>
          <w:lang w:eastAsia="en-US" w:bidi="ar-SA"/>
          <w14:ligatures w14:val="standardContextual"/>
        </w:rPr>
        <w:t xml:space="preserve"> por cento) acima da melhor proposta ou melhor lance serão consideradas empatadas com a primeira colocada.</w:t>
      </w:r>
    </w:p>
    <w:p w14:paraId="4C5E3490" w14:textId="7F853E2B"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10.7</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134783" w14:textId="2D79AA4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10.8</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w:t>
      </w:r>
      <w:r w:rsidR="00413812" w:rsidRPr="007437AD">
        <w:rPr>
          <w:rFonts w:ascii="Times New Roman" w:eastAsiaTheme="minorHAnsi" w:hAnsi="Times New Roman" w:cs="Times New Roman"/>
          <w:kern w:val="0"/>
          <w:sz w:val="22"/>
          <w:szCs w:val="22"/>
          <w:lang w:eastAsia="en-US" w:bidi="ar-SA"/>
          <w14:ligatures w14:val="standardContextual"/>
        </w:rPr>
        <w:t>10</w:t>
      </w:r>
      <w:r w:rsidRPr="007437AD">
        <w:rPr>
          <w:rFonts w:ascii="Times New Roman" w:eastAsiaTheme="minorHAnsi" w:hAnsi="Times New Roman" w:cs="Times New Roman"/>
          <w:kern w:val="0"/>
          <w:sz w:val="22"/>
          <w:szCs w:val="22"/>
          <w:lang w:eastAsia="en-US" w:bidi="ar-SA"/>
          <w14:ligatures w14:val="standardContextual"/>
        </w:rPr>
        <w:t>% (</w:t>
      </w:r>
      <w:r w:rsidR="00413812" w:rsidRPr="007437AD">
        <w:rPr>
          <w:rFonts w:ascii="Times New Roman" w:eastAsiaTheme="minorHAnsi" w:hAnsi="Times New Roman" w:cs="Times New Roman"/>
          <w:kern w:val="0"/>
          <w:sz w:val="22"/>
          <w:szCs w:val="22"/>
          <w:lang w:eastAsia="en-US" w:bidi="ar-SA"/>
          <w14:ligatures w14:val="standardContextual"/>
        </w:rPr>
        <w:t>dez</w:t>
      </w:r>
      <w:r w:rsidRPr="007437AD">
        <w:rPr>
          <w:rFonts w:ascii="Times New Roman" w:eastAsiaTheme="minorHAnsi" w:hAnsi="Times New Roman" w:cs="Times New Roman"/>
          <w:kern w:val="0"/>
          <w:sz w:val="22"/>
          <w:szCs w:val="22"/>
          <w:lang w:eastAsia="en-US" w:bidi="ar-SA"/>
          <w14:ligatures w14:val="standardContextual"/>
        </w:rPr>
        <w:t xml:space="preserve"> por cento), na ordem de classificação, para o exercício do mesmo direito, no prazo estabelecido no subitem anterior.</w:t>
      </w:r>
    </w:p>
    <w:p w14:paraId="5FAB4634" w14:textId="0617F65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10.9</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B11C05" w14:textId="495BA100"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10.10</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8CD192" w14:textId="32780353"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E509B24" w14:textId="2AE92A9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655C8A65" w14:textId="040A92FB"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2A36281F" w14:textId="5B24C56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10.11.3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7AAE0885" w14:textId="73C04264"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10.11.4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0189DFAA" w14:textId="2B5BFCD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10.12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21562E4A" w14:textId="2D7EC9CE"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10.12.1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23A82D6" w14:textId="41355F6E"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10.12.2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Empresas brasileiras.</w:t>
      </w:r>
    </w:p>
    <w:p w14:paraId="19BA0255" w14:textId="47A7A2B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10.12.3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0FF823A7" w14:textId="736BAC81"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10.12.4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3D7C894F" w14:textId="32995A71"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6DAC7067" w14:textId="78E36A7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deverá encaminhar, pelo sistema eletrônico, contraproposta ao licitante que tenha apresentado o melhor preço, para que seja obtida melhor proposta, vedada a negociação em condições diferentes das previstas neste Edital.</w:t>
      </w:r>
    </w:p>
    <w:p w14:paraId="0B6119B4" w14:textId="0F46785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1E15A25C" w14:textId="56EA442E"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10.1</w:t>
      </w:r>
      <w:r w:rsidR="00322932" w:rsidRPr="007437AD">
        <w:rPr>
          <w:rFonts w:ascii="Times New Roman" w:eastAsiaTheme="minorHAnsi" w:hAnsi="Times New Roman" w:cs="Times New Roman"/>
          <w:kern w:val="0"/>
          <w:sz w:val="22"/>
          <w:szCs w:val="22"/>
          <w:lang w:eastAsia="en-US" w:bidi="ar-SA"/>
          <w14:ligatures w14:val="standardContextual"/>
        </w:rPr>
        <w:t>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Após a negociação do preço,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iniciará a fase de aceitação e julgamento da proposta.</w:t>
      </w:r>
    </w:p>
    <w:p w14:paraId="3F025998"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199613D"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7434063F" w14:textId="51A78EB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Encerrada a etapa de negociação,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examinará a proposta classificada em primeiro lugar quanto à adequação ao objeto e à compatibilidade do preço em relação ao orçamento máximo estimado para a presente contratação.</w:t>
      </w:r>
    </w:p>
    <w:p w14:paraId="0AE09BB9" w14:textId="44B1589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65C2B862" w14:textId="77777777" w:rsidR="003502A5" w:rsidRPr="007437AD" w:rsidRDefault="003502A5" w:rsidP="003502A5">
      <w:pPr>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a) Consulta Consolidada de Pessoa Jurídica no site do Tribunal de Contas da União - TCU (TCU, CNJ, CEIS e CNEP): </w:t>
      </w:r>
      <w:hyperlink r:id="rId14" w:history="1">
        <w:r w:rsidRPr="007437AD">
          <w:rPr>
            <w:rStyle w:val="Hyperlink"/>
            <w:rFonts w:ascii="Times New Roman" w:hAnsi="Times New Roman" w:cs="Times New Roman"/>
            <w:sz w:val="22"/>
            <w:szCs w:val="22"/>
          </w:rPr>
          <w:t>https://certidoes-apf.apps.tcu.gov.br</w:t>
        </w:r>
      </w:hyperlink>
      <w:r w:rsidRPr="007437AD">
        <w:rPr>
          <w:rFonts w:ascii="Times New Roman" w:hAnsi="Times New Roman" w:cs="Times New Roman"/>
          <w:sz w:val="22"/>
          <w:szCs w:val="22"/>
        </w:rPr>
        <w:t xml:space="preserve">. </w:t>
      </w:r>
    </w:p>
    <w:p w14:paraId="7A287FEF" w14:textId="4D989686"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7EC0E915"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a) Contiver vícios insanáveis;</w:t>
      </w:r>
    </w:p>
    <w:p w14:paraId="49BAD52C"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1F90CD48"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112003E6"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14423FA3"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7A189ECD" w14:textId="1D910833" w:rsidR="00C64A32" w:rsidRPr="007437AD"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11.2.1. No caso de obras e serviços de engenharia, serão consideradas inexequíveis as propostas cujos valores forem inferiores a 75% (setenta e cinco por cento) do valor orçado pela Administração, conforme disposto no art. 59, §4º da Lei 14.133/2021.</w:t>
      </w:r>
    </w:p>
    <w:p w14:paraId="0B6D800A" w14:textId="77777777" w:rsidR="00C64A32" w:rsidRPr="007437AD" w:rsidRDefault="00C64A32"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11.2.2.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w:t>
      </w:r>
    </w:p>
    <w:p w14:paraId="335AF017" w14:textId="77777777" w:rsidR="00731191" w:rsidRPr="007437AD" w:rsidRDefault="002544E9"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11.2.3</w:t>
      </w:r>
      <w:r w:rsidR="00C64A32" w:rsidRPr="007437AD">
        <w:rPr>
          <w:rFonts w:ascii="Times New Roman" w:eastAsiaTheme="minorHAnsi" w:hAnsi="Times New Roman" w:cs="Times New Roman"/>
          <w:kern w:val="0"/>
          <w:sz w:val="22"/>
          <w:szCs w:val="22"/>
          <w:lang w:eastAsia="en-US" w:bidi="ar-SA"/>
          <w14:ligatures w14:val="standardContextual"/>
        </w:rPr>
        <w:t xml:space="preserve">. A inexequibilidade só será considerada após diligência do Agente de Contratação, que comprove: </w:t>
      </w:r>
    </w:p>
    <w:p w14:paraId="5FBC08E5" w14:textId="74EE1418" w:rsidR="00731191" w:rsidRPr="007437AD"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a</w:t>
      </w:r>
      <w:r w:rsidR="00731191"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Que o custo do licitante ultrapassa o valor da proposta; e </w:t>
      </w:r>
    </w:p>
    <w:p w14:paraId="5B007116" w14:textId="65EC41E4" w:rsidR="00C64A32" w:rsidRPr="007437AD" w:rsidRDefault="00C64A32" w:rsidP="00731191">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w:t>
      </w:r>
      <w:r w:rsidR="00731191"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Inexistirem custos de oportunidade capazes de justificar o vulto da oferta.</w:t>
      </w:r>
    </w:p>
    <w:p w14:paraId="4019FA96" w14:textId="08074459" w:rsidR="00C64A32" w:rsidRPr="007437AD" w:rsidRDefault="00731191" w:rsidP="00C64A3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11.2.4</w:t>
      </w:r>
      <w:r w:rsidR="00C64A32" w:rsidRPr="007437AD">
        <w:rPr>
          <w:rFonts w:ascii="Times New Roman" w:eastAsiaTheme="minorHAnsi" w:hAnsi="Times New Roman" w:cs="Times New Roman"/>
          <w:kern w:val="0"/>
          <w:sz w:val="22"/>
          <w:szCs w:val="22"/>
          <w:lang w:eastAsia="en-US" w:bidi="ar-SA"/>
          <w14:ligatures w14:val="standardContextual"/>
        </w:rPr>
        <w:t>. Se houver indícios de inexequibilidade da proposta de preço, ou em caso da necessidade de esclarecimentos complementares, poderão ser efetuadas diligências, para que a empresa comprove a exequibilidade da proposta.</w:t>
      </w:r>
    </w:p>
    <w:p w14:paraId="4BC510A7" w14:textId="471E66D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621CBF44" w14:textId="189C75D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03E2836D" w14:textId="47C88832"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11.</w:t>
      </w:r>
      <w:r w:rsidR="00731191" w:rsidRPr="007437AD">
        <w:rPr>
          <w:rFonts w:ascii="Times New Roman" w:eastAsiaTheme="minorHAnsi" w:hAnsi="Times New Roman" w:cs="Times New Roman"/>
          <w:kern w:val="0"/>
          <w:sz w:val="22"/>
          <w:szCs w:val="22"/>
          <w:lang w:eastAsia="en-US" w:bidi="ar-SA"/>
          <w14:ligatures w14:val="standardContextual"/>
        </w:rPr>
        <w:t>4</w:t>
      </w:r>
      <w:r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23D89968" w14:textId="55BDCAA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4</w:t>
      </w:r>
      <w:r w:rsidRPr="007437AD">
        <w:rPr>
          <w:rFonts w:ascii="Times New Roman" w:eastAsiaTheme="minorHAnsi" w:hAnsi="Times New Roman" w:cs="Times New Roman"/>
          <w:kern w:val="0"/>
          <w:sz w:val="22"/>
          <w:szCs w:val="22"/>
          <w:lang w:eastAsia="en-US" w:bidi="ar-SA"/>
          <w14:ligatures w14:val="standardContextual"/>
        </w:rPr>
        <w:t>.2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4781F616" w14:textId="45AE662A"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poderá convocar o licitante para enviar documento digital complementar, por meio de funcionalidade disponível no sistema, no prazo de 02 (duas) horas, sob pena de não aceitação da proposta.</w:t>
      </w:r>
    </w:p>
    <w:p w14:paraId="5FCA7285" w14:textId="57AE2F8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5</w:t>
      </w:r>
      <w:r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por solicitação escrita e justificada do licitante, formulada antes de findo o prazo, e formalmente aceita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w:t>
      </w:r>
    </w:p>
    <w:p w14:paraId="749851EC" w14:textId="01B51DC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examinará a proposta ou lance subsequente, e, assim sucessivamente, na ordem de classificação.</w:t>
      </w:r>
    </w:p>
    <w:p w14:paraId="128BC35F" w14:textId="02B9885F"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6</w:t>
      </w:r>
      <w:r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6D2D813" w14:textId="076143E9"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731191" w:rsidRPr="007437AD">
        <w:rPr>
          <w:rFonts w:ascii="Times New Roman" w:eastAsiaTheme="minorHAnsi" w:hAnsi="Times New Roman" w:cs="Times New Roman"/>
          <w:kern w:val="0"/>
          <w:sz w:val="22"/>
          <w:szCs w:val="22"/>
          <w:lang w:eastAsia="en-US" w:bidi="ar-SA"/>
          <w14:ligatures w14:val="standardContextual"/>
        </w:rPr>
        <w:t>7</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Havendo necessidade,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suspenderá a sessão, informando no “chat” a nova data e horário para a sua continuidade.</w:t>
      </w:r>
    </w:p>
    <w:p w14:paraId="31B80C19" w14:textId="28A60B4B"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81027D" w:rsidRPr="007437AD">
        <w:rPr>
          <w:rFonts w:ascii="Times New Roman" w:eastAsiaTheme="minorHAnsi" w:hAnsi="Times New Roman" w:cs="Times New Roman"/>
          <w:kern w:val="0"/>
          <w:sz w:val="22"/>
          <w:szCs w:val="22"/>
          <w:lang w:eastAsia="en-US" w:bidi="ar-SA"/>
          <w14:ligatures w14:val="standardContextual"/>
        </w:rPr>
        <w:t>8</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7CB4E196" w14:textId="37E9A782"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w:t>
      </w:r>
      <w:r w:rsidR="0081027D" w:rsidRPr="007437AD">
        <w:rPr>
          <w:rFonts w:ascii="Times New Roman" w:eastAsiaTheme="minorHAnsi" w:hAnsi="Times New Roman" w:cs="Times New Roman"/>
          <w:kern w:val="0"/>
          <w:sz w:val="22"/>
          <w:szCs w:val="22"/>
          <w:lang w:eastAsia="en-US" w:bidi="ar-SA"/>
          <w14:ligatures w14:val="standardContextual"/>
        </w:rPr>
        <w:t>9</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Também nas hipóteses em que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não aceitar a proposta e passar à subsequente, poderá negociar com o licitante para que seja obtido preço melhor.</w:t>
      </w:r>
    </w:p>
    <w:p w14:paraId="423F34C6" w14:textId="68478CC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11.1</w:t>
      </w:r>
      <w:r w:rsidR="00731191" w:rsidRPr="007437AD">
        <w:rPr>
          <w:rFonts w:ascii="Times New Roman" w:eastAsiaTheme="minorHAnsi" w:hAnsi="Times New Roman" w:cs="Times New Roman"/>
          <w:kern w:val="0"/>
          <w:sz w:val="22"/>
          <w:szCs w:val="22"/>
          <w:lang w:eastAsia="en-US" w:bidi="ar-SA"/>
          <w14:ligatures w14:val="standardContextual"/>
        </w:rPr>
        <w:t>0</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0DD85E62" w14:textId="78DC4CE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11.1</w:t>
      </w:r>
      <w:r w:rsidR="00731191"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06039838" w14:textId="4ACE5E75" w:rsidR="00364417" w:rsidRPr="007437AD" w:rsidRDefault="00364417" w:rsidP="0036441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11.1</w:t>
      </w:r>
      <w:r w:rsidR="00731191" w:rsidRPr="007437AD">
        <w:rPr>
          <w:rFonts w:ascii="Times New Roman" w:eastAsiaTheme="minorHAnsi" w:hAnsi="Times New Roman" w:cs="Times New Roman"/>
          <w:kern w:val="0"/>
          <w:sz w:val="22"/>
          <w:szCs w:val="22"/>
          <w:lang w:eastAsia="en-US" w:bidi="ar-SA"/>
          <w14:ligatures w14:val="standardContextual"/>
        </w:rPr>
        <w:t>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w:t>
      </w:r>
      <w:r w:rsidR="000F2909"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poderá ser penalizado na forma do art. 155, V da Lei Federal nº 14.133/2021.</w:t>
      </w:r>
    </w:p>
    <w:p w14:paraId="2B7C42A5" w14:textId="221895A1" w:rsidR="003502A5" w:rsidRPr="007437AD"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765DB31F" w14:textId="77777777"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3261D82" w14:textId="729FD6F7"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w:t>
      </w:r>
      <w:r w:rsidR="000F2909"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36DB38B4" w14:textId="64CA2F8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w:t>
      </w:r>
      <w:r w:rsidR="00BA48DB" w:rsidRPr="007437AD">
        <w:rPr>
          <w:rFonts w:ascii="Times New Roman" w:eastAsiaTheme="minorHAnsi" w:hAnsi="Times New Roman" w:cs="Times New Roman"/>
          <w:kern w:val="0"/>
          <w:sz w:val="22"/>
          <w:szCs w:val="22"/>
          <w:lang w:eastAsia="en-US" w:bidi="ar-SA"/>
          <w14:ligatures w14:val="standardContextual"/>
        </w:rPr>
        <w:t xml:space="preserve">conforme solicitação do agente de contratação </w:t>
      </w:r>
      <w:r w:rsidRPr="007437AD">
        <w:rPr>
          <w:rFonts w:ascii="Times New Roman" w:eastAsiaTheme="minorHAnsi" w:hAnsi="Times New Roman" w:cs="Times New Roman"/>
          <w:kern w:val="0"/>
          <w:sz w:val="22"/>
          <w:szCs w:val="22"/>
          <w:lang w:eastAsia="en-US" w:bidi="ar-SA"/>
          <w14:ligatures w14:val="standardContextual"/>
        </w:rPr>
        <w:t xml:space="preserve">na própria sessão pública (no campo próprio de mensagens, que deverá ser acompanhada pelos interessados), os documentos deverão ser apresentados em formato digital, via sistema, no prazo definido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de 02 (duas) horas.</w:t>
      </w:r>
    </w:p>
    <w:p w14:paraId="131B338D" w14:textId="0795436C"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verificação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e equipe de apoio nos sítios eletrônicos oficiais de órgãos e entidades emissores de certidões constitui meio legal de prova, para fins de habilitação.</w:t>
      </w:r>
    </w:p>
    <w:p w14:paraId="159559C1" w14:textId="61DDACA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1DA0F710" w14:textId="77777777" w:rsidR="003502A5" w:rsidRPr="007437AD"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4332F242" w14:textId="77777777" w:rsidR="003502A5" w:rsidRPr="007437AD" w:rsidRDefault="003502A5" w:rsidP="003502A5">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1484B8D4" w14:textId="74FADC5B"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2B3513E" w14:textId="16B54D6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74408226"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69CDE8B5"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1B65602B" w14:textId="49BBC042"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12.3.2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examinará as ofertas subsequentes e a qualificação dos licitantes, na ordem de classificação, e assim sucessivamente, até a apuração de uma que atenda ao edital.</w:t>
      </w:r>
    </w:p>
    <w:p w14:paraId="1B270121" w14:textId="14D45F05"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p>
    <w:p w14:paraId="4263089C" w14:textId="7801DDF8"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12.4.1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adotará o seguinte procedimento quando a vencedora for Microempresa ou Empresa de Pequeno Porte:</w:t>
      </w:r>
    </w:p>
    <w:p w14:paraId="6C4E164C"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ABA4258" w14:textId="77777777" w:rsidR="003502A5" w:rsidRPr="007437AD" w:rsidRDefault="003502A5" w:rsidP="003502A5">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68FF0A1" w14:textId="6B245CAB" w:rsidR="003502A5" w:rsidRPr="007437AD"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I</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B0F0EFA" w14:textId="4B65CB6C" w:rsidR="003502A5" w:rsidRPr="007437AD" w:rsidRDefault="003502A5" w:rsidP="003502A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II</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0BBE7965" w14:textId="12A6539D" w:rsidR="003502A5" w:rsidRPr="007437AD" w:rsidRDefault="003502A5" w:rsidP="003502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12.4.2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24310B72" w14:textId="77777777" w:rsidR="003502A5" w:rsidRPr="007437AD" w:rsidRDefault="003502A5" w:rsidP="00E35F73">
      <w:pPr>
        <w:autoSpaceDE w:val="0"/>
        <w:autoSpaceDN w:val="0"/>
        <w:adjustRightInd w:val="0"/>
        <w:ind w:left="2" w:hanging="2"/>
        <w:jc w:val="both"/>
        <w:rPr>
          <w:rFonts w:ascii="Times New Roman" w:hAnsi="Times New Roman" w:cs="Times New Roman"/>
          <w:b/>
          <w:bCs/>
          <w:sz w:val="22"/>
          <w:szCs w:val="22"/>
          <w:lang w:eastAsia="pt-BR"/>
        </w:rPr>
      </w:pPr>
    </w:p>
    <w:p w14:paraId="0154318D" w14:textId="7BB18275"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w:t>
      </w:r>
      <w:r w:rsidR="0036581D" w:rsidRPr="007437AD">
        <w:rPr>
          <w:rFonts w:ascii="Times New Roman" w:eastAsiaTheme="minorHAnsi" w:hAnsi="Times New Roman" w:cs="Times New Roman"/>
          <w:b/>
          <w:bCs/>
          <w:kern w:val="0"/>
          <w:sz w:val="22"/>
          <w:szCs w:val="22"/>
          <w:lang w:eastAsia="en-US" w:bidi="ar-SA"/>
          <w14:ligatures w14:val="standardContextual"/>
        </w:rPr>
        <w:t>3</w:t>
      </w:r>
      <w:r w:rsidRPr="007437AD">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535B3B83" w14:textId="47DD101A" w:rsidR="002D3B75" w:rsidRPr="007437AD" w:rsidRDefault="002D3B75" w:rsidP="00E175A3">
      <w:pPr>
        <w:widowControl/>
        <w:suppressAutoHyphens w:val="0"/>
        <w:autoSpaceDE w:val="0"/>
        <w:autoSpaceDN w:val="0"/>
        <w:adjustRightInd w:val="0"/>
        <w:jc w:val="both"/>
        <w:rPr>
          <w:rFonts w:ascii="Times New Roman" w:eastAsia="Arial Unicode MS" w:hAnsi="Times New Roman" w:cs="Times New Roman"/>
          <w:sz w:val="22"/>
          <w:szCs w:val="22"/>
        </w:rPr>
      </w:pPr>
      <w:r w:rsidRPr="007437AD">
        <w:rPr>
          <w:rFonts w:ascii="Times New Roman" w:eastAsiaTheme="minorHAnsi" w:hAnsi="Times New Roman" w:cs="Times New Roman"/>
          <w:kern w:val="0"/>
          <w:sz w:val="22"/>
          <w:szCs w:val="22"/>
          <w:lang w:eastAsia="en-US" w:bidi="ar-SA"/>
          <w14:ligatures w14:val="standardContextual"/>
        </w:rPr>
        <w:t>1</w:t>
      </w:r>
      <w:r w:rsidR="0036581D" w:rsidRPr="007437AD">
        <w:rPr>
          <w:rFonts w:ascii="Times New Roman" w:eastAsiaTheme="minorHAnsi" w:hAnsi="Times New Roman" w:cs="Times New Roman"/>
          <w:kern w:val="0"/>
          <w:sz w:val="22"/>
          <w:szCs w:val="22"/>
          <w:lang w:eastAsia="en-US" w:bidi="ar-SA"/>
          <w14:ligatures w14:val="standardContextual"/>
        </w:rPr>
        <w:t>3</w:t>
      </w:r>
      <w:r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w:t>
      </w:r>
      <w:r w:rsidRPr="007437AD">
        <w:rPr>
          <w:rFonts w:ascii="Times New Roman" w:hAnsi="Times New Roman" w:cs="Times New Roman"/>
          <w:sz w:val="22"/>
          <w:szCs w:val="22"/>
        </w:rPr>
        <w:t>O licitante vencedor deverá encaminhar</w:t>
      </w:r>
      <w:r w:rsidR="00DB6DC5" w:rsidRPr="007437AD">
        <w:rPr>
          <w:rFonts w:ascii="Times New Roman" w:hAnsi="Times New Roman" w:cs="Times New Roman"/>
          <w:sz w:val="22"/>
          <w:szCs w:val="22"/>
        </w:rPr>
        <w:t xml:space="preserve">, </w:t>
      </w:r>
      <w:r w:rsidR="004D4638" w:rsidRPr="007437AD">
        <w:rPr>
          <w:rFonts w:ascii="Times New Roman" w:hAnsi="Times New Roman" w:cs="Times New Roman"/>
          <w:sz w:val="22"/>
          <w:szCs w:val="22"/>
        </w:rPr>
        <w:t>em</w:t>
      </w:r>
      <w:r w:rsidR="00DB6DC5" w:rsidRPr="007437AD">
        <w:rPr>
          <w:rFonts w:ascii="Times New Roman" w:eastAsia="Arial Unicode MS" w:hAnsi="Times New Roman" w:cs="Times New Roman"/>
          <w:sz w:val="22"/>
          <w:szCs w:val="22"/>
        </w:rPr>
        <w:t xml:space="preserve"> prazo a ser definido pela Agente de Contratação, </w:t>
      </w:r>
      <w:r w:rsidRPr="007437AD">
        <w:rPr>
          <w:rFonts w:ascii="Times New Roman" w:eastAsia="Arial Unicode MS" w:hAnsi="Times New Roman" w:cs="Times New Roman"/>
          <w:sz w:val="22"/>
          <w:szCs w:val="22"/>
        </w:rPr>
        <w:t xml:space="preserve">a </w:t>
      </w:r>
      <w:r w:rsidRPr="007437AD">
        <w:rPr>
          <w:rFonts w:ascii="Times New Roman" w:eastAsia="Arial Unicode MS" w:hAnsi="Times New Roman" w:cs="Times New Roman"/>
          <w:sz w:val="22"/>
          <w:szCs w:val="22"/>
          <w:u w:val="single"/>
        </w:rPr>
        <w:t>planilha orçamentária</w:t>
      </w:r>
      <w:r w:rsidRPr="007437AD">
        <w:rPr>
          <w:rFonts w:ascii="Times New Roman" w:eastAsia="Arial Unicode MS" w:hAnsi="Times New Roman" w:cs="Times New Roman"/>
          <w:sz w:val="22"/>
          <w:szCs w:val="22"/>
        </w:rPr>
        <w:t xml:space="preserve"> </w:t>
      </w:r>
      <w:r w:rsidRPr="007437AD">
        <w:rPr>
          <w:rFonts w:ascii="Times New Roman" w:eastAsia="Arial Unicode MS" w:hAnsi="Times New Roman" w:cs="Times New Roman"/>
          <w:sz w:val="22"/>
          <w:szCs w:val="22"/>
          <w:u w:val="single"/>
        </w:rPr>
        <w:t>e o</w:t>
      </w:r>
      <w:r w:rsidRPr="007437AD">
        <w:rPr>
          <w:rFonts w:ascii="Times New Roman" w:eastAsia="Arial Unicode MS" w:hAnsi="Times New Roman" w:cs="Times New Roman"/>
          <w:sz w:val="22"/>
          <w:szCs w:val="22"/>
        </w:rPr>
        <w:t xml:space="preserve"> </w:t>
      </w:r>
      <w:r w:rsidRPr="007437AD">
        <w:rPr>
          <w:rFonts w:ascii="Times New Roman" w:eastAsia="Arial Unicode MS" w:hAnsi="Times New Roman" w:cs="Times New Roman"/>
          <w:sz w:val="22"/>
          <w:szCs w:val="22"/>
          <w:u w:val="single"/>
        </w:rPr>
        <w:t>Cronograma Físico-Financeiro</w:t>
      </w:r>
      <w:r w:rsidRPr="007437AD">
        <w:rPr>
          <w:rFonts w:ascii="Times New Roman" w:eastAsia="Arial Unicode MS" w:hAnsi="Times New Roman" w:cs="Times New Roman"/>
          <w:sz w:val="22"/>
          <w:szCs w:val="22"/>
        </w:rPr>
        <w:t>, individualizando os itens (título da descriminação dos serviços) correspondentes as unidades de serviço a executar</w:t>
      </w:r>
      <w:r w:rsidR="00DB6DC5" w:rsidRPr="007437AD">
        <w:rPr>
          <w:rFonts w:ascii="Times New Roman" w:eastAsia="Arial Unicode MS" w:hAnsi="Times New Roman" w:cs="Times New Roman"/>
          <w:sz w:val="22"/>
          <w:szCs w:val="22"/>
        </w:rPr>
        <w:t xml:space="preserve">. </w:t>
      </w:r>
    </w:p>
    <w:p w14:paraId="6E06E57B" w14:textId="610EF864" w:rsidR="002D3B75" w:rsidRPr="007437AD" w:rsidRDefault="002D3B75" w:rsidP="002D3B75">
      <w:pPr>
        <w:jc w:val="both"/>
        <w:rPr>
          <w:rFonts w:ascii="Times New Roman" w:eastAsia="Arial Unicode MS" w:hAnsi="Times New Roman" w:cs="Times New Roman"/>
          <w:sz w:val="22"/>
          <w:szCs w:val="22"/>
        </w:rPr>
      </w:pPr>
      <w:r w:rsidRPr="007437AD">
        <w:rPr>
          <w:rFonts w:ascii="Times New Roman" w:eastAsia="Arial Unicode MS" w:hAnsi="Times New Roman" w:cs="Times New Roman"/>
          <w:sz w:val="22"/>
          <w:szCs w:val="22"/>
        </w:rPr>
        <w:t>1</w:t>
      </w:r>
      <w:r w:rsidR="0036581D" w:rsidRPr="007437AD">
        <w:rPr>
          <w:rFonts w:ascii="Times New Roman" w:eastAsia="Arial Unicode MS" w:hAnsi="Times New Roman" w:cs="Times New Roman"/>
          <w:sz w:val="22"/>
          <w:szCs w:val="22"/>
        </w:rPr>
        <w:t>3</w:t>
      </w:r>
      <w:r w:rsidRPr="007437AD">
        <w:rPr>
          <w:rFonts w:ascii="Times New Roman" w:eastAsia="Arial Unicode MS" w:hAnsi="Times New Roman" w:cs="Times New Roman"/>
          <w:sz w:val="22"/>
          <w:szCs w:val="22"/>
        </w:rPr>
        <w:t>.1.</w:t>
      </w:r>
      <w:r w:rsidR="00EA45B0" w:rsidRPr="007437AD">
        <w:rPr>
          <w:rFonts w:ascii="Times New Roman" w:eastAsia="Arial Unicode MS" w:hAnsi="Times New Roman" w:cs="Times New Roman"/>
          <w:sz w:val="22"/>
          <w:szCs w:val="22"/>
        </w:rPr>
        <w:t>1</w:t>
      </w:r>
      <w:r w:rsidR="00814FC5" w:rsidRPr="007437AD">
        <w:rPr>
          <w:rFonts w:ascii="Times New Roman" w:eastAsia="Arial Unicode MS" w:hAnsi="Times New Roman" w:cs="Times New Roman"/>
          <w:sz w:val="22"/>
          <w:szCs w:val="22"/>
        </w:rPr>
        <w:t>.</w:t>
      </w:r>
      <w:r w:rsidRPr="007437AD">
        <w:rPr>
          <w:rFonts w:ascii="Times New Roman" w:eastAsia="Arial Unicode MS" w:hAnsi="Times New Roman" w:cs="Times New Roman"/>
          <w:sz w:val="22"/>
          <w:szCs w:val="22"/>
        </w:rPr>
        <w:t xml:space="preserve"> Deverá também encaminhar a </w:t>
      </w:r>
      <w:r w:rsidRPr="007437AD">
        <w:rPr>
          <w:rFonts w:ascii="Times New Roman" w:eastAsia="Arial Unicode MS" w:hAnsi="Times New Roman" w:cs="Times New Roman"/>
          <w:sz w:val="22"/>
          <w:szCs w:val="22"/>
          <w:u w:val="single"/>
        </w:rPr>
        <w:t>Composição do BDI</w:t>
      </w:r>
      <w:r w:rsidRPr="007437AD">
        <w:rPr>
          <w:rFonts w:ascii="Times New Roman" w:eastAsia="Arial Unicode MS" w:hAnsi="Times New Roman" w:cs="Times New Roman"/>
          <w:sz w:val="22"/>
          <w:szCs w:val="22"/>
        </w:rPr>
        <w:t xml:space="preserve"> - Bonificação e Despesas Indiretas de forma detalhada em atenção ao estabelecido pelo Acórdão 2622/2013 - TCU Plenário. </w:t>
      </w:r>
    </w:p>
    <w:p w14:paraId="199E982C" w14:textId="6056B315" w:rsidR="002D3B75" w:rsidRPr="007437AD" w:rsidRDefault="002D3B75" w:rsidP="002D3B75">
      <w:pPr>
        <w:jc w:val="both"/>
        <w:rPr>
          <w:rFonts w:ascii="Times New Roman" w:eastAsia="Arial Unicode MS" w:hAnsi="Times New Roman" w:cs="Times New Roman"/>
          <w:b/>
          <w:bCs/>
          <w:sz w:val="22"/>
          <w:szCs w:val="22"/>
          <w:u w:val="single"/>
        </w:rPr>
      </w:pPr>
      <w:r w:rsidRPr="007437AD">
        <w:rPr>
          <w:rFonts w:ascii="Times New Roman" w:eastAsia="Arial Unicode MS" w:hAnsi="Times New Roman" w:cs="Times New Roman"/>
          <w:b/>
          <w:bCs/>
          <w:sz w:val="22"/>
          <w:szCs w:val="22"/>
        </w:rPr>
        <w:t>1</w:t>
      </w:r>
      <w:r w:rsidR="0036581D" w:rsidRPr="007437AD">
        <w:rPr>
          <w:rFonts w:ascii="Times New Roman" w:eastAsia="Arial Unicode MS" w:hAnsi="Times New Roman" w:cs="Times New Roman"/>
          <w:b/>
          <w:bCs/>
          <w:sz w:val="22"/>
          <w:szCs w:val="22"/>
        </w:rPr>
        <w:t>3</w:t>
      </w:r>
      <w:r w:rsidRPr="007437AD">
        <w:rPr>
          <w:rFonts w:ascii="Times New Roman" w:eastAsia="Arial Unicode MS" w:hAnsi="Times New Roman" w:cs="Times New Roman"/>
          <w:b/>
          <w:bCs/>
          <w:sz w:val="22"/>
          <w:szCs w:val="22"/>
        </w:rPr>
        <w:t>.1.</w:t>
      </w:r>
      <w:r w:rsidR="00EA45B0" w:rsidRPr="007437AD">
        <w:rPr>
          <w:rFonts w:ascii="Times New Roman" w:eastAsia="Arial Unicode MS" w:hAnsi="Times New Roman" w:cs="Times New Roman"/>
          <w:b/>
          <w:bCs/>
          <w:sz w:val="22"/>
          <w:szCs w:val="22"/>
        </w:rPr>
        <w:t>2</w:t>
      </w:r>
      <w:r w:rsidR="00814FC5" w:rsidRPr="007437AD">
        <w:rPr>
          <w:rFonts w:ascii="Times New Roman" w:eastAsia="Arial Unicode MS" w:hAnsi="Times New Roman" w:cs="Times New Roman"/>
          <w:b/>
          <w:bCs/>
          <w:sz w:val="22"/>
          <w:szCs w:val="22"/>
        </w:rPr>
        <w:t>.</w:t>
      </w:r>
      <w:r w:rsidRPr="007437AD">
        <w:rPr>
          <w:rFonts w:ascii="Times New Roman" w:eastAsia="Arial Unicode MS" w:hAnsi="Times New Roman" w:cs="Times New Roman"/>
          <w:b/>
          <w:bCs/>
          <w:sz w:val="22"/>
          <w:szCs w:val="22"/>
        </w:rPr>
        <w:t xml:space="preserve"> </w:t>
      </w:r>
      <w:r w:rsidRPr="007437AD">
        <w:rPr>
          <w:rFonts w:ascii="Times New Roman" w:eastAsia="Arial Unicode MS" w:hAnsi="Times New Roman" w:cs="Times New Roman"/>
          <w:b/>
          <w:bCs/>
          <w:sz w:val="22"/>
          <w:szCs w:val="22"/>
          <w:u w:val="single"/>
        </w:rPr>
        <w:t>A planilha Orçamentária deverá conter a indicação do BDI (taxa percentual), ou declaração da empresa vencedora informando o percentual utilizado (%) na composição do preço.</w:t>
      </w:r>
    </w:p>
    <w:p w14:paraId="6A73125D" w14:textId="0B52EA27" w:rsidR="002D3B75" w:rsidRPr="007437AD" w:rsidRDefault="002D3B75" w:rsidP="002D3B75">
      <w:pPr>
        <w:jc w:val="both"/>
        <w:rPr>
          <w:rFonts w:ascii="Times New Roman" w:eastAsia="Arial Unicode MS" w:hAnsi="Times New Roman" w:cs="Times New Roman"/>
          <w:sz w:val="22"/>
          <w:szCs w:val="22"/>
        </w:rPr>
      </w:pPr>
      <w:r w:rsidRPr="007437AD">
        <w:rPr>
          <w:rFonts w:ascii="Times New Roman" w:eastAsia="Arial Unicode MS" w:hAnsi="Times New Roman" w:cs="Times New Roman"/>
          <w:sz w:val="22"/>
          <w:szCs w:val="22"/>
        </w:rPr>
        <w:t>1</w:t>
      </w:r>
      <w:r w:rsidR="0036581D" w:rsidRPr="007437AD">
        <w:rPr>
          <w:rFonts w:ascii="Times New Roman" w:eastAsia="Arial Unicode MS" w:hAnsi="Times New Roman" w:cs="Times New Roman"/>
          <w:sz w:val="22"/>
          <w:szCs w:val="22"/>
        </w:rPr>
        <w:t>3</w:t>
      </w:r>
      <w:r w:rsidR="00E175A3" w:rsidRPr="007437AD">
        <w:rPr>
          <w:rFonts w:ascii="Times New Roman" w:eastAsia="Arial Unicode MS" w:hAnsi="Times New Roman" w:cs="Times New Roman"/>
          <w:sz w:val="22"/>
          <w:szCs w:val="22"/>
        </w:rPr>
        <w:t>.2</w:t>
      </w:r>
      <w:r w:rsidR="00814FC5" w:rsidRPr="007437AD">
        <w:rPr>
          <w:rFonts w:ascii="Times New Roman" w:eastAsia="Arial Unicode MS" w:hAnsi="Times New Roman" w:cs="Times New Roman"/>
          <w:sz w:val="22"/>
          <w:szCs w:val="22"/>
        </w:rPr>
        <w:t>.</w:t>
      </w:r>
      <w:r w:rsidRPr="007437AD">
        <w:rPr>
          <w:rFonts w:ascii="Times New Roman" w:eastAsia="Arial Unicode MS" w:hAnsi="Times New Roman" w:cs="Times New Roman"/>
          <w:sz w:val="22"/>
          <w:szCs w:val="22"/>
        </w:rPr>
        <w:t xml:space="preserve"> Os quantitativos e itens apresentados no Projeto Básico e demais anexos deste edital são estimados, ficando a encargo do licitante sua conferência, bem como seu complemento para integral execução do objeto licitado, </w:t>
      </w:r>
      <w:r w:rsidRPr="007437AD">
        <w:rPr>
          <w:rFonts w:ascii="Times New Roman" w:eastAsia="Arial Unicode MS" w:hAnsi="Times New Roman" w:cs="Times New Roman"/>
          <w:sz w:val="22"/>
          <w:szCs w:val="22"/>
          <w:u w:val="single"/>
        </w:rPr>
        <w:t>sem aditivo de preços</w:t>
      </w:r>
      <w:r w:rsidRPr="007437AD">
        <w:rPr>
          <w:rFonts w:ascii="Times New Roman" w:eastAsia="Arial Unicode MS" w:hAnsi="Times New Roman" w:cs="Times New Roman"/>
          <w:sz w:val="22"/>
          <w:szCs w:val="22"/>
        </w:rPr>
        <w:t>.</w:t>
      </w:r>
    </w:p>
    <w:p w14:paraId="5B946E4C" w14:textId="64766C8F" w:rsidR="002D3B75" w:rsidRPr="007437AD" w:rsidRDefault="00E175A3" w:rsidP="002D3B75">
      <w:pPr>
        <w:jc w:val="both"/>
        <w:rPr>
          <w:rFonts w:ascii="Times New Roman" w:eastAsia="Arial Unicode MS" w:hAnsi="Times New Roman" w:cs="Times New Roman"/>
          <w:sz w:val="22"/>
          <w:szCs w:val="22"/>
        </w:rPr>
      </w:pPr>
      <w:r w:rsidRPr="007437AD">
        <w:rPr>
          <w:rFonts w:ascii="Times New Roman" w:eastAsia="Arial Unicode MS" w:hAnsi="Times New Roman" w:cs="Times New Roman"/>
          <w:sz w:val="22"/>
          <w:szCs w:val="22"/>
        </w:rPr>
        <w:t>1</w:t>
      </w:r>
      <w:r w:rsidR="0036581D" w:rsidRPr="007437AD">
        <w:rPr>
          <w:rFonts w:ascii="Times New Roman" w:eastAsia="Arial Unicode MS" w:hAnsi="Times New Roman" w:cs="Times New Roman"/>
          <w:sz w:val="22"/>
          <w:szCs w:val="22"/>
        </w:rPr>
        <w:t>3</w:t>
      </w:r>
      <w:r w:rsidRPr="007437AD">
        <w:rPr>
          <w:rFonts w:ascii="Times New Roman" w:eastAsia="Arial Unicode MS" w:hAnsi="Times New Roman" w:cs="Times New Roman"/>
          <w:sz w:val="22"/>
          <w:szCs w:val="22"/>
        </w:rPr>
        <w:t>.3</w:t>
      </w:r>
      <w:r w:rsidR="00814FC5" w:rsidRPr="007437AD">
        <w:rPr>
          <w:rFonts w:ascii="Times New Roman" w:eastAsia="Arial Unicode MS" w:hAnsi="Times New Roman" w:cs="Times New Roman"/>
          <w:sz w:val="22"/>
          <w:szCs w:val="22"/>
        </w:rPr>
        <w:t>.</w:t>
      </w:r>
      <w:r w:rsidR="002D3B75" w:rsidRPr="007437AD">
        <w:rPr>
          <w:rFonts w:ascii="Times New Roman" w:eastAsia="Arial Unicode MS" w:hAnsi="Times New Roman" w:cs="Times New Roman"/>
          <w:sz w:val="22"/>
          <w:szCs w:val="22"/>
        </w:rPr>
        <w:t xml:space="preserve"> É de responsabilidade do licitante, por meio de seu Responsável Técnico, </w:t>
      </w:r>
      <w:r w:rsidR="002D3B75" w:rsidRPr="007437AD">
        <w:rPr>
          <w:rFonts w:ascii="Times New Roman" w:eastAsia="Arial Unicode MS" w:hAnsi="Times New Roman" w:cs="Times New Roman"/>
          <w:sz w:val="22"/>
          <w:szCs w:val="22"/>
          <w:u w:val="single"/>
        </w:rPr>
        <w:t>tomar conhecimento prévio de todas as informações e das condições locais para o cumprimento das obrigações objeto da licitação</w:t>
      </w:r>
      <w:r w:rsidR="002D3B75" w:rsidRPr="007437AD">
        <w:rPr>
          <w:rFonts w:ascii="Times New Roman" w:eastAsia="Arial Unicode MS" w:hAnsi="Times New Roman" w:cs="Times New Roman"/>
          <w:sz w:val="22"/>
          <w:szCs w:val="22"/>
        </w:rPr>
        <w:t>, não podendo alegar desconhecimento destas na execução da obra ou pleitear qualquer aditivo de preço em razão disso.</w:t>
      </w:r>
    </w:p>
    <w:p w14:paraId="685844C1" w14:textId="6FEB2D89" w:rsidR="002D3B75" w:rsidRPr="007437AD" w:rsidRDefault="002D3B75" w:rsidP="002D3B75">
      <w:pPr>
        <w:jc w:val="both"/>
        <w:rPr>
          <w:rFonts w:ascii="Times New Roman" w:eastAsia="Arial Unicode MS" w:hAnsi="Times New Roman" w:cs="Times New Roman"/>
          <w:b/>
          <w:sz w:val="22"/>
          <w:szCs w:val="22"/>
        </w:rPr>
      </w:pPr>
      <w:r w:rsidRPr="007437AD">
        <w:rPr>
          <w:rFonts w:ascii="Times New Roman" w:eastAsia="Arial Unicode MS" w:hAnsi="Times New Roman" w:cs="Times New Roman"/>
          <w:b/>
          <w:sz w:val="22"/>
          <w:szCs w:val="22"/>
        </w:rPr>
        <w:t>1</w:t>
      </w:r>
      <w:r w:rsidR="0036581D" w:rsidRPr="007437AD">
        <w:rPr>
          <w:rFonts w:ascii="Times New Roman" w:eastAsia="Arial Unicode MS" w:hAnsi="Times New Roman" w:cs="Times New Roman"/>
          <w:b/>
          <w:sz w:val="22"/>
          <w:szCs w:val="22"/>
        </w:rPr>
        <w:t>3</w:t>
      </w:r>
      <w:r w:rsidR="00D7443D" w:rsidRPr="007437AD">
        <w:rPr>
          <w:rFonts w:ascii="Times New Roman" w:eastAsia="Arial Unicode MS" w:hAnsi="Times New Roman" w:cs="Times New Roman"/>
          <w:b/>
          <w:sz w:val="22"/>
          <w:szCs w:val="22"/>
        </w:rPr>
        <w:t>.4</w:t>
      </w:r>
      <w:r w:rsidR="00814FC5" w:rsidRPr="007437AD">
        <w:rPr>
          <w:rFonts w:ascii="Times New Roman" w:eastAsia="Arial Unicode MS" w:hAnsi="Times New Roman" w:cs="Times New Roman"/>
          <w:b/>
          <w:sz w:val="22"/>
          <w:szCs w:val="22"/>
        </w:rPr>
        <w:t>.</w:t>
      </w:r>
      <w:r w:rsidRPr="007437AD">
        <w:rPr>
          <w:rFonts w:ascii="Times New Roman" w:eastAsia="Arial Unicode MS" w:hAnsi="Times New Roman" w:cs="Times New Roman"/>
          <w:b/>
          <w:sz w:val="22"/>
          <w:szCs w:val="22"/>
        </w:rPr>
        <w:t xml:space="preserve"> Na formulação de sua proposta, o licitante deverá observar </w:t>
      </w:r>
      <w:r w:rsidR="00D7443D" w:rsidRPr="007437AD">
        <w:rPr>
          <w:rFonts w:ascii="Times New Roman" w:eastAsia="Arial Unicode MS" w:hAnsi="Times New Roman" w:cs="Times New Roman"/>
          <w:b/>
          <w:sz w:val="22"/>
          <w:szCs w:val="22"/>
        </w:rPr>
        <w:t>que o preço unitário cotado não poderá ultrapassar o</w:t>
      </w:r>
      <w:r w:rsidRPr="007437AD">
        <w:rPr>
          <w:rFonts w:ascii="Times New Roman" w:eastAsia="Arial Unicode MS" w:hAnsi="Times New Roman" w:cs="Times New Roman"/>
          <w:b/>
          <w:sz w:val="22"/>
          <w:szCs w:val="22"/>
        </w:rPr>
        <w:t xml:space="preserve"> preço unitário máximo dos itens que compõem o quantitativo</w:t>
      </w:r>
      <w:r w:rsidR="00D7443D" w:rsidRPr="007437AD">
        <w:rPr>
          <w:rFonts w:ascii="Times New Roman" w:eastAsia="Arial Unicode MS" w:hAnsi="Times New Roman" w:cs="Times New Roman"/>
          <w:b/>
          <w:sz w:val="22"/>
          <w:szCs w:val="22"/>
        </w:rPr>
        <w:t xml:space="preserve"> estimado pela </w:t>
      </w:r>
      <w:r w:rsidR="00D7443D" w:rsidRPr="007437AD">
        <w:rPr>
          <w:rFonts w:ascii="Times New Roman" w:eastAsia="Arial Unicode MS" w:hAnsi="Times New Roman" w:cs="Times New Roman"/>
          <w:b/>
          <w:sz w:val="22"/>
          <w:szCs w:val="22"/>
        </w:rPr>
        <w:br/>
        <w:t>Administração, sob pena de não aceitação</w:t>
      </w:r>
      <w:r w:rsidRPr="007437AD">
        <w:rPr>
          <w:rFonts w:ascii="Times New Roman" w:eastAsia="Arial Unicode MS" w:hAnsi="Times New Roman" w:cs="Times New Roman"/>
          <w:b/>
          <w:sz w:val="22"/>
          <w:szCs w:val="22"/>
        </w:rPr>
        <w:t>.</w:t>
      </w:r>
    </w:p>
    <w:p w14:paraId="6A6BBD17" w14:textId="77777777"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42420C1F" w14:textId="22E1D7AC"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w:t>
      </w:r>
      <w:r w:rsidR="0036581D" w:rsidRPr="007437AD">
        <w:rPr>
          <w:rFonts w:ascii="Times New Roman" w:eastAsiaTheme="minorHAnsi" w:hAnsi="Times New Roman" w:cs="Times New Roman"/>
          <w:b/>
          <w:bCs/>
          <w:kern w:val="0"/>
          <w:sz w:val="22"/>
          <w:szCs w:val="22"/>
          <w:lang w:eastAsia="en-US" w:bidi="ar-SA"/>
          <w14:ligatures w14:val="standardContextual"/>
        </w:rPr>
        <w:t>4</w:t>
      </w:r>
      <w:r w:rsidRPr="007437AD">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476BC101" w14:textId="78666124"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14.1</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Declarado o vencedor, o </w:t>
      </w:r>
      <w:r w:rsidR="000F2909" w:rsidRPr="007437AD">
        <w:rPr>
          <w:rFonts w:ascii="Times New Roman" w:eastAsiaTheme="minorHAnsi" w:hAnsi="Times New Roman" w:cs="Times New Roman"/>
          <w:kern w:val="0"/>
          <w:sz w:val="22"/>
          <w:szCs w:val="22"/>
          <w:lang w:eastAsia="en-US" w:bidi="ar-SA"/>
        </w:rPr>
        <w:t>Agente de Contratação</w:t>
      </w:r>
      <w:r w:rsidRPr="007437AD">
        <w:rPr>
          <w:rFonts w:ascii="Times New Roman" w:eastAsiaTheme="minorHAnsi" w:hAnsi="Times New Roman" w:cs="Times New Roman"/>
          <w:kern w:val="0"/>
          <w:sz w:val="22"/>
          <w:szCs w:val="22"/>
          <w:lang w:eastAsia="en-US" w:bidi="ar-SA"/>
        </w:rPr>
        <w:t xml:space="preserve">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w:t>
      </w:r>
      <w:r w:rsidR="000F2909" w:rsidRPr="007437AD">
        <w:rPr>
          <w:rFonts w:ascii="Times New Roman" w:eastAsiaTheme="minorHAnsi" w:hAnsi="Times New Roman" w:cs="Times New Roman"/>
          <w:kern w:val="0"/>
          <w:sz w:val="22"/>
          <w:szCs w:val="22"/>
          <w:lang w:eastAsia="en-US" w:bidi="ar-SA"/>
        </w:rPr>
        <w:t>Agente de Contratação</w:t>
      </w:r>
      <w:r w:rsidRPr="007437AD">
        <w:rPr>
          <w:rFonts w:ascii="Times New Roman" w:eastAsiaTheme="minorHAnsi" w:hAnsi="Times New Roman" w:cs="Times New Roman"/>
          <w:kern w:val="0"/>
          <w:sz w:val="22"/>
          <w:szCs w:val="22"/>
          <w:lang w:eastAsia="en-US" w:bidi="ar-SA"/>
        </w:rPr>
        <w:t xml:space="preserve"> autorizado a adjudicar o objeto à </w:t>
      </w:r>
      <w:r w:rsidR="00BA48DB" w:rsidRPr="007437AD">
        <w:rPr>
          <w:rFonts w:ascii="Times New Roman" w:eastAsiaTheme="minorHAnsi" w:hAnsi="Times New Roman" w:cs="Times New Roman"/>
          <w:kern w:val="0"/>
          <w:sz w:val="22"/>
          <w:szCs w:val="22"/>
          <w:lang w:eastAsia="en-US" w:bidi="ar-SA"/>
        </w:rPr>
        <w:t>licitante vencedora</w:t>
      </w:r>
      <w:r w:rsidRPr="007437AD">
        <w:rPr>
          <w:rFonts w:ascii="Times New Roman" w:eastAsiaTheme="minorHAnsi" w:hAnsi="Times New Roman" w:cs="Times New Roman"/>
          <w:kern w:val="0"/>
          <w:sz w:val="22"/>
          <w:szCs w:val="22"/>
          <w:lang w:eastAsia="en-US" w:bidi="ar-SA"/>
        </w:rPr>
        <w:t>.</w:t>
      </w:r>
    </w:p>
    <w:p w14:paraId="0BD80C0C" w14:textId="714CC487"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14.1.1</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7A52E32D" w14:textId="24D5632B"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14.2</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 recorrente que tiver sua intenção de recurso aceita deverá registrar as razões do recurso, em campo próprio do sistema, no prazo de 03 (três) dias úteis, ficando as </w:t>
      </w:r>
      <w:r w:rsidR="00BA48DB" w:rsidRPr="007437AD">
        <w:rPr>
          <w:rFonts w:ascii="Times New Roman" w:eastAsiaTheme="minorHAnsi" w:hAnsi="Times New Roman" w:cs="Times New Roman"/>
          <w:kern w:val="0"/>
          <w:sz w:val="22"/>
          <w:szCs w:val="22"/>
          <w:lang w:eastAsia="en-US" w:bidi="ar-SA"/>
        </w:rPr>
        <w:t>demais licitantes</w:t>
      </w:r>
      <w:r w:rsidRPr="007437AD">
        <w:rPr>
          <w:rFonts w:ascii="Times New Roman" w:eastAsiaTheme="minorHAnsi" w:hAnsi="Times New Roman" w:cs="Times New Roman"/>
          <w:kern w:val="0"/>
          <w:sz w:val="22"/>
          <w:szCs w:val="22"/>
          <w:lang w:eastAsia="en-US" w:bidi="ar-SA"/>
        </w:rPr>
        <w:t>, desde logo, intimadas a apresentar contrarrazões, também via sistema, em igual prazo, que começará a correr do término do prazo da recorrente, sendo-lhes assegurada vista imediata dos elementos indispensáveis à defesa dos seus interesses.</w:t>
      </w:r>
    </w:p>
    <w:p w14:paraId="661853C6" w14:textId="5E25E947" w:rsidR="00C05BB6" w:rsidRPr="007437AD" w:rsidRDefault="00C05BB6" w:rsidP="00C05BB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14.3</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76CEAF2E" w14:textId="30EA3CAB"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14.4</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 Administração não se responsabiliza pela falha na entrega dos recursos ou contrarrazões, uma vez que a entrega é opcional e de responsabilidade exclusiva da interessada.</w:t>
      </w:r>
    </w:p>
    <w:p w14:paraId="72236AA6" w14:textId="47654AE7"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lastRenderedPageBreak/>
        <w:t>14.5</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Não serão conhecidos os recursos ou as contrarrazões de recursos interpostos fora do prazo estabelecido no Edital e na Lei.</w:t>
      </w:r>
    </w:p>
    <w:p w14:paraId="53BF54B8" w14:textId="134C7860"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14.6</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Na contagem dos prazos estabelecidos para apresentação de recursos ou contrarrazões de recursos, excluir-se-á o dia do início e incluir-se-á o do vencimento e considerar-se-ão os dias úteis.</w:t>
      </w:r>
    </w:p>
    <w:p w14:paraId="6E21FEC4" w14:textId="1ED16D9C"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14.7</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Após a manifestação dos interessados, o </w:t>
      </w:r>
      <w:r w:rsidR="000F2909" w:rsidRPr="007437AD">
        <w:rPr>
          <w:rFonts w:ascii="Times New Roman" w:eastAsiaTheme="minorHAnsi" w:hAnsi="Times New Roman" w:cs="Times New Roman"/>
          <w:kern w:val="0"/>
          <w:sz w:val="22"/>
          <w:szCs w:val="22"/>
          <w:lang w:eastAsia="en-US" w:bidi="ar-SA"/>
        </w:rPr>
        <w:t>Agente de Contratação</w:t>
      </w:r>
      <w:r w:rsidRPr="007437AD">
        <w:rPr>
          <w:rFonts w:ascii="Times New Roman" w:eastAsiaTheme="minorHAnsi" w:hAnsi="Times New Roman" w:cs="Times New Roman"/>
          <w:kern w:val="0"/>
          <w:sz w:val="22"/>
          <w:szCs w:val="22"/>
          <w:lang w:eastAsia="en-US" w:bidi="ar-SA"/>
        </w:rPr>
        <w:t xml:space="preserve"> fará análise dos recursos e das contrarrazões manifestando-se formalmente sobre o seu conteúdo, podendo:</w:t>
      </w:r>
    </w:p>
    <w:p w14:paraId="2937A2EF" w14:textId="77777777" w:rsidR="00856BA9" w:rsidRPr="007437AD"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a) manter as decisões impugnadas via recursos, manifestando-se pelo não provimento dos recursos;</w:t>
      </w:r>
    </w:p>
    <w:p w14:paraId="56727CDF" w14:textId="77777777" w:rsidR="00856BA9" w:rsidRPr="007437AD" w:rsidRDefault="00856BA9" w:rsidP="00856BA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b) rever as decisões impugnadas via recursos, manifestando-se pelo provimento dos recursos.</w:t>
      </w:r>
    </w:p>
    <w:p w14:paraId="012D4CE2" w14:textId="758BD6C9"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14.8</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Após análise e manifestação do </w:t>
      </w:r>
      <w:r w:rsidR="000F2909" w:rsidRPr="007437AD">
        <w:rPr>
          <w:rFonts w:ascii="Times New Roman" w:eastAsiaTheme="minorHAnsi" w:hAnsi="Times New Roman" w:cs="Times New Roman"/>
          <w:kern w:val="0"/>
          <w:sz w:val="22"/>
          <w:szCs w:val="22"/>
          <w:lang w:eastAsia="en-US" w:bidi="ar-SA"/>
        </w:rPr>
        <w:t>Agente de Contratação</w:t>
      </w:r>
      <w:r w:rsidRPr="007437AD">
        <w:rPr>
          <w:rFonts w:ascii="Times New Roman" w:eastAsiaTheme="minorHAnsi" w:hAnsi="Times New Roman" w:cs="Times New Roman"/>
          <w:kern w:val="0"/>
          <w:sz w:val="22"/>
          <w:szCs w:val="22"/>
          <w:lang w:eastAsia="en-US" w:bidi="ar-SA"/>
        </w:rPr>
        <w:t xml:space="preserve"> sobre os recursos, o processo poderá ser submetido à análise do Setor Jurídico do Município.</w:t>
      </w:r>
    </w:p>
    <w:p w14:paraId="41EB33B9" w14:textId="0DE41658"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14.9</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A Autoridade competente emitirá a Decisão Final.</w:t>
      </w:r>
    </w:p>
    <w:p w14:paraId="772C0DD5" w14:textId="004012F6"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14.10</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Decididos os recursos e constatada a regularidade dos atos praticados, a autoridade competente adjudicará o objeto do certame e homologará o procedimento licitatório.</w:t>
      </w:r>
    </w:p>
    <w:p w14:paraId="701B9093" w14:textId="471DC282" w:rsidR="00856BA9" w:rsidRPr="007437AD" w:rsidRDefault="00856BA9" w:rsidP="00856BA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7437AD">
        <w:rPr>
          <w:rFonts w:ascii="Times New Roman" w:eastAsiaTheme="minorHAnsi" w:hAnsi="Times New Roman" w:cs="Times New Roman"/>
          <w:kern w:val="0"/>
          <w:sz w:val="22"/>
          <w:szCs w:val="22"/>
          <w:lang w:eastAsia="en-US" w:bidi="ar-SA"/>
        </w:rPr>
        <w:t>14.11</w:t>
      </w:r>
      <w:r w:rsidR="00814FC5" w:rsidRPr="007437AD">
        <w:rPr>
          <w:rFonts w:ascii="Times New Roman" w:eastAsiaTheme="minorHAnsi" w:hAnsi="Times New Roman" w:cs="Times New Roman"/>
          <w:kern w:val="0"/>
          <w:sz w:val="22"/>
          <w:szCs w:val="22"/>
          <w:lang w:eastAsia="en-US" w:bidi="ar-SA"/>
        </w:rPr>
        <w:t>.</w:t>
      </w:r>
      <w:r w:rsidRPr="007437AD">
        <w:rPr>
          <w:rFonts w:ascii="Times New Roman" w:eastAsiaTheme="minorHAnsi" w:hAnsi="Times New Roman" w:cs="Times New Roman"/>
          <w:kern w:val="0"/>
          <w:sz w:val="22"/>
          <w:szCs w:val="22"/>
          <w:lang w:eastAsia="en-US" w:bidi="ar-SA"/>
        </w:rPr>
        <w:t xml:space="preserve"> O acolhimento de recurso importará a invalidação apenas dos atos insuscetíveis de aproveitamento.</w:t>
      </w:r>
    </w:p>
    <w:p w14:paraId="51AF9B68" w14:textId="77777777"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8E9B780" w14:textId="4106C6A6"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w:t>
      </w:r>
      <w:r w:rsidR="0036581D" w:rsidRPr="007437AD">
        <w:rPr>
          <w:rFonts w:ascii="Times New Roman" w:eastAsiaTheme="minorHAnsi" w:hAnsi="Times New Roman" w:cs="Times New Roman"/>
          <w:b/>
          <w:bCs/>
          <w:kern w:val="0"/>
          <w:sz w:val="22"/>
          <w:szCs w:val="22"/>
          <w:lang w:eastAsia="en-US" w:bidi="ar-SA"/>
          <w14:ligatures w14:val="standardContextual"/>
        </w:rPr>
        <w:t>5</w:t>
      </w:r>
      <w:r w:rsidRPr="007437AD">
        <w:rPr>
          <w:rFonts w:ascii="Times New Roman" w:eastAsiaTheme="minorHAnsi" w:hAnsi="Times New Roman" w:cs="Times New Roman"/>
          <w:b/>
          <w:bCs/>
          <w:kern w:val="0"/>
          <w:sz w:val="22"/>
          <w:szCs w:val="22"/>
          <w:lang w:eastAsia="en-US" w:bidi="ar-SA"/>
          <w14:ligatures w14:val="standardContextual"/>
        </w:rPr>
        <w:t>. DA ADJUDICAÇÃO, HOMOLOGAÇÃO E CONTRATAÇÃO</w:t>
      </w:r>
    </w:p>
    <w:p w14:paraId="026C3E80" w14:textId="6C06713B" w:rsidR="002F5D19" w:rsidRPr="007437AD"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C7288D" w:rsidRPr="007437AD">
        <w:rPr>
          <w:rFonts w:ascii="Times New Roman" w:eastAsiaTheme="minorHAnsi" w:hAnsi="Times New Roman" w:cs="Times New Roman"/>
          <w:kern w:val="0"/>
          <w:sz w:val="22"/>
          <w:szCs w:val="22"/>
          <w:lang w:eastAsia="en-US" w:bidi="ar-SA"/>
          <w14:ligatures w14:val="standardContextual"/>
        </w:rPr>
        <w:t xml:space="preserve">agente de contratação </w:t>
      </w:r>
      <w:r w:rsidRPr="007437AD">
        <w:rPr>
          <w:rFonts w:ascii="Times New Roman" w:eastAsiaTheme="minorHAnsi" w:hAnsi="Times New Roman" w:cs="Times New Roman"/>
          <w:kern w:val="0"/>
          <w:sz w:val="22"/>
          <w:szCs w:val="22"/>
          <w:lang w:eastAsia="en-US" w:bidi="ar-SA"/>
          <w14:ligatures w14:val="standardContextual"/>
        </w:rPr>
        <w:t>adjudicar o objeto ao licitante vencedor e encaminhar o processo à Autoridade competente para a sua Homologação.</w:t>
      </w:r>
    </w:p>
    <w:p w14:paraId="0DA65459" w14:textId="1C11445D" w:rsidR="002F5D19" w:rsidRPr="007437AD"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C7288D"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w:t>
      </w:r>
    </w:p>
    <w:p w14:paraId="40FE9561" w14:textId="77777777" w:rsidR="002F5D19" w:rsidRPr="007437AD"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o Contrato e o licitante vencedor será convocado via telefone ou e-mail para assiná-lo, devendo firmá-lo e devolvê-lo no prazo de até 5 (cinco) dias úteis após a convocação, através de e-mail ou diretamente no Setor de Contratações desta Prefeitura. </w:t>
      </w:r>
    </w:p>
    <w:p w14:paraId="01B579D1" w14:textId="77777777" w:rsidR="002F5D19" w:rsidRPr="007437AD" w:rsidRDefault="002F5D19" w:rsidP="002F5D1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15.3.1. Se o edital prever que após ser declarada vencedora a empresa deverá apresentar qualquer documento como condição para assinatura do contrato, a mesma deverá fazê-lo antes da assinatura do mesmo.</w:t>
      </w:r>
    </w:p>
    <w:p w14:paraId="2A0EF6A8" w14:textId="77777777" w:rsidR="002F5D19" w:rsidRPr="007437AD" w:rsidRDefault="002F5D19" w:rsidP="002F5D19">
      <w:pPr>
        <w:jc w:val="both"/>
        <w:rPr>
          <w:rFonts w:ascii="Times New Roman" w:hAnsi="Times New Roman" w:cs="Times New Roman"/>
          <w:sz w:val="22"/>
          <w:szCs w:val="22"/>
        </w:rPr>
      </w:pPr>
      <w:r w:rsidRPr="007437AD">
        <w:rPr>
          <w:rFonts w:ascii="Times New Roman" w:hAnsi="Times New Roman" w:cs="Times New Roman"/>
          <w:sz w:val="22"/>
          <w:szCs w:val="22"/>
        </w:rPr>
        <w:t>15.3.2. O contrato somente será gerado e convocada a empresa para assinatura se a mesma apresentar a documentação e se esta estiver de acordo com o solicitado, caso contrário, a empresa vencedora será desclassificada e serão convocadas as demais empresas, por ordem de classificação.</w:t>
      </w:r>
    </w:p>
    <w:p w14:paraId="1B195990" w14:textId="77777777" w:rsidR="002F5D19" w:rsidRPr="007437AD" w:rsidRDefault="002F5D19" w:rsidP="002F5D19">
      <w:pPr>
        <w:tabs>
          <w:tab w:val="left" w:pos="759"/>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15.3.3. O item 15.3 deverá ser desconsiderado caso seja outra a decisão da autoridade competente que não a homologação do processo licitatório ou outra for sua decisão.</w:t>
      </w:r>
    </w:p>
    <w:p w14:paraId="368D9B37" w14:textId="1F8E69EE" w:rsidR="002F5D19" w:rsidRPr="007437AD" w:rsidRDefault="002F5D19" w:rsidP="002F5D19">
      <w:pPr>
        <w:tabs>
          <w:tab w:val="left" w:pos="608"/>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 xml:space="preserve">15.4. Caso a licitante vencedora não atenda ao prazo previsto no item 15.3, ensejará a aplicação das sanções estabelecidas no item </w:t>
      </w:r>
      <w:r w:rsidR="00BA48DB" w:rsidRPr="007437AD">
        <w:rPr>
          <w:rFonts w:ascii="Times New Roman" w:hAnsi="Times New Roman" w:cs="Times New Roman"/>
          <w:sz w:val="22"/>
          <w:szCs w:val="22"/>
        </w:rPr>
        <w:t>penalidades</w:t>
      </w:r>
      <w:r w:rsidRPr="007437AD">
        <w:rPr>
          <w:rFonts w:ascii="Times New Roman" w:hAnsi="Times New Roman" w:cs="Times New Roman"/>
          <w:sz w:val="22"/>
          <w:szCs w:val="22"/>
        </w:rPr>
        <w:t xml:space="preserve"> deste instrumento, reservando-se o Município, o direito de convocar as licitantes remanescentes, na ordem de classificação, para a celebração do contrato nas condições propostas pelo licitante vencedor, observado o disposto no Art.</w:t>
      </w:r>
      <w:r w:rsidRPr="007437AD">
        <w:rPr>
          <w:rFonts w:ascii="Times New Roman" w:hAnsi="Times New Roman" w:cs="Times New Roman"/>
          <w:spacing w:val="80"/>
          <w:sz w:val="22"/>
          <w:szCs w:val="22"/>
        </w:rPr>
        <w:t xml:space="preserve"> </w:t>
      </w:r>
      <w:r w:rsidRPr="007437AD">
        <w:rPr>
          <w:rFonts w:ascii="Times New Roman" w:hAnsi="Times New Roman" w:cs="Times New Roman"/>
          <w:sz w:val="22"/>
          <w:szCs w:val="22"/>
        </w:rPr>
        <w:t>90 da Lei Federal nº 14.133/2021.</w:t>
      </w:r>
    </w:p>
    <w:p w14:paraId="11172C5E" w14:textId="43E501C7" w:rsidR="0072198C" w:rsidRPr="007437AD" w:rsidRDefault="00D31C8E" w:rsidP="00DF45A7">
      <w:pPr>
        <w:tabs>
          <w:tab w:val="left" w:pos="634"/>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 xml:space="preserve">15.5. </w:t>
      </w:r>
      <w:r w:rsidR="0072198C" w:rsidRPr="007437AD">
        <w:rPr>
          <w:rFonts w:ascii="Times New Roman" w:hAnsi="Times New Roman" w:cs="Times New Roman"/>
          <w:sz w:val="22"/>
          <w:szCs w:val="22"/>
        </w:rPr>
        <w:t>Na hipótese de nenhum dos licitantes aceitar a contratação, nos termos do item anterior, a Administração, observados o valor estimado e sua eventual atualização nos termos do edital, poderá:</w:t>
      </w:r>
    </w:p>
    <w:p w14:paraId="410DBAFC" w14:textId="7B25093A" w:rsidR="0072198C" w:rsidRPr="007437AD"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I - </w:t>
      </w:r>
      <w:r w:rsidR="0072198C" w:rsidRPr="007437AD">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46CB2F29" w14:textId="498B83E5" w:rsidR="0072198C" w:rsidRPr="007437AD" w:rsidRDefault="00D31C8E" w:rsidP="00DF45A7">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II - </w:t>
      </w:r>
      <w:r w:rsidR="0072198C" w:rsidRPr="007437AD">
        <w:rPr>
          <w:rFonts w:ascii="Times New Roman" w:hAnsi="Times New Roman" w:cs="Times New Roman"/>
          <w:sz w:val="22"/>
          <w:szCs w:val="22"/>
        </w:rPr>
        <w:t>Adjudicar</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e</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celebrar</w:t>
      </w:r>
      <w:r w:rsidR="0072198C" w:rsidRPr="007437AD">
        <w:rPr>
          <w:rFonts w:ascii="Times New Roman" w:hAnsi="Times New Roman" w:cs="Times New Roman"/>
          <w:spacing w:val="-2"/>
          <w:sz w:val="22"/>
          <w:szCs w:val="22"/>
        </w:rPr>
        <w:t xml:space="preserve"> </w:t>
      </w:r>
      <w:r w:rsidR="0072198C" w:rsidRPr="007437AD">
        <w:rPr>
          <w:rFonts w:ascii="Times New Roman" w:hAnsi="Times New Roman" w:cs="Times New Roman"/>
          <w:sz w:val="22"/>
          <w:szCs w:val="22"/>
        </w:rPr>
        <w:t>o</w:t>
      </w:r>
      <w:r w:rsidR="0072198C" w:rsidRPr="007437AD">
        <w:rPr>
          <w:rFonts w:ascii="Times New Roman" w:hAnsi="Times New Roman" w:cs="Times New Roman"/>
          <w:spacing w:val="-2"/>
          <w:sz w:val="22"/>
          <w:szCs w:val="22"/>
        </w:rPr>
        <w:t xml:space="preserve"> </w:t>
      </w:r>
      <w:r w:rsidR="0072198C" w:rsidRPr="007437AD">
        <w:rPr>
          <w:rFonts w:ascii="Times New Roman" w:hAnsi="Times New Roman" w:cs="Times New Roman"/>
          <w:sz w:val="22"/>
          <w:szCs w:val="22"/>
        </w:rPr>
        <w:t>contrato</w:t>
      </w:r>
      <w:r w:rsidR="0072198C" w:rsidRPr="007437AD">
        <w:rPr>
          <w:rFonts w:ascii="Times New Roman" w:hAnsi="Times New Roman" w:cs="Times New Roman"/>
          <w:spacing w:val="-2"/>
          <w:sz w:val="22"/>
          <w:szCs w:val="22"/>
        </w:rPr>
        <w:t xml:space="preserve"> </w:t>
      </w:r>
      <w:r w:rsidR="0072198C" w:rsidRPr="007437AD">
        <w:rPr>
          <w:rFonts w:ascii="Times New Roman" w:hAnsi="Times New Roman" w:cs="Times New Roman"/>
          <w:sz w:val="22"/>
          <w:szCs w:val="22"/>
        </w:rPr>
        <w:t>nas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condições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ofertadas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pelos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licitantes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remanescentes,</w:t>
      </w:r>
      <w:r w:rsidR="0072198C" w:rsidRPr="007437AD">
        <w:rPr>
          <w:rFonts w:ascii="Times New Roman" w:hAnsi="Times New Roman" w:cs="Times New Roman"/>
          <w:spacing w:val="-1"/>
          <w:sz w:val="22"/>
          <w:szCs w:val="22"/>
        </w:rPr>
        <w:t xml:space="preserve"> </w:t>
      </w:r>
      <w:r w:rsidR="0072198C" w:rsidRPr="007437AD">
        <w:rPr>
          <w:rFonts w:ascii="Times New Roman" w:hAnsi="Times New Roman" w:cs="Times New Roman"/>
          <w:sz w:val="22"/>
          <w:szCs w:val="22"/>
        </w:rPr>
        <w:t>atendida a ordem classificatória, quando frustrada a negociação de melhor condição.</w:t>
      </w:r>
    </w:p>
    <w:p w14:paraId="7BDD1B05" w14:textId="172D50D3" w:rsidR="0072198C" w:rsidRPr="007437AD" w:rsidRDefault="003476F9" w:rsidP="00DF45A7">
      <w:pPr>
        <w:tabs>
          <w:tab w:val="left" w:pos="658"/>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 xml:space="preserve">15.6. </w:t>
      </w:r>
      <w:r w:rsidR="0072198C" w:rsidRPr="007437AD">
        <w:rPr>
          <w:rFonts w:ascii="Times New Roman" w:hAnsi="Times New Roman" w:cs="Times New Roman"/>
          <w:sz w:val="22"/>
          <w:szCs w:val="22"/>
        </w:rPr>
        <w:t>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w:t>
      </w:r>
      <w:r w:rsidRPr="007437AD">
        <w:rPr>
          <w:rFonts w:ascii="Times New Roman" w:hAnsi="Times New Roman" w:cs="Times New Roman"/>
          <w:sz w:val="22"/>
          <w:szCs w:val="22"/>
        </w:rPr>
        <w:t>, se for o caso</w:t>
      </w:r>
      <w:r w:rsidR="0072198C" w:rsidRPr="007437AD">
        <w:rPr>
          <w:rFonts w:ascii="Times New Roman" w:hAnsi="Times New Roman" w:cs="Times New Roman"/>
          <w:sz w:val="22"/>
          <w:szCs w:val="22"/>
        </w:rPr>
        <w:t>.</w:t>
      </w:r>
    </w:p>
    <w:p w14:paraId="6C629AEE" w14:textId="605660F3" w:rsidR="0072198C" w:rsidRPr="007437AD" w:rsidRDefault="003476F9" w:rsidP="00DF45A7">
      <w:pPr>
        <w:tabs>
          <w:tab w:val="left" w:pos="774"/>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 xml:space="preserve">15.6.1. </w:t>
      </w:r>
      <w:r w:rsidR="0072198C" w:rsidRPr="007437AD">
        <w:rPr>
          <w:rFonts w:ascii="Times New Roman" w:hAnsi="Times New Roman" w:cs="Times New Roman"/>
          <w:sz w:val="22"/>
          <w:szCs w:val="22"/>
        </w:rPr>
        <w:t>A regra estabelecida no item 1</w:t>
      </w:r>
      <w:r w:rsidRPr="007437AD">
        <w:rPr>
          <w:rFonts w:ascii="Times New Roman" w:hAnsi="Times New Roman" w:cs="Times New Roman"/>
          <w:sz w:val="22"/>
          <w:szCs w:val="22"/>
        </w:rPr>
        <w:t>5</w:t>
      </w:r>
      <w:r w:rsidR="0072198C" w:rsidRPr="007437AD">
        <w:rPr>
          <w:rFonts w:ascii="Times New Roman" w:hAnsi="Times New Roman" w:cs="Times New Roman"/>
          <w:sz w:val="22"/>
          <w:szCs w:val="22"/>
        </w:rPr>
        <w:t>.6 não se aplicará aos licitantes remanescentes convocados na forma do inciso I do item 1</w:t>
      </w:r>
      <w:r w:rsidRPr="007437AD">
        <w:rPr>
          <w:rFonts w:ascii="Times New Roman" w:hAnsi="Times New Roman" w:cs="Times New Roman"/>
          <w:sz w:val="22"/>
          <w:szCs w:val="22"/>
        </w:rPr>
        <w:t>5</w:t>
      </w:r>
      <w:r w:rsidR="0072198C" w:rsidRPr="007437AD">
        <w:rPr>
          <w:rFonts w:ascii="Times New Roman" w:hAnsi="Times New Roman" w:cs="Times New Roman"/>
          <w:sz w:val="22"/>
          <w:szCs w:val="22"/>
        </w:rPr>
        <w:t>.5 deste instrumento.</w:t>
      </w:r>
    </w:p>
    <w:p w14:paraId="1DDE9014" w14:textId="7E0B8894" w:rsidR="0072198C" w:rsidRPr="007437AD" w:rsidRDefault="003476F9" w:rsidP="00DF45A7">
      <w:pPr>
        <w:tabs>
          <w:tab w:val="left" w:pos="598"/>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 xml:space="preserve">15.7. </w:t>
      </w:r>
      <w:r w:rsidR="0072198C" w:rsidRPr="007437AD">
        <w:rPr>
          <w:rFonts w:ascii="Times New Roman" w:hAnsi="Times New Roman" w:cs="Times New Roman"/>
          <w:sz w:val="22"/>
          <w:szCs w:val="22"/>
        </w:rPr>
        <w:t xml:space="preserve">Antes de formalizar ou prorrogar o prazo de vigência do contrato, a Administração verificará a regularidade fiscal do contratado, </w:t>
      </w:r>
      <w:r w:rsidR="00D24189" w:rsidRPr="007437AD">
        <w:rPr>
          <w:rFonts w:ascii="Times New Roman" w:hAnsi="Times New Roman" w:cs="Times New Roman"/>
          <w:sz w:val="22"/>
          <w:szCs w:val="22"/>
        </w:rPr>
        <w:t xml:space="preserve">efetuará consulta consolidada de Pessoa Jurídica no site do Tribunal de Contas da União - TCU (TCU, CNJ, CEIS e CNEP): </w:t>
      </w:r>
      <w:hyperlink r:id="rId15" w:history="1">
        <w:r w:rsidR="00D24189" w:rsidRPr="007437AD">
          <w:rPr>
            <w:rStyle w:val="Hyperlink"/>
            <w:rFonts w:ascii="Times New Roman" w:hAnsi="Times New Roman" w:cs="Times New Roman"/>
            <w:sz w:val="22"/>
            <w:szCs w:val="22"/>
          </w:rPr>
          <w:t>https://certidoes-apf.apps.tcu.gov.br</w:t>
        </w:r>
      </w:hyperlink>
      <w:r w:rsidR="00D24189" w:rsidRPr="007437AD">
        <w:rPr>
          <w:rStyle w:val="Hyperlink"/>
          <w:rFonts w:ascii="Times New Roman" w:hAnsi="Times New Roman" w:cs="Times New Roman"/>
          <w:sz w:val="22"/>
          <w:szCs w:val="22"/>
        </w:rPr>
        <w:t xml:space="preserve"> </w:t>
      </w:r>
      <w:r w:rsidR="0072198C" w:rsidRPr="007437AD">
        <w:rPr>
          <w:rFonts w:ascii="Times New Roman" w:hAnsi="Times New Roman" w:cs="Times New Roman"/>
          <w:sz w:val="22"/>
          <w:szCs w:val="22"/>
        </w:rPr>
        <w:t>e emitirá a</w:t>
      </w:r>
      <w:r w:rsidR="00AD049E" w:rsidRPr="007437AD">
        <w:rPr>
          <w:rFonts w:ascii="Times New Roman" w:hAnsi="Times New Roman" w:cs="Times New Roman"/>
          <w:sz w:val="22"/>
          <w:szCs w:val="22"/>
        </w:rPr>
        <w:t>s</w:t>
      </w:r>
      <w:r w:rsidR="00D24189" w:rsidRPr="007437AD">
        <w:rPr>
          <w:rFonts w:ascii="Times New Roman" w:hAnsi="Times New Roman" w:cs="Times New Roman"/>
          <w:sz w:val="22"/>
          <w:szCs w:val="22"/>
        </w:rPr>
        <w:t xml:space="preserve"> respectiva</w:t>
      </w:r>
      <w:r w:rsidR="00AD049E" w:rsidRPr="007437AD">
        <w:rPr>
          <w:rFonts w:ascii="Times New Roman" w:hAnsi="Times New Roman" w:cs="Times New Roman"/>
          <w:sz w:val="22"/>
          <w:szCs w:val="22"/>
        </w:rPr>
        <w:t>s</w:t>
      </w:r>
      <w:r w:rsidR="00D24189" w:rsidRPr="007437AD">
        <w:rPr>
          <w:rFonts w:ascii="Times New Roman" w:hAnsi="Times New Roman" w:cs="Times New Roman"/>
          <w:sz w:val="22"/>
          <w:szCs w:val="22"/>
        </w:rPr>
        <w:t xml:space="preserve"> certid</w:t>
      </w:r>
      <w:r w:rsidR="00AD049E" w:rsidRPr="007437AD">
        <w:rPr>
          <w:rFonts w:ascii="Times New Roman" w:hAnsi="Times New Roman" w:cs="Times New Roman"/>
          <w:sz w:val="22"/>
          <w:szCs w:val="22"/>
        </w:rPr>
        <w:t xml:space="preserve">ões </w:t>
      </w:r>
      <w:r w:rsidR="00D24189" w:rsidRPr="007437AD">
        <w:rPr>
          <w:rFonts w:ascii="Times New Roman" w:hAnsi="Times New Roman" w:cs="Times New Roman"/>
          <w:sz w:val="22"/>
          <w:szCs w:val="22"/>
        </w:rPr>
        <w:t>negativa</w:t>
      </w:r>
      <w:r w:rsidR="00AD049E" w:rsidRPr="007437AD">
        <w:rPr>
          <w:rFonts w:ascii="Times New Roman" w:hAnsi="Times New Roman" w:cs="Times New Roman"/>
          <w:sz w:val="22"/>
          <w:szCs w:val="22"/>
        </w:rPr>
        <w:t xml:space="preserve">s </w:t>
      </w:r>
      <w:r w:rsidR="0072198C" w:rsidRPr="007437AD">
        <w:rPr>
          <w:rFonts w:ascii="Times New Roman" w:hAnsi="Times New Roman" w:cs="Times New Roman"/>
          <w:sz w:val="22"/>
          <w:szCs w:val="22"/>
        </w:rPr>
        <w:t>as quais serão anexadas ao respectivo</w:t>
      </w:r>
      <w:r w:rsidR="00AD049E" w:rsidRPr="007437AD">
        <w:rPr>
          <w:rFonts w:ascii="Times New Roman" w:hAnsi="Times New Roman" w:cs="Times New Roman"/>
          <w:sz w:val="22"/>
          <w:szCs w:val="22"/>
        </w:rPr>
        <w:t xml:space="preserve"> </w:t>
      </w:r>
      <w:r w:rsidR="0072198C" w:rsidRPr="007437AD">
        <w:rPr>
          <w:rFonts w:ascii="Times New Roman" w:hAnsi="Times New Roman" w:cs="Times New Roman"/>
          <w:spacing w:val="-2"/>
          <w:sz w:val="22"/>
          <w:szCs w:val="22"/>
        </w:rPr>
        <w:t>processo.</w:t>
      </w:r>
    </w:p>
    <w:p w14:paraId="21F2EF27" w14:textId="77777777" w:rsidR="00063C95" w:rsidRPr="007437AD"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3E36706" w14:textId="0E25803F" w:rsidR="003127AD" w:rsidRPr="007437AD" w:rsidRDefault="003127AD" w:rsidP="003127AD">
      <w:pPr>
        <w:jc w:val="both"/>
        <w:rPr>
          <w:rFonts w:ascii="Times New Roman" w:hAnsi="Times New Roman" w:cs="Times New Roman"/>
          <w:b/>
          <w:bCs/>
          <w:kern w:val="0"/>
          <w:sz w:val="22"/>
          <w:szCs w:val="22"/>
        </w:rPr>
      </w:pPr>
      <w:bookmarkStart w:id="5" w:name="_Hlk137067075"/>
      <w:r w:rsidRPr="007437AD">
        <w:rPr>
          <w:rFonts w:ascii="Times New Roman" w:hAnsi="Times New Roman" w:cs="Times New Roman"/>
          <w:b/>
          <w:bCs/>
          <w:sz w:val="22"/>
          <w:szCs w:val="22"/>
        </w:rPr>
        <w:t>1</w:t>
      </w:r>
      <w:r w:rsidR="0036581D" w:rsidRPr="007437AD">
        <w:rPr>
          <w:rFonts w:ascii="Times New Roman" w:hAnsi="Times New Roman" w:cs="Times New Roman"/>
          <w:b/>
          <w:bCs/>
          <w:sz w:val="22"/>
          <w:szCs w:val="22"/>
        </w:rPr>
        <w:t>6</w:t>
      </w:r>
      <w:r w:rsidRPr="007437AD">
        <w:rPr>
          <w:rFonts w:ascii="Times New Roman" w:hAnsi="Times New Roman" w:cs="Times New Roman"/>
          <w:b/>
          <w:bCs/>
          <w:sz w:val="22"/>
          <w:szCs w:val="22"/>
        </w:rPr>
        <w:t xml:space="preserve">. DA REABERTURA DA SESSÃO  </w:t>
      </w:r>
    </w:p>
    <w:bookmarkEnd w:id="5"/>
    <w:p w14:paraId="15F4112C" w14:textId="550A9AF0" w:rsidR="003127AD" w:rsidRPr="007437AD" w:rsidRDefault="003127AD" w:rsidP="003127AD">
      <w:pPr>
        <w:jc w:val="both"/>
        <w:rPr>
          <w:rFonts w:ascii="Times New Roman" w:hAnsi="Times New Roman" w:cs="Times New Roman"/>
          <w:kern w:val="2"/>
          <w:sz w:val="22"/>
          <w:szCs w:val="22"/>
        </w:rPr>
      </w:pPr>
      <w:r w:rsidRPr="007437AD">
        <w:rPr>
          <w:rFonts w:ascii="Times New Roman" w:hAnsi="Times New Roman" w:cs="Times New Roman"/>
          <w:sz w:val="22"/>
          <w:szCs w:val="22"/>
        </w:rPr>
        <w:t>1</w:t>
      </w:r>
      <w:r w:rsidR="0036581D" w:rsidRPr="007437AD">
        <w:rPr>
          <w:rFonts w:ascii="Times New Roman" w:hAnsi="Times New Roman" w:cs="Times New Roman"/>
          <w:sz w:val="22"/>
          <w:szCs w:val="22"/>
        </w:rPr>
        <w:t>6</w:t>
      </w:r>
      <w:r w:rsidRPr="007437AD">
        <w:rPr>
          <w:rFonts w:ascii="Times New Roman" w:hAnsi="Times New Roman" w:cs="Times New Roman"/>
          <w:sz w:val="22"/>
          <w:szCs w:val="22"/>
        </w:rPr>
        <w:t>.1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A sessão poderá ser reaberta: </w:t>
      </w:r>
    </w:p>
    <w:p w14:paraId="4F437D1B" w14:textId="77777777" w:rsidR="003127AD" w:rsidRPr="007437AD" w:rsidRDefault="003127AD" w:rsidP="003127AD">
      <w:pPr>
        <w:ind w:firstLine="709"/>
        <w:jc w:val="both"/>
        <w:rPr>
          <w:rFonts w:ascii="Times New Roman" w:hAnsi="Times New Roman" w:cs="Times New Roman"/>
          <w:sz w:val="22"/>
          <w:szCs w:val="22"/>
        </w:rPr>
      </w:pPr>
      <w:r w:rsidRPr="007437AD">
        <w:rPr>
          <w:rFonts w:ascii="Times New Roman" w:hAnsi="Times New Roman" w:cs="Times New Roman"/>
          <w:sz w:val="22"/>
          <w:szCs w:val="22"/>
        </w:rPr>
        <w:lastRenderedPageBreak/>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6B235085" w14:textId="77777777" w:rsidR="003127AD" w:rsidRPr="007437AD" w:rsidRDefault="003127AD" w:rsidP="003127AD">
      <w:pPr>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44D4E4BE" w14:textId="6B557206" w:rsidR="003127AD" w:rsidRPr="007437AD" w:rsidRDefault="003127AD" w:rsidP="003127AD">
      <w:pPr>
        <w:ind w:firstLine="709"/>
        <w:jc w:val="both"/>
        <w:rPr>
          <w:rFonts w:ascii="Times New Roman" w:hAnsi="Times New Roman" w:cs="Times New Roman"/>
          <w:sz w:val="22"/>
          <w:szCs w:val="22"/>
        </w:rPr>
      </w:pPr>
      <w:r w:rsidRPr="007437AD">
        <w:rPr>
          <w:rFonts w:ascii="Times New Roman" w:hAnsi="Times New Roman" w:cs="Times New Roman"/>
          <w:sz w:val="22"/>
          <w:szCs w:val="22"/>
        </w:rPr>
        <w:t xml:space="preserve">c) Quando houver erro por parte do </w:t>
      </w:r>
      <w:r w:rsidR="00803BF0" w:rsidRPr="007437AD">
        <w:rPr>
          <w:rFonts w:ascii="Times New Roman" w:hAnsi="Times New Roman" w:cs="Times New Roman"/>
          <w:sz w:val="22"/>
          <w:szCs w:val="22"/>
        </w:rPr>
        <w:t>agente de contratação</w:t>
      </w:r>
      <w:r w:rsidRPr="007437AD">
        <w:rPr>
          <w:rFonts w:ascii="Times New Roman" w:hAnsi="Times New Roman" w:cs="Times New Roman"/>
          <w:sz w:val="22"/>
          <w:szCs w:val="22"/>
        </w:rPr>
        <w:t xml:space="preserve"> e se faça necessário o retorno para alguma fase anterior, deste que não afete a competitividade e a legalidade do certame.</w:t>
      </w:r>
    </w:p>
    <w:p w14:paraId="3658328D" w14:textId="3E0AA4B8" w:rsidR="003127AD" w:rsidRPr="007437AD" w:rsidRDefault="003127AD" w:rsidP="003127AD">
      <w:pPr>
        <w:jc w:val="both"/>
        <w:rPr>
          <w:rFonts w:ascii="Times New Roman" w:hAnsi="Times New Roman" w:cs="Times New Roman"/>
          <w:sz w:val="22"/>
          <w:szCs w:val="22"/>
        </w:rPr>
      </w:pPr>
      <w:r w:rsidRPr="007437AD">
        <w:rPr>
          <w:rFonts w:ascii="Times New Roman" w:hAnsi="Times New Roman" w:cs="Times New Roman"/>
          <w:sz w:val="22"/>
          <w:szCs w:val="22"/>
        </w:rPr>
        <w:t>1</w:t>
      </w:r>
      <w:r w:rsidR="0036581D" w:rsidRPr="007437AD">
        <w:rPr>
          <w:rFonts w:ascii="Times New Roman" w:hAnsi="Times New Roman" w:cs="Times New Roman"/>
          <w:sz w:val="22"/>
          <w:szCs w:val="22"/>
        </w:rPr>
        <w:t>6</w:t>
      </w:r>
      <w:r w:rsidRPr="007437AD">
        <w:rPr>
          <w:rFonts w:ascii="Times New Roman" w:hAnsi="Times New Roman" w:cs="Times New Roman"/>
          <w:sz w:val="22"/>
          <w:szCs w:val="22"/>
        </w:rPr>
        <w:t>.2</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Todos os licitantes remanescentes deverão ser convocados para acompanhar a sessão reaberta. </w:t>
      </w:r>
    </w:p>
    <w:p w14:paraId="0FA7CBCC" w14:textId="649AFEC6" w:rsidR="00CF253A" w:rsidRPr="007437AD" w:rsidRDefault="00CF253A" w:rsidP="00CF253A">
      <w:pPr>
        <w:jc w:val="both"/>
        <w:rPr>
          <w:rFonts w:ascii="Times New Roman" w:hAnsi="Times New Roman" w:cs="Times New Roman"/>
          <w:sz w:val="22"/>
          <w:szCs w:val="22"/>
        </w:rPr>
      </w:pPr>
      <w:r w:rsidRPr="007437AD">
        <w:rPr>
          <w:rFonts w:ascii="Times New Roman" w:hAnsi="Times New Roman" w:cs="Times New Roman"/>
          <w:sz w:val="22"/>
          <w:szCs w:val="22"/>
        </w:rPr>
        <w:t>16.2.1</w:t>
      </w:r>
      <w:r w:rsidR="00814FC5" w:rsidRPr="007437AD">
        <w:rPr>
          <w:rFonts w:ascii="Times New Roman" w:hAnsi="Times New Roman" w:cs="Times New Roman"/>
          <w:sz w:val="22"/>
          <w:szCs w:val="22"/>
        </w:rPr>
        <w:t>.</w:t>
      </w:r>
      <w:r w:rsidRPr="007437AD">
        <w:rPr>
          <w:rFonts w:ascii="Times New Roman" w:hAnsi="Times New Roman" w:cs="Times New Roman"/>
          <w:sz w:val="22"/>
          <w:szCs w:val="22"/>
        </w:rPr>
        <w:t xml:space="preserve"> A convocação se dará por meio da Plataforma de Licitações ou e-mail, de acordo com a fase do procedimento licitatório.</w:t>
      </w:r>
    </w:p>
    <w:p w14:paraId="45DB94AC" w14:textId="77777777" w:rsidR="003127AD" w:rsidRPr="007437AD" w:rsidRDefault="003127AD"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FCD5F77" w14:textId="4C3E257E"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w:t>
      </w:r>
      <w:r w:rsidR="0036581D" w:rsidRPr="007437AD">
        <w:rPr>
          <w:rFonts w:ascii="Times New Roman" w:eastAsiaTheme="minorHAnsi" w:hAnsi="Times New Roman" w:cs="Times New Roman"/>
          <w:b/>
          <w:bCs/>
          <w:kern w:val="0"/>
          <w:sz w:val="22"/>
          <w:szCs w:val="22"/>
          <w:lang w:eastAsia="en-US" w:bidi="ar-SA"/>
          <w14:ligatures w14:val="standardContextual"/>
        </w:rPr>
        <w:t>7</w:t>
      </w:r>
      <w:r w:rsidRPr="007437AD">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07F5022B" w14:textId="15816952"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17.1. A Ordem de Serviço será expedida após a assinatura do instrumento contratual por todas as partes. </w:t>
      </w:r>
    </w:p>
    <w:p w14:paraId="5D60DFC5" w14:textId="7CD18A2F"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17.2. O prazo de início efetivo das obras será de 15 (quinze) dias após o recebimento da Ordem de Serviço expedida pelo contratante. </w:t>
      </w:r>
    </w:p>
    <w:p w14:paraId="68757296" w14:textId="6AD3C434"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17.3. LOCAL DAS OBRAS: RUA GUILHERME DOEGE, CENTRO, BENEDITO NOVO/SC.</w:t>
      </w:r>
    </w:p>
    <w:p w14:paraId="72B1353C" w14:textId="6E46B4E7"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17.4. O contrato deverá ser executado fielmente pelas partes, de acordo com as cláusulas avençadas, e cada parte responderá pelas consequências de sua inexecução total ou parcial (Lei Federal nº 14.133/2021, Art. 115, caput).</w:t>
      </w:r>
    </w:p>
    <w:p w14:paraId="13542766" w14:textId="668044A3" w:rsidR="00970254" w:rsidRPr="007437AD" w:rsidRDefault="00970254" w:rsidP="00970254">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17.5. As comunicações entre o órgão ou entidade e a contratada devem ser realizadas por escrito sempre que o ato exigir tal formalidade, admitindo-se o uso de mensagem eletrônica para esse fim. </w:t>
      </w:r>
    </w:p>
    <w:p w14:paraId="1E783D69" w14:textId="3BA2DFE2"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17.6. O prazo de vigência do contrato será de até 12 (doze) meses contados a partir da data de sua assinatura e o prazo de conclusão das obras é o fixado em cada etapa conforme cronograma físico financeiro. </w:t>
      </w:r>
    </w:p>
    <w:p w14:paraId="05D8B852" w14:textId="615FB918" w:rsidR="00970254" w:rsidRPr="007437AD" w:rsidRDefault="00970254" w:rsidP="00970254">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17.6.1.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6623C6BA" w14:textId="4FEDF03D" w:rsidR="00970254" w:rsidRPr="007437AD" w:rsidRDefault="00970254" w:rsidP="00970254">
      <w:pPr>
        <w:ind w:hanging="2"/>
        <w:jc w:val="both"/>
        <w:rPr>
          <w:rFonts w:ascii="Times New Roman" w:hAnsi="Times New Roman" w:cs="Times New Roman"/>
          <w:sz w:val="22"/>
          <w:szCs w:val="22"/>
          <w:highlight w:val="white"/>
        </w:rPr>
      </w:pPr>
      <w:r w:rsidRPr="007437AD">
        <w:rPr>
          <w:rFonts w:ascii="Times New Roman" w:hAnsi="Times New Roman" w:cs="Times New Roman"/>
          <w:sz w:val="22"/>
          <w:szCs w:val="22"/>
          <w:highlight w:val="white"/>
        </w:rPr>
        <w:t>17.7. Fica aqui estabelecido que o objeto será recebido:</w:t>
      </w:r>
    </w:p>
    <w:p w14:paraId="058BBC78" w14:textId="77777777" w:rsidR="00970254" w:rsidRPr="007437AD" w:rsidRDefault="00970254" w:rsidP="00970254">
      <w:pPr>
        <w:ind w:hanging="2"/>
        <w:jc w:val="both"/>
        <w:rPr>
          <w:rFonts w:ascii="Times New Roman" w:hAnsi="Times New Roman" w:cs="Times New Roman"/>
          <w:bCs/>
          <w:sz w:val="22"/>
          <w:szCs w:val="22"/>
        </w:rPr>
      </w:pPr>
      <w:bookmarkStart w:id="6" w:name="art140i"/>
      <w:bookmarkEnd w:id="6"/>
      <w:r w:rsidRPr="007437AD">
        <w:rPr>
          <w:rFonts w:ascii="Times New Roman" w:hAnsi="Times New Roman" w:cs="Times New Roman"/>
          <w:bCs/>
          <w:sz w:val="22"/>
          <w:szCs w:val="22"/>
        </w:rPr>
        <w:t>I - Em se tratando de obras e serviços:</w:t>
      </w:r>
    </w:p>
    <w:p w14:paraId="5CC9F479" w14:textId="77777777" w:rsidR="00970254" w:rsidRPr="007437AD" w:rsidRDefault="00970254" w:rsidP="00970254">
      <w:pPr>
        <w:ind w:left="-2" w:firstLineChars="322" w:firstLine="708"/>
        <w:jc w:val="both"/>
        <w:rPr>
          <w:rFonts w:ascii="Times New Roman" w:hAnsi="Times New Roman" w:cs="Times New Roman"/>
          <w:bCs/>
          <w:sz w:val="22"/>
          <w:szCs w:val="22"/>
        </w:rPr>
      </w:pPr>
      <w:bookmarkStart w:id="7" w:name="art140ia"/>
      <w:bookmarkEnd w:id="7"/>
      <w:r w:rsidRPr="007437AD">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4AB4BE97" w14:textId="77777777" w:rsidR="00970254" w:rsidRPr="007437AD" w:rsidRDefault="00970254" w:rsidP="00970254">
      <w:pPr>
        <w:ind w:left="-2" w:firstLineChars="322" w:firstLine="708"/>
        <w:jc w:val="both"/>
        <w:rPr>
          <w:rFonts w:ascii="Times New Roman" w:hAnsi="Times New Roman" w:cs="Times New Roman"/>
          <w:bCs/>
          <w:sz w:val="22"/>
          <w:szCs w:val="22"/>
        </w:rPr>
      </w:pPr>
      <w:bookmarkStart w:id="8" w:name="art140ib"/>
      <w:bookmarkEnd w:id="8"/>
      <w:r w:rsidRPr="007437AD">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130091A2" w14:textId="77777777" w:rsidR="00970254" w:rsidRPr="007437AD" w:rsidRDefault="00970254" w:rsidP="00970254">
      <w:pPr>
        <w:ind w:hanging="2"/>
        <w:jc w:val="both"/>
        <w:rPr>
          <w:rFonts w:ascii="Times New Roman" w:hAnsi="Times New Roman" w:cs="Times New Roman"/>
          <w:bCs/>
          <w:sz w:val="22"/>
          <w:szCs w:val="22"/>
        </w:rPr>
      </w:pPr>
      <w:bookmarkStart w:id="9" w:name="art140ii"/>
      <w:bookmarkEnd w:id="9"/>
      <w:r w:rsidRPr="007437AD">
        <w:rPr>
          <w:rFonts w:ascii="Times New Roman" w:hAnsi="Times New Roman" w:cs="Times New Roman"/>
          <w:bCs/>
          <w:sz w:val="22"/>
          <w:szCs w:val="22"/>
        </w:rPr>
        <w:t>II - Em se tratando de compras:</w:t>
      </w:r>
    </w:p>
    <w:p w14:paraId="17DFA11C" w14:textId="77777777" w:rsidR="00970254" w:rsidRPr="007437AD" w:rsidRDefault="00970254" w:rsidP="00970254">
      <w:pPr>
        <w:ind w:left="-2" w:firstLineChars="322" w:firstLine="708"/>
        <w:jc w:val="both"/>
        <w:rPr>
          <w:rFonts w:ascii="Times New Roman" w:hAnsi="Times New Roman" w:cs="Times New Roman"/>
          <w:bCs/>
          <w:sz w:val="22"/>
          <w:szCs w:val="22"/>
        </w:rPr>
      </w:pPr>
      <w:bookmarkStart w:id="10" w:name="art140iia"/>
      <w:bookmarkEnd w:id="10"/>
      <w:r w:rsidRPr="007437AD">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79347DEB" w14:textId="77777777" w:rsidR="00970254" w:rsidRPr="007437AD" w:rsidRDefault="00970254" w:rsidP="00970254">
      <w:pPr>
        <w:ind w:left="-2" w:firstLineChars="322" w:firstLine="708"/>
        <w:jc w:val="both"/>
        <w:rPr>
          <w:rFonts w:ascii="Times New Roman" w:hAnsi="Times New Roman" w:cs="Times New Roman"/>
          <w:bCs/>
          <w:sz w:val="22"/>
          <w:szCs w:val="22"/>
        </w:rPr>
      </w:pPr>
      <w:bookmarkStart w:id="11" w:name="art140iib"/>
      <w:bookmarkEnd w:id="11"/>
      <w:r w:rsidRPr="007437AD">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6DCF9CE6" w14:textId="3D1E1344" w:rsidR="00970254" w:rsidRPr="007437AD" w:rsidRDefault="00970254" w:rsidP="00970254">
      <w:pPr>
        <w:ind w:left="2" w:hanging="2"/>
        <w:jc w:val="both"/>
        <w:rPr>
          <w:rFonts w:ascii="Times New Roman" w:hAnsi="Times New Roman" w:cs="Times New Roman"/>
          <w:sz w:val="22"/>
          <w:szCs w:val="22"/>
        </w:rPr>
      </w:pPr>
      <w:bookmarkStart w:id="12" w:name="art140§1"/>
      <w:bookmarkEnd w:id="12"/>
      <w:r w:rsidRPr="007437AD">
        <w:rPr>
          <w:rFonts w:ascii="Times New Roman" w:hAnsi="Times New Roman" w:cs="Times New Roman"/>
          <w:sz w:val="22"/>
          <w:szCs w:val="22"/>
        </w:rPr>
        <w:t xml:space="preserve">17.8. O objeto poderá ser rejeitado, no todo ou em parte, quando em desacordo com as especificações constantes no edital e seus anexos, devendo ser substituídos no prazo a contar da notificação da contratada, às suas custas, sem prejuízo da aplicação das penalidades. </w:t>
      </w:r>
    </w:p>
    <w:p w14:paraId="50C31F8F" w14:textId="61FF105D" w:rsidR="00970254" w:rsidRPr="007437AD" w:rsidRDefault="00970254" w:rsidP="00970254">
      <w:pPr>
        <w:ind w:hanging="2"/>
        <w:jc w:val="both"/>
        <w:rPr>
          <w:rFonts w:ascii="Times New Roman" w:hAnsi="Times New Roman" w:cs="Times New Roman"/>
          <w:bCs/>
          <w:sz w:val="22"/>
          <w:szCs w:val="22"/>
        </w:rPr>
      </w:pPr>
      <w:bookmarkStart w:id="13" w:name="art140§2"/>
      <w:bookmarkEnd w:id="13"/>
      <w:r w:rsidRPr="007437AD">
        <w:rPr>
          <w:rFonts w:ascii="Times New Roman" w:hAnsi="Times New Roman" w:cs="Times New Roman"/>
          <w:bCs/>
          <w:sz w:val="22"/>
          <w:szCs w:val="22"/>
        </w:rPr>
        <w:t>17.9.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689EA277" w14:textId="3AD6B8C5" w:rsidR="00970254" w:rsidRPr="007437AD" w:rsidRDefault="00970254" w:rsidP="00970254">
      <w:pPr>
        <w:jc w:val="both"/>
        <w:rPr>
          <w:rFonts w:ascii="Times New Roman" w:hAnsi="Times New Roman" w:cs="Times New Roman"/>
          <w:sz w:val="22"/>
          <w:szCs w:val="22"/>
        </w:rPr>
      </w:pPr>
      <w:bookmarkStart w:id="14" w:name="art140§3"/>
      <w:bookmarkEnd w:id="14"/>
      <w:r w:rsidRPr="007437AD">
        <w:rPr>
          <w:rFonts w:ascii="Times New Roman" w:hAnsi="Times New Roman" w:cs="Times New Roman"/>
          <w:sz w:val="22"/>
          <w:szCs w:val="22"/>
        </w:rPr>
        <w:t xml:space="preserve">17.10. Em caso de ocorrência dos prejuízos e danos, o contratante poderá abatê-los das faturas a receber pela contratada, ou, se inviável a compensação, promover a execução judicial, sem exclusão de outras sanções cabíveis. </w:t>
      </w:r>
    </w:p>
    <w:p w14:paraId="28CB9030" w14:textId="2931FAC1" w:rsidR="00970254" w:rsidRPr="007437AD" w:rsidRDefault="00970254" w:rsidP="00970254">
      <w:pPr>
        <w:jc w:val="both"/>
        <w:rPr>
          <w:rFonts w:ascii="Times New Roman" w:hAnsi="Times New Roman" w:cs="Times New Roman"/>
          <w:sz w:val="22"/>
          <w:szCs w:val="22"/>
        </w:rPr>
      </w:pPr>
      <w:r w:rsidRPr="007437AD">
        <w:rPr>
          <w:rFonts w:ascii="Times New Roman" w:hAnsi="Times New Roman" w:cs="Times New Roman"/>
          <w:sz w:val="22"/>
          <w:szCs w:val="22"/>
        </w:rPr>
        <w:t>17.11. A contratada deverá responsabilizar-se por quaisquer danos pessoais e/ou materiais ocasionados por seus empregados e/ou equipamentos, causados a terceiros e ao contratante, durante a execução do contrato.</w:t>
      </w:r>
    </w:p>
    <w:p w14:paraId="24675CED" w14:textId="57DAFBB8" w:rsidR="00970254" w:rsidRPr="007437AD" w:rsidRDefault="00970254" w:rsidP="00970254">
      <w:pPr>
        <w:jc w:val="both"/>
        <w:rPr>
          <w:rFonts w:ascii="Times New Roman" w:hAnsi="Times New Roman" w:cs="Times New Roman"/>
          <w:sz w:val="22"/>
          <w:szCs w:val="22"/>
        </w:rPr>
      </w:pPr>
      <w:r w:rsidRPr="007437AD">
        <w:rPr>
          <w:rFonts w:ascii="Times New Roman" w:hAnsi="Times New Roman" w:cs="Times New Roman"/>
          <w:sz w:val="22"/>
          <w:szCs w:val="22"/>
        </w:rPr>
        <w:t>17.12. A contratada deverá sanar, imediatamente, quaisquer irregularidades apontadas pelos órgãos de fiscalização do contratante.</w:t>
      </w:r>
    </w:p>
    <w:p w14:paraId="2C64C19F" w14:textId="63E2B7E2" w:rsidR="00970254" w:rsidRPr="007437AD" w:rsidRDefault="00970254" w:rsidP="00970254">
      <w:pPr>
        <w:pBdr>
          <w:top w:val="nil"/>
          <w:left w:val="nil"/>
          <w:bottom w:val="nil"/>
          <w:right w:val="nil"/>
          <w:between w:val="nil"/>
        </w:pBdr>
        <w:ind w:hanging="2"/>
        <w:jc w:val="both"/>
        <w:rPr>
          <w:rFonts w:ascii="Times New Roman" w:hAnsi="Times New Roman" w:cs="Times New Roman"/>
          <w:sz w:val="22"/>
          <w:szCs w:val="22"/>
        </w:rPr>
      </w:pPr>
      <w:r w:rsidRPr="007437AD">
        <w:rPr>
          <w:rFonts w:ascii="Times New Roman" w:hAnsi="Times New Roman" w:cs="Times New Roman"/>
          <w:sz w:val="22"/>
          <w:szCs w:val="22"/>
        </w:rPr>
        <w:t xml:space="preserve">17.13. Todo e qualquer fornecimento fora do estabelecido no Edital e seus anexos será, imediatamente, notificada a contratada que ficará obrigada a tomar providencias, o que deverá fazer prontamente, ficando </w:t>
      </w:r>
      <w:r w:rsidRPr="007437AD">
        <w:rPr>
          <w:rFonts w:ascii="Times New Roman" w:hAnsi="Times New Roman" w:cs="Times New Roman"/>
          <w:sz w:val="22"/>
          <w:szCs w:val="22"/>
        </w:rPr>
        <w:lastRenderedPageBreak/>
        <w:t xml:space="preserve">entendido que correrão por sua conta e risco tais substituições, sujeitando-se, também, às sanções previstas no Edital e na Lei. </w:t>
      </w:r>
    </w:p>
    <w:p w14:paraId="6F556FC6" w14:textId="77777777" w:rsidR="00BA48DB" w:rsidRPr="007437AD" w:rsidRDefault="00BA48DB"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330378C" w14:textId="0F805ECC"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w:t>
      </w:r>
      <w:r w:rsidR="0036581D" w:rsidRPr="007437AD">
        <w:rPr>
          <w:rFonts w:ascii="Times New Roman" w:eastAsiaTheme="minorHAnsi" w:hAnsi="Times New Roman" w:cs="Times New Roman"/>
          <w:b/>
          <w:bCs/>
          <w:kern w:val="0"/>
          <w:sz w:val="22"/>
          <w:szCs w:val="22"/>
          <w:lang w:eastAsia="en-US" w:bidi="ar-SA"/>
          <w14:ligatures w14:val="standardContextual"/>
        </w:rPr>
        <w:t>8</w:t>
      </w:r>
      <w:r w:rsidRPr="007437AD">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3D32D037" w14:textId="2699D3D2"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5" w:name="_Hlk168392102"/>
      <w:r w:rsidRPr="007437AD">
        <w:rPr>
          <w:rFonts w:ascii="Times New Roman" w:eastAsiaTheme="minorHAnsi" w:hAnsi="Times New Roman" w:cs="Times New Roman"/>
          <w:sz w:val="22"/>
          <w:szCs w:val="22"/>
          <w:lang w:eastAsia="en-US"/>
          <w14:ligatures w14:val="standardContextual"/>
        </w:rPr>
        <w:t>18.1.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16AB36F" w14:textId="32C06EC7"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Autorização de Fornecimento.</w:t>
      </w:r>
    </w:p>
    <w:p w14:paraId="557280EA" w14:textId="5459A7F5"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24C877D0" w14:textId="119A325F"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39A92222" w14:textId="33BC2504"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288F3557" w14:textId="7AA1BB1F"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18FE0CEB" w14:textId="1FA70622"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654263B1" w14:textId="0A7BFB74" w:rsidR="00044CCD" w:rsidRPr="007437AD" w:rsidRDefault="00044CCD" w:rsidP="00044CC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 xml:space="preserve">18.6. Os valores inicialmente contratados são fixos e irreajustáveis pelo período de 12 (doze) meses. Decorrido este interregno, contado da data base do orçamento estimado, caso haja prorrogação da vigência contratual, os preços poderão ser reajustados </w:t>
      </w:r>
      <w:r w:rsidR="0038133A">
        <w:rPr>
          <w:rFonts w:ascii="Times New Roman" w:eastAsiaTheme="minorHAnsi" w:hAnsi="Times New Roman" w:cs="Times New Roman"/>
          <w:sz w:val="22"/>
          <w:szCs w:val="22"/>
          <w:lang w:eastAsia="en-US"/>
          <w14:ligatures w14:val="standardContextual"/>
        </w:rPr>
        <w:t xml:space="preserve">mediante </w:t>
      </w:r>
      <w:r w:rsidRPr="007437AD">
        <w:rPr>
          <w:rFonts w:ascii="Times New Roman" w:eastAsiaTheme="minorHAnsi" w:hAnsi="Times New Roman" w:cs="Times New Roman"/>
          <w:sz w:val="22"/>
          <w:szCs w:val="22"/>
          <w:lang w:eastAsia="en-US"/>
          <w14:ligatures w14:val="standardContextual"/>
        </w:rPr>
        <w:t xml:space="preserve">a aplicação do índice do </w:t>
      </w:r>
      <w:r w:rsidRPr="007437AD">
        <w:rPr>
          <w:rFonts w:ascii="Times New Roman" w:hAnsi="Times New Roman" w:cs="Times New Roman"/>
          <w:sz w:val="22"/>
          <w:szCs w:val="22"/>
          <w:lang w:eastAsia="pt-BR"/>
        </w:rPr>
        <w:t>INCC (Índice Nacional de Custos da Construção Civil)</w:t>
      </w:r>
      <w:r w:rsidRPr="007437AD">
        <w:rPr>
          <w:rFonts w:ascii="Times New Roman" w:eastAsiaTheme="minorHAnsi" w:hAnsi="Times New Roman" w:cs="Times New Roman"/>
          <w:sz w:val="22"/>
          <w:szCs w:val="22"/>
          <w:lang w:eastAsia="en-US"/>
          <w14:ligatures w14:val="standardContextual"/>
        </w:rPr>
        <w:t>, a fim de recompor o poder aquisitivo da moeda, em estrita observância ao disposto no art. 25, § 7º, e art. 92, inciso V, da Lei nº 14.133/2021.</w:t>
      </w:r>
    </w:p>
    <w:p w14:paraId="3EF772B7" w14:textId="0C32AD48" w:rsidR="00044CCD" w:rsidRPr="007437AD" w:rsidRDefault="00044CCD" w:rsidP="00044CCD">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18.6.1.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5F8A229" w14:textId="7AC07B23" w:rsidR="00044CCD" w:rsidRPr="007437AD" w:rsidRDefault="00044CCD" w:rsidP="00044CCD">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18.7. O preço retro referido é final, fixo e irreajustável, não se admitindo qualquer acréscimo, estando incluídos </w:t>
      </w:r>
    </w:p>
    <w:p w14:paraId="1E71C3E8" w14:textId="77777777" w:rsidR="00044CCD" w:rsidRPr="007437AD" w:rsidRDefault="00044CCD" w:rsidP="00044CCD">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no mesmo todas as despesas e custos, diretos e indiretos, como também os lucros da contratada.</w:t>
      </w:r>
    </w:p>
    <w:bookmarkEnd w:id="15"/>
    <w:p w14:paraId="3C3D7B1F" w14:textId="66841E2A" w:rsidR="00DE4493" w:rsidRPr="007437AD" w:rsidRDefault="00AF4229" w:rsidP="00DE4493">
      <w:pPr>
        <w:jc w:val="both"/>
        <w:rPr>
          <w:rFonts w:ascii="Times New Roman" w:hAnsi="Times New Roman" w:cs="Times New Roman"/>
        </w:rPr>
      </w:pPr>
      <w:r w:rsidRPr="007437AD">
        <w:rPr>
          <w:rFonts w:ascii="Times New Roman" w:eastAsiaTheme="minorHAnsi" w:hAnsi="Times New Roman" w:cs="Times New Roman"/>
          <w:sz w:val="22"/>
          <w:szCs w:val="22"/>
          <w:lang w:eastAsia="en-US"/>
          <w14:ligatures w14:val="standardContextual"/>
        </w:rPr>
        <w:t>1</w:t>
      </w:r>
      <w:r w:rsidR="0036581D" w:rsidRPr="007437AD">
        <w:rPr>
          <w:rFonts w:ascii="Times New Roman" w:eastAsiaTheme="minorHAnsi" w:hAnsi="Times New Roman" w:cs="Times New Roman"/>
          <w:sz w:val="22"/>
          <w:szCs w:val="22"/>
          <w:lang w:eastAsia="en-US"/>
          <w14:ligatures w14:val="standardContextual"/>
        </w:rPr>
        <w:t>8</w:t>
      </w:r>
      <w:r w:rsidRPr="007437AD">
        <w:rPr>
          <w:rFonts w:ascii="Times New Roman" w:eastAsiaTheme="minorHAnsi" w:hAnsi="Times New Roman" w:cs="Times New Roman"/>
          <w:sz w:val="22"/>
          <w:szCs w:val="22"/>
          <w:lang w:eastAsia="en-US"/>
          <w14:ligatures w14:val="standardContextual"/>
        </w:rPr>
        <w:t>.</w:t>
      </w:r>
      <w:r w:rsidR="00044CCD" w:rsidRPr="007437AD">
        <w:rPr>
          <w:rFonts w:ascii="Times New Roman" w:eastAsiaTheme="minorHAnsi" w:hAnsi="Times New Roman" w:cs="Times New Roman"/>
          <w:sz w:val="22"/>
          <w:szCs w:val="22"/>
          <w:lang w:eastAsia="en-US"/>
          <w14:ligatures w14:val="standardContextual"/>
        </w:rPr>
        <w:t>8</w:t>
      </w:r>
      <w:r w:rsidR="00814FC5" w:rsidRPr="007437AD">
        <w:rPr>
          <w:rFonts w:ascii="Times New Roman" w:eastAsiaTheme="minorHAnsi" w:hAnsi="Times New Roman" w:cs="Times New Roman"/>
          <w:sz w:val="22"/>
          <w:szCs w:val="22"/>
          <w:lang w:eastAsia="en-US"/>
          <w14:ligatures w14:val="standardContextual"/>
        </w:rPr>
        <w:t>.</w:t>
      </w:r>
      <w:r w:rsidRPr="007437AD">
        <w:rPr>
          <w:rFonts w:ascii="Times New Roman" w:eastAsiaTheme="minorHAnsi" w:hAnsi="Times New Roman" w:cs="Times New Roman"/>
          <w:sz w:val="22"/>
          <w:szCs w:val="22"/>
          <w:lang w:eastAsia="en-US"/>
          <w14:ligatures w14:val="standardContextual"/>
        </w:rPr>
        <w:t xml:space="preserve"> </w:t>
      </w:r>
      <w:r w:rsidR="00DE4493" w:rsidRPr="007437AD">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1DDA3B41" w14:textId="77777777" w:rsidR="00063C95" w:rsidRPr="007437AD" w:rsidRDefault="00063C95"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044CCD" w:rsidRPr="007437AD" w14:paraId="645E50FE" w14:textId="77777777" w:rsidTr="00044CCD">
        <w:tc>
          <w:tcPr>
            <w:tcW w:w="8393" w:type="dxa"/>
          </w:tcPr>
          <w:p w14:paraId="0B68816D" w14:textId="77777777" w:rsidR="00044CCD" w:rsidRPr="007437AD" w:rsidRDefault="00044CCD" w:rsidP="006A563A">
            <w:pPr>
              <w:ind w:right="-3" w:hanging="2"/>
              <w:rPr>
                <w:rFonts w:ascii="Times New Roman" w:hAnsi="Times New Roman" w:cs="Times New Roman"/>
                <w:i/>
                <w:iCs/>
                <w:sz w:val="22"/>
                <w:szCs w:val="22"/>
              </w:rPr>
            </w:pPr>
            <w:r w:rsidRPr="007437AD">
              <w:rPr>
                <w:rFonts w:ascii="Times New Roman" w:hAnsi="Times New Roman" w:cs="Times New Roman"/>
                <w:b/>
                <w:sz w:val="22"/>
                <w:szCs w:val="22"/>
              </w:rPr>
              <w:t>Dotação Orçamentária:</w:t>
            </w:r>
          </w:p>
          <w:p w14:paraId="4339EF5D" w14:textId="77777777" w:rsidR="00044CCD" w:rsidRPr="007437AD" w:rsidRDefault="00044CCD" w:rsidP="006A563A">
            <w:pPr>
              <w:ind w:hanging="2"/>
              <w:jc w:val="both"/>
              <w:rPr>
                <w:rFonts w:ascii="Times New Roman" w:hAnsi="Times New Roman" w:cs="Times New Roman"/>
                <w:b/>
                <w:i/>
                <w:iCs/>
                <w:sz w:val="18"/>
                <w:szCs w:val="18"/>
              </w:rPr>
            </w:pPr>
            <w:r w:rsidRPr="007437AD">
              <w:rPr>
                <w:rFonts w:ascii="Times New Roman" w:hAnsi="Times New Roman" w:cs="Times New Roman"/>
                <w:b/>
                <w:i/>
                <w:iCs/>
                <w:sz w:val="18"/>
                <w:szCs w:val="18"/>
              </w:rPr>
              <w:t>TRANSPORTE E OBRAS</w:t>
            </w:r>
          </w:p>
          <w:p w14:paraId="20A0A88A" w14:textId="77777777" w:rsidR="00044CCD" w:rsidRPr="007437AD" w:rsidRDefault="00044CCD" w:rsidP="006A563A">
            <w:pPr>
              <w:ind w:hanging="2"/>
              <w:jc w:val="both"/>
              <w:rPr>
                <w:rFonts w:ascii="Times New Roman" w:hAnsi="Times New Roman" w:cs="Times New Roman"/>
                <w:bCs/>
                <w:i/>
                <w:iCs/>
                <w:sz w:val="18"/>
                <w:szCs w:val="18"/>
              </w:rPr>
            </w:pPr>
            <w:r w:rsidRPr="007437AD">
              <w:rPr>
                <w:rFonts w:ascii="Times New Roman" w:hAnsi="Times New Roman" w:cs="Times New Roman"/>
                <w:bCs/>
                <w:i/>
                <w:iCs/>
                <w:sz w:val="18"/>
                <w:szCs w:val="18"/>
              </w:rPr>
              <w:t>167 – 08.001.0015.0451.0800.1801.175470000000 – Recursos de operações de crédito</w:t>
            </w:r>
          </w:p>
          <w:p w14:paraId="4E6E833C" w14:textId="77777777" w:rsidR="00044CCD" w:rsidRPr="007437AD" w:rsidRDefault="00044CCD" w:rsidP="006A563A">
            <w:pPr>
              <w:ind w:hanging="2"/>
              <w:jc w:val="both"/>
              <w:rPr>
                <w:rFonts w:ascii="Times New Roman" w:hAnsi="Times New Roman" w:cs="Times New Roman"/>
                <w:bCs/>
                <w:i/>
                <w:iCs/>
                <w:sz w:val="18"/>
                <w:szCs w:val="18"/>
              </w:rPr>
            </w:pPr>
            <w:r w:rsidRPr="007437AD">
              <w:rPr>
                <w:rFonts w:ascii="Times New Roman" w:hAnsi="Times New Roman" w:cs="Times New Roman"/>
                <w:bCs/>
                <w:i/>
                <w:iCs/>
                <w:sz w:val="18"/>
                <w:szCs w:val="18"/>
              </w:rPr>
              <w:t>379 – 08.001.0015.0451.0800.1801.171032100014 – TE Estado – 202600003908 – Eskudlark – 188/2026 – Pavimentação Guilherme Doege</w:t>
            </w:r>
          </w:p>
        </w:tc>
        <w:tc>
          <w:tcPr>
            <w:tcW w:w="1275" w:type="dxa"/>
          </w:tcPr>
          <w:p w14:paraId="00AD6B1E" w14:textId="77777777" w:rsidR="00044CCD" w:rsidRPr="007437AD" w:rsidRDefault="00044CCD" w:rsidP="006A563A">
            <w:pPr>
              <w:ind w:right="-3" w:hanging="2"/>
              <w:rPr>
                <w:rFonts w:ascii="Times New Roman" w:hAnsi="Times New Roman" w:cs="Times New Roman"/>
                <w:b/>
                <w:sz w:val="22"/>
                <w:szCs w:val="22"/>
              </w:rPr>
            </w:pPr>
            <w:r w:rsidRPr="007437AD">
              <w:rPr>
                <w:rFonts w:ascii="Times New Roman" w:hAnsi="Times New Roman" w:cs="Times New Roman"/>
                <w:b/>
                <w:sz w:val="22"/>
                <w:szCs w:val="22"/>
              </w:rPr>
              <w:t>Conta:</w:t>
            </w:r>
          </w:p>
          <w:p w14:paraId="17F31AF8" w14:textId="77777777" w:rsidR="00044CCD" w:rsidRPr="007437AD" w:rsidRDefault="00044CCD" w:rsidP="006A563A">
            <w:pPr>
              <w:ind w:right="-3" w:hanging="2"/>
              <w:rPr>
                <w:rFonts w:ascii="Times New Roman" w:hAnsi="Times New Roman" w:cs="Times New Roman"/>
                <w:bCs/>
                <w:i/>
                <w:iCs/>
                <w:sz w:val="18"/>
                <w:szCs w:val="18"/>
              </w:rPr>
            </w:pPr>
            <w:r w:rsidRPr="007437AD">
              <w:rPr>
                <w:rFonts w:ascii="Times New Roman" w:hAnsi="Times New Roman" w:cs="Times New Roman"/>
                <w:bCs/>
                <w:i/>
                <w:iCs/>
                <w:sz w:val="18"/>
                <w:szCs w:val="18"/>
              </w:rPr>
              <w:t>4490519100</w:t>
            </w:r>
          </w:p>
        </w:tc>
      </w:tr>
    </w:tbl>
    <w:p w14:paraId="7B306A3C" w14:textId="77777777" w:rsidR="00044CCD" w:rsidRPr="007437AD" w:rsidRDefault="00044CCD"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E98C1D1" w14:textId="77777777" w:rsidR="00C551C7" w:rsidRPr="007437AD" w:rsidRDefault="00C551C7" w:rsidP="00C551C7">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15502F11" w14:textId="77777777" w:rsidR="00C551C7" w:rsidRPr="007437AD" w:rsidRDefault="00C551C7" w:rsidP="00B466D1">
      <w:pPr>
        <w:ind w:left="7" w:right="-1"/>
        <w:jc w:val="both"/>
        <w:rPr>
          <w:rFonts w:ascii="Times New Roman" w:hAnsi="Times New Roman" w:cs="Times New Roman"/>
          <w:sz w:val="22"/>
          <w:szCs w:val="22"/>
        </w:rPr>
      </w:pPr>
      <w:r w:rsidRPr="007437AD">
        <w:rPr>
          <w:rFonts w:ascii="Times New Roman" w:eastAsia="Times New Roman" w:hAnsi="Times New Roman" w:cs="Times New Roman"/>
          <w:sz w:val="22"/>
          <w:szCs w:val="22"/>
        </w:rPr>
        <w:t xml:space="preserve">19.1. </w:t>
      </w:r>
      <w:r w:rsidRPr="007437AD">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2A653C" w14:textId="77777777" w:rsidR="00C551C7" w:rsidRPr="007437AD" w:rsidRDefault="00C551C7" w:rsidP="00B466D1">
      <w:pPr>
        <w:spacing w:line="259" w:lineRule="auto"/>
        <w:ind w:left="12" w:right="-1"/>
        <w:jc w:val="both"/>
        <w:rPr>
          <w:rFonts w:ascii="Times New Roman" w:hAnsi="Times New Roman" w:cs="Times New Roman"/>
          <w:sz w:val="22"/>
          <w:szCs w:val="22"/>
        </w:rPr>
      </w:pPr>
      <w:r w:rsidRPr="007437AD">
        <w:rPr>
          <w:rFonts w:ascii="Times New Roman" w:eastAsia="Times New Roman" w:hAnsi="Times New Roman" w:cs="Times New Roman"/>
          <w:sz w:val="22"/>
          <w:szCs w:val="22"/>
        </w:rPr>
        <w:t xml:space="preserve">19.2. </w:t>
      </w:r>
      <w:r w:rsidRPr="007437AD">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357A8245" w14:textId="77777777" w:rsidR="00C551C7" w:rsidRPr="007437AD" w:rsidRDefault="00C551C7" w:rsidP="00B466D1">
      <w:pPr>
        <w:ind w:left="7" w:right="-1"/>
        <w:jc w:val="both"/>
        <w:rPr>
          <w:rFonts w:ascii="Times New Roman" w:hAnsi="Times New Roman" w:cs="Times New Roman"/>
          <w:sz w:val="22"/>
          <w:szCs w:val="22"/>
        </w:rPr>
      </w:pPr>
      <w:r w:rsidRPr="007437AD">
        <w:rPr>
          <w:rFonts w:ascii="Times New Roman" w:eastAsia="Times New Roman" w:hAnsi="Times New Roman" w:cs="Times New Roman"/>
          <w:sz w:val="22"/>
          <w:szCs w:val="22"/>
        </w:rPr>
        <w:t xml:space="preserve">19.3. </w:t>
      </w:r>
      <w:r w:rsidRPr="007437AD">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w:t>
      </w:r>
      <w:r w:rsidRPr="007437AD">
        <w:rPr>
          <w:rFonts w:ascii="Times New Roman" w:hAnsi="Times New Roman" w:cs="Times New Roman"/>
          <w:sz w:val="22"/>
          <w:szCs w:val="22"/>
        </w:rPr>
        <w:lastRenderedPageBreak/>
        <w:t xml:space="preserve">enquanto não prescritas essas obrigações.  </w:t>
      </w:r>
    </w:p>
    <w:p w14:paraId="37E451E1" w14:textId="77777777" w:rsidR="00C551C7" w:rsidRPr="007437AD" w:rsidRDefault="00C551C7" w:rsidP="00B466D1">
      <w:pPr>
        <w:ind w:left="7" w:right="-1"/>
        <w:jc w:val="both"/>
        <w:rPr>
          <w:rFonts w:ascii="Times New Roman" w:hAnsi="Times New Roman" w:cs="Times New Roman"/>
          <w:sz w:val="22"/>
          <w:szCs w:val="22"/>
        </w:rPr>
      </w:pPr>
      <w:r w:rsidRPr="007437AD">
        <w:rPr>
          <w:rFonts w:ascii="Times New Roman" w:eastAsia="Times New Roman" w:hAnsi="Times New Roman" w:cs="Times New Roman"/>
          <w:sz w:val="22"/>
          <w:szCs w:val="22"/>
        </w:rPr>
        <w:t xml:space="preserve">19.4. </w:t>
      </w:r>
      <w:r w:rsidRPr="007437AD">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4D260326" w14:textId="77777777" w:rsidR="00C551C7" w:rsidRPr="007437AD" w:rsidRDefault="00C551C7" w:rsidP="00B466D1">
      <w:pPr>
        <w:ind w:left="7" w:right="-1"/>
        <w:jc w:val="both"/>
        <w:rPr>
          <w:rFonts w:ascii="Times New Roman" w:hAnsi="Times New Roman" w:cs="Times New Roman"/>
          <w:sz w:val="22"/>
          <w:szCs w:val="22"/>
        </w:rPr>
      </w:pPr>
      <w:r w:rsidRPr="007437AD">
        <w:rPr>
          <w:rFonts w:ascii="Times New Roman" w:eastAsia="Times New Roman" w:hAnsi="Times New Roman" w:cs="Times New Roman"/>
          <w:sz w:val="22"/>
          <w:szCs w:val="22"/>
        </w:rPr>
        <w:t xml:space="preserve">19.5. </w:t>
      </w:r>
      <w:r w:rsidRPr="007437AD">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9A5ACF7" w14:textId="77777777" w:rsidR="00C551C7" w:rsidRPr="007437AD" w:rsidRDefault="00C551C7"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81FDCCB" w14:textId="4E4EEDC6" w:rsidR="00063C95" w:rsidRPr="007437AD" w:rsidRDefault="00C551C7" w:rsidP="00063C95">
      <w:pPr>
        <w:jc w:val="both"/>
        <w:rPr>
          <w:rFonts w:ascii="Times New Roman" w:hAnsi="Times New Roman" w:cs="Times New Roman"/>
          <w:b/>
          <w:sz w:val="22"/>
          <w:szCs w:val="22"/>
          <w:lang w:eastAsia="pt-BR" w:bidi="ar-SA"/>
        </w:rPr>
      </w:pPr>
      <w:r w:rsidRPr="007437AD">
        <w:rPr>
          <w:rFonts w:ascii="Times New Roman" w:hAnsi="Times New Roman" w:cs="Times New Roman"/>
          <w:b/>
          <w:sz w:val="22"/>
          <w:szCs w:val="22"/>
          <w:lang w:eastAsia="pt-BR" w:bidi="ar-SA"/>
        </w:rPr>
        <w:t>20</w:t>
      </w:r>
      <w:r w:rsidR="00063C95" w:rsidRPr="007437AD">
        <w:rPr>
          <w:rFonts w:ascii="Times New Roman" w:hAnsi="Times New Roman" w:cs="Times New Roman"/>
          <w:b/>
          <w:sz w:val="22"/>
          <w:szCs w:val="22"/>
          <w:lang w:eastAsia="pt-BR" w:bidi="ar-SA"/>
        </w:rPr>
        <w:t xml:space="preserve">. DAS PENALIDADES </w:t>
      </w:r>
    </w:p>
    <w:p w14:paraId="0AF6A491" w14:textId="5767FC09"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 xml:space="preserve">.1. O cometimento das infrações descritas no art. 155 da Lei nº 14.133/2021 sujeitará a contratada às seguintes sanções, garantidos o contraditório e a ampla defesa: </w:t>
      </w:r>
    </w:p>
    <w:p w14:paraId="3314121D"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a) advertência, aplicável nos casos de inexecução parcial do contrato que não justifiquem a imposição de penalidade mais grave; </w:t>
      </w:r>
    </w:p>
    <w:p w14:paraId="2407A84C"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aplicáveis cumulativamente com as demais sanções, respeitados os limites mínimos de 0,5% (cinco décimos por cento) e máximo de 30% (trinta por cento) do valor do contrato, conforme art. 156, § 3º, da referida Lei; </w:t>
      </w:r>
    </w:p>
    <w:p w14:paraId="54D02335"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4FE3798D"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64BAF322" w14:textId="259890F5"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.2. A aplicação das sanções previstas neste Edital, não exclui, em hipótese alguma, a obrigação de reparação integral do dano causado ao</w:t>
      </w:r>
      <w:r w:rsidRPr="007437AD">
        <w:rPr>
          <w:rFonts w:ascii="Times New Roman" w:hAnsi="Times New Roman" w:cs="Times New Roman"/>
          <w:sz w:val="22"/>
          <w:szCs w:val="22"/>
        </w:rPr>
        <w:t xml:space="preserve"> contratante</w:t>
      </w:r>
      <w:r w:rsidR="002D72B3" w:rsidRPr="007437AD">
        <w:rPr>
          <w:rFonts w:ascii="Times New Roman" w:hAnsi="Times New Roman" w:cs="Times New Roman"/>
          <w:sz w:val="22"/>
          <w:szCs w:val="22"/>
        </w:rPr>
        <w:t>.</w:t>
      </w:r>
    </w:p>
    <w:p w14:paraId="730E422E" w14:textId="54A6C5B0"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.3. Todas as sanções previstas neste Edital poderão ser aplicadas cumulativamente com a multa. (Art. 156, §7º da Lei Federal nº 14.133/2021).</w:t>
      </w:r>
    </w:p>
    <w:p w14:paraId="050DCEF5" w14:textId="5DE0C308"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.4. Antes da aplicação de qualquer das sanções previstas neste Edital, será facultada a apresentação de defesa prévia pelo interessado no prazo de 15 (quinze) dias úteis, contado da data da sua intimação, nos termos do art. 158 da Lei nº 14.133/2021.</w:t>
      </w:r>
    </w:p>
    <w:p w14:paraId="7DC9445F" w14:textId="048869C5"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 xml:space="preserve">.4.1. Se a multa aplicada e as indenizações cabíveis forem superiores ao valor do pagamento eventualmente devido pelo </w:t>
      </w:r>
      <w:r w:rsidRPr="007437AD">
        <w:rPr>
          <w:rFonts w:ascii="Times New Roman" w:hAnsi="Times New Roman" w:cs="Times New Roman"/>
          <w:sz w:val="22"/>
          <w:szCs w:val="22"/>
        </w:rPr>
        <w:t>contratante</w:t>
      </w:r>
      <w:r w:rsidR="002D72B3" w:rsidRPr="007437AD">
        <w:rPr>
          <w:rFonts w:ascii="Times New Roman" w:hAnsi="Times New Roman" w:cs="Times New Roman"/>
          <w:sz w:val="22"/>
          <w:szCs w:val="22"/>
        </w:rPr>
        <w:t xml:space="preserve"> a </w:t>
      </w:r>
      <w:r w:rsidRPr="007437AD">
        <w:rPr>
          <w:rFonts w:ascii="Times New Roman" w:hAnsi="Times New Roman" w:cs="Times New Roman"/>
          <w:sz w:val="22"/>
          <w:szCs w:val="22"/>
        </w:rPr>
        <w:t>contratada</w:t>
      </w:r>
      <w:r w:rsidR="002D72B3" w:rsidRPr="007437AD">
        <w:rPr>
          <w:rFonts w:ascii="Times New Roman" w:hAnsi="Times New Roman" w:cs="Times New Roman"/>
          <w:sz w:val="22"/>
          <w:szCs w:val="22"/>
        </w:rPr>
        <w:t>, além da perda desse valor, a diferença será descontada da garantia prestada ou será cobrada judicialmente (Art. 156, §8º, da Lei Federal nº 14.133/2021).</w:t>
      </w:r>
    </w:p>
    <w:p w14:paraId="2D50F9A2" w14:textId="7D1F13AC"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.4.2. Previamente ao encaminhamento à cobrança judicial, a multa poderá ser recolhida administrativamente no prazo máximo de 30 (trinta) dias, a contar da data do recebimento da comunicação enviada pela autoridade competente.</w:t>
      </w:r>
    </w:p>
    <w:p w14:paraId="16857EEA" w14:textId="5A46B47C"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 xml:space="preserve">.5. O </w:t>
      </w:r>
      <w:r w:rsidRPr="007437AD">
        <w:rPr>
          <w:rFonts w:ascii="Times New Roman" w:hAnsi="Times New Roman" w:cs="Times New Roman"/>
          <w:sz w:val="22"/>
          <w:szCs w:val="22"/>
        </w:rPr>
        <w:t>contratante</w:t>
      </w:r>
      <w:r w:rsidR="002D72B3" w:rsidRPr="007437AD">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1A62A04A" w14:textId="72FDE91F"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.6. As sanções de impedimento de licitar e contratar e declaração de inidoneidade para licitar ou contratar são passíveis de reabilitação na forma do Art. 163 da Lei Federal nº 14.133/2021.</w:t>
      </w:r>
    </w:p>
    <w:p w14:paraId="54AC0315" w14:textId="0D3E37DA" w:rsidR="002D72B3" w:rsidRPr="007437AD" w:rsidRDefault="008B7D22"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20</w:t>
      </w:r>
      <w:r w:rsidR="002D72B3" w:rsidRPr="007437AD">
        <w:rPr>
          <w:rFonts w:ascii="Times New Roman" w:hAnsi="Times New Roman" w:cs="Times New Roman"/>
          <w:sz w:val="22"/>
          <w:szCs w:val="22"/>
        </w:rPr>
        <w:t xml:space="preserve">.7. As sanções previstas neste instrumento, poderão ser relevadas na hipótese de caso fortuito e força maior, ou a ausência de culpa da </w:t>
      </w:r>
      <w:r w:rsidRPr="007437AD">
        <w:rPr>
          <w:rFonts w:ascii="Times New Roman" w:hAnsi="Times New Roman" w:cs="Times New Roman"/>
          <w:sz w:val="22"/>
          <w:szCs w:val="22"/>
        </w:rPr>
        <w:t>contratada</w:t>
      </w:r>
      <w:r w:rsidR="002D72B3" w:rsidRPr="007437AD">
        <w:rPr>
          <w:rFonts w:ascii="Times New Roman" w:hAnsi="Times New Roman" w:cs="Times New Roman"/>
          <w:sz w:val="22"/>
          <w:szCs w:val="22"/>
        </w:rPr>
        <w:t>, devidamente comprovada.</w:t>
      </w:r>
    </w:p>
    <w:p w14:paraId="3D3CCBB8" w14:textId="77777777" w:rsidR="00BA48DB" w:rsidRPr="007437AD" w:rsidRDefault="00BA48DB" w:rsidP="00063C9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4E10E127" w14:textId="2973C9F4" w:rsidR="003830F9" w:rsidRPr="007437AD" w:rsidRDefault="003830F9" w:rsidP="003830F9">
      <w:pPr>
        <w:ind w:hanging="2"/>
        <w:jc w:val="both"/>
        <w:rPr>
          <w:rFonts w:ascii="Times New Roman" w:hAnsi="Times New Roman" w:cs="Times New Roman"/>
          <w:b/>
          <w:bCs/>
          <w:sz w:val="22"/>
          <w:szCs w:val="22"/>
        </w:rPr>
      </w:pPr>
      <w:r w:rsidRPr="007437AD">
        <w:rPr>
          <w:rFonts w:ascii="Times New Roman" w:hAnsi="Times New Roman" w:cs="Times New Roman"/>
          <w:b/>
          <w:bCs/>
          <w:sz w:val="22"/>
          <w:szCs w:val="22"/>
        </w:rPr>
        <w:t>2</w:t>
      </w:r>
      <w:r w:rsidR="00C551C7" w:rsidRPr="007437AD">
        <w:rPr>
          <w:rFonts w:ascii="Times New Roman" w:hAnsi="Times New Roman" w:cs="Times New Roman"/>
          <w:b/>
          <w:bCs/>
          <w:sz w:val="22"/>
          <w:szCs w:val="22"/>
        </w:rPr>
        <w:t>1</w:t>
      </w:r>
      <w:r w:rsidRPr="007437AD">
        <w:rPr>
          <w:rFonts w:ascii="Times New Roman" w:hAnsi="Times New Roman" w:cs="Times New Roman"/>
          <w:b/>
          <w:bCs/>
          <w:sz w:val="22"/>
          <w:szCs w:val="22"/>
        </w:rPr>
        <w:t>. DAS GARANTIAS</w:t>
      </w:r>
    </w:p>
    <w:p w14:paraId="4D27942C" w14:textId="7F1E6DDD" w:rsidR="001F5E3C" w:rsidRPr="007437AD" w:rsidRDefault="001F5E3C" w:rsidP="003830F9">
      <w:pPr>
        <w:autoSpaceDE w:val="0"/>
        <w:autoSpaceDN w:val="0"/>
        <w:adjustRightInd w:val="0"/>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I - Garantia Quinquenal</w:t>
      </w:r>
    </w:p>
    <w:p w14:paraId="789A6843" w14:textId="4F19DEFF" w:rsidR="003830F9" w:rsidRPr="007437AD" w:rsidRDefault="003830F9" w:rsidP="003830F9">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2</w:t>
      </w:r>
      <w:r w:rsidR="00C551C7" w:rsidRPr="007437AD">
        <w:rPr>
          <w:rFonts w:ascii="Times New Roman" w:hAnsi="Times New Roman" w:cs="Times New Roman"/>
          <w:sz w:val="22"/>
          <w:szCs w:val="22"/>
          <w:lang w:eastAsia="pt-BR"/>
        </w:rPr>
        <w:t>1</w:t>
      </w:r>
      <w:r w:rsidRPr="007437AD">
        <w:rPr>
          <w:rFonts w:ascii="Times New Roman" w:hAnsi="Times New Roman" w:cs="Times New Roman"/>
          <w:sz w:val="22"/>
          <w:szCs w:val="22"/>
          <w:lang w:eastAsia="pt-BR"/>
        </w:rPr>
        <w:t xml:space="preserve">.1. Haverá garantia </w:t>
      </w:r>
      <w:r w:rsidR="006626A3" w:rsidRPr="007437AD">
        <w:rPr>
          <w:rFonts w:ascii="Times New Roman" w:hAnsi="Times New Roman" w:cs="Times New Roman"/>
          <w:sz w:val="22"/>
          <w:szCs w:val="22"/>
          <w:lang w:eastAsia="pt-BR"/>
        </w:rPr>
        <w:t xml:space="preserve">de </w:t>
      </w:r>
      <w:r w:rsidR="00382A7A" w:rsidRPr="007437AD">
        <w:rPr>
          <w:rFonts w:ascii="Times New Roman" w:hAnsi="Times New Roman" w:cs="Times New Roman"/>
          <w:sz w:val="22"/>
          <w:szCs w:val="22"/>
          <w:lang w:eastAsia="pt-BR"/>
        </w:rPr>
        <w:t xml:space="preserve">5 </w:t>
      </w:r>
      <w:r w:rsidR="006626A3" w:rsidRPr="007437AD">
        <w:rPr>
          <w:rFonts w:ascii="Times New Roman" w:hAnsi="Times New Roman" w:cs="Times New Roman"/>
          <w:sz w:val="22"/>
          <w:szCs w:val="22"/>
          <w:lang w:eastAsia="pt-BR"/>
        </w:rPr>
        <w:t>(cinco) anos</w:t>
      </w:r>
      <w:r w:rsidRPr="007437AD">
        <w:rPr>
          <w:rFonts w:ascii="Times New Roman" w:hAnsi="Times New Roman" w:cs="Times New Roman"/>
          <w:sz w:val="22"/>
          <w:szCs w:val="22"/>
          <w:lang w:eastAsia="pt-BR"/>
        </w:rPr>
        <w:t xml:space="preserve"> desta obra de engenharia</w:t>
      </w:r>
      <w:r w:rsidR="006626A3" w:rsidRPr="007437AD">
        <w:rPr>
          <w:rFonts w:ascii="Times New Roman" w:hAnsi="Times New Roman" w:cs="Times New Roman"/>
          <w:sz w:val="22"/>
          <w:szCs w:val="22"/>
          <w:lang w:eastAsia="pt-BR"/>
        </w:rPr>
        <w:t xml:space="preserve">, conforme art. 618, da </w:t>
      </w:r>
      <w:r w:rsidRPr="007437AD">
        <w:rPr>
          <w:rFonts w:ascii="Times New Roman" w:hAnsi="Times New Roman" w:cs="Times New Roman"/>
          <w:sz w:val="22"/>
          <w:szCs w:val="22"/>
          <w:lang w:eastAsia="pt-BR"/>
        </w:rPr>
        <w:t>Lei Federal nº 10.406/2002.</w:t>
      </w:r>
    </w:p>
    <w:p w14:paraId="390E5E8A" w14:textId="1759CE95" w:rsidR="001F5E3C" w:rsidRPr="007437AD" w:rsidRDefault="001F5E3C" w:rsidP="003830F9">
      <w:pPr>
        <w:autoSpaceDE w:val="0"/>
        <w:autoSpaceDN w:val="0"/>
        <w:adjustRightInd w:val="0"/>
        <w:jc w:val="both"/>
        <w:rPr>
          <w:rFonts w:ascii="Times New Roman" w:hAnsi="Times New Roman" w:cs="Times New Roman"/>
          <w:b/>
          <w:bCs/>
          <w:sz w:val="22"/>
          <w:szCs w:val="22"/>
        </w:rPr>
      </w:pPr>
      <w:r w:rsidRPr="007437AD">
        <w:rPr>
          <w:rFonts w:ascii="Times New Roman" w:hAnsi="Times New Roman" w:cs="Times New Roman"/>
          <w:b/>
          <w:bCs/>
          <w:sz w:val="22"/>
          <w:szCs w:val="22"/>
        </w:rPr>
        <w:t>II - Garantia Adicional</w:t>
      </w:r>
    </w:p>
    <w:p w14:paraId="22C6F549" w14:textId="65474EC0" w:rsidR="003830F9" w:rsidRPr="007437AD" w:rsidRDefault="003830F9" w:rsidP="003830F9">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 xml:space="preserve">.2. Será exigida, </w:t>
      </w:r>
      <w:r w:rsidRPr="007437AD">
        <w:rPr>
          <w:rFonts w:ascii="Times New Roman" w:hAnsi="Times New Roman" w:cs="Times New Roman"/>
          <w:b/>
          <w:sz w:val="22"/>
          <w:szCs w:val="22"/>
        </w:rPr>
        <w:t xml:space="preserve">no prazo de até 10 dias </w:t>
      </w:r>
      <w:r w:rsidRPr="007437AD">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45BCC464" w14:textId="0792F84D" w:rsidR="003830F9" w:rsidRPr="007437AD" w:rsidRDefault="003830F9" w:rsidP="003830F9">
      <w:pPr>
        <w:tabs>
          <w:tab w:val="left" w:pos="1071"/>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lastRenderedPageBreak/>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.3. No caso da opção pelo seguro-garantia, este será feito mediante entrega da competente apólice emitida por entidade em funcionamento no País, e em nome da Prefeitura de Benedito Novo, cobrindo o risco de quebra do contrato.</w:t>
      </w:r>
    </w:p>
    <w:p w14:paraId="75C7061E" w14:textId="06407C6C" w:rsidR="003830F9" w:rsidRPr="007437AD" w:rsidRDefault="003830F9" w:rsidP="003830F9">
      <w:pPr>
        <w:tabs>
          <w:tab w:val="left" w:pos="1080"/>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.4. Quando a garantia do contrato se processar sob a forma de seguro-garantia ou fiança bancária, esta não poderá ser prestada de forma proporcional ao período contratual, devendo, ainda, seu prazo de validade estender-se até o final da execução do contrato.</w:t>
      </w:r>
    </w:p>
    <w:p w14:paraId="6F42AC46" w14:textId="379FC85C" w:rsidR="003830F9" w:rsidRPr="007437AD" w:rsidRDefault="003830F9" w:rsidP="003830F9">
      <w:pPr>
        <w:tabs>
          <w:tab w:val="left" w:pos="854"/>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 xml:space="preserve">.5. Após a execução do contrato, constatado o regular cumprimento de todas as obrigações a cargo da </w:t>
      </w:r>
      <w:r w:rsidR="00BA48DB" w:rsidRPr="007437AD">
        <w:rPr>
          <w:rFonts w:ascii="Times New Roman" w:hAnsi="Times New Roman" w:cs="Times New Roman"/>
          <w:sz w:val="22"/>
          <w:szCs w:val="22"/>
        </w:rPr>
        <w:t>contratada, a</w:t>
      </w:r>
      <w:r w:rsidRPr="007437AD">
        <w:rPr>
          <w:rFonts w:ascii="Times New Roman" w:hAnsi="Times New Roman" w:cs="Times New Roman"/>
          <w:sz w:val="22"/>
          <w:szCs w:val="22"/>
        </w:rPr>
        <w:t xml:space="preserve"> garantia por ela prestada será liberada ou restituída e, quando em dinheiro, atualizada monetariamente, deduzidos eventuais valores devidos à </w:t>
      </w:r>
      <w:r w:rsidR="00BA48DB" w:rsidRPr="007437AD">
        <w:rPr>
          <w:rFonts w:ascii="Times New Roman" w:hAnsi="Times New Roman" w:cs="Times New Roman"/>
          <w:sz w:val="22"/>
          <w:szCs w:val="22"/>
        </w:rPr>
        <w:t>contratante</w:t>
      </w:r>
      <w:r w:rsidRPr="007437AD">
        <w:rPr>
          <w:rFonts w:ascii="Times New Roman" w:hAnsi="Times New Roman" w:cs="Times New Roman"/>
          <w:sz w:val="22"/>
          <w:szCs w:val="22"/>
        </w:rPr>
        <w:t>.</w:t>
      </w:r>
    </w:p>
    <w:p w14:paraId="6BD7F18A" w14:textId="2ACD4A93" w:rsidR="003830F9" w:rsidRPr="007437AD" w:rsidRDefault="003830F9" w:rsidP="003830F9">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.6. A garantia prestada pela licitante vencedora será restituída ou liberada em até 60 (sessenta)</w:t>
      </w:r>
      <w:r w:rsidRPr="007437AD">
        <w:rPr>
          <w:rFonts w:ascii="Times New Roman" w:hAnsi="Times New Roman" w:cs="Times New Roman"/>
          <w:spacing w:val="40"/>
          <w:sz w:val="22"/>
          <w:szCs w:val="22"/>
        </w:rPr>
        <w:t xml:space="preserve"> </w:t>
      </w:r>
      <w:r w:rsidRPr="007437AD">
        <w:rPr>
          <w:rFonts w:ascii="Times New Roman" w:hAnsi="Times New Roman" w:cs="Times New Roman"/>
          <w:sz w:val="22"/>
          <w:szCs w:val="22"/>
        </w:rPr>
        <w:t>dias corridos após o recebimento definitivo do objeto.</w:t>
      </w:r>
    </w:p>
    <w:p w14:paraId="565A1B91" w14:textId="0474B926" w:rsidR="003830F9" w:rsidRPr="007437AD" w:rsidRDefault="003830F9" w:rsidP="003830F9">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.7. A garantia prestada deverá ser suplementada em caso de atualização do valor contratual, seja por reajuste ou aditivo, ou caso está seja utilizada para arcar com multas ou outras penalidades.</w:t>
      </w:r>
    </w:p>
    <w:p w14:paraId="59E05AD2" w14:textId="453A870B" w:rsidR="003830F9" w:rsidRPr="007437AD" w:rsidRDefault="003830F9" w:rsidP="003830F9">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t>2</w:t>
      </w:r>
      <w:r w:rsidR="00C551C7" w:rsidRPr="007437AD">
        <w:rPr>
          <w:rFonts w:ascii="Times New Roman" w:hAnsi="Times New Roman" w:cs="Times New Roman"/>
          <w:sz w:val="22"/>
          <w:szCs w:val="22"/>
        </w:rPr>
        <w:t>1</w:t>
      </w:r>
      <w:r w:rsidRPr="007437AD">
        <w:rPr>
          <w:rFonts w:ascii="Times New Roman" w:hAnsi="Times New Roman" w:cs="Times New Roman"/>
          <w:sz w:val="22"/>
          <w:szCs w:val="22"/>
        </w:rPr>
        <w:t xml:space="preserve">.8. A </w:t>
      </w:r>
      <w:r w:rsidR="00BA48DB" w:rsidRPr="007437AD">
        <w:rPr>
          <w:rFonts w:ascii="Times New Roman" w:hAnsi="Times New Roman" w:cs="Times New Roman"/>
          <w:sz w:val="22"/>
          <w:szCs w:val="22"/>
        </w:rPr>
        <w:t>contratada</w:t>
      </w:r>
      <w:r w:rsidR="00BA48DB" w:rsidRPr="007437AD">
        <w:rPr>
          <w:rFonts w:ascii="Times New Roman" w:hAnsi="Times New Roman" w:cs="Times New Roman"/>
          <w:spacing w:val="-2"/>
          <w:sz w:val="22"/>
          <w:szCs w:val="22"/>
        </w:rPr>
        <w:t xml:space="preserve"> </w:t>
      </w:r>
      <w:r w:rsidRPr="007437AD">
        <w:rPr>
          <w:rFonts w:ascii="Times New Roman" w:hAnsi="Times New Roman" w:cs="Times New Roman"/>
          <w:sz w:val="22"/>
          <w:szCs w:val="22"/>
        </w:rPr>
        <w:t>terá o prazo de até 10 (dez) dias após a notificação ou assinatura do Termo Aditivo ou Apostilamento para complementar a garantia prestada.</w:t>
      </w:r>
    </w:p>
    <w:p w14:paraId="499F2FB2" w14:textId="77777777" w:rsidR="003830F9" w:rsidRPr="007437AD" w:rsidRDefault="003830F9"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3CAA85A2" w14:textId="041AC9BB"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7437AD">
        <w:rPr>
          <w:rFonts w:ascii="Times New Roman" w:eastAsiaTheme="minorHAnsi" w:hAnsi="Times New Roman" w:cs="Times New Roman"/>
          <w:b/>
          <w:bCs/>
          <w:kern w:val="0"/>
          <w:sz w:val="22"/>
          <w:szCs w:val="22"/>
          <w:lang w:eastAsia="en-US" w:bidi="ar-SA"/>
          <w14:ligatures w14:val="standardContextual"/>
        </w:rPr>
        <w:t>2</w:t>
      </w:r>
      <w:r w:rsidR="00C551C7" w:rsidRPr="007437AD">
        <w:rPr>
          <w:rFonts w:ascii="Times New Roman" w:eastAsiaTheme="minorHAnsi" w:hAnsi="Times New Roman" w:cs="Times New Roman"/>
          <w:b/>
          <w:bCs/>
          <w:kern w:val="0"/>
          <w:sz w:val="22"/>
          <w:szCs w:val="22"/>
          <w:lang w:eastAsia="en-US" w:bidi="ar-SA"/>
          <w14:ligatures w14:val="standardContextual"/>
        </w:rPr>
        <w:t>2</w:t>
      </w:r>
      <w:r w:rsidRPr="007437AD">
        <w:rPr>
          <w:rFonts w:ascii="Times New Roman" w:eastAsiaTheme="minorHAnsi" w:hAnsi="Times New Roman" w:cs="Times New Roman"/>
          <w:b/>
          <w:bCs/>
          <w:kern w:val="0"/>
          <w:sz w:val="22"/>
          <w:szCs w:val="22"/>
          <w:lang w:eastAsia="en-US" w:bidi="ar-SA"/>
          <w14:ligatures w14:val="standardContextual"/>
        </w:rPr>
        <w:t>. DAS DISPOSIÇÕES GERAIS</w:t>
      </w:r>
    </w:p>
    <w:p w14:paraId="74D576EF" w14:textId="7A7FD72D"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 presente Licitação não importa necessariamente em contratação, podendo o Município revoga-la, no todo ou em parte, por razões de interesse público, derivadas de fato superveniente devidamente comprovado ou anulá-la por ilegalidade, de ofício ou por provocação de terceiros mediante ato escrito e fundamentado disponibilizado para conhecimento dos participantes da licitação.</w:t>
      </w:r>
    </w:p>
    <w:p w14:paraId="3C409BEC" w14:textId="575AD674"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As proponentes assumem todos os custos de preparação e apresentação de suas propostas e a Administração não será, em nenhum caso, responsável por esses custos, independentemente da condução ou do resultado do processo licitatório.</w:t>
      </w:r>
    </w:p>
    <w:p w14:paraId="15AA7232" w14:textId="4367F689"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Cada licitante é responsável pela fidelidade e legitimidade das informações prestadas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w:t>
      </w:r>
      <w:r w:rsidR="00480527" w:rsidRPr="007437AD">
        <w:rPr>
          <w:rFonts w:ascii="Times New Roman" w:eastAsiaTheme="minorHAnsi" w:hAnsi="Times New Roman" w:cs="Times New Roman"/>
          <w:kern w:val="0"/>
          <w:sz w:val="22"/>
          <w:szCs w:val="22"/>
          <w:lang w:eastAsia="en-US" w:bidi="ar-SA"/>
          <w14:ligatures w14:val="standardContextual"/>
        </w:rPr>
        <w:t>02</w:t>
      </w:r>
      <w:r w:rsidRPr="007437AD">
        <w:rPr>
          <w:rFonts w:ascii="Times New Roman" w:eastAsiaTheme="minorHAnsi" w:hAnsi="Times New Roman" w:cs="Times New Roman"/>
          <w:kern w:val="0"/>
          <w:sz w:val="22"/>
          <w:szCs w:val="22"/>
          <w:lang w:eastAsia="en-US" w:bidi="ar-SA"/>
          <w14:ligatures w14:val="standardContextual"/>
        </w:rPr>
        <w:t>1.</w:t>
      </w:r>
    </w:p>
    <w:p w14:paraId="46EBAA40" w14:textId="21787A64"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.3.1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É facultado ao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ou a Autoridade Competente, em qualquer fase do julgamento promover diligência destinada a esclarecer ou complementar a instrução do processo e a aferição da exequibilidade das propostas ofertadas (ou exigir dos licitantes que ela seja demonstrada), bem como solicitar a órgãos competentes a elaboração de pareceres técnicos destinados a fundamentar as decisões.</w:t>
      </w:r>
    </w:p>
    <w:p w14:paraId="59EF3B08" w14:textId="50E3A1BD"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É vedado ao fornecedor retirar sua proposta ou parte dela após aberta a sessão d</w:t>
      </w:r>
      <w:r w:rsidR="009C2F12" w:rsidRPr="007437AD">
        <w:rPr>
          <w:rFonts w:ascii="Times New Roman" w:eastAsiaTheme="minorHAnsi" w:hAnsi="Times New Roman" w:cs="Times New Roman"/>
          <w:kern w:val="0"/>
          <w:sz w:val="22"/>
          <w:szCs w:val="22"/>
          <w:lang w:eastAsia="en-US" w:bidi="ar-SA"/>
          <w14:ligatures w14:val="standardContextual"/>
        </w:rPr>
        <w:t>a concorrência</w:t>
      </w:r>
      <w:r w:rsidRPr="007437AD">
        <w:rPr>
          <w:rFonts w:ascii="Times New Roman" w:eastAsiaTheme="minorHAnsi" w:hAnsi="Times New Roman" w:cs="Times New Roman"/>
          <w:kern w:val="0"/>
          <w:sz w:val="22"/>
          <w:szCs w:val="22"/>
          <w:lang w:eastAsia="en-US" w:bidi="ar-SA"/>
          <w14:ligatures w14:val="standardContextual"/>
        </w:rPr>
        <w:t xml:space="preserve">. </w:t>
      </w:r>
    </w:p>
    <w:p w14:paraId="26ABF8A2" w14:textId="466CB713" w:rsidR="00CF253A" w:rsidRPr="007437AD"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.5</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45AC7D58" w14:textId="5D5AB133"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.5.1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licitante deverá examinar detidamente as disposições contidas neste Edital e seus anexos, pois o simples registro de proposta financeira junto ao sistema eletrônico de licitação utilizado, o submetendo à aceitação incondicional de seus termos, independente de transcrição, bem como representa o conhecimento do objeto em licitação e a observância dos preceitos legais e regulamentares que a regem, não sendo aceita alegação de desconhecimento de qualquer pormenor. </w:t>
      </w:r>
    </w:p>
    <w:p w14:paraId="0551688C" w14:textId="4FBD5D4E"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.5.2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Em caso de divergência entre disposições deste Edital e de seus anexos ou demais peças que compõem o processo, prevalecerão as deste Edital.</w:t>
      </w:r>
    </w:p>
    <w:p w14:paraId="1F247297" w14:textId="66BC1565"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.5.3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Na contagem dos prazos estabelecidos neste Edital e seus Anexos excluir-se-á o dia do início e incluir-se-á o do vencimento. Só se iniciam e vencem os prazos em dias de expediente normal na Prefeitura Municipal de Benedito Novo.</w:t>
      </w:r>
    </w:p>
    <w:p w14:paraId="544CD961" w14:textId="4C377833"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.6</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Os licitantes intimados para prestar quaisquer esclarecimentos adicionais deverão fazê-lo no prazo determinado pelo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sob pena de desclassificação/inabilitação.</w:t>
      </w:r>
    </w:p>
    <w:p w14:paraId="233C45DE" w14:textId="7712633A"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.7</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É vedado à </w:t>
      </w:r>
      <w:r w:rsidR="00BA48DB" w:rsidRPr="007437AD">
        <w:rPr>
          <w:rFonts w:ascii="Times New Roman" w:eastAsiaTheme="minorHAnsi" w:hAnsi="Times New Roman" w:cs="Times New Roman"/>
          <w:kern w:val="0"/>
          <w:sz w:val="22"/>
          <w:szCs w:val="22"/>
          <w:lang w:eastAsia="en-US" w:bidi="ar-SA"/>
          <w14:ligatures w14:val="standardContextual"/>
        </w:rPr>
        <w:t>contratada</w:t>
      </w:r>
      <w:r w:rsidRPr="007437AD">
        <w:rPr>
          <w:rFonts w:ascii="Times New Roman" w:eastAsiaTheme="minorHAnsi" w:hAnsi="Times New Roman" w:cs="Times New Roman"/>
          <w:kern w:val="0"/>
          <w:sz w:val="22"/>
          <w:szCs w:val="22"/>
          <w:lang w:eastAsia="en-US" w:bidi="ar-SA"/>
          <w14:ligatures w14:val="standardContextual"/>
        </w:rPr>
        <w:t xml:space="preserve"> subcontratar o fornecimento sem autorização expressa da Administração.</w:t>
      </w:r>
    </w:p>
    <w:p w14:paraId="25E0BD7D" w14:textId="6E92831A" w:rsidR="00CF253A" w:rsidRPr="007437AD"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.8</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w:t>
      </w:r>
      <w:r w:rsidR="000F2909"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de forma exclusiva no Sítio Eletrônico Oficial do Município de Benedito Novo e na Plataforma de Licitações.</w:t>
      </w:r>
    </w:p>
    <w:p w14:paraId="730B7475" w14:textId="29015555"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lastRenderedPageBreak/>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.9</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p>
    <w:p w14:paraId="12CCE783" w14:textId="55AD603C" w:rsidR="00CF253A" w:rsidRPr="007437AD" w:rsidRDefault="00CF253A" w:rsidP="00CF25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.10</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4F28EEEC" w14:textId="15F30EE6"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.11</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062A64D" w14:textId="19EFAAE4"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.12</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503D49" w:rsidRPr="007437AD">
        <w:rPr>
          <w:rFonts w:ascii="Times New Roman" w:eastAsiaTheme="minorHAnsi" w:hAnsi="Times New Roman" w:cs="Times New Roman"/>
          <w:kern w:val="0"/>
          <w:sz w:val="22"/>
          <w:szCs w:val="22"/>
          <w:lang w:eastAsia="en-US" w:bidi="ar-SA"/>
          <w14:ligatures w14:val="standardContextual"/>
        </w:rPr>
        <w:t>02</w:t>
      </w:r>
      <w:r w:rsidRPr="007437AD">
        <w:rPr>
          <w:rFonts w:ascii="Times New Roman" w:eastAsiaTheme="minorHAnsi" w:hAnsi="Times New Roman" w:cs="Times New Roman"/>
          <w:kern w:val="0"/>
          <w:sz w:val="22"/>
          <w:szCs w:val="22"/>
          <w:lang w:eastAsia="en-US" w:bidi="ar-SA"/>
          <w14:ligatures w14:val="standardContextual"/>
        </w:rPr>
        <w:t>1 e no Código Penal Brasileiro.</w:t>
      </w:r>
    </w:p>
    <w:p w14:paraId="1392DE9F" w14:textId="17E93229"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.13</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O foro designado para julgamento de quaisquer questões judiciais resultantes deste Edital será o foro da Comarca de Timbó/SC, considerado aquele a que está vinculado o </w:t>
      </w:r>
      <w:r w:rsidR="00803BF0" w:rsidRPr="007437AD">
        <w:rPr>
          <w:rFonts w:ascii="Times New Roman" w:eastAsiaTheme="minorHAnsi" w:hAnsi="Times New Roman" w:cs="Times New Roman"/>
          <w:kern w:val="0"/>
          <w:sz w:val="22"/>
          <w:szCs w:val="22"/>
          <w:lang w:eastAsia="en-US" w:bidi="ar-SA"/>
          <w14:ligatures w14:val="standardContextual"/>
        </w:rPr>
        <w:t>agente de contratação</w:t>
      </w:r>
      <w:r w:rsidRPr="007437AD">
        <w:rPr>
          <w:rFonts w:ascii="Times New Roman" w:eastAsiaTheme="minorHAnsi" w:hAnsi="Times New Roman" w:cs="Times New Roman"/>
          <w:kern w:val="0"/>
          <w:sz w:val="22"/>
          <w:szCs w:val="22"/>
          <w:lang w:eastAsia="en-US" w:bidi="ar-SA"/>
          <w14:ligatures w14:val="standardContextual"/>
        </w:rPr>
        <w:t xml:space="preserve">. </w:t>
      </w:r>
    </w:p>
    <w:p w14:paraId="04733CFA" w14:textId="7C6A3825"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7437AD">
        <w:rPr>
          <w:rFonts w:ascii="Times New Roman" w:eastAsiaTheme="minorHAnsi" w:hAnsi="Times New Roman" w:cs="Times New Roman"/>
          <w:kern w:val="0"/>
          <w:sz w:val="22"/>
          <w:szCs w:val="22"/>
          <w:lang w:eastAsia="en-US" w:bidi="ar-SA"/>
          <w14:ligatures w14:val="standardContextual"/>
        </w:rPr>
        <w:t>2</w:t>
      </w:r>
      <w:r w:rsidR="00C551C7" w:rsidRPr="007437AD">
        <w:rPr>
          <w:rFonts w:ascii="Times New Roman" w:eastAsiaTheme="minorHAnsi" w:hAnsi="Times New Roman" w:cs="Times New Roman"/>
          <w:kern w:val="0"/>
          <w:sz w:val="22"/>
          <w:szCs w:val="22"/>
          <w:lang w:eastAsia="en-US" w:bidi="ar-SA"/>
          <w14:ligatures w14:val="standardContextual"/>
        </w:rPr>
        <w:t>2</w:t>
      </w:r>
      <w:r w:rsidRPr="007437AD">
        <w:rPr>
          <w:rFonts w:ascii="Times New Roman" w:eastAsiaTheme="minorHAnsi" w:hAnsi="Times New Roman" w:cs="Times New Roman"/>
          <w:kern w:val="0"/>
          <w:sz w:val="22"/>
          <w:szCs w:val="22"/>
          <w:lang w:eastAsia="en-US" w:bidi="ar-SA"/>
          <w14:ligatures w14:val="standardContextual"/>
        </w:rPr>
        <w:t>.14</w:t>
      </w:r>
      <w:r w:rsidR="00814FC5" w:rsidRPr="007437AD">
        <w:rPr>
          <w:rFonts w:ascii="Times New Roman" w:eastAsiaTheme="minorHAnsi" w:hAnsi="Times New Roman" w:cs="Times New Roman"/>
          <w:kern w:val="0"/>
          <w:sz w:val="22"/>
          <w:szCs w:val="22"/>
          <w:lang w:eastAsia="en-US" w:bidi="ar-SA"/>
          <w14:ligatures w14:val="standardContextual"/>
        </w:rPr>
        <w:t>.</w:t>
      </w:r>
      <w:r w:rsidRPr="007437AD">
        <w:rPr>
          <w:rFonts w:ascii="Times New Roman" w:eastAsiaTheme="minorHAnsi" w:hAnsi="Times New Roman" w:cs="Times New Roman"/>
          <w:kern w:val="0"/>
          <w:sz w:val="22"/>
          <w:szCs w:val="22"/>
          <w:lang w:eastAsia="en-US" w:bidi="ar-SA"/>
          <w14:ligatures w14:val="standardContextual"/>
        </w:rPr>
        <w:t xml:space="preserve"> São partes integrantes deste Edital:</w:t>
      </w:r>
    </w:p>
    <w:p w14:paraId="02874D88" w14:textId="77777777" w:rsidR="005D0B08" w:rsidRPr="007437AD" w:rsidRDefault="005D0B08" w:rsidP="005D0B08">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a) Anexo I - Termo de Referência, Projetos, Memorial Descritivo, Planilha Orçamentária;</w:t>
      </w:r>
    </w:p>
    <w:p w14:paraId="1BB5FF0C" w14:textId="133AB942" w:rsidR="005D0B08" w:rsidRPr="007437AD"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b</w:t>
      </w:r>
      <w:r w:rsidR="005D0B08" w:rsidRPr="007437AD">
        <w:rPr>
          <w:rFonts w:ascii="Times New Roman" w:eastAsia="Times New Roman" w:hAnsi="Times New Roman" w:cs="Times New Roman"/>
          <w:b/>
          <w:bCs/>
          <w:kern w:val="0"/>
          <w:sz w:val="22"/>
          <w:szCs w:val="22"/>
          <w:lang w:eastAsia="pt-BR" w:bidi="ar-SA"/>
        </w:rPr>
        <w:t>) Anexo II - Declaração de Conhecimento do Local das Obras – Modelo;</w:t>
      </w:r>
    </w:p>
    <w:p w14:paraId="30064262" w14:textId="4761D054" w:rsidR="005D0B08" w:rsidRPr="007437AD" w:rsidRDefault="00AE4506" w:rsidP="005D0B08">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c</w:t>
      </w:r>
      <w:r w:rsidR="005D0B08" w:rsidRPr="007437AD">
        <w:rPr>
          <w:rFonts w:ascii="Times New Roman" w:eastAsia="Times New Roman" w:hAnsi="Times New Roman" w:cs="Times New Roman"/>
          <w:b/>
          <w:bCs/>
          <w:kern w:val="0"/>
          <w:sz w:val="22"/>
          <w:szCs w:val="22"/>
          <w:lang w:eastAsia="pt-BR" w:bidi="ar-SA"/>
        </w:rPr>
        <w:t>) Anexo III - Minuta do Contrato.</w:t>
      </w:r>
    </w:p>
    <w:p w14:paraId="07A073FE" w14:textId="77777777" w:rsidR="00063C95" w:rsidRPr="007437AD" w:rsidRDefault="00063C95" w:rsidP="00063C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8B49043" w14:textId="6C157823" w:rsidR="00063C95" w:rsidRPr="007437AD" w:rsidRDefault="00063C95" w:rsidP="00063C9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 xml:space="preserve">Benedito Novo, </w:t>
      </w:r>
      <w:r w:rsidR="00044CCD" w:rsidRPr="007437AD">
        <w:rPr>
          <w:rFonts w:ascii="Times New Roman" w:eastAsia="Times New Roman" w:hAnsi="Times New Roman" w:cs="Times New Roman"/>
          <w:kern w:val="0"/>
          <w:sz w:val="22"/>
          <w:szCs w:val="22"/>
          <w:lang w:eastAsia="pt-BR" w:bidi="ar-SA"/>
        </w:rPr>
        <w:t>2</w:t>
      </w:r>
      <w:r w:rsidR="003607CB">
        <w:rPr>
          <w:rFonts w:ascii="Times New Roman" w:eastAsia="Times New Roman" w:hAnsi="Times New Roman" w:cs="Times New Roman"/>
          <w:kern w:val="0"/>
          <w:sz w:val="22"/>
          <w:szCs w:val="22"/>
          <w:lang w:eastAsia="pt-BR" w:bidi="ar-SA"/>
        </w:rPr>
        <w:t>3</w:t>
      </w:r>
      <w:r w:rsidR="00044CCD" w:rsidRPr="007437AD">
        <w:rPr>
          <w:rFonts w:ascii="Times New Roman" w:eastAsia="Times New Roman" w:hAnsi="Times New Roman" w:cs="Times New Roman"/>
          <w:kern w:val="0"/>
          <w:sz w:val="22"/>
          <w:szCs w:val="22"/>
          <w:lang w:eastAsia="pt-BR" w:bidi="ar-SA"/>
        </w:rPr>
        <w:t xml:space="preserve"> de julho de 2026.</w:t>
      </w:r>
    </w:p>
    <w:p w14:paraId="020F3156" w14:textId="77777777" w:rsidR="00063C95" w:rsidRPr="007437AD"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7A843F6" w14:textId="77777777" w:rsidR="005C58A2" w:rsidRPr="007437AD" w:rsidRDefault="005C58A2"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56E51F78" w14:textId="77777777" w:rsidR="00044CCD" w:rsidRPr="007437AD" w:rsidRDefault="00044CCD"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B9D4D2A" w14:textId="77777777" w:rsidR="00044CCD" w:rsidRPr="007437AD" w:rsidRDefault="00044CCD"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BE45F4D" w14:textId="77777777" w:rsidR="00063C95" w:rsidRPr="007437AD"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75B5A0A" w14:textId="3E4414A3" w:rsidR="00F30787" w:rsidRPr="007437AD" w:rsidRDefault="00044CCD"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DARIMAN TESKE</w:t>
      </w:r>
    </w:p>
    <w:p w14:paraId="6DD35FCB" w14:textId="75DC3568" w:rsidR="00063C95" w:rsidRPr="007437AD"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Prefeit</w:t>
      </w:r>
      <w:r w:rsidR="00F30787" w:rsidRPr="007437AD">
        <w:rPr>
          <w:rFonts w:ascii="Times New Roman" w:eastAsia="Times New Roman" w:hAnsi="Times New Roman" w:cs="Times New Roman"/>
          <w:b/>
          <w:bCs/>
          <w:kern w:val="0"/>
          <w:sz w:val="22"/>
          <w:szCs w:val="22"/>
          <w:lang w:eastAsia="pt-BR" w:bidi="ar-SA"/>
        </w:rPr>
        <w:t>o</w:t>
      </w:r>
      <w:r w:rsidR="00044CCD" w:rsidRPr="007437AD">
        <w:rPr>
          <w:rFonts w:ascii="Times New Roman" w:eastAsia="Times New Roman" w:hAnsi="Times New Roman" w:cs="Times New Roman"/>
          <w:b/>
          <w:bCs/>
          <w:kern w:val="0"/>
          <w:sz w:val="22"/>
          <w:szCs w:val="22"/>
          <w:lang w:eastAsia="pt-BR" w:bidi="ar-SA"/>
        </w:rPr>
        <w:t xml:space="preserve"> em Exercício</w:t>
      </w:r>
    </w:p>
    <w:p w14:paraId="610EEA87" w14:textId="77777777" w:rsidR="00063C95" w:rsidRPr="007437AD" w:rsidRDefault="00063C95" w:rsidP="00063C95">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C007D7" w14:textId="744808FF" w:rsidR="007C5639" w:rsidRPr="007437AD" w:rsidRDefault="007C5639" w:rsidP="007C5639">
      <w:pPr>
        <w:jc w:val="both"/>
        <w:rPr>
          <w:rFonts w:ascii="Times New Roman" w:eastAsia="Times New Roman" w:hAnsi="Times New Roman" w:cs="Times New Roman"/>
          <w:b/>
          <w:sz w:val="22"/>
          <w:szCs w:val="22"/>
        </w:rPr>
      </w:pPr>
    </w:p>
    <w:p w14:paraId="0A8E0957" w14:textId="0608F4E6" w:rsidR="00063C95" w:rsidRPr="007437AD" w:rsidRDefault="00063C95" w:rsidP="007C5639">
      <w:pPr>
        <w:jc w:val="both"/>
        <w:rPr>
          <w:rFonts w:ascii="Times New Roman" w:eastAsia="Times New Roman" w:hAnsi="Times New Roman" w:cs="Times New Roman"/>
          <w:b/>
          <w:sz w:val="22"/>
          <w:szCs w:val="22"/>
        </w:rPr>
      </w:pPr>
    </w:p>
    <w:p w14:paraId="1753B573" w14:textId="77777777" w:rsidR="00503D49" w:rsidRPr="007437AD" w:rsidRDefault="00503D4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B488CF" w14:textId="77777777" w:rsidR="002A5739" w:rsidRPr="007437AD" w:rsidRDefault="002A573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0739B0" w14:textId="77777777" w:rsidR="008C1328" w:rsidRPr="007437AD" w:rsidRDefault="008C132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BBCA475"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4586C2C"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47C05"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3368FA"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0C7C23E"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8F52F7"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47195E"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5A9A94"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E493AA" w14:textId="77777777" w:rsidR="007E6C10" w:rsidRPr="007437AD" w:rsidRDefault="007E6C1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344536" w14:textId="77777777" w:rsidR="00B70179" w:rsidRPr="007437AD" w:rsidRDefault="00B70179"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DB9BF1"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0EBDC3"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152EFD"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D9A957"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1BE0CDA"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E892D2"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D435F"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56AA96"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22B5FE" w14:textId="77777777" w:rsidR="00044CCD" w:rsidRPr="007437AD" w:rsidRDefault="00044CC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2290059E" w:rsidR="00EB719C" w:rsidRPr="007437AD"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ANEXO I </w:t>
      </w:r>
    </w:p>
    <w:p w14:paraId="7319389A" w14:textId="2DBC1EA2" w:rsidR="00EB719C" w:rsidRPr="007437AD"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PROCESSO ADMINISTRATIVO Nº </w:t>
      </w:r>
      <w:r w:rsidR="005F05DB" w:rsidRPr="007437AD">
        <w:rPr>
          <w:rFonts w:ascii="Times New Roman" w:eastAsia="Times New Roman" w:hAnsi="Times New Roman" w:cs="Times New Roman"/>
          <w:b/>
          <w:bCs/>
          <w:kern w:val="0"/>
          <w:lang w:eastAsia="pt-BR" w:bidi="ar-SA"/>
        </w:rPr>
        <w:t>96/2026</w:t>
      </w:r>
    </w:p>
    <w:p w14:paraId="299D72E5" w14:textId="53065F35" w:rsidR="00EB719C" w:rsidRPr="007437AD" w:rsidRDefault="00875485"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CONCORRÊNCIA</w:t>
      </w:r>
      <w:r w:rsidR="00EB719C" w:rsidRPr="007437AD">
        <w:rPr>
          <w:rFonts w:ascii="Times New Roman" w:eastAsia="Times New Roman" w:hAnsi="Times New Roman" w:cs="Times New Roman"/>
          <w:b/>
          <w:bCs/>
          <w:kern w:val="0"/>
          <w:lang w:eastAsia="pt-BR" w:bidi="ar-SA"/>
        </w:rPr>
        <w:t xml:space="preserve"> ELETRÔNIC</w:t>
      </w:r>
      <w:r w:rsidRPr="007437AD">
        <w:rPr>
          <w:rFonts w:ascii="Times New Roman" w:eastAsia="Times New Roman" w:hAnsi="Times New Roman" w:cs="Times New Roman"/>
          <w:b/>
          <w:bCs/>
          <w:kern w:val="0"/>
          <w:lang w:eastAsia="pt-BR" w:bidi="ar-SA"/>
        </w:rPr>
        <w:t>A</w:t>
      </w:r>
    </w:p>
    <w:p w14:paraId="3ABE0E7D" w14:textId="77777777" w:rsidR="00630C5D" w:rsidRPr="007437AD" w:rsidRDefault="00630C5D"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3FB7B32" w14:textId="1BF6C9A1" w:rsidR="00850793" w:rsidRPr="007437AD" w:rsidRDefault="004C060B" w:rsidP="00807318">
      <w:pPr>
        <w:jc w:val="center"/>
        <w:rPr>
          <w:rFonts w:ascii="Times New Roman" w:eastAsia="Times New Roman" w:hAnsi="Times New Roman" w:cs="Times New Roman"/>
          <w:b/>
          <w:bCs/>
          <w:kern w:val="0"/>
          <w:lang w:eastAsia="pt-BR" w:bidi="ar-SA"/>
        </w:rPr>
      </w:pPr>
      <w:r w:rsidRPr="007437AD">
        <w:rPr>
          <w:rFonts w:ascii="Times New Roman" w:hAnsi="Times New Roman" w:cs="Times New Roman"/>
          <w:b/>
          <w:sz w:val="22"/>
          <w:szCs w:val="22"/>
        </w:rPr>
        <w:t>TERMO DE REFERÊNCIA</w:t>
      </w:r>
    </w:p>
    <w:p w14:paraId="6359CABB" w14:textId="77777777" w:rsidR="00113B83" w:rsidRPr="007437AD" w:rsidRDefault="00113B83"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7712EC" w14:textId="77777777" w:rsidR="00113B83" w:rsidRPr="007437AD" w:rsidRDefault="00113B83"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56AF7D" w14:textId="384E3685" w:rsidR="00113B83" w:rsidRPr="007437AD" w:rsidRDefault="00044CCD" w:rsidP="00630C5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(Termo de Referência, Projetos, Memorial Descritivo, </w:t>
      </w:r>
      <w:r w:rsidR="002A3944" w:rsidRPr="007437AD">
        <w:rPr>
          <w:rFonts w:ascii="Times New Roman" w:eastAsia="Times New Roman" w:hAnsi="Times New Roman" w:cs="Times New Roman"/>
          <w:b/>
          <w:bCs/>
          <w:kern w:val="0"/>
          <w:lang w:eastAsia="pt-BR" w:bidi="ar-SA"/>
        </w:rPr>
        <w:t>Planilhas Orçamentárias e outros documentos inerentes se encontram em arquivo anexo)</w:t>
      </w:r>
    </w:p>
    <w:p w14:paraId="1ACC713E"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211BEF"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1397373"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40EAB2B"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1C9406E"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B97697"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6077103"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7437AD"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37217BB"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F0C1960"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31ADFFA"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7ED3B68"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978B3FD"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2B21F5"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2D301F"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B9D5DE"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3E1C907"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5CFE46"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A40B58D"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FC9E53"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32FDBA7"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3B1E563"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C41294"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07A4C1F"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6C0CD9F"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C60E75A"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21DBB3D"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B39F38"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AEE1CC7"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252E6AD"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F767CB5"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79A3C41"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869AC7"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492A602"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AF9FCB"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BDDDAA6" w14:textId="77777777" w:rsidR="00D2495E" w:rsidRPr="007437AD" w:rsidRDefault="00D2495E" w:rsidP="00D2495E">
      <w:pPr>
        <w:jc w:val="center"/>
        <w:rPr>
          <w:rFonts w:ascii="Times New Roman" w:hAnsi="Times New Roman" w:cs="Times New Roman"/>
          <w:b/>
          <w:sz w:val="22"/>
          <w:szCs w:val="22"/>
        </w:rPr>
      </w:pPr>
    </w:p>
    <w:p w14:paraId="452E956E" w14:textId="77777777" w:rsidR="00AC3E71" w:rsidRPr="007437AD" w:rsidRDefault="00AC3E71" w:rsidP="00D2495E">
      <w:pPr>
        <w:jc w:val="center"/>
        <w:rPr>
          <w:rFonts w:ascii="Times New Roman" w:hAnsi="Times New Roman" w:cs="Times New Roman"/>
          <w:b/>
          <w:sz w:val="22"/>
          <w:szCs w:val="22"/>
        </w:rPr>
      </w:pPr>
    </w:p>
    <w:p w14:paraId="2F646F63" w14:textId="77777777" w:rsidR="00AC3E71" w:rsidRPr="007437AD" w:rsidRDefault="00AC3E71" w:rsidP="00D2495E">
      <w:pPr>
        <w:jc w:val="center"/>
        <w:rPr>
          <w:rFonts w:ascii="Times New Roman" w:hAnsi="Times New Roman" w:cs="Times New Roman"/>
          <w:b/>
          <w:sz w:val="22"/>
          <w:szCs w:val="22"/>
        </w:rPr>
      </w:pPr>
    </w:p>
    <w:p w14:paraId="3D082A40" w14:textId="77777777" w:rsidR="00AC3E71" w:rsidRPr="007437AD" w:rsidRDefault="00AC3E71" w:rsidP="00D2495E">
      <w:pPr>
        <w:jc w:val="center"/>
        <w:rPr>
          <w:rFonts w:ascii="Times New Roman" w:hAnsi="Times New Roman" w:cs="Times New Roman"/>
          <w:b/>
          <w:sz w:val="22"/>
          <w:szCs w:val="22"/>
        </w:rPr>
      </w:pPr>
    </w:p>
    <w:p w14:paraId="4633B498" w14:textId="77777777" w:rsidR="00D2495E" w:rsidRPr="007437AD" w:rsidRDefault="00D2495E"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8AAB3C3" w14:textId="77777777" w:rsidR="00113B83" w:rsidRPr="007437AD" w:rsidRDefault="00113B83"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0AEA6B" w14:textId="42B85EB5"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ANEXO II</w:t>
      </w:r>
    </w:p>
    <w:p w14:paraId="17CFD5BA" w14:textId="2793C218"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PROCESSO ADMINISTRATIVO Nº </w:t>
      </w:r>
      <w:r w:rsidR="005F05DB" w:rsidRPr="007437AD">
        <w:rPr>
          <w:rFonts w:ascii="Times New Roman" w:eastAsia="Times New Roman" w:hAnsi="Times New Roman" w:cs="Times New Roman"/>
          <w:b/>
          <w:bCs/>
          <w:kern w:val="0"/>
          <w:lang w:eastAsia="pt-BR" w:bidi="ar-SA"/>
        </w:rPr>
        <w:t>96/2026</w:t>
      </w:r>
    </w:p>
    <w:p w14:paraId="1B4705A8" w14:textId="50E8D217" w:rsidR="00E03B4D" w:rsidRPr="007437AD"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CONCORRÊNCIA</w:t>
      </w:r>
      <w:r w:rsidR="00E03B4D" w:rsidRPr="007437AD">
        <w:rPr>
          <w:rFonts w:ascii="Times New Roman" w:eastAsia="Times New Roman" w:hAnsi="Times New Roman" w:cs="Times New Roman"/>
          <w:b/>
          <w:bCs/>
          <w:kern w:val="0"/>
          <w:lang w:eastAsia="pt-BR" w:bidi="ar-SA"/>
        </w:rPr>
        <w:t xml:space="preserve"> ELETRÔNIC</w:t>
      </w:r>
      <w:r w:rsidRPr="007437AD">
        <w:rPr>
          <w:rFonts w:ascii="Times New Roman" w:eastAsia="Times New Roman" w:hAnsi="Times New Roman" w:cs="Times New Roman"/>
          <w:b/>
          <w:bCs/>
          <w:kern w:val="0"/>
          <w:lang w:eastAsia="pt-BR" w:bidi="ar-SA"/>
        </w:rPr>
        <w:t>A</w:t>
      </w:r>
    </w:p>
    <w:p w14:paraId="0EB0C3A5" w14:textId="77777777" w:rsidR="00E03B4D" w:rsidRPr="007437AD" w:rsidRDefault="00E03B4D" w:rsidP="00E03B4D">
      <w:pPr>
        <w:jc w:val="both"/>
        <w:rPr>
          <w:rFonts w:ascii="Times New Roman" w:hAnsi="Times New Roman" w:cs="Times New Roman"/>
          <w:sz w:val="22"/>
          <w:szCs w:val="22"/>
        </w:rPr>
      </w:pPr>
    </w:p>
    <w:p w14:paraId="64856754" w14:textId="77777777" w:rsidR="00F15688" w:rsidRPr="007437AD"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6CD9EFCF" w14:textId="77777777" w:rsidR="00F15688" w:rsidRPr="007437AD" w:rsidRDefault="00F15688" w:rsidP="00F15688">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DECLARAÇÃO DE CONHECIMENTO DO LOCAL DAS OBRAS</w:t>
      </w:r>
    </w:p>
    <w:p w14:paraId="7FD1C06C" w14:textId="77777777" w:rsidR="00F15688" w:rsidRPr="007437AD" w:rsidRDefault="00F15688" w:rsidP="00F15688">
      <w:pPr>
        <w:autoSpaceDE w:val="0"/>
        <w:autoSpaceDN w:val="0"/>
        <w:adjustRightInd w:val="0"/>
        <w:jc w:val="center"/>
        <w:rPr>
          <w:rFonts w:ascii="Times New Roman" w:hAnsi="Times New Roman" w:cs="Times New Roman"/>
          <w:b/>
          <w:bCs/>
          <w:kern w:val="2"/>
          <w:sz w:val="22"/>
          <w:szCs w:val="22"/>
        </w:rPr>
      </w:pPr>
    </w:p>
    <w:p w14:paraId="2CCFE28D" w14:textId="77777777" w:rsidR="00F15688" w:rsidRPr="007437AD" w:rsidRDefault="00F15688" w:rsidP="00F15688">
      <w:pPr>
        <w:autoSpaceDE w:val="0"/>
        <w:autoSpaceDN w:val="0"/>
        <w:adjustRightInd w:val="0"/>
        <w:jc w:val="center"/>
        <w:rPr>
          <w:rFonts w:ascii="Times New Roman" w:hAnsi="Times New Roman" w:cs="Times New Roman"/>
          <w:b/>
          <w:bCs/>
          <w:sz w:val="22"/>
          <w:szCs w:val="22"/>
        </w:rPr>
      </w:pPr>
    </w:p>
    <w:p w14:paraId="3E3303AE" w14:textId="77777777" w:rsidR="00F15688" w:rsidRPr="007437AD" w:rsidRDefault="00F15688" w:rsidP="00F15688">
      <w:pPr>
        <w:autoSpaceDE w:val="0"/>
        <w:autoSpaceDN w:val="0"/>
        <w:adjustRightInd w:val="0"/>
        <w:jc w:val="center"/>
        <w:rPr>
          <w:rFonts w:ascii="Times New Roman" w:hAnsi="Times New Roman" w:cs="Times New Roman"/>
          <w:b/>
          <w:bCs/>
          <w:sz w:val="22"/>
          <w:szCs w:val="22"/>
        </w:rPr>
      </w:pPr>
    </w:p>
    <w:p w14:paraId="4620F67D" w14:textId="77777777" w:rsidR="00F15688" w:rsidRPr="007437AD" w:rsidRDefault="00F15688" w:rsidP="00F15688">
      <w:pPr>
        <w:autoSpaceDE w:val="0"/>
        <w:autoSpaceDN w:val="0"/>
        <w:adjustRightInd w:val="0"/>
        <w:jc w:val="both"/>
        <w:rPr>
          <w:rFonts w:ascii="Times New Roman" w:hAnsi="Times New Roman" w:cs="Times New Roman"/>
          <w:b/>
          <w:bCs/>
          <w:sz w:val="22"/>
          <w:szCs w:val="22"/>
        </w:rPr>
      </w:pPr>
      <w:r w:rsidRPr="007437AD">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7437AD">
        <w:rPr>
          <w:rFonts w:ascii="Times New Roman" w:hAnsi="Times New Roman" w:cs="Times New Roman"/>
          <w:bCs/>
          <w:sz w:val="22"/>
          <w:szCs w:val="22"/>
        </w:rPr>
        <w:t>que conhece o local e as condições de realização das obras, bem como possui pessoal capacitado e os equipamentos necessários.</w:t>
      </w:r>
    </w:p>
    <w:p w14:paraId="799CEFCD" w14:textId="77777777" w:rsidR="00F15688" w:rsidRPr="007437AD" w:rsidRDefault="00F15688" w:rsidP="00F15688">
      <w:pPr>
        <w:autoSpaceDE w:val="0"/>
        <w:autoSpaceDN w:val="0"/>
        <w:adjustRightInd w:val="0"/>
        <w:jc w:val="both"/>
        <w:rPr>
          <w:rFonts w:ascii="Times New Roman" w:hAnsi="Times New Roman" w:cs="Times New Roman"/>
          <w:b/>
          <w:bCs/>
          <w:sz w:val="22"/>
          <w:szCs w:val="22"/>
        </w:rPr>
      </w:pPr>
    </w:p>
    <w:p w14:paraId="14A875E0" w14:textId="77777777" w:rsidR="00F15688" w:rsidRPr="007437AD" w:rsidRDefault="00F15688" w:rsidP="00F15688">
      <w:pPr>
        <w:autoSpaceDE w:val="0"/>
        <w:autoSpaceDN w:val="0"/>
        <w:adjustRightInd w:val="0"/>
        <w:jc w:val="center"/>
        <w:rPr>
          <w:rFonts w:ascii="Times New Roman" w:hAnsi="Times New Roman" w:cs="Times New Roman"/>
          <w:b/>
          <w:bCs/>
          <w:sz w:val="22"/>
          <w:szCs w:val="22"/>
        </w:rPr>
      </w:pPr>
    </w:p>
    <w:p w14:paraId="1DBEC328" w14:textId="77777777" w:rsidR="00F15688" w:rsidRPr="007437AD" w:rsidRDefault="00F15688" w:rsidP="00F15688">
      <w:pPr>
        <w:autoSpaceDE w:val="0"/>
        <w:autoSpaceDN w:val="0"/>
        <w:adjustRightInd w:val="0"/>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Assim sendo, para fins que se fizer de direito, e por possuir poderes legais para tanto, firmo a presente.</w:t>
      </w:r>
    </w:p>
    <w:p w14:paraId="3A519286" w14:textId="77777777" w:rsidR="00F15688" w:rsidRPr="007437AD" w:rsidRDefault="00F15688" w:rsidP="00F15688">
      <w:pPr>
        <w:autoSpaceDE w:val="0"/>
        <w:autoSpaceDN w:val="0"/>
        <w:adjustRightInd w:val="0"/>
        <w:jc w:val="center"/>
        <w:rPr>
          <w:rFonts w:ascii="Times New Roman" w:hAnsi="Times New Roman" w:cs="Times New Roman"/>
          <w:b/>
          <w:bCs/>
          <w:sz w:val="22"/>
          <w:szCs w:val="22"/>
        </w:rPr>
      </w:pPr>
    </w:p>
    <w:p w14:paraId="666EF2F9" w14:textId="77777777" w:rsidR="00F15688" w:rsidRPr="007437AD" w:rsidRDefault="00F15688" w:rsidP="00F15688">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496C218F" w14:textId="77777777" w:rsidR="00F15688" w:rsidRPr="007437AD" w:rsidRDefault="00F15688" w:rsidP="00F15688">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____________________, em ____ de_________ de _____.</w:t>
      </w:r>
    </w:p>
    <w:p w14:paraId="54504264" w14:textId="77777777" w:rsidR="00F15688" w:rsidRPr="007437AD"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60FCF32" w14:textId="77777777" w:rsidR="00F15688" w:rsidRPr="007437AD"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78C74F9" w14:textId="77777777" w:rsidR="00F15688" w:rsidRPr="007437AD"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72705D0E" w14:textId="77777777" w:rsidR="00F15688" w:rsidRPr="007437AD" w:rsidRDefault="00F15688" w:rsidP="00F15688">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5BAED1CD" w14:textId="77777777" w:rsidR="00F15688" w:rsidRPr="007437AD"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 xml:space="preserve">__________________________________ </w:t>
      </w:r>
    </w:p>
    <w:p w14:paraId="5CB39F14" w14:textId="77777777" w:rsidR="00F15688" w:rsidRPr="007437AD" w:rsidRDefault="00F15688" w:rsidP="00F15688">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kern w:val="0"/>
          <w:sz w:val="22"/>
          <w:szCs w:val="22"/>
          <w:lang w:eastAsia="pt-BR" w:bidi="ar-SA"/>
        </w:rPr>
        <w:t>Assinatura do Representante Legal</w:t>
      </w:r>
    </w:p>
    <w:p w14:paraId="68CB4FBF"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96BF1C"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EE8C91"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761846F"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A07F2A"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1026D5"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4C8641"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D3EBF20"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0DFFC9"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3F147"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9648A"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6B433C"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7D53314"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1DDFA0"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A3B7E99"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596EC8"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97503A"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829F5B3"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555A4E"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3E801E"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93DFC0"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065C1B"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6E2A4C"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4158FEB"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7E606"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4DD0EE" w14:textId="77777777" w:rsidR="00F15688" w:rsidRPr="007437AD" w:rsidRDefault="00F1568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72C2C379"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ANEXO </w:t>
      </w:r>
      <w:r w:rsidR="00E46AC5" w:rsidRPr="007437AD">
        <w:rPr>
          <w:rFonts w:ascii="Times New Roman" w:eastAsia="Times New Roman" w:hAnsi="Times New Roman" w:cs="Times New Roman"/>
          <w:b/>
          <w:bCs/>
          <w:kern w:val="0"/>
          <w:lang w:eastAsia="pt-BR" w:bidi="ar-SA"/>
        </w:rPr>
        <w:t>I</w:t>
      </w:r>
      <w:r w:rsidR="001431C7" w:rsidRPr="007437AD">
        <w:rPr>
          <w:rFonts w:ascii="Times New Roman" w:eastAsia="Times New Roman" w:hAnsi="Times New Roman" w:cs="Times New Roman"/>
          <w:b/>
          <w:bCs/>
          <w:kern w:val="0"/>
          <w:lang w:eastAsia="pt-BR" w:bidi="ar-SA"/>
        </w:rPr>
        <w:t>II</w:t>
      </w:r>
    </w:p>
    <w:p w14:paraId="63A652DC" w14:textId="46EC0B24"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 xml:space="preserve">PROCESSO ADMINISTRATIVO Nº </w:t>
      </w:r>
      <w:r w:rsidR="005F05DB" w:rsidRPr="007437AD">
        <w:rPr>
          <w:rFonts w:ascii="Times New Roman" w:eastAsia="Times New Roman" w:hAnsi="Times New Roman" w:cs="Times New Roman"/>
          <w:b/>
          <w:bCs/>
          <w:kern w:val="0"/>
          <w:lang w:eastAsia="pt-BR" w:bidi="ar-SA"/>
        </w:rPr>
        <w:t>96/2026</w:t>
      </w:r>
    </w:p>
    <w:p w14:paraId="7EC5B4B5" w14:textId="762CAAA8" w:rsidR="00E03B4D" w:rsidRPr="007437AD" w:rsidRDefault="0087548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7437AD">
        <w:rPr>
          <w:rFonts w:ascii="Times New Roman" w:eastAsia="Times New Roman" w:hAnsi="Times New Roman" w:cs="Times New Roman"/>
          <w:b/>
          <w:bCs/>
          <w:kern w:val="0"/>
          <w:lang w:eastAsia="pt-BR" w:bidi="ar-SA"/>
        </w:rPr>
        <w:t>CONCORRÊNCIA</w:t>
      </w:r>
      <w:r w:rsidR="00E03B4D" w:rsidRPr="007437AD">
        <w:rPr>
          <w:rFonts w:ascii="Times New Roman" w:eastAsia="Times New Roman" w:hAnsi="Times New Roman" w:cs="Times New Roman"/>
          <w:b/>
          <w:bCs/>
          <w:kern w:val="0"/>
          <w:lang w:eastAsia="pt-BR" w:bidi="ar-SA"/>
        </w:rPr>
        <w:t xml:space="preserve"> ELETRÔNIC</w:t>
      </w:r>
      <w:r w:rsidRPr="007437AD">
        <w:rPr>
          <w:rFonts w:ascii="Times New Roman" w:eastAsia="Times New Roman" w:hAnsi="Times New Roman" w:cs="Times New Roman"/>
          <w:b/>
          <w:bCs/>
          <w:kern w:val="0"/>
          <w:lang w:eastAsia="pt-BR" w:bidi="ar-SA"/>
        </w:rPr>
        <w:t>A</w:t>
      </w:r>
    </w:p>
    <w:p w14:paraId="01B28E73"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7437A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7437AD"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46F69924" w:rsidR="00E03B4D" w:rsidRPr="007437AD"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CONTRATO ADMINISTRATIVO Nº ______/</w:t>
      </w:r>
      <w:r w:rsidR="00F30787" w:rsidRPr="007437AD">
        <w:rPr>
          <w:rFonts w:ascii="Times New Roman" w:eastAsia="Times New Roman" w:hAnsi="Times New Roman" w:cs="Times New Roman"/>
          <w:b/>
          <w:bCs/>
          <w:kern w:val="0"/>
          <w:sz w:val="22"/>
          <w:szCs w:val="22"/>
          <w:lang w:eastAsia="pt-BR" w:bidi="ar-SA"/>
        </w:rPr>
        <w:t>_____</w:t>
      </w:r>
    </w:p>
    <w:p w14:paraId="6DFE2CE0" w14:textId="77777777" w:rsidR="00E03B4D" w:rsidRPr="007437AD"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7437AD"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B77FA53" w14:textId="77777777" w:rsidR="00E03B4D" w:rsidRPr="007437AD"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7437AD">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7437AD"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090DC0C" w14:textId="77777777" w:rsidR="00E97F86" w:rsidRPr="007437AD" w:rsidRDefault="00E97F86" w:rsidP="00E03B4D">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7D1DA68A" w14:textId="1851216A" w:rsidR="00E03B4D" w:rsidRPr="007437AD" w:rsidRDefault="006E3916"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7437AD">
        <w:rPr>
          <w:rFonts w:ascii="Times New Roman" w:eastAsia="Times New Roman" w:hAnsi="Times New Roman" w:cs="Times New Roman"/>
          <w:b/>
          <w:bCs/>
          <w:kern w:val="0"/>
          <w:sz w:val="22"/>
          <w:szCs w:val="22"/>
          <w:lang w:eastAsia="pt-BR" w:bidi="ar-SA"/>
        </w:rPr>
        <w:t>O MUNICÍPIO DE BENEDITO NOVO</w:t>
      </w:r>
      <w:r w:rsidRPr="007437AD">
        <w:rPr>
          <w:rFonts w:ascii="Times New Roman" w:eastAsia="Times New Roman" w:hAnsi="Times New Roman" w:cs="Times New Roman"/>
          <w:kern w:val="0"/>
          <w:sz w:val="22"/>
          <w:szCs w:val="22"/>
          <w:lang w:eastAsia="pt-BR" w:bidi="ar-SA"/>
        </w:rPr>
        <w:t>, inscrito no CNPJ sob o nº 83.102.780/0001-08, com sede na Rua Celso Ramos, 5070, Bairro Centro, Benedito Novo, Estado de Santa Catarina, CEP: 89124-000</w:t>
      </w:r>
      <w:r w:rsidR="00E03B4D" w:rsidRPr="007437AD">
        <w:rPr>
          <w:rFonts w:ascii="Times New Roman" w:eastAsia="Times New Roman" w:hAnsi="Times New Roman" w:cs="Times New Roman"/>
          <w:kern w:val="0"/>
          <w:sz w:val="22"/>
          <w:szCs w:val="22"/>
          <w:lang w:eastAsia="pt-BR" w:bidi="ar-SA"/>
        </w:rPr>
        <w:t xml:space="preserve">, </w:t>
      </w:r>
      <w:bookmarkStart w:id="16" w:name="_Hlk185260421"/>
      <w:r w:rsidR="00E03B4D" w:rsidRPr="007437AD">
        <w:rPr>
          <w:rFonts w:ascii="Times New Roman" w:eastAsia="Times New Roman" w:hAnsi="Times New Roman" w:cs="Times New Roman"/>
          <w:sz w:val="22"/>
          <w:szCs w:val="22"/>
          <w:lang w:eastAsia="pt-BR"/>
        </w:rPr>
        <w:t>neste ato representado pel</w:t>
      </w:r>
      <w:r w:rsidR="00F30787" w:rsidRPr="007437AD">
        <w:rPr>
          <w:rFonts w:ascii="Times New Roman" w:eastAsia="Times New Roman" w:hAnsi="Times New Roman" w:cs="Times New Roman"/>
          <w:sz w:val="22"/>
          <w:szCs w:val="22"/>
          <w:lang w:eastAsia="pt-BR"/>
        </w:rPr>
        <w:t>o</w:t>
      </w:r>
      <w:r w:rsidR="00E03B4D" w:rsidRPr="007437AD">
        <w:rPr>
          <w:rFonts w:ascii="Times New Roman" w:eastAsia="Times New Roman" w:hAnsi="Times New Roman" w:cs="Times New Roman"/>
          <w:sz w:val="22"/>
          <w:szCs w:val="22"/>
          <w:lang w:eastAsia="pt-BR"/>
        </w:rPr>
        <w:t xml:space="preserve"> s</w:t>
      </w:r>
      <w:r w:rsidR="00F30787" w:rsidRPr="007437AD">
        <w:rPr>
          <w:rFonts w:ascii="Times New Roman" w:eastAsia="Times New Roman" w:hAnsi="Times New Roman" w:cs="Times New Roman"/>
          <w:sz w:val="22"/>
          <w:szCs w:val="22"/>
          <w:lang w:eastAsia="pt-BR"/>
        </w:rPr>
        <w:t>eu</w:t>
      </w:r>
      <w:r w:rsidR="00E03B4D" w:rsidRPr="007437AD">
        <w:rPr>
          <w:rFonts w:ascii="Times New Roman" w:eastAsia="Times New Roman" w:hAnsi="Times New Roman" w:cs="Times New Roman"/>
          <w:sz w:val="22"/>
          <w:szCs w:val="22"/>
          <w:lang w:eastAsia="pt-BR"/>
        </w:rPr>
        <w:t xml:space="preserve"> Prefeit</w:t>
      </w:r>
      <w:r w:rsidR="00F30787" w:rsidRPr="007437AD">
        <w:rPr>
          <w:rFonts w:ascii="Times New Roman" w:eastAsia="Times New Roman" w:hAnsi="Times New Roman" w:cs="Times New Roman"/>
          <w:sz w:val="22"/>
          <w:szCs w:val="22"/>
          <w:lang w:eastAsia="pt-BR"/>
        </w:rPr>
        <w:t>o</w:t>
      </w:r>
      <w:r w:rsidR="00E03B4D" w:rsidRPr="007437AD">
        <w:rPr>
          <w:rFonts w:ascii="Times New Roman" w:eastAsia="Times New Roman" w:hAnsi="Times New Roman" w:cs="Times New Roman"/>
          <w:sz w:val="22"/>
          <w:szCs w:val="22"/>
          <w:lang w:eastAsia="pt-BR"/>
        </w:rPr>
        <w:t xml:space="preserve"> Municipal</w:t>
      </w:r>
      <w:r w:rsidR="00E03B4D" w:rsidRPr="007437AD">
        <w:rPr>
          <w:rFonts w:ascii="Times New Roman" w:eastAsia="Times New Roman" w:hAnsi="Times New Roman" w:cs="Times New Roman"/>
          <w:b/>
          <w:bCs/>
          <w:sz w:val="22"/>
          <w:szCs w:val="22"/>
          <w:lang w:eastAsia="pt-BR"/>
        </w:rPr>
        <w:t xml:space="preserve"> </w:t>
      </w:r>
      <w:r w:rsidR="00F30787" w:rsidRPr="007437AD">
        <w:rPr>
          <w:rFonts w:ascii="Times New Roman" w:eastAsia="Times New Roman" w:hAnsi="Times New Roman" w:cs="Times New Roman"/>
          <w:b/>
          <w:bCs/>
          <w:sz w:val="22"/>
          <w:szCs w:val="22"/>
          <w:lang w:eastAsia="pt-BR"/>
        </w:rPr>
        <w:t>__________________________</w:t>
      </w:r>
      <w:r w:rsidR="00E03B4D" w:rsidRPr="007437AD">
        <w:rPr>
          <w:rFonts w:ascii="Times New Roman" w:eastAsia="Times New Roman" w:hAnsi="Times New Roman" w:cs="Times New Roman"/>
          <w:sz w:val="22"/>
          <w:szCs w:val="22"/>
          <w:lang w:eastAsia="pt-BR"/>
        </w:rPr>
        <w:t xml:space="preserve">, portador da Carteira de Identidade nº </w:t>
      </w:r>
      <w:r w:rsidR="00F30787" w:rsidRPr="007437AD">
        <w:rPr>
          <w:rFonts w:ascii="Times New Roman" w:eastAsia="Times New Roman" w:hAnsi="Times New Roman" w:cs="Times New Roman"/>
          <w:sz w:val="22"/>
          <w:szCs w:val="22"/>
          <w:lang w:eastAsia="pt-BR"/>
        </w:rPr>
        <w:t>_________</w:t>
      </w:r>
      <w:r w:rsidR="00E03B4D" w:rsidRPr="007437AD">
        <w:rPr>
          <w:rFonts w:ascii="Times New Roman" w:eastAsia="Times New Roman" w:hAnsi="Times New Roman" w:cs="Times New Roman"/>
          <w:sz w:val="22"/>
          <w:szCs w:val="22"/>
          <w:lang w:eastAsia="pt-BR"/>
        </w:rPr>
        <w:t xml:space="preserve"> e CPF nº </w:t>
      </w:r>
      <w:r w:rsidR="00F30787" w:rsidRPr="007437AD">
        <w:rPr>
          <w:rFonts w:ascii="Times New Roman" w:eastAsia="Times New Roman" w:hAnsi="Times New Roman" w:cs="Times New Roman"/>
          <w:sz w:val="22"/>
          <w:szCs w:val="22"/>
          <w:lang w:eastAsia="pt-BR"/>
        </w:rPr>
        <w:t>________________</w:t>
      </w:r>
      <w:bookmarkEnd w:id="16"/>
      <w:r w:rsidR="00E03B4D" w:rsidRPr="007437AD">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7437AD">
        <w:rPr>
          <w:rFonts w:ascii="Times New Roman" w:eastAsia="Times New Roman" w:hAnsi="Times New Roman" w:cs="Times New Roman"/>
          <w:kern w:val="0"/>
          <w:sz w:val="22"/>
          <w:szCs w:val="22"/>
          <w:lang w:eastAsia="pt-BR" w:bidi="ar-SA"/>
        </w:rPr>
        <w:t>edital</w:t>
      </w:r>
      <w:r w:rsidR="00E03B4D" w:rsidRPr="007437AD">
        <w:rPr>
          <w:rFonts w:ascii="Times New Roman" w:eastAsia="Times New Roman" w:hAnsi="Times New Roman" w:cs="Times New Roman"/>
          <w:kern w:val="0"/>
          <w:sz w:val="22"/>
          <w:szCs w:val="22"/>
          <w:lang w:eastAsia="pt-BR" w:bidi="ar-SA"/>
        </w:rPr>
        <w:t xml:space="preserve"> de </w:t>
      </w:r>
      <w:r w:rsidR="009E6F49" w:rsidRPr="007437AD">
        <w:rPr>
          <w:rFonts w:ascii="Times New Roman" w:eastAsia="Times New Roman" w:hAnsi="Times New Roman" w:cs="Times New Roman"/>
          <w:b/>
          <w:bCs/>
          <w:kern w:val="0"/>
          <w:sz w:val="22"/>
          <w:szCs w:val="22"/>
          <w:lang w:eastAsia="pt-BR" w:bidi="ar-SA"/>
        </w:rPr>
        <w:t xml:space="preserve">Concorrência </w:t>
      </w:r>
      <w:r w:rsidR="00E03B4D" w:rsidRPr="007437AD">
        <w:rPr>
          <w:rFonts w:ascii="Times New Roman" w:eastAsia="Times New Roman" w:hAnsi="Times New Roman" w:cs="Times New Roman"/>
          <w:b/>
          <w:bCs/>
          <w:kern w:val="0"/>
          <w:sz w:val="22"/>
          <w:szCs w:val="22"/>
          <w:lang w:eastAsia="pt-BR" w:bidi="ar-SA"/>
        </w:rPr>
        <w:t>Eletrônic</w:t>
      </w:r>
      <w:r w:rsidR="009E6F49" w:rsidRPr="007437AD">
        <w:rPr>
          <w:rFonts w:ascii="Times New Roman" w:eastAsia="Times New Roman" w:hAnsi="Times New Roman" w:cs="Times New Roman"/>
          <w:b/>
          <w:bCs/>
          <w:kern w:val="0"/>
          <w:sz w:val="22"/>
          <w:szCs w:val="22"/>
          <w:lang w:eastAsia="pt-BR" w:bidi="ar-SA"/>
        </w:rPr>
        <w:t>a</w:t>
      </w:r>
      <w:r w:rsidR="00E03B4D" w:rsidRPr="007437AD">
        <w:rPr>
          <w:rFonts w:ascii="Times New Roman" w:eastAsia="Times New Roman" w:hAnsi="Times New Roman" w:cs="Times New Roman"/>
          <w:b/>
          <w:bCs/>
          <w:kern w:val="0"/>
          <w:sz w:val="22"/>
          <w:szCs w:val="22"/>
          <w:lang w:eastAsia="pt-BR" w:bidi="ar-SA"/>
        </w:rPr>
        <w:t xml:space="preserve"> nº </w:t>
      </w:r>
      <w:r w:rsidR="005F05DB" w:rsidRPr="007437AD">
        <w:rPr>
          <w:rFonts w:ascii="Times New Roman" w:eastAsia="Times New Roman" w:hAnsi="Times New Roman" w:cs="Times New Roman"/>
          <w:b/>
          <w:bCs/>
          <w:kern w:val="0"/>
          <w:sz w:val="22"/>
          <w:szCs w:val="22"/>
          <w:lang w:eastAsia="pt-BR" w:bidi="ar-SA"/>
        </w:rPr>
        <w:t>96/2026</w:t>
      </w:r>
      <w:r w:rsidR="00E03B4D" w:rsidRPr="007437AD">
        <w:rPr>
          <w:rFonts w:ascii="Times New Roman" w:eastAsia="Times New Roman" w:hAnsi="Times New Roman" w:cs="Times New Roman"/>
          <w:kern w:val="0"/>
          <w:sz w:val="22"/>
          <w:szCs w:val="22"/>
          <w:lang w:eastAsia="pt-BR" w:bidi="ar-SA"/>
        </w:rPr>
        <w:t xml:space="preserve">, e disposições da Lei Federal nº </w:t>
      </w:r>
      <w:r w:rsidR="00BF3AE4" w:rsidRPr="007437AD">
        <w:rPr>
          <w:rFonts w:ascii="Times New Roman" w:eastAsia="Times New Roman" w:hAnsi="Times New Roman" w:cs="Times New Roman"/>
          <w:kern w:val="0"/>
          <w:sz w:val="22"/>
          <w:szCs w:val="22"/>
          <w:lang w:eastAsia="pt-BR" w:bidi="ar-SA"/>
        </w:rPr>
        <w:t>14.133/2021</w:t>
      </w:r>
      <w:r w:rsidR="00E03B4D" w:rsidRPr="007437AD">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7437AD"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21BC2241" w:rsidR="00E03B4D" w:rsidRPr="007437AD"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1</w:t>
      </w:r>
      <w:r w:rsidR="008A7289" w:rsidRPr="007437AD">
        <w:rPr>
          <w:rFonts w:ascii="Times New Roman" w:eastAsia="Times New Roman" w:hAnsi="Times New Roman" w:cs="Times New Roman"/>
          <w:b/>
          <w:bCs/>
          <w:sz w:val="22"/>
          <w:szCs w:val="22"/>
          <w:lang w:eastAsia="pt-BR"/>
        </w:rPr>
        <w:t>.</w:t>
      </w:r>
      <w:r w:rsidRPr="007437AD">
        <w:rPr>
          <w:rFonts w:ascii="Times New Roman" w:eastAsia="Times New Roman" w:hAnsi="Times New Roman" w:cs="Times New Roman"/>
          <w:b/>
          <w:bCs/>
          <w:sz w:val="22"/>
          <w:szCs w:val="22"/>
          <w:lang w:eastAsia="pt-BR"/>
        </w:rPr>
        <w:t xml:space="preserve"> CLÁUSULA PRIMEIRA - OBJETO DO CONTRATO</w:t>
      </w:r>
    </w:p>
    <w:p w14:paraId="47B5B46C" w14:textId="76B28ADB" w:rsidR="00E03B4D" w:rsidRPr="007437AD" w:rsidRDefault="00E03B4D" w:rsidP="00850793">
      <w:pPr>
        <w:suppressAutoHyphens w:val="0"/>
        <w:autoSpaceDE w:val="0"/>
        <w:autoSpaceDN w:val="0"/>
        <w:adjustRightInd w:val="0"/>
        <w:jc w:val="both"/>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sz w:val="22"/>
          <w:szCs w:val="22"/>
          <w:lang w:eastAsia="pt-BR"/>
        </w:rPr>
        <w:t>1.1</w:t>
      </w:r>
      <w:r w:rsidR="00814FC5" w:rsidRPr="007437AD">
        <w:rPr>
          <w:rFonts w:ascii="Times New Roman" w:eastAsia="Times New Roman" w:hAnsi="Times New Roman" w:cs="Times New Roman"/>
          <w:sz w:val="22"/>
          <w:szCs w:val="22"/>
          <w:lang w:eastAsia="pt-BR"/>
        </w:rPr>
        <w:t>.</w:t>
      </w:r>
      <w:r w:rsidRPr="007437AD">
        <w:rPr>
          <w:rFonts w:ascii="Times New Roman" w:eastAsia="Times New Roman" w:hAnsi="Times New Roman" w:cs="Times New Roman"/>
          <w:sz w:val="22"/>
          <w:szCs w:val="22"/>
          <w:lang w:eastAsia="pt-BR"/>
        </w:rPr>
        <w:t xml:space="preserve"> Constitui objeto do presente contrato a</w:t>
      </w:r>
      <w:r w:rsidR="007C13C8" w:rsidRPr="007437AD">
        <w:rPr>
          <w:rFonts w:ascii="Times New Roman" w:eastAsia="Times New Roman" w:hAnsi="Times New Roman" w:cs="Times New Roman"/>
          <w:sz w:val="22"/>
          <w:szCs w:val="22"/>
          <w:lang w:eastAsia="pt-BR"/>
        </w:rPr>
        <w:t xml:space="preserve"> </w:t>
      </w:r>
      <w:r w:rsidR="00A61FE6" w:rsidRPr="008623AE">
        <w:rPr>
          <w:sz w:val="22"/>
          <w:szCs w:val="22"/>
        </w:rPr>
        <w:t>EXECUÇÃO DE OBRAS DE PAVIMENTAÇÃO ASFALTICA DA RUA GUILHERME DOEGE, COM FORNECIMENTO DE MATERIAIS E MÃO DE OBRA, EM CONFORMIDADE COM OS PROJETOS, MEMORIAL DESCRITIVO E DEMAIS ANEXOS DO EDITAL</w:t>
      </w:r>
      <w:r w:rsidR="00A61FE6">
        <w:rPr>
          <w:sz w:val="22"/>
          <w:szCs w:val="22"/>
        </w:rPr>
        <w:t>.</w:t>
      </w:r>
      <w:r w:rsidR="00A61FE6" w:rsidRPr="007437AD">
        <w:rPr>
          <w:rFonts w:ascii="Times New Roman" w:eastAsia="Times New Roman" w:hAnsi="Times New Roman" w:cs="Times New Roman"/>
          <w:sz w:val="22"/>
          <w:szCs w:val="22"/>
          <w:lang w:eastAsia="pt-BR"/>
        </w:rPr>
        <w:t xml:space="preserve"> </w:t>
      </w:r>
    </w:p>
    <w:p w14:paraId="5F00E13B" w14:textId="6672F11C" w:rsidR="003D31F4" w:rsidRPr="007437AD" w:rsidRDefault="003D31F4" w:rsidP="003D31F4">
      <w:pPr>
        <w:jc w:val="both"/>
        <w:rPr>
          <w:rFonts w:ascii="Times New Roman" w:eastAsia="Arial Unicode MS" w:hAnsi="Times New Roman" w:cs="Times New Roman"/>
          <w:b/>
          <w:bCs/>
          <w:sz w:val="22"/>
          <w:szCs w:val="22"/>
          <w:u w:val="single"/>
        </w:rPr>
      </w:pPr>
      <w:r w:rsidRPr="007437AD">
        <w:rPr>
          <w:rFonts w:ascii="Times New Roman" w:eastAsia="Arial Unicode MS" w:hAnsi="Times New Roman" w:cs="Times New Roman"/>
          <w:sz w:val="22"/>
          <w:szCs w:val="22"/>
        </w:rPr>
        <w:t>1.2</w:t>
      </w:r>
      <w:r w:rsidR="00814FC5" w:rsidRPr="007437AD">
        <w:rPr>
          <w:rFonts w:ascii="Times New Roman" w:eastAsia="Arial Unicode MS" w:hAnsi="Times New Roman" w:cs="Times New Roman"/>
          <w:sz w:val="22"/>
          <w:szCs w:val="22"/>
        </w:rPr>
        <w:t>.</w:t>
      </w:r>
      <w:r w:rsidRPr="007437AD">
        <w:rPr>
          <w:rFonts w:ascii="Times New Roman" w:eastAsia="Arial Unicode MS" w:hAnsi="Times New Roman" w:cs="Times New Roman"/>
          <w:sz w:val="22"/>
          <w:szCs w:val="22"/>
        </w:rPr>
        <w:t xml:space="preserve"> O regime de execução adotado será o de </w:t>
      </w:r>
      <w:r w:rsidRPr="007437AD">
        <w:rPr>
          <w:rFonts w:ascii="Times New Roman" w:eastAsia="Arial Unicode MS" w:hAnsi="Times New Roman" w:cs="Times New Roman"/>
          <w:b/>
          <w:bCs/>
          <w:sz w:val="22"/>
          <w:szCs w:val="22"/>
          <w:u w:val="single"/>
        </w:rPr>
        <w:t>empreitada por preço unitário.</w:t>
      </w:r>
    </w:p>
    <w:p w14:paraId="1D53D19F" w14:textId="77777777" w:rsidR="00583E32" w:rsidRPr="007437AD" w:rsidRDefault="00583E32" w:rsidP="00CF0DC5">
      <w:pPr>
        <w:autoSpaceDE w:val="0"/>
        <w:autoSpaceDN w:val="0"/>
        <w:adjustRightInd w:val="0"/>
        <w:jc w:val="both"/>
        <w:rPr>
          <w:rFonts w:ascii="Times New Roman" w:eastAsia="Times New Roman" w:hAnsi="Times New Roman" w:cs="Times New Roman"/>
          <w:b/>
          <w:bCs/>
          <w:sz w:val="22"/>
          <w:szCs w:val="22"/>
          <w:lang w:eastAsia="pt-BR"/>
        </w:rPr>
      </w:pPr>
    </w:p>
    <w:p w14:paraId="7549C7B3" w14:textId="7D4363AD" w:rsidR="00CF0DC5" w:rsidRPr="007437AD"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2. CLÁUSULA SEGUNDA - DOCUMENTOS INTEGRANTES</w:t>
      </w:r>
    </w:p>
    <w:p w14:paraId="2A7F0D99"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67396BE3" w14:textId="71079C9E" w:rsidR="00CF0DC5" w:rsidRPr="007437AD"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 xml:space="preserve">a) Edital de Concorrência Eletrônica nº </w:t>
      </w:r>
      <w:r w:rsidR="005F05DB" w:rsidRPr="007437AD">
        <w:rPr>
          <w:rFonts w:ascii="Times New Roman" w:eastAsia="Times New Roman" w:hAnsi="Times New Roman" w:cs="Times New Roman"/>
          <w:sz w:val="22"/>
          <w:szCs w:val="22"/>
          <w:lang w:eastAsia="pt-BR"/>
        </w:rPr>
        <w:t>96/2026</w:t>
      </w:r>
      <w:r w:rsidRPr="007437AD">
        <w:rPr>
          <w:rFonts w:ascii="Times New Roman" w:eastAsia="Times New Roman" w:hAnsi="Times New Roman" w:cs="Times New Roman"/>
          <w:sz w:val="22"/>
          <w:szCs w:val="22"/>
          <w:lang w:eastAsia="pt-BR"/>
        </w:rPr>
        <w:t xml:space="preserve"> e seus Anexos;</w:t>
      </w:r>
    </w:p>
    <w:p w14:paraId="20ECE458" w14:textId="77777777" w:rsidR="00CF0DC5" w:rsidRPr="007437AD" w:rsidRDefault="00CF0DC5" w:rsidP="00CF0DC5">
      <w:pPr>
        <w:autoSpaceDE w:val="0"/>
        <w:autoSpaceDN w:val="0"/>
        <w:adjustRightInd w:val="0"/>
        <w:ind w:firstLine="709"/>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b) Proposta de Preços, planilhas, cronogramas e BDI da CONTRATADA.</w:t>
      </w:r>
    </w:p>
    <w:p w14:paraId="3B00C7A1"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27F74627" w14:textId="77777777" w:rsidR="00CF0DC5" w:rsidRPr="007437AD"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p w14:paraId="14BAE01E" w14:textId="77777777" w:rsidR="004C060B" w:rsidRPr="007437AD" w:rsidRDefault="004C060B" w:rsidP="004C060B">
      <w:pPr>
        <w:autoSpaceDE w:val="0"/>
        <w:autoSpaceDN w:val="0"/>
        <w:adjustRightInd w:val="0"/>
        <w:jc w:val="both"/>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3. CLÁUSULA TERCEIRA - DO VALOR DO CONTRATO</w:t>
      </w:r>
    </w:p>
    <w:p w14:paraId="60349478" w14:textId="77777777" w:rsidR="004C060B" w:rsidRPr="007437AD" w:rsidRDefault="004C060B" w:rsidP="004C060B">
      <w:pPr>
        <w:jc w:val="both"/>
        <w:rPr>
          <w:rFonts w:ascii="Times New Roman" w:eastAsia="Arial Unicode MS" w:hAnsi="Times New Roman" w:cs="Times New Roman"/>
          <w:sz w:val="22"/>
          <w:szCs w:val="22"/>
        </w:rPr>
      </w:pPr>
      <w:r w:rsidRPr="007437AD">
        <w:rPr>
          <w:rFonts w:ascii="Times New Roman" w:eastAsia="Arial Unicode MS" w:hAnsi="Times New Roman" w:cs="Times New Roman"/>
          <w:sz w:val="22"/>
          <w:szCs w:val="22"/>
        </w:rPr>
        <w:t>3.1. O valor total deste Contrato, para efeitos financeiros, fiscais e orçamentários, será de R$ _____________________ (_______________________), de conformidade com a proposta apresentada pela licitante vencedora do referido processo licitatório.</w:t>
      </w:r>
    </w:p>
    <w:p w14:paraId="5C30BAED" w14:textId="77777777" w:rsidR="004C060B" w:rsidRPr="007437AD" w:rsidRDefault="004C060B" w:rsidP="004C060B">
      <w:pPr>
        <w:tabs>
          <w:tab w:val="left" w:pos="510"/>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FEF30" w14:textId="77777777" w:rsidR="004C060B" w:rsidRPr="007437AD" w:rsidRDefault="004C060B" w:rsidP="004C060B">
      <w:pPr>
        <w:tabs>
          <w:tab w:val="left" w:pos="488"/>
        </w:tabs>
        <w:suppressAutoHyphens w:val="0"/>
        <w:autoSpaceDE w:val="0"/>
        <w:autoSpaceDN w:val="0"/>
        <w:jc w:val="both"/>
        <w:rPr>
          <w:rFonts w:ascii="Times New Roman" w:hAnsi="Times New Roman" w:cs="Times New Roman"/>
          <w:bCs/>
          <w:sz w:val="22"/>
          <w:szCs w:val="22"/>
        </w:rPr>
      </w:pPr>
      <w:r w:rsidRPr="007437AD">
        <w:rPr>
          <w:rFonts w:ascii="Times New Roman" w:hAnsi="Times New Roman" w:cs="Times New Roman"/>
          <w:sz w:val="22"/>
          <w:szCs w:val="22"/>
        </w:rPr>
        <w:t>3.3. O</w:t>
      </w:r>
      <w:r w:rsidRPr="007437AD">
        <w:rPr>
          <w:rFonts w:ascii="Times New Roman" w:hAnsi="Times New Roman" w:cs="Times New Roman"/>
          <w:spacing w:val="19"/>
          <w:sz w:val="22"/>
          <w:szCs w:val="22"/>
        </w:rPr>
        <w:t xml:space="preserve"> </w:t>
      </w:r>
      <w:r w:rsidRPr="007437AD">
        <w:rPr>
          <w:rFonts w:ascii="Times New Roman" w:hAnsi="Times New Roman" w:cs="Times New Roman"/>
          <w:sz w:val="22"/>
          <w:szCs w:val="22"/>
        </w:rPr>
        <w:t>valor</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acima</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é</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meramente</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estimativo,</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de</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forma</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que</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os</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pagamentos</w:t>
      </w:r>
      <w:r w:rsidRPr="007437AD">
        <w:rPr>
          <w:rFonts w:ascii="Times New Roman" w:hAnsi="Times New Roman" w:cs="Times New Roman"/>
          <w:spacing w:val="22"/>
          <w:sz w:val="22"/>
          <w:szCs w:val="22"/>
        </w:rPr>
        <w:t xml:space="preserve"> </w:t>
      </w:r>
      <w:r w:rsidRPr="007437AD">
        <w:rPr>
          <w:rFonts w:ascii="Times New Roman" w:hAnsi="Times New Roman" w:cs="Times New Roman"/>
          <w:sz w:val="22"/>
          <w:szCs w:val="22"/>
        </w:rPr>
        <w:t>devidos</w:t>
      </w:r>
      <w:r w:rsidRPr="007437AD">
        <w:rPr>
          <w:rFonts w:ascii="Times New Roman" w:hAnsi="Times New Roman" w:cs="Times New Roman"/>
          <w:spacing w:val="21"/>
          <w:sz w:val="22"/>
          <w:szCs w:val="22"/>
        </w:rPr>
        <w:t xml:space="preserve"> </w:t>
      </w:r>
      <w:r w:rsidRPr="007437AD">
        <w:rPr>
          <w:rFonts w:ascii="Times New Roman" w:hAnsi="Times New Roman" w:cs="Times New Roman"/>
          <w:sz w:val="22"/>
          <w:szCs w:val="22"/>
        </w:rPr>
        <w:t>à</w:t>
      </w:r>
      <w:r w:rsidRPr="007437AD">
        <w:rPr>
          <w:rFonts w:ascii="Times New Roman" w:hAnsi="Times New Roman" w:cs="Times New Roman"/>
          <w:spacing w:val="24"/>
          <w:sz w:val="22"/>
          <w:szCs w:val="22"/>
        </w:rPr>
        <w:t xml:space="preserve"> </w:t>
      </w:r>
      <w:r w:rsidRPr="007437AD">
        <w:rPr>
          <w:rFonts w:ascii="Times New Roman" w:hAnsi="Times New Roman" w:cs="Times New Roman"/>
          <w:bCs/>
          <w:spacing w:val="-2"/>
          <w:sz w:val="22"/>
          <w:szCs w:val="22"/>
        </w:rPr>
        <w:t xml:space="preserve">CONTRATADA </w:t>
      </w:r>
      <w:r w:rsidRPr="007437AD">
        <w:rPr>
          <w:rFonts w:ascii="Times New Roman" w:hAnsi="Times New Roman" w:cs="Times New Roman"/>
          <w:bCs/>
          <w:sz w:val="22"/>
          <w:szCs w:val="22"/>
        </w:rPr>
        <w:t>dependerão</w:t>
      </w:r>
      <w:r w:rsidRPr="007437AD">
        <w:rPr>
          <w:rFonts w:ascii="Times New Roman" w:hAnsi="Times New Roman" w:cs="Times New Roman"/>
          <w:bCs/>
          <w:spacing w:val="-5"/>
          <w:sz w:val="22"/>
          <w:szCs w:val="22"/>
        </w:rPr>
        <w:t xml:space="preserve"> </w:t>
      </w:r>
      <w:r w:rsidRPr="007437AD">
        <w:rPr>
          <w:rFonts w:ascii="Times New Roman" w:hAnsi="Times New Roman" w:cs="Times New Roman"/>
          <w:bCs/>
          <w:sz w:val="22"/>
          <w:szCs w:val="22"/>
        </w:rPr>
        <w:t>dos</w:t>
      </w:r>
      <w:r w:rsidRPr="007437AD">
        <w:rPr>
          <w:rFonts w:ascii="Times New Roman" w:hAnsi="Times New Roman" w:cs="Times New Roman"/>
          <w:bCs/>
          <w:spacing w:val="-8"/>
          <w:sz w:val="22"/>
          <w:szCs w:val="22"/>
        </w:rPr>
        <w:t xml:space="preserve"> </w:t>
      </w:r>
      <w:r w:rsidRPr="007437AD">
        <w:rPr>
          <w:rFonts w:ascii="Times New Roman" w:hAnsi="Times New Roman" w:cs="Times New Roman"/>
          <w:bCs/>
          <w:sz w:val="22"/>
          <w:szCs w:val="22"/>
        </w:rPr>
        <w:t>quantitativos</w:t>
      </w:r>
      <w:r w:rsidRPr="007437AD">
        <w:rPr>
          <w:rFonts w:ascii="Times New Roman" w:hAnsi="Times New Roman" w:cs="Times New Roman"/>
          <w:bCs/>
          <w:spacing w:val="-5"/>
          <w:sz w:val="22"/>
          <w:szCs w:val="22"/>
        </w:rPr>
        <w:t xml:space="preserve"> </w:t>
      </w:r>
      <w:r w:rsidRPr="007437AD">
        <w:rPr>
          <w:rFonts w:ascii="Times New Roman" w:hAnsi="Times New Roman" w:cs="Times New Roman"/>
          <w:bCs/>
          <w:sz w:val="22"/>
          <w:szCs w:val="22"/>
        </w:rPr>
        <w:t>efetivamente</w:t>
      </w:r>
      <w:r w:rsidRPr="007437AD">
        <w:rPr>
          <w:rFonts w:ascii="Times New Roman" w:hAnsi="Times New Roman" w:cs="Times New Roman"/>
          <w:bCs/>
          <w:spacing w:val="-7"/>
          <w:sz w:val="22"/>
          <w:szCs w:val="22"/>
        </w:rPr>
        <w:t xml:space="preserve"> </w:t>
      </w:r>
      <w:r w:rsidRPr="007437AD">
        <w:rPr>
          <w:rFonts w:ascii="Times New Roman" w:hAnsi="Times New Roman" w:cs="Times New Roman"/>
          <w:bCs/>
          <w:spacing w:val="-2"/>
          <w:sz w:val="22"/>
          <w:szCs w:val="22"/>
        </w:rPr>
        <w:t>executados.</w:t>
      </w:r>
    </w:p>
    <w:p w14:paraId="4B07DD27" w14:textId="77777777" w:rsidR="004C060B" w:rsidRPr="007437AD" w:rsidRDefault="004C060B" w:rsidP="004C060B">
      <w:pPr>
        <w:tabs>
          <w:tab w:val="left" w:pos="629"/>
        </w:tabs>
        <w:suppressAutoHyphens w:val="0"/>
        <w:autoSpaceDE w:val="0"/>
        <w:autoSpaceDN w:val="0"/>
        <w:jc w:val="both"/>
        <w:rPr>
          <w:rFonts w:ascii="Times New Roman" w:hAnsi="Times New Roman" w:cs="Times New Roman"/>
          <w:bCs/>
          <w:sz w:val="22"/>
          <w:szCs w:val="22"/>
        </w:rPr>
      </w:pPr>
      <w:r w:rsidRPr="007437AD">
        <w:rPr>
          <w:rFonts w:ascii="Times New Roman" w:hAnsi="Times New Roman" w:cs="Times New Roman"/>
          <w:bCs/>
          <w:sz w:val="22"/>
          <w:szCs w:val="22"/>
        </w:rPr>
        <w:lastRenderedPageBreak/>
        <w:t>3.3.1. O</w:t>
      </w:r>
      <w:r w:rsidRPr="007437AD">
        <w:rPr>
          <w:rFonts w:ascii="Times New Roman" w:hAnsi="Times New Roman" w:cs="Times New Roman"/>
          <w:bCs/>
          <w:spacing w:val="-7"/>
          <w:sz w:val="22"/>
          <w:szCs w:val="22"/>
        </w:rPr>
        <w:t xml:space="preserve"> </w:t>
      </w:r>
      <w:r w:rsidRPr="007437AD">
        <w:rPr>
          <w:rFonts w:ascii="Times New Roman" w:hAnsi="Times New Roman" w:cs="Times New Roman"/>
          <w:bCs/>
          <w:sz w:val="22"/>
          <w:szCs w:val="22"/>
        </w:rPr>
        <w:t>CONTRATANTE</w:t>
      </w:r>
      <w:r w:rsidRPr="007437AD">
        <w:rPr>
          <w:rFonts w:ascii="Times New Roman" w:hAnsi="Times New Roman" w:cs="Times New Roman"/>
          <w:bCs/>
          <w:spacing w:val="-3"/>
          <w:sz w:val="22"/>
          <w:szCs w:val="22"/>
        </w:rPr>
        <w:t xml:space="preserve"> </w:t>
      </w:r>
      <w:r w:rsidRPr="007437AD">
        <w:rPr>
          <w:rFonts w:ascii="Times New Roman" w:hAnsi="Times New Roman" w:cs="Times New Roman"/>
          <w:bCs/>
          <w:sz w:val="22"/>
          <w:szCs w:val="22"/>
        </w:rPr>
        <w:t>poderá</w:t>
      </w:r>
      <w:r w:rsidRPr="007437AD">
        <w:rPr>
          <w:rFonts w:ascii="Times New Roman" w:hAnsi="Times New Roman" w:cs="Times New Roman"/>
          <w:bCs/>
          <w:spacing w:val="-4"/>
          <w:sz w:val="22"/>
          <w:szCs w:val="22"/>
        </w:rPr>
        <w:t xml:space="preserve"> </w:t>
      </w:r>
      <w:r w:rsidRPr="007437AD">
        <w:rPr>
          <w:rFonts w:ascii="Times New Roman" w:hAnsi="Times New Roman" w:cs="Times New Roman"/>
          <w:bCs/>
          <w:sz w:val="22"/>
          <w:szCs w:val="22"/>
        </w:rPr>
        <w:t>acrescer</w:t>
      </w:r>
      <w:r w:rsidRPr="007437AD">
        <w:rPr>
          <w:rFonts w:ascii="Times New Roman" w:hAnsi="Times New Roman" w:cs="Times New Roman"/>
          <w:bCs/>
          <w:spacing w:val="-5"/>
          <w:sz w:val="22"/>
          <w:szCs w:val="22"/>
        </w:rPr>
        <w:t xml:space="preserve"> </w:t>
      </w:r>
      <w:r w:rsidRPr="007437AD">
        <w:rPr>
          <w:rFonts w:ascii="Times New Roman" w:hAnsi="Times New Roman" w:cs="Times New Roman"/>
          <w:bCs/>
          <w:sz w:val="22"/>
          <w:szCs w:val="22"/>
        </w:rPr>
        <w:t>ou</w:t>
      </w:r>
      <w:r w:rsidRPr="007437AD">
        <w:rPr>
          <w:rFonts w:ascii="Times New Roman" w:hAnsi="Times New Roman" w:cs="Times New Roman"/>
          <w:bCs/>
          <w:spacing w:val="-6"/>
          <w:sz w:val="22"/>
          <w:szCs w:val="22"/>
        </w:rPr>
        <w:t xml:space="preserve"> </w:t>
      </w:r>
      <w:r w:rsidRPr="007437AD">
        <w:rPr>
          <w:rFonts w:ascii="Times New Roman" w:hAnsi="Times New Roman" w:cs="Times New Roman"/>
          <w:bCs/>
          <w:sz w:val="22"/>
          <w:szCs w:val="22"/>
        </w:rPr>
        <w:t>suprimir</w:t>
      </w:r>
      <w:r w:rsidRPr="007437AD">
        <w:rPr>
          <w:rFonts w:ascii="Times New Roman" w:hAnsi="Times New Roman" w:cs="Times New Roman"/>
          <w:bCs/>
          <w:spacing w:val="-3"/>
          <w:sz w:val="22"/>
          <w:szCs w:val="22"/>
        </w:rPr>
        <w:t xml:space="preserve"> </w:t>
      </w:r>
      <w:r w:rsidRPr="007437AD">
        <w:rPr>
          <w:rFonts w:ascii="Times New Roman" w:hAnsi="Times New Roman" w:cs="Times New Roman"/>
          <w:bCs/>
          <w:sz w:val="22"/>
          <w:szCs w:val="22"/>
        </w:rPr>
        <w:t>os</w:t>
      </w:r>
      <w:r w:rsidRPr="007437AD">
        <w:rPr>
          <w:rFonts w:ascii="Times New Roman" w:hAnsi="Times New Roman" w:cs="Times New Roman"/>
          <w:bCs/>
          <w:spacing w:val="-4"/>
          <w:sz w:val="22"/>
          <w:szCs w:val="22"/>
        </w:rPr>
        <w:t xml:space="preserve"> </w:t>
      </w:r>
      <w:r w:rsidRPr="007437AD">
        <w:rPr>
          <w:rFonts w:ascii="Times New Roman" w:hAnsi="Times New Roman" w:cs="Times New Roman"/>
          <w:bCs/>
          <w:sz w:val="22"/>
          <w:szCs w:val="22"/>
        </w:rPr>
        <w:t>quantitativos,</w:t>
      </w:r>
      <w:r w:rsidRPr="007437AD">
        <w:rPr>
          <w:rFonts w:ascii="Times New Roman" w:hAnsi="Times New Roman" w:cs="Times New Roman"/>
          <w:bCs/>
          <w:spacing w:val="-3"/>
          <w:sz w:val="22"/>
          <w:szCs w:val="22"/>
        </w:rPr>
        <w:t xml:space="preserve"> </w:t>
      </w:r>
      <w:r w:rsidRPr="007437AD">
        <w:rPr>
          <w:rFonts w:ascii="Times New Roman" w:hAnsi="Times New Roman" w:cs="Times New Roman"/>
          <w:bCs/>
          <w:sz w:val="22"/>
          <w:szCs w:val="22"/>
        </w:rPr>
        <w:t>respeitando</w:t>
      </w:r>
      <w:r w:rsidRPr="007437AD">
        <w:rPr>
          <w:rFonts w:ascii="Times New Roman" w:hAnsi="Times New Roman" w:cs="Times New Roman"/>
          <w:bCs/>
          <w:spacing w:val="-5"/>
          <w:sz w:val="22"/>
          <w:szCs w:val="22"/>
        </w:rPr>
        <w:t xml:space="preserve"> </w:t>
      </w:r>
      <w:r w:rsidRPr="007437AD">
        <w:rPr>
          <w:rFonts w:ascii="Times New Roman" w:hAnsi="Times New Roman" w:cs="Times New Roman"/>
          <w:bCs/>
          <w:sz w:val="22"/>
          <w:szCs w:val="22"/>
        </w:rPr>
        <w:t>os</w:t>
      </w:r>
      <w:r w:rsidRPr="007437AD">
        <w:rPr>
          <w:rFonts w:ascii="Times New Roman" w:hAnsi="Times New Roman" w:cs="Times New Roman"/>
          <w:bCs/>
          <w:spacing w:val="-6"/>
          <w:sz w:val="22"/>
          <w:szCs w:val="22"/>
        </w:rPr>
        <w:t xml:space="preserve"> </w:t>
      </w:r>
      <w:r w:rsidRPr="007437AD">
        <w:rPr>
          <w:rFonts w:ascii="Times New Roman" w:hAnsi="Times New Roman" w:cs="Times New Roman"/>
          <w:bCs/>
          <w:sz w:val="22"/>
          <w:szCs w:val="22"/>
        </w:rPr>
        <w:t>limites</w:t>
      </w:r>
      <w:r w:rsidRPr="007437AD">
        <w:rPr>
          <w:rFonts w:ascii="Times New Roman" w:hAnsi="Times New Roman" w:cs="Times New Roman"/>
          <w:bCs/>
          <w:spacing w:val="-3"/>
          <w:sz w:val="22"/>
          <w:szCs w:val="22"/>
        </w:rPr>
        <w:t xml:space="preserve"> </w:t>
      </w:r>
      <w:r w:rsidRPr="007437AD">
        <w:rPr>
          <w:rFonts w:ascii="Times New Roman" w:hAnsi="Times New Roman" w:cs="Times New Roman"/>
          <w:bCs/>
          <w:spacing w:val="-2"/>
          <w:sz w:val="22"/>
          <w:szCs w:val="22"/>
        </w:rPr>
        <w:t>legais.</w:t>
      </w:r>
    </w:p>
    <w:p w14:paraId="07BBFD69" w14:textId="77777777" w:rsidR="004C060B" w:rsidRPr="007437AD" w:rsidRDefault="004C060B" w:rsidP="004C060B">
      <w:pPr>
        <w:tabs>
          <w:tab w:val="left" w:pos="662"/>
        </w:tabs>
        <w:suppressAutoHyphens w:val="0"/>
        <w:autoSpaceDE w:val="0"/>
        <w:autoSpaceDN w:val="0"/>
        <w:jc w:val="both"/>
        <w:rPr>
          <w:rFonts w:ascii="Times New Roman" w:hAnsi="Times New Roman" w:cs="Times New Roman"/>
          <w:bCs/>
          <w:sz w:val="22"/>
          <w:szCs w:val="22"/>
        </w:rPr>
      </w:pPr>
      <w:r w:rsidRPr="007437AD">
        <w:rPr>
          <w:rFonts w:ascii="Times New Roman" w:hAnsi="Times New Roman" w:cs="Times New Roman"/>
          <w:bCs/>
          <w:sz w:val="22"/>
          <w:szCs w:val="22"/>
        </w:rPr>
        <w:t>3.3.2. Serão incorporadas ao Contrato, mediante Termo Aditivo, todas e quaisquer modificações que venham ser necessárias durante sua vigência, decorrentes de alterações unilaterais do CONTRATANTE ou por acordo entre as partes.</w:t>
      </w:r>
    </w:p>
    <w:p w14:paraId="51F54942" w14:textId="0CFC0219"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3.</w:t>
      </w:r>
      <w:r w:rsidR="008A0E59" w:rsidRPr="007437AD">
        <w:rPr>
          <w:rFonts w:ascii="Times New Roman" w:hAnsi="Times New Roman" w:cs="Times New Roman"/>
          <w:sz w:val="22"/>
          <w:szCs w:val="22"/>
          <w:lang w:eastAsia="pt-BR"/>
        </w:rPr>
        <w:t>4</w:t>
      </w:r>
      <w:r w:rsidRPr="007437AD">
        <w:rPr>
          <w:rFonts w:ascii="Times New Roman" w:hAnsi="Times New Roman" w:cs="Times New Roman"/>
          <w:sz w:val="22"/>
          <w:szCs w:val="22"/>
          <w:lang w:eastAsia="pt-BR"/>
        </w:rPr>
        <w:t xml:space="preserve">. O valor contratado somente poderá ser reajustado após 12 (doze) meses contados da abertura das propostas, com base no INCC (Índice Nacional de Custos da Construção Civil) ou na falta deste, outro índice </w:t>
      </w:r>
    </w:p>
    <w:p w14:paraId="4A0857F2" w14:textId="77777777"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legalmente permitido à época, mediante requerimento da contratada, salvo quando se evidenciar retardamento </w:t>
      </w:r>
    </w:p>
    <w:p w14:paraId="3D22B921" w14:textId="77777777"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sem fundamentação da obra ou serviço, tudo condicionado a prévia e regular aprovação do contratante.</w:t>
      </w:r>
    </w:p>
    <w:p w14:paraId="7824F523" w14:textId="21841769"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3.</w:t>
      </w:r>
      <w:r w:rsidR="008A0E59" w:rsidRPr="007437AD">
        <w:rPr>
          <w:rFonts w:ascii="Times New Roman" w:hAnsi="Times New Roman" w:cs="Times New Roman"/>
          <w:sz w:val="22"/>
          <w:szCs w:val="22"/>
          <w:lang w:eastAsia="pt-BR"/>
        </w:rPr>
        <w:t>4</w:t>
      </w:r>
      <w:r w:rsidRPr="007437AD">
        <w:rPr>
          <w:rFonts w:ascii="Times New Roman" w:hAnsi="Times New Roman" w:cs="Times New Roman"/>
          <w:sz w:val="22"/>
          <w:szCs w:val="22"/>
          <w:lang w:eastAsia="pt-BR"/>
        </w:rPr>
        <w:t>.1.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3CDD2ADD" w14:textId="30DF8B2B"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3.</w:t>
      </w:r>
      <w:r w:rsidR="008A0E59" w:rsidRPr="007437AD">
        <w:rPr>
          <w:rFonts w:ascii="Times New Roman" w:hAnsi="Times New Roman" w:cs="Times New Roman"/>
          <w:sz w:val="22"/>
          <w:szCs w:val="22"/>
          <w:lang w:eastAsia="pt-BR"/>
        </w:rPr>
        <w:t>5</w:t>
      </w:r>
      <w:r w:rsidRPr="007437AD">
        <w:rPr>
          <w:rFonts w:ascii="Times New Roman" w:hAnsi="Times New Roman" w:cs="Times New Roman"/>
          <w:sz w:val="22"/>
          <w:szCs w:val="22"/>
          <w:lang w:eastAsia="pt-BR"/>
        </w:rPr>
        <w:t xml:space="preserve">. O preço retro referido é final, fixo e irreajustável, não se admitindo qualquer acréscimo, estando incluídos </w:t>
      </w:r>
    </w:p>
    <w:p w14:paraId="0BC23089" w14:textId="77777777" w:rsidR="004C060B" w:rsidRPr="007437AD" w:rsidRDefault="004C060B" w:rsidP="004C060B">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no mesmo todas as despesas e custos, diretos e indiretos, como também os lucros da contratada.</w:t>
      </w:r>
    </w:p>
    <w:p w14:paraId="53FFBF3D" w14:textId="77777777" w:rsidR="008232FE" w:rsidRPr="007437AD" w:rsidRDefault="008232FE" w:rsidP="008232FE">
      <w:pPr>
        <w:autoSpaceDE w:val="0"/>
        <w:autoSpaceDN w:val="0"/>
        <w:adjustRightInd w:val="0"/>
        <w:jc w:val="both"/>
        <w:rPr>
          <w:rFonts w:ascii="Times New Roman" w:hAnsi="Times New Roman" w:cs="Times New Roman"/>
          <w:color w:val="FF0000"/>
          <w:sz w:val="22"/>
          <w:szCs w:val="22"/>
          <w:lang w:eastAsia="pt-BR"/>
        </w:rPr>
      </w:pPr>
    </w:p>
    <w:p w14:paraId="7630F7AB" w14:textId="77777777" w:rsidR="00CF0DC5" w:rsidRPr="007437AD" w:rsidRDefault="00CF0DC5" w:rsidP="00CF0DC5">
      <w:pPr>
        <w:autoSpaceDE w:val="0"/>
        <w:autoSpaceDN w:val="0"/>
        <w:adjustRightInd w:val="0"/>
        <w:jc w:val="both"/>
        <w:rPr>
          <w:rFonts w:ascii="Times New Roman" w:hAnsi="Times New Roman" w:cs="Times New Roman"/>
          <w:sz w:val="22"/>
          <w:szCs w:val="22"/>
          <w:lang w:eastAsia="pt-BR"/>
        </w:rPr>
      </w:pPr>
      <w:r w:rsidRPr="007437AD">
        <w:rPr>
          <w:rFonts w:ascii="Times New Roman" w:eastAsia="Times New Roman" w:hAnsi="Times New Roman" w:cs="Times New Roman"/>
          <w:b/>
          <w:bCs/>
          <w:sz w:val="22"/>
          <w:szCs w:val="22"/>
          <w:lang w:eastAsia="pt-BR"/>
        </w:rPr>
        <w:t>4. CLÁUSULA QUARTA</w:t>
      </w:r>
      <w:r w:rsidRPr="007437AD">
        <w:rPr>
          <w:rFonts w:ascii="Times New Roman" w:hAnsi="Times New Roman" w:cs="Times New Roman"/>
          <w:b/>
          <w:bCs/>
          <w:sz w:val="22"/>
          <w:szCs w:val="22"/>
          <w:lang w:eastAsia="pt-BR"/>
        </w:rPr>
        <w:t xml:space="preserve"> - DO PAGAMENTO E DA DOTAÇÃO ORÇAMENTÁRIA</w:t>
      </w:r>
    </w:p>
    <w:p w14:paraId="2A18B848" w14:textId="54743616"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4.1. O pagamento pela efetiva execução dos serviços especificados no Boletim de Medição,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16278A0" w14:textId="37888358"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09BA5D22" w14:textId="13C10D85"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4D938E02" w14:textId="7E5771BB"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0BBC675" w14:textId="2685F379"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2EB94747" w14:textId="02B79C67"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14F0414B" w14:textId="505BD9D7"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60058D32" w14:textId="7D6518D9" w:rsidR="00DE1B69" w:rsidRPr="007437AD" w:rsidRDefault="00DE1B69" w:rsidP="00DE1B6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7437AD">
        <w:rPr>
          <w:rFonts w:ascii="Times New Roman" w:eastAsiaTheme="minorHAnsi" w:hAnsi="Times New Roman" w:cs="Times New Roman"/>
          <w:sz w:val="22"/>
          <w:szCs w:val="22"/>
          <w:lang w:eastAsia="en-US"/>
          <w14:ligatures w14:val="standardContextual"/>
        </w:rPr>
        <w:t xml:space="preserve">4.6.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w:t>
      </w:r>
      <w:r w:rsidRPr="007437AD">
        <w:rPr>
          <w:rFonts w:ascii="Times New Roman" w:hAnsi="Times New Roman" w:cs="Times New Roman"/>
          <w:sz w:val="22"/>
          <w:szCs w:val="22"/>
          <w:lang w:eastAsia="pt-BR"/>
        </w:rPr>
        <w:t>INCC (Índice Nacional de Custos da Construção Civil)</w:t>
      </w:r>
      <w:r w:rsidRPr="007437AD">
        <w:rPr>
          <w:rFonts w:ascii="Times New Roman" w:eastAsiaTheme="minorHAnsi" w:hAnsi="Times New Roman" w:cs="Times New Roman"/>
          <w:sz w:val="22"/>
          <w:szCs w:val="22"/>
          <w:lang w:eastAsia="en-US"/>
          <w14:ligatures w14:val="standardContextual"/>
        </w:rPr>
        <w:t>, a fim de recompor o poder aquisitivo da moeda, em estrita observância ao disposto no art. 25, § 7º, e art. 92, inciso V, da Lei nº 14.133/2021.</w:t>
      </w:r>
    </w:p>
    <w:p w14:paraId="5006A4C9" w14:textId="5120107D" w:rsidR="00DE1B69" w:rsidRPr="007437AD" w:rsidRDefault="00DE1B69" w:rsidP="00DE1B69">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4.6.1.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29EC82E5" w14:textId="08D9248A" w:rsidR="00DE1B69" w:rsidRPr="007437AD" w:rsidRDefault="00DE1B69" w:rsidP="00DE1B69">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4.7. O preço retro referido é final, fixo e irreajustável, não se admitindo qualquer acréscimo, estando incluídos </w:t>
      </w:r>
    </w:p>
    <w:p w14:paraId="716656CB" w14:textId="77777777" w:rsidR="00DE1B69" w:rsidRPr="007437AD" w:rsidRDefault="00DE1B69" w:rsidP="00DE1B69">
      <w:pPr>
        <w:autoSpaceDE w:val="0"/>
        <w:autoSpaceDN w:val="0"/>
        <w:adjustRightInd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no mesmo todas as despesas e custos, diretos e indiretos, como também os lucros da contratada.</w:t>
      </w:r>
    </w:p>
    <w:p w14:paraId="7E1C8E26" w14:textId="0E73CF3B" w:rsidR="00DE1B69" w:rsidRPr="007437AD" w:rsidRDefault="00DE1B69" w:rsidP="00DE1B69">
      <w:pPr>
        <w:jc w:val="both"/>
        <w:rPr>
          <w:rFonts w:ascii="Times New Roman" w:hAnsi="Times New Roman" w:cs="Times New Roman"/>
        </w:rPr>
      </w:pPr>
      <w:r w:rsidRPr="007437AD">
        <w:rPr>
          <w:rFonts w:ascii="Times New Roman" w:eastAsiaTheme="minorHAnsi" w:hAnsi="Times New Roman" w:cs="Times New Roman"/>
          <w:sz w:val="22"/>
          <w:szCs w:val="22"/>
          <w:lang w:eastAsia="en-US"/>
          <w14:ligatures w14:val="standardContextual"/>
        </w:rPr>
        <w:t xml:space="preserve">4.8. </w:t>
      </w:r>
      <w:r w:rsidRPr="007437AD">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288630EE" w14:textId="77777777" w:rsidR="00DE1B69" w:rsidRPr="007437AD" w:rsidRDefault="00DE1B69" w:rsidP="00DE1B6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275"/>
      </w:tblGrid>
      <w:tr w:rsidR="00DE1B69" w:rsidRPr="007437AD" w14:paraId="1C684748" w14:textId="77777777" w:rsidTr="006A563A">
        <w:tc>
          <w:tcPr>
            <w:tcW w:w="8393" w:type="dxa"/>
          </w:tcPr>
          <w:p w14:paraId="3F0FEE4E" w14:textId="77777777" w:rsidR="00DE1B69" w:rsidRPr="007437AD" w:rsidRDefault="00DE1B69" w:rsidP="006A563A">
            <w:pPr>
              <w:ind w:right="-3" w:hanging="2"/>
              <w:rPr>
                <w:rFonts w:ascii="Times New Roman" w:hAnsi="Times New Roman" w:cs="Times New Roman"/>
                <w:i/>
                <w:iCs/>
                <w:sz w:val="22"/>
                <w:szCs w:val="22"/>
              </w:rPr>
            </w:pPr>
            <w:r w:rsidRPr="007437AD">
              <w:rPr>
                <w:rFonts w:ascii="Times New Roman" w:hAnsi="Times New Roman" w:cs="Times New Roman"/>
                <w:b/>
                <w:sz w:val="22"/>
                <w:szCs w:val="22"/>
              </w:rPr>
              <w:t>Dotação Orçamentária:</w:t>
            </w:r>
          </w:p>
          <w:p w14:paraId="613609FD" w14:textId="77777777" w:rsidR="00DE1B69" w:rsidRPr="007437AD" w:rsidRDefault="00DE1B69" w:rsidP="006A563A">
            <w:pPr>
              <w:ind w:hanging="2"/>
              <w:jc w:val="both"/>
              <w:rPr>
                <w:rFonts w:ascii="Times New Roman" w:hAnsi="Times New Roman" w:cs="Times New Roman"/>
                <w:b/>
                <w:i/>
                <w:iCs/>
                <w:sz w:val="18"/>
                <w:szCs w:val="18"/>
              </w:rPr>
            </w:pPr>
            <w:r w:rsidRPr="007437AD">
              <w:rPr>
                <w:rFonts w:ascii="Times New Roman" w:hAnsi="Times New Roman" w:cs="Times New Roman"/>
                <w:b/>
                <w:i/>
                <w:iCs/>
                <w:sz w:val="18"/>
                <w:szCs w:val="18"/>
              </w:rPr>
              <w:t>TRANSPORTE E OBRAS</w:t>
            </w:r>
          </w:p>
          <w:p w14:paraId="712A1F13" w14:textId="77777777" w:rsidR="00DE1B69" w:rsidRPr="007437AD" w:rsidRDefault="00DE1B69" w:rsidP="006A563A">
            <w:pPr>
              <w:ind w:hanging="2"/>
              <w:jc w:val="both"/>
              <w:rPr>
                <w:rFonts w:ascii="Times New Roman" w:hAnsi="Times New Roman" w:cs="Times New Roman"/>
                <w:bCs/>
                <w:i/>
                <w:iCs/>
                <w:sz w:val="18"/>
                <w:szCs w:val="18"/>
              </w:rPr>
            </w:pPr>
            <w:r w:rsidRPr="007437AD">
              <w:rPr>
                <w:rFonts w:ascii="Times New Roman" w:hAnsi="Times New Roman" w:cs="Times New Roman"/>
                <w:bCs/>
                <w:i/>
                <w:iCs/>
                <w:sz w:val="18"/>
                <w:szCs w:val="18"/>
              </w:rPr>
              <w:t>167 – 08.001.0015.0451.0800.1801.175470000000 – Recursos de operações de crédito</w:t>
            </w:r>
          </w:p>
          <w:p w14:paraId="77F718E1" w14:textId="77777777" w:rsidR="00DE1B69" w:rsidRPr="007437AD" w:rsidRDefault="00DE1B69" w:rsidP="006A563A">
            <w:pPr>
              <w:ind w:hanging="2"/>
              <w:jc w:val="both"/>
              <w:rPr>
                <w:rFonts w:ascii="Times New Roman" w:hAnsi="Times New Roman" w:cs="Times New Roman"/>
                <w:bCs/>
                <w:i/>
                <w:iCs/>
                <w:sz w:val="18"/>
                <w:szCs w:val="18"/>
              </w:rPr>
            </w:pPr>
            <w:r w:rsidRPr="007437AD">
              <w:rPr>
                <w:rFonts w:ascii="Times New Roman" w:hAnsi="Times New Roman" w:cs="Times New Roman"/>
                <w:bCs/>
                <w:i/>
                <w:iCs/>
                <w:sz w:val="18"/>
                <w:szCs w:val="18"/>
              </w:rPr>
              <w:t>379 – 08.001.0015.0451.0800.1801.171032100014 – TE Estado – 202600003908 – Eskudlark – 188/2026 – Pavimentação Guilherme Doege</w:t>
            </w:r>
          </w:p>
        </w:tc>
        <w:tc>
          <w:tcPr>
            <w:tcW w:w="1275" w:type="dxa"/>
          </w:tcPr>
          <w:p w14:paraId="5D826F0A" w14:textId="77777777" w:rsidR="00DE1B69" w:rsidRPr="007437AD" w:rsidRDefault="00DE1B69" w:rsidP="006A563A">
            <w:pPr>
              <w:ind w:right="-3" w:hanging="2"/>
              <w:rPr>
                <w:rFonts w:ascii="Times New Roman" w:hAnsi="Times New Roman" w:cs="Times New Roman"/>
                <w:b/>
                <w:sz w:val="22"/>
                <w:szCs w:val="22"/>
              </w:rPr>
            </w:pPr>
            <w:r w:rsidRPr="007437AD">
              <w:rPr>
                <w:rFonts w:ascii="Times New Roman" w:hAnsi="Times New Roman" w:cs="Times New Roman"/>
                <w:b/>
                <w:sz w:val="22"/>
                <w:szCs w:val="22"/>
              </w:rPr>
              <w:t>Conta:</w:t>
            </w:r>
          </w:p>
          <w:p w14:paraId="6FEAC3D9" w14:textId="77777777" w:rsidR="00DE1B69" w:rsidRPr="007437AD" w:rsidRDefault="00DE1B69" w:rsidP="006A563A">
            <w:pPr>
              <w:ind w:right="-3" w:hanging="2"/>
              <w:rPr>
                <w:rFonts w:ascii="Times New Roman" w:hAnsi="Times New Roman" w:cs="Times New Roman"/>
                <w:bCs/>
                <w:i/>
                <w:iCs/>
                <w:sz w:val="18"/>
                <w:szCs w:val="18"/>
              </w:rPr>
            </w:pPr>
            <w:r w:rsidRPr="007437AD">
              <w:rPr>
                <w:rFonts w:ascii="Times New Roman" w:hAnsi="Times New Roman" w:cs="Times New Roman"/>
                <w:bCs/>
                <w:i/>
                <w:iCs/>
                <w:sz w:val="18"/>
                <w:szCs w:val="18"/>
              </w:rPr>
              <w:t>4490519100</w:t>
            </w:r>
          </w:p>
        </w:tc>
      </w:tr>
    </w:tbl>
    <w:p w14:paraId="67835AEA" w14:textId="77777777" w:rsidR="00DE1B69" w:rsidRPr="007437AD" w:rsidRDefault="00DE1B69" w:rsidP="00DE1B6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4F4E4BB" w14:textId="42D5DC0A" w:rsidR="00CF0DC5" w:rsidRPr="007437AD" w:rsidRDefault="00CF0DC5" w:rsidP="00CF0DC5">
      <w:pPr>
        <w:autoSpaceDE w:val="0"/>
        <w:autoSpaceDN w:val="0"/>
        <w:adjustRightInd w:val="0"/>
        <w:jc w:val="both"/>
        <w:rPr>
          <w:rFonts w:ascii="Times New Roman" w:eastAsia="Calibri" w:hAnsi="Times New Roman" w:cs="Times New Roman"/>
          <w:b/>
          <w:bCs/>
          <w:sz w:val="22"/>
          <w:szCs w:val="22"/>
          <w:lang w:eastAsia="en-US"/>
        </w:rPr>
      </w:pPr>
      <w:r w:rsidRPr="007437AD">
        <w:rPr>
          <w:rFonts w:ascii="Times New Roman" w:eastAsia="Calibri" w:hAnsi="Times New Roman" w:cs="Times New Roman"/>
          <w:b/>
          <w:bCs/>
          <w:sz w:val="22"/>
          <w:szCs w:val="22"/>
          <w:lang w:eastAsia="en-US"/>
        </w:rPr>
        <w:lastRenderedPageBreak/>
        <w:t>5. CLÁUSULA QUINTA - DO PRAZO CONTRATUAL, DAS CONDIÇÕES DE FORNECIMENTO E RECEBIMENTO</w:t>
      </w:r>
    </w:p>
    <w:p w14:paraId="066E5449" w14:textId="5F23D44D"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5.1. A Ordem de Serviço será expedida após a assinatura do instrumento contratual por todas as partes. </w:t>
      </w:r>
    </w:p>
    <w:p w14:paraId="51A43A80" w14:textId="07C9A3F8"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5.2. O prazo de início efetivo das obras será de 15 (quinze) dias após o recebimento da Ordem de Serviço expedida pelo contratante. </w:t>
      </w:r>
    </w:p>
    <w:p w14:paraId="2465335E" w14:textId="7E809F3D"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5.3. LOCAL DAS OBRAS: RUA GUILHERME DOEGE, CENTRO, BENEDITO NOVO/SC.</w:t>
      </w:r>
    </w:p>
    <w:p w14:paraId="59706215" w14:textId="22314965"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5.4. O contrato deverá ser executado fielmente pelas partes, de acordo com as cláusulas avençadas, e cada parte responderá pelas consequências de sua inexecução total ou parcial (Lei Federal nº 14.133/2021, Art. 115, caput).</w:t>
      </w:r>
    </w:p>
    <w:p w14:paraId="476F9DAA" w14:textId="5520BDBA" w:rsidR="00DE1B69" w:rsidRPr="007437AD" w:rsidRDefault="00DE1B69" w:rsidP="00DE1B69">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hanging="2"/>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 xml:space="preserve">5.5. As comunicações entre o órgão ou entidade e a contratada devem ser realizadas por escrito sempre que o ato exigir tal formalidade, admitindo-se o uso de mensagem eletrônica para esse fim. </w:t>
      </w:r>
    </w:p>
    <w:p w14:paraId="20005B07" w14:textId="5EC452BF"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5.6. O prazo de vigência do contrato será de até 12 (doze) meses contados a partir da data de sua assinatura e o prazo de conclusão das obras é o fixado em cada etapa conforme cronograma físico financeiro. </w:t>
      </w:r>
    </w:p>
    <w:p w14:paraId="48B0CDF8" w14:textId="05FB687E"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 xml:space="preserve">5.6.1. Os prazos poderão ser prorrogados motivadamente, mediante Termo Aditivo, desde que seja acordado entre as partes através de requerimento por escrito da contratada com antecedência mínima de 15 (quinze) dias antes do término do prazo de vigência do contrato. </w:t>
      </w:r>
    </w:p>
    <w:p w14:paraId="41DA864D" w14:textId="2334D465" w:rsidR="00DE1B69" w:rsidRPr="007437AD" w:rsidRDefault="00DE1B69" w:rsidP="00DE1B69">
      <w:pPr>
        <w:ind w:hanging="2"/>
        <w:jc w:val="both"/>
        <w:rPr>
          <w:rFonts w:ascii="Times New Roman" w:hAnsi="Times New Roman" w:cs="Times New Roman"/>
          <w:sz w:val="22"/>
          <w:szCs w:val="22"/>
          <w:highlight w:val="white"/>
        </w:rPr>
      </w:pPr>
      <w:r w:rsidRPr="007437AD">
        <w:rPr>
          <w:rFonts w:ascii="Times New Roman" w:hAnsi="Times New Roman" w:cs="Times New Roman"/>
          <w:sz w:val="22"/>
          <w:szCs w:val="22"/>
          <w:highlight w:val="white"/>
        </w:rPr>
        <w:t>5.7. Fica aqui estabelecido que o objeto será recebido:</w:t>
      </w:r>
    </w:p>
    <w:p w14:paraId="775EFE54" w14:textId="77777777"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I - Em se tratando de obras e serviços:</w:t>
      </w:r>
    </w:p>
    <w:p w14:paraId="124FCBDD" w14:textId="77777777" w:rsidR="00DE1B69" w:rsidRPr="007437AD" w:rsidRDefault="00DE1B69" w:rsidP="00DE1B69">
      <w:pPr>
        <w:ind w:left="-2" w:firstLineChars="322" w:firstLine="708"/>
        <w:jc w:val="both"/>
        <w:rPr>
          <w:rFonts w:ascii="Times New Roman" w:hAnsi="Times New Roman" w:cs="Times New Roman"/>
          <w:bCs/>
          <w:sz w:val="22"/>
          <w:szCs w:val="22"/>
        </w:rPr>
      </w:pPr>
      <w:r w:rsidRPr="007437AD">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1A4C8DC4" w14:textId="77777777" w:rsidR="00DE1B69" w:rsidRPr="007437AD" w:rsidRDefault="00DE1B69" w:rsidP="00DE1B69">
      <w:pPr>
        <w:ind w:left="-2" w:firstLineChars="322" w:firstLine="708"/>
        <w:jc w:val="both"/>
        <w:rPr>
          <w:rFonts w:ascii="Times New Roman" w:hAnsi="Times New Roman" w:cs="Times New Roman"/>
          <w:bCs/>
          <w:sz w:val="22"/>
          <w:szCs w:val="22"/>
        </w:rPr>
      </w:pPr>
      <w:r w:rsidRPr="007437AD">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05E75FB0" w14:textId="77777777"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II - Em se tratando de compras:</w:t>
      </w:r>
    </w:p>
    <w:p w14:paraId="184EA15B" w14:textId="77777777" w:rsidR="00DE1B69" w:rsidRPr="007437AD" w:rsidRDefault="00DE1B69" w:rsidP="00DE1B69">
      <w:pPr>
        <w:ind w:left="-2" w:firstLineChars="322" w:firstLine="708"/>
        <w:jc w:val="both"/>
        <w:rPr>
          <w:rFonts w:ascii="Times New Roman" w:hAnsi="Times New Roman" w:cs="Times New Roman"/>
          <w:bCs/>
          <w:sz w:val="22"/>
          <w:szCs w:val="22"/>
        </w:rPr>
      </w:pPr>
      <w:r w:rsidRPr="007437AD">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1B90DF4D" w14:textId="77777777" w:rsidR="00DE1B69" w:rsidRPr="007437AD" w:rsidRDefault="00DE1B69" w:rsidP="00DE1B69">
      <w:pPr>
        <w:ind w:left="-2" w:firstLineChars="322" w:firstLine="708"/>
        <w:jc w:val="both"/>
        <w:rPr>
          <w:rFonts w:ascii="Times New Roman" w:hAnsi="Times New Roman" w:cs="Times New Roman"/>
          <w:bCs/>
          <w:sz w:val="22"/>
          <w:szCs w:val="22"/>
        </w:rPr>
      </w:pPr>
      <w:r w:rsidRPr="007437AD">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1FD34C24" w14:textId="6A4E8BED" w:rsidR="00DE1B69" w:rsidRPr="007437AD" w:rsidRDefault="00DE1B69" w:rsidP="00DE1B69">
      <w:pPr>
        <w:ind w:left="2" w:hanging="2"/>
        <w:jc w:val="both"/>
        <w:rPr>
          <w:rFonts w:ascii="Times New Roman" w:hAnsi="Times New Roman" w:cs="Times New Roman"/>
          <w:sz w:val="22"/>
          <w:szCs w:val="22"/>
        </w:rPr>
      </w:pPr>
      <w:r w:rsidRPr="007437AD">
        <w:rPr>
          <w:rFonts w:ascii="Times New Roman" w:hAnsi="Times New Roman" w:cs="Times New Roman"/>
          <w:sz w:val="22"/>
          <w:szCs w:val="22"/>
        </w:rPr>
        <w:t xml:space="preserve">5.8. O objeto poderá ser rejeitado, no todo ou em parte, quando em desacordo com as especificações constantes no edital e seus anexos, devendo ser substituídos no prazo a contar da notificação da contratada, às suas custas, sem prejuízo da aplicação das penalidades. </w:t>
      </w:r>
    </w:p>
    <w:p w14:paraId="081CB947" w14:textId="67E34DAE" w:rsidR="00DE1B69" w:rsidRPr="007437AD" w:rsidRDefault="00DE1B69" w:rsidP="00DE1B69">
      <w:pPr>
        <w:ind w:hanging="2"/>
        <w:jc w:val="both"/>
        <w:rPr>
          <w:rFonts w:ascii="Times New Roman" w:hAnsi="Times New Roman" w:cs="Times New Roman"/>
          <w:bCs/>
          <w:sz w:val="22"/>
          <w:szCs w:val="22"/>
        </w:rPr>
      </w:pPr>
      <w:r w:rsidRPr="007437AD">
        <w:rPr>
          <w:rFonts w:ascii="Times New Roman" w:hAnsi="Times New Roman" w:cs="Times New Roman"/>
          <w:bCs/>
          <w:sz w:val="22"/>
          <w:szCs w:val="22"/>
        </w:rPr>
        <w:t>5.9.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0FC951C" w14:textId="651B92D6" w:rsidR="00DE1B69" w:rsidRPr="007437AD" w:rsidRDefault="00DE1B69" w:rsidP="00DE1B69">
      <w:pPr>
        <w:jc w:val="both"/>
        <w:rPr>
          <w:rFonts w:ascii="Times New Roman" w:hAnsi="Times New Roman" w:cs="Times New Roman"/>
          <w:sz w:val="22"/>
          <w:szCs w:val="22"/>
        </w:rPr>
      </w:pPr>
      <w:r w:rsidRPr="007437AD">
        <w:rPr>
          <w:rFonts w:ascii="Times New Roman" w:hAnsi="Times New Roman" w:cs="Times New Roman"/>
          <w:sz w:val="22"/>
          <w:szCs w:val="22"/>
        </w:rPr>
        <w:t xml:space="preserve">5.10. Em caso de ocorrência dos prejuízos e danos, o contratante poderá abatê-los das faturas a receber pela contratada, ou, se inviável a compensação, promover a execução judicial, sem exclusão de outras sanções cabíveis. </w:t>
      </w:r>
    </w:p>
    <w:p w14:paraId="04F1357B" w14:textId="1D617AA7" w:rsidR="00DE1B69" w:rsidRPr="007437AD" w:rsidRDefault="00DE1B69" w:rsidP="00DE1B69">
      <w:pPr>
        <w:jc w:val="both"/>
        <w:rPr>
          <w:rFonts w:ascii="Times New Roman" w:hAnsi="Times New Roman" w:cs="Times New Roman"/>
          <w:sz w:val="22"/>
          <w:szCs w:val="22"/>
        </w:rPr>
      </w:pPr>
      <w:r w:rsidRPr="007437AD">
        <w:rPr>
          <w:rFonts w:ascii="Times New Roman" w:hAnsi="Times New Roman" w:cs="Times New Roman"/>
          <w:sz w:val="22"/>
          <w:szCs w:val="22"/>
        </w:rPr>
        <w:t>5.11. A contratada deverá responsabilizar-se por quaisquer danos pessoais e/ou materiais ocasionados por seus empregados e/ou equipamentos, causados a terceiros e ao contratante, durante a execução do contrato.</w:t>
      </w:r>
    </w:p>
    <w:p w14:paraId="349D6F26" w14:textId="57ECB738" w:rsidR="00DE1B69" w:rsidRPr="007437AD" w:rsidRDefault="00DE1B69" w:rsidP="00DE1B69">
      <w:pPr>
        <w:jc w:val="both"/>
        <w:rPr>
          <w:rFonts w:ascii="Times New Roman" w:hAnsi="Times New Roman" w:cs="Times New Roman"/>
          <w:sz w:val="22"/>
          <w:szCs w:val="22"/>
        </w:rPr>
      </w:pPr>
      <w:r w:rsidRPr="007437AD">
        <w:rPr>
          <w:rFonts w:ascii="Times New Roman" w:hAnsi="Times New Roman" w:cs="Times New Roman"/>
          <w:sz w:val="22"/>
          <w:szCs w:val="22"/>
        </w:rPr>
        <w:t>5.12. A contratada deverá sanar, imediatamente, quaisquer irregularidades apontadas pelos órgãos de fiscalização do contratante.</w:t>
      </w:r>
    </w:p>
    <w:p w14:paraId="16BDD8E1" w14:textId="2163E23A" w:rsidR="00DE1B69" w:rsidRPr="007437AD" w:rsidRDefault="00DE1B69" w:rsidP="00DE1B69">
      <w:pPr>
        <w:pBdr>
          <w:top w:val="nil"/>
          <w:left w:val="nil"/>
          <w:bottom w:val="nil"/>
          <w:right w:val="nil"/>
          <w:between w:val="nil"/>
        </w:pBdr>
        <w:ind w:hanging="2"/>
        <w:jc w:val="both"/>
        <w:rPr>
          <w:rFonts w:ascii="Times New Roman" w:hAnsi="Times New Roman" w:cs="Times New Roman"/>
          <w:sz w:val="22"/>
          <w:szCs w:val="22"/>
        </w:rPr>
      </w:pPr>
      <w:r w:rsidRPr="007437AD">
        <w:rPr>
          <w:rFonts w:ascii="Times New Roman" w:hAnsi="Times New Roman" w:cs="Times New Roman"/>
          <w:sz w:val="22"/>
          <w:szCs w:val="22"/>
        </w:rPr>
        <w:t xml:space="preserve">5.13.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00BC2D5" w14:textId="77777777" w:rsidR="00BA48DB" w:rsidRPr="007437AD" w:rsidRDefault="00BA48DB" w:rsidP="00CF0DC5">
      <w:pPr>
        <w:autoSpaceDE w:val="0"/>
        <w:autoSpaceDN w:val="0"/>
        <w:adjustRightInd w:val="0"/>
        <w:jc w:val="both"/>
        <w:rPr>
          <w:rFonts w:ascii="Times New Roman" w:hAnsi="Times New Roman" w:cs="Times New Roman"/>
          <w:b/>
          <w:sz w:val="22"/>
          <w:szCs w:val="22"/>
        </w:rPr>
      </w:pPr>
    </w:p>
    <w:p w14:paraId="7988A66D" w14:textId="77777777" w:rsidR="00CF0DC5" w:rsidRPr="007437AD" w:rsidRDefault="00CF0DC5" w:rsidP="00CF0DC5">
      <w:pPr>
        <w:autoSpaceDE w:val="0"/>
        <w:autoSpaceDN w:val="0"/>
        <w:adjustRightInd w:val="0"/>
        <w:jc w:val="both"/>
        <w:rPr>
          <w:rFonts w:ascii="Times New Roman" w:eastAsia="Calibri" w:hAnsi="Times New Roman" w:cs="Times New Roman"/>
          <w:b/>
          <w:sz w:val="22"/>
          <w:szCs w:val="22"/>
          <w:lang w:eastAsia="en-US"/>
        </w:rPr>
      </w:pPr>
      <w:r w:rsidRPr="007437AD">
        <w:rPr>
          <w:rFonts w:ascii="Times New Roman" w:hAnsi="Times New Roman" w:cs="Times New Roman"/>
          <w:b/>
          <w:sz w:val="22"/>
          <w:szCs w:val="22"/>
        </w:rPr>
        <w:t>6. CLÁUSULA SEXTA - DAS OBRIGAÇÕES DA CONTRATADA E DO CONTRATANTE</w:t>
      </w:r>
    </w:p>
    <w:p w14:paraId="0A65993D" w14:textId="77777777" w:rsidR="00CF0DC5" w:rsidRPr="007437AD" w:rsidRDefault="00CF0DC5" w:rsidP="00CF0DC5">
      <w:pPr>
        <w:autoSpaceDE w:val="0"/>
        <w:autoSpaceDN w:val="0"/>
        <w:adjustRightInd w:val="0"/>
        <w:contextualSpacing/>
        <w:jc w:val="both"/>
        <w:rPr>
          <w:rFonts w:ascii="Times New Roman" w:hAnsi="Times New Roman" w:cs="Times New Roman"/>
          <w:b/>
          <w:bCs/>
          <w:sz w:val="22"/>
          <w:szCs w:val="22"/>
        </w:rPr>
      </w:pPr>
      <w:r w:rsidRPr="007437AD">
        <w:rPr>
          <w:rFonts w:ascii="Times New Roman" w:hAnsi="Times New Roman" w:cs="Times New Roman"/>
          <w:b/>
          <w:bCs/>
          <w:sz w:val="22"/>
          <w:szCs w:val="22"/>
        </w:rPr>
        <w:t>6.1. Constituem obrigações da CONTRATADA:</w:t>
      </w:r>
    </w:p>
    <w:p w14:paraId="76B47387" w14:textId="77777777" w:rsidR="00CF0DC5" w:rsidRPr="007437AD" w:rsidRDefault="00CF0DC5" w:rsidP="00CF0DC5">
      <w:pPr>
        <w:autoSpaceDE w:val="0"/>
        <w:autoSpaceDN w:val="0"/>
        <w:adjustRightInd w:val="0"/>
        <w:jc w:val="both"/>
        <w:rPr>
          <w:rFonts w:ascii="Times New Roman" w:hAnsi="Times New Roman" w:cs="Times New Roman"/>
          <w:sz w:val="22"/>
          <w:szCs w:val="22"/>
        </w:rPr>
      </w:pPr>
      <w:r w:rsidRPr="007437AD">
        <w:rPr>
          <w:rFonts w:ascii="Times New Roman" w:hAnsi="Times New Roman" w:cs="Times New Roman"/>
          <w:sz w:val="22"/>
          <w:szCs w:val="22"/>
        </w:rPr>
        <w:t>6.1.1. A CONTRATADA, além do fornecimento da mão-de-obra, dos materiais e dos equipamentos, ferramentas e utensílios necessários para a perfeita execução dos serviços e demais atividades correlatas, obriga-se a:</w:t>
      </w:r>
    </w:p>
    <w:p w14:paraId="5FEB50C8"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a) Providenciar junto ao CAU/CREA as Anotações de Responsabilidade Técnica - ART´s referentes ao objeto do contrato e especialidades pertinentes. </w:t>
      </w:r>
    </w:p>
    <w:p w14:paraId="6186E32B" w14:textId="061FEEAD"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b) Executar todos os trabalhos por equipe qualificada, devendo a CONTRATADA estar ciente das normas técnicas da ABNT, correspondentes a cada um dos serviços constantes no Projeto. </w:t>
      </w:r>
    </w:p>
    <w:p w14:paraId="0EC5D2A6"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lastRenderedPageBreak/>
        <w:t xml:space="preserve">c) Conduzir os trabalhos com estrita observância às normas da legislação pertinente, cumprindo as determinações dos Poderes Públicos, em especial às disposições da Instrução Normativa - IN nº 07 do Instituto do Meio Ambiente de Santa Catarina (IMA). </w:t>
      </w:r>
    </w:p>
    <w:p w14:paraId="562EDE9B" w14:textId="2658EEF5"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d) Executar fielmente os serviços programados nas especificações, não se admitindo modificações sem prévia consulta e concordância do CONTRATANTE. </w:t>
      </w:r>
    </w:p>
    <w:p w14:paraId="5F1EB1E7"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e) Promover a organização técnica e administrativa dos serviços, de modo a conduzi-los eficaz e eficientemente, de acordo com os documentos e especificações que integram o contrato, no prazo determinado. </w:t>
      </w:r>
    </w:p>
    <w:p w14:paraId="379BE3B4"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f) Atentar para todas as disposições e especificações constantes no Projeto/Termo de Referência e demais anexos do edital. </w:t>
      </w:r>
    </w:p>
    <w:p w14:paraId="727B42BC" w14:textId="2A8ADB80"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g) Refazer, às suas expensas, os trabalhos executados em desacordo com o estabelecido neste instrumento e as especificações constantes no Projeto/Termo de Referência ou legislação vigente, a qualquer tempo, se constatado pelo fiscal do CONTRATANTE. </w:t>
      </w:r>
    </w:p>
    <w:p w14:paraId="7DBC1809" w14:textId="0306FFCC"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h)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do CONTRATANTE, de seus funcionários ou de terceiros. </w:t>
      </w:r>
    </w:p>
    <w:p w14:paraId="33F30748"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i) Comunicar ao Fiscal do contrato, no prazo de 24 (vinte e quatro) horas, qualquer ocorrência anormal ou acidente que se verifique no local dos serviços.</w:t>
      </w:r>
    </w:p>
    <w:p w14:paraId="0D6B324C" w14:textId="2ECF973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j) Prestar todo esclarecimento ou informação solicitada pelo CONTRATANTE ou por seus prepostos, garantindo-lhes o acesso, a qualquer tempo, ao local dos serviços, bem como aos documentos relativos à execução da obra.</w:t>
      </w:r>
    </w:p>
    <w:p w14:paraId="6475389E" w14:textId="3DFD87E1"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k) Paralisar, por determinação do CONTRATANTE, qualquer trabalho que não esteja sendo executado de acordo com a boa técnica ou que ponha em risco a segurança de pessoas ou bens de terceiros. </w:t>
      </w:r>
    </w:p>
    <w:p w14:paraId="0009E948"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l) Responsabilizar-se pelos encargos previdenciários, fiscais e comerciais resultantes da execução do contrato.</w:t>
      </w:r>
    </w:p>
    <w:p w14:paraId="17472781"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m) Responder pelo pagamento dos salários devidos aos empregados e encargos trabalhistas, bem como pelos registros, seguros contra riscos de acidentes de trabalho e outras obrigações inerentes à execução dos serviços ora contratados. </w:t>
      </w:r>
    </w:p>
    <w:p w14:paraId="1FC34A1F"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n) Arcar com todos os tributos incidentes sobre este contrato, bem como sobre a sua atividade, devendo efetuar os respectivos pagamentos na forma e nos prazos determinados por lei. </w:t>
      </w:r>
    </w:p>
    <w:p w14:paraId="21FF489F"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o) Adotar as providências e precauções necessárias, inclusive consulta nos respectivos órgãos, se necessário for, a fim de que não venham a ser danificadas as redes hidrossanitárias, elétricas e telefônicas. </w:t>
      </w:r>
    </w:p>
    <w:p w14:paraId="5991B65B"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p) Manter sediado junto a obra, durante os turnos de trabalho, preposto capaz de tomar decisões compatíveis com os compromissos assumidos. </w:t>
      </w:r>
    </w:p>
    <w:p w14:paraId="460D9C8C"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q) Cumprir, além dos postulados legais vigentes de âmbito federal, estadual ou municipal, as normas de segurança. </w:t>
      </w:r>
    </w:p>
    <w:p w14:paraId="133B7862"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r)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6B86130D" w14:textId="739BCA79"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s) Regularizar, quando notificada pelo CONTRATANTE, sob pena de sofrer as penalidades estabelecidas no contrato, as eventuais falhas na execução dos serviços fora das suas especificações. </w:t>
      </w:r>
    </w:p>
    <w:p w14:paraId="1195D68E" w14:textId="128EB9E8"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t) Responder por qualquer prejuízo ou danos causados diretamente ao CONTRATANTE ou a terceiros, decorrentes de sua culpa ou dolo na execução do contrato, procedendo imediatamente aos reparos ou indenizações cabíveis e assumindo o ônus decorrente. </w:t>
      </w:r>
    </w:p>
    <w:p w14:paraId="3C54D0BD" w14:textId="7DD34A5D"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u) Comunicar ao CONTRATANTE, quaisquer fatos ou circunstâncias detectadas por seus empregados quando da execução dos serviços, que prejudiquem ou possam vir a prejudicar a qualidade dos serviços ou comprometer à integridade do patrimônio público. </w:t>
      </w:r>
    </w:p>
    <w:p w14:paraId="1CD8C39F"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w) Não transferir a terceiros, por qualquer forma, nem mesmo parcialmente, as obrigações assumidas, nem subcontratar qualquer das prestações a que está obrigada, exceto nas condições autorizadas no Projeto ou neste contrato. </w:t>
      </w:r>
    </w:p>
    <w:p w14:paraId="42D55FE3"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x) Não permitir a utilização de qualquer trabalho do menor de dezesseis anos, exceto na condição de aprendiz para os maiores de quatorze anos. nem permitir a utilização do trabalho do menor de dezoito anos em trabalho noturno, perigoso ou insalubre. </w:t>
      </w:r>
    </w:p>
    <w:p w14:paraId="0ECC58FD"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lastRenderedPageBreak/>
        <w:t xml:space="preserve">y) Manter, durante o período de vigência do contrato, todas as condições que ensejaram a sua habilitação e qualificação no certame licitatório. </w:t>
      </w:r>
    </w:p>
    <w:p w14:paraId="507EAD5D"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z) Providenciar a matrícula da obra junto ao INSS e responsabilizar-se pelo recolhimento das contribuições sociais (FGTS e Previdência Social) decorrentes da execução da obra, devendo comprovar, mediante cópia das guias mensais, o seu pagamento mensal durante o prazo de contratação, bem como manter em dia sua regularidade fiscal, para fins de recebimento dos valores de cada medição aprovada </w:t>
      </w:r>
    </w:p>
    <w:p w14:paraId="26CD9F41"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a.1) Manter o Diário de Obras sempre em dia e apresentar a cada semana ao Engenheiro responsável pela fiscalização da obra. </w:t>
      </w:r>
    </w:p>
    <w:p w14:paraId="39634B9E" w14:textId="6EF76B85"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 xml:space="preserve">a.2) Aceitar acréscimos ou supressões que o CONTRATANTE realizar, até 25% (vinte e cinco por cento) do valor inicial do contrato, mediante autorização por escrito. </w:t>
      </w:r>
    </w:p>
    <w:p w14:paraId="3158BF6C" w14:textId="77777777" w:rsidR="00E32165" w:rsidRPr="007437AD" w:rsidRDefault="00E32165" w:rsidP="00E32165">
      <w:pPr>
        <w:pStyle w:val="TextosemFormatao2"/>
        <w:ind w:left="2" w:firstLineChars="321" w:firstLine="706"/>
        <w:rPr>
          <w:rFonts w:ascii="Times New Roman" w:hAnsi="Times New Roman" w:cs="Times New Roman"/>
          <w:sz w:val="22"/>
          <w:szCs w:val="22"/>
        </w:rPr>
      </w:pPr>
      <w:r w:rsidRPr="007437AD">
        <w:rPr>
          <w:rFonts w:ascii="Times New Roman" w:hAnsi="Times New Roman" w:cs="Times New Roman"/>
          <w:sz w:val="22"/>
          <w:szCs w:val="22"/>
        </w:rPr>
        <w:t>a.3) Guardar e disponibilizar, para eventuais fiscalizações futuras dos Órgãos de Controle da Administração Pública, todos os documentos fiscais e jurídicos da empresa e das obras executadas na forma deste processo licitatório.</w:t>
      </w:r>
    </w:p>
    <w:p w14:paraId="05C2FFCA" w14:textId="1005141C" w:rsidR="00CF0DC5" w:rsidRPr="007437AD" w:rsidRDefault="00CF0DC5" w:rsidP="00CF0DC5">
      <w:pPr>
        <w:autoSpaceDE w:val="0"/>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6.2. Constituem obrigações do CONTRATANTE:</w:t>
      </w:r>
    </w:p>
    <w:p w14:paraId="24DB9365"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a) Acompanhar e fiscalizar todas as etapas da obra, atestar a efetiva prestação dos serviços constantes de cada boletim de medição, em conformidade com a proposta apresentada. </w:t>
      </w:r>
    </w:p>
    <w:p w14:paraId="16B24736"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b) Efetuar os pagamentos a CONTRATADA nos termos do edital e seus anexos.</w:t>
      </w:r>
    </w:p>
    <w:p w14:paraId="50629AF6"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c) Aplicar a CONTRATADA as penalidades cabíveis pelo descumprimento das obrigações assumidas. </w:t>
      </w:r>
    </w:p>
    <w:p w14:paraId="71DFBFFB"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d) Prestar as informações e os esclarecimentos que venham a ser solicitados pela CONTRATADA. </w:t>
      </w:r>
    </w:p>
    <w:p w14:paraId="2FD5009D"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e) Rejeitar, no todo ou em parte os produtos e/ou serviços fornecidos, se estiverem em desacordo com as especificações do edital e seus anexos, assim como da proposta de preços da CONTRATADA.</w:t>
      </w:r>
    </w:p>
    <w:p w14:paraId="19854767"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f) Emitir autorização para o fornecimento dos produtos e/ou serviços e encaminhá-la à CONTRATADA. </w:t>
      </w:r>
    </w:p>
    <w:p w14:paraId="2910EF05"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g) Exigir o cumprimento dos recolhimentos tributários, trabalhistas e previdenciários através dos documentos pertinentes. </w:t>
      </w:r>
    </w:p>
    <w:p w14:paraId="09AE59ED" w14:textId="77777777" w:rsidR="00CF0DC5" w:rsidRPr="007437AD" w:rsidRDefault="00CF0DC5" w:rsidP="00CF0DC5">
      <w:pPr>
        <w:ind w:left="-2"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h) Comunicar a CONTRATADA todas as irregularidades observadas durante a execução das obras e exigir o cumprimento das obrigações assumidas. </w:t>
      </w:r>
    </w:p>
    <w:p w14:paraId="00BC9B0A" w14:textId="77777777" w:rsidR="00CF0DC5" w:rsidRPr="007437AD" w:rsidRDefault="00CF0DC5" w:rsidP="00CF0DC5">
      <w:pPr>
        <w:autoSpaceDE w:val="0"/>
        <w:autoSpaceDN w:val="0"/>
        <w:adjustRightInd w:val="0"/>
        <w:jc w:val="both"/>
        <w:rPr>
          <w:rFonts w:ascii="Times New Roman" w:hAnsi="Times New Roman" w:cs="Times New Roman"/>
          <w:sz w:val="22"/>
          <w:szCs w:val="22"/>
        </w:rPr>
      </w:pPr>
    </w:p>
    <w:p w14:paraId="2329F953" w14:textId="77777777" w:rsidR="001B1110" w:rsidRPr="007437AD" w:rsidRDefault="001B1110" w:rsidP="001B1110">
      <w:pPr>
        <w:jc w:val="both"/>
        <w:rPr>
          <w:rFonts w:ascii="Times New Roman" w:eastAsia="Arial Unicode MS" w:hAnsi="Times New Roman" w:cs="Times New Roman"/>
          <w:b/>
          <w:sz w:val="22"/>
          <w:szCs w:val="22"/>
        </w:rPr>
      </w:pPr>
      <w:r w:rsidRPr="007437AD">
        <w:rPr>
          <w:rFonts w:ascii="Times New Roman" w:eastAsia="Arial Unicode MS" w:hAnsi="Times New Roman" w:cs="Times New Roman"/>
          <w:b/>
          <w:sz w:val="22"/>
          <w:szCs w:val="22"/>
        </w:rPr>
        <w:t>7. CLÁUSULA SÉTIMA - DA FISCALIZAÇÃO E ACOMPANHAMENTO DA OBRA</w:t>
      </w:r>
    </w:p>
    <w:p w14:paraId="1C4EA9A4" w14:textId="77777777" w:rsidR="001B1110" w:rsidRPr="007437AD" w:rsidRDefault="001B1110" w:rsidP="001B1110">
      <w:pPr>
        <w:ind w:hanging="2"/>
        <w:jc w:val="both"/>
        <w:rPr>
          <w:rFonts w:ascii="Times New Roman" w:hAnsi="Times New Roman" w:cs="Times New Roman"/>
          <w:sz w:val="22"/>
          <w:szCs w:val="22"/>
        </w:rPr>
      </w:pPr>
      <w:r w:rsidRPr="007437AD">
        <w:rPr>
          <w:rFonts w:ascii="Times New Roman" w:hAnsi="Times New Roman" w:cs="Times New Roman"/>
          <w:sz w:val="22"/>
          <w:szCs w:val="22"/>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0CEACCE" w14:textId="77777777" w:rsidR="001B1110" w:rsidRPr="007437AD" w:rsidRDefault="001B1110" w:rsidP="001B1110">
      <w:pPr>
        <w:ind w:hanging="2"/>
        <w:jc w:val="both"/>
        <w:rPr>
          <w:rFonts w:ascii="Times New Roman" w:hAnsi="Times New Roman" w:cs="Times New Roman"/>
          <w:sz w:val="22"/>
          <w:szCs w:val="22"/>
        </w:rPr>
      </w:pPr>
      <w:r w:rsidRPr="007437AD">
        <w:rPr>
          <w:rFonts w:ascii="Times New Roman" w:hAnsi="Times New Roman" w:cs="Times New Roman"/>
          <w:sz w:val="22"/>
          <w:szCs w:val="22"/>
        </w:rPr>
        <w:t>7.1.1. Fica(m) designado(s) para acompanhamento e fiscalização do Contrato o(s) servidor(es): GUSTAVO SCHNEIDER BORGES, que deve(m) cumprir com as obrigações previstas nos Arts. 12 e 13 do Decreto Municipal nº 32/2025.</w:t>
      </w:r>
    </w:p>
    <w:p w14:paraId="4D6E19FD" w14:textId="77777777" w:rsidR="00CF0DC5" w:rsidRPr="007437AD" w:rsidRDefault="00CF0DC5" w:rsidP="00CF0DC5">
      <w:pPr>
        <w:jc w:val="both"/>
        <w:rPr>
          <w:rFonts w:ascii="Times New Roman" w:eastAsia="Arial Unicode MS" w:hAnsi="Times New Roman" w:cs="Times New Roman"/>
          <w:sz w:val="22"/>
          <w:szCs w:val="22"/>
        </w:rPr>
      </w:pPr>
    </w:p>
    <w:p w14:paraId="13E7DCCC" w14:textId="77777777" w:rsidR="00CF0DC5" w:rsidRPr="007437AD" w:rsidRDefault="00CF0DC5" w:rsidP="00CF0DC5">
      <w:pPr>
        <w:pStyle w:val="Default"/>
        <w:rPr>
          <w:rFonts w:ascii="Times New Roman" w:hAnsi="Times New Roman" w:cs="Times New Roman"/>
          <w:b/>
          <w:bCs/>
          <w:iCs/>
          <w:color w:val="auto"/>
          <w:sz w:val="22"/>
          <w:szCs w:val="22"/>
        </w:rPr>
      </w:pPr>
      <w:r w:rsidRPr="007437AD">
        <w:rPr>
          <w:rFonts w:ascii="Times New Roman" w:hAnsi="Times New Roman" w:cs="Times New Roman"/>
          <w:b/>
          <w:bCs/>
          <w:iCs/>
          <w:color w:val="auto"/>
          <w:sz w:val="22"/>
          <w:szCs w:val="22"/>
        </w:rPr>
        <w:t>8. CLÁUSULA OITAVA - DA ACEITAÇÃO FINAL DA OBRA</w:t>
      </w:r>
    </w:p>
    <w:p w14:paraId="410E4870" w14:textId="77777777" w:rsidR="00CF0DC5" w:rsidRPr="007437AD" w:rsidRDefault="00CF0DC5" w:rsidP="00CF0DC5">
      <w:pPr>
        <w:pStyle w:val="Default"/>
        <w:jc w:val="both"/>
        <w:rPr>
          <w:rFonts w:ascii="Times New Roman" w:hAnsi="Times New Roman" w:cs="Times New Roman"/>
          <w:color w:val="auto"/>
          <w:sz w:val="22"/>
          <w:szCs w:val="22"/>
        </w:rPr>
      </w:pPr>
      <w:r w:rsidRPr="007437AD">
        <w:rPr>
          <w:rFonts w:ascii="Times New Roman" w:hAnsi="Times New Roman" w:cs="Times New Roman"/>
          <w:color w:val="auto"/>
          <w:sz w:val="22"/>
          <w:szCs w:val="22"/>
        </w:rPr>
        <w:t xml:space="preserve">8.1. Concluídas as obras e serviços a CONTRATADA solicitará por escrito ao CONTRATANTE a emissão do Termo de Recebimento e Aceitação Provisória da Obra, que deverá ser emitido no prazo máximo de 15 (quinze) dias. </w:t>
      </w:r>
    </w:p>
    <w:p w14:paraId="5BFDD1B8" w14:textId="77777777" w:rsidR="00CF0DC5" w:rsidRPr="007437AD" w:rsidRDefault="00CF0DC5" w:rsidP="00CF0DC5">
      <w:pPr>
        <w:pStyle w:val="Default"/>
        <w:jc w:val="both"/>
        <w:rPr>
          <w:rFonts w:ascii="Times New Roman" w:hAnsi="Times New Roman" w:cs="Times New Roman"/>
          <w:color w:val="auto"/>
          <w:sz w:val="22"/>
          <w:szCs w:val="22"/>
        </w:rPr>
      </w:pPr>
      <w:r w:rsidRPr="007437AD">
        <w:rPr>
          <w:rFonts w:ascii="Times New Roman" w:hAnsi="Times New Roman" w:cs="Times New Roman"/>
          <w:color w:val="auto"/>
          <w:sz w:val="22"/>
          <w:szCs w:val="22"/>
        </w:rPr>
        <w:t xml:space="preserve">8.2. Decorridos 90 (noventa) dias da data da Aceitação Provisória e uma vez atestada e constatada a correta execução das obras e serviços, o CONTRATANTE emitirá o Termo de Aceitação Definitiva da Obra ou se pronunciará por escrito sobre as deficiências constatadas e ainda pendentes de solução. </w:t>
      </w:r>
    </w:p>
    <w:p w14:paraId="3363624D" w14:textId="77777777" w:rsidR="00CF0DC5" w:rsidRPr="007437AD" w:rsidRDefault="00CF0DC5" w:rsidP="00CF0DC5">
      <w:pPr>
        <w:pStyle w:val="Default"/>
        <w:jc w:val="both"/>
        <w:rPr>
          <w:rFonts w:ascii="Times New Roman" w:hAnsi="Times New Roman" w:cs="Times New Roman"/>
          <w:color w:val="auto"/>
          <w:sz w:val="22"/>
          <w:szCs w:val="22"/>
        </w:rPr>
      </w:pPr>
      <w:r w:rsidRPr="007437AD">
        <w:rPr>
          <w:rFonts w:ascii="Times New Roman" w:hAnsi="Times New Roman" w:cs="Times New Roman"/>
          <w:color w:val="auto"/>
          <w:sz w:val="22"/>
          <w:szCs w:val="22"/>
        </w:rPr>
        <w:t xml:space="preserve">8.3. Até a aceitação definitiva a CONTRATADA se obriga a manter, às suas expensas, equipe técnica adequada, objetivando a pronta reparação de falhas que ocorrerem nas obras executadas. </w:t>
      </w:r>
    </w:p>
    <w:p w14:paraId="663EBBB3" w14:textId="77777777" w:rsidR="00CF0DC5" w:rsidRPr="007437AD" w:rsidRDefault="00CF0DC5" w:rsidP="00CF0DC5">
      <w:pPr>
        <w:autoSpaceDE w:val="0"/>
        <w:autoSpaceDN w:val="0"/>
        <w:adjustRightInd w:val="0"/>
        <w:jc w:val="both"/>
        <w:rPr>
          <w:rFonts w:ascii="Times New Roman" w:hAnsi="Times New Roman" w:cs="Times New Roman"/>
          <w:b/>
          <w:sz w:val="22"/>
          <w:szCs w:val="22"/>
        </w:rPr>
      </w:pPr>
    </w:p>
    <w:p w14:paraId="0FB3BB57" w14:textId="77777777" w:rsidR="00CF0DC5" w:rsidRPr="007437AD" w:rsidRDefault="00CF0DC5" w:rsidP="00CF0DC5">
      <w:pPr>
        <w:autoSpaceDE w:val="0"/>
        <w:autoSpaceDN w:val="0"/>
        <w:adjustRightInd w:val="0"/>
        <w:jc w:val="both"/>
        <w:rPr>
          <w:rFonts w:ascii="Times New Roman" w:hAnsi="Times New Roman" w:cs="Times New Roman"/>
          <w:b/>
          <w:sz w:val="22"/>
          <w:szCs w:val="22"/>
        </w:rPr>
      </w:pPr>
      <w:r w:rsidRPr="007437AD">
        <w:rPr>
          <w:rFonts w:ascii="Times New Roman" w:hAnsi="Times New Roman" w:cs="Times New Roman"/>
          <w:b/>
          <w:sz w:val="22"/>
          <w:szCs w:val="22"/>
        </w:rPr>
        <w:t>9. CLÁUSULA NONA - DAS PENALIDADES</w:t>
      </w:r>
    </w:p>
    <w:p w14:paraId="5074D471" w14:textId="4751857D"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 xml:space="preserve">9.1. O cometimento das infrações descritas no art. 155 da Lei nº 14.133/2021 sujeitará a </w:t>
      </w:r>
      <w:r w:rsidR="000E23B7" w:rsidRPr="007437AD">
        <w:rPr>
          <w:rFonts w:ascii="Times New Roman" w:hAnsi="Times New Roman" w:cs="Times New Roman"/>
          <w:sz w:val="22"/>
          <w:szCs w:val="22"/>
        </w:rPr>
        <w:t>CONTRATADA</w:t>
      </w:r>
      <w:r w:rsidRPr="007437AD">
        <w:rPr>
          <w:rFonts w:ascii="Times New Roman" w:hAnsi="Times New Roman" w:cs="Times New Roman"/>
          <w:sz w:val="22"/>
          <w:szCs w:val="22"/>
        </w:rPr>
        <w:t xml:space="preserve"> às seguintes sanções, garantidos o contraditório e a ampla defesa: </w:t>
      </w:r>
    </w:p>
    <w:p w14:paraId="2D06C8EC"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lastRenderedPageBreak/>
        <w:t xml:space="preserve">a) advertência, aplicável nos casos de inexecução parcial do contrato que não justifiquem a imposição de penalidade mais grave; </w:t>
      </w:r>
    </w:p>
    <w:p w14:paraId="7856BF5A"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aplicáveis cumulativamente com as demais sanções, respeitados os limites mínimos de 0,5% (cinco décimos por cento) e máximo de 30% (trinta por cento) do valor do contrato, conforme art. 156, § 3º, da referida Lei; </w:t>
      </w:r>
    </w:p>
    <w:p w14:paraId="32F7D3AF"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6880C14E" w14:textId="77777777" w:rsidR="002D72B3" w:rsidRPr="007437AD" w:rsidRDefault="002D72B3" w:rsidP="002D72B3">
      <w:pPr>
        <w:ind w:left="-2" w:right="-29" w:firstLineChars="322" w:firstLine="708"/>
        <w:jc w:val="both"/>
        <w:rPr>
          <w:rFonts w:ascii="Times New Roman" w:hAnsi="Times New Roman" w:cs="Times New Roman"/>
          <w:sz w:val="22"/>
          <w:szCs w:val="22"/>
        </w:rPr>
      </w:pPr>
      <w:r w:rsidRPr="007437AD">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2E84BA48" w14:textId="06E2AC39"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9.2. A aplicação das sanções previstas neste Edital, não exclui, em hipótese alguma, a obrigação de reparação integral do dano causado ao CONTRATANTE.</w:t>
      </w:r>
    </w:p>
    <w:p w14:paraId="34EB3A0B" w14:textId="2C22C3B3"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9.3. Todas as sanções previstas neste Edital poderão ser aplicadas cumulativamente com a multa. (Art. 156, §7º da Lei Federal nº 14.133/2021).</w:t>
      </w:r>
    </w:p>
    <w:p w14:paraId="3F1E8253" w14:textId="26E0D5AC"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9.4. Antes da aplicação de qualquer das sanções previstas neste Edital, será facultada a apresentação de defesa prévia pelo interessado no prazo de 15 (quinze) dias úteis, contado da data da sua intimação, nos termos do art. 158 da Lei nº 14.133/2021.</w:t>
      </w:r>
    </w:p>
    <w:p w14:paraId="107A8B30" w14:textId="1FCF7FAD"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83A6C88" w14:textId="212186B9"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9.4.2. Previamente ao encaminhamento à cobrança judicial, a multa poderá ser recolhida administrativamente no prazo máximo de 30 (trinta) dias, a contar da data do recebimento da comunicação enviada pela autoridade competente.</w:t>
      </w:r>
    </w:p>
    <w:p w14:paraId="04626AD0" w14:textId="35D9805A"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9.5.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4EA85307" w14:textId="353DF427"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9.6. As sanções de impedimento de licitar e contratar e declaração de inidoneidade para licitar ou contratar são passíveis de reabilitação na forma do Art. 163 da Lei Federal nº 14.133/2021.</w:t>
      </w:r>
    </w:p>
    <w:p w14:paraId="2A86067D" w14:textId="4D1AE743" w:rsidR="002D72B3" w:rsidRPr="007437AD" w:rsidRDefault="002D72B3" w:rsidP="002D72B3">
      <w:pPr>
        <w:ind w:right="-29" w:hanging="2"/>
        <w:jc w:val="both"/>
        <w:rPr>
          <w:rFonts w:ascii="Times New Roman" w:hAnsi="Times New Roman" w:cs="Times New Roman"/>
          <w:sz w:val="22"/>
          <w:szCs w:val="22"/>
        </w:rPr>
      </w:pPr>
      <w:r w:rsidRPr="007437AD">
        <w:rPr>
          <w:rFonts w:ascii="Times New Roman" w:hAnsi="Times New Roman" w:cs="Times New Roman"/>
          <w:sz w:val="22"/>
          <w:szCs w:val="22"/>
        </w:rPr>
        <w:t>9.7. As sanções previstas neste instrumento, poderão ser relevadas na hipótese de caso fortuito e força maior, ou a ausência de culpa da CONTRATADA, devidamente comprovada.</w:t>
      </w:r>
    </w:p>
    <w:p w14:paraId="0847F3D9" w14:textId="77777777" w:rsidR="00BA48DB" w:rsidRPr="007437AD" w:rsidRDefault="00BA48DB" w:rsidP="00CF0DC5">
      <w:pPr>
        <w:autoSpaceDE w:val="0"/>
        <w:autoSpaceDN w:val="0"/>
        <w:adjustRightInd w:val="0"/>
        <w:jc w:val="both"/>
        <w:rPr>
          <w:rFonts w:ascii="Times New Roman" w:hAnsi="Times New Roman" w:cs="Times New Roman"/>
          <w:b/>
          <w:bCs/>
          <w:sz w:val="22"/>
          <w:szCs w:val="22"/>
        </w:rPr>
      </w:pPr>
    </w:p>
    <w:p w14:paraId="744EF4DF" w14:textId="5F7B1AAB" w:rsidR="004F3C31" w:rsidRPr="007437AD" w:rsidRDefault="004F3C31" w:rsidP="004F3C31">
      <w:pPr>
        <w:autoSpaceDE w:val="0"/>
        <w:autoSpaceDN w:val="0"/>
        <w:adjustRightInd w:val="0"/>
        <w:jc w:val="both"/>
        <w:rPr>
          <w:rFonts w:ascii="Times New Roman" w:hAnsi="Times New Roman" w:cs="Times New Roman"/>
          <w:b/>
          <w:bCs/>
          <w:sz w:val="22"/>
          <w:szCs w:val="22"/>
        </w:rPr>
      </w:pPr>
      <w:r w:rsidRPr="007437AD">
        <w:rPr>
          <w:rFonts w:ascii="Times New Roman" w:hAnsi="Times New Roman" w:cs="Times New Roman"/>
          <w:b/>
          <w:bCs/>
          <w:sz w:val="22"/>
          <w:szCs w:val="22"/>
        </w:rPr>
        <w:t>10. CLÁUSULA DÉCIMA - DAS GARANTIAS</w:t>
      </w:r>
    </w:p>
    <w:p w14:paraId="1414F8E3" w14:textId="77777777" w:rsidR="004F3C31" w:rsidRPr="007437AD" w:rsidRDefault="004F3C31" w:rsidP="004F3C31">
      <w:pPr>
        <w:autoSpaceDE w:val="0"/>
        <w:autoSpaceDN w:val="0"/>
        <w:adjustRightInd w:val="0"/>
        <w:jc w:val="both"/>
        <w:rPr>
          <w:rFonts w:ascii="Times New Roman" w:hAnsi="Times New Roman" w:cs="Times New Roman"/>
          <w:b/>
          <w:bCs/>
          <w:sz w:val="22"/>
          <w:szCs w:val="22"/>
          <w:lang w:eastAsia="pt-BR"/>
        </w:rPr>
      </w:pPr>
      <w:r w:rsidRPr="007437AD">
        <w:rPr>
          <w:rFonts w:ascii="Times New Roman" w:hAnsi="Times New Roman" w:cs="Times New Roman"/>
          <w:b/>
          <w:bCs/>
          <w:sz w:val="22"/>
          <w:szCs w:val="22"/>
          <w:lang w:eastAsia="pt-BR"/>
        </w:rPr>
        <w:t>I - Garantia Quinquenal</w:t>
      </w:r>
    </w:p>
    <w:p w14:paraId="039CE945" w14:textId="71C6A253" w:rsidR="004F3C31" w:rsidRPr="007437AD" w:rsidRDefault="004F3C31" w:rsidP="004F3C31">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lang w:eastAsia="pt-BR"/>
        </w:rPr>
        <w:t>10.1. Haverá garantia de 5 (cinco) anos desta obra de engenharia, conforme art. 618, da Lei Federal nº 10.406/2002.</w:t>
      </w:r>
    </w:p>
    <w:p w14:paraId="35ADB683" w14:textId="77777777" w:rsidR="004F3C31" w:rsidRPr="007437AD" w:rsidRDefault="004F3C31" w:rsidP="004F3C31">
      <w:pPr>
        <w:autoSpaceDE w:val="0"/>
        <w:autoSpaceDN w:val="0"/>
        <w:adjustRightInd w:val="0"/>
        <w:jc w:val="both"/>
        <w:rPr>
          <w:rFonts w:ascii="Times New Roman" w:hAnsi="Times New Roman" w:cs="Times New Roman"/>
          <w:b/>
          <w:bCs/>
          <w:sz w:val="22"/>
          <w:szCs w:val="22"/>
        </w:rPr>
      </w:pPr>
      <w:r w:rsidRPr="007437AD">
        <w:rPr>
          <w:rFonts w:ascii="Times New Roman" w:hAnsi="Times New Roman" w:cs="Times New Roman"/>
          <w:b/>
          <w:bCs/>
          <w:sz w:val="22"/>
          <w:szCs w:val="22"/>
        </w:rPr>
        <w:t>II - Garantia Adicional</w:t>
      </w:r>
    </w:p>
    <w:p w14:paraId="643F8D24" w14:textId="10AFEC05" w:rsidR="004F3C31" w:rsidRPr="007437AD" w:rsidRDefault="004F3C31" w:rsidP="004F3C31">
      <w:pPr>
        <w:autoSpaceDE w:val="0"/>
        <w:autoSpaceDN w:val="0"/>
        <w:adjustRightInd w:val="0"/>
        <w:jc w:val="both"/>
        <w:rPr>
          <w:rFonts w:ascii="Times New Roman" w:hAnsi="Times New Roman" w:cs="Times New Roman"/>
          <w:sz w:val="22"/>
          <w:szCs w:val="22"/>
          <w:lang w:eastAsia="pt-BR"/>
        </w:rPr>
      </w:pPr>
      <w:r w:rsidRPr="007437AD">
        <w:rPr>
          <w:rFonts w:ascii="Times New Roman" w:hAnsi="Times New Roman" w:cs="Times New Roman"/>
          <w:sz w:val="22"/>
          <w:szCs w:val="22"/>
        </w:rPr>
        <w:t xml:space="preserve">10.2. Será exigida, </w:t>
      </w:r>
      <w:r w:rsidRPr="007437AD">
        <w:rPr>
          <w:rFonts w:ascii="Times New Roman" w:hAnsi="Times New Roman" w:cs="Times New Roman"/>
          <w:b/>
          <w:sz w:val="22"/>
          <w:szCs w:val="22"/>
        </w:rPr>
        <w:t xml:space="preserve">no prazo de até 10 dias </w:t>
      </w:r>
      <w:r w:rsidRPr="007437AD">
        <w:rPr>
          <w:rFonts w:ascii="Times New Roman" w:hAnsi="Times New Roman" w:cs="Times New Roman"/>
          <w:sz w:val="22"/>
          <w:szCs w:val="22"/>
        </w:rPr>
        <w:t>contados da data de assinatura do Contrato, garantia adicional da licitante vencedora cuja proposta for inferior a 85% (oitenta e cinco por cento) do valor orçado pela Administração, equivalente à diferença entre este último e o valor da proposta, sem prejuízo das demais garantias exigíveis de acordo com o art. 59 §5º da Lei Federal nº 14.133/2021.</w:t>
      </w:r>
    </w:p>
    <w:p w14:paraId="751677D7" w14:textId="7C32AFE2" w:rsidR="004F3C31" w:rsidRPr="007437AD" w:rsidRDefault="004F3C31" w:rsidP="004F3C31">
      <w:pPr>
        <w:tabs>
          <w:tab w:val="left" w:pos="1071"/>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10.3. No caso da opção pelo seguro-garantia, este será feito mediante entrega da competente apólice emitida por entidade em funcionamento no País, e em nome da Prefeitura de Benedito Novo, cobrindo o risco de quebra do contrato.</w:t>
      </w:r>
    </w:p>
    <w:p w14:paraId="7A00642B" w14:textId="6DB5EA3D" w:rsidR="004F3C31" w:rsidRPr="007437AD" w:rsidRDefault="004F3C31" w:rsidP="004F3C31">
      <w:pPr>
        <w:tabs>
          <w:tab w:val="left" w:pos="1080"/>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10.4. Quando a garantia do contrato se processar sob a forma de seguro-garantia ou fiança bancária, esta não poderá ser prestada de forma proporcional ao período contratual, devendo, ainda, seu prazo de validade estender-se até o final da execução do contrato.</w:t>
      </w:r>
    </w:p>
    <w:p w14:paraId="7C0FC991" w14:textId="4185016F" w:rsidR="004F3C31" w:rsidRPr="007437AD" w:rsidRDefault="004F3C31" w:rsidP="004F3C31">
      <w:pPr>
        <w:tabs>
          <w:tab w:val="left" w:pos="854"/>
        </w:tabs>
        <w:suppressAutoHyphens w:val="0"/>
        <w:autoSpaceDE w:val="0"/>
        <w:autoSpaceDN w:val="0"/>
        <w:jc w:val="both"/>
        <w:rPr>
          <w:rFonts w:ascii="Times New Roman" w:hAnsi="Times New Roman" w:cs="Times New Roman"/>
          <w:sz w:val="22"/>
          <w:szCs w:val="22"/>
        </w:rPr>
      </w:pPr>
      <w:r w:rsidRPr="007437AD">
        <w:rPr>
          <w:rFonts w:ascii="Times New Roman" w:hAnsi="Times New Roman" w:cs="Times New Roman"/>
          <w:sz w:val="22"/>
          <w:szCs w:val="22"/>
        </w:rPr>
        <w:t>10.5. 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4B4BAF0" w14:textId="36E8F71B" w:rsidR="004F3C31" w:rsidRPr="007437AD" w:rsidRDefault="004F3C31" w:rsidP="004F3C31">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t>10.6. A garantia prestada pela licitante vencedora será restituída ou liberada em até 60 (sessenta)</w:t>
      </w:r>
      <w:r w:rsidRPr="007437AD">
        <w:rPr>
          <w:rFonts w:ascii="Times New Roman" w:hAnsi="Times New Roman" w:cs="Times New Roman"/>
          <w:spacing w:val="40"/>
          <w:sz w:val="22"/>
          <w:szCs w:val="22"/>
        </w:rPr>
        <w:t xml:space="preserve"> </w:t>
      </w:r>
      <w:r w:rsidRPr="007437AD">
        <w:rPr>
          <w:rFonts w:ascii="Times New Roman" w:hAnsi="Times New Roman" w:cs="Times New Roman"/>
          <w:sz w:val="22"/>
          <w:szCs w:val="22"/>
        </w:rPr>
        <w:t>dias corridos após o recebimento definitivo do objeto.</w:t>
      </w:r>
    </w:p>
    <w:p w14:paraId="24743506" w14:textId="526FC14F" w:rsidR="004F3C31" w:rsidRPr="007437AD" w:rsidRDefault="004F3C31" w:rsidP="004F3C31">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lastRenderedPageBreak/>
        <w:t>10.7. A garantia prestada deverá ser suplementada em caso de atualização do valor contratual, seja por reajuste ou aditivo, ou caso está seja utilizada para arcar com multas ou outras penalidades.</w:t>
      </w:r>
    </w:p>
    <w:p w14:paraId="1922E4A0" w14:textId="593564A1" w:rsidR="004F3C31" w:rsidRPr="007437AD" w:rsidRDefault="004F3C31" w:rsidP="004F3C31">
      <w:pPr>
        <w:pStyle w:val="Corpodetexto"/>
        <w:spacing w:after="0" w:line="240" w:lineRule="auto"/>
        <w:jc w:val="both"/>
        <w:rPr>
          <w:rFonts w:ascii="Times New Roman" w:hAnsi="Times New Roman" w:cs="Times New Roman"/>
          <w:sz w:val="22"/>
          <w:szCs w:val="22"/>
        </w:rPr>
      </w:pPr>
      <w:r w:rsidRPr="007437AD">
        <w:rPr>
          <w:rFonts w:ascii="Times New Roman" w:hAnsi="Times New Roman" w:cs="Times New Roman"/>
          <w:sz w:val="22"/>
          <w:szCs w:val="22"/>
        </w:rPr>
        <w:t>10.8. A CONTRATADA</w:t>
      </w:r>
      <w:r w:rsidRPr="007437AD">
        <w:rPr>
          <w:rFonts w:ascii="Times New Roman" w:hAnsi="Times New Roman" w:cs="Times New Roman"/>
          <w:spacing w:val="-2"/>
          <w:sz w:val="22"/>
          <w:szCs w:val="22"/>
        </w:rPr>
        <w:t xml:space="preserve"> </w:t>
      </w:r>
      <w:r w:rsidRPr="007437AD">
        <w:rPr>
          <w:rFonts w:ascii="Times New Roman" w:hAnsi="Times New Roman" w:cs="Times New Roman"/>
          <w:sz w:val="22"/>
          <w:szCs w:val="22"/>
        </w:rPr>
        <w:t>terá o prazo de até 10 (dez) dias após a notificação ou assinatura do Termo Aditivo ou Apostilamento para complementar a garantia prestada.</w:t>
      </w:r>
    </w:p>
    <w:p w14:paraId="358CC42E" w14:textId="77777777" w:rsidR="004F3C31" w:rsidRPr="007437AD" w:rsidRDefault="004F3C31" w:rsidP="00CF0DC5">
      <w:pPr>
        <w:autoSpaceDE w:val="0"/>
        <w:autoSpaceDN w:val="0"/>
        <w:adjustRightInd w:val="0"/>
        <w:jc w:val="both"/>
        <w:rPr>
          <w:rFonts w:ascii="Times New Roman" w:hAnsi="Times New Roman" w:cs="Times New Roman"/>
          <w:b/>
          <w:bCs/>
          <w:sz w:val="22"/>
          <w:szCs w:val="22"/>
        </w:rPr>
      </w:pPr>
    </w:p>
    <w:p w14:paraId="02D31CCD" w14:textId="27765068" w:rsidR="00CF0DC5" w:rsidRPr="007437AD" w:rsidRDefault="00CF0DC5" w:rsidP="00CF0DC5">
      <w:pPr>
        <w:autoSpaceDE w:val="0"/>
        <w:autoSpaceDN w:val="0"/>
        <w:adjustRightInd w:val="0"/>
        <w:jc w:val="both"/>
        <w:rPr>
          <w:rFonts w:ascii="Times New Roman" w:hAnsi="Times New Roman" w:cs="Times New Roman"/>
          <w:b/>
          <w:bCs/>
          <w:sz w:val="22"/>
          <w:szCs w:val="22"/>
        </w:rPr>
      </w:pPr>
      <w:r w:rsidRPr="007437AD">
        <w:rPr>
          <w:rFonts w:ascii="Times New Roman" w:hAnsi="Times New Roman" w:cs="Times New Roman"/>
          <w:b/>
          <w:bCs/>
          <w:sz w:val="22"/>
          <w:szCs w:val="22"/>
        </w:rPr>
        <w:t>1</w:t>
      </w:r>
      <w:r w:rsidR="004F3C31" w:rsidRPr="007437AD">
        <w:rPr>
          <w:rFonts w:ascii="Times New Roman" w:hAnsi="Times New Roman" w:cs="Times New Roman"/>
          <w:b/>
          <w:bCs/>
          <w:sz w:val="22"/>
          <w:szCs w:val="22"/>
        </w:rPr>
        <w:t>1</w:t>
      </w:r>
      <w:r w:rsidRPr="007437AD">
        <w:rPr>
          <w:rFonts w:ascii="Times New Roman" w:hAnsi="Times New Roman" w:cs="Times New Roman"/>
          <w:b/>
          <w:bCs/>
          <w:sz w:val="22"/>
          <w:szCs w:val="22"/>
        </w:rPr>
        <w:t>. CLÁUSULA DÉCIMA</w:t>
      </w:r>
      <w:r w:rsidR="004F3C31" w:rsidRPr="007437AD">
        <w:rPr>
          <w:rFonts w:ascii="Times New Roman" w:hAnsi="Times New Roman" w:cs="Times New Roman"/>
          <w:b/>
          <w:bCs/>
          <w:sz w:val="22"/>
          <w:szCs w:val="22"/>
        </w:rPr>
        <w:t xml:space="preserve"> PRIMEIRA</w:t>
      </w:r>
      <w:r w:rsidRPr="007437AD">
        <w:rPr>
          <w:rFonts w:ascii="Times New Roman" w:hAnsi="Times New Roman" w:cs="Times New Roman"/>
          <w:b/>
          <w:bCs/>
          <w:sz w:val="22"/>
          <w:szCs w:val="22"/>
        </w:rPr>
        <w:t xml:space="preserve"> - DA EXTINÇÃO CONTRATUAL</w:t>
      </w:r>
    </w:p>
    <w:p w14:paraId="78049459" w14:textId="1594705C" w:rsidR="00CF0DC5" w:rsidRPr="007437AD" w:rsidRDefault="00CF0DC5" w:rsidP="00CF0DC5">
      <w:pPr>
        <w:jc w:val="both"/>
        <w:rPr>
          <w:rFonts w:ascii="Times New Roman" w:hAnsi="Times New Roman" w:cs="Times New Roman"/>
          <w:sz w:val="22"/>
          <w:szCs w:val="22"/>
        </w:rPr>
      </w:pPr>
      <w:r w:rsidRPr="007437AD">
        <w:rPr>
          <w:rFonts w:ascii="Times New Roman" w:hAnsi="Times New Roman" w:cs="Times New Roman"/>
          <w:sz w:val="22"/>
          <w:szCs w:val="22"/>
        </w:rPr>
        <w:t>1</w:t>
      </w:r>
      <w:r w:rsidR="004F3C31" w:rsidRPr="007437AD">
        <w:rPr>
          <w:rFonts w:ascii="Times New Roman" w:hAnsi="Times New Roman" w:cs="Times New Roman"/>
          <w:sz w:val="22"/>
          <w:szCs w:val="22"/>
        </w:rPr>
        <w:t>1</w:t>
      </w:r>
      <w:r w:rsidRPr="007437AD">
        <w:rPr>
          <w:rFonts w:ascii="Times New Roman" w:hAnsi="Times New Roman" w:cs="Times New Roman"/>
          <w:sz w:val="22"/>
          <w:szCs w:val="22"/>
        </w:rPr>
        <w:t>.1. As causas de extinção contratual estão estabelecidas no Art. 137, de acordo com as disposições do Art. 138 e 139, todos da Lei Federal nº 14.133</w:t>
      </w:r>
      <w:r w:rsidRPr="007437AD">
        <w:rPr>
          <w:rFonts w:ascii="Times New Roman" w:hAnsi="Times New Roman" w:cs="Times New Roman"/>
        </w:rPr>
        <w:t>/</w:t>
      </w:r>
      <w:r w:rsidRPr="007437AD">
        <w:rPr>
          <w:rFonts w:ascii="Times New Roman" w:hAnsi="Times New Roman" w:cs="Times New Roman"/>
          <w:sz w:val="22"/>
          <w:szCs w:val="22"/>
        </w:rPr>
        <w:t>2021.</w:t>
      </w:r>
    </w:p>
    <w:p w14:paraId="62BC1D28" w14:textId="77777777" w:rsidR="00CF0DC5" w:rsidRPr="007437AD" w:rsidRDefault="00CF0DC5" w:rsidP="00CF0DC5">
      <w:pPr>
        <w:autoSpaceDE w:val="0"/>
        <w:autoSpaceDN w:val="0"/>
        <w:adjustRightInd w:val="0"/>
        <w:jc w:val="both"/>
        <w:rPr>
          <w:rFonts w:ascii="Times New Roman" w:hAnsi="Times New Roman" w:cs="Times New Roman"/>
          <w:b/>
          <w:bCs/>
          <w:sz w:val="22"/>
          <w:szCs w:val="22"/>
        </w:rPr>
      </w:pPr>
    </w:p>
    <w:p w14:paraId="65B77DFE" w14:textId="6C57499A" w:rsidR="00CF0DC5" w:rsidRPr="007437AD" w:rsidRDefault="00CF0DC5" w:rsidP="00CF0DC5">
      <w:pPr>
        <w:autoSpaceDE w:val="0"/>
        <w:autoSpaceDN w:val="0"/>
        <w:adjustRightInd w:val="0"/>
        <w:jc w:val="both"/>
        <w:rPr>
          <w:rFonts w:ascii="Times New Roman" w:eastAsia="Calibri" w:hAnsi="Times New Roman" w:cs="Times New Roman"/>
          <w:b/>
          <w:bCs/>
          <w:kern w:val="0"/>
          <w:sz w:val="22"/>
          <w:szCs w:val="22"/>
          <w:lang w:eastAsia="en-US" w:bidi="ar-SA"/>
        </w:rPr>
      </w:pPr>
      <w:r w:rsidRPr="007437AD">
        <w:rPr>
          <w:rFonts w:ascii="Times New Roman" w:hAnsi="Times New Roman" w:cs="Times New Roman"/>
          <w:b/>
          <w:bCs/>
          <w:sz w:val="22"/>
          <w:szCs w:val="22"/>
        </w:rPr>
        <w:t>1</w:t>
      </w:r>
      <w:r w:rsidR="004F3C31" w:rsidRPr="007437AD">
        <w:rPr>
          <w:rFonts w:ascii="Times New Roman" w:hAnsi="Times New Roman" w:cs="Times New Roman"/>
          <w:b/>
          <w:bCs/>
          <w:sz w:val="22"/>
          <w:szCs w:val="22"/>
        </w:rPr>
        <w:t>2</w:t>
      </w:r>
      <w:r w:rsidRPr="007437AD">
        <w:rPr>
          <w:rFonts w:ascii="Times New Roman" w:hAnsi="Times New Roman" w:cs="Times New Roman"/>
          <w:b/>
          <w:bCs/>
          <w:sz w:val="22"/>
          <w:szCs w:val="22"/>
        </w:rPr>
        <w:t xml:space="preserve">. CLÁUSULA DÉCIMA </w:t>
      </w:r>
      <w:r w:rsidR="004F3C31" w:rsidRPr="007437AD">
        <w:rPr>
          <w:rFonts w:ascii="Times New Roman" w:hAnsi="Times New Roman" w:cs="Times New Roman"/>
          <w:b/>
          <w:bCs/>
          <w:sz w:val="22"/>
          <w:szCs w:val="22"/>
        </w:rPr>
        <w:t>SEGUNDA</w:t>
      </w:r>
      <w:r w:rsidRPr="007437AD">
        <w:rPr>
          <w:rFonts w:ascii="Times New Roman" w:hAnsi="Times New Roman" w:cs="Times New Roman"/>
          <w:b/>
          <w:bCs/>
          <w:sz w:val="22"/>
          <w:szCs w:val="22"/>
        </w:rPr>
        <w:t xml:space="preserve"> - DO FORO</w:t>
      </w:r>
    </w:p>
    <w:p w14:paraId="4B6959C8" w14:textId="13008952" w:rsidR="00CF0DC5" w:rsidRPr="007437AD" w:rsidRDefault="00CF0DC5" w:rsidP="00CF0DC5">
      <w:pPr>
        <w:autoSpaceDE w:val="0"/>
        <w:autoSpaceDN w:val="0"/>
        <w:adjustRightInd w:val="0"/>
        <w:jc w:val="both"/>
        <w:rPr>
          <w:rFonts w:ascii="Times New Roman" w:hAnsi="Times New Roman" w:cs="Times New Roman"/>
          <w:sz w:val="22"/>
          <w:szCs w:val="22"/>
        </w:rPr>
      </w:pPr>
      <w:r w:rsidRPr="007437AD">
        <w:rPr>
          <w:rFonts w:ascii="Times New Roman" w:hAnsi="Times New Roman" w:cs="Times New Roman"/>
          <w:sz w:val="22"/>
          <w:szCs w:val="22"/>
        </w:rPr>
        <w:t>1</w:t>
      </w:r>
      <w:r w:rsidR="004F3C31" w:rsidRPr="007437AD">
        <w:rPr>
          <w:rFonts w:ascii="Times New Roman" w:hAnsi="Times New Roman" w:cs="Times New Roman"/>
          <w:sz w:val="22"/>
          <w:szCs w:val="22"/>
        </w:rPr>
        <w:t>2</w:t>
      </w:r>
      <w:r w:rsidRPr="007437AD">
        <w:rPr>
          <w:rFonts w:ascii="Times New Roman" w:hAnsi="Times New Roman" w:cs="Times New Roman"/>
          <w:sz w:val="22"/>
          <w:szCs w:val="22"/>
        </w:rPr>
        <w:t>.1. As partes elegem o Foro da Comarca de Timbó/SC, para dirimir todas e quaisquer controvérsias oriundas deste contrato, renunciando expressamente a qualquer outro, por mais privilegiado que seja.</w:t>
      </w:r>
    </w:p>
    <w:p w14:paraId="23A625B3"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380107EA"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1A996537"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p>
    <w:p w14:paraId="09CCB438" w14:textId="77777777" w:rsidR="00CF0DC5" w:rsidRPr="007437AD" w:rsidRDefault="00CF0DC5" w:rsidP="00CF0DC5">
      <w:pPr>
        <w:autoSpaceDE w:val="0"/>
        <w:autoSpaceDN w:val="0"/>
        <w:adjustRightInd w:val="0"/>
        <w:jc w:val="both"/>
        <w:rPr>
          <w:rFonts w:ascii="Times New Roman" w:eastAsia="Times New Roman" w:hAnsi="Times New Roman" w:cs="Times New Roman"/>
          <w:sz w:val="22"/>
          <w:szCs w:val="22"/>
          <w:lang w:eastAsia="pt-BR"/>
        </w:rPr>
      </w:pPr>
      <w:r w:rsidRPr="007437AD">
        <w:rPr>
          <w:rFonts w:ascii="Times New Roman" w:eastAsia="Times New Roman" w:hAnsi="Times New Roman" w:cs="Times New Roman"/>
          <w:sz w:val="22"/>
          <w:szCs w:val="22"/>
          <w:lang w:eastAsia="pt-BR"/>
        </w:rPr>
        <w:t>Benedito Novo, ____ de ______________ de _____.</w:t>
      </w:r>
    </w:p>
    <w:p w14:paraId="0D2A7587" w14:textId="77777777" w:rsidR="00CF0DC5" w:rsidRPr="007437AD" w:rsidRDefault="00CF0DC5" w:rsidP="00CF0DC5">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7437AD" w14:paraId="6012FC64" w14:textId="77777777" w:rsidTr="004E5B1D">
        <w:trPr>
          <w:jc w:val="center"/>
        </w:trPr>
        <w:tc>
          <w:tcPr>
            <w:tcW w:w="4358" w:type="dxa"/>
            <w:hideMark/>
          </w:tcPr>
          <w:p w14:paraId="6347BD27" w14:textId="77777777" w:rsidR="00F55860" w:rsidRPr="007437AD"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_______________________________</w:t>
            </w:r>
          </w:p>
          <w:p w14:paraId="523069D8" w14:textId="77777777" w:rsidR="00F55860" w:rsidRPr="007437AD"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PREFEITO MUNICIPAL</w:t>
            </w:r>
          </w:p>
          <w:p w14:paraId="265953CB" w14:textId="77777777" w:rsidR="00F55860" w:rsidRPr="007437AD"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CONTRATANTE</w:t>
            </w:r>
          </w:p>
        </w:tc>
        <w:tc>
          <w:tcPr>
            <w:tcW w:w="4470" w:type="dxa"/>
          </w:tcPr>
          <w:p w14:paraId="4BF061CC" w14:textId="77777777" w:rsidR="00F55860" w:rsidRPr="007437AD"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_________________________________</w:t>
            </w:r>
          </w:p>
          <w:p w14:paraId="5FE49AC9" w14:textId="77777777" w:rsidR="00F55860" w:rsidRPr="007437AD" w:rsidRDefault="00F55860" w:rsidP="004E5B1D">
            <w:pPr>
              <w:autoSpaceDE w:val="0"/>
              <w:autoSpaceDN w:val="0"/>
              <w:adjustRightInd w:val="0"/>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bCs/>
                <w:sz w:val="22"/>
                <w:szCs w:val="22"/>
                <w:lang w:eastAsia="pt-BR"/>
              </w:rPr>
              <w:t>CONTRATADA</w:t>
            </w:r>
          </w:p>
        </w:tc>
      </w:tr>
    </w:tbl>
    <w:p w14:paraId="53696D55" w14:textId="77777777" w:rsidR="00F55860" w:rsidRPr="007437AD" w:rsidRDefault="00F55860" w:rsidP="00F55860">
      <w:pPr>
        <w:ind w:hanging="2"/>
        <w:jc w:val="center"/>
        <w:rPr>
          <w:rFonts w:ascii="Times New Roman" w:eastAsia="Times New Roman" w:hAnsi="Times New Roman" w:cs="Times New Roman"/>
          <w:bCs/>
          <w:sz w:val="22"/>
          <w:szCs w:val="22"/>
        </w:rPr>
      </w:pPr>
      <w:r w:rsidRPr="007437AD">
        <w:rPr>
          <w:rFonts w:ascii="Times New Roman" w:eastAsia="Times New Roman" w:hAnsi="Times New Roman" w:cs="Times New Roman"/>
          <w:bCs/>
          <w:sz w:val="22"/>
          <w:szCs w:val="22"/>
        </w:rPr>
        <w:t>Testemunhas:</w:t>
      </w:r>
    </w:p>
    <w:p w14:paraId="0E942A07" w14:textId="77777777" w:rsidR="00F55860" w:rsidRPr="007437AD" w:rsidRDefault="00F55860" w:rsidP="00F55860">
      <w:pPr>
        <w:ind w:hanging="2"/>
        <w:jc w:val="center"/>
        <w:rPr>
          <w:rFonts w:ascii="Times New Roman" w:eastAsia="Times New Roman" w:hAnsi="Times New Roman" w:cs="Times New Roman"/>
          <w:bCs/>
          <w:sz w:val="22"/>
          <w:szCs w:val="22"/>
        </w:rPr>
      </w:pPr>
    </w:p>
    <w:p w14:paraId="651D0158" w14:textId="77777777" w:rsidR="00F55860" w:rsidRPr="007437AD" w:rsidRDefault="00F55860" w:rsidP="00F55860">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55860" w:rsidRPr="007437AD" w14:paraId="5F802579" w14:textId="77777777" w:rsidTr="004E5B1D">
        <w:trPr>
          <w:jc w:val="center"/>
        </w:trPr>
        <w:tc>
          <w:tcPr>
            <w:tcW w:w="4358" w:type="dxa"/>
            <w:hideMark/>
          </w:tcPr>
          <w:p w14:paraId="24C96CA7" w14:textId="77777777" w:rsidR="00F55860" w:rsidRPr="007437AD" w:rsidRDefault="00F55860" w:rsidP="004E5B1D">
            <w:pPr>
              <w:ind w:hanging="2"/>
              <w:jc w:val="center"/>
              <w:rPr>
                <w:rFonts w:ascii="Times New Roman" w:eastAsia="Times New Roman" w:hAnsi="Times New Roman" w:cs="Times New Roman"/>
                <w:sz w:val="22"/>
                <w:szCs w:val="22"/>
              </w:rPr>
            </w:pPr>
            <w:r w:rsidRPr="007437AD">
              <w:rPr>
                <w:rFonts w:ascii="Times New Roman" w:eastAsia="Times New Roman" w:hAnsi="Times New Roman" w:cs="Times New Roman"/>
                <w:b/>
                <w:sz w:val="22"/>
                <w:szCs w:val="22"/>
              </w:rPr>
              <w:t>Ana Nicole Oliveira</w:t>
            </w:r>
          </w:p>
          <w:p w14:paraId="5E5A1AC8" w14:textId="77777777" w:rsidR="00F55860" w:rsidRPr="007437AD"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sz w:val="22"/>
                <w:szCs w:val="22"/>
              </w:rPr>
              <w:t>CPF: 090.892.399-60</w:t>
            </w:r>
          </w:p>
        </w:tc>
        <w:tc>
          <w:tcPr>
            <w:tcW w:w="4470" w:type="dxa"/>
          </w:tcPr>
          <w:p w14:paraId="41C25BE0" w14:textId="77777777" w:rsidR="00F55860" w:rsidRPr="007437AD" w:rsidRDefault="00F55860" w:rsidP="004E5B1D">
            <w:pPr>
              <w:ind w:hanging="2"/>
              <w:jc w:val="center"/>
              <w:rPr>
                <w:rFonts w:ascii="Times New Roman" w:eastAsia="Times New Roman" w:hAnsi="Times New Roman" w:cs="Times New Roman"/>
                <w:sz w:val="22"/>
                <w:szCs w:val="22"/>
              </w:rPr>
            </w:pPr>
            <w:r w:rsidRPr="007437AD">
              <w:rPr>
                <w:rFonts w:ascii="Times New Roman" w:eastAsia="Times New Roman" w:hAnsi="Times New Roman" w:cs="Times New Roman"/>
                <w:b/>
                <w:sz w:val="22"/>
                <w:szCs w:val="22"/>
              </w:rPr>
              <w:t>Joice Aparecida Costa</w:t>
            </w:r>
          </w:p>
          <w:p w14:paraId="584B6575" w14:textId="77777777" w:rsidR="00F55860" w:rsidRPr="007437AD" w:rsidRDefault="00F55860"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7437AD">
              <w:rPr>
                <w:rFonts w:ascii="Times New Roman" w:eastAsia="Times New Roman" w:hAnsi="Times New Roman" w:cs="Times New Roman"/>
                <w:b/>
                <w:sz w:val="22"/>
                <w:szCs w:val="22"/>
              </w:rPr>
              <w:t>CPF: 095.294.259-37</w:t>
            </w:r>
          </w:p>
        </w:tc>
      </w:tr>
    </w:tbl>
    <w:p w14:paraId="522A8958" w14:textId="77777777" w:rsidR="00F55860" w:rsidRPr="007437AD" w:rsidRDefault="00F55860" w:rsidP="00F55860">
      <w:pPr>
        <w:ind w:hanging="2"/>
        <w:jc w:val="center"/>
        <w:rPr>
          <w:rFonts w:ascii="Times New Roman" w:eastAsia="Times New Roman" w:hAnsi="Times New Roman" w:cs="Times New Roman"/>
          <w:bCs/>
          <w:sz w:val="22"/>
          <w:szCs w:val="22"/>
        </w:rPr>
      </w:pPr>
    </w:p>
    <w:p w14:paraId="44E3CE82" w14:textId="77777777" w:rsidR="00F55860" w:rsidRPr="007437AD" w:rsidRDefault="00F55860" w:rsidP="00F55860">
      <w:pPr>
        <w:widowControl/>
        <w:ind w:hanging="2"/>
        <w:jc w:val="center"/>
        <w:rPr>
          <w:rFonts w:ascii="Times New Roman" w:eastAsia="Times New Roman" w:hAnsi="Times New Roman" w:cs="Times New Roman"/>
          <w:b/>
          <w:sz w:val="22"/>
          <w:szCs w:val="22"/>
        </w:rPr>
      </w:pPr>
    </w:p>
    <w:p w14:paraId="65586A6B" w14:textId="77777777" w:rsidR="0055151C" w:rsidRPr="007437AD" w:rsidRDefault="0055151C" w:rsidP="0055151C">
      <w:pPr>
        <w:pStyle w:val="NormalWeb"/>
        <w:spacing w:before="0" w:beforeAutospacing="0" w:after="0" w:afterAutospacing="0"/>
        <w:ind w:left="142"/>
        <w:jc w:val="center"/>
        <w:rPr>
          <w:b/>
          <w:color w:val="000000"/>
          <w:sz w:val="22"/>
          <w:szCs w:val="22"/>
        </w:rPr>
      </w:pPr>
      <w:r w:rsidRPr="007437AD">
        <w:rPr>
          <w:b/>
          <w:color w:val="000000"/>
          <w:sz w:val="22"/>
          <w:szCs w:val="22"/>
        </w:rPr>
        <w:t>MARCOS ROBERTO GRETTER</w:t>
      </w:r>
    </w:p>
    <w:p w14:paraId="0BF7719A" w14:textId="77777777" w:rsidR="0055151C" w:rsidRPr="007437AD" w:rsidRDefault="0055151C" w:rsidP="0055151C">
      <w:pPr>
        <w:pStyle w:val="NormalWeb"/>
        <w:spacing w:before="0" w:beforeAutospacing="0" w:after="0" w:afterAutospacing="0"/>
        <w:ind w:left="142"/>
        <w:jc w:val="center"/>
        <w:rPr>
          <w:bCs/>
          <w:color w:val="000000"/>
          <w:sz w:val="22"/>
          <w:szCs w:val="22"/>
        </w:rPr>
      </w:pPr>
      <w:r w:rsidRPr="007437AD">
        <w:rPr>
          <w:bCs/>
          <w:color w:val="000000"/>
          <w:sz w:val="22"/>
          <w:szCs w:val="22"/>
        </w:rPr>
        <w:t>OAB/SC nº 33595 - Assessor Jurídico</w:t>
      </w:r>
    </w:p>
    <w:p w14:paraId="439DBCE8" w14:textId="77777777" w:rsidR="00F55860" w:rsidRPr="007437AD" w:rsidRDefault="00F55860" w:rsidP="00F55860">
      <w:pPr>
        <w:autoSpaceDE w:val="0"/>
        <w:autoSpaceDN w:val="0"/>
        <w:adjustRightInd w:val="0"/>
        <w:jc w:val="both"/>
        <w:rPr>
          <w:rFonts w:ascii="Times New Roman" w:hAnsi="Times New Roman" w:cs="Times New Roman"/>
        </w:rPr>
      </w:pPr>
    </w:p>
    <w:p w14:paraId="1564F117" w14:textId="77777777" w:rsidR="00F55860" w:rsidRPr="007437AD" w:rsidRDefault="00F55860" w:rsidP="00F55860">
      <w:pPr>
        <w:autoSpaceDE w:val="0"/>
        <w:autoSpaceDN w:val="0"/>
        <w:adjustRightInd w:val="0"/>
        <w:jc w:val="both"/>
        <w:rPr>
          <w:rFonts w:ascii="Times New Roman" w:hAnsi="Times New Roman" w:cs="Times New Roman"/>
        </w:rPr>
      </w:pPr>
    </w:p>
    <w:p w14:paraId="5C81CCE8" w14:textId="77777777" w:rsidR="00F55860" w:rsidRPr="007437AD" w:rsidRDefault="00F55860" w:rsidP="00F55860">
      <w:pPr>
        <w:autoSpaceDE w:val="0"/>
        <w:autoSpaceDN w:val="0"/>
        <w:adjustRightInd w:val="0"/>
        <w:jc w:val="both"/>
        <w:rPr>
          <w:rFonts w:ascii="Times New Roman" w:eastAsia="Times New Roman" w:hAnsi="Times New Roman" w:cs="Times New Roman"/>
          <w:b/>
          <w:bCs/>
          <w:sz w:val="22"/>
          <w:szCs w:val="22"/>
          <w:lang w:eastAsia="pt-BR"/>
        </w:rPr>
      </w:pPr>
    </w:p>
    <w:p w14:paraId="644AAA39" w14:textId="77777777" w:rsidR="00BC2A10" w:rsidRPr="007437AD" w:rsidRDefault="00BC2A10" w:rsidP="00BC2A10">
      <w:pPr>
        <w:autoSpaceDE w:val="0"/>
        <w:autoSpaceDN w:val="0"/>
        <w:adjustRightInd w:val="0"/>
        <w:jc w:val="center"/>
        <w:rPr>
          <w:rFonts w:ascii="Times New Roman" w:eastAsia="Times New Roman" w:hAnsi="Times New Roman" w:cs="Times New Roman"/>
          <w:b/>
          <w:sz w:val="22"/>
          <w:szCs w:val="22"/>
          <w:lang w:eastAsia="pt-BR"/>
        </w:rPr>
      </w:pPr>
      <w:r w:rsidRPr="007437AD">
        <w:rPr>
          <w:rFonts w:ascii="Times New Roman" w:eastAsia="Times New Roman" w:hAnsi="Times New Roman" w:cs="Times New Roman"/>
          <w:b/>
          <w:sz w:val="22"/>
          <w:szCs w:val="22"/>
          <w:lang w:eastAsia="pt-BR"/>
        </w:rPr>
        <w:t>Gustavo Schneider Borges</w:t>
      </w:r>
    </w:p>
    <w:p w14:paraId="1F7135AF" w14:textId="77777777" w:rsidR="00BC2A10" w:rsidRPr="007437AD"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7437AD">
        <w:rPr>
          <w:rFonts w:ascii="Times New Roman" w:eastAsia="Times New Roman" w:hAnsi="Times New Roman" w:cs="Times New Roman"/>
          <w:bCs/>
          <w:sz w:val="22"/>
          <w:szCs w:val="22"/>
          <w:lang w:eastAsia="pt-BR"/>
        </w:rPr>
        <w:t>Engenheiro Civil</w:t>
      </w:r>
    </w:p>
    <w:p w14:paraId="55254068" w14:textId="77777777" w:rsidR="00BC2A10" w:rsidRPr="007437AD" w:rsidRDefault="00BC2A10" w:rsidP="00BC2A10">
      <w:pPr>
        <w:autoSpaceDE w:val="0"/>
        <w:autoSpaceDN w:val="0"/>
        <w:adjustRightInd w:val="0"/>
        <w:jc w:val="center"/>
        <w:rPr>
          <w:rFonts w:ascii="Times New Roman" w:eastAsia="Times New Roman" w:hAnsi="Times New Roman" w:cs="Times New Roman"/>
          <w:bCs/>
          <w:sz w:val="22"/>
          <w:szCs w:val="22"/>
          <w:lang w:eastAsia="pt-BR"/>
        </w:rPr>
      </w:pPr>
      <w:r w:rsidRPr="007437AD">
        <w:rPr>
          <w:rFonts w:ascii="Times New Roman" w:eastAsia="Times New Roman" w:hAnsi="Times New Roman" w:cs="Times New Roman"/>
          <w:bCs/>
          <w:sz w:val="22"/>
          <w:szCs w:val="22"/>
          <w:lang w:eastAsia="pt-BR"/>
        </w:rPr>
        <w:t>Fiscal do Contrato</w:t>
      </w:r>
    </w:p>
    <w:sectPr w:rsidR="00BC2A10" w:rsidRPr="007437AD" w:rsidSect="006F50FC">
      <w:headerReference w:type="default" r:id="rId16"/>
      <w:footerReference w:type="default" r:id="rId17"/>
      <w:pgSz w:w="11906" w:h="16838"/>
      <w:pgMar w:top="370" w:right="1134" w:bottom="1134"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0F0B6" w14:textId="77777777" w:rsidR="003C6502" w:rsidRDefault="003C6502" w:rsidP="00E8740E">
      <w:r>
        <w:separator/>
      </w:r>
    </w:p>
  </w:endnote>
  <w:endnote w:type="continuationSeparator" w:id="0">
    <w:p w14:paraId="74AC302E" w14:textId="77777777" w:rsidR="003C6502" w:rsidRDefault="003C6502"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70707" w14:textId="77777777" w:rsidR="003C6502" w:rsidRDefault="003C6502" w:rsidP="00E8740E">
      <w:r>
        <w:separator/>
      </w:r>
    </w:p>
  </w:footnote>
  <w:footnote w:type="continuationSeparator" w:id="0">
    <w:p w14:paraId="0614C539" w14:textId="77777777" w:rsidR="003C6502" w:rsidRDefault="003C6502"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kern w:val="2"/>
              <w:szCs w:val="21"/>
              <w14:ligatures w14:val="standardContextual"/>
            </w:rPr>
          </w:pPr>
          <w:r>
            <w:rPr>
              <w:noProof/>
              <w:lang w:eastAsia="pt-BR"/>
            </w:rPr>
            <w:drawing>
              <wp:inline distT="0" distB="0" distL="0" distR="0" wp14:anchorId="4599364A" wp14:editId="30EC91EF">
                <wp:extent cx="723265" cy="771525"/>
                <wp:effectExtent l="0" t="0" r="63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77777777" w:rsidR="00C27730" w:rsidRDefault="00C27730" w:rsidP="00C27730">
          <w:pPr>
            <w:rPr>
              <w:rFonts w:ascii="Arial" w:hAnsi="Arial" w:cs="Arial"/>
              <w:b/>
              <w:sz w:val="20"/>
              <w:szCs w:val="20"/>
            </w:rPr>
          </w:pPr>
          <w:r>
            <w:rPr>
              <w:rFonts w:ascii="Arial" w:hAnsi="Arial" w:cs="Arial"/>
              <w:b/>
              <w:sz w:val="20"/>
              <w:szCs w:val="20"/>
            </w:rPr>
            <w:t>Rua Celso Ramos, 5070 – Centro - Benedito Novo - SC</w:t>
          </w:r>
        </w:p>
        <w:p w14:paraId="5ECC6133" w14:textId="77777777" w:rsidR="00C27730" w:rsidRDefault="00C27730" w:rsidP="00C27730">
          <w:pPr>
            <w:widowControl/>
            <w:tabs>
              <w:tab w:val="left" w:pos="690"/>
            </w:tabs>
            <w:suppressAutoHyphens w:val="0"/>
            <w:autoSpaceDE w:val="0"/>
            <w:autoSpaceDN w:val="0"/>
            <w:adjustRightInd w:val="0"/>
          </w:pPr>
          <w:r>
            <w:rPr>
              <w:rFonts w:ascii="Arial" w:hAnsi="Arial" w:cs="Arial"/>
              <w:b/>
              <w:sz w:val="20"/>
              <w:szCs w:val="20"/>
              <w:lang w:val="en-US"/>
            </w:rPr>
            <w:t>CEP: 89.124-000 – FONE (47) 3385-0487</w:t>
          </w:r>
        </w:p>
      </w:tc>
    </w:tr>
  </w:tbl>
  <w:p w14:paraId="17DDAD84" w14:textId="77777777" w:rsidR="00C27730" w:rsidRDefault="00C277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3"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num w:numId="1" w16cid:durableId="1159076623">
    <w:abstractNumId w:val="2"/>
  </w:num>
  <w:num w:numId="2" w16cid:durableId="59756307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91"/>
    <w:rsid w:val="000021C8"/>
    <w:rsid w:val="00002206"/>
    <w:rsid w:val="00003613"/>
    <w:rsid w:val="00003B46"/>
    <w:rsid w:val="00003C14"/>
    <w:rsid w:val="00012CA5"/>
    <w:rsid w:val="0001427C"/>
    <w:rsid w:val="00014A02"/>
    <w:rsid w:val="000158CF"/>
    <w:rsid w:val="00017289"/>
    <w:rsid w:val="00017779"/>
    <w:rsid w:val="000200BB"/>
    <w:rsid w:val="00026B06"/>
    <w:rsid w:val="000351DA"/>
    <w:rsid w:val="0003681B"/>
    <w:rsid w:val="00040A87"/>
    <w:rsid w:val="00043FA2"/>
    <w:rsid w:val="00044CCD"/>
    <w:rsid w:val="00045D59"/>
    <w:rsid w:val="00046713"/>
    <w:rsid w:val="00047AB7"/>
    <w:rsid w:val="0005324F"/>
    <w:rsid w:val="00056FF1"/>
    <w:rsid w:val="00062EC3"/>
    <w:rsid w:val="00063C95"/>
    <w:rsid w:val="00064F75"/>
    <w:rsid w:val="00066265"/>
    <w:rsid w:val="00076568"/>
    <w:rsid w:val="00076A15"/>
    <w:rsid w:val="00076B43"/>
    <w:rsid w:val="000779DF"/>
    <w:rsid w:val="00077B53"/>
    <w:rsid w:val="000826C0"/>
    <w:rsid w:val="00083D6B"/>
    <w:rsid w:val="00091B12"/>
    <w:rsid w:val="0009425A"/>
    <w:rsid w:val="0009508C"/>
    <w:rsid w:val="00095B3C"/>
    <w:rsid w:val="00095E6A"/>
    <w:rsid w:val="00096C7F"/>
    <w:rsid w:val="000A166C"/>
    <w:rsid w:val="000A273C"/>
    <w:rsid w:val="000A5554"/>
    <w:rsid w:val="000B19A9"/>
    <w:rsid w:val="000B39DD"/>
    <w:rsid w:val="000B5815"/>
    <w:rsid w:val="000B68FA"/>
    <w:rsid w:val="000C5528"/>
    <w:rsid w:val="000C5EFF"/>
    <w:rsid w:val="000D072B"/>
    <w:rsid w:val="000D108E"/>
    <w:rsid w:val="000D2325"/>
    <w:rsid w:val="000E23B7"/>
    <w:rsid w:val="000E259F"/>
    <w:rsid w:val="000F028D"/>
    <w:rsid w:val="000F2909"/>
    <w:rsid w:val="000F4423"/>
    <w:rsid w:val="000F64FE"/>
    <w:rsid w:val="000F67F7"/>
    <w:rsid w:val="000F6AB2"/>
    <w:rsid w:val="000F734B"/>
    <w:rsid w:val="000F78F7"/>
    <w:rsid w:val="00103CFD"/>
    <w:rsid w:val="00106512"/>
    <w:rsid w:val="00112296"/>
    <w:rsid w:val="00113B83"/>
    <w:rsid w:val="001140DF"/>
    <w:rsid w:val="001162CC"/>
    <w:rsid w:val="00123F1B"/>
    <w:rsid w:val="00125EDD"/>
    <w:rsid w:val="00126C25"/>
    <w:rsid w:val="00126E6B"/>
    <w:rsid w:val="00126EED"/>
    <w:rsid w:val="00130089"/>
    <w:rsid w:val="00134149"/>
    <w:rsid w:val="00135C08"/>
    <w:rsid w:val="001361B4"/>
    <w:rsid w:val="001364B1"/>
    <w:rsid w:val="001431C7"/>
    <w:rsid w:val="00152BA1"/>
    <w:rsid w:val="0015718E"/>
    <w:rsid w:val="00157F80"/>
    <w:rsid w:val="00172CAE"/>
    <w:rsid w:val="00174522"/>
    <w:rsid w:val="001771FF"/>
    <w:rsid w:val="00181B9C"/>
    <w:rsid w:val="00183590"/>
    <w:rsid w:val="00184282"/>
    <w:rsid w:val="001845BF"/>
    <w:rsid w:val="00186304"/>
    <w:rsid w:val="00192B77"/>
    <w:rsid w:val="00194044"/>
    <w:rsid w:val="001966E5"/>
    <w:rsid w:val="001A1CFA"/>
    <w:rsid w:val="001A6581"/>
    <w:rsid w:val="001B1110"/>
    <w:rsid w:val="001B1A99"/>
    <w:rsid w:val="001B28CC"/>
    <w:rsid w:val="001B3A4C"/>
    <w:rsid w:val="001B409B"/>
    <w:rsid w:val="001B441C"/>
    <w:rsid w:val="001B45E9"/>
    <w:rsid w:val="001B586E"/>
    <w:rsid w:val="001B64A4"/>
    <w:rsid w:val="001C5C3F"/>
    <w:rsid w:val="001C638B"/>
    <w:rsid w:val="001C7484"/>
    <w:rsid w:val="001D1153"/>
    <w:rsid w:val="001D3BB1"/>
    <w:rsid w:val="001D5D5A"/>
    <w:rsid w:val="001F377D"/>
    <w:rsid w:val="001F56D1"/>
    <w:rsid w:val="001F5E3C"/>
    <w:rsid w:val="001F77C5"/>
    <w:rsid w:val="00200114"/>
    <w:rsid w:val="00200B70"/>
    <w:rsid w:val="00203121"/>
    <w:rsid w:val="002053F7"/>
    <w:rsid w:val="00206429"/>
    <w:rsid w:val="002070B1"/>
    <w:rsid w:val="0021068A"/>
    <w:rsid w:val="002122B8"/>
    <w:rsid w:val="002132BC"/>
    <w:rsid w:val="002230AF"/>
    <w:rsid w:val="002254B2"/>
    <w:rsid w:val="00226B35"/>
    <w:rsid w:val="00226BF6"/>
    <w:rsid w:val="00227CE5"/>
    <w:rsid w:val="00231044"/>
    <w:rsid w:val="0023173D"/>
    <w:rsid w:val="00233914"/>
    <w:rsid w:val="00234FBB"/>
    <w:rsid w:val="00240911"/>
    <w:rsid w:val="0024297E"/>
    <w:rsid w:val="0024587B"/>
    <w:rsid w:val="00246024"/>
    <w:rsid w:val="00246FB1"/>
    <w:rsid w:val="002544E9"/>
    <w:rsid w:val="002574F8"/>
    <w:rsid w:val="00257BF3"/>
    <w:rsid w:val="002608CE"/>
    <w:rsid w:val="00265CDD"/>
    <w:rsid w:val="00270742"/>
    <w:rsid w:val="002732A6"/>
    <w:rsid w:val="0027709C"/>
    <w:rsid w:val="00281C1B"/>
    <w:rsid w:val="00285D43"/>
    <w:rsid w:val="002927BF"/>
    <w:rsid w:val="0029332D"/>
    <w:rsid w:val="0029503C"/>
    <w:rsid w:val="002962CD"/>
    <w:rsid w:val="002973C0"/>
    <w:rsid w:val="002A139A"/>
    <w:rsid w:val="002A30EF"/>
    <w:rsid w:val="002A329D"/>
    <w:rsid w:val="002A3944"/>
    <w:rsid w:val="002A5739"/>
    <w:rsid w:val="002A7532"/>
    <w:rsid w:val="002A7EFB"/>
    <w:rsid w:val="002B16B2"/>
    <w:rsid w:val="002B2F5A"/>
    <w:rsid w:val="002B37B2"/>
    <w:rsid w:val="002B686D"/>
    <w:rsid w:val="002B6BCE"/>
    <w:rsid w:val="002C1DC0"/>
    <w:rsid w:val="002C4162"/>
    <w:rsid w:val="002C791D"/>
    <w:rsid w:val="002D256B"/>
    <w:rsid w:val="002D2B88"/>
    <w:rsid w:val="002D3B75"/>
    <w:rsid w:val="002D498A"/>
    <w:rsid w:val="002D5A03"/>
    <w:rsid w:val="002D5D3A"/>
    <w:rsid w:val="002D69C7"/>
    <w:rsid w:val="002D6EB2"/>
    <w:rsid w:val="002D72B3"/>
    <w:rsid w:val="002E1A6F"/>
    <w:rsid w:val="002E3070"/>
    <w:rsid w:val="002F1D0D"/>
    <w:rsid w:val="002F4B3F"/>
    <w:rsid w:val="002F5900"/>
    <w:rsid w:val="002F5D19"/>
    <w:rsid w:val="002F72A9"/>
    <w:rsid w:val="003030E8"/>
    <w:rsid w:val="003031CB"/>
    <w:rsid w:val="00303545"/>
    <w:rsid w:val="003106AB"/>
    <w:rsid w:val="003127AD"/>
    <w:rsid w:val="00312B7C"/>
    <w:rsid w:val="0031361B"/>
    <w:rsid w:val="00313867"/>
    <w:rsid w:val="003173D4"/>
    <w:rsid w:val="003206B4"/>
    <w:rsid w:val="00320D65"/>
    <w:rsid w:val="00320F36"/>
    <w:rsid w:val="003220F2"/>
    <w:rsid w:val="00322932"/>
    <w:rsid w:val="0032421C"/>
    <w:rsid w:val="00325602"/>
    <w:rsid w:val="00325EB8"/>
    <w:rsid w:val="00326EEB"/>
    <w:rsid w:val="00327D0B"/>
    <w:rsid w:val="0033368D"/>
    <w:rsid w:val="0033414C"/>
    <w:rsid w:val="003371E2"/>
    <w:rsid w:val="0034047A"/>
    <w:rsid w:val="003412AF"/>
    <w:rsid w:val="00342227"/>
    <w:rsid w:val="003464AD"/>
    <w:rsid w:val="003476F9"/>
    <w:rsid w:val="00347E37"/>
    <w:rsid w:val="003502A5"/>
    <w:rsid w:val="00352705"/>
    <w:rsid w:val="003527FD"/>
    <w:rsid w:val="00353228"/>
    <w:rsid w:val="003535A1"/>
    <w:rsid w:val="003567E6"/>
    <w:rsid w:val="00357477"/>
    <w:rsid w:val="003607CB"/>
    <w:rsid w:val="00361F64"/>
    <w:rsid w:val="00364417"/>
    <w:rsid w:val="0036581D"/>
    <w:rsid w:val="00370009"/>
    <w:rsid w:val="00370587"/>
    <w:rsid w:val="00375B94"/>
    <w:rsid w:val="00375BFC"/>
    <w:rsid w:val="00380E40"/>
    <w:rsid w:val="0038133A"/>
    <w:rsid w:val="00382A7A"/>
    <w:rsid w:val="003830F9"/>
    <w:rsid w:val="003840BF"/>
    <w:rsid w:val="003937E3"/>
    <w:rsid w:val="0039565E"/>
    <w:rsid w:val="003A5007"/>
    <w:rsid w:val="003A7587"/>
    <w:rsid w:val="003A75BB"/>
    <w:rsid w:val="003B31DF"/>
    <w:rsid w:val="003B51EA"/>
    <w:rsid w:val="003B68CB"/>
    <w:rsid w:val="003C027C"/>
    <w:rsid w:val="003C072E"/>
    <w:rsid w:val="003C410F"/>
    <w:rsid w:val="003C6502"/>
    <w:rsid w:val="003D1F0B"/>
    <w:rsid w:val="003D2D6B"/>
    <w:rsid w:val="003D31F4"/>
    <w:rsid w:val="003D5317"/>
    <w:rsid w:val="003E2340"/>
    <w:rsid w:val="003E2989"/>
    <w:rsid w:val="003E3073"/>
    <w:rsid w:val="00402015"/>
    <w:rsid w:val="004024AB"/>
    <w:rsid w:val="00402DAA"/>
    <w:rsid w:val="00403360"/>
    <w:rsid w:val="00411393"/>
    <w:rsid w:val="00413812"/>
    <w:rsid w:val="00414A2B"/>
    <w:rsid w:val="004167E7"/>
    <w:rsid w:val="00417CA3"/>
    <w:rsid w:val="004208FB"/>
    <w:rsid w:val="00422ED8"/>
    <w:rsid w:val="00427AD8"/>
    <w:rsid w:val="0043453C"/>
    <w:rsid w:val="00436368"/>
    <w:rsid w:val="00442B0C"/>
    <w:rsid w:val="0044483D"/>
    <w:rsid w:val="004459D5"/>
    <w:rsid w:val="00454A31"/>
    <w:rsid w:val="00457881"/>
    <w:rsid w:val="0046069D"/>
    <w:rsid w:val="004610C0"/>
    <w:rsid w:val="004613A3"/>
    <w:rsid w:val="00466A08"/>
    <w:rsid w:val="00470866"/>
    <w:rsid w:val="004720AD"/>
    <w:rsid w:val="0047296C"/>
    <w:rsid w:val="00475484"/>
    <w:rsid w:val="00476C62"/>
    <w:rsid w:val="00480527"/>
    <w:rsid w:val="004817B3"/>
    <w:rsid w:val="00483A25"/>
    <w:rsid w:val="0048537C"/>
    <w:rsid w:val="00490D8B"/>
    <w:rsid w:val="00491EFD"/>
    <w:rsid w:val="00492BA1"/>
    <w:rsid w:val="0049437B"/>
    <w:rsid w:val="004A051F"/>
    <w:rsid w:val="004A1862"/>
    <w:rsid w:val="004A2C90"/>
    <w:rsid w:val="004A53F7"/>
    <w:rsid w:val="004A5401"/>
    <w:rsid w:val="004C060B"/>
    <w:rsid w:val="004C1FAD"/>
    <w:rsid w:val="004C206E"/>
    <w:rsid w:val="004C2B9A"/>
    <w:rsid w:val="004C505C"/>
    <w:rsid w:val="004C7F62"/>
    <w:rsid w:val="004D4638"/>
    <w:rsid w:val="004D635A"/>
    <w:rsid w:val="004E1D1E"/>
    <w:rsid w:val="004E36A8"/>
    <w:rsid w:val="004E45E0"/>
    <w:rsid w:val="004E494E"/>
    <w:rsid w:val="004E68D0"/>
    <w:rsid w:val="004F3C31"/>
    <w:rsid w:val="004F47C1"/>
    <w:rsid w:val="00500C6E"/>
    <w:rsid w:val="00501592"/>
    <w:rsid w:val="005016C5"/>
    <w:rsid w:val="00503D49"/>
    <w:rsid w:val="00505308"/>
    <w:rsid w:val="00506F0A"/>
    <w:rsid w:val="00511AF0"/>
    <w:rsid w:val="00513682"/>
    <w:rsid w:val="005141FC"/>
    <w:rsid w:val="005159ED"/>
    <w:rsid w:val="005203B1"/>
    <w:rsid w:val="005230F3"/>
    <w:rsid w:val="00532A40"/>
    <w:rsid w:val="00535EC5"/>
    <w:rsid w:val="0053688C"/>
    <w:rsid w:val="00543907"/>
    <w:rsid w:val="00547099"/>
    <w:rsid w:val="0055151C"/>
    <w:rsid w:val="0055277E"/>
    <w:rsid w:val="00553B1D"/>
    <w:rsid w:val="00554D9C"/>
    <w:rsid w:val="00556872"/>
    <w:rsid w:val="00565110"/>
    <w:rsid w:val="005651A5"/>
    <w:rsid w:val="00570047"/>
    <w:rsid w:val="00572272"/>
    <w:rsid w:val="00582D87"/>
    <w:rsid w:val="00583E32"/>
    <w:rsid w:val="005841C0"/>
    <w:rsid w:val="00593382"/>
    <w:rsid w:val="005933B1"/>
    <w:rsid w:val="00595847"/>
    <w:rsid w:val="00596BFE"/>
    <w:rsid w:val="005A0224"/>
    <w:rsid w:val="005A24D5"/>
    <w:rsid w:val="005A2692"/>
    <w:rsid w:val="005A3840"/>
    <w:rsid w:val="005B0134"/>
    <w:rsid w:val="005B40B2"/>
    <w:rsid w:val="005B41BC"/>
    <w:rsid w:val="005B4FFF"/>
    <w:rsid w:val="005B62A1"/>
    <w:rsid w:val="005C3F7D"/>
    <w:rsid w:val="005C4027"/>
    <w:rsid w:val="005C4DAB"/>
    <w:rsid w:val="005C58A2"/>
    <w:rsid w:val="005C794E"/>
    <w:rsid w:val="005D0B08"/>
    <w:rsid w:val="005D3333"/>
    <w:rsid w:val="005D3527"/>
    <w:rsid w:val="005D5EDD"/>
    <w:rsid w:val="005D6980"/>
    <w:rsid w:val="005E30AF"/>
    <w:rsid w:val="005F05DB"/>
    <w:rsid w:val="005F23BF"/>
    <w:rsid w:val="005F284E"/>
    <w:rsid w:val="005F3FF1"/>
    <w:rsid w:val="005F76DE"/>
    <w:rsid w:val="006025F8"/>
    <w:rsid w:val="00605252"/>
    <w:rsid w:val="006056B5"/>
    <w:rsid w:val="006056E9"/>
    <w:rsid w:val="00610854"/>
    <w:rsid w:val="006112B3"/>
    <w:rsid w:val="00611EF2"/>
    <w:rsid w:val="0061472D"/>
    <w:rsid w:val="00616BC5"/>
    <w:rsid w:val="006208EE"/>
    <w:rsid w:val="0062695B"/>
    <w:rsid w:val="00627929"/>
    <w:rsid w:val="00630C5D"/>
    <w:rsid w:val="00630CF7"/>
    <w:rsid w:val="00643AE0"/>
    <w:rsid w:val="006442D4"/>
    <w:rsid w:val="0065178F"/>
    <w:rsid w:val="0065695D"/>
    <w:rsid w:val="00657840"/>
    <w:rsid w:val="0066097D"/>
    <w:rsid w:val="00660A65"/>
    <w:rsid w:val="006626A3"/>
    <w:rsid w:val="00664DA4"/>
    <w:rsid w:val="006700A8"/>
    <w:rsid w:val="006712A6"/>
    <w:rsid w:val="00671CFA"/>
    <w:rsid w:val="00675367"/>
    <w:rsid w:val="00675465"/>
    <w:rsid w:val="00676051"/>
    <w:rsid w:val="006768BB"/>
    <w:rsid w:val="00677328"/>
    <w:rsid w:val="006778D2"/>
    <w:rsid w:val="006802DD"/>
    <w:rsid w:val="00683C50"/>
    <w:rsid w:val="006841A0"/>
    <w:rsid w:val="006844D0"/>
    <w:rsid w:val="006908BA"/>
    <w:rsid w:val="006A56B2"/>
    <w:rsid w:val="006A712D"/>
    <w:rsid w:val="006A7F18"/>
    <w:rsid w:val="006B2199"/>
    <w:rsid w:val="006B38D4"/>
    <w:rsid w:val="006B56DD"/>
    <w:rsid w:val="006B6FB7"/>
    <w:rsid w:val="006B7083"/>
    <w:rsid w:val="006B7CD9"/>
    <w:rsid w:val="006C2567"/>
    <w:rsid w:val="006C448A"/>
    <w:rsid w:val="006C5F7D"/>
    <w:rsid w:val="006D2418"/>
    <w:rsid w:val="006D3FD8"/>
    <w:rsid w:val="006D443C"/>
    <w:rsid w:val="006D4ABF"/>
    <w:rsid w:val="006D6994"/>
    <w:rsid w:val="006E0D72"/>
    <w:rsid w:val="006E333D"/>
    <w:rsid w:val="006E3916"/>
    <w:rsid w:val="006F0363"/>
    <w:rsid w:val="006F2C78"/>
    <w:rsid w:val="006F50FC"/>
    <w:rsid w:val="00710C20"/>
    <w:rsid w:val="0071179A"/>
    <w:rsid w:val="0071240D"/>
    <w:rsid w:val="00716057"/>
    <w:rsid w:val="0072198C"/>
    <w:rsid w:val="00721EB9"/>
    <w:rsid w:val="0073023D"/>
    <w:rsid w:val="00731191"/>
    <w:rsid w:val="007316E8"/>
    <w:rsid w:val="007363EE"/>
    <w:rsid w:val="007407B0"/>
    <w:rsid w:val="00741BDF"/>
    <w:rsid w:val="007437AD"/>
    <w:rsid w:val="00743853"/>
    <w:rsid w:val="00746612"/>
    <w:rsid w:val="00747AB0"/>
    <w:rsid w:val="00752C9D"/>
    <w:rsid w:val="007565AE"/>
    <w:rsid w:val="00764823"/>
    <w:rsid w:val="007658DE"/>
    <w:rsid w:val="00765A8F"/>
    <w:rsid w:val="00766803"/>
    <w:rsid w:val="00766F49"/>
    <w:rsid w:val="0076734B"/>
    <w:rsid w:val="00770460"/>
    <w:rsid w:val="0077135B"/>
    <w:rsid w:val="00771A3D"/>
    <w:rsid w:val="0077384D"/>
    <w:rsid w:val="00773990"/>
    <w:rsid w:val="00774C75"/>
    <w:rsid w:val="007758F8"/>
    <w:rsid w:val="00781046"/>
    <w:rsid w:val="00783CF1"/>
    <w:rsid w:val="00785547"/>
    <w:rsid w:val="007874B7"/>
    <w:rsid w:val="00793FA9"/>
    <w:rsid w:val="0079555A"/>
    <w:rsid w:val="00795767"/>
    <w:rsid w:val="007A07C5"/>
    <w:rsid w:val="007A4973"/>
    <w:rsid w:val="007A5E30"/>
    <w:rsid w:val="007A5FFF"/>
    <w:rsid w:val="007A77E3"/>
    <w:rsid w:val="007A77FC"/>
    <w:rsid w:val="007B13D4"/>
    <w:rsid w:val="007B13DE"/>
    <w:rsid w:val="007B31AE"/>
    <w:rsid w:val="007B6A85"/>
    <w:rsid w:val="007C13C8"/>
    <w:rsid w:val="007C2986"/>
    <w:rsid w:val="007C5279"/>
    <w:rsid w:val="007C5639"/>
    <w:rsid w:val="007C7F1A"/>
    <w:rsid w:val="007D2755"/>
    <w:rsid w:val="007D2EC5"/>
    <w:rsid w:val="007D48E9"/>
    <w:rsid w:val="007D7632"/>
    <w:rsid w:val="007E0175"/>
    <w:rsid w:val="007E122E"/>
    <w:rsid w:val="007E149C"/>
    <w:rsid w:val="007E2D31"/>
    <w:rsid w:val="007E4F9C"/>
    <w:rsid w:val="007E5C6A"/>
    <w:rsid w:val="007E6C10"/>
    <w:rsid w:val="007F40D1"/>
    <w:rsid w:val="007F61BF"/>
    <w:rsid w:val="007F6F2B"/>
    <w:rsid w:val="007F786D"/>
    <w:rsid w:val="008019A5"/>
    <w:rsid w:val="00801A9F"/>
    <w:rsid w:val="00803A25"/>
    <w:rsid w:val="00803BF0"/>
    <w:rsid w:val="00807318"/>
    <w:rsid w:val="00807591"/>
    <w:rsid w:val="00810124"/>
    <w:rsid w:val="0081027D"/>
    <w:rsid w:val="00811A5F"/>
    <w:rsid w:val="008142C7"/>
    <w:rsid w:val="00814B69"/>
    <w:rsid w:val="00814FC5"/>
    <w:rsid w:val="008204DA"/>
    <w:rsid w:val="0082299B"/>
    <w:rsid w:val="008232FE"/>
    <w:rsid w:val="00826558"/>
    <w:rsid w:val="008307D9"/>
    <w:rsid w:val="00833E18"/>
    <w:rsid w:val="00836F03"/>
    <w:rsid w:val="00843DE9"/>
    <w:rsid w:val="00844B49"/>
    <w:rsid w:val="008453D1"/>
    <w:rsid w:val="008455D8"/>
    <w:rsid w:val="00845788"/>
    <w:rsid w:val="00846F4C"/>
    <w:rsid w:val="00850793"/>
    <w:rsid w:val="00853B05"/>
    <w:rsid w:val="00856178"/>
    <w:rsid w:val="00856BA9"/>
    <w:rsid w:val="00863103"/>
    <w:rsid w:val="00864D47"/>
    <w:rsid w:val="00864EEB"/>
    <w:rsid w:val="008741FB"/>
    <w:rsid w:val="00875485"/>
    <w:rsid w:val="0087596A"/>
    <w:rsid w:val="00883669"/>
    <w:rsid w:val="00887524"/>
    <w:rsid w:val="008879D8"/>
    <w:rsid w:val="008914BA"/>
    <w:rsid w:val="008939C5"/>
    <w:rsid w:val="008957BC"/>
    <w:rsid w:val="008A0539"/>
    <w:rsid w:val="008A0E59"/>
    <w:rsid w:val="008A4169"/>
    <w:rsid w:val="008A7082"/>
    <w:rsid w:val="008A7289"/>
    <w:rsid w:val="008A74A7"/>
    <w:rsid w:val="008B22B6"/>
    <w:rsid w:val="008B2CF9"/>
    <w:rsid w:val="008B7D22"/>
    <w:rsid w:val="008C1328"/>
    <w:rsid w:val="008C2ADF"/>
    <w:rsid w:val="008C3866"/>
    <w:rsid w:val="008C7783"/>
    <w:rsid w:val="008D581A"/>
    <w:rsid w:val="008E125C"/>
    <w:rsid w:val="008E249D"/>
    <w:rsid w:val="008E3D34"/>
    <w:rsid w:val="008E7406"/>
    <w:rsid w:val="008F4304"/>
    <w:rsid w:val="008F4FAB"/>
    <w:rsid w:val="008F6E4F"/>
    <w:rsid w:val="008F746E"/>
    <w:rsid w:val="008F7B18"/>
    <w:rsid w:val="008F7E42"/>
    <w:rsid w:val="00901573"/>
    <w:rsid w:val="009019C0"/>
    <w:rsid w:val="00904DF7"/>
    <w:rsid w:val="00910330"/>
    <w:rsid w:val="00920B9E"/>
    <w:rsid w:val="00922178"/>
    <w:rsid w:val="0092348C"/>
    <w:rsid w:val="00924499"/>
    <w:rsid w:val="00927DC4"/>
    <w:rsid w:val="009310CB"/>
    <w:rsid w:val="009317A9"/>
    <w:rsid w:val="00931B18"/>
    <w:rsid w:val="009321C5"/>
    <w:rsid w:val="00932BDE"/>
    <w:rsid w:val="00935AC4"/>
    <w:rsid w:val="00936094"/>
    <w:rsid w:val="009405D4"/>
    <w:rsid w:val="00945DC6"/>
    <w:rsid w:val="00946C51"/>
    <w:rsid w:val="00955B82"/>
    <w:rsid w:val="00957697"/>
    <w:rsid w:val="00964ACB"/>
    <w:rsid w:val="00970254"/>
    <w:rsid w:val="00970AB1"/>
    <w:rsid w:val="009716B0"/>
    <w:rsid w:val="0097612A"/>
    <w:rsid w:val="009763A0"/>
    <w:rsid w:val="009804BC"/>
    <w:rsid w:val="009833A5"/>
    <w:rsid w:val="009838AF"/>
    <w:rsid w:val="0098713F"/>
    <w:rsid w:val="00995267"/>
    <w:rsid w:val="00995B1E"/>
    <w:rsid w:val="00995EF2"/>
    <w:rsid w:val="00997CF3"/>
    <w:rsid w:val="009A0D1F"/>
    <w:rsid w:val="009A17F9"/>
    <w:rsid w:val="009A1ED7"/>
    <w:rsid w:val="009A23D7"/>
    <w:rsid w:val="009A3D37"/>
    <w:rsid w:val="009A430E"/>
    <w:rsid w:val="009A54F5"/>
    <w:rsid w:val="009A5CDD"/>
    <w:rsid w:val="009B1A54"/>
    <w:rsid w:val="009B5E21"/>
    <w:rsid w:val="009B7F58"/>
    <w:rsid w:val="009C050C"/>
    <w:rsid w:val="009C2F12"/>
    <w:rsid w:val="009D5FDC"/>
    <w:rsid w:val="009E12C2"/>
    <w:rsid w:val="009E57BA"/>
    <w:rsid w:val="009E58BE"/>
    <w:rsid w:val="009E6F49"/>
    <w:rsid w:val="009F1E82"/>
    <w:rsid w:val="009F40CC"/>
    <w:rsid w:val="00A020E9"/>
    <w:rsid w:val="00A03223"/>
    <w:rsid w:val="00A07006"/>
    <w:rsid w:val="00A07540"/>
    <w:rsid w:val="00A10751"/>
    <w:rsid w:val="00A10D4C"/>
    <w:rsid w:val="00A11AC8"/>
    <w:rsid w:val="00A166F8"/>
    <w:rsid w:val="00A17A0B"/>
    <w:rsid w:val="00A228AC"/>
    <w:rsid w:val="00A22A85"/>
    <w:rsid w:val="00A24216"/>
    <w:rsid w:val="00A25382"/>
    <w:rsid w:val="00A2558B"/>
    <w:rsid w:val="00A27967"/>
    <w:rsid w:val="00A351C7"/>
    <w:rsid w:val="00A406EA"/>
    <w:rsid w:val="00A433AE"/>
    <w:rsid w:val="00A44E7E"/>
    <w:rsid w:val="00A54B3A"/>
    <w:rsid w:val="00A61FE6"/>
    <w:rsid w:val="00A64773"/>
    <w:rsid w:val="00A66A16"/>
    <w:rsid w:val="00A714C7"/>
    <w:rsid w:val="00A762FC"/>
    <w:rsid w:val="00A82682"/>
    <w:rsid w:val="00A82D9E"/>
    <w:rsid w:val="00A84977"/>
    <w:rsid w:val="00A91719"/>
    <w:rsid w:val="00A9618A"/>
    <w:rsid w:val="00AA134F"/>
    <w:rsid w:val="00AA4AC0"/>
    <w:rsid w:val="00AC086C"/>
    <w:rsid w:val="00AC29EB"/>
    <w:rsid w:val="00AC3E71"/>
    <w:rsid w:val="00AC3ED9"/>
    <w:rsid w:val="00AC434E"/>
    <w:rsid w:val="00AD049E"/>
    <w:rsid w:val="00AD16A7"/>
    <w:rsid w:val="00AD313F"/>
    <w:rsid w:val="00AD3B42"/>
    <w:rsid w:val="00AD638F"/>
    <w:rsid w:val="00AE0398"/>
    <w:rsid w:val="00AE03A1"/>
    <w:rsid w:val="00AE3001"/>
    <w:rsid w:val="00AE305E"/>
    <w:rsid w:val="00AE35E6"/>
    <w:rsid w:val="00AE40C1"/>
    <w:rsid w:val="00AE4506"/>
    <w:rsid w:val="00AE49AE"/>
    <w:rsid w:val="00AE7A40"/>
    <w:rsid w:val="00AE7D1C"/>
    <w:rsid w:val="00AF4229"/>
    <w:rsid w:val="00AF6CE2"/>
    <w:rsid w:val="00AF734B"/>
    <w:rsid w:val="00AF7663"/>
    <w:rsid w:val="00B01CE9"/>
    <w:rsid w:val="00B02077"/>
    <w:rsid w:val="00B02DE0"/>
    <w:rsid w:val="00B04599"/>
    <w:rsid w:val="00B11FCE"/>
    <w:rsid w:val="00B14D3C"/>
    <w:rsid w:val="00B16C09"/>
    <w:rsid w:val="00B2088C"/>
    <w:rsid w:val="00B2387E"/>
    <w:rsid w:val="00B23D9B"/>
    <w:rsid w:val="00B25763"/>
    <w:rsid w:val="00B25D62"/>
    <w:rsid w:val="00B27F16"/>
    <w:rsid w:val="00B41BAB"/>
    <w:rsid w:val="00B45278"/>
    <w:rsid w:val="00B466D1"/>
    <w:rsid w:val="00B5151D"/>
    <w:rsid w:val="00B555A1"/>
    <w:rsid w:val="00B61C6E"/>
    <w:rsid w:val="00B64649"/>
    <w:rsid w:val="00B66D5A"/>
    <w:rsid w:val="00B70179"/>
    <w:rsid w:val="00B72074"/>
    <w:rsid w:val="00B72C13"/>
    <w:rsid w:val="00B72DDD"/>
    <w:rsid w:val="00B74C2C"/>
    <w:rsid w:val="00B75A38"/>
    <w:rsid w:val="00B82806"/>
    <w:rsid w:val="00B82AD9"/>
    <w:rsid w:val="00B83E4A"/>
    <w:rsid w:val="00B84086"/>
    <w:rsid w:val="00B92D11"/>
    <w:rsid w:val="00B95776"/>
    <w:rsid w:val="00B97B4A"/>
    <w:rsid w:val="00BA2359"/>
    <w:rsid w:val="00BA2DF5"/>
    <w:rsid w:val="00BA3C12"/>
    <w:rsid w:val="00BA48DB"/>
    <w:rsid w:val="00BA70FD"/>
    <w:rsid w:val="00BA7DD3"/>
    <w:rsid w:val="00BB5015"/>
    <w:rsid w:val="00BB52D2"/>
    <w:rsid w:val="00BB53B6"/>
    <w:rsid w:val="00BB5BB1"/>
    <w:rsid w:val="00BB6177"/>
    <w:rsid w:val="00BB6614"/>
    <w:rsid w:val="00BC004A"/>
    <w:rsid w:val="00BC1783"/>
    <w:rsid w:val="00BC1A7A"/>
    <w:rsid w:val="00BC2A10"/>
    <w:rsid w:val="00BC3108"/>
    <w:rsid w:val="00BC4996"/>
    <w:rsid w:val="00BC4D84"/>
    <w:rsid w:val="00BC70FF"/>
    <w:rsid w:val="00BD597C"/>
    <w:rsid w:val="00BE4CEC"/>
    <w:rsid w:val="00BE540F"/>
    <w:rsid w:val="00BF036B"/>
    <w:rsid w:val="00BF3AE4"/>
    <w:rsid w:val="00C04F2C"/>
    <w:rsid w:val="00C05BB6"/>
    <w:rsid w:val="00C117BE"/>
    <w:rsid w:val="00C118E9"/>
    <w:rsid w:val="00C22918"/>
    <w:rsid w:val="00C27730"/>
    <w:rsid w:val="00C27911"/>
    <w:rsid w:val="00C340EA"/>
    <w:rsid w:val="00C34EE0"/>
    <w:rsid w:val="00C353E6"/>
    <w:rsid w:val="00C36154"/>
    <w:rsid w:val="00C37964"/>
    <w:rsid w:val="00C405BA"/>
    <w:rsid w:val="00C4500C"/>
    <w:rsid w:val="00C473DE"/>
    <w:rsid w:val="00C47EC0"/>
    <w:rsid w:val="00C50111"/>
    <w:rsid w:val="00C52327"/>
    <w:rsid w:val="00C551C7"/>
    <w:rsid w:val="00C5535B"/>
    <w:rsid w:val="00C55B7B"/>
    <w:rsid w:val="00C56541"/>
    <w:rsid w:val="00C578DE"/>
    <w:rsid w:val="00C609C7"/>
    <w:rsid w:val="00C64A32"/>
    <w:rsid w:val="00C65F65"/>
    <w:rsid w:val="00C662BD"/>
    <w:rsid w:val="00C66385"/>
    <w:rsid w:val="00C72660"/>
    <w:rsid w:val="00C72714"/>
    <w:rsid w:val="00C7288D"/>
    <w:rsid w:val="00C72B20"/>
    <w:rsid w:val="00C72DF7"/>
    <w:rsid w:val="00C77B61"/>
    <w:rsid w:val="00C80780"/>
    <w:rsid w:val="00C83F72"/>
    <w:rsid w:val="00C84AF0"/>
    <w:rsid w:val="00C869FC"/>
    <w:rsid w:val="00C918DC"/>
    <w:rsid w:val="00C974F8"/>
    <w:rsid w:val="00CA1B9C"/>
    <w:rsid w:val="00CA205D"/>
    <w:rsid w:val="00CA33E2"/>
    <w:rsid w:val="00CA5630"/>
    <w:rsid w:val="00CB1AAD"/>
    <w:rsid w:val="00CB7D48"/>
    <w:rsid w:val="00CC55C7"/>
    <w:rsid w:val="00CC6012"/>
    <w:rsid w:val="00CC7AA8"/>
    <w:rsid w:val="00CC7D83"/>
    <w:rsid w:val="00CD0817"/>
    <w:rsid w:val="00CD355D"/>
    <w:rsid w:val="00CD3778"/>
    <w:rsid w:val="00CD56A7"/>
    <w:rsid w:val="00CD61AD"/>
    <w:rsid w:val="00CD7DA4"/>
    <w:rsid w:val="00CE4DFE"/>
    <w:rsid w:val="00CF0DC5"/>
    <w:rsid w:val="00CF19AF"/>
    <w:rsid w:val="00CF253A"/>
    <w:rsid w:val="00CF4C43"/>
    <w:rsid w:val="00D013EF"/>
    <w:rsid w:val="00D01E32"/>
    <w:rsid w:val="00D05496"/>
    <w:rsid w:val="00D05E01"/>
    <w:rsid w:val="00D11675"/>
    <w:rsid w:val="00D12E5F"/>
    <w:rsid w:val="00D221D6"/>
    <w:rsid w:val="00D22B4D"/>
    <w:rsid w:val="00D24189"/>
    <w:rsid w:val="00D2431B"/>
    <w:rsid w:val="00D2495E"/>
    <w:rsid w:val="00D273D0"/>
    <w:rsid w:val="00D279EE"/>
    <w:rsid w:val="00D31C8E"/>
    <w:rsid w:val="00D341E2"/>
    <w:rsid w:val="00D3455C"/>
    <w:rsid w:val="00D3478F"/>
    <w:rsid w:val="00D35361"/>
    <w:rsid w:val="00D475F7"/>
    <w:rsid w:val="00D50190"/>
    <w:rsid w:val="00D64341"/>
    <w:rsid w:val="00D674C1"/>
    <w:rsid w:val="00D7443D"/>
    <w:rsid w:val="00D77E7B"/>
    <w:rsid w:val="00D80663"/>
    <w:rsid w:val="00D8079A"/>
    <w:rsid w:val="00D9046B"/>
    <w:rsid w:val="00D9053E"/>
    <w:rsid w:val="00D91C60"/>
    <w:rsid w:val="00D9488E"/>
    <w:rsid w:val="00D95BA2"/>
    <w:rsid w:val="00DA119C"/>
    <w:rsid w:val="00DA1771"/>
    <w:rsid w:val="00DA618B"/>
    <w:rsid w:val="00DB6DC5"/>
    <w:rsid w:val="00DB7CA1"/>
    <w:rsid w:val="00DB7D61"/>
    <w:rsid w:val="00DC061F"/>
    <w:rsid w:val="00DC3D81"/>
    <w:rsid w:val="00DC6644"/>
    <w:rsid w:val="00DD34B4"/>
    <w:rsid w:val="00DD40A3"/>
    <w:rsid w:val="00DD4B80"/>
    <w:rsid w:val="00DD6E18"/>
    <w:rsid w:val="00DE0BBF"/>
    <w:rsid w:val="00DE1B69"/>
    <w:rsid w:val="00DE4493"/>
    <w:rsid w:val="00DE74D3"/>
    <w:rsid w:val="00DF2030"/>
    <w:rsid w:val="00DF21DB"/>
    <w:rsid w:val="00DF2D2E"/>
    <w:rsid w:val="00DF45A7"/>
    <w:rsid w:val="00DF5B8F"/>
    <w:rsid w:val="00DF695B"/>
    <w:rsid w:val="00DF7687"/>
    <w:rsid w:val="00E00C4E"/>
    <w:rsid w:val="00E0200B"/>
    <w:rsid w:val="00E02493"/>
    <w:rsid w:val="00E03B4D"/>
    <w:rsid w:val="00E07D8B"/>
    <w:rsid w:val="00E11EC6"/>
    <w:rsid w:val="00E175A3"/>
    <w:rsid w:val="00E2311B"/>
    <w:rsid w:val="00E242EF"/>
    <w:rsid w:val="00E25882"/>
    <w:rsid w:val="00E32165"/>
    <w:rsid w:val="00E34127"/>
    <w:rsid w:val="00E35F73"/>
    <w:rsid w:val="00E40F24"/>
    <w:rsid w:val="00E43C94"/>
    <w:rsid w:val="00E46AC5"/>
    <w:rsid w:val="00E50BB6"/>
    <w:rsid w:val="00E5131B"/>
    <w:rsid w:val="00E518FB"/>
    <w:rsid w:val="00E52F0B"/>
    <w:rsid w:val="00E53B74"/>
    <w:rsid w:val="00E55048"/>
    <w:rsid w:val="00E61CF0"/>
    <w:rsid w:val="00E640C4"/>
    <w:rsid w:val="00E72189"/>
    <w:rsid w:val="00E728DB"/>
    <w:rsid w:val="00E72D95"/>
    <w:rsid w:val="00E7348C"/>
    <w:rsid w:val="00E73796"/>
    <w:rsid w:val="00E74C1F"/>
    <w:rsid w:val="00E813E5"/>
    <w:rsid w:val="00E81A6F"/>
    <w:rsid w:val="00E81CC2"/>
    <w:rsid w:val="00E8212D"/>
    <w:rsid w:val="00E8740E"/>
    <w:rsid w:val="00E91943"/>
    <w:rsid w:val="00E93DF8"/>
    <w:rsid w:val="00E95F84"/>
    <w:rsid w:val="00E96612"/>
    <w:rsid w:val="00E97F86"/>
    <w:rsid w:val="00EA10F6"/>
    <w:rsid w:val="00EA24C7"/>
    <w:rsid w:val="00EA29BC"/>
    <w:rsid w:val="00EA2E53"/>
    <w:rsid w:val="00EA45B0"/>
    <w:rsid w:val="00EB4C7C"/>
    <w:rsid w:val="00EB719C"/>
    <w:rsid w:val="00EC3EF6"/>
    <w:rsid w:val="00EC73C0"/>
    <w:rsid w:val="00ED0298"/>
    <w:rsid w:val="00ED1E00"/>
    <w:rsid w:val="00ED2730"/>
    <w:rsid w:val="00EE4FF8"/>
    <w:rsid w:val="00EF1662"/>
    <w:rsid w:val="00F05185"/>
    <w:rsid w:val="00F10264"/>
    <w:rsid w:val="00F117E3"/>
    <w:rsid w:val="00F133E1"/>
    <w:rsid w:val="00F15452"/>
    <w:rsid w:val="00F15688"/>
    <w:rsid w:val="00F16634"/>
    <w:rsid w:val="00F16B52"/>
    <w:rsid w:val="00F172D1"/>
    <w:rsid w:val="00F22761"/>
    <w:rsid w:val="00F2320C"/>
    <w:rsid w:val="00F2439A"/>
    <w:rsid w:val="00F2463E"/>
    <w:rsid w:val="00F25459"/>
    <w:rsid w:val="00F27A32"/>
    <w:rsid w:val="00F30787"/>
    <w:rsid w:val="00F34C9A"/>
    <w:rsid w:val="00F40E4D"/>
    <w:rsid w:val="00F41663"/>
    <w:rsid w:val="00F42211"/>
    <w:rsid w:val="00F42967"/>
    <w:rsid w:val="00F455B5"/>
    <w:rsid w:val="00F45E01"/>
    <w:rsid w:val="00F50591"/>
    <w:rsid w:val="00F54A8F"/>
    <w:rsid w:val="00F55860"/>
    <w:rsid w:val="00F60C77"/>
    <w:rsid w:val="00F617ED"/>
    <w:rsid w:val="00F63F97"/>
    <w:rsid w:val="00F653BB"/>
    <w:rsid w:val="00F65619"/>
    <w:rsid w:val="00F66125"/>
    <w:rsid w:val="00F67FD9"/>
    <w:rsid w:val="00F71962"/>
    <w:rsid w:val="00F7411F"/>
    <w:rsid w:val="00F7445A"/>
    <w:rsid w:val="00F75924"/>
    <w:rsid w:val="00F766B9"/>
    <w:rsid w:val="00F81931"/>
    <w:rsid w:val="00F83BE6"/>
    <w:rsid w:val="00F83EBC"/>
    <w:rsid w:val="00F862D8"/>
    <w:rsid w:val="00F87691"/>
    <w:rsid w:val="00F920AC"/>
    <w:rsid w:val="00F94625"/>
    <w:rsid w:val="00FA0435"/>
    <w:rsid w:val="00FA0CC7"/>
    <w:rsid w:val="00FA6AF9"/>
    <w:rsid w:val="00FB2BF1"/>
    <w:rsid w:val="00FB42A8"/>
    <w:rsid w:val="00FB5FF5"/>
    <w:rsid w:val="00FB6583"/>
    <w:rsid w:val="00FC2045"/>
    <w:rsid w:val="00FC3B1C"/>
    <w:rsid w:val="00FC50CB"/>
    <w:rsid w:val="00FC5169"/>
    <w:rsid w:val="00FC5808"/>
    <w:rsid w:val="00FC5E29"/>
    <w:rsid w:val="00FC62CA"/>
    <w:rsid w:val="00FD42B7"/>
    <w:rsid w:val="00FE3A0F"/>
    <w:rsid w:val="00FF1F63"/>
    <w:rsid w:val="00FF4119"/>
    <w:rsid w:val="00FF6B41"/>
    <w:rsid w:val="00FF6E01"/>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64"/>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2"/>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1"/>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qForma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iPriority w:val="99"/>
    <w:unhideWhenUsed/>
    <w:rsid w:val="00E03B4D"/>
    <w:pPr>
      <w:spacing w:after="120" w:line="480" w:lineRule="auto"/>
    </w:pPr>
    <w:rPr>
      <w:szCs w:val="21"/>
    </w:rPr>
  </w:style>
  <w:style w:type="character" w:customStyle="1" w:styleId="Corpodetexto2Char">
    <w:name w:val="Corpo de texto 2 Char"/>
    <w:basedOn w:val="Fontepargpadro"/>
    <w:link w:val="Corpodetexto2"/>
    <w:uiPriority w:val="99"/>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BB6177"/>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BB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2289">
      <w:bodyDiv w:val="1"/>
      <w:marLeft w:val="0"/>
      <w:marRight w:val="0"/>
      <w:marTop w:val="0"/>
      <w:marBottom w:val="0"/>
      <w:divBdr>
        <w:top w:val="none" w:sz="0" w:space="0" w:color="auto"/>
        <w:left w:val="none" w:sz="0" w:space="0" w:color="auto"/>
        <w:bottom w:val="none" w:sz="0" w:space="0" w:color="auto"/>
        <w:right w:val="none" w:sz="0" w:space="0" w:color="auto"/>
      </w:divBdr>
    </w:div>
    <w:div w:id="250243855">
      <w:bodyDiv w:val="1"/>
      <w:marLeft w:val="0"/>
      <w:marRight w:val="0"/>
      <w:marTop w:val="0"/>
      <w:marBottom w:val="0"/>
      <w:divBdr>
        <w:top w:val="none" w:sz="0" w:space="0" w:color="auto"/>
        <w:left w:val="none" w:sz="0" w:space="0" w:color="auto"/>
        <w:bottom w:val="none" w:sz="0" w:space="0" w:color="auto"/>
        <w:right w:val="none" w:sz="0" w:space="0" w:color="auto"/>
      </w:divBdr>
    </w:div>
    <w:div w:id="331103475">
      <w:bodyDiv w:val="1"/>
      <w:marLeft w:val="0"/>
      <w:marRight w:val="0"/>
      <w:marTop w:val="0"/>
      <w:marBottom w:val="0"/>
      <w:divBdr>
        <w:top w:val="none" w:sz="0" w:space="0" w:color="auto"/>
        <w:left w:val="none" w:sz="0" w:space="0" w:color="auto"/>
        <w:bottom w:val="none" w:sz="0" w:space="0" w:color="auto"/>
        <w:right w:val="none" w:sz="0" w:space="0" w:color="auto"/>
      </w:divBdr>
    </w:div>
    <w:div w:id="410739918">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461074743">
      <w:bodyDiv w:val="1"/>
      <w:marLeft w:val="0"/>
      <w:marRight w:val="0"/>
      <w:marTop w:val="0"/>
      <w:marBottom w:val="0"/>
      <w:divBdr>
        <w:top w:val="none" w:sz="0" w:space="0" w:color="auto"/>
        <w:left w:val="none" w:sz="0" w:space="0" w:color="auto"/>
        <w:bottom w:val="none" w:sz="0" w:space="0" w:color="auto"/>
        <w:right w:val="none" w:sz="0" w:space="0" w:color="auto"/>
      </w:divBdr>
    </w:div>
    <w:div w:id="597250726">
      <w:bodyDiv w:val="1"/>
      <w:marLeft w:val="0"/>
      <w:marRight w:val="0"/>
      <w:marTop w:val="0"/>
      <w:marBottom w:val="0"/>
      <w:divBdr>
        <w:top w:val="none" w:sz="0" w:space="0" w:color="auto"/>
        <w:left w:val="none" w:sz="0" w:space="0" w:color="auto"/>
        <w:bottom w:val="none" w:sz="0" w:space="0" w:color="auto"/>
        <w:right w:val="none" w:sz="0" w:space="0" w:color="auto"/>
      </w:divBdr>
    </w:div>
    <w:div w:id="63395319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1028215020">
      <w:bodyDiv w:val="1"/>
      <w:marLeft w:val="0"/>
      <w:marRight w:val="0"/>
      <w:marTop w:val="0"/>
      <w:marBottom w:val="0"/>
      <w:divBdr>
        <w:top w:val="none" w:sz="0" w:space="0" w:color="auto"/>
        <w:left w:val="none" w:sz="0" w:space="0" w:color="auto"/>
        <w:bottom w:val="none" w:sz="0" w:space="0" w:color="auto"/>
        <w:right w:val="none" w:sz="0" w:space="0" w:color="auto"/>
      </w:divBdr>
    </w:div>
    <w:div w:id="1187598417">
      <w:bodyDiv w:val="1"/>
      <w:marLeft w:val="0"/>
      <w:marRight w:val="0"/>
      <w:marTop w:val="0"/>
      <w:marBottom w:val="0"/>
      <w:divBdr>
        <w:top w:val="none" w:sz="0" w:space="0" w:color="auto"/>
        <w:left w:val="none" w:sz="0" w:space="0" w:color="auto"/>
        <w:bottom w:val="none" w:sz="0" w:space="0" w:color="auto"/>
        <w:right w:val="none" w:sz="0" w:space="0" w:color="auto"/>
      </w:divBdr>
    </w:div>
    <w:div w:id="1276863791">
      <w:bodyDiv w:val="1"/>
      <w:marLeft w:val="0"/>
      <w:marRight w:val="0"/>
      <w:marTop w:val="0"/>
      <w:marBottom w:val="0"/>
      <w:divBdr>
        <w:top w:val="none" w:sz="0" w:space="0" w:color="auto"/>
        <w:left w:val="none" w:sz="0" w:space="0" w:color="auto"/>
        <w:bottom w:val="none" w:sz="0" w:space="0" w:color="auto"/>
        <w:right w:val="none" w:sz="0" w:space="0" w:color="auto"/>
      </w:divBdr>
    </w:div>
    <w:div w:id="1317878288">
      <w:bodyDiv w:val="1"/>
      <w:marLeft w:val="0"/>
      <w:marRight w:val="0"/>
      <w:marTop w:val="0"/>
      <w:marBottom w:val="0"/>
      <w:divBdr>
        <w:top w:val="none" w:sz="0" w:space="0" w:color="auto"/>
        <w:left w:val="none" w:sz="0" w:space="0" w:color="auto"/>
        <w:bottom w:val="none" w:sz="0" w:space="0" w:color="auto"/>
        <w:right w:val="none" w:sz="0" w:space="0" w:color="auto"/>
      </w:divBdr>
    </w:div>
    <w:div w:id="1440488331">
      <w:bodyDiv w:val="1"/>
      <w:marLeft w:val="0"/>
      <w:marRight w:val="0"/>
      <w:marTop w:val="0"/>
      <w:marBottom w:val="0"/>
      <w:divBdr>
        <w:top w:val="none" w:sz="0" w:space="0" w:color="auto"/>
        <w:left w:val="none" w:sz="0" w:space="0" w:color="auto"/>
        <w:bottom w:val="none" w:sz="0" w:space="0" w:color="auto"/>
        <w:right w:val="none" w:sz="0" w:space="0" w:color="auto"/>
      </w:divBdr>
    </w:div>
    <w:div w:id="1447382544">
      <w:bodyDiv w:val="1"/>
      <w:marLeft w:val="0"/>
      <w:marRight w:val="0"/>
      <w:marTop w:val="0"/>
      <w:marBottom w:val="0"/>
      <w:divBdr>
        <w:top w:val="none" w:sz="0" w:space="0" w:color="auto"/>
        <w:left w:val="none" w:sz="0" w:space="0" w:color="auto"/>
        <w:bottom w:val="none" w:sz="0" w:space="0" w:color="auto"/>
        <w:right w:val="none" w:sz="0" w:space="0" w:color="auto"/>
      </w:divBdr>
    </w:div>
    <w:div w:id="1846284990">
      <w:bodyDiv w:val="1"/>
      <w:marLeft w:val="0"/>
      <w:marRight w:val="0"/>
      <w:marTop w:val="0"/>
      <w:marBottom w:val="0"/>
      <w:divBdr>
        <w:top w:val="none" w:sz="0" w:space="0" w:color="auto"/>
        <w:left w:val="none" w:sz="0" w:space="0" w:color="auto"/>
        <w:bottom w:val="none" w:sz="0" w:space="0" w:color="auto"/>
        <w:right w:val="none" w:sz="0" w:space="0" w:color="auto"/>
      </w:divBdr>
    </w:div>
    <w:div w:id="1857380076">
      <w:bodyDiv w:val="1"/>
      <w:marLeft w:val="0"/>
      <w:marRight w:val="0"/>
      <w:marTop w:val="0"/>
      <w:marBottom w:val="0"/>
      <w:divBdr>
        <w:top w:val="none" w:sz="0" w:space="0" w:color="auto"/>
        <w:left w:val="none" w:sz="0" w:space="0" w:color="auto"/>
        <w:bottom w:val="none" w:sz="0" w:space="0" w:color="auto"/>
        <w:right w:val="none" w:sz="0" w:space="0" w:color="auto"/>
      </w:divBdr>
    </w:div>
    <w:div w:id="1888838243">
      <w:bodyDiv w:val="1"/>
      <w:marLeft w:val="0"/>
      <w:marRight w:val="0"/>
      <w:marTop w:val="0"/>
      <w:marBottom w:val="0"/>
      <w:divBdr>
        <w:top w:val="none" w:sz="0" w:space="0" w:color="auto"/>
        <w:left w:val="none" w:sz="0" w:space="0" w:color="auto"/>
        <w:bottom w:val="none" w:sz="0" w:space="0" w:color="auto"/>
        <w:right w:val="none" w:sz="0" w:space="0" w:color="auto"/>
      </w:divBdr>
    </w:div>
    <w:div w:id="1989087987">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prasbr.com.br/" TargetMode="External"/><Relationship Id="rId12" Type="http://schemas.openxmlformats.org/officeDocument/2006/relationships/hyperlink" Target="https://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beneditonovo.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comprasbr.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eneditonovo.atende.net/transparencia/item/licitacoes-gerais"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26</Pages>
  <Words>15188</Words>
  <Characters>82019</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103</cp:revision>
  <dcterms:created xsi:type="dcterms:W3CDTF">2025-11-18T13:05:00Z</dcterms:created>
  <dcterms:modified xsi:type="dcterms:W3CDTF">2026-07-23T17:30:00Z</dcterms:modified>
</cp:coreProperties>
</file>