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65B2A379"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0D3393">
        <w:rPr>
          <w:rFonts w:ascii="Times New Roman" w:eastAsia="Times New Roman" w:hAnsi="Times New Roman" w:cs="Times New Roman"/>
          <w:b/>
          <w:bCs/>
          <w:kern w:val="0"/>
          <w:sz w:val="28"/>
          <w:szCs w:val="28"/>
          <w:lang w:eastAsia="pt-BR" w:bidi="ar-SA"/>
        </w:rPr>
        <w:t>EDITAL DE LICITAÇÃO</w:t>
      </w:r>
    </w:p>
    <w:p w14:paraId="12F8CA94" w14:textId="35D3036A"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 xml:space="preserve">PROCESSO ADMINISTRATIVO Nº </w:t>
      </w:r>
      <w:r w:rsidR="00920518" w:rsidRPr="000D3393">
        <w:rPr>
          <w:rFonts w:ascii="Times New Roman" w:eastAsia="Times New Roman" w:hAnsi="Times New Roman" w:cs="Times New Roman"/>
          <w:b/>
          <w:bCs/>
          <w:kern w:val="0"/>
          <w:lang w:eastAsia="pt-BR" w:bidi="ar-SA"/>
        </w:rPr>
        <w:t>31/2026</w:t>
      </w:r>
    </w:p>
    <w:p w14:paraId="6D804C01" w14:textId="1F733BF5"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PREGÃO ELETRÔNICO</w:t>
      </w:r>
    </w:p>
    <w:p w14:paraId="67653FD8" w14:textId="77777777" w:rsidR="00E2562F" w:rsidRPr="000D3393" w:rsidRDefault="00303980" w:rsidP="00E8740E">
      <w:pPr>
        <w:jc w:val="center"/>
        <w:rPr>
          <w:rFonts w:ascii="Times New Roman" w:hAnsi="Times New Roman" w:cs="Times New Roman"/>
          <w:b/>
          <w:bCs/>
        </w:rPr>
      </w:pPr>
      <w:r w:rsidRPr="000D3393">
        <w:rPr>
          <w:rFonts w:ascii="Times New Roman" w:hAnsi="Times New Roman" w:cs="Times New Roman"/>
          <w:b/>
          <w:bCs/>
        </w:rPr>
        <w:t>REGISTRO DE PREÇOS</w:t>
      </w:r>
    </w:p>
    <w:p w14:paraId="489E83D6" w14:textId="77317CF0" w:rsidR="00E8740E" w:rsidRPr="000D3393"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0D3393" w14:paraId="216609E7" w14:textId="77777777" w:rsidTr="003E23A6">
        <w:tc>
          <w:tcPr>
            <w:tcW w:w="4531" w:type="dxa"/>
          </w:tcPr>
          <w:p w14:paraId="1EE75DC1" w14:textId="77777777" w:rsidR="00F36F1D" w:rsidRPr="000D3393" w:rsidRDefault="00F36F1D" w:rsidP="003E23A6">
            <w:pPr>
              <w:rPr>
                <w:rFonts w:ascii="Times New Roman" w:hAnsi="Times New Roman" w:cs="Times New Roman"/>
                <w:sz w:val="20"/>
                <w:szCs w:val="20"/>
              </w:rPr>
            </w:pPr>
            <w:r w:rsidRPr="000D3393">
              <w:rPr>
                <w:rFonts w:ascii="Times New Roman" w:hAnsi="Times New Roman" w:cs="Times New Roman"/>
                <w:sz w:val="20"/>
                <w:szCs w:val="20"/>
              </w:rPr>
              <w:t>MODALIDADE</w:t>
            </w:r>
          </w:p>
        </w:tc>
        <w:tc>
          <w:tcPr>
            <w:tcW w:w="5137" w:type="dxa"/>
          </w:tcPr>
          <w:p w14:paraId="2D0484C3" w14:textId="77777777" w:rsidR="00F36F1D" w:rsidRPr="000D3393" w:rsidRDefault="00F36F1D" w:rsidP="003E23A6">
            <w:pPr>
              <w:rPr>
                <w:rFonts w:ascii="Times New Roman" w:hAnsi="Times New Roman" w:cs="Times New Roman"/>
                <w:sz w:val="20"/>
                <w:szCs w:val="20"/>
              </w:rPr>
            </w:pPr>
            <w:r w:rsidRPr="000D3393">
              <w:rPr>
                <w:rFonts w:ascii="Times New Roman" w:hAnsi="Times New Roman" w:cs="Times New Roman"/>
                <w:sz w:val="20"/>
                <w:szCs w:val="20"/>
              </w:rPr>
              <w:t>Pregão Eletrônico</w:t>
            </w:r>
          </w:p>
        </w:tc>
      </w:tr>
      <w:tr w:rsidR="000165A4" w:rsidRPr="000D3393" w14:paraId="699EC5B7" w14:textId="77777777" w:rsidTr="003E23A6">
        <w:tc>
          <w:tcPr>
            <w:tcW w:w="4531" w:type="dxa"/>
          </w:tcPr>
          <w:p w14:paraId="6296AD52"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FORMA DE JULGAMENTO</w:t>
            </w:r>
          </w:p>
        </w:tc>
        <w:tc>
          <w:tcPr>
            <w:tcW w:w="5137" w:type="dxa"/>
          </w:tcPr>
          <w:p w14:paraId="49840ACA" w14:textId="6230FCA2"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0D3393">
                  <w:rPr>
                    <w:rFonts w:ascii="Segoe UI Symbol" w:eastAsia="MS Gothic" w:hAnsi="Segoe UI Symbol" w:cs="Segoe UI Symbol"/>
                    <w:sz w:val="20"/>
                    <w:szCs w:val="20"/>
                  </w:rPr>
                  <w:t>☐</w:t>
                </w:r>
              </w:sdtContent>
            </w:sdt>
            <w:r w:rsidRPr="000D3393">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920518" w:rsidRPr="000D3393">
                  <w:rPr>
                    <w:rFonts w:ascii="Segoe UI Symbol" w:eastAsia="MS Gothic" w:hAnsi="Segoe UI Symbol" w:cs="Segoe UI Symbol"/>
                    <w:sz w:val="20"/>
                    <w:szCs w:val="20"/>
                  </w:rPr>
                  <w:t>☒</w:t>
                </w:r>
              </w:sdtContent>
            </w:sdt>
            <w:r w:rsidRPr="000D3393">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0D3393">
                  <w:rPr>
                    <w:rFonts w:ascii="Segoe UI Symbol" w:eastAsia="MS Gothic" w:hAnsi="Segoe UI Symbol" w:cs="Segoe UI Symbol"/>
                    <w:sz w:val="20"/>
                    <w:szCs w:val="20"/>
                  </w:rPr>
                  <w:t>☐</w:t>
                </w:r>
              </w:sdtContent>
            </w:sdt>
            <w:r w:rsidRPr="000D3393">
              <w:rPr>
                <w:rFonts w:ascii="Times New Roman" w:hAnsi="Times New Roman" w:cs="Times New Roman"/>
                <w:sz w:val="20"/>
                <w:szCs w:val="20"/>
              </w:rPr>
              <w:t xml:space="preserve"> Global</w:t>
            </w:r>
          </w:p>
        </w:tc>
      </w:tr>
      <w:tr w:rsidR="000165A4" w:rsidRPr="000D3393" w14:paraId="6400775F" w14:textId="77777777" w:rsidTr="003E23A6">
        <w:tc>
          <w:tcPr>
            <w:tcW w:w="4531" w:type="dxa"/>
          </w:tcPr>
          <w:p w14:paraId="0B13F19F"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FORMA DE FORNECIMENTO</w:t>
            </w:r>
          </w:p>
        </w:tc>
        <w:tc>
          <w:tcPr>
            <w:tcW w:w="5137" w:type="dxa"/>
          </w:tcPr>
          <w:p w14:paraId="211955E2" w14:textId="05C89101"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Parcelada</w:t>
            </w:r>
          </w:p>
        </w:tc>
      </w:tr>
      <w:tr w:rsidR="000165A4" w:rsidRPr="000D3393" w14:paraId="56C32578" w14:textId="77777777" w:rsidTr="003E23A6">
        <w:tc>
          <w:tcPr>
            <w:tcW w:w="4531" w:type="dxa"/>
          </w:tcPr>
          <w:p w14:paraId="00F0612A"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MODO DE DISPUTA</w:t>
            </w:r>
          </w:p>
        </w:tc>
        <w:tc>
          <w:tcPr>
            <w:tcW w:w="5137" w:type="dxa"/>
          </w:tcPr>
          <w:p w14:paraId="20CC4015"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Aberto</w:t>
            </w:r>
          </w:p>
        </w:tc>
      </w:tr>
      <w:tr w:rsidR="000165A4" w:rsidRPr="000D3393" w14:paraId="64A5C6B1" w14:textId="77777777" w:rsidTr="003E23A6">
        <w:trPr>
          <w:trHeight w:val="469"/>
        </w:trPr>
        <w:tc>
          <w:tcPr>
            <w:tcW w:w="4531" w:type="dxa"/>
          </w:tcPr>
          <w:p w14:paraId="178148A5"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EXCLUSIVA MEI/ME/EPP</w:t>
            </w:r>
          </w:p>
        </w:tc>
        <w:tc>
          <w:tcPr>
            <w:tcW w:w="5137" w:type="dxa"/>
          </w:tcPr>
          <w:p w14:paraId="55CCAE38" w14:textId="77777777" w:rsidR="000165A4" w:rsidRPr="000D3393" w:rsidRDefault="005B70A0"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165A4" w:rsidRPr="000D3393">
                  <w:rPr>
                    <w:rFonts w:ascii="Segoe UI Symbol" w:eastAsia="MS Gothic" w:hAnsi="Segoe UI Symbol" w:cs="Segoe UI Symbol"/>
                    <w:sz w:val="20"/>
                    <w:szCs w:val="20"/>
                  </w:rPr>
                  <w:t>☐</w:t>
                </w:r>
              </w:sdtContent>
            </w:sdt>
            <w:r w:rsidR="000165A4" w:rsidRPr="000D3393">
              <w:rPr>
                <w:rFonts w:ascii="Times New Roman" w:hAnsi="Times New Roman" w:cs="Times New Roman"/>
                <w:sz w:val="20"/>
                <w:szCs w:val="20"/>
              </w:rPr>
              <w:t xml:space="preserve"> Sim</w:t>
            </w:r>
          </w:p>
          <w:p w14:paraId="5D7AFCEB" w14:textId="0C680381" w:rsidR="000165A4" w:rsidRPr="000D3393" w:rsidRDefault="005B70A0"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920518" w:rsidRPr="000D3393">
                  <w:rPr>
                    <w:rFonts w:ascii="Segoe UI Symbol" w:eastAsia="MS Gothic" w:hAnsi="Segoe UI Symbol" w:cs="Segoe UI Symbol"/>
                    <w:sz w:val="20"/>
                    <w:szCs w:val="20"/>
                  </w:rPr>
                  <w:t>☒</w:t>
                </w:r>
              </w:sdtContent>
            </w:sdt>
            <w:r w:rsidR="000165A4" w:rsidRPr="000D3393">
              <w:rPr>
                <w:rFonts w:ascii="Times New Roman" w:hAnsi="Times New Roman" w:cs="Times New Roman"/>
                <w:sz w:val="20"/>
                <w:szCs w:val="20"/>
              </w:rPr>
              <w:t xml:space="preserve"> Não</w:t>
            </w:r>
          </w:p>
          <w:p w14:paraId="284470BD" w14:textId="408CEAF2" w:rsidR="000165A4" w:rsidRPr="000D3393" w:rsidRDefault="000165A4" w:rsidP="000165A4">
            <w:pPr>
              <w:tabs>
                <w:tab w:val="center" w:pos="2299"/>
                <w:tab w:val="left" w:pos="3669"/>
              </w:tabs>
              <w:jc w:val="both"/>
              <w:rPr>
                <w:rFonts w:ascii="Times New Roman" w:hAnsi="Times New Roman" w:cs="Times New Roman"/>
                <w:sz w:val="20"/>
                <w:szCs w:val="20"/>
              </w:rPr>
            </w:pPr>
            <w:r w:rsidRPr="000D3393">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920518" w:rsidRPr="000D3393" w14:paraId="7347B965" w14:textId="77777777" w:rsidTr="003E23A6">
        <w:tc>
          <w:tcPr>
            <w:tcW w:w="4531" w:type="dxa"/>
          </w:tcPr>
          <w:p w14:paraId="4089E65A"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FIM DO RECEBIMENTO DAS PROPOSTAS</w:t>
            </w:r>
          </w:p>
        </w:tc>
        <w:tc>
          <w:tcPr>
            <w:tcW w:w="5137" w:type="dxa"/>
          </w:tcPr>
          <w:p w14:paraId="0556F027" w14:textId="234E0D52" w:rsidR="000165A4" w:rsidRPr="000D3393" w:rsidRDefault="00920518" w:rsidP="000165A4">
            <w:pPr>
              <w:rPr>
                <w:rFonts w:ascii="Times New Roman" w:hAnsi="Times New Roman" w:cs="Times New Roman"/>
                <w:sz w:val="20"/>
                <w:szCs w:val="20"/>
              </w:rPr>
            </w:pPr>
            <w:r w:rsidRPr="000D3393">
              <w:rPr>
                <w:rFonts w:ascii="Times New Roman" w:hAnsi="Times New Roman" w:cs="Times New Roman"/>
                <w:sz w:val="20"/>
                <w:szCs w:val="20"/>
              </w:rPr>
              <w:t>31/03</w:t>
            </w:r>
            <w:r w:rsidR="000165A4" w:rsidRPr="000D3393">
              <w:rPr>
                <w:rFonts w:ascii="Times New Roman" w:hAnsi="Times New Roman" w:cs="Times New Roman"/>
                <w:sz w:val="20"/>
                <w:szCs w:val="20"/>
              </w:rPr>
              <w:t>/2026 – 08h30m</w:t>
            </w:r>
          </w:p>
        </w:tc>
      </w:tr>
      <w:tr w:rsidR="00920518" w:rsidRPr="000D3393" w14:paraId="233A67BE" w14:textId="77777777" w:rsidTr="003E23A6">
        <w:tc>
          <w:tcPr>
            <w:tcW w:w="4531" w:type="dxa"/>
          </w:tcPr>
          <w:p w14:paraId="21A03E7F"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ABERTURA E DISPUTA DA LANCES</w:t>
            </w:r>
          </w:p>
        </w:tc>
        <w:tc>
          <w:tcPr>
            <w:tcW w:w="5137" w:type="dxa"/>
          </w:tcPr>
          <w:p w14:paraId="1B8A49B5" w14:textId="5C8263DD" w:rsidR="000165A4" w:rsidRPr="000D3393" w:rsidRDefault="00920518" w:rsidP="000165A4">
            <w:pPr>
              <w:rPr>
                <w:rFonts w:ascii="Times New Roman" w:hAnsi="Times New Roman" w:cs="Times New Roman"/>
                <w:sz w:val="20"/>
                <w:szCs w:val="20"/>
              </w:rPr>
            </w:pPr>
            <w:r w:rsidRPr="000D3393">
              <w:rPr>
                <w:rFonts w:ascii="Times New Roman" w:hAnsi="Times New Roman" w:cs="Times New Roman"/>
                <w:bCs/>
                <w:sz w:val="20"/>
                <w:szCs w:val="20"/>
              </w:rPr>
              <w:t>31/03</w:t>
            </w:r>
            <w:r w:rsidR="000165A4" w:rsidRPr="000D3393">
              <w:rPr>
                <w:rFonts w:ascii="Times New Roman" w:hAnsi="Times New Roman" w:cs="Times New Roman"/>
                <w:bCs/>
                <w:sz w:val="20"/>
                <w:szCs w:val="20"/>
              </w:rPr>
              <w:t>/2026 – 08h31m</w:t>
            </w:r>
          </w:p>
        </w:tc>
      </w:tr>
      <w:tr w:rsidR="000165A4" w:rsidRPr="000D3393" w14:paraId="4294E6BA" w14:textId="77777777" w:rsidTr="003E23A6">
        <w:tc>
          <w:tcPr>
            <w:tcW w:w="4531" w:type="dxa"/>
          </w:tcPr>
          <w:p w14:paraId="12AAA657"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REFERÊNCIA DE TEMPO</w:t>
            </w:r>
          </w:p>
        </w:tc>
        <w:tc>
          <w:tcPr>
            <w:tcW w:w="5137" w:type="dxa"/>
          </w:tcPr>
          <w:p w14:paraId="37BC0191"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Horário de Brasília</w:t>
            </w:r>
          </w:p>
        </w:tc>
      </w:tr>
      <w:tr w:rsidR="000165A4" w:rsidRPr="000D3393" w14:paraId="64A3F5FA" w14:textId="77777777" w:rsidTr="003E23A6">
        <w:tc>
          <w:tcPr>
            <w:tcW w:w="4531" w:type="dxa"/>
          </w:tcPr>
          <w:p w14:paraId="6564393F"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LOCAL DA SESSÃO PÚBLICA</w:t>
            </w:r>
          </w:p>
        </w:tc>
        <w:tc>
          <w:tcPr>
            <w:tcW w:w="5137" w:type="dxa"/>
          </w:tcPr>
          <w:p w14:paraId="50F51142"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Virtual</w:t>
            </w:r>
          </w:p>
        </w:tc>
      </w:tr>
      <w:tr w:rsidR="000165A4" w:rsidRPr="000D3393" w14:paraId="1E81C7E6" w14:textId="77777777" w:rsidTr="003E23A6">
        <w:tc>
          <w:tcPr>
            <w:tcW w:w="4531" w:type="dxa"/>
          </w:tcPr>
          <w:p w14:paraId="01207255"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PLATAFORMA DE LICITAÇÃO</w:t>
            </w:r>
          </w:p>
        </w:tc>
        <w:tc>
          <w:tcPr>
            <w:tcW w:w="5137" w:type="dxa"/>
          </w:tcPr>
          <w:p w14:paraId="54CED9AE" w14:textId="6875D76A" w:rsidR="000165A4" w:rsidRPr="000D3393" w:rsidRDefault="005B70A0" w:rsidP="00762E19">
            <w:pPr>
              <w:rPr>
                <w:rFonts w:ascii="Times New Roman" w:hAnsi="Times New Roman" w:cs="Times New Roman"/>
                <w:sz w:val="20"/>
                <w:szCs w:val="20"/>
              </w:rPr>
            </w:pPr>
            <w:hyperlink r:id="rId8" w:history="1">
              <w:r w:rsidR="00762E19" w:rsidRPr="000D3393">
                <w:rPr>
                  <w:rStyle w:val="Hyperlink"/>
                  <w:rFonts w:ascii="Times New Roman" w:hAnsi="Times New Roman" w:cs="Times New Roman"/>
                  <w:sz w:val="20"/>
                  <w:szCs w:val="20"/>
                </w:rPr>
                <w:t>https://comprasbr.com.br/</w:t>
              </w:r>
            </w:hyperlink>
          </w:p>
        </w:tc>
      </w:tr>
      <w:tr w:rsidR="00920518" w:rsidRPr="000D3393" w14:paraId="6F24A31B" w14:textId="77777777" w:rsidTr="003E23A6">
        <w:tc>
          <w:tcPr>
            <w:tcW w:w="4531" w:type="dxa"/>
          </w:tcPr>
          <w:p w14:paraId="1D1D4133"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VALOR TOTAL ESTIMADO DA CONTRATAÇÃO</w:t>
            </w:r>
          </w:p>
        </w:tc>
        <w:tc>
          <w:tcPr>
            <w:tcW w:w="5137" w:type="dxa"/>
          </w:tcPr>
          <w:p w14:paraId="065B1441" w14:textId="0C664F01"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R$</w:t>
            </w:r>
            <w:r w:rsidR="00920518" w:rsidRPr="000D3393">
              <w:rPr>
                <w:rFonts w:ascii="Times New Roman" w:hAnsi="Times New Roman" w:cs="Times New Roman"/>
                <w:sz w:val="20"/>
                <w:szCs w:val="20"/>
              </w:rPr>
              <w:t xml:space="preserve"> 611.520,75</w:t>
            </w:r>
          </w:p>
        </w:tc>
      </w:tr>
      <w:tr w:rsidR="000165A4" w:rsidRPr="000D3393" w14:paraId="6DCE4C33" w14:textId="77777777" w:rsidTr="003E23A6">
        <w:tc>
          <w:tcPr>
            <w:tcW w:w="4531" w:type="dxa"/>
          </w:tcPr>
          <w:p w14:paraId="6B922410"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ÂMPARO LEGAL</w:t>
            </w:r>
          </w:p>
        </w:tc>
        <w:tc>
          <w:tcPr>
            <w:tcW w:w="5137" w:type="dxa"/>
          </w:tcPr>
          <w:p w14:paraId="607E7152" w14:textId="77777777" w:rsidR="000165A4" w:rsidRPr="000D3393" w:rsidRDefault="000165A4" w:rsidP="000165A4">
            <w:pPr>
              <w:jc w:val="both"/>
              <w:rPr>
                <w:rFonts w:ascii="Times New Roman" w:hAnsi="Times New Roman" w:cs="Times New Roman"/>
                <w:sz w:val="20"/>
                <w:szCs w:val="20"/>
              </w:rPr>
            </w:pPr>
            <w:r w:rsidRPr="000D3393">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0D3393" w14:paraId="1B9D34B7" w14:textId="77777777" w:rsidTr="003E23A6">
        <w:tc>
          <w:tcPr>
            <w:tcW w:w="4531" w:type="dxa"/>
          </w:tcPr>
          <w:p w14:paraId="1E4E3292"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sz w:val="20"/>
                <w:szCs w:val="20"/>
              </w:rPr>
              <w:t>ACESSO AO EDITAL</w:t>
            </w:r>
          </w:p>
        </w:tc>
        <w:tc>
          <w:tcPr>
            <w:tcW w:w="5137" w:type="dxa"/>
          </w:tcPr>
          <w:p w14:paraId="38F6D033" w14:textId="10844B63" w:rsidR="000165A4" w:rsidRPr="000D3393" w:rsidRDefault="005B70A0" w:rsidP="000165A4">
            <w:pPr>
              <w:rPr>
                <w:rFonts w:ascii="Times New Roman" w:hAnsi="Times New Roman" w:cs="Times New Roman"/>
                <w:sz w:val="20"/>
                <w:szCs w:val="20"/>
              </w:rPr>
            </w:pPr>
            <w:hyperlink r:id="rId9" w:history="1">
              <w:r w:rsidR="00762E19" w:rsidRPr="000D3393">
                <w:rPr>
                  <w:rStyle w:val="Hyperlink"/>
                  <w:rFonts w:ascii="Times New Roman" w:hAnsi="Times New Roman" w:cs="Times New Roman"/>
                  <w:sz w:val="20"/>
                  <w:szCs w:val="20"/>
                </w:rPr>
                <w:t>https://comprasbr.com.br/</w:t>
              </w:r>
            </w:hyperlink>
          </w:p>
          <w:p w14:paraId="6F9E011A" w14:textId="77777777" w:rsidR="000165A4" w:rsidRPr="000D3393" w:rsidRDefault="005B70A0" w:rsidP="000165A4">
            <w:pPr>
              <w:jc w:val="both"/>
              <w:rPr>
                <w:rFonts w:ascii="Times New Roman" w:hAnsi="Times New Roman" w:cs="Times New Roman"/>
                <w:bCs/>
                <w:color w:val="000000"/>
                <w:sz w:val="20"/>
                <w:szCs w:val="20"/>
              </w:rPr>
            </w:pPr>
            <w:hyperlink r:id="rId10" w:anchor="conteudo" w:history="1">
              <w:r w:rsidR="000165A4" w:rsidRPr="000D3393">
                <w:rPr>
                  <w:rStyle w:val="Hyperlink"/>
                  <w:rFonts w:ascii="Times New Roman" w:hAnsi="Times New Roman" w:cs="Times New Roman"/>
                  <w:bCs/>
                  <w:sz w:val="20"/>
                  <w:szCs w:val="20"/>
                </w:rPr>
                <w:t>https://beneditonovo.atende.net/transparencia/item/licitacoes-gerais#conteudo</w:t>
              </w:r>
            </w:hyperlink>
            <w:r w:rsidR="000165A4" w:rsidRPr="000D3393">
              <w:rPr>
                <w:rFonts w:ascii="Times New Roman" w:hAnsi="Times New Roman" w:cs="Times New Roman"/>
                <w:bCs/>
                <w:color w:val="000000"/>
                <w:sz w:val="20"/>
                <w:szCs w:val="20"/>
              </w:rPr>
              <w:t xml:space="preserve"> </w:t>
            </w:r>
          </w:p>
        </w:tc>
      </w:tr>
      <w:tr w:rsidR="000165A4" w:rsidRPr="000D3393" w14:paraId="4A0FAB67" w14:textId="77777777" w:rsidTr="003E23A6">
        <w:tc>
          <w:tcPr>
            <w:tcW w:w="4531" w:type="dxa"/>
          </w:tcPr>
          <w:p w14:paraId="78FC041A" w14:textId="77777777"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bCs/>
                <w:color w:val="000000"/>
                <w:sz w:val="20"/>
                <w:szCs w:val="20"/>
              </w:rPr>
              <w:t>CONSULTAS/ESCLARECIMENTOS</w:t>
            </w:r>
          </w:p>
        </w:tc>
        <w:tc>
          <w:tcPr>
            <w:tcW w:w="5137" w:type="dxa"/>
          </w:tcPr>
          <w:p w14:paraId="2430B786" w14:textId="395215FC" w:rsidR="00762E19" w:rsidRPr="000D3393" w:rsidRDefault="005B70A0" w:rsidP="00762E19">
            <w:pPr>
              <w:rPr>
                <w:rFonts w:ascii="Times New Roman" w:hAnsi="Times New Roman" w:cs="Times New Roman"/>
                <w:sz w:val="20"/>
                <w:szCs w:val="20"/>
              </w:rPr>
            </w:pPr>
            <w:hyperlink r:id="rId11" w:history="1">
              <w:r w:rsidR="00B52247" w:rsidRPr="000D3393">
                <w:rPr>
                  <w:rStyle w:val="Hyperlink"/>
                  <w:rFonts w:ascii="Times New Roman" w:hAnsi="Times New Roman" w:cs="Times New Roman"/>
                  <w:sz w:val="20"/>
                  <w:szCs w:val="20"/>
                </w:rPr>
                <w:t>https://comprasbr.com.br/</w:t>
              </w:r>
            </w:hyperlink>
          </w:p>
          <w:p w14:paraId="7BF75D04" w14:textId="517A3BFE" w:rsidR="000165A4" w:rsidRPr="000D3393" w:rsidRDefault="005B70A0" w:rsidP="000165A4">
            <w:pPr>
              <w:rPr>
                <w:rFonts w:ascii="Times New Roman" w:hAnsi="Times New Roman" w:cs="Times New Roman"/>
                <w:bCs/>
                <w:color w:val="000000"/>
                <w:sz w:val="20"/>
                <w:szCs w:val="20"/>
              </w:rPr>
            </w:pPr>
            <w:hyperlink r:id="rId12" w:history="1">
              <w:r w:rsidR="000165A4" w:rsidRPr="000D3393">
                <w:rPr>
                  <w:rStyle w:val="Hyperlink"/>
                  <w:rFonts w:ascii="Times New Roman" w:hAnsi="Times New Roman" w:cs="Times New Roman"/>
                  <w:bCs/>
                  <w:sz w:val="20"/>
                  <w:szCs w:val="20"/>
                </w:rPr>
                <w:t>licitacao2@beneditonovo.sc.gov.br</w:t>
              </w:r>
            </w:hyperlink>
          </w:p>
          <w:p w14:paraId="5BB857DD" w14:textId="28A20B0D" w:rsidR="000165A4" w:rsidRPr="000D3393" w:rsidRDefault="000165A4" w:rsidP="000165A4">
            <w:pPr>
              <w:rPr>
                <w:rFonts w:ascii="Times New Roman" w:hAnsi="Times New Roman" w:cs="Times New Roman"/>
                <w:sz w:val="20"/>
                <w:szCs w:val="20"/>
              </w:rPr>
            </w:pPr>
            <w:r w:rsidRPr="000D3393">
              <w:rPr>
                <w:rFonts w:ascii="Times New Roman" w:hAnsi="Times New Roman" w:cs="Times New Roman"/>
                <w:bCs/>
                <w:color w:val="000000"/>
                <w:sz w:val="20"/>
                <w:szCs w:val="20"/>
              </w:rPr>
              <w:t>Fone: (47) 3385-0487, ramal 2008 e 2079</w:t>
            </w:r>
          </w:p>
        </w:tc>
      </w:tr>
      <w:tr w:rsidR="000165A4" w:rsidRPr="000D3393" w14:paraId="064B8F94" w14:textId="77777777" w:rsidTr="003E23A6">
        <w:tc>
          <w:tcPr>
            <w:tcW w:w="4531" w:type="dxa"/>
          </w:tcPr>
          <w:p w14:paraId="4E5C8BE4" w14:textId="0F4A7D7C" w:rsidR="000165A4" w:rsidRPr="000D3393" w:rsidRDefault="000165A4" w:rsidP="000165A4">
            <w:pPr>
              <w:jc w:val="both"/>
              <w:rPr>
                <w:rFonts w:ascii="Times New Roman" w:hAnsi="Times New Roman" w:cs="Times New Roman"/>
                <w:bCs/>
                <w:color w:val="000000"/>
                <w:sz w:val="20"/>
                <w:szCs w:val="20"/>
              </w:rPr>
            </w:pPr>
            <w:r w:rsidRPr="000D3393">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0D3393" w:rsidRDefault="005B70A0" w:rsidP="00F25094">
            <w:pPr>
              <w:rPr>
                <w:rFonts w:ascii="Times New Roman" w:hAnsi="Times New Roman" w:cs="Times New Roman"/>
                <w:sz w:val="20"/>
                <w:szCs w:val="20"/>
              </w:rPr>
            </w:pPr>
            <w:hyperlink r:id="rId13" w:history="1">
              <w:r w:rsidR="00F25094" w:rsidRPr="000D3393">
                <w:rPr>
                  <w:rStyle w:val="Hyperlink"/>
                  <w:rFonts w:ascii="Times New Roman" w:hAnsi="Times New Roman" w:cs="Times New Roman"/>
                  <w:sz w:val="20"/>
                  <w:szCs w:val="20"/>
                </w:rPr>
                <w:t>https://comprasbr.com.br/</w:t>
              </w:r>
            </w:hyperlink>
          </w:p>
          <w:p w14:paraId="4F6F9247" w14:textId="44041048" w:rsidR="000165A4" w:rsidRPr="000D3393" w:rsidRDefault="00F25094" w:rsidP="00F25094">
            <w:pPr>
              <w:widowControl/>
              <w:suppressAutoHyphens w:val="0"/>
              <w:spacing w:after="29" w:line="248" w:lineRule="auto"/>
              <w:ind w:right="45"/>
              <w:jc w:val="both"/>
              <w:rPr>
                <w:rFonts w:ascii="Times New Roman" w:hAnsi="Times New Roman" w:cs="Times New Roman"/>
                <w:sz w:val="20"/>
                <w:szCs w:val="20"/>
              </w:rPr>
            </w:pPr>
            <w:r w:rsidRPr="000D3393">
              <w:rPr>
                <w:rFonts w:ascii="Times New Roman" w:hAnsi="Times New Roman" w:cs="Times New Roman"/>
                <w:sz w:val="20"/>
                <w:szCs w:val="20"/>
              </w:rPr>
              <w:t>Fone: (67) 3303-2740</w:t>
            </w:r>
          </w:p>
        </w:tc>
      </w:tr>
    </w:tbl>
    <w:p w14:paraId="562F5A65" w14:textId="77777777" w:rsidR="00F36F1D" w:rsidRPr="000D3393" w:rsidRDefault="00F36F1D" w:rsidP="00F36F1D">
      <w:pPr>
        <w:rPr>
          <w:rFonts w:ascii="Times New Roman" w:hAnsi="Times New Roman" w:cs="Times New Roman"/>
        </w:rPr>
      </w:pPr>
    </w:p>
    <w:p w14:paraId="28A44080" w14:textId="77777777" w:rsidR="00FE4C9A" w:rsidRPr="000D3393"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0D3393"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0D3393"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0D3393"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1.3.1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0D3393">
        <w:rPr>
          <w:rFonts w:ascii="Times New Roman" w:eastAsiaTheme="minorHAnsi" w:hAnsi="Times New Roman" w:cs="Times New Roman"/>
          <w:kern w:val="0"/>
          <w:sz w:val="22"/>
          <w:szCs w:val="22"/>
          <w:lang w:eastAsia="en-US" w:bidi="ar-SA"/>
          <w14:ligatures w14:val="standardContextual"/>
        </w:rPr>
        <w:t>ões</w:t>
      </w:r>
      <w:proofErr w:type="spellEnd"/>
      <w:r w:rsidRPr="000D3393">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62EA6F4" w:rsidR="00E865D0" w:rsidRPr="000D3393"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0267F6" w:rsidRPr="000D3393">
        <w:rPr>
          <w:rFonts w:ascii="Times New Roman" w:eastAsiaTheme="minorHAnsi" w:hAnsi="Times New Roman" w:cs="Times New Roman"/>
          <w:kern w:val="0"/>
          <w:sz w:val="22"/>
          <w:szCs w:val="22"/>
          <w:lang w:eastAsia="en-US" w:bidi="ar-SA"/>
          <w14:ligatures w14:val="standardContextual"/>
        </w:rPr>
        <w:t>1/2025</w:t>
      </w:r>
      <w:r w:rsidRPr="000D339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0D3393"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0D3393"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2</w:t>
      </w:r>
      <w:r w:rsidR="007E070D" w:rsidRPr="000D3393">
        <w:rPr>
          <w:rFonts w:ascii="Times New Roman" w:eastAsia="Times New Roman" w:hAnsi="Times New Roman" w:cs="Times New Roman"/>
          <w:b/>
          <w:bCs/>
          <w:kern w:val="0"/>
          <w:sz w:val="22"/>
          <w:szCs w:val="22"/>
          <w:lang w:eastAsia="pt-BR" w:bidi="ar-SA"/>
        </w:rPr>
        <w:t>.</w:t>
      </w:r>
      <w:r w:rsidR="00E8740E" w:rsidRPr="000D3393">
        <w:rPr>
          <w:rFonts w:ascii="Times New Roman" w:eastAsia="Times New Roman" w:hAnsi="Times New Roman" w:cs="Times New Roman"/>
          <w:b/>
          <w:bCs/>
          <w:kern w:val="0"/>
          <w:sz w:val="22"/>
          <w:szCs w:val="22"/>
          <w:lang w:eastAsia="pt-BR" w:bidi="ar-SA"/>
        </w:rPr>
        <w:t xml:space="preserve"> DO OBJETO</w:t>
      </w:r>
    </w:p>
    <w:p w14:paraId="2128F9DC" w14:textId="7CE6E4BE" w:rsidR="00A33410" w:rsidRPr="000D3393"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0D3393">
        <w:rPr>
          <w:rFonts w:ascii="Times New Roman" w:eastAsia="Times New Roman" w:hAnsi="Times New Roman" w:cs="Times New Roman"/>
          <w:kern w:val="0"/>
          <w:sz w:val="22"/>
          <w:szCs w:val="22"/>
          <w:lang w:eastAsia="pt-BR" w:bidi="ar-SA"/>
        </w:rPr>
        <w:t>2.1. A presente licitação tem por finalidade a</w:t>
      </w:r>
      <w:r w:rsidR="00920518" w:rsidRPr="000D3393">
        <w:rPr>
          <w:rFonts w:ascii="Times New Roman" w:eastAsia="Times New Roman" w:hAnsi="Times New Roman" w:cs="Times New Roman"/>
          <w:kern w:val="0"/>
          <w:sz w:val="22"/>
          <w:szCs w:val="22"/>
          <w:lang w:eastAsia="pt-BR" w:bidi="ar-SA"/>
        </w:rPr>
        <w:t xml:space="preserve"> </w:t>
      </w:r>
      <w:r w:rsidR="00920518" w:rsidRPr="000D3393">
        <w:rPr>
          <w:rStyle w:val="hgkelc"/>
          <w:rFonts w:ascii="Times New Roman" w:hAnsi="Times New Roman" w:cs="Times New Roman"/>
          <w:sz w:val="22"/>
          <w:szCs w:val="22"/>
        </w:rPr>
        <w:t>CONTRATAÇÃO DE EMPRESA ESPECIALIZADA PARA PRESTAÇÃO DE SERVIÇOS DE ARBITRAGEM E OUTROS SERVIÇOS INERENTES PARA ATENDIMENTO A EVENTOS ESPORTIVOS PROMOVIDOS PELA SECRETARIA MUNICIPAL DE ESPORTES</w:t>
      </w:r>
      <w:r w:rsidR="00920518" w:rsidRPr="000D3393">
        <w:rPr>
          <w:rFonts w:ascii="Times New Roman" w:hAnsi="Times New Roman" w:cs="Times New Roman"/>
          <w:sz w:val="22"/>
          <w:szCs w:val="22"/>
        </w:rPr>
        <w:t xml:space="preserve"> – SRP</w:t>
      </w:r>
      <w:r w:rsidRPr="000D3393">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0D3393"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0D3393"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0D3393">
        <w:rPr>
          <w:rFonts w:ascii="Times New Roman" w:eastAsiaTheme="minorHAnsi" w:hAnsi="Times New Roman" w:cs="Times New Roman"/>
          <w:kern w:val="0"/>
          <w:sz w:val="22"/>
          <w:szCs w:val="22"/>
          <w:lang w:eastAsia="en-US" w:bidi="ar-SA"/>
          <w14:ligatures w14:val="standardContextual"/>
        </w:rPr>
        <w:t>3.2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0D3393"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0D3393">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0D3393"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0D3393">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0D3393">
        <w:rPr>
          <w:rFonts w:ascii="Times New Roman" w:eastAsia="Times New Roman" w:hAnsi="Times New Roman" w:cs="Times New Roman"/>
          <w:sz w:val="22"/>
          <w:szCs w:val="22"/>
        </w:rPr>
        <w:t xml:space="preserve">com a </w:t>
      </w:r>
      <w:r w:rsidRPr="000D339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0D3393">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3.3.2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3.3.3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0D3393">
        <w:rPr>
          <w:rFonts w:ascii="Times New Roman" w:eastAsiaTheme="minorHAnsi" w:hAnsi="Times New Roman" w:cs="Times New Roman"/>
          <w:kern w:val="0"/>
          <w:sz w:val="22"/>
          <w:szCs w:val="22"/>
          <w:lang w:eastAsia="en-US" w:bidi="ar-SA"/>
          <w14:ligatures w14:val="standardContextual"/>
        </w:rPr>
        <w:t>nas</w:t>
      </w:r>
      <w:proofErr w:type="spellEnd"/>
      <w:r w:rsidRPr="000D3393">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3.3.4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0D3393">
        <w:rPr>
          <w:rFonts w:ascii="Times New Roman" w:eastAsiaTheme="minorHAnsi" w:hAnsi="Times New Roman" w:cs="Times New Roman"/>
          <w:kern w:val="0"/>
          <w:sz w:val="22"/>
          <w:szCs w:val="22"/>
          <w:lang w:eastAsia="en-US" w:bidi="ar-SA"/>
          <w14:ligatures w14:val="standardContextual"/>
        </w:rPr>
        <w:t>nas</w:t>
      </w:r>
      <w:proofErr w:type="spellEnd"/>
      <w:r w:rsidRPr="000D3393">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3.3.5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0D3393"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4.2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4.8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0D339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a) </w:t>
      </w:r>
      <w:r w:rsidR="006A4E65" w:rsidRPr="000D3393">
        <w:rPr>
          <w:rFonts w:ascii="Times New Roman" w:eastAsiaTheme="minorHAnsi" w:hAnsi="Times New Roman" w:cs="Times New Roman"/>
          <w:kern w:val="0"/>
          <w:sz w:val="22"/>
          <w:szCs w:val="22"/>
          <w:lang w:eastAsia="en-US" w:bidi="ar-SA"/>
          <w14:ligatures w14:val="standardContextual"/>
        </w:rPr>
        <w:t>Q</w:t>
      </w:r>
      <w:r w:rsidRPr="000D3393">
        <w:rPr>
          <w:rFonts w:ascii="Times New Roman" w:eastAsiaTheme="minorHAnsi" w:hAnsi="Times New Roman" w:cs="Times New Roman"/>
          <w:kern w:val="0"/>
          <w:sz w:val="22"/>
          <w:szCs w:val="22"/>
          <w:lang w:eastAsia="en-US" w:bidi="ar-SA"/>
          <w14:ligatures w14:val="standardContextual"/>
        </w:rPr>
        <w:t>ue não incorr</w:t>
      </w:r>
      <w:r w:rsidR="006A4E65" w:rsidRPr="000D3393">
        <w:rPr>
          <w:rFonts w:ascii="Times New Roman" w:eastAsiaTheme="minorHAnsi" w:hAnsi="Times New Roman" w:cs="Times New Roman"/>
          <w:kern w:val="0"/>
          <w:sz w:val="22"/>
          <w:szCs w:val="22"/>
          <w:lang w:eastAsia="en-US" w:bidi="ar-SA"/>
          <w14:ligatures w14:val="standardContextual"/>
        </w:rPr>
        <w:t>e</w:t>
      </w:r>
      <w:r w:rsidRPr="000D3393">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0D339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b) </w:t>
      </w:r>
      <w:r w:rsidR="006A4E65" w:rsidRPr="000D3393">
        <w:rPr>
          <w:rFonts w:ascii="Times New Roman" w:eastAsiaTheme="minorHAnsi" w:hAnsi="Times New Roman" w:cs="Times New Roman"/>
          <w:kern w:val="0"/>
          <w:sz w:val="22"/>
          <w:szCs w:val="22"/>
          <w:lang w:eastAsia="en-US" w:bidi="ar-SA"/>
          <w14:ligatures w14:val="standardContextual"/>
        </w:rPr>
        <w:t>Q</w:t>
      </w:r>
      <w:r w:rsidRPr="000D3393">
        <w:rPr>
          <w:rFonts w:ascii="Times New Roman" w:eastAsiaTheme="minorHAnsi" w:hAnsi="Times New Roman" w:cs="Times New Roman"/>
          <w:kern w:val="0"/>
          <w:sz w:val="22"/>
          <w:szCs w:val="22"/>
          <w:lang w:eastAsia="en-US" w:bidi="ar-SA"/>
          <w14:ligatures w14:val="standardContextual"/>
        </w:rPr>
        <w:t>ue atend</w:t>
      </w:r>
      <w:r w:rsidR="006A4E65" w:rsidRPr="000D3393">
        <w:rPr>
          <w:rFonts w:ascii="Times New Roman" w:eastAsiaTheme="minorHAnsi" w:hAnsi="Times New Roman" w:cs="Times New Roman"/>
          <w:kern w:val="0"/>
          <w:sz w:val="22"/>
          <w:szCs w:val="22"/>
          <w:lang w:eastAsia="en-US" w:bidi="ar-SA"/>
          <w14:ligatures w14:val="standardContextual"/>
        </w:rPr>
        <w:t>e</w:t>
      </w:r>
      <w:r w:rsidRPr="000D3393">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0D339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c) </w:t>
      </w:r>
      <w:r w:rsidR="006A4E65" w:rsidRPr="000D3393">
        <w:rPr>
          <w:rFonts w:ascii="Times New Roman" w:eastAsiaTheme="minorHAnsi" w:hAnsi="Times New Roman" w:cs="Times New Roman"/>
          <w:kern w:val="0"/>
          <w:sz w:val="22"/>
          <w:szCs w:val="22"/>
          <w:lang w:eastAsia="en-US" w:bidi="ar-SA"/>
          <w14:ligatures w14:val="standardContextual"/>
        </w:rPr>
        <w:t>Q</w:t>
      </w:r>
      <w:r w:rsidRPr="000D3393">
        <w:rPr>
          <w:rFonts w:ascii="Times New Roman" w:eastAsiaTheme="minorHAnsi" w:hAnsi="Times New Roman" w:cs="Times New Roman"/>
          <w:kern w:val="0"/>
          <w:sz w:val="22"/>
          <w:szCs w:val="22"/>
          <w:lang w:eastAsia="en-US" w:bidi="ar-SA"/>
          <w14:ligatures w14:val="standardContextual"/>
        </w:rPr>
        <w:t>ue cumpr</w:t>
      </w:r>
      <w:r w:rsidR="006A4E65" w:rsidRPr="000D3393">
        <w:rPr>
          <w:rFonts w:ascii="Times New Roman" w:eastAsiaTheme="minorHAnsi" w:hAnsi="Times New Roman" w:cs="Times New Roman"/>
          <w:kern w:val="0"/>
          <w:sz w:val="22"/>
          <w:szCs w:val="22"/>
          <w:lang w:eastAsia="en-US" w:bidi="ar-SA"/>
          <w14:ligatures w14:val="standardContextual"/>
        </w:rPr>
        <w:t>e</w:t>
      </w:r>
      <w:r w:rsidRPr="000D3393">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0D3393" w:rsidRDefault="006A4E65" w:rsidP="00742AFD">
      <w:pPr>
        <w:autoSpaceDE w:val="0"/>
        <w:autoSpaceDN w:val="0"/>
        <w:adjustRightInd w:val="0"/>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0D3393" w:rsidRDefault="006A4E65" w:rsidP="00742AFD">
      <w:pPr>
        <w:autoSpaceDE w:val="0"/>
        <w:autoSpaceDN w:val="0"/>
        <w:adjustRightInd w:val="0"/>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0D3393" w:rsidRDefault="006A4E65" w:rsidP="00742AFD">
      <w:pPr>
        <w:autoSpaceDE w:val="0"/>
        <w:autoSpaceDN w:val="0"/>
        <w:adjustRightInd w:val="0"/>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f) Que está ciente do edital e concorda com as condições locais para o cumprimento das obrigações objeto da licitação, conforme o </w:t>
      </w:r>
      <w:r w:rsidRPr="000D3393">
        <w:rPr>
          <w:rFonts w:ascii="Times New Roman" w:hAnsi="Times New Roman" w:cs="Times New Roman"/>
          <w:caps/>
          <w:sz w:val="22"/>
          <w:szCs w:val="22"/>
        </w:rPr>
        <w:t>A</w:t>
      </w:r>
      <w:r w:rsidRPr="000D3393">
        <w:rPr>
          <w:rFonts w:ascii="Times New Roman" w:hAnsi="Times New Roman" w:cs="Times New Roman"/>
          <w:sz w:val="22"/>
          <w:szCs w:val="22"/>
        </w:rPr>
        <w:t xml:space="preserve">rt. 67, inciso VI, da Lei Federal nº 14.133/2021. </w:t>
      </w:r>
    </w:p>
    <w:p w14:paraId="1590C441" w14:textId="3A10B1D5" w:rsidR="006A4E65" w:rsidRPr="000D3393" w:rsidRDefault="006A4E65" w:rsidP="00742AFD">
      <w:pPr>
        <w:autoSpaceDE w:val="0"/>
        <w:autoSpaceDN w:val="0"/>
        <w:adjustRightInd w:val="0"/>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0D3393" w:rsidRDefault="006A4E65" w:rsidP="00742AFD">
      <w:pPr>
        <w:autoSpaceDE w:val="0"/>
        <w:autoSpaceDN w:val="0"/>
        <w:adjustRightInd w:val="0"/>
        <w:ind w:firstLine="709"/>
        <w:jc w:val="both"/>
        <w:rPr>
          <w:rFonts w:ascii="Times New Roman" w:hAnsi="Times New Roman" w:cs="Times New Roman"/>
          <w:sz w:val="22"/>
          <w:szCs w:val="22"/>
          <w:lang w:eastAsia="pt-BR"/>
        </w:rPr>
      </w:pPr>
      <w:r w:rsidRPr="000D3393">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0D339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i) </w:t>
      </w:r>
      <w:r w:rsidR="00DA58F0" w:rsidRPr="000D3393">
        <w:rPr>
          <w:rFonts w:ascii="Times New Roman" w:eastAsiaTheme="minorHAnsi" w:hAnsi="Times New Roman" w:cs="Times New Roman"/>
          <w:kern w:val="0"/>
          <w:sz w:val="22"/>
          <w:szCs w:val="22"/>
          <w:lang w:eastAsia="en-US" w:bidi="ar-SA"/>
          <w14:ligatures w14:val="standardContextual"/>
        </w:rPr>
        <w:t>Que, se for o caso, está</w:t>
      </w:r>
      <w:r w:rsidRPr="000D3393">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0D3393">
        <w:rPr>
          <w:rFonts w:ascii="Times New Roman" w:eastAsiaTheme="minorHAnsi" w:hAnsi="Times New Roman" w:cs="Times New Roman"/>
          <w:kern w:val="0"/>
          <w:sz w:val="22"/>
          <w:szCs w:val="22"/>
          <w:lang w:eastAsia="en-US" w:bidi="ar-SA"/>
          <w14:ligatures w14:val="standardContextual"/>
        </w:rPr>
        <w:t>MEI</w:t>
      </w:r>
      <w:r w:rsidR="00854A8A" w:rsidRPr="000D3393">
        <w:rPr>
          <w:rFonts w:ascii="Times New Roman" w:eastAsiaTheme="minorHAnsi" w:hAnsi="Times New Roman" w:cs="Times New Roman"/>
          <w:kern w:val="0"/>
          <w:sz w:val="22"/>
          <w:szCs w:val="22"/>
          <w:lang w:eastAsia="en-US" w:bidi="ar-SA"/>
          <w14:ligatures w14:val="standardContextual"/>
        </w:rPr>
        <w:t xml:space="preserve">, </w:t>
      </w:r>
      <w:r w:rsidRPr="000D3393">
        <w:rPr>
          <w:rFonts w:ascii="Times New Roman" w:eastAsiaTheme="minorHAnsi" w:hAnsi="Times New Roman" w:cs="Times New Roman"/>
          <w:kern w:val="0"/>
          <w:sz w:val="22"/>
          <w:szCs w:val="22"/>
          <w:lang w:eastAsia="en-US" w:bidi="ar-SA"/>
          <w14:ligatures w14:val="standardContextual"/>
        </w:rPr>
        <w:t>ME</w:t>
      </w:r>
      <w:r w:rsidR="00854A8A" w:rsidRPr="000D3393">
        <w:rPr>
          <w:rFonts w:ascii="Times New Roman" w:eastAsiaTheme="minorHAnsi" w:hAnsi="Times New Roman" w:cs="Times New Roman"/>
          <w:kern w:val="0"/>
          <w:sz w:val="22"/>
          <w:szCs w:val="22"/>
          <w:lang w:eastAsia="en-US" w:bidi="ar-SA"/>
          <w14:ligatures w14:val="standardContextual"/>
        </w:rPr>
        <w:t xml:space="preserve"> ou </w:t>
      </w:r>
      <w:r w:rsidRPr="000D3393">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0D339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j) </w:t>
      </w:r>
      <w:r w:rsidR="00DA58F0" w:rsidRPr="000D3393">
        <w:rPr>
          <w:rFonts w:ascii="Times New Roman" w:eastAsiaTheme="minorHAnsi" w:hAnsi="Times New Roman" w:cs="Times New Roman"/>
          <w:kern w:val="0"/>
          <w:sz w:val="22"/>
          <w:szCs w:val="22"/>
          <w:lang w:eastAsia="en-US" w:bidi="ar-SA"/>
          <w14:ligatures w14:val="standardContextual"/>
        </w:rPr>
        <w:t xml:space="preserve">Que, se for o caso, é </w:t>
      </w:r>
      <w:r w:rsidRPr="000D3393">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0D3393">
        <w:rPr>
          <w:rFonts w:ascii="Times New Roman" w:eastAsiaTheme="minorHAnsi" w:hAnsi="Times New Roman" w:cs="Times New Roman"/>
          <w:kern w:val="0"/>
          <w:sz w:val="22"/>
          <w:szCs w:val="22"/>
          <w:lang w:eastAsia="en-US" w:bidi="ar-SA"/>
          <w14:ligatures w14:val="standardContextual"/>
        </w:rPr>
        <w:t>e</w:t>
      </w:r>
      <w:r w:rsidRPr="000D3393">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4.9</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5.1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5.1.1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5.1.2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5.2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0D3393"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5.2.1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0D3393"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5.3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0D3393"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0D3393" w:rsidRDefault="008E6861" w:rsidP="008E6861">
      <w:pPr>
        <w:jc w:val="both"/>
        <w:rPr>
          <w:rFonts w:ascii="Times New Roman" w:eastAsia="Times New Roman" w:hAnsi="Times New Roman" w:cs="Times New Roman"/>
          <w:b/>
          <w:snapToGrid w:val="0"/>
          <w:sz w:val="22"/>
          <w:szCs w:val="22"/>
        </w:rPr>
      </w:pPr>
      <w:bookmarkStart w:id="3" w:name="_Hlk137063472"/>
      <w:r w:rsidRPr="000D3393">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0D3393" w:rsidRDefault="008E6861" w:rsidP="008E6861">
      <w:pPr>
        <w:widowControl/>
        <w:suppressAutoHyphens w:val="0"/>
        <w:ind w:left="8"/>
        <w:jc w:val="both"/>
        <w:rPr>
          <w:rFonts w:ascii="Times New Roman" w:hAnsi="Times New Roman" w:cs="Times New Roman"/>
          <w:sz w:val="22"/>
          <w:szCs w:val="22"/>
        </w:rPr>
      </w:pPr>
      <w:r w:rsidRPr="000D3393">
        <w:rPr>
          <w:rFonts w:ascii="Times New Roman" w:hAnsi="Times New Roman" w:cs="Times New Roman"/>
          <w:sz w:val="22"/>
          <w:szCs w:val="22"/>
        </w:rPr>
        <w:t>6.1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O licitante deverá formular sua proposta, </w:t>
      </w:r>
      <w:r w:rsidRPr="000D3393">
        <w:rPr>
          <w:rFonts w:ascii="Times New Roman" w:hAnsi="Times New Roman" w:cs="Times New Roman"/>
          <w:sz w:val="22"/>
          <w:szCs w:val="22"/>
          <w:u w:val="single"/>
        </w:rPr>
        <w:t>exclusivamente</w:t>
      </w:r>
      <w:r w:rsidRPr="000D3393">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0D3393">
          <w:rPr>
            <w:rFonts w:ascii="Times New Roman" w:hAnsi="Times New Roman" w:cs="Times New Roman"/>
            <w:sz w:val="22"/>
            <w:szCs w:val="22"/>
          </w:rPr>
          <w:t>,</w:t>
        </w:r>
      </w:hyperlink>
      <w:r w:rsidRPr="000D339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0D3393"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0D3393">
        <w:rPr>
          <w:rFonts w:ascii="Times New Roman" w:eastAsiaTheme="minorHAnsi" w:hAnsi="Times New Roman" w:cs="Times New Roman"/>
          <w:kern w:val="0"/>
          <w:sz w:val="22"/>
          <w:szCs w:val="22"/>
          <w:lang w:eastAsia="en-US" w:bidi="ar-SA"/>
          <w14:ligatures w14:val="standardContextual"/>
        </w:rPr>
        <w:t>, nestes casos é opcional</w:t>
      </w:r>
      <w:r w:rsidRPr="000D3393">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6.2.1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6.2.2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0D3393">
        <w:rPr>
          <w:rFonts w:ascii="Times New Roman" w:eastAsia="Times New Roman" w:hAnsi="Times New Roman" w:cs="Times New Roman"/>
          <w:kern w:val="0"/>
          <w:sz w:val="22"/>
          <w:szCs w:val="22"/>
          <w:lang w:eastAsia="pt-BR" w:bidi="ar-SA"/>
        </w:rPr>
        <w:t>6.4</w:t>
      </w:r>
      <w:r w:rsidR="00637A87" w:rsidRPr="000D3393">
        <w:rPr>
          <w:rFonts w:ascii="Times New Roman" w:eastAsia="Times New Roman" w:hAnsi="Times New Roman" w:cs="Times New Roman"/>
          <w:kern w:val="0"/>
          <w:sz w:val="22"/>
          <w:szCs w:val="22"/>
          <w:lang w:eastAsia="pt-BR" w:bidi="ar-SA"/>
        </w:rPr>
        <w:t>.</w:t>
      </w:r>
      <w:r w:rsidRPr="000D3393">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0D3393" w:rsidRDefault="008575D2" w:rsidP="008575D2">
      <w:pPr>
        <w:jc w:val="both"/>
        <w:rPr>
          <w:rFonts w:ascii="Times New Roman" w:eastAsia="Times New Roman" w:hAnsi="Times New Roman" w:cs="Times New Roman"/>
          <w:snapToGrid w:val="0"/>
          <w:sz w:val="22"/>
          <w:szCs w:val="22"/>
        </w:rPr>
      </w:pPr>
      <w:r w:rsidRPr="000D3393">
        <w:rPr>
          <w:rFonts w:ascii="Times New Roman" w:eastAsia="Times New Roman" w:hAnsi="Times New Roman" w:cs="Times New Roman"/>
          <w:snapToGrid w:val="0"/>
          <w:sz w:val="22"/>
          <w:szCs w:val="22"/>
        </w:rPr>
        <w:t>6.6.1</w:t>
      </w:r>
      <w:r w:rsidR="00637A87" w:rsidRPr="000D3393">
        <w:rPr>
          <w:rFonts w:ascii="Times New Roman" w:eastAsia="Times New Roman" w:hAnsi="Times New Roman" w:cs="Times New Roman"/>
          <w:snapToGrid w:val="0"/>
          <w:sz w:val="22"/>
          <w:szCs w:val="22"/>
        </w:rPr>
        <w:t>.</w:t>
      </w:r>
      <w:r w:rsidRPr="000D3393">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0D3393" w:rsidRDefault="008575D2" w:rsidP="008575D2">
      <w:pPr>
        <w:jc w:val="both"/>
        <w:rPr>
          <w:rFonts w:ascii="Times New Roman" w:hAnsi="Times New Roman" w:cs="Times New Roman"/>
          <w:sz w:val="22"/>
          <w:szCs w:val="22"/>
        </w:rPr>
      </w:pPr>
      <w:r w:rsidRPr="000D3393">
        <w:rPr>
          <w:rFonts w:ascii="Times New Roman" w:hAnsi="Times New Roman" w:cs="Times New Roman"/>
          <w:sz w:val="22"/>
          <w:szCs w:val="22"/>
        </w:rPr>
        <w:t>6.6.2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0D3393" w:rsidRDefault="008575D2" w:rsidP="008575D2">
      <w:pPr>
        <w:jc w:val="both"/>
        <w:rPr>
          <w:rFonts w:ascii="Times New Roman" w:eastAsia="Times New Roman" w:hAnsi="Times New Roman" w:cs="Times New Roman"/>
          <w:snapToGrid w:val="0"/>
          <w:sz w:val="22"/>
          <w:szCs w:val="22"/>
        </w:rPr>
      </w:pPr>
      <w:r w:rsidRPr="000D3393">
        <w:rPr>
          <w:rFonts w:ascii="Times New Roman" w:eastAsia="Times New Roman" w:hAnsi="Times New Roman" w:cs="Times New Roman"/>
          <w:snapToGrid w:val="0"/>
          <w:sz w:val="22"/>
          <w:szCs w:val="22"/>
        </w:rPr>
        <w:t>6.7</w:t>
      </w:r>
      <w:r w:rsidR="00637A87" w:rsidRPr="000D3393">
        <w:rPr>
          <w:rFonts w:ascii="Times New Roman" w:eastAsia="Times New Roman" w:hAnsi="Times New Roman" w:cs="Times New Roman"/>
          <w:snapToGrid w:val="0"/>
          <w:sz w:val="22"/>
          <w:szCs w:val="22"/>
        </w:rPr>
        <w:t>.</w:t>
      </w:r>
      <w:r w:rsidRPr="000D3393">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0D3393" w:rsidRDefault="008575D2" w:rsidP="008575D2">
      <w:pPr>
        <w:jc w:val="both"/>
        <w:rPr>
          <w:rFonts w:ascii="Times New Roman" w:hAnsi="Times New Roman" w:cs="Times New Roman"/>
          <w:sz w:val="22"/>
          <w:szCs w:val="22"/>
        </w:rPr>
      </w:pPr>
      <w:r w:rsidRPr="000D3393">
        <w:rPr>
          <w:rFonts w:ascii="Times New Roman" w:hAnsi="Times New Roman" w:cs="Times New Roman"/>
          <w:sz w:val="22"/>
          <w:szCs w:val="22"/>
        </w:rPr>
        <w:t>6.8</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0D3393" w:rsidRDefault="008575D2" w:rsidP="008575D2">
      <w:pPr>
        <w:jc w:val="both"/>
        <w:rPr>
          <w:rFonts w:ascii="Times New Roman" w:hAnsi="Times New Roman" w:cs="Times New Roman"/>
          <w:sz w:val="22"/>
          <w:szCs w:val="22"/>
        </w:rPr>
      </w:pPr>
      <w:r w:rsidRPr="000D3393">
        <w:rPr>
          <w:rFonts w:ascii="Times New Roman" w:hAnsi="Times New Roman" w:cs="Times New Roman"/>
          <w:sz w:val="22"/>
          <w:szCs w:val="22"/>
        </w:rPr>
        <w:t>6.8.1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0D3393" w:rsidRDefault="008E6861" w:rsidP="008E6861">
      <w:pPr>
        <w:jc w:val="both"/>
        <w:rPr>
          <w:rFonts w:ascii="Times New Roman" w:eastAsia="Times New Roman" w:hAnsi="Times New Roman" w:cs="Times New Roman"/>
          <w:snapToGrid w:val="0"/>
          <w:sz w:val="22"/>
          <w:szCs w:val="22"/>
        </w:rPr>
      </w:pPr>
      <w:r w:rsidRPr="000D3393">
        <w:rPr>
          <w:rFonts w:ascii="Times New Roman" w:eastAsia="Times New Roman" w:hAnsi="Times New Roman" w:cs="Times New Roman"/>
          <w:snapToGrid w:val="0"/>
          <w:sz w:val="22"/>
          <w:szCs w:val="22"/>
        </w:rPr>
        <w:t>6.9</w:t>
      </w:r>
      <w:r w:rsidR="00637A87" w:rsidRPr="000D3393">
        <w:rPr>
          <w:rFonts w:ascii="Times New Roman" w:eastAsia="Times New Roman" w:hAnsi="Times New Roman" w:cs="Times New Roman"/>
          <w:snapToGrid w:val="0"/>
          <w:sz w:val="22"/>
          <w:szCs w:val="22"/>
        </w:rPr>
        <w:t>.</w:t>
      </w:r>
      <w:r w:rsidRPr="000D3393">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6.10.1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6.11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6.12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0D3393"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0D3393">
        <w:rPr>
          <w:rFonts w:ascii="Times New Roman" w:hAnsi="Times New Roman" w:cs="Times New Roman"/>
          <w:sz w:val="22"/>
          <w:szCs w:val="22"/>
        </w:rPr>
        <w:t>7.1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0D3393"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0D339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7.1.1</w:t>
      </w:r>
      <w:r w:rsidR="00637A87" w:rsidRPr="000D3393">
        <w:rPr>
          <w:rFonts w:ascii="Times New Roman" w:hAnsi="Times New Roman" w:cs="Times New Roman"/>
          <w:b/>
          <w:bCs/>
          <w:sz w:val="22"/>
          <w:szCs w:val="22"/>
          <w:lang w:eastAsia="pt-BR"/>
        </w:rPr>
        <w:t>.</w:t>
      </w:r>
      <w:r w:rsidRPr="000D3393">
        <w:rPr>
          <w:rFonts w:ascii="Times New Roman" w:hAnsi="Times New Roman" w:cs="Times New Roman"/>
          <w:b/>
          <w:bCs/>
          <w:sz w:val="22"/>
          <w:szCs w:val="22"/>
          <w:lang w:eastAsia="pt-BR"/>
        </w:rPr>
        <w:t xml:space="preserve"> Habilitação Jurídica: </w:t>
      </w:r>
    </w:p>
    <w:p w14:paraId="525298DD" w14:textId="76848ABD" w:rsidR="005C5732" w:rsidRPr="000D339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7.1.1.1</w:t>
      </w:r>
      <w:r w:rsidR="00637A87" w:rsidRPr="000D3393">
        <w:rPr>
          <w:rFonts w:ascii="Times New Roman" w:eastAsiaTheme="minorHAnsi" w:hAnsi="Times New Roman" w:cs="Times New Roman"/>
          <w:sz w:val="22"/>
          <w:szCs w:val="22"/>
          <w:lang w:eastAsia="en-US"/>
          <w14:ligatures w14:val="standardContextual"/>
        </w:rPr>
        <w:t>.</w:t>
      </w:r>
      <w:r w:rsidRPr="000D3393">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0D339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7.1.1.2</w:t>
      </w:r>
      <w:r w:rsidR="00637A87" w:rsidRPr="000D3393">
        <w:rPr>
          <w:rFonts w:ascii="Times New Roman" w:eastAsiaTheme="minorHAnsi" w:hAnsi="Times New Roman" w:cs="Times New Roman"/>
          <w:sz w:val="22"/>
          <w:szCs w:val="22"/>
          <w:lang w:eastAsia="en-US"/>
          <w14:ligatures w14:val="standardContextual"/>
        </w:rPr>
        <w:t>.</w:t>
      </w:r>
      <w:r w:rsidRPr="000D3393">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0D3393">
        <w:rPr>
          <w:rFonts w:ascii="Times New Roman" w:eastAsiaTheme="minorHAnsi" w:hAnsi="Times New Roman" w:cs="Times New Roman"/>
          <w:sz w:val="22"/>
          <w:szCs w:val="22"/>
          <w:lang w:eastAsia="en-US"/>
          <w14:ligatures w14:val="standardContextual"/>
        </w:rPr>
        <w:t xml:space="preserve"> - </w:t>
      </w:r>
      <w:r w:rsidRPr="000D3393">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0D339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7.1.1.3</w:t>
      </w:r>
      <w:r w:rsidR="00637A87" w:rsidRPr="000D3393">
        <w:rPr>
          <w:rFonts w:ascii="Times New Roman" w:eastAsiaTheme="minorHAnsi" w:hAnsi="Times New Roman" w:cs="Times New Roman"/>
          <w:sz w:val="22"/>
          <w:szCs w:val="22"/>
          <w:lang w:eastAsia="en-US"/>
          <w14:ligatures w14:val="standardContextual"/>
        </w:rPr>
        <w:t>.</w:t>
      </w:r>
      <w:r w:rsidRPr="000D3393">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0D339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7.1.1.4</w:t>
      </w:r>
      <w:r w:rsidR="00637A87" w:rsidRPr="000D3393">
        <w:rPr>
          <w:rFonts w:ascii="Times New Roman" w:eastAsiaTheme="minorHAnsi" w:hAnsi="Times New Roman" w:cs="Times New Roman"/>
          <w:sz w:val="22"/>
          <w:szCs w:val="22"/>
          <w:lang w:eastAsia="en-US"/>
          <w14:ligatures w14:val="standardContextual"/>
        </w:rPr>
        <w:t>.</w:t>
      </w:r>
      <w:r w:rsidRPr="000D3393">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0D339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7.1.1.5</w:t>
      </w:r>
      <w:r w:rsidR="00637A87" w:rsidRPr="000D3393">
        <w:rPr>
          <w:rFonts w:ascii="Times New Roman" w:eastAsiaTheme="minorHAnsi" w:hAnsi="Times New Roman" w:cs="Times New Roman"/>
          <w:sz w:val="22"/>
          <w:szCs w:val="22"/>
          <w:lang w:eastAsia="en-US"/>
          <w14:ligatures w14:val="standardContextual"/>
        </w:rPr>
        <w:t>.</w:t>
      </w:r>
      <w:r w:rsidRPr="000D3393">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0D339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0D339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as atividades compatíveis com o objeto deste Termo.</w:t>
      </w:r>
    </w:p>
    <w:p w14:paraId="24652E09" w14:textId="77777777" w:rsidR="008575D2" w:rsidRPr="000D3393"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0D339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7.1.2</w:t>
      </w:r>
      <w:r w:rsidR="00637A87" w:rsidRPr="000D3393">
        <w:rPr>
          <w:rFonts w:ascii="Times New Roman" w:hAnsi="Times New Roman" w:cs="Times New Roman"/>
          <w:b/>
          <w:bCs/>
          <w:sz w:val="22"/>
          <w:szCs w:val="22"/>
          <w:lang w:eastAsia="pt-BR"/>
        </w:rPr>
        <w:t>.</w:t>
      </w:r>
      <w:r w:rsidRPr="000D3393">
        <w:rPr>
          <w:rFonts w:ascii="Times New Roman" w:hAnsi="Times New Roman" w:cs="Times New Roman"/>
          <w:b/>
          <w:bCs/>
          <w:sz w:val="22"/>
          <w:szCs w:val="22"/>
          <w:lang w:eastAsia="pt-BR"/>
        </w:rPr>
        <w:t xml:space="preserve"> Habilitação Fiscal, Social e Trabalhista:</w:t>
      </w:r>
    </w:p>
    <w:p w14:paraId="1F7573E9" w14:textId="00124A99"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7.1.2.1</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7.1.2.2</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7.1.2.3</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7.1.2.4</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7.1.2.5</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0D3393" w:rsidRDefault="008575D2"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7.1.2.6</w:t>
      </w:r>
      <w:r w:rsidR="00637A87" w:rsidRPr="000D3393">
        <w:rPr>
          <w:rFonts w:ascii="Times New Roman" w:hAnsi="Times New Roman" w:cs="Times New Roman"/>
          <w:sz w:val="22"/>
          <w:szCs w:val="22"/>
          <w:lang w:eastAsia="pt-BR"/>
        </w:rPr>
        <w:t>.</w:t>
      </w:r>
      <w:r w:rsidRPr="000D3393">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0D3393"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0D339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7.1.3</w:t>
      </w:r>
      <w:r w:rsidR="00637A87" w:rsidRPr="000D3393">
        <w:rPr>
          <w:rFonts w:ascii="Times New Roman" w:hAnsi="Times New Roman" w:cs="Times New Roman"/>
          <w:b/>
          <w:bCs/>
          <w:sz w:val="22"/>
          <w:szCs w:val="22"/>
          <w:lang w:eastAsia="pt-BR"/>
        </w:rPr>
        <w:t>.</w:t>
      </w:r>
      <w:r w:rsidRPr="000D3393">
        <w:rPr>
          <w:rFonts w:ascii="Times New Roman" w:hAnsi="Times New Roman" w:cs="Times New Roman"/>
          <w:b/>
          <w:bCs/>
          <w:sz w:val="22"/>
          <w:szCs w:val="22"/>
          <w:lang w:eastAsia="pt-BR"/>
        </w:rPr>
        <w:t xml:space="preserve"> Habilitação Econômico-financeira:</w:t>
      </w:r>
    </w:p>
    <w:p w14:paraId="01410FF2" w14:textId="6D122B0C" w:rsidR="008575D2" w:rsidRPr="000D3393" w:rsidRDefault="001B37CE" w:rsidP="008575D2">
      <w:pPr>
        <w:autoSpaceDE w:val="0"/>
        <w:autoSpaceDN w:val="0"/>
        <w:adjustRightInd w:val="0"/>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lang w:eastAsia="pt-BR"/>
        </w:rPr>
        <w:t>7</w:t>
      </w:r>
      <w:r w:rsidR="008575D2" w:rsidRPr="000D3393">
        <w:rPr>
          <w:rFonts w:ascii="Times New Roman" w:hAnsi="Times New Roman" w:cs="Times New Roman"/>
          <w:sz w:val="22"/>
          <w:szCs w:val="22"/>
          <w:lang w:eastAsia="pt-BR"/>
        </w:rPr>
        <w:t>.1.3.1</w:t>
      </w:r>
      <w:r w:rsidR="00637A87" w:rsidRPr="000D3393">
        <w:rPr>
          <w:rFonts w:ascii="Times New Roman" w:hAnsi="Times New Roman" w:cs="Times New Roman"/>
          <w:sz w:val="22"/>
          <w:szCs w:val="22"/>
          <w:lang w:eastAsia="pt-BR"/>
        </w:rPr>
        <w:t>.</w:t>
      </w:r>
      <w:r w:rsidR="008575D2" w:rsidRPr="000D3393">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0D3393" w:rsidRDefault="008575D2" w:rsidP="008575D2">
      <w:pPr>
        <w:ind w:hanging="2"/>
        <w:jc w:val="both"/>
        <w:rPr>
          <w:rFonts w:ascii="Times New Roman" w:hAnsi="Times New Roman" w:cs="Times New Roman"/>
          <w:sz w:val="22"/>
          <w:szCs w:val="22"/>
        </w:rPr>
      </w:pPr>
    </w:p>
    <w:p w14:paraId="77387EAB" w14:textId="3F32BA15" w:rsidR="008575D2" w:rsidRPr="000D3393"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0D3393">
        <w:rPr>
          <w:rFonts w:ascii="Times New Roman" w:hAnsi="Times New Roman" w:cs="Times New Roman"/>
          <w:b/>
          <w:bCs/>
          <w:sz w:val="22"/>
          <w:szCs w:val="22"/>
        </w:rPr>
        <w:t>7.1.4</w:t>
      </w:r>
      <w:r w:rsidR="00637A87" w:rsidRPr="000D3393">
        <w:rPr>
          <w:rFonts w:ascii="Times New Roman" w:hAnsi="Times New Roman" w:cs="Times New Roman"/>
          <w:b/>
          <w:bCs/>
          <w:sz w:val="22"/>
          <w:szCs w:val="22"/>
        </w:rPr>
        <w:t>.</w:t>
      </w:r>
      <w:r w:rsidRPr="000D3393">
        <w:rPr>
          <w:rFonts w:ascii="Times New Roman" w:hAnsi="Times New Roman" w:cs="Times New Roman"/>
          <w:b/>
          <w:bCs/>
          <w:sz w:val="22"/>
          <w:szCs w:val="22"/>
        </w:rPr>
        <w:t xml:space="preserve"> Qualificação Técnica:</w:t>
      </w:r>
    </w:p>
    <w:p w14:paraId="159EE9FC" w14:textId="5B9185CD" w:rsidR="005637D4" w:rsidRPr="000D3393" w:rsidRDefault="005637D4" w:rsidP="005637D4">
      <w:pPr>
        <w:autoSpaceDE w:val="0"/>
        <w:autoSpaceDN w:val="0"/>
        <w:adjustRightInd w:val="0"/>
        <w:ind w:hanging="2"/>
        <w:jc w:val="both"/>
        <w:rPr>
          <w:rFonts w:ascii="Times New Roman" w:hAnsi="Times New Roman" w:cs="Times New Roman"/>
          <w:bCs/>
          <w:sz w:val="22"/>
          <w:szCs w:val="22"/>
        </w:rPr>
      </w:pPr>
      <w:bookmarkStart w:id="5" w:name="_Hlk161995546"/>
      <w:r w:rsidRPr="000D3393">
        <w:rPr>
          <w:rFonts w:ascii="Times New Roman" w:hAnsi="Times New Roman" w:cs="Times New Roman"/>
          <w:bCs/>
          <w:sz w:val="22"/>
          <w:szCs w:val="22"/>
        </w:rPr>
        <w:t>7.1.4.1. Atestado(s) e/ou declaração(</w:t>
      </w:r>
      <w:proofErr w:type="spellStart"/>
      <w:r w:rsidRPr="000D3393">
        <w:rPr>
          <w:rFonts w:ascii="Times New Roman" w:hAnsi="Times New Roman" w:cs="Times New Roman"/>
          <w:bCs/>
          <w:sz w:val="22"/>
          <w:szCs w:val="22"/>
        </w:rPr>
        <w:t>ões</w:t>
      </w:r>
      <w:proofErr w:type="spellEnd"/>
      <w:r w:rsidRPr="000D3393">
        <w:rPr>
          <w:rFonts w:ascii="Times New Roman" w:hAnsi="Times New Roman" w:cs="Times New Roman"/>
          <w:bCs/>
          <w:sz w:val="22"/>
          <w:szCs w:val="22"/>
        </w:rPr>
        <w:t xml:space="preserve">) de capacidade técnica, expedido(s) por pessoa(s) jurídica(s) de direito público ou privado, em nome da licitante, que comprove(m) aptidão para desempenho de serviços de arbitragem com árbitros nível FIFA e Confederado, contendo nome dos árbitros FIFA e Confederado, data do serviço prestado, quantidade de jogos e cópia autenticada da súmula do jogo que comprove tais serviços nos últimos 12 (doze) meses. </w:t>
      </w:r>
    </w:p>
    <w:bookmarkEnd w:id="5"/>
    <w:p w14:paraId="2E03D812" w14:textId="77777777" w:rsidR="008575D2" w:rsidRPr="000D3393" w:rsidRDefault="008575D2" w:rsidP="008575D2">
      <w:pPr>
        <w:ind w:hanging="2"/>
        <w:jc w:val="both"/>
        <w:rPr>
          <w:rFonts w:ascii="Times New Roman" w:hAnsi="Times New Roman" w:cs="Times New Roman"/>
          <w:sz w:val="22"/>
          <w:szCs w:val="22"/>
        </w:rPr>
      </w:pPr>
    </w:p>
    <w:p w14:paraId="6484F82A" w14:textId="675C80CE" w:rsidR="008575D2" w:rsidRPr="000D3393" w:rsidRDefault="008575D2" w:rsidP="008575D2">
      <w:pPr>
        <w:ind w:hanging="2"/>
        <w:jc w:val="both"/>
        <w:rPr>
          <w:rFonts w:ascii="Times New Roman" w:hAnsi="Times New Roman" w:cs="Times New Roman"/>
          <w:sz w:val="22"/>
          <w:szCs w:val="22"/>
        </w:rPr>
      </w:pPr>
      <w:r w:rsidRPr="000D3393">
        <w:rPr>
          <w:rFonts w:ascii="Times New Roman" w:hAnsi="Times New Roman" w:cs="Times New Roman"/>
          <w:sz w:val="22"/>
          <w:szCs w:val="22"/>
        </w:rPr>
        <w:t>7.2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0D3393" w:rsidRDefault="008575D2" w:rsidP="008575D2">
      <w:pPr>
        <w:widowControl/>
        <w:suppressAutoHyphens w:val="0"/>
        <w:jc w:val="both"/>
        <w:rPr>
          <w:rFonts w:ascii="Times New Roman" w:hAnsi="Times New Roman" w:cs="Times New Roman"/>
          <w:sz w:val="22"/>
          <w:szCs w:val="22"/>
        </w:rPr>
      </w:pPr>
      <w:bookmarkStart w:id="6" w:name="_Hlk153976140"/>
      <w:r w:rsidRPr="000D3393">
        <w:rPr>
          <w:rFonts w:ascii="Times New Roman" w:hAnsi="Times New Roman" w:cs="Times New Roman"/>
          <w:sz w:val="22"/>
          <w:szCs w:val="22"/>
        </w:rPr>
        <w:t>7.3</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6"/>
    <w:p w14:paraId="1D3F740F" w14:textId="77777777" w:rsidR="001D3EFC" w:rsidRPr="000D3393" w:rsidRDefault="001D3EFC" w:rsidP="001D3EFC">
      <w:pPr>
        <w:widowControl/>
        <w:suppressAutoHyphens w:val="0"/>
        <w:jc w:val="both"/>
        <w:rPr>
          <w:rFonts w:ascii="Times New Roman" w:hAnsi="Times New Roman" w:cs="Times New Roman"/>
          <w:b/>
          <w:bCs/>
          <w:sz w:val="22"/>
          <w:szCs w:val="22"/>
        </w:rPr>
      </w:pPr>
      <w:r w:rsidRPr="000D3393">
        <w:rPr>
          <w:rFonts w:ascii="Times New Roman" w:hAnsi="Times New Roman" w:cs="Times New Roman"/>
          <w:b/>
          <w:bCs/>
          <w:sz w:val="22"/>
          <w:szCs w:val="22"/>
        </w:rPr>
        <w:t>7.4. Os documentos exigidos para habilitação deverão ser enviados por meio da Plataforma de Licitações, em formato digital, no prazo máximo de até 02 (duas) horas, contadas a partir da solicitação do pregoeiro, sob pena de inabilitação/desclassificação.</w:t>
      </w:r>
    </w:p>
    <w:p w14:paraId="468E0872" w14:textId="12CC1C7D" w:rsidR="008575D2" w:rsidRPr="000D3393" w:rsidRDefault="008575D2" w:rsidP="008575D2">
      <w:pPr>
        <w:widowControl/>
        <w:suppressAutoHyphens w:val="0"/>
        <w:jc w:val="both"/>
        <w:rPr>
          <w:rFonts w:ascii="Times New Roman" w:hAnsi="Times New Roman" w:cs="Times New Roman"/>
          <w:sz w:val="22"/>
          <w:szCs w:val="22"/>
        </w:rPr>
      </w:pPr>
      <w:r w:rsidRPr="000D3393">
        <w:rPr>
          <w:rFonts w:ascii="Times New Roman" w:hAnsi="Times New Roman" w:cs="Times New Roman"/>
          <w:sz w:val="22"/>
          <w:szCs w:val="22"/>
        </w:rPr>
        <w:t>7.5</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0D3393" w:rsidRDefault="008575D2" w:rsidP="008575D2">
      <w:pPr>
        <w:widowControl/>
        <w:suppressAutoHyphens w:val="0"/>
        <w:jc w:val="both"/>
        <w:rPr>
          <w:rFonts w:ascii="Times New Roman" w:hAnsi="Times New Roman" w:cs="Times New Roman"/>
          <w:sz w:val="22"/>
          <w:szCs w:val="22"/>
        </w:rPr>
      </w:pPr>
      <w:r w:rsidRPr="000D3393">
        <w:rPr>
          <w:rFonts w:ascii="Times New Roman" w:hAnsi="Times New Roman" w:cs="Times New Roman"/>
          <w:sz w:val="22"/>
          <w:szCs w:val="22"/>
        </w:rPr>
        <w:lastRenderedPageBreak/>
        <w:t>7.6</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0D3393" w:rsidRDefault="008575D2" w:rsidP="008575D2">
      <w:pPr>
        <w:widowControl/>
        <w:suppressAutoHyphens w:val="0"/>
        <w:jc w:val="both"/>
        <w:rPr>
          <w:rFonts w:ascii="Times New Roman" w:hAnsi="Times New Roman" w:cs="Times New Roman"/>
          <w:sz w:val="22"/>
          <w:szCs w:val="22"/>
        </w:rPr>
      </w:pPr>
      <w:r w:rsidRPr="000D3393">
        <w:rPr>
          <w:rFonts w:ascii="Times New Roman" w:hAnsi="Times New Roman" w:cs="Times New Roman"/>
          <w:sz w:val="22"/>
          <w:szCs w:val="22"/>
        </w:rPr>
        <w:t>7.6.1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D3F2743"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7.8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701FDFA4"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7.9</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7B388066"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7.10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0D3393"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8.1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8.2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8.3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8.3.1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8.3.2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8.4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0D339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0D339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0D339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9.2.3. Iguais ou inferiores ao maior já ofertado, quando adotado o critério de julgamento de maior lance.</w:t>
      </w:r>
    </w:p>
    <w:p w14:paraId="104D7C45" w14:textId="263F7E7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9.5.1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9.7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0D3393"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0D3393">
        <w:rPr>
          <w:rFonts w:ascii="Times New Roman" w:eastAsiaTheme="minorHAnsi" w:hAnsi="Times New Roman" w:cs="Times New Roman"/>
          <w:b/>
          <w:bCs/>
          <w:kern w:val="0"/>
          <w:sz w:val="22"/>
          <w:szCs w:val="22"/>
          <w:u w:val="single"/>
          <w:lang w:eastAsia="en-US" w:bidi="ar-SA"/>
          <w14:ligatures w14:val="standardContextual"/>
        </w:rPr>
        <w:t>modo de disputa ABERTO</w:t>
      </w:r>
      <w:r w:rsidRPr="000D3393">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0D339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10.3.2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10.9</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10.11.1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10.11.3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10.11.4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10.12.1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10.12.2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10.12.3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10.12.4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10.1</w:t>
      </w:r>
      <w:r w:rsidR="00BA1EFF" w:rsidRPr="000D3393">
        <w:rPr>
          <w:rFonts w:ascii="Times New Roman" w:eastAsiaTheme="minorHAnsi" w:hAnsi="Times New Roman" w:cs="Times New Roman"/>
          <w:kern w:val="0"/>
          <w:sz w:val="22"/>
          <w:szCs w:val="22"/>
          <w:lang w:eastAsia="en-US" w:bidi="ar-SA"/>
          <w14:ligatures w14:val="standardContextual"/>
        </w:rPr>
        <w:t>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0D3393"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0D3393" w:rsidRDefault="008575D2" w:rsidP="008575D2">
      <w:pPr>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0D3393">
          <w:rPr>
            <w:rStyle w:val="Hyperlink"/>
            <w:rFonts w:ascii="Times New Roman" w:hAnsi="Times New Roman" w:cs="Times New Roman"/>
            <w:sz w:val="22"/>
            <w:szCs w:val="22"/>
          </w:rPr>
          <w:t>https://certidoes-apf.apps.tcu.gov.br</w:t>
        </w:r>
      </w:hyperlink>
      <w:r w:rsidRPr="000D3393">
        <w:rPr>
          <w:rFonts w:ascii="Times New Roman" w:hAnsi="Times New Roman" w:cs="Times New Roman"/>
          <w:sz w:val="22"/>
          <w:szCs w:val="22"/>
        </w:rPr>
        <w:t>.</w:t>
      </w:r>
    </w:p>
    <w:p w14:paraId="726B4647" w14:textId="33FF1296" w:rsidR="002274FE" w:rsidRPr="000D3393" w:rsidRDefault="002274FE" w:rsidP="002274FE">
      <w:pPr>
        <w:ind w:hanging="2"/>
        <w:jc w:val="both"/>
        <w:rPr>
          <w:rFonts w:ascii="Times New Roman" w:hAnsi="Times New Roman" w:cs="Times New Roman"/>
          <w:sz w:val="22"/>
          <w:szCs w:val="22"/>
          <w:lang w:eastAsia="pt-BR"/>
        </w:rPr>
      </w:pPr>
      <w:r w:rsidRPr="000D3393">
        <w:rPr>
          <w:rFonts w:ascii="Times New Roman" w:hAnsi="Times New Roman" w:cs="Times New Roman"/>
          <w:sz w:val="22"/>
          <w:szCs w:val="22"/>
        </w:rPr>
        <w:t>11.1.2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11.5.1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11.5.2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11.6.1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11.7.1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11.9</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0D3393"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11.13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2F98B5A" w14:textId="7D166C8B"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Pregoeiro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3174CC42" w14:textId="51CDD0F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no mínimo 02 (duas) horas.</w:t>
      </w:r>
    </w:p>
    <w:p w14:paraId="68CCC189" w14:textId="439784C9"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12.1.2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0D339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12.3.1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12.3.2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0D3393">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12.4.1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0D339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0D339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I</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0D339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II</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12.4.2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0D3393"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7" w:name="_Hlk138944553"/>
      <w:r w:rsidRPr="000D3393">
        <w:rPr>
          <w:color w:val="000000" w:themeColor="text1"/>
          <w:sz w:val="22"/>
          <w:szCs w:val="22"/>
        </w:rPr>
        <w:t xml:space="preserve">13.1. O licitante melhor classificado deverá, após solicitação do Pregoeiro que fixará prazo, enviar através da Plataforma de Licitações, a </w:t>
      </w:r>
      <w:r w:rsidRPr="000D3393">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0D3393" w:rsidRDefault="003A6DF4" w:rsidP="003A6DF4">
      <w:pPr>
        <w:pStyle w:val="pspdfkit-8ayy4hjz5h5sb5mqfjxzpc42zw"/>
        <w:shd w:val="clear" w:color="auto" w:fill="FFFFFF"/>
        <w:spacing w:before="0" w:beforeAutospacing="0" w:after="0" w:afterAutospacing="0"/>
        <w:jc w:val="both"/>
        <w:rPr>
          <w:color w:val="000000"/>
          <w:sz w:val="22"/>
          <w:szCs w:val="22"/>
        </w:rPr>
      </w:pPr>
      <w:r w:rsidRPr="000D3393">
        <w:rPr>
          <w:rFonts w:eastAsiaTheme="minorHAnsi"/>
          <w:sz w:val="22"/>
          <w:szCs w:val="22"/>
          <w:lang w:eastAsia="en-US"/>
        </w:rPr>
        <w:t>13.2</w:t>
      </w:r>
      <w:r w:rsidR="00637A87" w:rsidRPr="000D3393">
        <w:rPr>
          <w:rFonts w:eastAsiaTheme="minorHAnsi"/>
          <w:sz w:val="22"/>
          <w:szCs w:val="22"/>
          <w:lang w:eastAsia="en-US"/>
        </w:rPr>
        <w:t>.</w:t>
      </w:r>
      <w:r w:rsidRPr="000D3393">
        <w:rPr>
          <w:rFonts w:eastAsiaTheme="minorHAnsi"/>
          <w:sz w:val="22"/>
          <w:szCs w:val="22"/>
          <w:lang w:eastAsia="en-US"/>
        </w:rPr>
        <w:t xml:space="preserve"> </w:t>
      </w:r>
      <w:r w:rsidRPr="000D3393">
        <w:rPr>
          <w:rStyle w:val="pspdfkit-6fq5ysqkmc2gc1fek9b659qfh8"/>
          <w:color w:val="000000"/>
          <w:sz w:val="22"/>
          <w:szCs w:val="22"/>
        </w:rPr>
        <w:t xml:space="preserve">A proposta readequada deverá: </w:t>
      </w:r>
    </w:p>
    <w:bookmarkEnd w:id="7"/>
    <w:p w14:paraId="007F5507" w14:textId="77777777" w:rsidR="003A6DF4" w:rsidRPr="000D3393" w:rsidRDefault="003A6DF4" w:rsidP="003A6DF4">
      <w:pPr>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0D3393" w:rsidRDefault="003A6DF4" w:rsidP="003A6DF4">
      <w:pPr>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0D3393" w:rsidRDefault="003A6DF4" w:rsidP="003A6DF4">
      <w:pPr>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0D3393" w:rsidRDefault="003A6DF4" w:rsidP="003A6DF4">
      <w:pPr>
        <w:ind w:firstLine="709"/>
        <w:jc w:val="both"/>
        <w:rPr>
          <w:rFonts w:ascii="Times New Roman" w:hAnsi="Times New Roman" w:cs="Times New Roman"/>
          <w:sz w:val="22"/>
          <w:szCs w:val="22"/>
        </w:rPr>
      </w:pPr>
      <w:r w:rsidRPr="000D3393">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0D3393" w:rsidRDefault="003A6DF4" w:rsidP="003A6DF4">
      <w:pPr>
        <w:jc w:val="both"/>
        <w:rPr>
          <w:rFonts w:ascii="Times New Roman" w:hAnsi="Times New Roman" w:cs="Times New Roman"/>
          <w:sz w:val="22"/>
          <w:szCs w:val="22"/>
        </w:rPr>
      </w:pPr>
      <w:r w:rsidRPr="000D3393">
        <w:rPr>
          <w:rFonts w:ascii="Times New Roman" w:hAnsi="Times New Roman" w:cs="Times New Roman"/>
          <w:sz w:val="22"/>
          <w:szCs w:val="22"/>
        </w:rPr>
        <w:t>13.3</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0D3393" w:rsidRDefault="003A6DF4" w:rsidP="003A6DF4">
      <w:pPr>
        <w:jc w:val="both"/>
        <w:rPr>
          <w:rFonts w:ascii="Times New Roman" w:hAnsi="Times New Roman" w:cs="Times New Roman"/>
          <w:sz w:val="22"/>
          <w:szCs w:val="22"/>
        </w:rPr>
      </w:pPr>
      <w:r w:rsidRPr="000D3393">
        <w:rPr>
          <w:rFonts w:ascii="Times New Roman" w:hAnsi="Times New Roman" w:cs="Times New Roman"/>
          <w:sz w:val="22"/>
          <w:szCs w:val="22"/>
        </w:rPr>
        <w:t>13.3.1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0D3393" w:rsidRDefault="003A6DF4" w:rsidP="003A6DF4">
      <w:pPr>
        <w:jc w:val="both"/>
        <w:rPr>
          <w:rFonts w:ascii="Times New Roman" w:hAnsi="Times New Roman" w:cs="Times New Roman"/>
          <w:sz w:val="22"/>
          <w:szCs w:val="22"/>
        </w:rPr>
      </w:pPr>
      <w:r w:rsidRPr="000D3393">
        <w:rPr>
          <w:rFonts w:ascii="Times New Roman" w:hAnsi="Times New Roman" w:cs="Times New Roman"/>
          <w:sz w:val="22"/>
          <w:szCs w:val="22"/>
        </w:rPr>
        <w:t>13.4</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0D3393" w:rsidRDefault="003A6DF4" w:rsidP="003A6DF4">
      <w:pPr>
        <w:jc w:val="both"/>
        <w:rPr>
          <w:rFonts w:ascii="Times New Roman" w:hAnsi="Times New Roman" w:cs="Times New Roman"/>
          <w:sz w:val="22"/>
          <w:szCs w:val="22"/>
        </w:rPr>
      </w:pPr>
      <w:r w:rsidRPr="000D3393">
        <w:rPr>
          <w:rFonts w:ascii="Times New Roman" w:hAnsi="Times New Roman" w:cs="Times New Roman"/>
          <w:sz w:val="22"/>
          <w:szCs w:val="22"/>
        </w:rPr>
        <w:t>13.5</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0D3393" w:rsidRDefault="003A6DF4" w:rsidP="003A6DF4">
      <w:pPr>
        <w:jc w:val="both"/>
        <w:rPr>
          <w:rFonts w:ascii="Times New Roman" w:hAnsi="Times New Roman" w:cs="Times New Roman"/>
          <w:sz w:val="22"/>
          <w:szCs w:val="22"/>
        </w:rPr>
      </w:pPr>
      <w:r w:rsidRPr="000D3393">
        <w:rPr>
          <w:rFonts w:ascii="Times New Roman" w:hAnsi="Times New Roman" w:cs="Times New Roman"/>
          <w:sz w:val="22"/>
          <w:szCs w:val="22"/>
        </w:rPr>
        <w:t>13.6</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50AFA8C8"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Pregoeiro autorizado a adjudicar o objeto à LICITANTE VENCEDORA.</w:t>
      </w:r>
    </w:p>
    <w:p w14:paraId="540B7B84" w14:textId="36908304"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0D3393">
        <w:rPr>
          <w:rFonts w:ascii="Times New Roman" w:eastAsiaTheme="minorHAnsi" w:hAnsi="Times New Roman" w:cs="Times New Roman"/>
          <w:kern w:val="0"/>
          <w:sz w:val="22"/>
          <w:szCs w:val="22"/>
          <w:lang w:eastAsia="en-US" w:bidi="ar-SA"/>
        </w:rPr>
        <w:t>14.3</w:t>
      </w:r>
      <w:r w:rsidR="00637A87" w:rsidRPr="000D3393">
        <w:rPr>
          <w:rFonts w:ascii="Times New Roman" w:eastAsiaTheme="minorHAnsi" w:hAnsi="Times New Roman" w:cs="Times New Roman"/>
          <w:kern w:val="0"/>
          <w:sz w:val="22"/>
          <w:szCs w:val="22"/>
          <w:lang w:eastAsia="en-US" w:bidi="ar-SA"/>
        </w:rPr>
        <w:t>.</w:t>
      </w:r>
      <w:r w:rsidRPr="000D3393">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lastRenderedPageBreak/>
        <w:t>14.4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0D339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0D339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14.9</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0D339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14.11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0D339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0D3393"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w:t>
      </w:r>
      <w:r w:rsidR="008575D2" w:rsidRPr="000D3393">
        <w:rPr>
          <w:rFonts w:ascii="Times New Roman" w:eastAsiaTheme="minorHAnsi" w:hAnsi="Times New Roman" w:cs="Times New Roman"/>
          <w:b/>
          <w:bCs/>
          <w:kern w:val="0"/>
          <w:sz w:val="22"/>
          <w:szCs w:val="22"/>
          <w:lang w:eastAsia="en-US" w:bidi="ar-SA"/>
          <w14:ligatures w14:val="standardContextual"/>
        </w:rPr>
        <w:t>5</w:t>
      </w:r>
      <w:r w:rsidRPr="000D3393">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0D339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0D339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0D339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0D3393">
        <w:rPr>
          <w:rFonts w:ascii="Times New Roman" w:eastAsiaTheme="minorHAnsi" w:hAnsi="Times New Roman" w:cs="Times New Roman"/>
          <w:kern w:val="0"/>
          <w:sz w:val="22"/>
          <w:szCs w:val="22"/>
          <w:lang w:eastAsia="en-US" w:bidi="ar-SA"/>
          <w14:ligatures w14:val="standardContextual"/>
        </w:rPr>
        <w:t>editado</w:t>
      </w:r>
      <w:r w:rsidRPr="000D3393">
        <w:rPr>
          <w:rFonts w:ascii="Times New Roman" w:eastAsiaTheme="minorHAnsi" w:hAnsi="Times New Roman" w:cs="Times New Roman"/>
          <w:kern w:val="0"/>
          <w:sz w:val="22"/>
          <w:szCs w:val="22"/>
          <w:lang w:eastAsia="en-US" w:bidi="ar-SA"/>
          <w14:ligatures w14:val="standardContextual"/>
        </w:rPr>
        <w:t xml:space="preserve"> </w:t>
      </w:r>
      <w:r w:rsidR="00C20B26" w:rsidRPr="000D3393">
        <w:rPr>
          <w:rFonts w:ascii="Times New Roman" w:eastAsiaTheme="minorHAnsi" w:hAnsi="Times New Roman" w:cs="Times New Roman"/>
          <w:kern w:val="0"/>
          <w:sz w:val="22"/>
          <w:szCs w:val="22"/>
          <w:lang w:eastAsia="en-US" w:bidi="ar-SA"/>
          <w14:ligatures w14:val="standardContextual"/>
        </w:rPr>
        <w:t xml:space="preserve">a </w:t>
      </w:r>
      <w:r w:rsidRPr="000D3393">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0D3393" w:rsidRDefault="002E083A" w:rsidP="002E083A">
      <w:pPr>
        <w:tabs>
          <w:tab w:val="left" w:pos="759"/>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0D3393" w:rsidRDefault="002E083A" w:rsidP="002E083A">
      <w:pPr>
        <w:tabs>
          <w:tab w:val="left" w:pos="608"/>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0D3393">
        <w:rPr>
          <w:rFonts w:ascii="Times New Roman" w:hAnsi="Times New Roman" w:cs="Times New Roman"/>
          <w:spacing w:val="80"/>
          <w:sz w:val="22"/>
          <w:szCs w:val="22"/>
        </w:rPr>
        <w:t xml:space="preserve"> </w:t>
      </w:r>
      <w:r w:rsidRPr="000D3393">
        <w:rPr>
          <w:rFonts w:ascii="Times New Roman" w:hAnsi="Times New Roman" w:cs="Times New Roman"/>
          <w:sz w:val="22"/>
          <w:szCs w:val="22"/>
        </w:rPr>
        <w:t>90 da Lei Federal nº 14.133/2021.</w:t>
      </w:r>
    </w:p>
    <w:p w14:paraId="0C29809A" w14:textId="77777777" w:rsidR="002E083A" w:rsidRPr="000D3393" w:rsidRDefault="002E083A" w:rsidP="002E083A">
      <w:pPr>
        <w:tabs>
          <w:tab w:val="left" w:pos="634"/>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0D339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0D3393">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0D339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0D3393">
        <w:rPr>
          <w:rFonts w:ascii="Times New Roman" w:hAnsi="Times New Roman" w:cs="Times New Roman"/>
          <w:sz w:val="22"/>
          <w:szCs w:val="22"/>
        </w:rPr>
        <w:t>II - Adjudicar</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e</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celebrar</w:t>
      </w:r>
      <w:r w:rsidRPr="000D3393">
        <w:rPr>
          <w:rFonts w:ascii="Times New Roman" w:hAnsi="Times New Roman" w:cs="Times New Roman"/>
          <w:spacing w:val="-2"/>
          <w:sz w:val="22"/>
          <w:szCs w:val="22"/>
        </w:rPr>
        <w:t xml:space="preserve"> </w:t>
      </w:r>
      <w:r w:rsidRPr="000D3393">
        <w:rPr>
          <w:rFonts w:ascii="Times New Roman" w:hAnsi="Times New Roman" w:cs="Times New Roman"/>
          <w:sz w:val="22"/>
          <w:szCs w:val="22"/>
        </w:rPr>
        <w:t>o</w:t>
      </w:r>
      <w:r w:rsidRPr="000D3393">
        <w:rPr>
          <w:rFonts w:ascii="Times New Roman" w:hAnsi="Times New Roman" w:cs="Times New Roman"/>
          <w:spacing w:val="-2"/>
          <w:sz w:val="22"/>
          <w:szCs w:val="22"/>
        </w:rPr>
        <w:t xml:space="preserve"> </w:t>
      </w:r>
      <w:r w:rsidRPr="000D3393">
        <w:rPr>
          <w:rFonts w:ascii="Times New Roman" w:hAnsi="Times New Roman" w:cs="Times New Roman"/>
          <w:sz w:val="22"/>
          <w:szCs w:val="22"/>
        </w:rPr>
        <w:t>contrato</w:t>
      </w:r>
      <w:r w:rsidRPr="000D3393">
        <w:rPr>
          <w:rFonts w:ascii="Times New Roman" w:hAnsi="Times New Roman" w:cs="Times New Roman"/>
          <w:spacing w:val="-2"/>
          <w:sz w:val="22"/>
          <w:szCs w:val="22"/>
        </w:rPr>
        <w:t xml:space="preserve"> </w:t>
      </w:r>
      <w:r w:rsidRPr="000D3393">
        <w:rPr>
          <w:rFonts w:ascii="Times New Roman" w:hAnsi="Times New Roman" w:cs="Times New Roman"/>
          <w:sz w:val="22"/>
          <w:szCs w:val="22"/>
        </w:rPr>
        <w:t>nas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condições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ofertadas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pelos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licitantes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remanescentes,</w:t>
      </w:r>
      <w:r w:rsidRPr="000D3393">
        <w:rPr>
          <w:rFonts w:ascii="Times New Roman" w:hAnsi="Times New Roman" w:cs="Times New Roman"/>
          <w:spacing w:val="-1"/>
          <w:sz w:val="22"/>
          <w:szCs w:val="22"/>
        </w:rPr>
        <w:t xml:space="preserve"> </w:t>
      </w:r>
      <w:r w:rsidRPr="000D3393">
        <w:rPr>
          <w:rFonts w:ascii="Times New Roman" w:hAnsi="Times New Roman" w:cs="Times New Roman"/>
          <w:sz w:val="22"/>
          <w:szCs w:val="22"/>
        </w:rPr>
        <w:t>atendida a ordem classificatória, quando frustrada a negociação de melhor condição.</w:t>
      </w:r>
    </w:p>
    <w:p w14:paraId="2F43F2C8" w14:textId="77777777" w:rsidR="002E083A" w:rsidRPr="000D3393" w:rsidRDefault="002E083A" w:rsidP="002E083A">
      <w:pPr>
        <w:tabs>
          <w:tab w:val="left" w:pos="658"/>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0D3393" w:rsidRDefault="002E083A" w:rsidP="002E083A">
      <w:pPr>
        <w:tabs>
          <w:tab w:val="left" w:pos="774"/>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0D3393" w:rsidRDefault="002E083A" w:rsidP="002E083A">
      <w:pPr>
        <w:tabs>
          <w:tab w:val="left" w:pos="598"/>
        </w:tabs>
        <w:suppressAutoHyphens w:val="0"/>
        <w:autoSpaceDE w:val="0"/>
        <w:autoSpaceDN w:val="0"/>
        <w:jc w:val="both"/>
        <w:rPr>
          <w:rFonts w:ascii="Times New Roman" w:hAnsi="Times New Roman" w:cs="Times New Roman"/>
          <w:sz w:val="22"/>
          <w:szCs w:val="22"/>
        </w:rPr>
      </w:pPr>
      <w:r w:rsidRPr="000D3393">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0D3393">
          <w:rPr>
            <w:rStyle w:val="Hyperlink"/>
            <w:rFonts w:ascii="Times New Roman" w:hAnsi="Times New Roman" w:cs="Times New Roman"/>
            <w:sz w:val="22"/>
            <w:szCs w:val="22"/>
          </w:rPr>
          <w:t>https://certidoes-apf.apps.tcu.gov.br</w:t>
        </w:r>
      </w:hyperlink>
      <w:r w:rsidRPr="000D3393">
        <w:rPr>
          <w:rStyle w:val="Hyperlink"/>
          <w:rFonts w:ascii="Times New Roman" w:hAnsi="Times New Roman" w:cs="Times New Roman"/>
          <w:sz w:val="22"/>
          <w:szCs w:val="22"/>
        </w:rPr>
        <w:t xml:space="preserve"> </w:t>
      </w:r>
      <w:r w:rsidRPr="000D3393">
        <w:rPr>
          <w:rFonts w:ascii="Times New Roman" w:hAnsi="Times New Roman" w:cs="Times New Roman"/>
          <w:sz w:val="22"/>
          <w:szCs w:val="22"/>
        </w:rPr>
        <w:t xml:space="preserve">e emitirá as respectivas certidões negativas as quais serão anexadas ao respectivo </w:t>
      </w:r>
      <w:r w:rsidRPr="000D3393">
        <w:rPr>
          <w:rFonts w:ascii="Times New Roman" w:hAnsi="Times New Roman" w:cs="Times New Roman"/>
          <w:spacing w:val="-2"/>
          <w:sz w:val="22"/>
          <w:szCs w:val="22"/>
        </w:rPr>
        <w:t>processo.</w:t>
      </w:r>
    </w:p>
    <w:p w14:paraId="003D826D" w14:textId="52C137E9" w:rsidR="003E5BB8" w:rsidRPr="000D3393"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0D3393" w:rsidRDefault="008575D2" w:rsidP="008575D2">
      <w:pPr>
        <w:jc w:val="both"/>
        <w:rPr>
          <w:rFonts w:ascii="Times New Roman" w:hAnsi="Times New Roman" w:cs="Times New Roman"/>
          <w:b/>
          <w:bCs/>
          <w:kern w:val="0"/>
          <w:sz w:val="22"/>
          <w:szCs w:val="22"/>
        </w:rPr>
      </w:pPr>
      <w:bookmarkStart w:id="8" w:name="_Hlk137067075"/>
      <w:r w:rsidRPr="000D3393">
        <w:rPr>
          <w:rFonts w:ascii="Times New Roman" w:hAnsi="Times New Roman" w:cs="Times New Roman"/>
          <w:b/>
          <w:bCs/>
          <w:sz w:val="22"/>
          <w:szCs w:val="22"/>
        </w:rPr>
        <w:t xml:space="preserve">16. DA REABERTURA DA SESSÃO  </w:t>
      </w:r>
    </w:p>
    <w:bookmarkEnd w:id="8"/>
    <w:p w14:paraId="5601217C" w14:textId="1277207A" w:rsidR="008575D2" w:rsidRPr="000D3393" w:rsidRDefault="008575D2" w:rsidP="008575D2">
      <w:pPr>
        <w:jc w:val="both"/>
        <w:rPr>
          <w:rFonts w:ascii="Times New Roman" w:hAnsi="Times New Roman" w:cs="Times New Roman"/>
          <w:kern w:val="2"/>
          <w:sz w:val="22"/>
          <w:szCs w:val="22"/>
        </w:rPr>
      </w:pPr>
      <w:r w:rsidRPr="000D3393">
        <w:rPr>
          <w:rFonts w:ascii="Times New Roman" w:hAnsi="Times New Roman" w:cs="Times New Roman"/>
          <w:sz w:val="22"/>
          <w:szCs w:val="22"/>
        </w:rPr>
        <w:t>16.1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sessão poderá ser reaberta: </w:t>
      </w:r>
    </w:p>
    <w:p w14:paraId="046E69F1" w14:textId="77777777" w:rsidR="008575D2" w:rsidRPr="000D3393" w:rsidRDefault="008575D2" w:rsidP="008575D2">
      <w:pPr>
        <w:ind w:firstLine="709"/>
        <w:jc w:val="both"/>
        <w:rPr>
          <w:rFonts w:ascii="Times New Roman" w:hAnsi="Times New Roman" w:cs="Times New Roman"/>
          <w:sz w:val="22"/>
          <w:szCs w:val="22"/>
        </w:rPr>
      </w:pPr>
      <w:r w:rsidRPr="000D3393">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0D3393" w:rsidRDefault="008575D2" w:rsidP="008575D2">
      <w:pPr>
        <w:ind w:firstLine="709"/>
        <w:jc w:val="both"/>
        <w:rPr>
          <w:rFonts w:ascii="Times New Roman" w:hAnsi="Times New Roman" w:cs="Times New Roman"/>
          <w:sz w:val="22"/>
          <w:szCs w:val="22"/>
        </w:rPr>
      </w:pPr>
      <w:r w:rsidRPr="000D3393">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0D3393" w:rsidRDefault="008575D2" w:rsidP="008575D2">
      <w:pPr>
        <w:ind w:firstLine="709"/>
        <w:jc w:val="both"/>
        <w:rPr>
          <w:rFonts w:ascii="Times New Roman" w:hAnsi="Times New Roman" w:cs="Times New Roman"/>
          <w:sz w:val="22"/>
          <w:szCs w:val="22"/>
        </w:rPr>
      </w:pPr>
      <w:r w:rsidRPr="000D3393">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0D3393" w:rsidRDefault="008575D2" w:rsidP="008575D2">
      <w:pPr>
        <w:jc w:val="both"/>
        <w:rPr>
          <w:rFonts w:ascii="Times New Roman" w:hAnsi="Times New Roman" w:cs="Times New Roman"/>
          <w:sz w:val="22"/>
          <w:szCs w:val="22"/>
        </w:rPr>
      </w:pPr>
      <w:r w:rsidRPr="000D3393">
        <w:rPr>
          <w:rFonts w:ascii="Times New Roman" w:hAnsi="Times New Roman" w:cs="Times New Roman"/>
          <w:sz w:val="22"/>
          <w:szCs w:val="22"/>
        </w:rPr>
        <w:t>16.2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0D3393" w:rsidRDefault="008E6861" w:rsidP="008E6861">
      <w:pPr>
        <w:jc w:val="both"/>
        <w:rPr>
          <w:rFonts w:ascii="Times New Roman" w:hAnsi="Times New Roman" w:cs="Times New Roman"/>
          <w:sz w:val="22"/>
          <w:szCs w:val="22"/>
        </w:rPr>
      </w:pPr>
      <w:r w:rsidRPr="000D3393">
        <w:rPr>
          <w:rFonts w:ascii="Times New Roman" w:hAnsi="Times New Roman" w:cs="Times New Roman"/>
          <w:sz w:val="22"/>
          <w:szCs w:val="22"/>
        </w:rPr>
        <w:t>16.2.1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0D3393" w:rsidRDefault="008E6861" w:rsidP="008E6861">
      <w:pPr>
        <w:rPr>
          <w:rFonts w:ascii="Times New Roman" w:hAnsi="Times New Roman" w:cs="Times New Roman"/>
        </w:rPr>
      </w:pPr>
    </w:p>
    <w:p w14:paraId="422B174E" w14:textId="6B4C1FA5"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w:t>
      </w:r>
      <w:r w:rsidR="008575D2" w:rsidRPr="000D3393">
        <w:rPr>
          <w:rFonts w:ascii="Times New Roman" w:eastAsiaTheme="minorHAnsi" w:hAnsi="Times New Roman" w:cs="Times New Roman"/>
          <w:b/>
          <w:bCs/>
          <w:kern w:val="0"/>
          <w:sz w:val="22"/>
          <w:szCs w:val="22"/>
          <w:lang w:eastAsia="en-US" w:bidi="ar-SA"/>
          <w14:ligatures w14:val="standardContextual"/>
        </w:rPr>
        <w:t>7</w:t>
      </w:r>
      <w:r w:rsidRPr="000D3393">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.1</w:t>
      </w:r>
      <w:r w:rsidR="00637A87" w:rsidRPr="000D3393">
        <w:rPr>
          <w:rFonts w:ascii="Times New Roman" w:eastAsiaTheme="minorHAnsi" w:hAnsi="Times New Roman" w:cs="Times New Roman"/>
          <w:kern w:val="0"/>
          <w:sz w:val="22"/>
          <w:szCs w:val="22"/>
          <w:lang w:eastAsia="en-US" w:bidi="ar-SA"/>
          <w14:ligatures w14:val="standardContextual"/>
        </w:rPr>
        <w:t>.</w:t>
      </w:r>
      <w:r w:rsidR="00915410" w:rsidRPr="000D3393">
        <w:rPr>
          <w:rFonts w:ascii="Times New Roman" w:eastAsiaTheme="minorHAnsi" w:hAnsi="Times New Roman" w:cs="Times New Roman"/>
          <w:kern w:val="0"/>
          <w:sz w:val="22"/>
          <w:szCs w:val="22"/>
          <w:lang w:eastAsia="en-US" w:bidi="ar-SA"/>
          <w14:ligatures w14:val="standardContextual"/>
        </w:rPr>
        <w:t xml:space="preserve"> </w:t>
      </w:r>
      <w:r w:rsidRPr="000D3393">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.3</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.4</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0D3393">
        <w:rPr>
          <w:rFonts w:ascii="Times New Roman" w:eastAsiaTheme="minorHAnsi" w:hAnsi="Times New Roman" w:cs="Times New Roman"/>
          <w:kern w:val="0"/>
          <w:sz w:val="22"/>
          <w:szCs w:val="22"/>
          <w:lang w:eastAsia="en-US" w:bidi="ar-SA"/>
          <w14:ligatures w14:val="standardContextual"/>
        </w:rPr>
        <w:t>I</w:t>
      </w:r>
      <w:r w:rsidRPr="000D339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0D3393">
        <w:rPr>
          <w:rFonts w:ascii="Times New Roman" w:eastAsiaTheme="minorHAnsi" w:hAnsi="Times New Roman" w:cs="Times New Roman"/>
          <w:kern w:val="0"/>
          <w:sz w:val="22"/>
          <w:szCs w:val="22"/>
          <w:lang w:eastAsia="en-US" w:bidi="ar-SA"/>
          <w14:ligatures w14:val="standardContextual"/>
        </w:rPr>
        <w:t>032/2025</w:t>
      </w:r>
      <w:r w:rsidRPr="000D3393">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.4.1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.4.2</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0D3393">
        <w:rPr>
          <w:rFonts w:ascii="Times New Roman" w:eastAsiaTheme="minorHAnsi" w:hAnsi="Times New Roman" w:cs="Times New Roman"/>
          <w:kern w:val="0"/>
          <w:sz w:val="22"/>
          <w:szCs w:val="22"/>
          <w:lang w:eastAsia="en-US" w:bidi="ar-SA"/>
          <w14:ligatures w14:val="standardContextual"/>
        </w:rPr>
        <w:t>I</w:t>
      </w:r>
      <w:r w:rsidRPr="000D339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0D3393">
        <w:rPr>
          <w:rFonts w:ascii="Times New Roman" w:eastAsiaTheme="minorHAnsi" w:hAnsi="Times New Roman" w:cs="Times New Roman"/>
          <w:kern w:val="0"/>
          <w:sz w:val="22"/>
          <w:szCs w:val="22"/>
          <w:lang w:eastAsia="en-US" w:bidi="ar-SA"/>
          <w14:ligatures w14:val="standardContextual"/>
        </w:rPr>
        <w:t>032/2025</w:t>
      </w:r>
      <w:r w:rsidRPr="000D3393">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.6</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0D3393">
        <w:rPr>
          <w:rFonts w:ascii="Times New Roman" w:hAnsi="Times New Roman" w:cs="Times New Roman"/>
          <w:sz w:val="22"/>
          <w:szCs w:val="22"/>
        </w:rPr>
        <w:t>Art. 117, da Lei Federal nº 14.133/2021</w:t>
      </w:r>
      <w:r w:rsidRPr="000D3393">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0D339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w:t>
      </w:r>
      <w:r w:rsidR="008575D2" w:rsidRPr="000D3393">
        <w:rPr>
          <w:rFonts w:ascii="Times New Roman" w:eastAsiaTheme="minorHAnsi" w:hAnsi="Times New Roman" w:cs="Times New Roman"/>
          <w:kern w:val="0"/>
          <w:sz w:val="22"/>
          <w:szCs w:val="22"/>
          <w:lang w:eastAsia="en-US" w:bidi="ar-SA"/>
          <w14:ligatures w14:val="standardContextual"/>
        </w:rPr>
        <w:t>7</w:t>
      </w:r>
      <w:r w:rsidRPr="000D3393">
        <w:rPr>
          <w:rFonts w:ascii="Times New Roman" w:eastAsiaTheme="minorHAnsi" w:hAnsi="Times New Roman" w:cs="Times New Roman"/>
          <w:kern w:val="0"/>
          <w:sz w:val="22"/>
          <w:szCs w:val="22"/>
          <w:lang w:eastAsia="en-US" w:bidi="ar-SA"/>
          <w14:ligatures w14:val="standardContextual"/>
        </w:rPr>
        <w:t>.</w:t>
      </w:r>
      <w:r w:rsidR="00987364" w:rsidRPr="000D3393">
        <w:rPr>
          <w:rFonts w:ascii="Times New Roman" w:eastAsiaTheme="minorHAnsi" w:hAnsi="Times New Roman" w:cs="Times New Roman"/>
          <w:kern w:val="0"/>
          <w:sz w:val="22"/>
          <w:szCs w:val="22"/>
          <w:lang w:eastAsia="en-US" w:bidi="ar-SA"/>
          <w14:ligatures w14:val="standardContextual"/>
        </w:rPr>
        <w:t>7</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0D3393"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17.8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0D3393"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0D339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0D3393"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D3393">
        <w:rPr>
          <w:rFonts w:ascii="Times New Roman" w:eastAsiaTheme="minorHAnsi" w:hAnsi="Times New Roman" w:cs="Times New Roman"/>
          <w:kern w:val="0"/>
          <w:sz w:val="22"/>
          <w:szCs w:val="22"/>
          <w:lang w:eastAsia="en-US" w:bidi="ar-SA"/>
          <w14:ligatures w14:val="standardContextual"/>
        </w:rPr>
        <w:t>17.8.1</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0D3393"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0D339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w:t>
      </w:r>
      <w:r w:rsidR="008575D2" w:rsidRPr="000D3393">
        <w:rPr>
          <w:rFonts w:ascii="Times New Roman" w:eastAsiaTheme="minorHAnsi" w:hAnsi="Times New Roman" w:cs="Times New Roman"/>
          <w:b/>
          <w:bCs/>
          <w:kern w:val="0"/>
          <w:sz w:val="22"/>
          <w:szCs w:val="22"/>
          <w:lang w:eastAsia="en-US" w:bidi="ar-SA"/>
          <w14:ligatures w14:val="standardContextual"/>
        </w:rPr>
        <w:t>8</w:t>
      </w:r>
      <w:r w:rsidRPr="000D3393">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004DF51F" w14:textId="237F1519" w:rsidR="00085A9E" w:rsidRPr="000D3393" w:rsidRDefault="00085A9E" w:rsidP="00085A9E">
      <w:pPr>
        <w:jc w:val="both"/>
        <w:rPr>
          <w:rFonts w:ascii="Times New Roman" w:hAnsi="Times New Roman" w:cs="Times New Roman"/>
          <w:sz w:val="22"/>
          <w:szCs w:val="22"/>
        </w:rPr>
      </w:pPr>
      <w:bookmarkStart w:id="9" w:name="_Hlk161923704"/>
      <w:r w:rsidRPr="000D3393">
        <w:rPr>
          <w:rFonts w:ascii="Times New Roman" w:hAnsi="Times New Roman" w:cs="Times New Roman"/>
          <w:sz w:val="22"/>
          <w:szCs w:val="22"/>
        </w:rPr>
        <w:t xml:space="preserve">18.1. Os serviços deverão ser executados pela empresa vencedora de acordo com o descritivo deste termo e de acordo com a proposta apresentada. </w:t>
      </w:r>
    </w:p>
    <w:p w14:paraId="49C14847" w14:textId="55C04457" w:rsidR="00085A9E" w:rsidRPr="000D3393" w:rsidRDefault="00085A9E" w:rsidP="00085A9E">
      <w:pPr>
        <w:jc w:val="both"/>
        <w:rPr>
          <w:rFonts w:ascii="Times New Roman" w:hAnsi="Times New Roman" w:cs="Times New Roman"/>
          <w:sz w:val="22"/>
          <w:szCs w:val="22"/>
        </w:rPr>
      </w:pPr>
      <w:r w:rsidRPr="000D3393">
        <w:rPr>
          <w:rFonts w:ascii="Times New Roman" w:hAnsi="Times New Roman" w:cs="Times New Roman"/>
          <w:sz w:val="22"/>
          <w:szCs w:val="22"/>
        </w:rPr>
        <w:t xml:space="preserve">18.2. Todas as despesas relacionadas com a prestação dos serviços correrão por conta da empresa vencedora. </w:t>
      </w:r>
    </w:p>
    <w:p w14:paraId="16FEB778" w14:textId="66525033" w:rsidR="00085A9E" w:rsidRPr="000D3393" w:rsidRDefault="00085A9E" w:rsidP="00085A9E">
      <w:pPr>
        <w:jc w:val="both"/>
        <w:rPr>
          <w:rFonts w:ascii="Times New Roman" w:hAnsi="Times New Roman" w:cs="Times New Roman"/>
          <w:sz w:val="22"/>
          <w:szCs w:val="22"/>
        </w:rPr>
      </w:pPr>
      <w:r w:rsidRPr="000D3393">
        <w:rPr>
          <w:rFonts w:ascii="Times New Roman" w:hAnsi="Times New Roman" w:cs="Times New Roman"/>
          <w:sz w:val="22"/>
          <w:szCs w:val="22"/>
        </w:rPr>
        <w:t xml:space="preserve">18.3. Ficará sob total responsabilidade da empresa vencedora garantir a total eficiência e qualidade dos serviços prestados. </w:t>
      </w:r>
    </w:p>
    <w:p w14:paraId="4C5B2AFF" w14:textId="275472FF" w:rsidR="00085A9E" w:rsidRPr="000D3393" w:rsidRDefault="00085A9E" w:rsidP="00085A9E">
      <w:pPr>
        <w:autoSpaceDE w:val="0"/>
        <w:autoSpaceDN w:val="0"/>
        <w:adjustRightInd w:val="0"/>
        <w:ind w:hanging="2"/>
        <w:jc w:val="both"/>
        <w:rPr>
          <w:rFonts w:ascii="Times New Roman" w:hAnsi="Times New Roman" w:cs="Times New Roman"/>
          <w:sz w:val="22"/>
          <w:szCs w:val="22"/>
        </w:rPr>
      </w:pPr>
      <w:r w:rsidRPr="000D3393">
        <w:rPr>
          <w:rFonts w:ascii="Times New Roman" w:hAnsi="Times New Roman" w:cs="Times New Roman"/>
          <w:sz w:val="22"/>
          <w:szCs w:val="22"/>
        </w:rPr>
        <w:t xml:space="preserve">18.4. Os serviços prestados e autorizados serão recebidos provisoriamente, pelos responsáveis por seu </w:t>
      </w:r>
      <w:r w:rsidRPr="000D3393">
        <w:rPr>
          <w:rFonts w:ascii="Times New Roman" w:hAnsi="Times New Roman" w:cs="Times New Roman"/>
          <w:sz w:val="22"/>
          <w:szCs w:val="22"/>
        </w:rPr>
        <w:lastRenderedPageBreak/>
        <w:t>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bookmarkEnd w:id="9"/>
    <w:p w14:paraId="06557B2E" w14:textId="77777777" w:rsidR="005F07FB" w:rsidRPr="000D3393" w:rsidRDefault="005F07FB"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0D339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0D339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0D3393" w:rsidRDefault="00571BD6" w:rsidP="00571BD6">
      <w:pPr>
        <w:ind w:hanging="2"/>
        <w:jc w:val="both"/>
        <w:rPr>
          <w:rFonts w:ascii="Times New Roman" w:hAnsi="Times New Roman" w:cs="Times New Roman"/>
          <w:sz w:val="22"/>
          <w:szCs w:val="22"/>
        </w:rPr>
      </w:pPr>
      <w:r w:rsidRPr="000D3393">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0D3393" w:rsidRDefault="00571BD6" w:rsidP="000D40A8">
      <w:pPr>
        <w:ind w:hanging="2"/>
        <w:jc w:val="both"/>
        <w:rPr>
          <w:rFonts w:ascii="Times New Roman" w:hAnsi="Times New Roman" w:cs="Times New Roman"/>
          <w:sz w:val="22"/>
          <w:szCs w:val="22"/>
        </w:rPr>
      </w:pPr>
    </w:p>
    <w:p w14:paraId="7EF46A5C" w14:textId="499ACDC3" w:rsidR="004936F3" w:rsidRPr="000D3393" w:rsidRDefault="006F124D" w:rsidP="00C7781E">
      <w:pPr>
        <w:jc w:val="both"/>
        <w:rPr>
          <w:rFonts w:ascii="Times New Roman" w:hAnsi="Times New Roman" w:cs="Times New Roman"/>
          <w:b/>
          <w:sz w:val="22"/>
          <w:szCs w:val="22"/>
          <w:lang w:eastAsia="pt-BR" w:bidi="ar-SA"/>
        </w:rPr>
      </w:pPr>
      <w:r w:rsidRPr="000D3393">
        <w:rPr>
          <w:rFonts w:ascii="Times New Roman" w:hAnsi="Times New Roman" w:cs="Times New Roman"/>
          <w:b/>
          <w:sz w:val="22"/>
          <w:szCs w:val="22"/>
          <w:lang w:eastAsia="pt-BR" w:bidi="ar-SA"/>
        </w:rPr>
        <w:t>20</w:t>
      </w:r>
      <w:r w:rsidR="004936F3" w:rsidRPr="000D3393">
        <w:rPr>
          <w:rFonts w:ascii="Times New Roman" w:hAnsi="Times New Roman" w:cs="Times New Roman"/>
          <w:b/>
          <w:sz w:val="22"/>
          <w:szCs w:val="22"/>
          <w:lang w:eastAsia="pt-BR" w:bidi="ar-SA"/>
        </w:rPr>
        <w:t xml:space="preserve">. DAS PENALIDADES </w:t>
      </w:r>
    </w:p>
    <w:p w14:paraId="01A15359" w14:textId="3F7F89A3"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.1</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0D3393" w:rsidRDefault="004936F3" w:rsidP="00C7781E">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a) </w:t>
      </w:r>
      <w:r w:rsidRPr="000D3393">
        <w:rPr>
          <w:rFonts w:ascii="Times New Roman" w:hAnsi="Times New Roman" w:cs="Times New Roman"/>
          <w:b/>
          <w:bCs/>
          <w:sz w:val="22"/>
          <w:szCs w:val="22"/>
        </w:rPr>
        <w:t>advertência</w:t>
      </w:r>
      <w:r w:rsidRPr="000D3393">
        <w:rPr>
          <w:rFonts w:ascii="Times New Roman" w:hAnsi="Times New Roman" w:cs="Times New Roman"/>
          <w:sz w:val="22"/>
          <w:szCs w:val="22"/>
        </w:rPr>
        <w:t xml:space="preserve">; </w:t>
      </w:r>
    </w:p>
    <w:p w14:paraId="1D0867FB" w14:textId="77777777" w:rsidR="004936F3" w:rsidRPr="000D3393" w:rsidRDefault="004936F3" w:rsidP="00C7781E">
      <w:pPr>
        <w:jc w:val="both"/>
        <w:rPr>
          <w:rFonts w:ascii="Times New Roman" w:hAnsi="Times New Roman" w:cs="Times New Roman"/>
          <w:sz w:val="22"/>
          <w:szCs w:val="22"/>
        </w:rPr>
      </w:pPr>
      <w:r w:rsidRPr="000D3393">
        <w:rPr>
          <w:rFonts w:ascii="Times New Roman" w:hAnsi="Times New Roman" w:cs="Times New Roman"/>
          <w:sz w:val="22"/>
          <w:szCs w:val="22"/>
        </w:rPr>
        <w:tab/>
        <w:t xml:space="preserve">b) </w:t>
      </w:r>
      <w:r w:rsidRPr="000D3393">
        <w:rPr>
          <w:rFonts w:ascii="Times New Roman" w:hAnsi="Times New Roman" w:cs="Times New Roman"/>
          <w:b/>
          <w:bCs/>
          <w:sz w:val="22"/>
          <w:szCs w:val="22"/>
        </w:rPr>
        <w:t>impedimento</w:t>
      </w:r>
      <w:r w:rsidRPr="000D3393">
        <w:rPr>
          <w:rFonts w:ascii="Times New Roman" w:hAnsi="Times New Roman" w:cs="Times New Roman"/>
          <w:sz w:val="22"/>
          <w:szCs w:val="22"/>
        </w:rPr>
        <w:t xml:space="preserve"> de licitar e contratar com o MUNICÍPIO, pelo prazo de até 3 (três) anos;  </w:t>
      </w:r>
    </w:p>
    <w:p w14:paraId="6689D9E4" w14:textId="77777777" w:rsidR="004936F3" w:rsidRPr="000D3393" w:rsidRDefault="004936F3" w:rsidP="00C7781E">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c) </w:t>
      </w:r>
      <w:r w:rsidRPr="000D3393">
        <w:rPr>
          <w:rFonts w:ascii="Times New Roman" w:hAnsi="Times New Roman" w:cs="Times New Roman"/>
          <w:b/>
          <w:bCs/>
          <w:sz w:val="22"/>
          <w:szCs w:val="22"/>
        </w:rPr>
        <w:t xml:space="preserve">declaração de inidoneidade, </w:t>
      </w:r>
      <w:r w:rsidRPr="000D3393">
        <w:rPr>
          <w:rFonts w:ascii="Times New Roman" w:hAnsi="Times New Roman" w:cs="Times New Roman"/>
          <w:sz w:val="22"/>
          <w:szCs w:val="22"/>
        </w:rPr>
        <w:t>nos termos do Art. 156, inciso IV e §§ 5º e 6º da Lei Federal nº 14.133/2021;</w:t>
      </w:r>
    </w:p>
    <w:p w14:paraId="5178EFE2" w14:textId="77777777" w:rsidR="004936F3" w:rsidRPr="000D3393" w:rsidRDefault="004936F3" w:rsidP="00C7781E">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d) </w:t>
      </w:r>
      <w:r w:rsidRPr="000D3393">
        <w:rPr>
          <w:rFonts w:ascii="Times New Roman" w:hAnsi="Times New Roman" w:cs="Times New Roman"/>
          <w:b/>
          <w:bCs/>
          <w:sz w:val="22"/>
          <w:szCs w:val="22"/>
        </w:rPr>
        <w:t>multa</w:t>
      </w:r>
      <w:r w:rsidRPr="000D3393">
        <w:rPr>
          <w:rFonts w:ascii="Times New Roman" w:hAnsi="Times New Roman" w:cs="Times New Roman"/>
          <w:sz w:val="22"/>
          <w:szCs w:val="22"/>
        </w:rPr>
        <w:t xml:space="preserve">: </w:t>
      </w:r>
    </w:p>
    <w:p w14:paraId="2797906A" w14:textId="77777777" w:rsidR="004936F3" w:rsidRPr="000D3393" w:rsidRDefault="004936F3" w:rsidP="00C7781E">
      <w:pPr>
        <w:ind w:firstLine="708"/>
        <w:jc w:val="both"/>
        <w:rPr>
          <w:rFonts w:ascii="Times New Roman" w:hAnsi="Times New Roman" w:cs="Times New Roman"/>
          <w:sz w:val="22"/>
          <w:szCs w:val="22"/>
        </w:rPr>
      </w:pPr>
      <w:r w:rsidRPr="000D3393">
        <w:rPr>
          <w:rFonts w:ascii="Times New Roman" w:hAnsi="Times New Roman" w:cs="Times New Roman"/>
          <w:sz w:val="22"/>
          <w:szCs w:val="22"/>
        </w:rPr>
        <w:tab/>
        <w:t xml:space="preserve">1. </w:t>
      </w:r>
      <w:r w:rsidRPr="000D3393">
        <w:rPr>
          <w:rFonts w:ascii="Times New Roman" w:hAnsi="Times New Roman" w:cs="Times New Roman"/>
          <w:sz w:val="22"/>
          <w:szCs w:val="22"/>
          <w:u w:val="single"/>
        </w:rPr>
        <w:t>moratória</w:t>
      </w:r>
      <w:r w:rsidRPr="000D3393">
        <w:rPr>
          <w:rFonts w:ascii="Times New Roman" w:hAnsi="Times New Roman" w:cs="Times New Roman"/>
          <w:sz w:val="22"/>
          <w:szCs w:val="22"/>
        </w:rPr>
        <w:t xml:space="preserve"> de até 0,5% (meio por cento) por dia de atraso injustificado sobre o valor inadimplente, até o limite de 30 (trinta) dias; </w:t>
      </w:r>
    </w:p>
    <w:p w14:paraId="7C8BE7C7" w14:textId="77777777" w:rsidR="004936F3" w:rsidRPr="000D3393" w:rsidRDefault="004936F3" w:rsidP="00C7781E">
      <w:pPr>
        <w:ind w:firstLine="2124"/>
        <w:jc w:val="both"/>
        <w:rPr>
          <w:rFonts w:ascii="Times New Roman" w:hAnsi="Times New Roman" w:cs="Times New Roman"/>
          <w:sz w:val="22"/>
          <w:szCs w:val="22"/>
        </w:rPr>
      </w:pPr>
      <w:r w:rsidRPr="000D3393">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0D3393" w:rsidRDefault="004936F3" w:rsidP="00C7781E">
      <w:pPr>
        <w:jc w:val="both"/>
        <w:rPr>
          <w:rFonts w:ascii="Times New Roman" w:hAnsi="Times New Roman" w:cs="Times New Roman"/>
          <w:sz w:val="22"/>
          <w:szCs w:val="22"/>
        </w:rPr>
      </w:pPr>
      <w:r w:rsidRPr="000D3393">
        <w:rPr>
          <w:rFonts w:ascii="Times New Roman" w:hAnsi="Times New Roman" w:cs="Times New Roman"/>
          <w:sz w:val="22"/>
          <w:szCs w:val="22"/>
        </w:rPr>
        <w:tab/>
      </w:r>
      <w:r w:rsidRPr="000D3393">
        <w:rPr>
          <w:rFonts w:ascii="Times New Roman" w:hAnsi="Times New Roman" w:cs="Times New Roman"/>
          <w:sz w:val="22"/>
          <w:szCs w:val="22"/>
        </w:rPr>
        <w:tab/>
        <w:t xml:space="preserve">2. </w:t>
      </w:r>
      <w:r w:rsidRPr="000D3393">
        <w:rPr>
          <w:rFonts w:ascii="Times New Roman" w:hAnsi="Times New Roman" w:cs="Times New Roman"/>
          <w:sz w:val="22"/>
          <w:szCs w:val="22"/>
          <w:u w:val="single"/>
        </w:rPr>
        <w:t>compensatória</w:t>
      </w:r>
      <w:r w:rsidRPr="000D3393">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.2</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.3</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.4</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.4.1</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lastRenderedPageBreak/>
        <w:t>20</w:t>
      </w:r>
      <w:r w:rsidR="004936F3" w:rsidRPr="000D3393">
        <w:rPr>
          <w:rFonts w:ascii="Times New Roman" w:hAnsi="Times New Roman" w:cs="Times New Roman"/>
          <w:sz w:val="22"/>
          <w:szCs w:val="22"/>
        </w:rPr>
        <w:t>.4.2</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.5</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0D3393">
        <w:rPr>
          <w:rFonts w:ascii="Times New Roman" w:hAnsi="Times New Roman" w:cs="Times New Roman"/>
          <w:sz w:val="22"/>
          <w:szCs w:val="22"/>
        </w:rPr>
        <w:t>Ceis</w:t>
      </w:r>
      <w:proofErr w:type="spellEnd"/>
      <w:r w:rsidR="004936F3" w:rsidRPr="000D3393">
        <w:rPr>
          <w:rFonts w:ascii="Times New Roman" w:hAnsi="Times New Roman" w:cs="Times New Roman"/>
          <w:sz w:val="22"/>
          <w:szCs w:val="22"/>
        </w:rPr>
        <w:t>) e no Cadastro Nacional de Empresas Punidas (</w:t>
      </w:r>
      <w:proofErr w:type="spellStart"/>
      <w:r w:rsidR="004936F3" w:rsidRPr="000D3393">
        <w:rPr>
          <w:rFonts w:ascii="Times New Roman" w:hAnsi="Times New Roman" w:cs="Times New Roman"/>
          <w:sz w:val="22"/>
          <w:szCs w:val="22"/>
        </w:rPr>
        <w:t>Cnep</w:t>
      </w:r>
      <w:proofErr w:type="spellEnd"/>
      <w:r w:rsidR="004936F3" w:rsidRPr="000D3393">
        <w:rPr>
          <w:rFonts w:ascii="Times New Roman" w:hAnsi="Times New Roman" w:cs="Times New Roman"/>
          <w:sz w:val="22"/>
          <w:szCs w:val="22"/>
        </w:rPr>
        <w:t>), instituídos no âmbito do Poder Executivo Federal. (Art. 161, da Lei Federal nº 14.133/2021).</w:t>
      </w:r>
    </w:p>
    <w:p w14:paraId="038E135F" w14:textId="5541E395" w:rsidR="004936F3" w:rsidRPr="000D3393" w:rsidRDefault="006F124D" w:rsidP="00C7781E">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.6</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0D3393" w:rsidRDefault="006F124D" w:rsidP="00470D3B">
      <w:pPr>
        <w:jc w:val="both"/>
        <w:rPr>
          <w:rFonts w:ascii="Times New Roman" w:hAnsi="Times New Roman" w:cs="Times New Roman"/>
          <w:sz w:val="22"/>
          <w:szCs w:val="22"/>
        </w:rPr>
      </w:pPr>
      <w:r w:rsidRPr="000D3393">
        <w:rPr>
          <w:rFonts w:ascii="Times New Roman" w:hAnsi="Times New Roman" w:cs="Times New Roman"/>
          <w:sz w:val="22"/>
          <w:szCs w:val="22"/>
        </w:rPr>
        <w:t>20</w:t>
      </w:r>
      <w:r w:rsidR="004936F3" w:rsidRPr="000D3393">
        <w:rPr>
          <w:rFonts w:ascii="Times New Roman" w:hAnsi="Times New Roman" w:cs="Times New Roman"/>
          <w:sz w:val="22"/>
          <w:szCs w:val="22"/>
        </w:rPr>
        <w:t>.7</w:t>
      </w:r>
      <w:r w:rsidR="00637A87" w:rsidRPr="000D3393">
        <w:rPr>
          <w:rFonts w:ascii="Times New Roman" w:hAnsi="Times New Roman" w:cs="Times New Roman"/>
          <w:sz w:val="22"/>
          <w:szCs w:val="22"/>
        </w:rPr>
        <w:t>.</w:t>
      </w:r>
      <w:r w:rsidR="004936F3" w:rsidRPr="000D339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0D3393"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0D3393"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0D3393" w:rsidRDefault="00470D3B" w:rsidP="00470D3B">
      <w:pPr>
        <w:ind w:left="7" w:right="114"/>
        <w:jc w:val="both"/>
        <w:rPr>
          <w:rFonts w:ascii="Times New Roman" w:hAnsi="Times New Roman" w:cs="Times New Roman"/>
          <w:sz w:val="22"/>
          <w:szCs w:val="22"/>
        </w:rPr>
      </w:pPr>
      <w:r w:rsidRPr="000D3393">
        <w:rPr>
          <w:rFonts w:ascii="Times New Roman" w:eastAsia="Times New Roman" w:hAnsi="Times New Roman" w:cs="Times New Roman"/>
          <w:sz w:val="22"/>
          <w:szCs w:val="22"/>
        </w:rPr>
        <w:t xml:space="preserve">21.1. </w:t>
      </w:r>
      <w:r w:rsidRPr="000D3393">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0D3393" w:rsidRDefault="00470D3B" w:rsidP="00470D3B">
      <w:pPr>
        <w:spacing w:line="259" w:lineRule="auto"/>
        <w:ind w:left="12"/>
        <w:jc w:val="both"/>
        <w:rPr>
          <w:rFonts w:ascii="Times New Roman" w:hAnsi="Times New Roman" w:cs="Times New Roman"/>
          <w:sz w:val="22"/>
          <w:szCs w:val="22"/>
        </w:rPr>
      </w:pPr>
      <w:r w:rsidRPr="000D3393">
        <w:rPr>
          <w:rFonts w:ascii="Times New Roman" w:eastAsia="Times New Roman" w:hAnsi="Times New Roman" w:cs="Times New Roman"/>
          <w:sz w:val="22"/>
          <w:szCs w:val="22"/>
        </w:rPr>
        <w:t xml:space="preserve">21.2. </w:t>
      </w:r>
      <w:r w:rsidRPr="000D3393">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0D3393" w:rsidRDefault="00470D3B" w:rsidP="00470D3B">
      <w:pPr>
        <w:ind w:left="7" w:right="114"/>
        <w:jc w:val="both"/>
        <w:rPr>
          <w:rFonts w:ascii="Times New Roman" w:hAnsi="Times New Roman" w:cs="Times New Roman"/>
          <w:sz w:val="22"/>
          <w:szCs w:val="22"/>
        </w:rPr>
      </w:pPr>
      <w:r w:rsidRPr="000D3393">
        <w:rPr>
          <w:rFonts w:ascii="Times New Roman" w:eastAsia="Times New Roman" w:hAnsi="Times New Roman" w:cs="Times New Roman"/>
          <w:sz w:val="22"/>
          <w:szCs w:val="22"/>
        </w:rPr>
        <w:t xml:space="preserve">21.3. </w:t>
      </w:r>
      <w:r w:rsidRPr="000D3393">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0D3393" w:rsidRDefault="00470D3B" w:rsidP="00470D3B">
      <w:pPr>
        <w:ind w:left="7" w:right="45"/>
        <w:jc w:val="both"/>
        <w:rPr>
          <w:rFonts w:ascii="Times New Roman" w:hAnsi="Times New Roman" w:cs="Times New Roman"/>
          <w:sz w:val="22"/>
          <w:szCs w:val="22"/>
        </w:rPr>
      </w:pPr>
      <w:r w:rsidRPr="000D3393">
        <w:rPr>
          <w:rFonts w:ascii="Times New Roman" w:eastAsia="Times New Roman" w:hAnsi="Times New Roman" w:cs="Times New Roman"/>
          <w:sz w:val="22"/>
          <w:szCs w:val="22"/>
        </w:rPr>
        <w:t xml:space="preserve">21.4. </w:t>
      </w:r>
      <w:r w:rsidRPr="000D3393">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0D3393" w:rsidRDefault="00470D3B" w:rsidP="00470D3B">
      <w:pPr>
        <w:ind w:left="7" w:right="45"/>
        <w:jc w:val="both"/>
        <w:rPr>
          <w:rFonts w:ascii="Times New Roman" w:hAnsi="Times New Roman" w:cs="Times New Roman"/>
          <w:sz w:val="22"/>
          <w:szCs w:val="22"/>
        </w:rPr>
      </w:pPr>
      <w:r w:rsidRPr="000D3393">
        <w:rPr>
          <w:rFonts w:ascii="Times New Roman" w:eastAsia="Times New Roman" w:hAnsi="Times New Roman" w:cs="Times New Roman"/>
          <w:sz w:val="22"/>
          <w:szCs w:val="22"/>
        </w:rPr>
        <w:t xml:space="preserve">21.5. </w:t>
      </w:r>
      <w:r w:rsidRPr="000D3393">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0D3393"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0D3393"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0D3393">
        <w:rPr>
          <w:rFonts w:ascii="Times New Roman" w:eastAsiaTheme="minorHAnsi" w:hAnsi="Times New Roman" w:cs="Times New Roman"/>
          <w:b/>
          <w:bCs/>
          <w:kern w:val="0"/>
          <w:sz w:val="22"/>
          <w:szCs w:val="22"/>
          <w:lang w:eastAsia="en-US" w:bidi="ar-SA"/>
          <w14:ligatures w14:val="standardContextual"/>
        </w:rPr>
        <w:t>2</w:t>
      </w:r>
      <w:r w:rsidR="00470D3B" w:rsidRPr="000D3393">
        <w:rPr>
          <w:rFonts w:ascii="Times New Roman" w:eastAsiaTheme="minorHAnsi" w:hAnsi="Times New Roman" w:cs="Times New Roman"/>
          <w:b/>
          <w:bCs/>
          <w:kern w:val="0"/>
          <w:sz w:val="22"/>
          <w:szCs w:val="22"/>
          <w:lang w:eastAsia="en-US" w:bidi="ar-SA"/>
          <w14:ligatures w14:val="standardContextual"/>
        </w:rPr>
        <w:t>2</w:t>
      </w:r>
      <w:r w:rsidR="004936F3" w:rsidRPr="000D3393">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0D339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.1</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0D3393">
        <w:rPr>
          <w:rFonts w:ascii="Times New Roman" w:eastAsiaTheme="minorHAnsi" w:hAnsi="Times New Roman" w:cs="Times New Roman"/>
          <w:kern w:val="0"/>
          <w:sz w:val="22"/>
          <w:szCs w:val="22"/>
          <w:lang w:eastAsia="en-US" w:bidi="ar-SA"/>
          <w14:ligatures w14:val="standardContextual"/>
        </w:rPr>
        <w:t>revoga-</w:t>
      </w:r>
      <w:r w:rsidR="004936F3" w:rsidRPr="000D3393">
        <w:rPr>
          <w:rFonts w:ascii="Times New Roman" w:eastAsiaTheme="minorHAnsi" w:hAnsi="Times New Roman" w:cs="Times New Roman"/>
          <w:kern w:val="0"/>
          <w:sz w:val="22"/>
          <w:szCs w:val="22"/>
          <w:lang w:eastAsia="en-US" w:bidi="ar-SA"/>
          <w14:ligatures w14:val="standardContextual"/>
        </w:rPr>
        <w:t>la,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0D339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.2</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0D339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.3</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64 da Lei Federal nº 14.133/2</w:t>
      </w:r>
      <w:r w:rsidR="00B62333" w:rsidRPr="000D3393">
        <w:rPr>
          <w:rFonts w:ascii="Times New Roman" w:eastAsiaTheme="minorHAnsi" w:hAnsi="Times New Roman" w:cs="Times New Roman"/>
          <w:kern w:val="0"/>
          <w:sz w:val="22"/>
          <w:szCs w:val="22"/>
          <w:lang w:eastAsia="en-US" w:bidi="ar-SA"/>
          <w14:ligatures w14:val="standardContextual"/>
        </w:rPr>
        <w:t>02</w:t>
      </w:r>
      <w:r w:rsidR="004936F3" w:rsidRPr="000D3393">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0D339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.3.1</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.4</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0D3393">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Pr="000D3393">
        <w:rPr>
          <w:rFonts w:ascii="Times New Roman" w:eastAsiaTheme="minorHAnsi" w:hAnsi="Times New Roman" w:cs="Times New Roman"/>
          <w:kern w:val="0"/>
          <w:sz w:val="22"/>
          <w:szCs w:val="22"/>
          <w:lang w:eastAsia="en-US" w:bidi="ar-SA"/>
          <w14:ligatures w14:val="standardContextual"/>
        </w:rPr>
        <w:t>.5</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.5.1</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 xml:space="preserve">representa o conhecimento do </w:t>
      </w:r>
      <w:r w:rsidR="004936F3" w:rsidRPr="000D3393">
        <w:rPr>
          <w:rFonts w:ascii="Times New Roman" w:eastAsiaTheme="minorHAnsi" w:hAnsi="Times New Roman" w:cs="Times New Roman"/>
          <w:kern w:val="0"/>
          <w:sz w:val="22"/>
          <w:szCs w:val="22"/>
          <w:lang w:eastAsia="en-US" w:bidi="ar-SA"/>
          <w14:ligatures w14:val="standardContextual"/>
        </w:rPr>
        <w:lastRenderedPageBreak/>
        <w:t>objeto em licitação e a observância dos preceitos legais e regulamentares</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0D3393">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.5.2</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.5.3</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0D3393">
        <w:rPr>
          <w:rFonts w:ascii="Times New Roman" w:eastAsiaTheme="minorHAnsi" w:hAnsi="Times New Roman" w:cs="Times New Roman"/>
          <w:kern w:val="0"/>
          <w:sz w:val="22"/>
          <w:szCs w:val="22"/>
          <w:lang w:eastAsia="en-US" w:bidi="ar-SA"/>
          <w14:ligatures w14:val="standardContextual"/>
        </w:rPr>
        <w:t>Benedito Novo</w:t>
      </w:r>
      <w:r w:rsidR="004936F3" w:rsidRPr="000D3393">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.6</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.7</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Pr="000D3393">
        <w:rPr>
          <w:rFonts w:ascii="Times New Roman" w:eastAsiaTheme="minorHAnsi" w:hAnsi="Times New Roman" w:cs="Times New Roman"/>
          <w:kern w:val="0"/>
          <w:sz w:val="22"/>
          <w:szCs w:val="22"/>
          <w:lang w:eastAsia="en-US" w:bidi="ar-SA"/>
          <w14:ligatures w14:val="standardContextual"/>
        </w:rPr>
        <w:t>.8</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.9</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0D339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Pr="000D3393">
        <w:rPr>
          <w:rFonts w:ascii="Times New Roman" w:eastAsiaTheme="minorHAnsi" w:hAnsi="Times New Roman" w:cs="Times New Roman"/>
          <w:kern w:val="0"/>
          <w:sz w:val="22"/>
          <w:szCs w:val="22"/>
          <w:lang w:eastAsia="en-US" w:bidi="ar-SA"/>
          <w14:ligatures w14:val="standardContextual"/>
        </w:rPr>
        <w:t>.10</w:t>
      </w:r>
      <w:r w:rsidR="00637A87" w:rsidRPr="000D3393">
        <w:rPr>
          <w:rFonts w:ascii="Times New Roman" w:eastAsiaTheme="minorHAnsi" w:hAnsi="Times New Roman" w:cs="Times New Roman"/>
          <w:kern w:val="0"/>
          <w:sz w:val="22"/>
          <w:szCs w:val="22"/>
          <w:lang w:eastAsia="en-US" w:bidi="ar-SA"/>
          <w14:ligatures w14:val="standardContextual"/>
        </w:rPr>
        <w:t>.</w:t>
      </w:r>
      <w:r w:rsidRPr="000D339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.11</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.12</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0D3393">
        <w:rPr>
          <w:rFonts w:ascii="Times New Roman" w:eastAsiaTheme="minorHAnsi" w:hAnsi="Times New Roman" w:cs="Times New Roman"/>
          <w:kern w:val="0"/>
          <w:sz w:val="22"/>
          <w:szCs w:val="22"/>
          <w:lang w:eastAsia="en-US" w:bidi="ar-SA"/>
          <w14:ligatures w14:val="standardContextual"/>
        </w:rPr>
        <w:t>02</w:t>
      </w:r>
      <w:r w:rsidR="004936F3" w:rsidRPr="000D3393">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.13</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0D3393">
        <w:rPr>
          <w:rFonts w:ascii="Times New Roman" w:eastAsiaTheme="minorHAnsi" w:hAnsi="Times New Roman" w:cs="Times New Roman"/>
          <w:kern w:val="0"/>
          <w:sz w:val="22"/>
          <w:szCs w:val="22"/>
          <w:lang w:eastAsia="en-US" w:bidi="ar-SA"/>
          <w14:ligatures w14:val="standardContextual"/>
        </w:rPr>
        <w:t>Timbó</w:t>
      </w:r>
      <w:r w:rsidR="004936F3" w:rsidRPr="000D3393">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0D3393">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0D339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D3393">
        <w:rPr>
          <w:rFonts w:ascii="Times New Roman" w:eastAsiaTheme="minorHAnsi" w:hAnsi="Times New Roman" w:cs="Times New Roman"/>
          <w:kern w:val="0"/>
          <w:sz w:val="22"/>
          <w:szCs w:val="22"/>
          <w:lang w:eastAsia="en-US" w:bidi="ar-SA"/>
          <w14:ligatures w14:val="standardContextual"/>
        </w:rPr>
        <w:t>2</w:t>
      </w:r>
      <w:r w:rsidR="00470D3B" w:rsidRPr="000D3393">
        <w:rPr>
          <w:rFonts w:ascii="Times New Roman" w:eastAsiaTheme="minorHAnsi" w:hAnsi="Times New Roman" w:cs="Times New Roman"/>
          <w:kern w:val="0"/>
          <w:sz w:val="22"/>
          <w:szCs w:val="22"/>
          <w:lang w:eastAsia="en-US" w:bidi="ar-SA"/>
          <w14:ligatures w14:val="standardContextual"/>
        </w:rPr>
        <w:t>2</w:t>
      </w:r>
      <w:r w:rsidR="004936F3" w:rsidRPr="000D3393">
        <w:rPr>
          <w:rFonts w:ascii="Times New Roman" w:eastAsiaTheme="minorHAnsi" w:hAnsi="Times New Roman" w:cs="Times New Roman"/>
          <w:kern w:val="0"/>
          <w:sz w:val="22"/>
          <w:szCs w:val="22"/>
          <w:lang w:eastAsia="en-US" w:bidi="ar-SA"/>
          <w14:ligatures w14:val="standardContextual"/>
        </w:rPr>
        <w:t>.14</w:t>
      </w:r>
      <w:r w:rsidR="00637A87" w:rsidRPr="000D3393">
        <w:rPr>
          <w:rFonts w:ascii="Times New Roman" w:eastAsiaTheme="minorHAnsi" w:hAnsi="Times New Roman" w:cs="Times New Roman"/>
          <w:kern w:val="0"/>
          <w:sz w:val="22"/>
          <w:szCs w:val="22"/>
          <w:lang w:eastAsia="en-US" w:bidi="ar-SA"/>
          <w14:ligatures w14:val="standardContextual"/>
        </w:rPr>
        <w:t>.</w:t>
      </w:r>
      <w:r w:rsidR="00C17DFC" w:rsidRPr="000D3393">
        <w:rPr>
          <w:rFonts w:ascii="Times New Roman" w:eastAsiaTheme="minorHAnsi" w:hAnsi="Times New Roman" w:cs="Times New Roman"/>
          <w:kern w:val="0"/>
          <w:sz w:val="22"/>
          <w:szCs w:val="22"/>
          <w:lang w:eastAsia="en-US" w:bidi="ar-SA"/>
          <w14:ligatures w14:val="standardContextual"/>
        </w:rPr>
        <w:t xml:space="preserve"> </w:t>
      </w:r>
      <w:r w:rsidR="004936F3" w:rsidRPr="000D3393">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0D339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0D339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0D3393"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c</w:t>
      </w:r>
      <w:r w:rsidR="007F273E" w:rsidRPr="000D3393">
        <w:rPr>
          <w:rFonts w:ascii="Times New Roman" w:eastAsia="Times New Roman" w:hAnsi="Times New Roman" w:cs="Times New Roman"/>
          <w:b/>
          <w:bCs/>
          <w:kern w:val="0"/>
          <w:sz w:val="22"/>
          <w:szCs w:val="22"/>
          <w:lang w:eastAsia="pt-BR" w:bidi="ar-SA"/>
        </w:rPr>
        <w:t>) Anexo I</w:t>
      </w:r>
      <w:r w:rsidRPr="000D3393">
        <w:rPr>
          <w:rFonts w:ascii="Times New Roman" w:eastAsia="Times New Roman" w:hAnsi="Times New Roman" w:cs="Times New Roman"/>
          <w:b/>
          <w:bCs/>
          <w:kern w:val="0"/>
          <w:sz w:val="22"/>
          <w:szCs w:val="22"/>
          <w:lang w:eastAsia="pt-BR" w:bidi="ar-SA"/>
        </w:rPr>
        <w:t>II</w:t>
      </w:r>
      <w:r w:rsidR="007F273E" w:rsidRPr="000D3393">
        <w:rPr>
          <w:rFonts w:ascii="Times New Roman" w:eastAsia="Times New Roman" w:hAnsi="Times New Roman" w:cs="Times New Roman"/>
          <w:b/>
          <w:bCs/>
          <w:kern w:val="0"/>
          <w:sz w:val="22"/>
          <w:szCs w:val="22"/>
          <w:lang w:eastAsia="pt-BR" w:bidi="ar-SA"/>
        </w:rPr>
        <w:t xml:space="preserve"> - </w:t>
      </w:r>
      <w:r w:rsidRPr="000D3393">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0D3393"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5E74C2D3" w:rsidR="002C16AC" w:rsidRPr="000D3393"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0D3393">
        <w:rPr>
          <w:rFonts w:ascii="Times New Roman" w:eastAsia="Times New Roman" w:hAnsi="Times New Roman" w:cs="Times New Roman"/>
          <w:kern w:val="0"/>
          <w:sz w:val="22"/>
          <w:szCs w:val="22"/>
          <w:lang w:eastAsia="pt-BR" w:bidi="ar-SA"/>
        </w:rPr>
        <w:t xml:space="preserve">Benedito Novo, </w:t>
      </w:r>
      <w:r w:rsidR="00085A9E" w:rsidRPr="000D3393">
        <w:rPr>
          <w:rFonts w:ascii="Times New Roman" w:eastAsia="Times New Roman" w:hAnsi="Times New Roman" w:cs="Times New Roman"/>
          <w:kern w:val="0"/>
          <w:sz w:val="22"/>
          <w:szCs w:val="22"/>
          <w:lang w:eastAsia="pt-BR" w:bidi="ar-SA"/>
        </w:rPr>
        <w:t>13 de março de 2026.</w:t>
      </w:r>
    </w:p>
    <w:p w14:paraId="3230D897" w14:textId="77777777" w:rsidR="00085A9E" w:rsidRPr="000D3393" w:rsidRDefault="00085A9E"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B220CA3" w14:textId="77777777" w:rsidR="002C16AC" w:rsidRPr="000D3393"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0D3393"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0D3393"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4FF54592" w:rsidR="00FA52A7" w:rsidRPr="000D3393" w:rsidRDefault="00085A9E"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NILZA MARIA NONES</w:t>
      </w:r>
    </w:p>
    <w:p w14:paraId="1458D60F" w14:textId="4FF931F7" w:rsidR="00FA52A7" w:rsidRPr="000D3393"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0D3393">
        <w:rPr>
          <w:rFonts w:ascii="Times New Roman" w:eastAsia="Times New Roman" w:hAnsi="Times New Roman" w:cs="Times New Roman"/>
          <w:b/>
          <w:bCs/>
          <w:kern w:val="0"/>
          <w:sz w:val="22"/>
          <w:szCs w:val="22"/>
          <w:lang w:eastAsia="pt-BR" w:bidi="ar-SA"/>
        </w:rPr>
        <w:t>Prefeit</w:t>
      </w:r>
      <w:r w:rsidR="00085A9E" w:rsidRPr="000D3393">
        <w:rPr>
          <w:rFonts w:ascii="Times New Roman" w:eastAsia="Times New Roman" w:hAnsi="Times New Roman" w:cs="Times New Roman"/>
          <w:b/>
          <w:bCs/>
          <w:kern w:val="0"/>
          <w:sz w:val="22"/>
          <w:szCs w:val="22"/>
          <w:lang w:eastAsia="pt-BR" w:bidi="ar-SA"/>
        </w:rPr>
        <w:t>o em Exercício</w:t>
      </w:r>
    </w:p>
    <w:p w14:paraId="53FDA29F" w14:textId="77777777" w:rsidR="006A0D7D" w:rsidRPr="000D3393"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257777"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AAA138"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1B7804"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6F08CD"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96F642"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B5F75"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846CB1"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99F6A6"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E2E99A"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20C5E3D"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E50E22" w14:textId="77777777" w:rsidR="00B13B28" w:rsidRPr="000D339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0D3393"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 xml:space="preserve">ANEXO I </w:t>
      </w:r>
    </w:p>
    <w:p w14:paraId="7F1CFFC1" w14:textId="673D7FD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 xml:space="preserve">PROCESSO ADMINISTRATIVO Nº </w:t>
      </w:r>
      <w:r w:rsidR="00920518" w:rsidRPr="000D3393">
        <w:rPr>
          <w:rFonts w:ascii="Times New Roman" w:eastAsia="Times New Roman" w:hAnsi="Times New Roman" w:cs="Times New Roman"/>
          <w:b/>
          <w:bCs/>
          <w:kern w:val="0"/>
          <w:lang w:eastAsia="pt-BR" w:bidi="ar-SA"/>
        </w:rPr>
        <w:t>31/2026</w:t>
      </w:r>
    </w:p>
    <w:p w14:paraId="168C9B9B" w14:textId="49B2779B"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PREGÃO ELETRÔNICO</w:t>
      </w:r>
    </w:p>
    <w:p w14:paraId="2B3A52F7"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0D3393" w:rsidRDefault="002856BD" w:rsidP="002856BD">
      <w:pPr>
        <w:jc w:val="center"/>
        <w:rPr>
          <w:rFonts w:ascii="Times New Roman" w:eastAsia="Book Antiqua" w:hAnsi="Times New Roman" w:cs="Times New Roman"/>
          <w:b/>
          <w:sz w:val="22"/>
          <w:szCs w:val="22"/>
        </w:rPr>
      </w:pPr>
      <w:r w:rsidRPr="000D3393">
        <w:rPr>
          <w:rFonts w:ascii="Times New Roman" w:eastAsia="Book Antiqua" w:hAnsi="Times New Roman" w:cs="Times New Roman"/>
          <w:b/>
          <w:sz w:val="22"/>
          <w:szCs w:val="22"/>
        </w:rPr>
        <w:t>TERMO DE REFERÊNCIA</w:t>
      </w:r>
    </w:p>
    <w:p w14:paraId="06944C7C" w14:textId="77777777" w:rsidR="000D79A4" w:rsidRPr="000D3393" w:rsidRDefault="000D79A4"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A13287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7C05666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7636E39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b/>
          <w:kern w:val="0"/>
          <w:sz w:val="22"/>
          <w:szCs w:val="22"/>
          <w:lang w:eastAsia="pt-BR" w:bidi="ar-SA"/>
        </w:rPr>
        <w:t>1. DEFINIÇÃO DO OBJETO, PREÇO DE REFERÊNCIA E VALOR TOTAL DA CONTRATAÇÃO</w:t>
      </w:r>
    </w:p>
    <w:p w14:paraId="32C63E6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1.1. É objeto do presente termo de referência a CONTRATAÇÃO DE EMPRESA ESPECIALIZADA PARA PRESTAÇÃO DE SERVIÇOS DE ARBITRAGEM E OUTROS SERVIÇOS INERENTES PARA ATENDIMENTO A EVENTOS ESPORTIVOS PROMOVIDOS PELA SECRETARIA MUNICIPAL DE ESPORTES - SRP.</w:t>
      </w:r>
    </w:p>
    <w:p w14:paraId="7A5586F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1.2. Descrição do(s) objeto(s), quantidade(s) e valor(es) estimado(s) de referência:</w:t>
      </w:r>
    </w:p>
    <w:p w14:paraId="3E282B8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tbl>
      <w:tblPr>
        <w:tblW w:w="9683" w:type="dxa"/>
        <w:tblCellMar>
          <w:left w:w="70" w:type="dxa"/>
          <w:right w:w="70" w:type="dxa"/>
        </w:tblCellMar>
        <w:tblLook w:val="04A0" w:firstRow="1" w:lastRow="0" w:firstColumn="1" w:lastColumn="0" w:noHBand="0" w:noVBand="1"/>
      </w:tblPr>
      <w:tblGrid>
        <w:gridCol w:w="760"/>
        <w:gridCol w:w="653"/>
        <w:gridCol w:w="840"/>
        <w:gridCol w:w="4830"/>
        <w:gridCol w:w="1300"/>
        <w:gridCol w:w="1300"/>
      </w:tblGrid>
      <w:tr w:rsidR="00D76D11" w:rsidRPr="00D76D11" w14:paraId="4B71B12F" w14:textId="77777777" w:rsidTr="00FF7A06">
        <w:trPr>
          <w:trHeight w:val="20"/>
        </w:trPr>
        <w:tc>
          <w:tcPr>
            <w:tcW w:w="760" w:type="dxa"/>
            <w:tcBorders>
              <w:top w:val="single" w:sz="4" w:space="0" w:color="auto"/>
              <w:left w:val="single" w:sz="4" w:space="0" w:color="auto"/>
              <w:bottom w:val="single" w:sz="4" w:space="0" w:color="auto"/>
              <w:right w:val="single" w:sz="4" w:space="0" w:color="auto"/>
            </w:tcBorders>
            <w:noWrap/>
            <w:hideMark/>
          </w:tcPr>
          <w:p w14:paraId="261B3DC0"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Item</w:t>
            </w:r>
          </w:p>
        </w:tc>
        <w:tc>
          <w:tcPr>
            <w:tcW w:w="653" w:type="dxa"/>
            <w:tcBorders>
              <w:top w:val="single" w:sz="4" w:space="0" w:color="auto"/>
              <w:left w:val="nil"/>
              <w:bottom w:val="single" w:sz="4" w:space="0" w:color="auto"/>
              <w:right w:val="single" w:sz="4" w:space="0" w:color="auto"/>
            </w:tcBorders>
            <w:noWrap/>
            <w:hideMark/>
          </w:tcPr>
          <w:p w14:paraId="7E1CC8CF"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proofErr w:type="spellStart"/>
            <w:r w:rsidRPr="00D76D11">
              <w:rPr>
                <w:rFonts w:ascii="Times New Roman" w:eastAsia="Times New Roman" w:hAnsi="Times New Roman" w:cs="Times New Roman"/>
                <w:b/>
                <w:bCs/>
                <w:kern w:val="0"/>
                <w:sz w:val="18"/>
                <w:szCs w:val="18"/>
                <w:lang w:eastAsia="pt-BR" w:bidi="ar-SA"/>
              </w:rPr>
              <w:t>Qtd</w:t>
            </w:r>
            <w:proofErr w:type="spellEnd"/>
          </w:p>
        </w:tc>
        <w:tc>
          <w:tcPr>
            <w:tcW w:w="840" w:type="dxa"/>
            <w:tcBorders>
              <w:top w:val="single" w:sz="4" w:space="0" w:color="auto"/>
              <w:left w:val="nil"/>
              <w:bottom w:val="single" w:sz="4" w:space="0" w:color="auto"/>
              <w:right w:val="single" w:sz="4" w:space="0" w:color="auto"/>
            </w:tcBorders>
            <w:noWrap/>
            <w:hideMark/>
          </w:tcPr>
          <w:p w14:paraId="3150BA24"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proofErr w:type="spellStart"/>
            <w:r w:rsidRPr="00D76D11">
              <w:rPr>
                <w:rFonts w:ascii="Times New Roman" w:eastAsia="Times New Roman" w:hAnsi="Times New Roman" w:cs="Times New Roman"/>
                <w:b/>
                <w:bCs/>
                <w:kern w:val="0"/>
                <w:sz w:val="18"/>
                <w:szCs w:val="18"/>
                <w:lang w:eastAsia="pt-BR" w:bidi="ar-SA"/>
              </w:rPr>
              <w:t>Und</w:t>
            </w:r>
            <w:proofErr w:type="spellEnd"/>
          </w:p>
        </w:tc>
        <w:tc>
          <w:tcPr>
            <w:tcW w:w="4830" w:type="dxa"/>
            <w:tcBorders>
              <w:top w:val="single" w:sz="4" w:space="0" w:color="auto"/>
              <w:left w:val="nil"/>
              <w:bottom w:val="single" w:sz="4" w:space="0" w:color="auto"/>
              <w:right w:val="single" w:sz="4" w:space="0" w:color="auto"/>
            </w:tcBorders>
            <w:noWrap/>
            <w:hideMark/>
          </w:tcPr>
          <w:p w14:paraId="0101C42F"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Descrição do Objeto</w:t>
            </w:r>
          </w:p>
        </w:tc>
        <w:tc>
          <w:tcPr>
            <w:tcW w:w="1300" w:type="dxa"/>
            <w:tcBorders>
              <w:top w:val="single" w:sz="4" w:space="0" w:color="auto"/>
              <w:left w:val="nil"/>
              <w:bottom w:val="single" w:sz="4" w:space="0" w:color="auto"/>
              <w:right w:val="single" w:sz="4" w:space="0" w:color="auto"/>
            </w:tcBorders>
            <w:noWrap/>
            <w:hideMark/>
          </w:tcPr>
          <w:p w14:paraId="3BCFEF07"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Preço Unit</w:t>
            </w:r>
          </w:p>
        </w:tc>
        <w:tc>
          <w:tcPr>
            <w:tcW w:w="1300" w:type="dxa"/>
            <w:tcBorders>
              <w:top w:val="single" w:sz="4" w:space="0" w:color="auto"/>
              <w:left w:val="nil"/>
              <w:bottom w:val="single" w:sz="4" w:space="0" w:color="auto"/>
              <w:right w:val="single" w:sz="4" w:space="0" w:color="auto"/>
            </w:tcBorders>
            <w:noWrap/>
            <w:hideMark/>
          </w:tcPr>
          <w:p w14:paraId="3311C2FA"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Preço Total</w:t>
            </w:r>
          </w:p>
        </w:tc>
      </w:tr>
      <w:tr w:rsidR="00D76D11" w:rsidRPr="00D76D11" w14:paraId="5C7E4A6A" w14:textId="77777777" w:rsidTr="00FF7A06">
        <w:trPr>
          <w:trHeight w:val="20"/>
        </w:trPr>
        <w:tc>
          <w:tcPr>
            <w:tcW w:w="760" w:type="dxa"/>
            <w:tcBorders>
              <w:top w:val="nil"/>
              <w:left w:val="single" w:sz="4" w:space="0" w:color="auto"/>
              <w:bottom w:val="single" w:sz="4" w:space="0" w:color="auto"/>
              <w:right w:val="single" w:sz="4" w:space="0" w:color="auto"/>
            </w:tcBorders>
            <w:noWrap/>
            <w:hideMark/>
          </w:tcPr>
          <w:p w14:paraId="63A7330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Lote 1</w:t>
            </w:r>
          </w:p>
        </w:tc>
        <w:tc>
          <w:tcPr>
            <w:tcW w:w="653" w:type="dxa"/>
            <w:tcBorders>
              <w:top w:val="nil"/>
              <w:left w:val="nil"/>
              <w:bottom w:val="single" w:sz="4" w:space="0" w:color="auto"/>
              <w:right w:val="single" w:sz="4" w:space="0" w:color="auto"/>
            </w:tcBorders>
            <w:noWrap/>
            <w:hideMark/>
          </w:tcPr>
          <w:p w14:paraId="205DCDBE" w14:textId="3E7BFDD8"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p>
        </w:tc>
        <w:tc>
          <w:tcPr>
            <w:tcW w:w="840" w:type="dxa"/>
            <w:tcBorders>
              <w:top w:val="nil"/>
              <w:left w:val="nil"/>
              <w:bottom w:val="single" w:sz="4" w:space="0" w:color="auto"/>
              <w:right w:val="single" w:sz="4" w:space="0" w:color="auto"/>
            </w:tcBorders>
            <w:noWrap/>
            <w:hideMark/>
          </w:tcPr>
          <w:p w14:paraId="49AAB3F6" w14:textId="35C62FFF"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b/>
                <w:bCs/>
                <w:kern w:val="0"/>
                <w:sz w:val="18"/>
                <w:szCs w:val="18"/>
                <w:lang w:eastAsia="pt-BR" w:bidi="ar-SA"/>
              </w:rPr>
            </w:pPr>
          </w:p>
        </w:tc>
        <w:tc>
          <w:tcPr>
            <w:tcW w:w="4830" w:type="dxa"/>
            <w:tcBorders>
              <w:top w:val="nil"/>
              <w:left w:val="nil"/>
              <w:bottom w:val="single" w:sz="4" w:space="0" w:color="auto"/>
              <w:right w:val="single" w:sz="4" w:space="0" w:color="auto"/>
            </w:tcBorders>
            <w:noWrap/>
            <w:hideMark/>
          </w:tcPr>
          <w:p w14:paraId="34C6B83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SERVIÇOS DE ARBITRAGENS E OUTROS </w:t>
            </w:r>
          </w:p>
        </w:tc>
        <w:tc>
          <w:tcPr>
            <w:tcW w:w="1300" w:type="dxa"/>
            <w:tcBorders>
              <w:top w:val="nil"/>
              <w:left w:val="nil"/>
              <w:bottom w:val="single" w:sz="4" w:space="0" w:color="auto"/>
              <w:right w:val="single" w:sz="4" w:space="0" w:color="auto"/>
            </w:tcBorders>
            <w:noWrap/>
            <w:hideMark/>
          </w:tcPr>
          <w:p w14:paraId="4695D346"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 </w:t>
            </w:r>
          </w:p>
        </w:tc>
        <w:tc>
          <w:tcPr>
            <w:tcW w:w="1300" w:type="dxa"/>
            <w:tcBorders>
              <w:top w:val="nil"/>
              <w:left w:val="nil"/>
              <w:bottom w:val="single" w:sz="4" w:space="0" w:color="auto"/>
              <w:right w:val="single" w:sz="4" w:space="0" w:color="auto"/>
            </w:tcBorders>
            <w:noWrap/>
            <w:hideMark/>
          </w:tcPr>
          <w:p w14:paraId="7CD6EE3B"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b/>
                <w:bCs/>
                <w:kern w:val="0"/>
                <w:sz w:val="18"/>
                <w:szCs w:val="18"/>
                <w:lang w:eastAsia="pt-BR" w:bidi="ar-SA"/>
              </w:rPr>
            </w:pPr>
            <w:r w:rsidRPr="00D76D11">
              <w:rPr>
                <w:rFonts w:ascii="Times New Roman" w:eastAsia="Times New Roman" w:hAnsi="Times New Roman" w:cs="Times New Roman"/>
                <w:b/>
                <w:bCs/>
                <w:kern w:val="0"/>
                <w:sz w:val="18"/>
                <w:szCs w:val="18"/>
                <w:lang w:eastAsia="pt-BR" w:bidi="ar-SA"/>
              </w:rPr>
              <w:t xml:space="preserve">     611.520,75 </w:t>
            </w:r>
          </w:p>
        </w:tc>
      </w:tr>
      <w:tr w:rsidR="00D76D11" w:rsidRPr="00D76D11" w14:paraId="48617BD2"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3F99D72"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w:t>
            </w:r>
          </w:p>
        </w:tc>
        <w:tc>
          <w:tcPr>
            <w:tcW w:w="653" w:type="dxa"/>
            <w:tcBorders>
              <w:top w:val="nil"/>
              <w:left w:val="nil"/>
              <w:bottom w:val="single" w:sz="4" w:space="0" w:color="auto"/>
              <w:right w:val="single" w:sz="4" w:space="0" w:color="auto"/>
            </w:tcBorders>
            <w:hideMark/>
          </w:tcPr>
          <w:p w14:paraId="4A1A0F8E"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40</w:t>
            </w:r>
          </w:p>
        </w:tc>
        <w:tc>
          <w:tcPr>
            <w:tcW w:w="840" w:type="dxa"/>
            <w:tcBorders>
              <w:top w:val="nil"/>
              <w:left w:val="nil"/>
              <w:bottom w:val="single" w:sz="4" w:space="0" w:color="auto"/>
              <w:right w:val="single" w:sz="4" w:space="0" w:color="auto"/>
            </w:tcBorders>
            <w:hideMark/>
          </w:tcPr>
          <w:p w14:paraId="64D39F3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258FD8A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SALÃO COM 2 TEMPOS DE 20 MINUTOS CRONOMETRADOS CONTENDO 1ARBITRO FEDERADO OU DE NIVEL ESTADUAL, 1 ARBITRO, 1 MESARIO E 1 CRONOMETRISTA</w:t>
            </w:r>
          </w:p>
        </w:tc>
        <w:tc>
          <w:tcPr>
            <w:tcW w:w="1300" w:type="dxa"/>
            <w:tcBorders>
              <w:top w:val="nil"/>
              <w:left w:val="nil"/>
              <w:bottom w:val="single" w:sz="4" w:space="0" w:color="auto"/>
              <w:right w:val="single" w:sz="4" w:space="0" w:color="auto"/>
            </w:tcBorders>
            <w:hideMark/>
          </w:tcPr>
          <w:p w14:paraId="1A771FB7"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600,00 </w:t>
            </w:r>
          </w:p>
        </w:tc>
        <w:tc>
          <w:tcPr>
            <w:tcW w:w="1300" w:type="dxa"/>
            <w:tcBorders>
              <w:top w:val="nil"/>
              <w:left w:val="nil"/>
              <w:bottom w:val="single" w:sz="4" w:space="0" w:color="auto"/>
              <w:right w:val="single" w:sz="4" w:space="0" w:color="auto"/>
            </w:tcBorders>
            <w:hideMark/>
          </w:tcPr>
          <w:p w14:paraId="670866ED"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24.000,00 </w:t>
            </w:r>
          </w:p>
        </w:tc>
      </w:tr>
      <w:tr w:rsidR="00D76D11" w:rsidRPr="00D76D11" w14:paraId="6B384BCA"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5ED80C71"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1.2</w:t>
            </w:r>
          </w:p>
        </w:tc>
        <w:tc>
          <w:tcPr>
            <w:tcW w:w="653" w:type="dxa"/>
            <w:tcBorders>
              <w:top w:val="nil"/>
              <w:left w:val="nil"/>
              <w:bottom w:val="single" w:sz="4" w:space="0" w:color="auto"/>
              <w:right w:val="single" w:sz="4" w:space="0" w:color="auto"/>
            </w:tcBorders>
            <w:hideMark/>
          </w:tcPr>
          <w:p w14:paraId="21622D22"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6</w:t>
            </w:r>
          </w:p>
        </w:tc>
        <w:tc>
          <w:tcPr>
            <w:tcW w:w="840" w:type="dxa"/>
            <w:tcBorders>
              <w:top w:val="nil"/>
              <w:left w:val="nil"/>
              <w:bottom w:val="single" w:sz="4" w:space="0" w:color="auto"/>
              <w:right w:val="single" w:sz="4" w:space="0" w:color="auto"/>
            </w:tcBorders>
            <w:hideMark/>
          </w:tcPr>
          <w:p w14:paraId="4E6A424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5D7D57D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SALÃO COM 2 TEMPOS DE 20 MINUTOS CRONOMETRADOS CONTENDO 1 ARBITRO FIFA OU DE NIVEL INTERNACIONAL E 1 ARBITRO CONFEDERADO OU DE NIVEL NACIONAL, 1 ARBITRO, 1 MESARIO E 1 CRONOMETRISTA</w:t>
            </w:r>
          </w:p>
        </w:tc>
        <w:tc>
          <w:tcPr>
            <w:tcW w:w="1300" w:type="dxa"/>
            <w:tcBorders>
              <w:top w:val="nil"/>
              <w:left w:val="nil"/>
              <w:bottom w:val="single" w:sz="4" w:space="0" w:color="auto"/>
              <w:right w:val="single" w:sz="4" w:space="0" w:color="auto"/>
            </w:tcBorders>
            <w:hideMark/>
          </w:tcPr>
          <w:p w14:paraId="2CA08A5C"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1.990,00 </w:t>
            </w:r>
          </w:p>
        </w:tc>
        <w:tc>
          <w:tcPr>
            <w:tcW w:w="1300" w:type="dxa"/>
            <w:tcBorders>
              <w:top w:val="nil"/>
              <w:left w:val="nil"/>
              <w:bottom w:val="single" w:sz="4" w:space="0" w:color="auto"/>
              <w:right w:val="single" w:sz="4" w:space="0" w:color="auto"/>
            </w:tcBorders>
            <w:hideMark/>
          </w:tcPr>
          <w:p w14:paraId="25E8B36E"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11.940,00 </w:t>
            </w:r>
          </w:p>
        </w:tc>
      </w:tr>
      <w:tr w:rsidR="00D76D11" w:rsidRPr="00D76D11" w14:paraId="7F32FAA8"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69C07380"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1.3</w:t>
            </w:r>
          </w:p>
        </w:tc>
        <w:tc>
          <w:tcPr>
            <w:tcW w:w="653" w:type="dxa"/>
            <w:tcBorders>
              <w:top w:val="nil"/>
              <w:left w:val="nil"/>
              <w:bottom w:val="single" w:sz="4" w:space="0" w:color="auto"/>
              <w:right w:val="single" w:sz="4" w:space="0" w:color="auto"/>
            </w:tcBorders>
            <w:hideMark/>
          </w:tcPr>
          <w:p w14:paraId="171BDDBA"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15</w:t>
            </w:r>
          </w:p>
        </w:tc>
        <w:tc>
          <w:tcPr>
            <w:tcW w:w="840" w:type="dxa"/>
            <w:tcBorders>
              <w:top w:val="nil"/>
              <w:left w:val="nil"/>
              <w:bottom w:val="single" w:sz="4" w:space="0" w:color="auto"/>
              <w:right w:val="single" w:sz="4" w:space="0" w:color="auto"/>
            </w:tcBorders>
            <w:hideMark/>
          </w:tcPr>
          <w:p w14:paraId="2315F573"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1C75FE3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SALÃO COM 2 TEMPOS DE 20 MINUTOS CRONOMETRADOS CONTENDO 1 ARBITRO CONFEDERADO OU DE NIVEL NACIONAL, 1 ARBITRO FEDERADO OU DE NIVEL ESTADUAL, 1 MESARIO E 1 CRONOMETRISTA</w:t>
            </w:r>
          </w:p>
        </w:tc>
        <w:tc>
          <w:tcPr>
            <w:tcW w:w="1300" w:type="dxa"/>
            <w:tcBorders>
              <w:top w:val="nil"/>
              <w:left w:val="nil"/>
              <w:bottom w:val="single" w:sz="4" w:space="0" w:color="auto"/>
              <w:right w:val="single" w:sz="4" w:space="0" w:color="auto"/>
            </w:tcBorders>
            <w:hideMark/>
          </w:tcPr>
          <w:p w14:paraId="75A5673A"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1.321,57 </w:t>
            </w:r>
          </w:p>
        </w:tc>
        <w:tc>
          <w:tcPr>
            <w:tcW w:w="1300" w:type="dxa"/>
            <w:tcBorders>
              <w:top w:val="nil"/>
              <w:left w:val="nil"/>
              <w:bottom w:val="single" w:sz="4" w:space="0" w:color="auto"/>
              <w:right w:val="single" w:sz="4" w:space="0" w:color="auto"/>
            </w:tcBorders>
            <w:hideMark/>
          </w:tcPr>
          <w:p w14:paraId="65761C92"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19.823,55 </w:t>
            </w:r>
          </w:p>
        </w:tc>
      </w:tr>
      <w:tr w:rsidR="00D76D11" w:rsidRPr="00D76D11" w14:paraId="70D3665F"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61C6F544"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1.4</w:t>
            </w:r>
          </w:p>
        </w:tc>
        <w:tc>
          <w:tcPr>
            <w:tcW w:w="653" w:type="dxa"/>
            <w:tcBorders>
              <w:top w:val="nil"/>
              <w:left w:val="nil"/>
              <w:bottom w:val="single" w:sz="4" w:space="0" w:color="auto"/>
              <w:right w:val="single" w:sz="4" w:space="0" w:color="auto"/>
            </w:tcBorders>
            <w:hideMark/>
          </w:tcPr>
          <w:p w14:paraId="28BC23D2"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220</w:t>
            </w:r>
          </w:p>
        </w:tc>
        <w:tc>
          <w:tcPr>
            <w:tcW w:w="840" w:type="dxa"/>
            <w:tcBorders>
              <w:top w:val="nil"/>
              <w:left w:val="nil"/>
              <w:bottom w:val="single" w:sz="4" w:space="0" w:color="auto"/>
              <w:right w:val="single" w:sz="4" w:space="0" w:color="auto"/>
            </w:tcBorders>
            <w:hideMark/>
          </w:tcPr>
          <w:p w14:paraId="54B6FB44"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0AD2409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SALÃO COM 2 TEMPOS DE 20 MINUTOS CORRIDOS CONTENDO 2 ARBITROS, 1 MESARIO E 1 CRONOMETRISTA</w:t>
            </w:r>
          </w:p>
        </w:tc>
        <w:tc>
          <w:tcPr>
            <w:tcW w:w="1300" w:type="dxa"/>
            <w:tcBorders>
              <w:top w:val="nil"/>
              <w:left w:val="nil"/>
              <w:bottom w:val="single" w:sz="4" w:space="0" w:color="auto"/>
              <w:right w:val="single" w:sz="4" w:space="0" w:color="auto"/>
            </w:tcBorders>
            <w:hideMark/>
          </w:tcPr>
          <w:p w14:paraId="3F048F03"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427,44 </w:t>
            </w:r>
          </w:p>
        </w:tc>
        <w:tc>
          <w:tcPr>
            <w:tcW w:w="1300" w:type="dxa"/>
            <w:tcBorders>
              <w:top w:val="nil"/>
              <w:left w:val="nil"/>
              <w:bottom w:val="single" w:sz="4" w:space="0" w:color="auto"/>
              <w:right w:val="single" w:sz="4" w:space="0" w:color="auto"/>
            </w:tcBorders>
            <w:hideMark/>
          </w:tcPr>
          <w:p w14:paraId="2CEF3BBC"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94.036,80 </w:t>
            </w:r>
          </w:p>
        </w:tc>
      </w:tr>
      <w:tr w:rsidR="00D76D11" w:rsidRPr="00D76D11" w14:paraId="14E59EB4"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90B4ADC"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1.5</w:t>
            </w:r>
          </w:p>
        </w:tc>
        <w:tc>
          <w:tcPr>
            <w:tcW w:w="653" w:type="dxa"/>
            <w:tcBorders>
              <w:top w:val="nil"/>
              <w:left w:val="nil"/>
              <w:bottom w:val="single" w:sz="4" w:space="0" w:color="auto"/>
              <w:right w:val="single" w:sz="4" w:space="0" w:color="auto"/>
            </w:tcBorders>
            <w:hideMark/>
          </w:tcPr>
          <w:p w14:paraId="4143DFF8"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110</w:t>
            </w:r>
          </w:p>
        </w:tc>
        <w:tc>
          <w:tcPr>
            <w:tcW w:w="840" w:type="dxa"/>
            <w:tcBorders>
              <w:top w:val="nil"/>
              <w:left w:val="nil"/>
              <w:bottom w:val="single" w:sz="4" w:space="0" w:color="auto"/>
              <w:right w:val="single" w:sz="4" w:space="0" w:color="auto"/>
            </w:tcBorders>
            <w:hideMark/>
          </w:tcPr>
          <w:p w14:paraId="63F40548"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237B935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SALÃO COM 2 TEMPOS DE 15 MINUTOS CORRIDOS CONTENDO 2 ARBITROS, 1 MESARIO E 1 CRONOMETRISTA</w:t>
            </w:r>
          </w:p>
        </w:tc>
        <w:tc>
          <w:tcPr>
            <w:tcW w:w="1300" w:type="dxa"/>
            <w:tcBorders>
              <w:top w:val="nil"/>
              <w:left w:val="nil"/>
              <w:bottom w:val="single" w:sz="4" w:space="0" w:color="auto"/>
              <w:right w:val="single" w:sz="4" w:space="0" w:color="auto"/>
            </w:tcBorders>
            <w:hideMark/>
          </w:tcPr>
          <w:p w14:paraId="56D057EE"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427,00 </w:t>
            </w:r>
          </w:p>
        </w:tc>
        <w:tc>
          <w:tcPr>
            <w:tcW w:w="1300" w:type="dxa"/>
            <w:tcBorders>
              <w:top w:val="nil"/>
              <w:left w:val="nil"/>
              <w:bottom w:val="single" w:sz="4" w:space="0" w:color="auto"/>
              <w:right w:val="single" w:sz="4" w:space="0" w:color="auto"/>
            </w:tcBorders>
            <w:hideMark/>
          </w:tcPr>
          <w:p w14:paraId="11CA31CF"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46.970,00 </w:t>
            </w:r>
          </w:p>
        </w:tc>
      </w:tr>
      <w:tr w:rsidR="00D76D11" w:rsidRPr="00D76D11" w14:paraId="5EF823EA"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48062453"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1.6</w:t>
            </w:r>
          </w:p>
        </w:tc>
        <w:tc>
          <w:tcPr>
            <w:tcW w:w="653" w:type="dxa"/>
            <w:tcBorders>
              <w:top w:val="nil"/>
              <w:left w:val="nil"/>
              <w:bottom w:val="single" w:sz="4" w:space="0" w:color="auto"/>
              <w:right w:val="single" w:sz="4" w:space="0" w:color="auto"/>
            </w:tcBorders>
            <w:hideMark/>
          </w:tcPr>
          <w:p w14:paraId="2EAC6230"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50</w:t>
            </w:r>
          </w:p>
        </w:tc>
        <w:tc>
          <w:tcPr>
            <w:tcW w:w="840" w:type="dxa"/>
            <w:tcBorders>
              <w:top w:val="nil"/>
              <w:left w:val="nil"/>
              <w:bottom w:val="single" w:sz="4" w:space="0" w:color="auto"/>
              <w:right w:val="single" w:sz="4" w:space="0" w:color="auto"/>
            </w:tcBorders>
            <w:hideMark/>
          </w:tcPr>
          <w:p w14:paraId="263FA3B4"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7278092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CAMPO COM 2 TEMPOS DE 45 MINUTOS CORRIDOS CONTENDO 1 ARBITRO, 2 ASSISTENTES E 1 MESARIO</w:t>
            </w:r>
          </w:p>
        </w:tc>
        <w:tc>
          <w:tcPr>
            <w:tcW w:w="1300" w:type="dxa"/>
            <w:tcBorders>
              <w:top w:val="nil"/>
              <w:left w:val="nil"/>
              <w:bottom w:val="single" w:sz="4" w:space="0" w:color="auto"/>
              <w:right w:val="single" w:sz="4" w:space="0" w:color="auto"/>
            </w:tcBorders>
            <w:hideMark/>
          </w:tcPr>
          <w:p w14:paraId="02050CEC"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877,44 </w:t>
            </w:r>
          </w:p>
        </w:tc>
        <w:tc>
          <w:tcPr>
            <w:tcW w:w="1300" w:type="dxa"/>
            <w:tcBorders>
              <w:top w:val="nil"/>
              <w:left w:val="nil"/>
              <w:bottom w:val="single" w:sz="4" w:space="0" w:color="auto"/>
              <w:right w:val="single" w:sz="4" w:space="0" w:color="auto"/>
            </w:tcBorders>
            <w:hideMark/>
          </w:tcPr>
          <w:p w14:paraId="16CD59BB"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43.872,00 </w:t>
            </w:r>
          </w:p>
        </w:tc>
      </w:tr>
      <w:tr w:rsidR="00D76D11" w:rsidRPr="00D76D11" w14:paraId="009E3705"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086B5B3"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1.7</w:t>
            </w:r>
          </w:p>
        </w:tc>
        <w:tc>
          <w:tcPr>
            <w:tcW w:w="653" w:type="dxa"/>
            <w:tcBorders>
              <w:top w:val="nil"/>
              <w:left w:val="nil"/>
              <w:bottom w:val="single" w:sz="4" w:space="0" w:color="auto"/>
              <w:right w:val="single" w:sz="4" w:space="0" w:color="auto"/>
            </w:tcBorders>
            <w:hideMark/>
          </w:tcPr>
          <w:p w14:paraId="7AF5913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15</w:t>
            </w:r>
          </w:p>
        </w:tc>
        <w:tc>
          <w:tcPr>
            <w:tcW w:w="840" w:type="dxa"/>
            <w:tcBorders>
              <w:top w:val="nil"/>
              <w:left w:val="nil"/>
              <w:bottom w:val="single" w:sz="4" w:space="0" w:color="auto"/>
              <w:right w:val="single" w:sz="4" w:space="0" w:color="auto"/>
            </w:tcBorders>
            <w:hideMark/>
          </w:tcPr>
          <w:p w14:paraId="39D1725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331CD28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CAMPO COM 2 TEMPOS DE 45 MINUTOS CORRIDOS CONTENDO 1 ARBITRO FEDERADO OU DE NIVEL ESTADUAL, 2 ASSISTENTES E 1 MESARIO</w:t>
            </w:r>
          </w:p>
        </w:tc>
        <w:tc>
          <w:tcPr>
            <w:tcW w:w="1300" w:type="dxa"/>
            <w:tcBorders>
              <w:top w:val="nil"/>
              <w:left w:val="nil"/>
              <w:bottom w:val="single" w:sz="4" w:space="0" w:color="auto"/>
              <w:right w:val="single" w:sz="4" w:space="0" w:color="auto"/>
            </w:tcBorders>
            <w:hideMark/>
          </w:tcPr>
          <w:p w14:paraId="73C4FA66"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1.795,00 </w:t>
            </w:r>
          </w:p>
        </w:tc>
        <w:tc>
          <w:tcPr>
            <w:tcW w:w="1300" w:type="dxa"/>
            <w:tcBorders>
              <w:top w:val="nil"/>
              <w:left w:val="nil"/>
              <w:bottom w:val="single" w:sz="4" w:space="0" w:color="auto"/>
              <w:right w:val="single" w:sz="4" w:space="0" w:color="auto"/>
            </w:tcBorders>
            <w:hideMark/>
          </w:tcPr>
          <w:p w14:paraId="66C72333"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26.925,00 </w:t>
            </w:r>
          </w:p>
        </w:tc>
      </w:tr>
      <w:tr w:rsidR="00D76D11" w:rsidRPr="00D76D11" w14:paraId="5FDC23E1"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50B165F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1.8</w:t>
            </w:r>
          </w:p>
        </w:tc>
        <w:tc>
          <w:tcPr>
            <w:tcW w:w="653" w:type="dxa"/>
            <w:tcBorders>
              <w:top w:val="nil"/>
              <w:left w:val="nil"/>
              <w:bottom w:val="single" w:sz="4" w:space="0" w:color="auto"/>
              <w:right w:val="single" w:sz="4" w:space="0" w:color="auto"/>
            </w:tcBorders>
            <w:hideMark/>
          </w:tcPr>
          <w:p w14:paraId="40A1F34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6</w:t>
            </w:r>
          </w:p>
        </w:tc>
        <w:tc>
          <w:tcPr>
            <w:tcW w:w="840" w:type="dxa"/>
            <w:tcBorders>
              <w:top w:val="nil"/>
              <w:left w:val="nil"/>
              <w:bottom w:val="single" w:sz="4" w:space="0" w:color="auto"/>
              <w:right w:val="single" w:sz="4" w:space="0" w:color="auto"/>
            </w:tcBorders>
            <w:hideMark/>
          </w:tcPr>
          <w:p w14:paraId="1FFEA65D"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074100C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DE CAMPO COM 2 TEMPOS DE 45 MINUTOS CORRIDOS CONTENDO 1 ARBITRO CONFEDERADO OU DE NIVEL NACIONAL, 2 ASSISTENTES E 1 MESARIO</w:t>
            </w:r>
          </w:p>
        </w:tc>
        <w:tc>
          <w:tcPr>
            <w:tcW w:w="1300" w:type="dxa"/>
            <w:tcBorders>
              <w:top w:val="nil"/>
              <w:left w:val="nil"/>
              <w:bottom w:val="single" w:sz="4" w:space="0" w:color="auto"/>
              <w:right w:val="single" w:sz="4" w:space="0" w:color="auto"/>
            </w:tcBorders>
            <w:hideMark/>
          </w:tcPr>
          <w:p w14:paraId="63C76E3D"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2.995,00 </w:t>
            </w:r>
          </w:p>
        </w:tc>
        <w:tc>
          <w:tcPr>
            <w:tcW w:w="1300" w:type="dxa"/>
            <w:tcBorders>
              <w:top w:val="nil"/>
              <w:left w:val="nil"/>
              <w:bottom w:val="single" w:sz="4" w:space="0" w:color="auto"/>
              <w:right w:val="single" w:sz="4" w:space="0" w:color="auto"/>
            </w:tcBorders>
            <w:hideMark/>
          </w:tcPr>
          <w:p w14:paraId="74DD10D8"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17.970,00 </w:t>
            </w:r>
          </w:p>
        </w:tc>
      </w:tr>
      <w:tr w:rsidR="00D76D11" w:rsidRPr="00D76D11" w14:paraId="4DAA90BE"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1B5960D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1.9</w:t>
            </w:r>
          </w:p>
        </w:tc>
        <w:tc>
          <w:tcPr>
            <w:tcW w:w="653" w:type="dxa"/>
            <w:tcBorders>
              <w:top w:val="nil"/>
              <w:left w:val="nil"/>
              <w:bottom w:val="single" w:sz="4" w:space="0" w:color="auto"/>
              <w:right w:val="single" w:sz="4" w:space="0" w:color="auto"/>
            </w:tcBorders>
            <w:hideMark/>
          </w:tcPr>
          <w:p w14:paraId="4EE57D8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40</w:t>
            </w:r>
          </w:p>
        </w:tc>
        <w:tc>
          <w:tcPr>
            <w:tcW w:w="840" w:type="dxa"/>
            <w:tcBorders>
              <w:top w:val="nil"/>
              <w:left w:val="nil"/>
              <w:bottom w:val="single" w:sz="4" w:space="0" w:color="auto"/>
              <w:right w:val="single" w:sz="4" w:space="0" w:color="auto"/>
            </w:tcBorders>
            <w:hideMark/>
          </w:tcPr>
          <w:p w14:paraId="550DD1A7"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0E30C83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SOCCER COM 2 TEMPOS DE 20 MINUTOS CORRIDOS CONTENDO 2 ARBITROS E 1 MESARIO</w:t>
            </w:r>
          </w:p>
        </w:tc>
        <w:tc>
          <w:tcPr>
            <w:tcW w:w="1300" w:type="dxa"/>
            <w:tcBorders>
              <w:top w:val="nil"/>
              <w:left w:val="nil"/>
              <w:bottom w:val="single" w:sz="4" w:space="0" w:color="auto"/>
              <w:right w:val="single" w:sz="4" w:space="0" w:color="auto"/>
            </w:tcBorders>
            <w:hideMark/>
          </w:tcPr>
          <w:p w14:paraId="007CAF16"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490,00 </w:t>
            </w:r>
          </w:p>
        </w:tc>
        <w:tc>
          <w:tcPr>
            <w:tcW w:w="1300" w:type="dxa"/>
            <w:tcBorders>
              <w:top w:val="nil"/>
              <w:left w:val="nil"/>
              <w:bottom w:val="single" w:sz="4" w:space="0" w:color="auto"/>
              <w:right w:val="single" w:sz="4" w:space="0" w:color="auto"/>
            </w:tcBorders>
            <w:hideMark/>
          </w:tcPr>
          <w:p w14:paraId="4A5583B5"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19.600,00 </w:t>
            </w:r>
          </w:p>
        </w:tc>
      </w:tr>
      <w:tr w:rsidR="00D76D11" w:rsidRPr="00D76D11" w14:paraId="285F73A2"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237FB41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lastRenderedPageBreak/>
              <w:t>1.10</w:t>
            </w:r>
          </w:p>
        </w:tc>
        <w:tc>
          <w:tcPr>
            <w:tcW w:w="653" w:type="dxa"/>
            <w:tcBorders>
              <w:top w:val="nil"/>
              <w:left w:val="nil"/>
              <w:bottom w:val="single" w:sz="4" w:space="0" w:color="auto"/>
              <w:right w:val="single" w:sz="4" w:space="0" w:color="auto"/>
            </w:tcBorders>
            <w:hideMark/>
          </w:tcPr>
          <w:p w14:paraId="752CEC3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50</w:t>
            </w:r>
          </w:p>
        </w:tc>
        <w:tc>
          <w:tcPr>
            <w:tcW w:w="840" w:type="dxa"/>
            <w:tcBorders>
              <w:top w:val="nil"/>
              <w:left w:val="nil"/>
              <w:bottom w:val="single" w:sz="4" w:space="0" w:color="auto"/>
              <w:right w:val="single" w:sz="4" w:space="0" w:color="auto"/>
            </w:tcBorders>
            <w:hideMark/>
          </w:tcPr>
          <w:p w14:paraId="576EB83F"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4D9F20A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FUTEBOL SUIÇO COM 2 TEMPOS DE 25 MINUTOS CORRIDOS CONTENDO 1 ARBITRO E 1 MESARIO</w:t>
            </w:r>
          </w:p>
        </w:tc>
        <w:tc>
          <w:tcPr>
            <w:tcW w:w="1300" w:type="dxa"/>
            <w:tcBorders>
              <w:top w:val="nil"/>
              <w:left w:val="nil"/>
              <w:bottom w:val="single" w:sz="4" w:space="0" w:color="auto"/>
              <w:right w:val="single" w:sz="4" w:space="0" w:color="auto"/>
            </w:tcBorders>
            <w:hideMark/>
          </w:tcPr>
          <w:p w14:paraId="6CB38EDC"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296,88 </w:t>
            </w:r>
          </w:p>
        </w:tc>
        <w:tc>
          <w:tcPr>
            <w:tcW w:w="1300" w:type="dxa"/>
            <w:tcBorders>
              <w:top w:val="nil"/>
              <w:left w:val="nil"/>
              <w:bottom w:val="single" w:sz="4" w:space="0" w:color="auto"/>
              <w:right w:val="single" w:sz="4" w:space="0" w:color="auto"/>
            </w:tcBorders>
            <w:hideMark/>
          </w:tcPr>
          <w:p w14:paraId="3F7C8DFA"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14.844,00 </w:t>
            </w:r>
          </w:p>
        </w:tc>
      </w:tr>
      <w:tr w:rsidR="00D76D11" w:rsidRPr="00D76D11" w14:paraId="60AE2F72"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0E3D01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1.11</w:t>
            </w:r>
          </w:p>
        </w:tc>
        <w:tc>
          <w:tcPr>
            <w:tcW w:w="653" w:type="dxa"/>
            <w:tcBorders>
              <w:top w:val="nil"/>
              <w:left w:val="nil"/>
              <w:bottom w:val="single" w:sz="4" w:space="0" w:color="auto"/>
              <w:right w:val="single" w:sz="4" w:space="0" w:color="auto"/>
            </w:tcBorders>
            <w:hideMark/>
          </w:tcPr>
          <w:p w14:paraId="6EB2CBB5"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120</w:t>
            </w:r>
          </w:p>
        </w:tc>
        <w:tc>
          <w:tcPr>
            <w:tcW w:w="840" w:type="dxa"/>
            <w:tcBorders>
              <w:top w:val="nil"/>
              <w:left w:val="nil"/>
              <w:bottom w:val="single" w:sz="4" w:space="0" w:color="auto"/>
              <w:right w:val="single" w:sz="4" w:space="0" w:color="auto"/>
            </w:tcBorders>
            <w:hideMark/>
          </w:tcPr>
          <w:p w14:paraId="5C3DD85C"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JG</w:t>
            </w:r>
          </w:p>
        </w:tc>
        <w:tc>
          <w:tcPr>
            <w:tcW w:w="4830" w:type="dxa"/>
            <w:tcBorders>
              <w:top w:val="nil"/>
              <w:left w:val="nil"/>
              <w:bottom w:val="single" w:sz="4" w:space="0" w:color="auto"/>
              <w:right w:val="single" w:sz="4" w:space="0" w:color="auto"/>
            </w:tcBorders>
            <w:hideMark/>
          </w:tcPr>
          <w:p w14:paraId="4BA23A22"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VOLEIBOL - VOLEI DE AREIA - FUTVOLEI COM 3 SETS DE 25 PONTOS CONTENDO 2 ARBITROS E 1 MESARIO</w:t>
            </w:r>
          </w:p>
        </w:tc>
        <w:tc>
          <w:tcPr>
            <w:tcW w:w="1300" w:type="dxa"/>
            <w:tcBorders>
              <w:top w:val="nil"/>
              <w:left w:val="nil"/>
              <w:bottom w:val="single" w:sz="4" w:space="0" w:color="auto"/>
              <w:right w:val="single" w:sz="4" w:space="0" w:color="auto"/>
            </w:tcBorders>
            <w:hideMark/>
          </w:tcPr>
          <w:p w14:paraId="299CF5BB"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324,90 </w:t>
            </w:r>
          </w:p>
        </w:tc>
        <w:tc>
          <w:tcPr>
            <w:tcW w:w="1300" w:type="dxa"/>
            <w:tcBorders>
              <w:top w:val="nil"/>
              <w:left w:val="nil"/>
              <w:bottom w:val="single" w:sz="4" w:space="0" w:color="auto"/>
              <w:right w:val="single" w:sz="4" w:space="0" w:color="auto"/>
            </w:tcBorders>
            <w:hideMark/>
          </w:tcPr>
          <w:p w14:paraId="058BD670"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38.988,00 </w:t>
            </w:r>
          </w:p>
        </w:tc>
      </w:tr>
      <w:tr w:rsidR="00D76D11" w:rsidRPr="00D76D11" w14:paraId="70B8A10C"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155F216D"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1.12</w:t>
            </w:r>
          </w:p>
        </w:tc>
        <w:tc>
          <w:tcPr>
            <w:tcW w:w="653" w:type="dxa"/>
            <w:tcBorders>
              <w:top w:val="nil"/>
              <w:left w:val="nil"/>
              <w:bottom w:val="single" w:sz="4" w:space="0" w:color="auto"/>
              <w:right w:val="single" w:sz="4" w:space="0" w:color="auto"/>
            </w:tcBorders>
            <w:hideMark/>
          </w:tcPr>
          <w:p w14:paraId="7D92137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20</w:t>
            </w:r>
          </w:p>
        </w:tc>
        <w:tc>
          <w:tcPr>
            <w:tcW w:w="840" w:type="dxa"/>
            <w:tcBorders>
              <w:top w:val="nil"/>
              <w:left w:val="nil"/>
              <w:bottom w:val="single" w:sz="4" w:space="0" w:color="auto"/>
              <w:right w:val="single" w:sz="4" w:space="0" w:color="auto"/>
            </w:tcBorders>
            <w:hideMark/>
          </w:tcPr>
          <w:p w14:paraId="6802616C"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3E60634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BOCHA CONTENDO 1 ARBITRO, DURAÇÃO 4 HORAS</w:t>
            </w:r>
          </w:p>
        </w:tc>
        <w:tc>
          <w:tcPr>
            <w:tcW w:w="1300" w:type="dxa"/>
            <w:tcBorders>
              <w:top w:val="nil"/>
              <w:left w:val="nil"/>
              <w:bottom w:val="single" w:sz="4" w:space="0" w:color="auto"/>
              <w:right w:val="single" w:sz="4" w:space="0" w:color="auto"/>
            </w:tcBorders>
            <w:hideMark/>
          </w:tcPr>
          <w:p w14:paraId="12CE2624"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528,46 </w:t>
            </w:r>
          </w:p>
        </w:tc>
        <w:tc>
          <w:tcPr>
            <w:tcW w:w="1300" w:type="dxa"/>
            <w:tcBorders>
              <w:top w:val="nil"/>
              <w:left w:val="nil"/>
              <w:bottom w:val="single" w:sz="4" w:space="0" w:color="auto"/>
              <w:right w:val="single" w:sz="4" w:space="0" w:color="auto"/>
            </w:tcBorders>
            <w:hideMark/>
          </w:tcPr>
          <w:p w14:paraId="0999EA27"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10.569,20 </w:t>
            </w:r>
          </w:p>
        </w:tc>
      </w:tr>
      <w:tr w:rsidR="00D76D11" w:rsidRPr="00D76D11" w14:paraId="0C2CC44E"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607431D"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1.13</w:t>
            </w:r>
          </w:p>
        </w:tc>
        <w:tc>
          <w:tcPr>
            <w:tcW w:w="653" w:type="dxa"/>
            <w:tcBorders>
              <w:top w:val="nil"/>
              <w:left w:val="nil"/>
              <w:bottom w:val="single" w:sz="4" w:space="0" w:color="auto"/>
              <w:right w:val="single" w:sz="4" w:space="0" w:color="auto"/>
            </w:tcBorders>
            <w:hideMark/>
          </w:tcPr>
          <w:p w14:paraId="0FA6B62F"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30</w:t>
            </w:r>
          </w:p>
        </w:tc>
        <w:tc>
          <w:tcPr>
            <w:tcW w:w="840" w:type="dxa"/>
            <w:tcBorders>
              <w:top w:val="nil"/>
              <w:left w:val="nil"/>
              <w:bottom w:val="single" w:sz="4" w:space="0" w:color="auto"/>
              <w:right w:val="single" w:sz="4" w:space="0" w:color="auto"/>
            </w:tcBorders>
            <w:hideMark/>
          </w:tcPr>
          <w:p w14:paraId="09A7EC4A"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0A2083B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SINUCA CONTENDO 1 ARBITRO, DURAÇÃO 4 HORAS</w:t>
            </w:r>
          </w:p>
        </w:tc>
        <w:tc>
          <w:tcPr>
            <w:tcW w:w="1300" w:type="dxa"/>
            <w:tcBorders>
              <w:top w:val="nil"/>
              <w:left w:val="nil"/>
              <w:bottom w:val="single" w:sz="4" w:space="0" w:color="auto"/>
              <w:right w:val="single" w:sz="4" w:space="0" w:color="auto"/>
            </w:tcBorders>
            <w:hideMark/>
          </w:tcPr>
          <w:p w14:paraId="1C6AAD9F"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585,00 </w:t>
            </w:r>
          </w:p>
        </w:tc>
        <w:tc>
          <w:tcPr>
            <w:tcW w:w="1300" w:type="dxa"/>
            <w:tcBorders>
              <w:top w:val="nil"/>
              <w:left w:val="nil"/>
              <w:bottom w:val="single" w:sz="4" w:space="0" w:color="auto"/>
              <w:right w:val="single" w:sz="4" w:space="0" w:color="auto"/>
            </w:tcBorders>
            <w:hideMark/>
          </w:tcPr>
          <w:p w14:paraId="43937CEF"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17.550,00 </w:t>
            </w:r>
          </w:p>
        </w:tc>
      </w:tr>
      <w:tr w:rsidR="00D76D11" w:rsidRPr="00D76D11" w14:paraId="121E8F5C"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2C7391E5"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1.14</w:t>
            </w:r>
          </w:p>
        </w:tc>
        <w:tc>
          <w:tcPr>
            <w:tcW w:w="653" w:type="dxa"/>
            <w:tcBorders>
              <w:top w:val="nil"/>
              <w:left w:val="nil"/>
              <w:bottom w:val="single" w:sz="4" w:space="0" w:color="auto"/>
              <w:right w:val="single" w:sz="4" w:space="0" w:color="auto"/>
            </w:tcBorders>
            <w:hideMark/>
          </w:tcPr>
          <w:p w14:paraId="68B0C273"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50</w:t>
            </w:r>
          </w:p>
        </w:tc>
        <w:tc>
          <w:tcPr>
            <w:tcW w:w="840" w:type="dxa"/>
            <w:tcBorders>
              <w:top w:val="nil"/>
              <w:left w:val="nil"/>
              <w:bottom w:val="single" w:sz="4" w:space="0" w:color="auto"/>
              <w:right w:val="single" w:sz="4" w:space="0" w:color="auto"/>
            </w:tcBorders>
            <w:hideMark/>
          </w:tcPr>
          <w:p w14:paraId="6020A1D3"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5EECF2A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MESA (CANASTRA, DOMINO, TENIS DE MESA, CACHETA, TRUCO, GENERAL, XADREZ E DEMAIS</w:t>
            </w:r>
          </w:p>
        </w:tc>
        <w:tc>
          <w:tcPr>
            <w:tcW w:w="1300" w:type="dxa"/>
            <w:tcBorders>
              <w:top w:val="nil"/>
              <w:left w:val="nil"/>
              <w:bottom w:val="single" w:sz="4" w:space="0" w:color="auto"/>
              <w:right w:val="single" w:sz="4" w:space="0" w:color="auto"/>
            </w:tcBorders>
            <w:hideMark/>
          </w:tcPr>
          <w:p w14:paraId="4325795C"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585,00 </w:t>
            </w:r>
          </w:p>
        </w:tc>
        <w:tc>
          <w:tcPr>
            <w:tcW w:w="1300" w:type="dxa"/>
            <w:tcBorders>
              <w:top w:val="nil"/>
              <w:left w:val="nil"/>
              <w:bottom w:val="single" w:sz="4" w:space="0" w:color="auto"/>
              <w:right w:val="single" w:sz="4" w:space="0" w:color="auto"/>
            </w:tcBorders>
            <w:hideMark/>
          </w:tcPr>
          <w:p w14:paraId="0FAD9AF6"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29.250,00 </w:t>
            </w:r>
          </w:p>
        </w:tc>
      </w:tr>
      <w:tr w:rsidR="00D76D11" w:rsidRPr="00D76D11" w14:paraId="3C0B5F49"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396E748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1.15</w:t>
            </w:r>
          </w:p>
        </w:tc>
        <w:tc>
          <w:tcPr>
            <w:tcW w:w="653" w:type="dxa"/>
            <w:tcBorders>
              <w:top w:val="nil"/>
              <w:left w:val="nil"/>
              <w:bottom w:val="single" w:sz="4" w:space="0" w:color="auto"/>
              <w:right w:val="single" w:sz="4" w:space="0" w:color="auto"/>
            </w:tcBorders>
            <w:hideMark/>
          </w:tcPr>
          <w:p w14:paraId="5D79D435"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50</w:t>
            </w:r>
          </w:p>
        </w:tc>
        <w:tc>
          <w:tcPr>
            <w:tcW w:w="840" w:type="dxa"/>
            <w:tcBorders>
              <w:top w:val="nil"/>
              <w:left w:val="nil"/>
              <w:bottom w:val="single" w:sz="4" w:space="0" w:color="auto"/>
              <w:right w:val="single" w:sz="4" w:space="0" w:color="auto"/>
            </w:tcBorders>
            <w:hideMark/>
          </w:tcPr>
          <w:p w14:paraId="25CEDBAF"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0BCE87A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ATLETISMO, CANOAGEM, BOLÃO, TIRO, DISPUTA DE PENALTIS E DEMAIS MODALIDADES CONTENDO 1 ARBITRO, DURAÇÃO 4 HORAS</w:t>
            </w:r>
          </w:p>
        </w:tc>
        <w:tc>
          <w:tcPr>
            <w:tcW w:w="1300" w:type="dxa"/>
            <w:tcBorders>
              <w:top w:val="nil"/>
              <w:left w:val="nil"/>
              <w:bottom w:val="single" w:sz="4" w:space="0" w:color="auto"/>
              <w:right w:val="single" w:sz="4" w:space="0" w:color="auto"/>
            </w:tcBorders>
            <w:hideMark/>
          </w:tcPr>
          <w:p w14:paraId="0D375C5A"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600,00 </w:t>
            </w:r>
          </w:p>
        </w:tc>
        <w:tc>
          <w:tcPr>
            <w:tcW w:w="1300" w:type="dxa"/>
            <w:tcBorders>
              <w:top w:val="nil"/>
              <w:left w:val="nil"/>
              <w:bottom w:val="single" w:sz="4" w:space="0" w:color="auto"/>
              <w:right w:val="single" w:sz="4" w:space="0" w:color="auto"/>
            </w:tcBorders>
            <w:hideMark/>
          </w:tcPr>
          <w:p w14:paraId="1FDEA923"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30.000,00 </w:t>
            </w:r>
          </w:p>
        </w:tc>
      </w:tr>
      <w:tr w:rsidR="00D76D11" w:rsidRPr="00D76D11" w14:paraId="5129D103"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1B533682"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1.16</w:t>
            </w:r>
          </w:p>
        </w:tc>
        <w:tc>
          <w:tcPr>
            <w:tcW w:w="653" w:type="dxa"/>
            <w:tcBorders>
              <w:top w:val="nil"/>
              <w:left w:val="nil"/>
              <w:bottom w:val="single" w:sz="4" w:space="0" w:color="auto"/>
              <w:right w:val="single" w:sz="4" w:space="0" w:color="auto"/>
            </w:tcBorders>
            <w:hideMark/>
          </w:tcPr>
          <w:p w14:paraId="625EDB8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20</w:t>
            </w:r>
          </w:p>
        </w:tc>
        <w:tc>
          <w:tcPr>
            <w:tcW w:w="840" w:type="dxa"/>
            <w:tcBorders>
              <w:top w:val="nil"/>
              <w:left w:val="nil"/>
              <w:bottom w:val="single" w:sz="4" w:space="0" w:color="auto"/>
              <w:right w:val="single" w:sz="4" w:space="0" w:color="auto"/>
            </w:tcBorders>
            <w:hideMark/>
          </w:tcPr>
          <w:p w14:paraId="6C190D74"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1826108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FOLCLORICOS (SERRADOR, LENHADOR) CONTENDO 1 ARBITRO, DURAÇÃO 4 HORAS</w:t>
            </w:r>
          </w:p>
        </w:tc>
        <w:tc>
          <w:tcPr>
            <w:tcW w:w="1300" w:type="dxa"/>
            <w:tcBorders>
              <w:top w:val="nil"/>
              <w:left w:val="nil"/>
              <w:bottom w:val="single" w:sz="4" w:space="0" w:color="auto"/>
              <w:right w:val="single" w:sz="4" w:space="0" w:color="auto"/>
            </w:tcBorders>
            <w:hideMark/>
          </w:tcPr>
          <w:p w14:paraId="0755E358"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600,00 </w:t>
            </w:r>
          </w:p>
        </w:tc>
        <w:tc>
          <w:tcPr>
            <w:tcW w:w="1300" w:type="dxa"/>
            <w:tcBorders>
              <w:top w:val="nil"/>
              <w:left w:val="nil"/>
              <w:bottom w:val="single" w:sz="4" w:space="0" w:color="auto"/>
              <w:right w:val="single" w:sz="4" w:space="0" w:color="auto"/>
            </w:tcBorders>
            <w:hideMark/>
          </w:tcPr>
          <w:p w14:paraId="04FF4C96"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12.000,00 </w:t>
            </w:r>
          </w:p>
        </w:tc>
      </w:tr>
      <w:tr w:rsidR="00D76D11" w:rsidRPr="00D76D11" w14:paraId="320B65EE"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4C44349C"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1.17</w:t>
            </w:r>
          </w:p>
        </w:tc>
        <w:tc>
          <w:tcPr>
            <w:tcW w:w="653" w:type="dxa"/>
            <w:tcBorders>
              <w:top w:val="nil"/>
              <w:left w:val="nil"/>
              <w:bottom w:val="single" w:sz="4" w:space="0" w:color="auto"/>
              <w:right w:val="single" w:sz="4" w:space="0" w:color="auto"/>
            </w:tcBorders>
            <w:hideMark/>
          </w:tcPr>
          <w:p w14:paraId="6FA31A50"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10</w:t>
            </w:r>
          </w:p>
        </w:tc>
        <w:tc>
          <w:tcPr>
            <w:tcW w:w="840" w:type="dxa"/>
            <w:tcBorders>
              <w:top w:val="nil"/>
              <w:left w:val="nil"/>
              <w:bottom w:val="single" w:sz="4" w:space="0" w:color="auto"/>
              <w:right w:val="single" w:sz="4" w:space="0" w:color="auto"/>
            </w:tcBorders>
            <w:hideMark/>
          </w:tcPr>
          <w:p w14:paraId="5F356081"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1DC40F0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PROVAS DE CICLISMO CONTENDO 4 ARBITROS E 4 ASSISTENTES, DURAÇÃO 4 HORAS</w:t>
            </w:r>
          </w:p>
        </w:tc>
        <w:tc>
          <w:tcPr>
            <w:tcW w:w="1300" w:type="dxa"/>
            <w:tcBorders>
              <w:top w:val="nil"/>
              <w:left w:val="nil"/>
              <w:bottom w:val="single" w:sz="4" w:space="0" w:color="auto"/>
              <w:right w:val="single" w:sz="4" w:space="0" w:color="auto"/>
            </w:tcBorders>
            <w:hideMark/>
          </w:tcPr>
          <w:p w14:paraId="0580608D"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3.550,00 </w:t>
            </w:r>
          </w:p>
        </w:tc>
        <w:tc>
          <w:tcPr>
            <w:tcW w:w="1300" w:type="dxa"/>
            <w:tcBorders>
              <w:top w:val="nil"/>
              <w:left w:val="nil"/>
              <w:bottom w:val="single" w:sz="4" w:space="0" w:color="auto"/>
              <w:right w:val="single" w:sz="4" w:space="0" w:color="auto"/>
            </w:tcBorders>
            <w:hideMark/>
          </w:tcPr>
          <w:p w14:paraId="2904A3C4"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35.500,00 </w:t>
            </w:r>
          </w:p>
        </w:tc>
      </w:tr>
      <w:tr w:rsidR="00D76D11" w:rsidRPr="00D76D11" w14:paraId="3CF1416E"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7A521920"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1.18</w:t>
            </w:r>
          </w:p>
        </w:tc>
        <w:tc>
          <w:tcPr>
            <w:tcW w:w="653" w:type="dxa"/>
            <w:tcBorders>
              <w:top w:val="nil"/>
              <w:left w:val="nil"/>
              <w:bottom w:val="single" w:sz="4" w:space="0" w:color="auto"/>
              <w:right w:val="single" w:sz="4" w:space="0" w:color="auto"/>
            </w:tcBorders>
            <w:hideMark/>
          </w:tcPr>
          <w:p w14:paraId="3A9ACD4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20</w:t>
            </w:r>
          </w:p>
        </w:tc>
        <w:tc>
          <w:tcPr>
            <w:tcW w:w="840" w:type="dxa"/>
            <w:tcBorders>
              <w:top w:val="nil"/>
              <w:left w:val="nil"/>
              <w:bottom w:val="single" w:sz="4" w:space="0" w:color="auto"/>
              <w:right w:val="single" w:sz="4" w:space="0" w:color="auto"/>
            </w:tcBorders>
            <w:hideMark/>
          </w:tcPr>
          <w:p w14:paraId="5FC1B897"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25D3619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SERVIÇO PROFISSIONAL DE ARBITRAGEM PARA JOGOS DE VOLEIBOL - VOLEI DE AREIA - FUTVOLEI CONTENDO 2 ARBITROS E 1 MESARIO - DIARIA DE 4 HORAS</w:t>
            </w:r>
          </w:p>
        </w:tc>
        <w:tc>
          <w:tcPr>
            <w:tcW w:w="1300" w:type="dxa"/>
            <w:tcBorders>
              <w:top w:val="nil"/>
              <w:left w:val="nil"/>
              <w:bottom w:val="single" w:sz="4" w:space="0" w:color="auto"/>
              <w:right w:val="single" w:sz="4" w:space="0" w:color="auto"/>
            </w:tcBorders>
            <w:hideMark/>
          </w:tcPr>
          <w:p w14:paraId="39544E9A"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1.295,00 </w:t>
            </w:r>
          </w:p>
        </w:tc>
        <w:tc>
          <w:tcPr>
            <w:tcW w:w="1300" w:type="dxa"/>
            <w:tcBorders>
              <w:top w:val="nil"/>
              <w:left w:val="nil"/>
              <w:bottom w:val="single" w:sz="4" w:space="0" w:color="auto"/>
              <w:right w:val="single" w:sz="4" w:space="0" w:color="auto"/>
            </w:tcBorders>
            <w:hideMark/>
          </w:tcPr>
          <w:p w14:paraId="725834DF"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25.900,00 </w:t>
            </w:r>
          </w:p>
        </w:tc>
      </w:tr>
      <w:tr w:rsidR="00D76D11" w:rsidRPr="00D76D11" w14:paraId="437E1C39"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0E67DA87"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1.19</w:t>
            </w:r>
          </w:p>
        </w:tc>
        <w:tc>
          <w:tcPr>
            <w:tcW w:w="653" w:type="dxa"/>
            <w:tcBorders>
              <w:top w:val="nil"/>
              <w:left w:val="nil"/>
              <w:bottom w:val="single" w:sz="4" w:space="0" w:color="auto"/>
              <w:right w:val="single" w:sz="4" w:space="0" w:color="auto"/>
            </w:tcBorders>
            <w:hideMark/>
          </w:tcPr>
          <w:p w14:paraId="41371E0C"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40</w:t>
            </w:r>
          </w:p>
        </w:tc>
        <w:tc>
          <w:tcPr>
            <w:tcW w:w="840" w:type="dxa"/>
            <w:tcBorders>
              <w:top w:val="nil"/>
              <w:left w:val="nil"/>
              <w:bottom w:val="single" w:sz="4" w:space="0" w:color="auto"/>
              <w:right w:val="single" w:sz="4" w:space="0" w:color="auto"/>
            </w:tcBorders>
            <w:hideMark/>
          </w:tcPr>
          <w:p w14:paraId="7A888441"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62469FE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SERVICO PROFISSIONAL DE ARBITRAGEM PARA AUXILIAR DE ARBITRO – FUTSAL / FUTEBOL DE CAMPO/ AREIA/ SUICO / SOCCER / VOLEI DE QUADRA / VOLEI DE AREIA / BASQUETE / HANDEBOL E DEMAIS MODALIDADES – DIARIA DE 4 HORAS</w:t>
            </w:r>
          </w:p>
        </w:tc>
        <w:tc>
          <w:tcPr>
            <w:tcW w:w="1300" w:type="dxa"/>
            <w:tcBorders>
              <w:top w:val="nil"/>
              <w:left w:val="nil"/>
              <w:bottom w:val="single" w:sz="4" w:space="0" w:color="auto"/>
              <w:right w:val="single" w:sz="4" w:space="0" w:color="auto"/>
            </w:tcBorders>
            <w:hideMark/>
          </w:tcPr>
          <w:p w14:paraId="4A716F82"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595,00 </w:t>
            </w:r>
          </w:p>
        </w:tc>
        <w:tc>
          <w:tcPr>
            <w:tcW w:w="1300" w:type="dxa"/>
            <w:tcBorders>
              <w:top w:val="nil"/>
              <w:left w:val="nil"/>
              <w:bottom w:val="single" w:sz="4" w:space="0" w:color="auto"/>
              <w:right w:val="single" w:sz="4" w:space="0" w:color="auto"/>
            </w:tcBorders>
            <w:hideMark/>
          </w:tcPr>
          <w:p w14:paraId="7CCF9B19"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23.800,00 </w:t>
            </w:r>
          </w:p>
        </w:tc>
      </w:tr>
      <w:tr w:rsidR="00D76D11" w:rsidRPr="00D76D11" w14:paraId="23A8443F"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580D8036"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1.20</w:t>
            </w:r>
          </w:p>
        </w:tc>
        <w:tc>
          <w:tcPr>
            <w:tcW w:w="653" w:type="dxa"/>
            <w:tcBorders>
              <w:top w:val="nil"/>
              <w:left w:val="nil"/>
              <w:bottom w:val="single" w:sz="4" w:space="0" w:color="auto"/>
              <w:right w:val="single" w:sz="4" w:space="0" w:color="auto"/>
            </w:tcBorders>
            <w:hideMark/>
          </w:tcPr>
          <w:p w14:paraId="18FC78BA"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10</w:t>
            </w:r>
          </w:p>
        </w:tc>
        <w:tc>
          <w:tcPr>
            <w:tcW w:w="840" w:type="dxa"/>
            <w:tcBorders>
              <w:top w:val="nil"/>
              <w:left w:val="nil"/>
              <w:bottom w:val="single" w:sz="4" w:space="0" w:color="auto"/>
              <w:right w:val="single" w:sz="4" w:space="0" w:color="auto"/>
            </w:tcBorders>
            <w:hideMark/>
          </w:tcPr>
          <w:p w14:paraId="28B03AA2"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0BC6222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PRESTACAO DE SERVICO DE COORDENACAO DE MODALIDADE OU DELEGADO DE PARTIDA PARA ARBITRAGEM DIVERSAS MODALIDADES COM DIARIA DE ATE 4 HORAS</w:t>
            </w:r>
          </w:p>
        </w:tc>
        <w:tc>
          <w:tcPr>
            <w:tcW w:w="1300" w:type="dxa"/>
            <w:tcBorders>
              <w:top w:val="nil"/>
              <w:left w:val="nil"/>
              <w:bottom w:val="single" w:sz="4" w:space="0" w:color="auto"/>
              <w:right w:val="single" w:sz="4" w:space="0" w:color="auto"/>
            </w:tcBorders>
            <w:hideMark/>
          </w:tcPr>
          <w:p w14:paraId="4B183E8E"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768,22 </w:t>
            </w:r>
          </w:p>
        </w:tc>
        <w:tc>
          <w:tcPr>
            <w:tcW w:w="1300" w:type="dxa"/>
            <w:tcBorders>
              <w:top w:val="nil"/>
              <w:left w:val="nil"/>
              <w:bottom w:val="single" w:sz="4" w:space="0" w:color="auto"/>
              <w:right w:val="single" w:sz="4" w:space="0" w:color="auto"/>
            </w:tcBorders>
            <w:hideMark/>
          </w:tcPr>
          <w:p w14:paraId="7C249D02"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7.682,20 </w:t>
            </w:r>
          </w:p>
        </w:tc>
      </w:tr>
      <w:tr w:rsidR="00D76D11" w:rsidRPr="00D76D11" w14:paraId="16E5023C"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094EFBB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1.21</w:t>
            </w:r>
          </w:p>
        </w:tc>
        <w:tc>
          <w:tcPr>
            <w:tcW w:w="653" w:type="dxa"/>
            <w:tcBorders>
              <w:top w:val="nil"/>
              <w:left w:val="nil"/>
              <w:bottom w:val="single" w:sz="4" w:space="0" w:color="auto"/>
              <w:right w:val="single" w:sz="4" w:space="0" w:color="auto"/>
            </w:tcBorders>
            <w:hideMark/>
          </w:tcPr>
          <w:p w14:paraId="361BFC6B"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15</w:t>
            </w:r>
          </w:p>
        </w:tc>
        <w:tc>
          <w:tcPr>
            <w:tcW w:w="840" w:type="dxa"/>
            <w:tcBorders>
              <w:top w:val="nil"/>
              <w:left w:val="nil"/>
              <w:bottom w:val="single" w:sz="4" w:space="0" w:color="auto"/>
              <w:right w:val="single" w:sz="4" w:space="0" w:color="auto"/>
            </w:tcBorders>
            <w:hideMark/>
          </w:tcPr>
          <w:p w14:paraId="6AAF5349"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631AFD1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EQUIPE DE GRAVAÇÃO DE IMAGENS DOS JOGOS ARBITRADOS, CONTENDO NO MÍNIMO 2 CÂMERAS, 1 NARRADOR, 1 REPORTER, 1 AUXILIAR COM TRANSMISSÃO AO VIVO E GRAVADO. DIÁRIA DO SERVIÇO DE 4 HORAS</w:t>
            </w:r>
          </w:p>
        </w:tc>
        <w:tc>
          <w:tcPr>
            <w:tcW w:w="1300" w:type="dxa"/>
            <w:tcBorders>
              <w:top w:val="nil"/>
              <w:left w:val="nil"/>
              <w:bottom w:val="single" w:sz="4" w:space="0" w:color="auto"/>
              <w:right w:val="single" w:sz="4" w:space="0" w:color="auto"/>
            </w:tcBorders>
            <w:hideMark/>
          </w:tcPr>
          <w:p w14:paraId="1D6D73CB"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2.490,00 </w:t>
            </w:r>
          </w:p>
        </w:tc>
        <w:tc>
          <w:tcPr>
            <w:tcW w:w="1300" w:type="dxa"/>
            <w:tcBorders>
              <w:top w:val="nil"/>
              <w:left w:val="nil"/>
              <w:bottom w:val="single" w:sz="4" w:space="0" w:color="auto"/>
              <w:right w:val="single" w:sz="4" w:space="0" w:color="auto"/>
            </w:tcBorders>
            <w:hideMark/>
          </w:tcPr>
          <w:p w14:paraId="0AFFEAF2"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37.350,00 </w:t>
            </w:r>
          </w:p>
        </w:tc>
      </w:tr>
      <w:tr w:rsidR="00D76D11" w:rsidRPr="00D76D11" w14:paraId="212E9D6E" w14:textId="77777777" w:rsidTr="00FF7A06">
        <w:trPr>
          <w:trHeight w:val="20"/>
        </w:trPr>
        <w:tc>
          <w:tcPr>
            <w:tcW w:w="760" w:type="dxa"/>
            <w:tcBorders>
              <w:top w:val="nil"/>
              <w:left w:val="single" w:sz="4" w:space="0" w:color="auto"/>
              <w:bottom w:val="single" w:sz="4" w:space="0" w:color="auto"/>
              <w:right w:val="single" w:sz="4" w:space="0" w:color="auto"/>
            </w:tcBorders>
            <w:hideMark/>
          </w:tcPr>
          <w:p w14:paraId="6A9373BD"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1.22</w:t>
            </w:r>
          </w:p>
        </w:tc>
        <w:tc>
          <w:tcPr>
            <w:tcW w:w="653" w:type="dxa"/>
            <w:tcBorders>
              <w:top w:val="nil"/>
              <w:left w:val="nil"/>
              <w:bottom w:val="single" w:sz="4" w:space="0" w:color="auto"/>
              <w:right w:val="single" w:sz="4" w:space="0" w:color="auto"/>
            </w:tcBorders>
            <w:hideMark/>
          </w:tcPr>
          <w:p w14:paraId="35CBFF7D"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5</w:t>
            </w:r>
          </w:p>
        </w:tc>
        <w:tc>
          <w:tcPr>
            <w:tcW w:w="840" w:type="dxa"/>
            <w:tcBorders>
              <w:top w:val="nil"/>
              <w:left w:val="nil"/>
              <w:bottom w:val="single" w:sz="4" w:space="0" w:color="auto"/>
              <w:right w:val="single" w:sz="4" w:space="0" w:color="auto"/>
            </w:tcBorders>
            <w:hideMark/>
          </w:tcPr>
          <w:p w14:paraId="6E15327A" w14:textId="77777777" w:rsidR="00D76D11" w:rsidRPr="00D76D11" w:rsidRDefault="00D76D11" w:rsidP="000D3393">
            <w:pPr>
              <w:widowControl/>
              <w:suppressAutoHyphens w:val="0"/>
              <w:autoSpaceDE w:val="0"/>
              <w:autoSpaceDN w:val="0"/>
              <w:adjustRightInd w:val="0"/>
              <w:jc w:val="center"/>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DIARIA</w:t>
            </w:r>
          </w:p>
        </w:tc>
        <w:tc>
          <w:tcPr>
            <w:tcW w:w="4830" w:type="dxa"/>
            <w:tcBorders>
              <w:top w:val="nil"/>
              <w:left w:val="nil"/>
              <w:bottom w:val="single" w:sz="4" w:space="0" w:color="auto"/>
              <w:right w:val="single" w:sz="4" w:space="0" w:color="auto"/>
            </w:tcBorders>
            <w:hideMark/>
          </w:tcPr>
          <w:p w14:paraId="3E3E6AE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PRESTACAO DE SERVICOS PROFISSIONAIS DE ARBITRAGEM PARA CORRIDA, CORRIDA DE RUA, CICLISMO COM DIARIA DE 4 HORAS, DIVIDIDO POR CATEGORIA COM NO MINIMO 1 COORDENADOR E 10 STAFF E CRONOMETRAGEM</w:t>
            </w:r>
          </w:p>
        </w:tc>
        <w:tc>
          <w:tcPr>
            <w:tcW w:w="1300" w:type="dxa"/>
            <w:tcBorders>
              <w:top w:val="nil"/>
              <w:left w:val="nil"/>
              <w:bottom w:val="single" w:sz="4" w:space="0" w:color="auto"/>
              <w:right w:val="single" w:sz="4" w:space="0" w:color="auto"/>
            </w:tcBorders>
            <w:hideMark/>
          </w:tcPr>
          <w:p w14:paraId="7B971D9D"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4.590,00 </w:t>
            </w:r>
          </w:p>
        </w:tc>
        <w:tc>
          <w:tcPr>
            <w:tcW w:w="1300" w:type="dxa"/>
            <w:tcBorders>
              <w:top w:val="nil"/>
              <w:left w:val="nil"/>
              <w:bottom w:val="single" w:sz="4" w:space="0" w:color="auto"/>
              <w:right w:val="single" w:sz="4" w:space="0" w:color="auto"/>
            </w:tcBorders>
            <w:hideMark/>
          </w:tcPr>
          <w:p w14:paraId="6F58151B" w14:textId="77777777" w:rsidR="00D76D11" w:rsidRPr="00D76D11" w:rsidRDefault="00D76D11" w:rsidP="000D3393">
            <w:pPr>
              <w:widowControl/>
              <w:suppressAutoHyphens w:val="0"/>
              <w:autoSpaceDE w:val="0"/>
              <w:autoSpaceDN w:val="0"/>
              <w:adjustRightInd w:val="0"/>
              <w:jc w:val="right"/>
              <w:rPr>
                <w:rFonts w:ascii="Times New Roman" w:eastAsia="Times New Roman" w:hAnsi="Times New Roman" w:cs="Times New Roman"/>
                <w:kern w:val="0"/>
                <w:sz w:val="18"/>
                <w:szCs w:val="18"/>
                <w:lang w:eastAsia="pt-BR" w:bidi="ar-SA"/>
              </w:rPr>
            </w:pPr>
            <w:r w:rsidRPr="00D76D11">
              <w:rPr>
                <w:rFonts w:ascii="Times New Roman" w:eastAsia="Times New Roman" w:hAnsi="Times New Roman" w:cs="Times New Roman"/>
                <w:kern w:val="0"/>
                <w:sz w:val="18"/>
                <w:szCs w:val="18"/>
                <w:lang w:eastAsia="pt-BR" w:bidi="ar-SA"/>
              </w:rPr>
              <w:t xml:space="preserve">22.950,00 </w:t>
            </w:r>
          </w:p>
        </w:tc>
      </w:tr>
    </w:tbl>
    <w:p w14:paraId="145A38B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43F71D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70FF345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0989169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w:t>
      </w:r>
      <w:proofErr w:type="spellStart"/>
      <w:r w:rsidRPr="00D76D11">
        <w:rPr>
          <w:rFonts w:ascii="Times New Roman" w:eastAsia="Times New Roman" w:hAnsi="Times New Roman" w:cs="Times New Roman"/>
          <w:kern w:val="0"/>
          <w:sz w:val="22"/>
          <w:szCs w:val="22"/>
          <w:lang w:eastAsia="pt-BR" w:bidi="ar-SA"/>
        </w:rPr>
        <w:t>Arts</w:t>
      </w:r>
      <w:proofErr w:type="spellEnd"/>
      <w:r w:rsidRPr="00D76D11">
        <w:rPr>
          <w:rFonts w:ascii="Times New Roman" w:eastAsia="Times New Roman" w:hAnsi="Times New Roman" w:cs="Times New Roman"/>
          <w:kern w:val="0"/>
          <w:sz w:val="22"/>
          <w:szCs w:val="22"/>
          <w:lang w:eastAsia="pt-BR" w:bidi="ar-SA"/>
        </w:rPr>
        <w:t xml:space="preserve">. 23 a 30 do Decreto Municipal nº 32/2025, conforme demonstrado no mapa de preços em anexo. </w:t>
      </w:r>
    </w:p>
    <w:p w14:paraId="6B34CF9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40D805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lastRenderedPageBreak/>
        <w:t>2. FUNDAMENTAÇÃO DA CONTRATAÇÃO</w:t>
      </w:r>
    </w:p>
    <w:p w14:paraId="75008BF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bookmarkStart w:id="10" w:name="_Hlk138172048"/>
      <w:r w:rsidRPr="00D76D11">
        <w:rPr>
          <w:rFonts w:ascii="Times New Roman" w:eastAsia="Times New Roman" w:hAnsi="Times New Roman" w:cs="Times New Roman"/>
          <w:bCs/>
          <w:kern w:val="0"/>
          <w:sz w:val="22"/>
          <w:szCs w:val="22"/>
          <w:lang w:eastAsia="pt-BR" w:bidi="ar-SA"/>
        </w:rPr>
        <w:t>2.1. O estudo técnico preliminar (ETP) foi elaborado nos termos do art. 100 do Decreto Municipal nº 32/2025.</w:t>
      </w:r>
    </w:p>
    <w:p w14:paraId="3105D20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2.2. O plano de contratações anual não foi implementado no âmbito municipal, sendo facultativo conforme art. 18 do Decreto Municipal 32/2025.</w:t>
      </w:r>
    </w:p>
    <w:p w14:paraId="47572DF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768BF56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r w:rsidRPr="00D76D11">
        <w:rPr>
          <w:rFonts w:ascii="Times New Roman" w:eastAsia="Times New Roman" w:hAnsi="Times New Roman" w:cs="Times New Roman"/>
          <w:kern w:val="0"/>
          <w:sz w:val="22"/>
          <w:szCs w:val="22"/>
          <w:lang w:eastAsia="pt-BR" w:bidi="ar-SA"/>
        </w:rPr>
        <w:t>2.4. O objeto desta contratação não se enquadra como bem de luxo, conforme art. 127 do Decreto Municipal nº 32/2025.</w:t>
      </w:r>
    </w:p>
    <w:bookmarkEnd w:id="10"/>
    <w:p w14:paraId="7252A75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p>
    <w:p w14:paraId="67E9B71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3. DESCRIÇÃO DA SOLUÇÃO COMO UM TODO</w:t>
      </w:r>
    </w:p>
    <w:p w14:paraId="0C2230D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3.1. A solução visa a contratação de serviços de arbitragem e outros serviços inerentes, fundamentais para garantir a organização, a imparcialidade e a segurança dos eventos esportivos promovidos pela Secretaria de Esportes no município. A presença de profissionais qualificados e experientes é essencial para o bom andamento das competições, assegurando que as regras sejam seguidas corretamente, promovendo a justiça e evitando possíveis contestações ou conflitos durante os jogos. A arbitragem especializada contribui não apenas para a integridade das competições esportivas, mas também para a credibilidade e sucesso dos eventos, proporcionando aos participantes e espectadores uma experiência mais segura e satisfatória. A contratação da prestação de serviços vem ao encontro com o plano do Governo Municipal de incentivar a prática esportiva, despertando o trabalho em equipe e o espírito de competição saudável entre os desportistas, sendo que os eventos têm como objetivo recrutar a participação da sociedade para as competições dos jogos a serem realizadas em diversos segmentos da sociedade, inscritos nas diversas modalidades esportivas.</w:t>
      </w:r>
    </w:p>
    <w:p w14:paraId="16B8A47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3.2. A solução escolhida pela secretaria requisitante para atender a demanda é a de se contratar empresas do ramo de atividade compatível que possuam condições de absorver a prestação dos serviços em questão. A solução já vem sendo utilizada durante muitos anos e tem se mostrado a melhor solução, pois as empresas que atuam nesse segmento já possuem experiência e expertise no fornecimento dos serviços.</w:t>
      </w:r>
    </w:p>
    <w:p w14:paraId="448B16F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3.3. Após pesquisa efetuada em vários órgãos públicos, não foi identificada uma solução alternativa senão a solução aqui contemplada. Justifica-se a escolha considerando os parâmetros de conveniência, economicidade e eficiência a fim de atender plenamente as finalidades e as necessidades demandadas da Administração.</w:t>
      </w:r>
    </w:p>
    <w:p w14:paraId="26FCED7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3.4.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502F42C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3.5. Considerando que não é possível estimar exatamente as quantidades dos materiais que serão demandadas durante o período e nem quando vão ser necessários, a melhor forma de contratação que se aplica neste caso é a realização de Pregão Eletrônico para Registro de Preços.</w:t>
      </w:r>
    </w:p>
    <w:p w14:paraId="4022986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A3C75E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4. REQUISITOS DA CONTRATAÇÃO</w:t>
      </w:r>
    </w:p>
    <w:p w14:paraId="4C84601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1" w:name="_Hlk168391962"/>
      <w:r w:rsidRPr="00D76D11">
        <w:rPr>
          <w:rFonts w:ascii="Times New Roman" w:eastAsia="Times New Roman" w:hAnsi="Times New Roman" w:cs="Times New Roman"/>
          <w:kern w:val="0"/>
          <w:sz w:val="22"/>
          <w:szCs w:val="22"/>
          <w:lang w:eastAsia="pt-BR" w:bidi="ar-SA"/>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0D66E9D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4.2. A contratada deverá assumir a responsabilidade por todas as providências e obrigações estabelecidas na legislação específica sobre a qualidade e especificação dos materiais que serão fornecidos, bem como, deverá fornecer diretamente, não podendo transferir a responsabilidade para nenhuma outra empresa ou instituição de qualquer natureza. </w:t>
      </w:r>
    </w:p>
    <w:p w14:paraId="40247E6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4.3. A contratada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execução dos serviços.</w:t>
      </w:r>
    </w:p>
    <w:p w14:paraId="5312AF0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4.4.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0ED094E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4.5. Os serviços deverão ser prestados por profissionais devidamente capacitados, com conhecimento comprovado das regras oficiais das modalidades esportivas correspondentes, bem como das normas disciplinares e regulamentos específicos definidos pela Secretaria de Esportes. </w:t>
      </w:r>
    </w:p>
    <w:p w14:paraId="72EE209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lastRenderedPageBreak/>
        <w:t xml:space="preserve">4.6. Os árbitros deverão atuar com imparcialidade, ética, postura profissional e respeito aos atletas, dirigentes, comissão organizadora e público, assegurando a correta condução das partidas e a aplicação uniforme das regras. </w:t>
      </w:r>
    </w:p>
    <w:p w14:paraId="3465083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4.7. Os profissionais designados para a arbitragem deverão possuir experiência prévia na condução de competições esportivas amadoras ou oficiais, demonstrando domínio técnico, capacidade de tomada de decisões em tempo real e preparo físico compatível com as exigências da modalidade. Deverão, ainda, estar aptos a lidar com situações de conflito, mantendo o controle disciplinar do jogo, prevenindo atitudes antidesportivas e garantindo a segurança dos participantes durante toda a realização das partidas.</w:t>
      </w:r>
    </w:p>
    <w:p w14:paraId="22F7F04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4.8. A contratada deverá disponibilizar quantitativo suficiente de profissionais para atender ao número de jogos previstos no calendário de eventos, observando a necessidade de árbitro principal, auxiliares e demais funções exigidas pelas regras da modalidade. A escala de arbitragem deverá ser organizada de forma a assegurar pontualidade, regularidade e continuidade do serviço, evitando atrasos, ausências ou substituições não justificadas que possam comprometer o andamento das competições. </w:t>
      </w:r>
    </w:p>
    <w:p w14:paraId="1CC9C1A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4.9. É necessário que os profissionais compareçam aos locais de realização das partidas com antecedência, devidamente uniformizados, portando os equipamentos indispensáveis à atuação, tais como apitos, cartões, bandeiras, cronômetros e demais acessórios exigidos. Também deverão conhecer previamente o regulamento dos campeonatos municipais, acatando as diretrizes estabelecidas pela Secretaria Municipal de Esportes. </w:t>
      </w:r>
    </w:p>
    <w:p w14:paraId="03166EF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4.10. O serviço de arbitragem deverá contemplar a elaboração e o correto preenchimento de súmulas, relatórios e registros oficiais das partidas, incluindo ocorrências disciplinares, resultados, substituições e demais informações relevantes, entregando tais documentos à organização do evento nos prazos estabelecidos. A qualidade, clareza e fidedignidade desses registros são essenciais para a validade das competições e para eventual análise de recursos ou penalidades. </w:t>
      </w:r>
    </w:p>
    <w:p w14:paraId="0EACEBE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4.11. A contratada deverá assumir total responsabilidade pela conduta técnica e disciplinar de seus profissionais, respondendo por eventuais falhas, substituições, atrasos ou descumprimento das obrigações pactuadas, bem como garantindo que os árbitros estejam aptos do ponto de vista físico, técnico e comportamental. O serviço deverá ser prestado em conformidade com a legislação vigente, com as normas de segurança e com os princípios da legalidade, eficiência e interesse público, assegurando a regularidade, a transparência e a credibilidade dos eventos esportivos do município. </w:t>
      </w:r>
    </w:p>
    <w:p w14:paraId="1AE1D5E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4.12. As competições poderão ocorrer em dias de semana e/ou finais de semana/feriados.</w:t>
      </w:r>
    </w:p>
    <w:p w14:paraId="64D7F47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4.13. A contratada deverá ter capacidade/disponibilidade de equipe para atender o município conforme a demanda e atuar no cumprimento das regras, do tempo da partida e no controle das súmulas. </w:t>
      </w:r>
    </w:p>
    <w:p w14:paraId="4BCAEC4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4.14. É de responsabilidade da contratada e correrão por conta dela todas as despesas de seguros, transporte, deslocamentos, frete, tributos, alimentação, das garantias legais nos termos da legislação trabalhista, encargos previdenciários, fiscais e comerciais, inclusive em relação à higiene, saúde, segurança e medicina do trabalho, fornecendo uniformes, e equipamentos de segurança e proteção individuais adequados e necessários (EPI e EPC).</w:t>
      </w:r>
    </w:p>
    <w:p w14:paraId="42D802B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4.14. Constituem obrigações da contratada:</w:t>
      </w:r>
    </w:p>
    <w:p w14:paraId="73EDF26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a) Providenciar o fornecimento dos objetos ou serviços deste termo, obedecendo os prazos e exigências estabelecidos no edital e seus anexos;</w:t>
      </w:r>
    </w:p>
    <w:p w14:paraId="0A79999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b) Providenciar, o saneamento de quaisquer irregularidades constatadas no fornecimento dos objetos ou serviços; </w:t>
      </w:r>
    </w:p>
    <w:p w14:paraId="7606CC1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c) Atender prontamente as orientações e exigências do fiscal responsável designado pelo recebimento dos objetos ou serviços; </w:t>
      </w:r>
    </w:p>
    <w:p w14:paraId="7DCF6C3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d) Emitir e entregar as Notas Fiscais correspondentes para conferência, atesto e pagamento;</w:t>
      </w:r>
    </w:p>
    <w:p w14:paraId="19772AC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e) Manter durante toda a vigência das obrigações assumidas as condições de regularidade e habilitação exigidas na licitação;</w:t>
      </w:r>
    </w:p>
    <w:p w14:paraId="0BB037E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025D9A8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BFEA97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h) Reparar, corrigir e substituir, refazer às suas expensas, no total ou em parte, os objetos ou serviços em que se verificarem vícios, defeitos ou incorreções;</w:t>
      </w:r>
    </w:p>
    <w:p w14:paraId="53B8852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lastRenderedPageBreak/>
        <w:t>i) Responsabilizar-se pelos encargos trabalhistas, previdenciários, fiscais e comerciais resultantes da entrega dos objetos ou serviços e não transferir para o contratante a responsabilidade pelo pagamento dos mesmos;</w:t>
      </w:r>
    </w:p>
    <w:p w14:paraId="68D87C0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j) Não terceirizar e nem transferir a outrem, no todo ou em parte, as obrigações assumidas, sem prévia e expressa anuência do contratante.</w:t>
      </w:r>
    </w:p>
    <w:p w14:paraId="541C3E5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k) Prestar assistência técnica e operacional integral durante todo o período de realização dos eventos esportivos, garantindo a presença dos profissionais qualificados e devidamente uniformizados em todas as praças esportivas designadas. </w:t>
      </w:r>
    </w:p>
    <w:p w14:paraId="5A8F6E5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l) Participar de reuniões técnicas de alinhamento com a Comissão Organizadora Municipal sempre que convocada, fornecendo orientações sobre interpretações de regras e ajustes procedimentais necessários para o bom andamento do certame. Eventuais falhas na prestação da assistência técnica, como a ausência de profissionais ou erro grosseiro na condução administrativa, deverão ser objeto de correção imediata e relatório de providências, garantindo que o Poder Executivo Municipal disponha de todo o suporte necessário para a preservação da integridade e da ordem desportiva dos jogos municipais.</w:t>
      </w:r>
    </w:p>
    <w:p w14:paraId="4B899D7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4.15. Constituem obrigações do contratante:</w:t>
      </w:r>
    </w:p>
    <w:p w14:paraId="796A69C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a) Acompanhar e fiscalizar o fornecimento dos objetos ou serviços, atestar nas notas fiscais a efetiva entrega e recebimento em conformidade com a proposta de preços da contratada, o edital e seus anexos; </w:t>
      </w:r>
    </w:p>
    <w:p w14:paraId="0268835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b) Efetuar os pagamentos à contratada nos termos do edital e seus anexos;</w:t>
      </w:r>
    </w:p>
    <w:p w14:paraId="7E841D5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c) Aplicar à contratada as penalidades cabíveis quando houver descumprimento das obrigações assumidas; </w:t>
      </w:r>
    </w:p>
    <w:p w14:paraId="2D665FE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d) Prestar as informações e os esclarecimentos que venham a ser solicitados pela contratada; </w:t>
      </w:r>
    </w:p>
    <w:p w14:paraId="4B7B2FC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e) Rejeitar, no todo ou em parte os objetos os serviços fornecidos, se estiverem em desacordo com as especificações do edital e seus anexos, assim como da proposta de preços da contratada;</w:t>
      </w:r>
    </w:p>
    <w:p w14:paraId="4FE420C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f) Emitir autorização para o fornecimento dos objetos ou serviços e encaminhá-la à contratada; </w:t>
      </w:r>
    </w:p>
    <w:p w14:paraId="7DCB7E4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g) Exigir o cumprimento dos recolhimentos tributários, trabalhistas e previdenciários através dos documentos pertinentes; </w:t>
      </w:r>
    </w:p>
    <w:p w14:paraId="02B8B59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h) Comunicar a contratada todas as irregularidades observadas durante a entrega dos objetos ou serviços e exigir o cumprimento das obrigações assumidas. </w:t>
      </w:r>
    </w:p>
    <w:bookmarkEnd w:id="11"/>
    <w:p w14:paraId="031B8AD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p>
    <w:p w14:paraId="52A964C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5. MODELO DE EXECUÇÃO DO OBJETO</w:t>
      </w:r>
    </w:p>
    <w:p w14:paraId="478BB92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5.1. Os serviços deverão ser executados pela empresa vencedora de acordo com o descritivo deste termo e de acordo com a proposta apresentada. </w:t>
      </w:r>
    </w:p>
    <w:p w14:paraId="564B967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5.2. Todas as despesas relacionadas com a prestação dos serviços correrão por conta da empresa vencedora. </w:t>
      </w:r>
    </w:p>
    <w:p w14:paraId="2CD91A8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5.3. Ficará sob total responsabilidade da empresa vencedora garantir a total eficiência e qualidade dos serviços prestados. </w:t>
      </w:r>
    </w:p>
    <w:p w14:paraId="1FDB236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5.4. O início da prestação de serviços dar-se-á após a assinatura do contrato. </w:t>
      </w:r>
    </w:p>
    <w:p w14:paraId="34E9098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B1EFF8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6. MODELO DE GESTÃO DA ATA DE REGISTRO DE PREÇOS</w:t>
      </w:r>
    </w:p>
    <w:p w14:paraId="1F3D60B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6.1. A ata de registro de preços deverá ser executada fielmente pelas partes, de acordo com as cláusulas avençadas, e cada parte responderá pelas consequências de sua inexecução total ou parcial (Lei Federal nº 14.133/2021, Seção V).</w:t>
      </w:r>
    </w:p>
    <w:p w14:paraId="10B5212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6.2. A ata de registro de preços terá vigência de 12 (doze) meses, com início a partir da sua assinatura, podendo ser prorrogado </w:t>
      </w:r>
      <w:r w:rsidRPr="00D76D11">
        <w:rPr>
          <w:rFonts w:ascii="Times New Roman" w:eastAsia="Times New Roman" w:hAnsi="Times New Roman" w:cs="Times New Roman"/>
          <w:bCs/>
          <w:kern w:val="0"/>
          <w:sz w:val="22"/>
          <w:szCs w:val="22"/>
          <w:lang w:eastAsia="pt-BR" w:bidi="ar-SA"/>
        </w:rPr>
        <w:t>por igual</w:t>
      </w:r>
      <w:r w:rsidRPr="00D76D11">
        <w:rPr>
          <w:rFonts w:ascii="Times New Roman" w:eastAsia="Times New Roman" w:hAnsi="Times New Roman" w:cs="Times New Roman"/>
          <w:kern w:val="0"/>
          <w:sz w:val="22"/>
          <w:szCs w:val="22"/>
          <w:lang w:eastAsia="pt-BR" w:bidi="ar-SA"/>
        </w:rPr>
        <w:t xml:space="preserve"> período, desde que comprovado o preço vantajoso, nos termos do art. 84 da Lei Federal nº 14.133/2021.</w:t>
      </w:r>
    </w:p>
    <w:p w14:paraId="0FC6B87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6.3.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55A00732"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6.4.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7740F21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lastRenderedPageBreak/>
        <w:t xml:space="preserve">6.5. Fica designado para acompanhamento e fiscalização dos serviços contratados o servidor LEONIR VICENTE JUNIOR, que deve cumprir com as obrigações previstas nos </w:t>
      </w:r>
      <w:proofErr w:type="spellStart"/>
      <w:r w:rsidRPr="00D76D11">
        <w:rPr>
          <w:rFonts w:ascii="Times New Roman" w:eastAsia="Times New Roman" w:hAnsi="Times New Roman" w:cs="Times New Roman"/>
          <w:kern w:val="0"/>
          <w:sz w:val="22"/>
          <w:szCs w:val="22"/>
          <w:lang w:eastAsia="pt-BR" w:bidi="ar-SA"/>
        </w:rPr>
        <w:t>Arts</w:t>
      </w:r>
      <w:proofErr w:type="spellEnd"/>
      <w:r w:rsidRPr="00D76D11">
        <w:rPr>
          <w:rFonts w:ascii="Times New Roman" w:eastAsia="Times New Roman" w:hAnsi="Times New Roman" w:cs="Times New Roman"/>
          <w:kern w:val="0"/>
          <w:sz w:val="22"/>
          <w:szCs w:val="22"/>
          <w:lang w:eastAsia="pt-BR" w:bidi="ar-SA"/>
        </w:rPr>
        <w:t>. 12 e 13 do Decreto Municipal nº 32/2025.</w:t>
      </w:r>
    </w:p>
    <w:p w14:paraId="1193350B"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p>
    <w:p w14:paraId="5766A9C2"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7. CRITÉRIOS DE MEDIÇÃO E DE PAGAMENTO</w:t>
      </w:r>
    </w:p>
    <w:p w14:paraId="188B4B4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2" w:name="_Hlk156487776"/>
      <w:r w:rsidRPr="00D76D11">
        <w:rPr>
          <w:rFonts w:ascii="Times New Roman" w:eastAsia="Times New Roman" w:hAnsi="Times New Roman" w:cs="Times New Roman"/>
          <w:kern w:val="0"/>
          <w:sz w:val="22"/>
          <w:szCs w:val="22"/>
          <w:lang w:eastAsia="pt-BR" w:bidi="ar-SA"/>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2D28C9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7.1.1. Para execução do pagamento o fornecedor deverá fazer constar na Nota Fiscal correspondente, o nome do banco, o número de sua conta corrente e agência Bancária ou Chave PIX, bem como o número da licitação e do contrato.</w:t>
      </w:r>
    </w:p>
    <w:p w14:paraId="5267B15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F0AB9C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7.2. A critério da Administração poderão ser descontados dos pagamentos devidos, os valores para cobrir despesas com multas, indenizações a terceiros ou outros de responsabilidade da empresa fornecedora.</w:t>
      </w:r>
    </w:p>
    <w:p w14:paraId="098523F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7.3. Nenhum pagamento será efetuado ao fornecedor enquanto houver pendência de liquidação de obrigação financeira em virtude de penalidade ou inadimplência contratual. </w:t>
      </w:r>
    </w:p>
    <w:p w14:paraId="53C08DB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7.4. Não será permitido pagamento antecipado, parcial ou total, relativo a parcelas contratuais vinculadas ao fornecimento de bens ou à prestação de serviços.</w:t>
      </w:r>
    </w:p>
    <w:p w14:paraId="1D09BC6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7.5. Os pagamentos devidos ao fornecedor, quando couber e de acordo com a legislação tributária, estão sujeitos à retenção na fonte.</w:t>
      </w:r>
    </w:p>
    <w:p w14:paraId="198CF51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2"/>
    <w:p w14:paraId="4FA22B2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8. FORMA E CRITÉRIOS DE SELEÇÃO DO FORNECEDOR</w:t>
      </w:r>
    </w:p>
    <w:p w14:paraId="1B5E1D7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8.1. O fornecedor será selecionado por meio da realização de procedimento licitatório, na modalidade </w:t>
      </w:r>
      <w:r w:rsidRPr="00D76D11">
        <w:rPr>
          <w:rFonts w:ascii="Times New Roman" w:eastAsia="Times New Roman" w:hAnsi="Times New Roman" w:cs="Times New Roman"/>
          <w:b/>
          <w:kern w:val="0"/>
          <w:sz w:val="22"/>
          <w:szCs w:val="22"/>
          <w:lang w:eastAsia="pt-BR" w:bidi="ar-SA"/>
        </w:rPr>
        <w:t>PREGÃO</w:t>
      </w:r>
      <w:r w:rsidRPr="00D76D11">
        <w:rPr>
          <w:rFonts w:ascii="Times New Roman" w:eastAsia="Times New Roman" w:hAnsi="Times New Roman" w:cs="Times New Roman"/>
          <w:kern w:val="0"/>
          <w:sz w:val="22"/>
          <w:szCs w:val="22"/>
          <w:lang w:eastAsia="pt-BR" w:bidi="ar-SA"/>
        </w:rPr>
        <w:t xml:space="preserve">, sob a forma </w:t>
      </w:r>
      <w:r w:rsidRPr="00D76D11">
        <w:rPr>
          <w:rFonts w:ascii="Times New Roman" w:eastAsia="Times New Roman" w:hAnsi="Times New Roman" w:cs="Times New Roman"/>
          <w:b/>
          <w:kern w:val="0"/>
          <w:sz w:val="22"/>
          <w:szCs w:val="22"/>
          <w:lang w:eastAsia="pt-BR" w:bidi="ar-SA"/>
        </w:rPr>
        <w:t>ELETRÔNICA</w:t>
      </w:r>
      <w:r w:rsidRPr="00D76D11">
        <w:rPr>
          <w:rFonts w:ascii="Times New Roman" w:eastAsia="Times New Roman" w:hAnsi="Times New Roman" w:cs="Times New Roman"/>
          <w:kern w:val="0"/>
          <w:sz w:val="22"/>
          <w:szCs w:val="22"/>
          <w:lang w:eastAsia="pt-BR" w:bidi="ar-SA"/>
        </w:rPr>
        <w:t xml:space="preserve">, com adoção do critério de julgamento pelo </w:t>
      </w:r>
      <w:r w:rsidRPr="00D76D11">
        <w:rPr>
          <w:rFonts w:ascii="Times New Roman" w:eastAsia="Times New Roman" w:hAnsi="Times New Roman" w:cs="Times New Roman"/>
          <w:b/>
          <w:kern w:val="0"/>
          <w:sz w:val="22"/>
          <w:szCs w:val="22"/>
          <w:lang w:eastAsia="pt-BR" w:bidi="ar-SA"/>
        </w:rPr>
        <w:t>MENOR PREÇO POR LOTE</w:t>
      </w:r>
      <w:r w:rsidRPr="00D76D11">
        <w:rPr>
          <w:rFonts w:ascii="Times New Roman" w:eastAsia="Times New Roman" w:hAnsi="Times New Roman" w:cs="Times New Roman"/>
          <w:kern w:val="0"/>
          <w:sz w:val="22"/>
          <w:szCs w:val="22"/>
          <w:lang w:eastAsia="pt-BR" w:bidi="ar-SA"/>
        </w:rPr>
        <w:t xml:space="preserve">, com amparo no art. 6°, inciso XLI e art. 28, inciso I, da Lei n° 14.133/2021, e demais legislações aplicáveis e, ainda, de acordo com as condições estabelecidas neste instrumento e no edital. A aquisição/contratação ocorrerá mediante </w:t>
      </w:r>
      <w:r w:rsidRPr="00D76D11">
        <w:rPr>
          <w:rFonts w:ascii="Times New Roman" w:eastAsia="Times New Roman" w:hAnsi="Times New Roman" w:cs="Times New Roman"/>
          <w:b/>
          <w:kern w:val="0"/>
          <w:sz w:val="22"/>
          <w:szCs w:val="22"/>
          <w:lang w:eastAsia="pt-BR" w:bidi="ar-SA"/>
        </w:rPr>
        <w:t>SISTEMA DE REGISTRO DE PREÇOS.</w:t>
      </w:r>
      <w:r w:rsidRPr="00D76D11">
        <w:rPr>
          <w:rFonts w:ascii="Times New Roman" w:eastAsia="Times New Roman" w:hAnsi="Times New Roman" w:cs="Times New Roman"/>
          <w:bCs/>
          <w:kern w:val="0"/>
          <w:sz w:val="22"/>
          <w:szCs w:val="22"/>
          <w:lang w:eastAsia="pt-BR" w:bidi="ar-SA"/>
        </w:rPr>
        <w:t xml:space="preserve"> O modo de disputa</w:t>
      </w:r>
      <w:r w:rsidRPr="00D76D11">
        <w:rPr>
          <w:rFonts w:ascii="Times New Roman" w:eastAsia="Times New Roman" w:hAnsi="Times New Roman" w:cs="Times New Roman"/>
          <w:kern w:val="0"/>
          <w:sz w:val="22"/>
          <w:szCs w:val="22"/>
          <w:lang w:eastAsia="pt-BR" w:bidi="ar-SA"/>
        </w:rPr>
        <w:t xml:space="preserve"> será o </w:t>
      </w:r>
      <w:r w:rsidRPr="00D76D11">
        <w:rPr>
          <w:rFonts w:ascii="Times New Roman" w:eastAsia="Times New Roman" w:hAnsi="Times New Roman" w:cs="Times New Roman"/>
          <w:b/>
          <w:kern w:val="0"/>
          <w:sz w:val="22"/>
          <w:szCs w:val="22"/>
          <w:lang w:eastAsia="pt-BR" w:bidi="ar-SA"/>
        </w:rPr>
        <w:t>ABERTO</w:t>
      </w:r>
      <w:r w:rsidRPr="00D76D11">
        <w:rPr>
          <w:rFonts w:ascii="Times New Roman" w:eastAsia="Times New Roman" w:hAnsi="Times New Roman" w:cs="Times New Roman"/>
          <w:kern w:val="0"/>
          <w:sz w:val="22"/>
          <w:szCs w:val="22"/>
          <w:lang w:eastAsia="pt-BR" w:bidi="ar-SA"/>
        </w:rPr>
        <w:t xml:space="preserve">. </w:t>
      </w:r>
    </w:p>
    <w:p w14:paraId="049CE46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8.2. As exigências de HABILITAÇÃO são as usuais para a generalidade dos objetos e deverão ser comprovadas exclusivamente e somente pelo licitante vencedor, conforme segue: </w:t>
      </w:r>
    </w:p>
    <w:p w14:paraId="11F20CA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DCD52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 xml:space="preserve">8.2.1. Habilitação Jurídica: </w:t>
      </w:r>
    </w:p>
    <w:p w14:paraId="6BE9717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8.2.1.1. No caso de empresário individual: Registro Comercial e cédula de identidade, ou; </w:t>
      </w:r>
    </w:p>
    <w:p w14:paraId="75B29C3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8.2.1.2. No caso de Microempreendedor Individual – MEI: Certificado da Condição de Microempreendedor Individual. CCMEI, na forma da Resolução CGSIM nº 16, de 2009, ou;</w:t>
      </w:r>
    </w:p>
    <w:p w14:paraId="6020275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C91754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34D856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8.2.1.5. No caso de empresa ou sociedade estrangeira em funcionamento no País: Decreto de Autorização e Ato de Registro ou Autorização para funcionamento expedido pelo órgão competente, quando a atividade assim o exigir.</w:t>
      </w:r>
    </w:p>
    <w:p w14:paraId="500495D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 xml:space="preserve">Será obrigatório, sob pena de inabilitação, que o licitante tenha em seus atos constitutivos/objeto social, </w:t>
      </w:r>
    </w:p>
    <w:p w14:paraId="5AF6356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as atividades compatíveis com o objeto deste Termo.</w:t>
      </w:r>
    </w:p>
    <w:p w14:paraId="326A788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99F501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8.2.2. Habilitação Fiscal, Social e Trabalhista:</w:t>
      </w:r>
    </w:p>
    <w:p w14:paraId="2FCFD21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lastRenderedPageBreak/>
        <w:t>8.2.2.1. Inscrição da empresa no Cadastro Nacional de Pessoa Jurídica (CNPJ), através de Comprovante de Situação Cadastral emitido pela Receita Federal.</w:t>
      </w:r>
    </w:p>
    <w:p w14:paraId="52BC0A2F"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8.2.2.2. Regularidade com a Fazenda Federal, através de Certidão emitida pela Secretaria da Receita Federal conjuntamente com a Procuradora Geral da Fazenda Nacional.</w:t>
      </w:r>
    </w:p>
    <w:p w14:paraId="12DF85A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8.2.2.3. Regularidade para com a Fazenda Estadual, emitida pela Secretaria de Estado da Fazenda.</w:t>
      </w:r>
    </w:p>
    <w:p w14:paraId="2416B2E1"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8.2.2.4. Regularidade para com a Fazenda Municipal, emitida pelo Município sede do licitante.</w:t>
      </w:r>
    </w:p>
    <w:p w14:paraId="15D9347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8.2.2.5. Regularidade relativa ao Fundo de Garantia por Tempo de Serviço - FGTS (CRF), demonstrando a situação regular no cumprimento dos encargos instituídos por Lei.</w:t>
      </w:r>
    </w:p>
    <w:p w14:paraId="48BE5AB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8.2.2.6. Regularidade com a Justiça do Trabalho, mediante a apresentação de Certidão Negativa de Débitos Trabalhistas (CNDT), emitida pelo TST - Tribunal Superior do Trabalho.</w:t>
      </w:r>
    </w:p>
    <w:p w14:paraId="49AB4C7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BA1423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8.2.3. Habilitação Econômico-financeira:</w:t>
      </w:r>
    </w:p>
    <w:p w14:paraId="0476927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8.2.3.1. Certidão negativa de pedidos de falência ou concordata, expedida pelo distribuidor da sede da empresa, com data de emissão não superior a 90 (noventa) dias quando não constar expressamente no corpo da Certidão o seu prazo de validade.</w:t>
      </w:r>
    </w:p>
    <w:p w14:paraId="53DDF8E8"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5A2CB0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76D11">
        <w:rPr>
          <w:rFonts w:ascii="Times New Roman" w:eastAsia="Times New Roman" w:hAnsi="Times New Roman" w:cs="Times New Roman"/>
          <w:b/>
          <w:bCs/>
          <w:kern w:val="0"/>
          <w:sz w:val="22"/>
          <w:szCs w:val="22"/>
          <w:lang w:eastAsia="pt-BR" w:bidi="ar-SA"/>
        </w:rPr>
        <w:t>8.2.4. Qualificação Técnica:</w:t>
      </w:r>
    </w:p>
    <w:p w14:paraId="515390D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r w:rsidRPr="00D76D11">
        <w:rPr>
          <w:rFonts w:ascii="Times New Roman" w:eastAsia="Times New Roman" w:hAnsi="Times New Roman" w:cs="Times New Roman"/>
          <w:bCs/>
          <w:kern w:val="0"/>
          <w:sz w:val="22"/>
          <w:szCs w:val="22"/>
          <w:lang w:eastAsia="pt-BR" w:bidi="ar-SA"/>
        </w:rPr>
        <w:t>8.2.4.1. Atestado(s) e/ou declaração(</w:t>
      </w:r>
      <w:proofErr w:type="spellStart"/>
      <w:r w:rsidRPr="00D76D11">
        <w:rPr>
          <w:rFonts w:ascii="Times New Roman" w:eastAsia="Times New Roman" w:hAnsi="Times New Roman" w:cs="Times New Roman"/>
          <w:bCs/>
          <w:kern w:val="0"/>
          <w:sz w:val="22"/>
          <w:szCs w:val="22"/>
          <w:lang w:eastAsia="pt-BR" w:bidi="ar-SA"/>
        </w:rPr>
        <w:t>ões</w:t>
      </w:r>
      <w:proofErr w:type="spellEnd"/>
      <w:r w:rsidRPr="00D76D11">
        <w:rPr>
          <w:rFonts w:ascii="Times New Roman" w:eastAsia="Times New Roman" w:hAnsi="Times New Roman" w:cs="Times New Roman"/>
          <w:bCs/>
          <w:kern w:val="0"/>
          <w:sz w:val="22"/>
          <w:szCs w:val="22"/>
          <w:lang w:eastAsia="pt-BR" w:bidi="ar-SA"/>
        </w:rPr>
        <w:t xml:space="preserve">) de capacidade técnica, expedido(s) por pessoa(s) jurídica(s) de direito público ou privado, em nome da licitante, que comprove(m) aptidão para desempenho de serviços de arbitragem com árbitros nível FIFA e Confederado, contendo nome dos árbitros FIFA e Confederado, data do serviço prestado, quantidade de jogos e cópia autenticada da súmula do jogo que comprove tais serviços nos últimos 12 (doze) meses. </w:t>
      </w:r>
    </w:p>
    <w:p w14:paraId="0DE8D5B6"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p>
    <w:p w14:paraId="385B6AC7"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261C2EF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2423E9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9. ESTIMATIVA DO VALOR DA CONTRATAÇÃO</w:t>
      </w:r>
    </w:p>
    <w:p w14:paraId="62686C5D"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r w:rsidRPr="00D76D11">
        <w:rPr>
          <w:rFonts w:ascii="Times New Roman" w:eastAsia="Times New Roman" w:hAnsi="Times New Roman" w:cs="Times New Roman"/>
          <w:kern w:val="0"/>
          <w:sz w:val="22"/>
          <w:szCs w:val="22"/>
          <w:lang w:eastAsia="pt-BR" w:bidi="ar-SA"/>
        </w:rPr>
        <w:t>9.1. O valor total estimado da presente contratação e as devidas justificativas dos parâmetros utilizados para a obtenção dos preços de referência encontram-se no Item 1. acima, deste Termo de Referência.</w:t>
      </w:r>
    </w:p>
    <w:p w14:paraId="5B12247E"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kern w:val="0"/>
          <w:sz w:val="22"/>
          <w:szCs w:val="22"/>
          <w:lang w:eastAsia="pt-BR" w:bidi="ar-SA"/>
        </w:rPr>
      </w:pPr>
    </w:p>
    <w:p w14:paraId="620EE78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D76D11">
        <w:rPr>
          <w:rFonts w:ascii="Times New Roman" w:eastAsia="Times New Roman" w:hAnsi="Times New Roman" w:cs="Times New Roman"/>
          <w:b/>
          <w:kern w:val="0"/>
          <w:sz w:val="22"/>
          <w:szCs w:val="22"/>
          <w:lang w:eastAsia="pt-BR" w:bidi="ar-SA"/>
        </w:rPr>
        <w:t>10. ADEQUAÇÃO ORÇAMENTÁRIA</w:t>
      </w:r>
    </w:p>
    <w:p w14:paraId="70D48273"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76D11">
        <w:rPr>
          <w:rFonts w:ascii="Times New Roman" w:eastAsia="Times New Roman" w:hAnsi="Times New Roman" w:cs="Times New Roman"/>
          <w:kern w:val="0"/>
          <w:sz w:val="22"/>
          <w:szCs w:val="22"/>
          <w:lang w:eastAsia="pt-BR" w:bidi="ar-SA"/>
        </w:rPr>
        <w:t>10.1. Os recursos necessários à presente contratação, acham-se classificados na dotação orçamentária que se segue:</w:t>
      </w:r>
    </w:p>
    <w:p w14:paraId="239D6B44"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kern w:val="0"/>
          <w:sz w:val="18"/>
          <w:szCs w:val="18"/>
          <w:lang w:eastAsia="pt-BR" w:bidi="ar-SA"/>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559"/>
      </w:tblGrid>
      <w:tr w:rsidR="00D76D11" w:rsidRPr="00D76D11" w14:paraId="2001B825" w14:textId="77777777" w:rsidTr="00D76D11">
        <w:tc>
          <w:tcPr>
            <w:tcW w:w="8251" w:type="dxa"/>
            <w:tcBorders>
              <w:top w:val="single" w:sz="4" w:space="0" w:color="auto"/>
              <w:left w:val="single" w:sz="4" w:space="0" w:color="auto"/>
              <w:bottom w:val="single" w:sz="4" w:space="0" w:color="auto"/>
              <w:right w:val="single" w:sz="4" w:space="0" w:color="auto"/>
            </w:tcBorders>
            <w:hideMark/>
          </w:tcPr>
          <w:p w14:paraId="6928E259"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i/>
                <w:iCs/>
                <w:kern w:val="0"/>
                <w:sz w:val="18"/>
                <w:szCs w:val="18"/>
                <w:lang w:eastAsia="pt-BR" w:bidi="ar-SA"/>
              </w:rPr>
            </w:pPr>
            <w:r w:rsidRPr="00D76D11">
              <w:rPr>
                <w:rFonts w:ascii="Times New Roman" w:eastAsia="Times New Roman" w:hAnsi="Times New Roman" w:cs="Times New Roman"/>
                <w:b/>
                <w:kern w:val="0"/>
                <w:sz w:val="18"/>
                <w:szCs w:val="18"/>
                <w:lang w:eastAsia="pt-BR" w:bidi="ar-SA"/>
              </w:rPr>
              <w:t>Dotação Orçamentária:</w:t>
            </w:r>
          </w:p>
          <w:p w14:paraId="60805795"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bCs/>
                <w:i/>
                <w:kern w:val="0"/>
                <w:sz w:val="18"/>
                <w:szCs w:val="18"/>
                <w:lang w:eastAsia="pt-BR" w:bidi="ar-SA"/>
              </w:rPr>
            </w:pPr>
            <w:r w:rsidRPr="00D76D11">
              <w:rPr>
                <w:rFonts w:ascii="Times New Roman" w:eastAsia="Times New Roman" w:hAnsi="Times New Roman" w:cs="Times New Roman"/>
                <w:b/>
                <w:bCs/>
                <w:i/>
                <w:kern w:val="0"/>
                <w:sz w:val="18"/>
                <w:szCs w:val="18"/>
                <w:lang w:eastAsia="pt-BR" w:bidi="ar-SA"/>
              </w:rPr>
              <w:t>FUNDAÇÃO ESPORTES</w:t>
            </w:r>
          </w:p>
          <w:p w14:paraId="36ACD482"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i/>
                <w:kern w:val="0"/>
                <w:sz w:val="18"/>
                <w:szCs w:val="18"/>
                <w:lang w:eastAsia="pt-BR" w:bidi="ar-SA"/>
              </w:rPr>
            </w:pPr>
            <w:r w:rsidRPr="00D76D11">
              <w:rPr>
                <w:rFonts w:ascii="Times New Roman" w:eastAsia="Times New Roman" w:hAnsi="Times New Roman" w:cs="Times New Roman"/>
                <w:i/>
                <w:kern w:val="0"/>
                <w:sz w:val="18"/>
                <w:szCs w:val="18"/>
                <w:lang w:eastAsia="pt-BR" w:bidi="ar-SA"/>
              </w:rPr>
              <w:t>139 – 06.001.0027.0812.0600.2601.150070000000 – Recursos não vinculados impostos – Atividades Esporte</w:t>
            </w:r>
          </w:p>
          <w:p w14:paraId="1F614FDA"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i/>
                <w:iCs/>
                <w:kern w:val="0"/>
                <w:sz w:val="18"/>
                <w:szCs w:val="18"/>
                <w:lang w:eastAsia="pt-BR" w:bidi="ar-SA"/>
              </w:rPr>
            </w:pPr>
            <w:r w:rsidRPr="00D76D11">
              <w:rPr>
                <w:rFonts w:ascii="Times New Roman" w:eastAsia="Times New Roman" w:hAnsi="Times New Roman" w:cs="Times New Roman"/>
                <w:i/>
                <w:kern w:val="0"/>
                <w:sz w:val="18"/>
                <w:szCs w:val="18"/>
                <w:lang w:eastAsia="pt-BR" w:bidi="ar-SA"/>
              </w:rPr>
              <w:t>143 – 06.002.0027.0695.0600.2602.150070000000 – Recursos não vinculados impostos – Atividades Turismo</w:t>
            </w:r>
          </w:p>
        </w:tc>
        <w:tc>
          <w:tcPr>
            <w:tcW w:w="1559" w:type="dxa"/>
            <w:tcBorders>
              <w:top w:val="single" w:sz="4" w:space="0" w:color="auto"/>
              <w:left w:val="single" w:sz="4" w:space="0" w:color="auto"/>
              <w:bottom w:val="single" w:sz="4" w:space="0" w:color="auto"/>
              <w:right w:val="single" w:sz="4" w:space="0" w:color="auto"/>
            </w:tcBorders>
            <w:hideMark/>
          </w:tcPr>
          <w:p w14:paraId="734122C0"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
                <w:kern w:val="0"/>
                <w:sz w:val="18"/>
                <w:szCs w:val="18"/>
                <w:lang w:eastAsia="pt-BR" w:bidi="ar-SA"/>
              </w:rPr>
            </w:pPr>
            <w:r w:rsidRPr="00D76D11">
              <w:rPr>
                <w:rFonts w:ascii="Times New Roman" w:eastAsia="Times New Roman" w:hAnsi="Times New Roman" w:cs="Times New Roman"/>
                <w:b/>
                <w:kern w:val="0"/>
                <w:sz w:val="18"/>
                <w:szCs w:val="18"/>
                <w:lang w:eastAsia="pt-BR" w:bidi="ar-SA"/>
              </w:rPr>
              <w:t>Conta:</w:t>
            </w:r>
          </w:p>
          <w:p w14:paraId="24DF27AC" w14:textId="77777777" w:rsidR="00D76D11" w:rsidRPr="00D76D11" w:rsidRDefault="00D76D11" w:rsidP="00D76D11">
            <w:pPr>
              <w:widowControl/>
              <w:suppressAutoHyphens w:val="0"/>
              <w:autoSpaceDE w:val="0"/>
              <w:autoSpaceDN w:val="0"/>
              <w:adjustRightInd w:val="0"/>
              <w:jc w:val="both"/>
              <w:rPr>
                <w:rFonts w:ascii="Times New Roman" w:eastAsia="Times New Roman" w:hAnsi="Times New Roman" w:cs="Times New Roman"/>
                <w:bCs/>
                <w:i/>
                <w:iCs/>
                <w:kern w:val="0"/>
                <w:sz w:val="18"/>
                <w:szCs w:val="18"/>
                <w:lang w:eastAsia="pt-BR" w:bidi="ar-SA"/>
              </w:rPr>
            </w:pPr>
            <w:r w:rsidRPr="00D76D11">
              <w:rPr>
                <w:rFonts w:ascii="Times New Roman" w:eastAsia="Times New Roman" w:hAnsi="Times New Roman" w:cs="Times New Roman"/>
                <w:bCs/>
                <w:i/>
                <w:iCs/>
                <w:kern w:val="0"/>
                <w:sz w:val="18"/>
                <w:szCs w:val="18"/>
                <w:lang w:eastAsia="pt-BR" w:bidi="ar-SA"/>
              </w:rPr>
              <w:t>3390390500</w:t>
            </w:r>
          </w:p>
        </w:tc>
      </w:tr>
    </w:tbl>
    <w:p w14:paraId="2AE96D99" w14:textId="77777777" w:rsidR="00D76D11" w:rsidRPr="000D3393" w:rsidRDefault="00D76D11" w:rsidP="00D76D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17220E6" w14:textId="77777777" w:rsidR="00D76D11" w:rsidRPr="000D3393" w:rsidRDefault="00D76D1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D78FF6" w14:textId="77777777" w:rsidR="00D76D11" w:rsidRPr="000D3393" w:rsidRDefault="00D76D1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5FB1072"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CBE77A8"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7990F7"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E3A847"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730702"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CBF99D"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687734"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39F698"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9D24869"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1DD36E"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45E7044"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C60AA5"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B85BFAF" w14:textId="77777777" w:rsidR="00710146" w:rsidRDefault="00710146"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0933C8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ANEXO II</w:t>
      </w:r>
    </w:p>
    <w:p w14:paraId="785BE28D" w14:textId="65919203"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 xml:space="preserve">PROCESSO ADMINISTRATIVO Nº </w:t>
      </w:r>
      <w:r w:rsidR="00920518" w:rsidRPr="000D3393">
        <w:rPr>
          <w:rFonts w:ascii="Times New Roman" w:eastAsia="Times New Roman" w:hAnsi="Times New Roman" w:cs="Times New Roman"/>
          <w:b/>
          <w:bCs/>
          <w:kern w:val="0"/>
          <w:lang w:eastAsia="pt-BR" w:bidi="ar-SA"/>
        </w:rPr>
        <w:t>31/2026</w:t>
      </w:r>
    </w:p>
    <w:p w14:paraId="780F4251" w14:textId="5FA638DC"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PREGÃO ELETRÔNICO</w:t>
      </w:r>
    </w:p>
    <w:p w14:paraId="7C700A71" w14:textId="77777777" w:rsidR="002856BD" w:rsidRPr="000D3393" w:rsidRDefault="002856BD" w:rsidP="002856BD">
      <w:pPr>
        <w:rPr>
          <w:rFonts w:ascii="Times New Roman" w:hAnsi="Times New Roman" w:cs="Times New Roman"/>
          <w:sz w:val="22"/>
          <w:szCs w:val="22"/>
        </w:rPr>
      </w:pPr>
    </w:p>
    <w:p w14:paraId="714D9C57"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PROPOSTA DE PREÇOS FINAL (Vencedor)</w:t>
      </w:r>
    </w:p>
    <w:p w14:paraId="4973A938"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0D3393" w14:paraId="7D48489E" w14:textId="77777777" w:rsidTr="00E73950">
        <w:tc>
          <w:tcPr>
            <w:tcW w:w="9781" w:type="dxa"/>
            <w:gridSpan w:val="2"/>
          </w:tcPr>
          <w:p w14:paraId="412681A4" w14:textId="77777777" w:rsidR="002856BD" w:rsidRPr="000D3393" w:rsidRDefault="002856BD" w:rsidP="00E73950">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 xml:space="preserve">Razão Social: </w:t>
            </w:r>
          </w:p>
        </w:tc>
      </w:tr>
      <w:tr w:rsidR="002856BD" w:rsidRPr="000D3393" w14:paraId="58C30CA9" w14:textId="77777777" w:rsidTr="00E73950">
        <w:tc>
          <w:tcPr>
            <w:tcW w:w="9781" w:type="dxa"/>
            <w:gridSpan w:val="2"/>
          </w:tcPr>
          <w:p w14:paraId="5916BFA5" w14:textId="77777777" w:rsidR="002856BD" w:rsidRPr="000D3393" w:rsidRDefault="002856BD" w:rsidP="00E73950">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 xml:space="preserve">CNPJ: </w:t>
            </w:r>
          </w:p>
        </w:tc>
      </w:tr>
      <w:tr w:rsidR="002856BD" w:rsidRPr="000D3393" w14:paraId="6CABC8B6" w14:textId="77777777" w:rsidTr="00E73950">
        <w:tc>
          <w:tcPr>
            <w:tcW w:w="4852" w:type="dxa"/>
          </w:tcPr>
          <w:p w14:paraId="4DC98290" w14:textId="77777777" w:rsidR="002856BD" w:rsidRPr="000D3393" w:rsidRDefault="002856BD" w:rsidP="00E73950">
            <w:pPr>
              <w:widowControl/>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Endereço:</w:t>
            </w:r>
          </w:p>
        </w:tc>
        <w:tc>
          <w:tcPr>
            <w:tcW w:w="4929" w:type="dxa"/>
          </w:tcPr>
          <w:p w14:paraId="46A2BFFB" w14:textId="77777777" w:rsidR="002856BD" w:rsidRPr="000D3393" w:rsidRDefault="002856BD" w:rsidP="00E73950">
            <w:pPr>
              <w:widowControl/>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Bairro:</w:t>
            </w:r>
          </w:p>
        </w:tc>
      </w:tr>
      <w:tr w:rsidR="002856BD" w:rsidRPr="000D3393" w14:paraId="38F5AEC0" w14:textId="77777777" w:rsidTr="00E73950">
        <w:tc>
          <w:tcPr>
            <w:tcW w:w="4852" w:type="dxa"/>
          </w:tcPr>
          <w:p w14:paraId="153FE7BB" w14:textId="77777777" w:rsidR="002856BD" w:rsidRPr="000D3393" w:rsidRDefault="002856BD" w:rsidP="00E73950">
            <w:pPr>
              <w:widowControl/>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Cidade:</w:t>
            </w:r>
          </w:p>
        </w:tc>
        <w:tc>
          <w:tcPr>
            <w:tcW w:w="4929" w:type="dxa"/>
          </w:tcPr>
          <w:p w14:paraId="4FA99CEA" w14:textId="77777777" w:rsidR="002856BD" w:rsidRPr="000D3393" w:rsidRDefault="002856BD" w:rsidP="00E73950">
            <w:pPr>
              <w:widowControl/>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Estado:</w:t>
            </w:r>
          </w:p>
        </w:tc>
      </w:tr>
      <w:tr w:rsidR="002856BD" w:rsidRPr="000D3393" w14:paraId="11AB2561" w14:textId="77777777" w:rsidTr="00E73950">
        <w:tc>
          <w:tcPr>
            <w:tcW w:w="9781" w:type="dxa"/>
            <w:gridSpan w:val="2"/>
          </w:tcPr>
          <w:p w14:paraId="443DCB40" w14:textId="77777777" w:rsidR="002856BD" w:rsidRPr="000D3393" w:rsidRDefault="002856BD" w:rsidP="00E73950">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 xml:space="preserve">CEP: </w:t>
            </w:r>
          </w:p>
        </w:tc>
      </w:tr>
      <w:tr w:rsidR="002856BD" w:rsidRPr="000D3393" w14:paraId="52922391" w14:textId="77777777" w:rsidTr="00E73950">
        <w:tc>
          <w:tcPr>
            <w:tcW w:w="9781" w:type="dxa"/>
            <w:gridSpan w:val="2"/>
          </w:tcPr>
          <w:p w14:paraId="6DC5A685" w14:textId="77777777" w:rsidR="002856BD" w:rsidRPr="000D3393" w:rsidRDefault="002856BD" w:rsidP="00E73950">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 xml:space="preserve">Telefone: </w:t>
            </w:r>
          </w:p>
        </w:tc>
      </w:tr>
      <w:tr w:rsidR="002856BD" w:rsidRPr="000D3393" w14:paraId="6FFD4473" w14:textId="77777777" w:rsidTr="00E73950">
        <w:tc>
          <w:tcPr>
            <w:tcW w:w="9781" w:type="dxa"/>
            <w:gridSpan w:val="2"/>
          </w:tcPr>
          <w:p w14:paraId="4B6B5734" w14:textId="77777777" w:rsidR="002856BD" w:rsidRPr="000D3393" w:rsidRDefault="002856BD" w:rsidP="00E73950">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 xml:space="preserve">E-mail: </w:t>
            </w:r>
          </w:p>
        </w:tc>
      </w:tr>
    </w:tbl>
    <w:p w14:paraId="6237D275" w14:textId="77777777" w:rsidR="002856BD" w:rsidRPr="000D339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0D3393" w14:paraId="54563EA6" w14:textId="77777777" w:rsidTr="000D79A4">
        <w:tc>
          <w:tcPr>
            <w:tcW w:w="704" w:type="dxa"/>
          </w:tcPr>
          <w:p w14:paraId="1291B4E3" w14:textId="77777777" w:rsidR="000D79A4" w:rsidRPr="000D3393" w:rsidRDefault="000D79A4" w:rsidP="00E73950">
            <w:pPr>
              <w:widowControl/>
              <w:jc w:val="center"/>
              <w:rPr>
                <w:rFonts w:ascii="Times New Roman" w:eastAsia="Times New Roman" w:hAnsi="Times New Roman" w:cs="Times New Roman"/>
                <w:b/>
                <w:bCs/>
                <w:sz w:val="20"/>
                <w:szCs w:val="20"/>
              </w:rPr>
            </w:pPr>
            <w:r w:rsidRPr="000D3393">
              <w:rPr>
                <w:rFonts w:ascii="Times New Roman" w:eastAsia="Times New Roman" w:hAnsi="Times New Roman" w:cs="Times New Roman"/>
                <w:b/>
                <w:bCs/>
                <w:sz w:val="20"/>
                <w:szCs w:val="20"/>
              </w:rPr>
              <w:t>Item</w:t>
            </w:r>
          </w:p>
        </w:tc>
        <w:tc>
          <w:tcPr>
            <w:tcW w:w="709" w:type="dxa"/>
          </w:tcPr>
          <w:p w14:paraId="7AD52EE5" w14:textId="77777777" w:rsidR="000D79A4" w:rsidRPr="000D3393" w:rsidRDefault="000D79A4" w:rsidP="00E73950">
            <w:pPr>
              <w:widowControl/>
              <w:jc w:val="center"/>
              <w:rPr>
                <w:rFonts w:ascii="Times New Roman" w:eastAsia="Times New Roman" w:hAnsi="Times New Roman" w:cs="Times New Roman"/>
                <w:b/>
                <w:bCs/>
                <w:sz w:val="20"/>
                <w:szCs w:val="20"/>
              </w:rPr>
            </w:pPr>
            <w:proofErr w:type="spellStart"/>
            <w:r w:rsidRPr="000D3393">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0D3393" w:rsidRDefault="000D79A4" w:rsidP="00E73950">
            <w:pPr>
              <w:widowControl/>
              <w:jc w:val="center"/>
              <w:rPr>
                <w:rFonts w:ascii="Times New Roman" w:eastAsia="Times New Roman" w:hAnsi="Times New Roman" w:cs="Times New Roman"/>
                <w:b/>
                <w:bCs/>
                <w:sz w:val="20"/>
                <w:szCs w:val="20"/>
              </w:rPr>
            </w:pPr>
            <w:proofErr w:type="spellStart"/>
            <w:r w:rsidRPr="000D3393">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0D3393" w:rsidRDefault="000D79A4" w:rsidP="00E73950">
            <w:pPr>
              <w:widowControl/>
              <w:jc w:val="center"/>
              <w:rPr>
                <w:rFonts w:ascii="Times New Roman" w:eastAsia="Times New Roman" w:hAnsi="Times New Roman" w:cs="Times New Roman"/>
                <w:b/>
                <w:bCs/>
                <w:sz w:val="20"/>
                <w:szCs w:val="20"/>
              </w:rPr>
            </w:pPr>
            <w:r w:rsidRPr="000D3393">
              <w:rPr>
                <w:rFonts w:ascii="Times New Roman" w:eastAsia="Times New Roman" w:hAnsi="Times New Roman" w:cs="Times New Roman"/>
                <w:b/>
                <w:bCs/>
                <w:sz w:val="20"/>
                <w:szCs w:val="20"/>
              </w:rPr>
              <w:t>Descrição do Objeto</w:t>
            </w:r>
          </w:p>
        </w:tc>
        <w:tc>
          <w:tcPr>
            <w:tcW w:w="993" w:type="dxa"/>
          </w:tcPr>
          <w:p w14:paraId="2FCE5B58" w14:textId="38637AF3" w:rsidR="000D79A4" w:rsidRPr="000D3393" w:rsidRDefault="000D79A4" w:rsidP="00E73950">
            <w:pPr>
              <w:widowControl/>
              <w:jc w:val="center"/>
              <w:rPr>
                <w:rFonts w:ascii="Times New Roman" w:eastAsia="Times New Roman" w:hAnsi="Times New Roman" w:cs="Times New Roman"/>
                <w:b/>
                <w:bCs/>
                <w:sz w:val="20"/>
                <w:szCs w:val="20"/>
              </w:rPr>
            </w:pPr>
            <w:r w:rsidRPr="000D3393">
              <w:rPr>
                <w:rFonts w:ascii="Times New Roman" w:eastAsia="Times New Roman" w:hAnsi="Times New Roman" w:cs="Times New Roman"/>
                <w:b/>
                <w:bCs/>
                <w:sz w:val="20"/>
                <w:szCs w:val="20"/>
              </w:rPr>
              <w:t>Marca e Modelo</w:t>
            </w:r>
          </w:p>
        </w:tc>
        <w:tc>
          <w:tcPr>
            <w:tcW w:w="1230" w:type="dxa"/>
          </w:tcPr>
          <w:p w14:paraId="503C327A" w14:textId="2BA40FD8" w:rsidR="000D79A4" w:rsidRPr="000D3393" w:rsidRDefault="000D79A4" w:rsidP="00E73950">
            <w:pPr>
              <w:widowControl/>
              <w:jc w:val="center"/>
              <w:rPr>
                <w:rFonts w:ascii="Times New Roman" w:eastAsia="Times New Roman" w:hAnsi="Times New Roman" w:cs="Times New Roman"/>
                <w:b/>
                <w:bCs/>
                <w:sz w:val="20"/>
                <w:szCs w:val="20"/>
              </w:rPr>
            </w:pPr>
            <w:r w:rsidRPr="000D3393">
              <w:rPr>
                <w:rFonts w:ascii="Times New Roman" w:eastAsia="Times New Roman" w:hAnsi="Times New Roman" w:cs="Times New Roman"/>
                <w:b/>
                <w:bCs/>
                <w:sz w:val="20"/>
                <w:szCs w:val="20"/>
              </w:rPr>
              <w:t>Preço Unit.</w:t>
            </w:r>
          </w:p>
        </w:tc>
        <w:tc>
          <w:tcPr>
            <w:tcW w:w="1321" w:type="dxa"/>
          </w:tcPr>
          <w:p w14:paraId="306957B3" w14:textId="77777777" w:rsidR="000D79A4" w:rsidRPr="000D3393" w:rsidRDefault="000D79A4" w:rsidP="00E73950">
            <w:pPr>
              <w:widowControl/>
              <w:jc w:val="center"/>
              <w:rPr>
                <w:rFonts w:ascii="Times New Roman" w:eastAsia="Times New Roman" w:hAnsi="Times New Roman" w:cs="Times New Roman"/>
                <w:b/>
                <w:bCs/>
                <w:sz w:val="20"/>
                <w:szCs w:val="20"/>
              </w:rPr>
            </w:pPr>
            <w:r w:rsidRPr="000D3393">
              <w:rPr>
                <w:rFonts w:ascii="Times New Roman" w:eastAsia="Times New Roman" w:hAnsi="Times New Roman" w:cs="Times New Roman"/>
                <w:b/>
                <w:bCs/>
                <w:sz w:val="20"/>
                <w:szCs w:val="20"/>
              </w:rPr>
              <w:t>Preço Total</w:t>
            </w:r>
          </w:p>
        </w:tc>
      </w:tr>
      <w:tr w:rsidR="000D79A4" w:rsidRPr="000D3393" w14:paraId="51A97F13" w14:textId="77777777" w:rsidTr="000D79A4">
        <w:tc>
          <w:tcPr>
            <w:tcW w:w="704" w:type="dxa"/>
          </w:tcPr>
          <w:p w14:paraId="0BAE513B" w14:textId="77777777" w:rsidR="000D79A4" w:rsidRPr="000D3393"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0D3393"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0D3393"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0D3393"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0D3393"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0D3393"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0D3393"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0D3393" w:rsidRDefault="002856BD" w:rsidP="002856BD">
      <w:pPr>
        <w:ind w:hanging="2"/>
        <w:jc w:val="both"/>
        <w:rPr>
          <w:rFonts w:ascii="Times New Roman" w:eastAsia="Times New Roman" w:hAnsi="Times New Roman" w:cs="Times New Roman"/>
          <w:sz w:val="22"/>
          <w:szCs w:val="22"/>
        </w:rPr>
      </w:pPr>
    </w:p>
    <w:p w14:paraId="6262BB35" w14:textId="77777777" w:rsidR="002856BD" w:rsidRPr="000D339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0D339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0D339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0D33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0D33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D339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0D33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0D33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D339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0D33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0D33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0D339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0D3393" w:rsidRDefault="002856BD" w:rsidP="002856BD">
      <w:pPr>
        <w:widowControl/>
        <w:ind w:hanging="2"/>
        <w:jc w:val="center"/>
        <w:rPr>
          <w:rFonts w:ascii="Times New Roman" w:eastAsia="Times New Roman" w:hAnsi="Times New Roman" w:cs="Times New Roman"/>
          <w:color w:val="000000"/>
          <w:sz w:val="22"/>
          <w:szCs w:val="22"/>
        </w:rPr>
      </w:pPr>
      <w:r w:rsidRPr="000D339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0D339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0D33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0D33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D339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0D33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0D33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0D339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0D3393" w:rsidRDefault="002856BD" w:rsidP="002856BD">
      <w:pPr>
        <w:widowControl/>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Validade: ______ dias (mínima de 60 dias).</w:t>
      </w:r>
    </w:p>
    <w:p w14:paraId="5AFB3ED8" w14:textId="77777777" w:rsidR="002856BD" w:rsidRPr="000D339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0D3393" w:rsidRDefault="002856BD" w:rsidP="002856BD">
      <w:pPr>
        <w:widowControl/>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_______________________________________</w:t>
      </w:r>
      <w:r w:rsidRPr="000D3393">
        <w:rPr>
          <w:rFonts w:ascii="Times New Roman" w:eastAsia="Times New Roman" w:hAnsi="Times New Roman" w:cs="Times New Roman"/>
          <w:sz w:val="22"/>
          <w:szCs w:val="22"/>
        </w:rPr>
        <w:br/>
        <w:t>(local e data)</w:t>
      </w:r>
    </w:p>
    <w:p w14:paraId="630A1E64" w14:textId="77777777" w:rsidR="002856BD" w:rsidRPr="000D339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0D3393" w:rsidRDefault="002856BD" w:rsidP="002856BD">
      <w:pPr>
        <w:widowControl/>
        <w:ind w:hanging="2"/>
        <w:jc w:val="center"/>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________________________________</w:t>
      </w:r>
    </w:p>
    <w:p w14:paraId="33D4C63E" w14:textId="77777777" w:rsidR="002856BD" w:rsidRPr="000D3393" w:rsidRDefault="002856BD" w:rsidP="002856BD">
      <w:pPr>
        <w:widowControl/>
        <w:ind w:hanging="2"/>
        <w:jc w:val="center"/>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(Assinatura do Responsável Legal)</w:t>
      </w:r>
    </w:p>
    <w:p w14:paraId="04C5FDFC" w14:textId="77777777" w:rsidR="002856BD" w:rsidRPr="000D3393" w:rsidRDefault="002856BD" w:rsidP="002856BD">
      <w:pPr>
        <w:ind w:hanging="2"/>
        <w:jc w:val="both"/>
        <w:rPr>
          <w:rFonts w:ascii="Times New Roman" w:eastAsia="Times New Roman" w:hAnsi="Times New Roman" w:cs="Times New Roman"/>
          <w:sz w:val="22"/>
          <w:szCs w:val="22"/>
        </w:rPr>
      </w:pPr>
    </w:p>
    <w:p w14:paraId="3AAD6EA2"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0D3393" w:rsidRDefault="002856BD" w:rsidP="002856BD">
      <w:pPr>
        <w:rPr>
          <w:rFonts w:ascii="Times New Roman" w:hAnsi="Times New Roman" w:cs="Times New Roman"/>
          <w:sz w:val="22"/>
          <w:szCs w:val="22"/>
        </w:rPr>
      </w:pPr>
    </w:p>
    <w:p w14:paraId="604B2C35" w14:textId="3EEBDDF2" w:rsidR="00CC5575" w:rsidRPr="000D3393" w:rsidRDefault="00CC5575" w:rsidP="002856BD">
      <w:pPr>
        <w:rPr>
          <w:rFonts w:ascii="Times New Roman" w:hAnsi="Times New Roman" w:cs="Times New Roman"/>
          <w:sz w:val="22"/>
          <w:szCs w:val="22"/>
        </w:rPr>
      </w:pPr>
    </w:p>
    <w:p w14:paraId="79AE6DF1" w14:textId="77777777" w:rsidR="00CC5575" w:rsidRPr="000D3393" w:rsidRDefault="00CC5575" w:rsidP="002856BD">
      <w:pPr>
        <w:rPr>
          <w:rFonts w:ascii="Times New Roman" w:hAnsi="Times New Roman" w:cs="Times New Roman"/>
          <w:sz w:val="22"/>
          <w:szCs w:val="22"/>
        </w:rPr>
      </w:pPr>
    </w:p>
    <w:p w14:paraId="50BB9FE7" w14:textId="77777777" w:rsidR="002856BD" w:rsidRPr="000D3393" w:rsidRDefault="002856BD" w:rsidP="002856BD">
      <w:pPr>
        <w:rPr>
          <w:rFonts w:ascii="Times New Roman" w:hAnsi="Times New Roman" w:cs="Times New Roman"/>
          <w:sz w:val="22"/>
          <w:szCs w:val="22"/>
        </w:rPr>
      </w:pPr>
    </w:p>
    <w:p w14:paraId="48F242C6" w14:textId="77777777" w:rsidR="002856BD" w:rsidRPr="000D33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0D3393" w:rsidRDefault="00E03B4D" w:rsidP="00E03B4D">
      <w:pPr>
        <w:rPr>
          <w:rFonts w:ascii="Times New Roman" w:hAnsi="Times New Roman" w:cs="Times New Roman"/>
          <w:sz w:val="22"/>
          <w:szCs w:val="22"/>
        </w:rPr>
      </w:pPr>
    </w:p>
    <w:p w14:paraId="2E981436" w14:textId="77777777" w:rsidR="00E03B4D" w:rsidRPr="000D3393" w:rsidRDefault="00E03B4D" w:rsidP="00E03B4D">
      <w:pPr>
        <w:rPr>
          <w:rFonts w:ascii="Times New Roman" w:hAnsi="Times New Roman" w:cs="Times New Roman"/>
          <w:sz w:val="22"/>
          <w:szCs w:val="22"/>
        </w:rPr>
      </w:pPr>
    </w:p>
    <w:p w14:paraId="1B4C1F21" w14:textId="77777777" w:rsidR="00E03B4D" w:rsidRPr="000D3393" w:rsidRDefault="00E03B4D" w:rsidP="00E03B4D">
      <w:pPr>
        <w:rPr>
          <w:rFonts w:ascii="Times New Roman" w:hAnsi="Times New Roman" w:cs="Times New Roman"/>
          <w:sz w:val="22"/>
          <w:szCs w:val="22"/>
        </w:rPr>
      </w:pPr>
    </w:p>
    <w:p w14:paraId="525301B7" w14:textId="77777777" w:rsidR="00E03B4D" w:rsidRPr="000D3393" w:rsidRDefault="00E03B4D" w:rsidP="00E03B4D">
      <w:pPr>
        <w:rPr>
          <w:rFonts w:ascii="Times New Roman" w:hAnsi="Times New Roman" w:cs="Times New Roman"/>
          <w:sz w:val="22"/>
          <w:szCs w:val="22"/>
        </w:rPr>
      </w:pPr>
    </w:p>
    <w:p w14:paraId="5575A352" w14:textId="77777777" w:rsidR="00157F80" w:rsidRPr="000D339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0D339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0D33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0D33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0D33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0D3393"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ANEXO I</w:t>
      </w:r>
      <w:r w:rsidR="00604426" w:rsidRPr="000D3393">
        <w:rPr>
          <w:rFonts w:ascii="Times New Roman" w:eastAsia="Times New Roman" w:hAnsi="Times New Roman" w:cs="Times New Roman"/>
          <w:b/>
          <w:bCs/>
          <w:kern w:val="0"/>
          <w:lang w:eastAsia="pt-BR" w:bidi="ar-SA"/>
        </w:rPr>
        <w:t>II</w:t>
      </w:r>
    </w:p>
    <w:p w14:paraId="63A652DC" w14:textId="0F0F3260"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 xml:space="preserve">PROCESSO ADMINISTRATIVO Nº </w:t>
      </w:r>
      <w:r w:rsidR="00920518" w:rsidRPr="000D3393">
        <w:rPr>
          <w:rFonts w:ascii="Times New Roman" w:eastAsia="Times New Roman" w:hAnsi="Times New Roman" w:cs="Times New Roman"/>
          <w:b/>
          <w:bCs/>
          <w:kern w:val="0"/>
          <w:lang w:eastAsia="pt-BR" w:bidi="ar-SA"/>
        </w:rPr>
        <w:t>31/2026</w:t>
      </w:r>
    </w:p>
    <w:p w14:paraId="7EC5B4B5" w14:textId="23145FE4" w:rsidR="00E03B4D" w:rsidRPr="000D339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D3393">
        <w:rPr>
          <w:rFonts w:ascii="Times New Roman" w:eastAsia="Times New Roman" w:hAnsi="Times New Roman" w:cs="Times New Roman"/>
          <w:b/>
          <w:bCs/>
          <w:kern w:val="0"/>
          <w:lang w:eastAsia="pt-BR" w:bidi="ar-SA"/>
        </w:rPr>
        <w:t>PREGÃO ELETRÔNICO</w:t>
      </w:r>
    </w:p>
    <w:p w14:paraId="4FEFF93C" w14:textId="77777777" w:rsidR="00A64D6C" w:rsidRPr="000D3393"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0D3393" w:rsidRDefault="00FE4A16" w:rsidP="00FE4A16">
      <w:pPr>
        <w:ind w:hanging="2"/>
        <w:jc w:val="center"/>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MINUTA - ATA DE REGISTRO DE PREÇOS Nº ____/</w:t>
      </w:r>
      <w:r w:rsidR="008D2B15" w:rsidRPr="000D3393">
        <w:rPr>
          <w:rFonts w:ascii="Times New Roman" w:eastAsia="Times New Roman" w:hAnsi="Times New Roman" w:cs="Times New Roman"/>
          <w:b/>
          <w:sz w:val="22"/>
          <w:szCs w:val="22"/>
        </w:rPr>
        <w:t>_____</w:t>
      </w:r>
    </w:p>
    <w:p w14:paraId="21E0BCDB" w14:textId="77777777" w:rsidR="00FE4A16" w:rsidRPr="000D3393" w:rsidRDefault="00FE4A16" w:rsidP="00FE4A16">
      <w:pPr>
        <w:ind w:hanging="2"/>
        <w:jc w:val="both"/>
        <w:rPr>
          <w:rFonts w:ascii="Times New Roman" w:eastAsia="Times New Roman" w:hAnsi="Times New Roman" w:cs="Times New Roman"/>
          <w:sz w:val="22"/>
          <w:szCs w:val="22"/>
          <w:highlight w:val="yellow"/>
        </w:rPr>
      </w:pPr>
    </w:p>
    <w:p w14:paraId="45B9ED35" w14:textId="552CAA6A"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 xml:space="preserve">Aos ________ dias do mês de ___________ do ano de </w:t>
      </w:r>
      <w:r w:rsidR="008D2B15" w:rsidRPr="000D3393">
        <w:rPr>
          <w:rFonts w:ascii="Times New Roman" w:eastAsia="Times New Roman" w:hAnsi="Times New Roman" w:cs="Times New Roman"/>
          <w:sz w:val="22"/>
          <w:szCs w:val="22"/>
        </w:rPr>
        <w:t>_____</w:t>
      </w:r>
      <w:r w:rsidRPr="000D3393">
        <w:rPr>
          <w:rFonts w:ascii="Times New Roman" w:eastAsia="Times New Roman" w:hAnsi="Times New Roman" w:cs="Times New Roman"/>
          <w:sz w:val="22"/>
          <w:szCs w:val="22"/>
        </w:rPr>
        <w:t xml:space="preserve">, no </w:t>
      </w:r>
      <w:r w:rsidR="00857991" w:rsidRPr="000D3393">
        <w:rPr>
          <w:rFonts w:ascii="Times New Roman" w:eastAsia="Times New Roman" w:hAnsi="Times New Roman" w:cs="Times New Roman"/>
          <w:sz w:val="22"/>
          <w:szCs w:val="22"/>
        </w:rPr>
        <w:t>Setor de Contratações</w:t>
      </w:r>
      <w:r w:rsidRPr="000D3393">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0D3393">
        <w:rPr>
          <w:rFonts w:ascii="Times New Roman" w:eastAsia="Times New Roman" w:hAnsi="Times New Roman" w:cs="Times New Roman"/>
          <w:b/>
          <w:sz w:val="22"/>
          <w:szCs w:val="22"/>
        </w:rPr>
        <w:t xml:space="preserve">Pregão Eletrônico  nº </w:t>
      </w:r>
      <w:r w:rsidR="00920518" w:rsidRPr="000D3393">
        <w:rPr>
          <w:rFonts w:ascii="Times New Roman" w:eastAsia="Times New Roman" w:hAnsi="Times New Roman" w:cs="Times New Roman"/>
          <w:b/>
          <w:sz w:val="22"/>
          <w:szCs w:val="22"/>
        </w:rPr>
        <w:t>31/2026</w:t>
      </w:r>
      <w:r w:rsidRPr="000D3393">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0D3393">
        <w:rPr>
          <w:rFonts w:ascii="Times New Roman" w:eastAsia="Times New Roman" w:hAnsi="Times New Roman" w:cs="Times New Roman"/>
          <w:sz w:val="22"/>
          <w:szCs w:val="22"/>
        </w:rPr>
        <w:t>edital e seus anexos</w:t>
      </w:r>
      <w:r w:rsidRPr="000D3393">
        <w:rPr>
          <w:rFonts w:ascii="Times New Roman" w:eastAsia="Times New Roman" w:hAnsi="Times New Roman" w:cs="Times New Roman"/>
          <w:sz w:val="22"/>
          <w:szCs w:val="22"/>
        </w:rPr>
        <w:t>, e em conformidade com as disposições a seguir.</w:t>
      </w:r>
    </w:p>
    <w:p w14:paraId="08CDE752" w14:textId="77777777" w:rsidR="00FE4A16" w:rsidRPr="000D3393"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1</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DO OBJETO</w:t>
      </w:r>
    </w:p>
    <w:p w14:paraId="6C9E2504" w14:textId="68BDE5BA"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A presente Ata tem por objeto </w:t>
      </w:r>
      <w:r w:rsidR="005F6329" w:rsidRPr="000D3393">
        <w:rPr>
          <w:rFonts w:ascii="Times New Roman" w:eastAsia="Times New Roman" w:hAnsi="Times New Roman" w:cs="Times New Roman"/>
          <w:sz w:val="22"/>
          <w:szCs w:val="22"/>
        </w:rPr>
        <w:t>a</w:t>
      </w:r>
      <w:r w:rsidR="00C3063F" w:rsidRPr="000D3393">
        <w:rPr>
          <w:rFonts w:ascii="Times New Roman" w:eastAsia="Times New Roman" w:hAnsi="Times New Roman" w:cs="Times New Roman"/>
          <w:sz w:val="22"/>
          <w:szCs w:val="22"/>
        </w:rPr>
        <w:t xml:space="preserve"> </w:t>
      </w:r>
      <w:r w:rsidR="006B07B8" w:rsidRPr="000D3393">
        <w:rPr>
          <w:rFonts w:ascii="Times New Roman" w:eastAsia="Times New Roman" w:hAnsi="Times New Roman" w:cs="Times New Roman"/>
          <w:sz w:val="22"/>
          <w:szCs w:val="22"/>
        </w:rPr>
        <w:t>_______________________</w:t>
      </w:r>
      <w:r w:rsidRPr="000D3393">
        <w:rPr>
          <w:rFonts w:ascii="Times New Roman" w:eastAsia="Times New Roman" w:hAnsi="Times New Roman" w:cs="Times New Roman"/>
          <w:sz w:val="22"/>
          <w:szCs w:val="22"/>
        </w:rPr>
        <w:t xml:space="preserve">, conforme especificações constantes no Edital de Pregão Eletrônico nº </w:t>
      </w:r>
      <w:r w:rsidR="00920518" w:rsidRPr="000D3393">
        <w:rPr>
          <w:rFonts w:ascii="Times New Roman" w:eastAsia="Times New Roman" w:hAnsi="Times New Roman" w:cs="Times New Roman"/>
          <w:sz w:val="22"/>
          <w:szCs w:val="22"/>
        </w:rPr>
        <w:t>31/2026</w:t>
      </w:r>
      <w:r w:rsidRPr="000D3393">
        <w:rPr>
          <w:rFonts w:ascii="Times New Roman" w:eastAsia="Times New Roman" w:hAnsi="Times New Roman" w:cs="Times New Roman"/>
          <w:sz w:val="22"/>
          <w:szCs w:val="22"/>
        </w:rPr>
        <w:t xml:space="preserve"> e seus Anexos.</w:t>
      </w:r>
    </w:p>
    <w:p w14:paraId="09FEE8CB" w14:textId="3A363E6A"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1.2</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As </w:t>
      </w:r>
      <w:r w:rsidR="009000A0" w:rsidRPr="000D3393">
        <w:rPr>
          <w:rFonts w:ascii="Times New Roman" w:eastAsia="Times New Roman" w:hAnsi="Times New Roman" w:cs="Times New Roman"/>
          <w:sz w:val="22"/>
          <w:szCs w:val="22"/>
        </w:rPr>
        <w:t xml:space="preserve">empresas </w:t>
      </w:r>
      <w:r w:rsidRPr="000D3393">
        <w:rPr>
          <w:rFonts w:ascii="Times New Roman" w:eastAsia="Times New Roman" w:hAnsi="Times New Roman" w:cs="Times New Roman"/>
          <w:sz w:val="22"/>
          <w:szCs w:val="22"/>
        </w:rPr>
        <w:t>registradas para os objetos cotados são as seguintes:</w:t>
      </w:r>
    </w:p>
    <w:p w14:paraId="13355B3D" w14:textId="77777777" w:rsidR="00FE4A16" w:rsidRPr="000D3393"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Item 01</w:t>
      </w:r>
      <w:r w:rsidRPr="000D3393">
        <w:rPr>
          <w:rFonts w:ascii="Times New Roman" w:eastAsia="Times New Roman" w:hAnsi="Times New Roman" w:cs="Times New Roman"/>
          <w:sz w:val="22"/>
          <w:szCs w:val="22"/>
        </w:rPr>
        <w:t xml:space="preserve"> </w:t>
      </w:r>
      <w:r w:rsidR="00546B71"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 xml:space="preserve">1º. colocado </w:t>
      </w:r>
      <w:r w:rsidR="00546B71"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Empresa ______________, </w:t>
      </w:r>
      <w:r w:rsidRPr="000D3393">
        <w:rPr>
          <w:rFonts w:ascii="Times New Roman" w:eastAsia="Times New Roman" w:hAnsi="Times New Roman" w:cs="Times New Roman"/>
          <w:b/>
          <w:sz w:val="22"/>
          <w:szCs w:val="22"/>
        </w:rPr>
        <w:t>no valor de R$ ___________.</w:t>
      </w:r>
    </w:p>
    <w:p w14:paraId="1F25A746" w14:textId="77777777" w:rsidR="00FE4A16" w:rsidRPr="000D3393" w:rsidRDefault="00FE4A16" w:rsidP="00FE4A16">
      <w:pPr>
        <w:ind w:hanging="2"/>
        <w:jc w:val="both"/>
        <w:rPr>
          <w:rFonts w:ascii="Times New Roman" w:eastAsia="Times New Roman" w:hAnsi="Times New Roman" w:cs="Times New Roman"/>
          <w:sz w:val="22"/>
          <w:szCs w:val="22"/>
        </w:rPr>
      </w:pPr>
    </w:p>
    <w:p w14:paraId="2EC5D252" w14:textId="3BB517A9"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1.3</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w:t>
      </w:r>
    </w:p>
    <w:p w14:paraId="76225679" w14:textId="5B511F8F"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1.4</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1.4.1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1.4.2</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1.4.2.1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1.5</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0D3393"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2</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DOCUMENTOS INTEGRANTES</w:t>
      </w:r>
    </w:p>
    <w:p w14:paraId="60DBAE0A" w14:textId="476E3FBF"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2.1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4F2E4851" w:rsidR="00FE4A16" w:rsidRPr="000D3393" w:rsidRDefault="00FE4A16" w:rsidP="00FE4A16">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 xml:space="preserve">a) Edital de Pregão Eletrônico nº </w:t>
      </w:r>
      <w:r w:rsidR="00920518" w:rsidRPr="000D3393">
        <w:rPr>
          <w:rFonts w:ascii="Times New Roman" w:eastAsia="Times New Roman" w:hAnsi="Times New Roman" w:cs="Times New Roman"/>
          <w:sz w:val="22"/>
          <w:szCs w:val="22"/>
        </w:rPr>
        <w:t>31/2026</w:t>
      </w:r>
      <w:r w:rsidRPr="000D3393">
        <w:rPr>
          <w:rFonts w:ascii="Times New Roman" w:eastAsia="Times New Roman" w:hAnsi="Times New Roman" w:cs="Times New Roman"/>
          <w:sz w:val="22"/>
          <w:szCs w:val="22"/>
        </w:rPr>
        <w:t xml:space="preserve"> e seus Anexos.</w:t>
      </w:r>
    </w:p>
    <w:p w14:paraId="225F79E2" w14:textId="77777777" w:rsidR="00FE4A16" w:rsidRPr="000D3393" w:rsidRDefault="00FE4A16" w:rsidP="00FE4A16">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b) Proposta da(s) Licitante(s).</w:t>
      </w:r>
    </w:p>
    <w:p w14:paraId="43D3A60C" w14:textId="77777777" w:rsidR="00FE4A16" w:rsidRPr="000D3393"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3</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VIGÊNCIA</w:t>
      </w:r>
    </w:p>
    <w:p w14:paraId="45A9C613" w14:textId="1985AD65" w:rsidR="00286690" w:rsidRPr="000D3393" w:rsidRDefault="00286690" w:rsidP="00286690">
      <w:pPr>
        <w:ind w:hanging="2"/>
        <w:jc w:val="both"/>
        <w:rPr>
          <w:rFonts w:ascii="Times New Roman" w:hAnsi="Times New Roman" w:cs="Times New Roman"/>
          <w:color w:val="000000"/>
          <w:sz w:val="22"/>
          <w:szCs w:val="22"/>
        </w:rPr>
      </w:pPr>
      <w:r w:rsidRPr="000D3393">
        <w:rPr>
          <w:rFonts w:ascii="Times New Roman" w:eastAsia="Times New Roman" w:hAnsi="Times New Roman" w:cs="Times New Roman"/>
          <w:sz w:val="22"/>
          <w:szCs w:val="22"/>
        </w:rPr>
        <w:t>3.1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O prazo de validade desta Ata de Registro de Preços será de ______ a _____, podendo ser prorrogado</w:t>
      </w:r>
      <w:r w:rsidRPr="000D3393">
        <w:rPr>
          <w:rFonts w:ascii="Times New Roman" w:hAnsi="Times New Roman" w:cs="Times New Roman"/>
          <w:bCs/>
          <w:color w:val="000000"/>
          <w:sz w:val="22"/>
          <w:szCs w:val="22"/>
        </w:rPr>
        <w:t>, por igual</w:t>
      </w:r>
      <w:r w:rsidRPr="000D3393">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0D3393" w:rsidRDefault="00286690" w:rsidP="00FE4A16">
      <w:pPr>
        <w:ind w:hanging="2"/>
        <w:jc w:val="both"/>
        <w:rPr>
          <w:rFonts w:ascii="Times New Roman" w:eastAsia="Times New Roman" w:hAnsi="Times New Roman" w:cs="Times New Roman"/>
          <w:b/>
          <w:sz w:val="22"/>
          <w:szCs w:val="22"/>
        </w:rPr>
      </w:pPr>
    </w:p>
    <w:p w14:paraId="536200B9" w14:textId="023BDAE0"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4</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DO PAGAMENTO E DA DOTAÇÃO ORÇAMENTÁRIA</w:t>
      </w:r>
    </w:p>
    <w:p w14:paraId="069C94B9" w14:textId="1FCDB312"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eading=h.35nkun2" w:colFirst="0" w:colLast="0"/>
      <w:bookmarkEnd w:id="13"/>
      <w:r w:rsidRPr="000D3393">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w:t>
      </w:r>
      <w:r w:rsidRPr="000D3393">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400239F9" w14:textId="0D46385C"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0D339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D3393">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0D3393" w:rsidRDefault="00151AC9" w:rsidP="00151AC9">
      <w:pPr>
        <w:ind w:hanging="2"/>
        <w:jc w:val="both"/>
        <w:rPr>
          <w:rFonts w:ascii="Times New Roman" w:hAnsi="Times New Roman" w:cs="Times New Roman"/>
          <w:sz w:val="22"/>
          <w:szCs w:val="22"/>
        </w:rPr>
      </w:pPr>
      <w:r w:rsidRPr="000D3393">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0D3393" w:rsidRDefault="00C17DFC" w:rsidP="00FE4A16">
      <w:pPr>
        <w:ind w:hanging="2"/>
        <w:jc w:val="both"/>
        <w:rPr>
          <w:rFonts w:ascii="Times New Roman" w:eastAsia="Times New Roman" w:hAnsi="Times New Roman" w:cs="Times New Roman"/>
          <w:sz w:val="22"/>
          <w:szCs w:val="22"/>
        </w:rPr>
      </w:pPr>
    </w:p>
    <w:p w14:paraId="791388DE" w14:textId="0A81FA19" w:rsidR="00FE4A16" w:rsidRPr="000D3393" w:rsidRDefault="00FE4A16" w:rsidP="00FE4A16">
      <w:pPr>
        <w:ind w:hanging="2"/>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5</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DAS CONDIÇÕES DE FORNECIMENTO E RECEBIMENTO </w:t>
      </w:r>
    </w:p>
    <w:p w14:paraId="7F3B90B1" w14:textId="1A840E12" w:rsidR="003D3C9D" w:rsidRPr="000D3393" w:rsidRDefault="003D3C9D" w:rsidP="003D3C9D">
      <w:pPr>
        <w:jc w:val="both"/>
        <w:rPr>
          <w:rFonts w:ascii="Times New Roman" w:hAnsi="Times New Roman" w:cs="Times New Roman"/>
          <w:sz w:val="22"/>
          <w:szCs w:val="22"/>
        </w:rPr>
      </w:pPr>
      <w:r w:rsidRPr="000D3393">
        <w:rPr>
          <w:rFonts w:ascii="Times New Roman" w:hAnsi="Times New Roman" w:cs="Times New Roman"/>
          <w:sz w:val="22"/>
          <w:szCs w:val="22"/>
        </w:rPr>
        <w:t xml:space="preserve">5.1. Os serviços deverão ser executados pela empresa de acordo com o descritivo </w:t>
      </w:r>
      <w:r w:rsidR="00710146">
        <w:rPr>
          <w:rFonts w:ascii="Times New Roman" w:hAnsi="Times New Roman" w:cs="Times New Roman"/>
          <w:sz w:val="22"/>
          <w:szCs w:val="22"/>
        </w:rPr>
        <w:t xml:space="preserve">do objeto desta Ata </w:t>
      </w:r>
      <w:r w:rsidRPr="000D3393">
        <w:rPr>
          <w:rFonts w:ascii="Times New Roman" w:hAnsi="Times New Roman" w:cs="Times New Roman"/>
          <w:sz w:val="22"/>
          <w:szCs w:val="22"/>
        </w:rPr>
        <w:t xml:space="preserve">e de acordo com a proposta apresentada. </w:t>
      </w:r>
    </w:p>
    <w:p w14:paraId="2B2AD7DA" w14:textId="6DDADBAC" w:rsidR="003D3C9D" w:rsidRPr="000D3393" w:rsidRDefault="003D3C9D" w:rsidP="003D3C9D">
      <w:pPr>
        <w:jc w:val="both"/>
        <w:rPr>
          <w:rFonts w:ascii="Times New Roman" w:hAnsi="Times New Roman" w:cs="Times New Roman"/>
          <w:sz w:val="22"/>
          <w:szCs w:val="22"/>
        </w:rPr>
      </w:pPr>
      <w:r w:rsidRPr="000D3393">
        <w:rPr>
          <w:rFonts w:ascii="Times New Roman" w:hAnsi="Times New Roman" w:cs="Times New Roman"/>
          <w:sz w:val="22"/>
          <w:szCs w:val="22"/>
        </w:rPr>
        <w:t xml:space="preserve">5.2. Todas as despesas relacionadas com a prestação dos serviços correrão por conta da empresa. </w:t>
      </w:r>
    </w:p>
    <w:p w14:paraId="25A7A249" w14:textId="7BA695BE" w:rsidR="003D3C9D" w:rsidRPr="000D3393" w:rsidRDefault="003D3C9D" w:rsidP="003D3C9D">
      <w:pPr>
        <w:jc w:val="both"/>
        <w:rPr>
          <w:rFonts w:ascii="Times New Roman" w:hAnsi="Times New Roman" w:cs="Times New Roman"/>
          <w:sz w:val="22"/>
          <w:szCs w:val="22"/>
        </w:rPr>
      </w:pPr>
      <w:r w:rsidRPr="000D3393">
        <w:rPr>
          <w:rFonts w:ascii="Times New Roman" w:hAnsi="Times New Roman" w:cs="Times New Roman"/>
          <w:sz w:val="22"/>
          <w:szCs w:val="22"/>
        </w:rPr>
        <w:t xml:space="preserve">5.3. Ficará sob total responsabilidade da empresa garantir a total eficiência e qualidade dos serviços prestados. </w:t>
      </w:r>
    </w:p>
    <w:p w14:paraId="2B098710" w14:textId="5FF59862" w:rsidR="003D3C9D" w:rsidRPr="000D3393" w:rsidRDefault="003D3C9D" w:rsidP="003D3C9D">
      <w:pPr>
        <w:autoSpaceDE w:val="0"/>
        <w:autoSpaceDN w:val="0"/>
        <w:adjustRightInd w:val="0"/>
        <w:ind w:hanging="2"/>
        <w:jc w:val="both"/>
        <w:rPr>
          <w:rFonts w:ascii="Times New Roman" w:hAnsi="Times New Roman" w:cs="Times New Roman"/>
          <w:sz w:val="22"/>
          <w:szCs w:val="22"/>
        </w:rPr>
      </w:pPr>
      <w:r w:rsidRPr="000D3393">
        <w:rPr>
          <w:rFonts w:ascii="Times New Roman" w:hAnsi="Times New Roman" w:cs="Times New Roman"/>
          <w:sz w:val="22"/>
          <w:szCs w:val="22"/>
        </w:rPr>
        <w:t>5.4.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278F41A9" w14:textId="77777777" w:rsidR="003D3C9D" w:rsidRPr="000D3393" w:rsidRDefault="003D3C9D" w:rsidP="003D3C9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E34CC93" w14:textId="0A6D0DB2"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6</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OBRIGAÇÕES DA EMPRESA E DO MUNICÍPIO</w:t>
      </w:r>
    </w:p>
    <w:p w14:paraId="5A98F4C6" w14:textId="3F52EBCC" w:rsidR="00FE4A16" w:rsidRPr="000D3393" w:rsidRDefault="00FE4A16" w:rsidP="00FE4A16">
      <w:pPr>
        <w:ind w:right="-2" w:hanging="2"/>
        <w:jc w:val="both"/>
        <w:rPr>
          <w:rFonts w:ascii="Times New Roman" w:hAnsi="Times New Roman" w:cs="Times New Roman"/>
          <w:sz w:val="22"/>
          <w:szCs w:val="22"/>
        </w:rPr>
      </w:pPr>
      <w:r w:rsidRPr="000D3393">
        <w:rPr>
          <w:rFonts w:ascii="Times New Roman" w:hAnsi="Times New Roman" w:cs="Times New Roman"/>
          <w:b/>
          <w:sz w:val="22"/>
          <w:szCs w:val="22"/>
        </w:rPr>
        <w:t>6.1</w:t>
      </w:r>
      <w:r w:rsidR="00637A87" w:rsidRPr="000D3393">
        <w:rPr>
          <w:rFonts w:ascii="Times New Roman" w:hAnsi="Times New Roman" w:cs="Times New Roman"/>
          <w:b/>
          <w:sz w:val="22"/>
          <w:szCs w:val="22"/>
        </w:rPr>
        <w:t>.</w:t>
      </w:r>
      <w:r w:rsidRPr="000D3393">
        <w:rPr>
          <w:rFonts w:ascii="Times New Roman" w:hAnsi="Times New Roman" w:cs="Times New Roman"/>
          <w:b/>
          <w:sz w:val="22"/>
          <w:szCs w:val="22"/>
        </w:rPr>
        <w:t xml:space="preserve"> São obrigações da EMPRESA:</w:t>
      </w:r>
    </w:p>
    <w:p w14:paraId="15FBA667"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j) Não terceirizar e nem transferir a outrem, no todo ou em parte, as obrigações assumidas, sem prévia </w:t>
      </w:r>
      <w:r w:rsidRPr="000D3393">
        <w:rPr>
          <w:rFonts w:ascii="Times New Roman" w:hAnsi="Times New Roman" w:cs="Times New Roman"/>
          <w:sz w:val="22"/>
          <w:szCs w:val="22"/>
        </w:rPr>
        <w:lastRenderedPageBreak/>
        <w:t>e expressa anuência do contratante.</w:t>
      </w:r>
    </w:p>
    <w:p w14:paraId="323A225A" w14:textId="3138F507" w:rsidR="00AC1A6D" w:rsidRPr="000D3393" w:rsidRDefault="00AC1A6D" w:rsidP="00AC1A6D">
      <w:pPr>
        <w:autoSpaceDE w:val="0"/>
        <w:ind w:hanging="2"/>
        <w:jc w:val="both"/>
        <w:rPr>
          <w:rFonts w:ascii="Times New Roman" w:hAnsi="Times New Roman" w:cs="Times New Roman"/>
          <w:b/>
          <w:bCs/>
          <w:sz w:val="22"/>
          <w:szCs w:val="22"/>
          <w:lang w:eastAsia="pt-BR"/>
        </w:rPr>
      </w:pPr>
      <w:r w:rsidRPr="000D3393">
        <w:rPr>
          <w:rFonts w:ascii="Times New Roman" w:hAnsi="Times New Roman" w:cs="Times New Roman"/>
          <w:b/>
          <w:bCs/>
          <w:sz w:val="22"/>
          <w:szCs w:val="22"/>
          <w:lang w:eastAsia="pt-BR"/>
        </w:rPr>
        <w:t>6.2</w:t>
      </w:r>
      <w:r w:rsidR="00637A87" w:rsidRPr="000D3393">
        <w:rPr>
          <w:rFonts w:ascii="Times New Roman" w:hAnsi="Times New Roman" w:cs="Times New Roman"/>
          <w:b/>
          <w:bCs/>
          <w:sz w:val="22"/>
          <w:szCs w:val="22"/>
          <w:lang w:eastAsia="pt-BR"/>
        </w:rPr>
        <w:t>.</w:t>
      </w:r>
      <w:r w:rsidRPr="000D3393">
        <w:rPr>
          <w:rFonts w:ascii="Times New Roman" w:hAnsi="Times New Roman" w:cs="Times New Roman"/>
          <w:b/>
          <w:bCs/>
          <w:sz w:val="22"/>
          <w:szCs w:val="22"/>
          <w:lang w:eastAsia="pt-BR"/>
        </w:rPr>
        <w:t xml:space="preserve"> São obrigações do MUNICÍPIO:</w:t>
      </w:r>
    </w:p>
    <w:p w14:paraId="7B44AEF5"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b) Efetuar os pagamentos a contratada nos termos do edital e seus anexos.</w:t>
      </w:r>
    </w:p>
    <w:p w14:paraId="2C889DD0"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0D3393" w:rsidRDefault="00AC1A6D" w:rsidP="00AC1A6D">
      <w:pPr>
        <w:ind w:left="-2" w:firstLineChars="322"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0D3393"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0D3393" w:rsidRDefault="00FE4A16"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7</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DO CANCELAMENTO DO REGISTRO DA FORNECEDORA</w:t>
      </w:r>
    </w:p>
    <w:p w14:paraId="13A800C2" w14:textId="7A788834" w:rsidR="006E37F0" w:rsidRPr="000D3393" w:rsidRDefault="006E37F0" w:rsidP="006E37F0">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7.1</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a) Quando descumprir as exigências do edital ou da respectiva ata;</w:t>
      </w:r>
    </w:p>
    <w:p w14:paraId="246FA8B6"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Pr="000D3393" w:rsidRDefault="006E37F0" w:rsidP="006E37F0">
      <w:pPr>
        <w:ind w:left="-2" w:firstLineChars="322" w:firstLine="708"/>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25EA6489" w:rsidR="006E37F0" w:rsidRPr="000D3393" w:rsidRDefault="006E37F0" w:rsidP="006E37F0">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7.2</w:t>
      </w:r>
      <w:r w:rsidR="00637A87" w:rsidRPr="000D3393">
        <w:rPr>
          <w:rFonts w:ascii="Times New Roman" w:eastAsia="Times New Roman" w:hAnsi="Times New Roman" w:cs="Times New Roman"/>
          <w:sz w:val="22"/>
          <w:szCs w:val="22"/>
        </w:rPr>
        <w:t>.</w:t>
      </w:r>
      <w:r w:rsidRPr="000D3393">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0D3393" w:rsidRDefault="00FE4A16" w:rsidP="00FE4A16">
      <w:pPr>
        <w:ind w:hanging="2"/>
        <w:jc w:val="both"/>
        <w:rPr>
          <w:rFonts w:ascii="Times New Roman" w:eastAsia="Times New Roman" w:hAnsi="Times New Roman" w:cs="Times New Roman"/>
          <w:sz w:val="22"/>
          <w:szCs w:val="22"/>
        </w:rPr>
      </w:pPr>
    </w:p>
    <w:p w14:paraId="01E83782" w14:textId="0C7AC596" w:rsidR="00FE4A16" w:rsidRPr="000D3393" w:rsidRDefault="00FE4A16" w:rsidP="00FE4A16">
      <w:pPr>
        <w:widowControl/>
        <w:spacing w:before="15"/>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8</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DAS PENALIDADES</w:t>
      </w:r>
    </w:p>
    <w:p w14:paraId="78E3D49E" w14:textId="543F991B"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0D3393" w:rsidRDefault="00B75E04" w:rsidP="00B75E04">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a) </w:t>
      </w:r>
      <w:r w:rsidRPr="000D3393">
        <w:rPr>
          <w:rFonts w:ascii="Times New Roman" w:hAnsi="Times New Roman" w:cs="Times New Roman"/>
          <w:b/>
          <w:bCs/>
          <w:sz w:val="22"/>
          <w:szCs w:val="22"/>
        </w:rPr>
        <w:t>advertência</w:t>
      </w:r>
      <w:r w:rsidRPr="000D3393">
        <w:rPr>
          <w:rFonts w:ascii="Times New Roman" w:hAnsi="Times New Roman" w:cs="Times New Roman"/>
          <w:sz w:val="22"/>
          <w:szCs w:val="22"/>
        </w:rPr>
        <w:t xml:space="preserve">; </w:t>
      </w:r>
    </w:p>
    <w:p w14:paraId="3505A19F" w14:textId="77777777"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ab/>
        <w:t xml:space="preserve">b) </w:t>
      </w:r>
      <w:r w:rsidRPr="000D3393">
        <w:rPr>
          <w:rFonts w:ascii="Times New Roman" w:hAnsi="Times New Roman" w:cs="Times New Roman"/>
          <w:b/>
          <w:bCs/>
          <w:sz w:val="22"/>
          <w:szCs w:val="22"/>
        </w:rPr>
        <w:t>impedimento</w:t>
      </w:r>
      <w:r w:rsidRPr="000D3393">
        <w:rPr>
          <w:rFonts w:ascii="Times New Roman" w:hAnsi="Times New Roman" w:cs="Times New Roman"/>
          <w:sz w:val="22"/>
          <w:szCs w:val="22"/>
        </w:rPr>
        <w:t xml:space="preserve"> de licitar e contratar com o MUNICÍPIO, pelo prazo de até 3 (três) anos;  </w:t>
      </w:r>
    </w:p>
    <w:p w14:paraId="34162A3A" w14:textId="77777777" w:rsidR="00B75E04" w:rsidRPr="000D3393" w:rsidRDefault="00B75E04" w:rsidP="00B75E04">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c) </w:t>
      </w:r>
      <w:r w:rsidRPr="000D3393">
        <w:rPr>
          <w:rFonts w:ascii="Times New Roman" w:hAnsi="Times New Roman" w:cs="Times New Roman"/>
          <w:b/>
          <w:bCs/>
          <w:sz w:val="22"/>
          <w:szCs w:val="22"/>
        </w:rPr>
        <w:t xml:space="preserve">declaração de inidoneidade, </w:t>
      </w:r>
      <w:r w:rsidRPr="000D3393">
        <w:rPr>
          <w:rFonts w:ascii="Times New Roman" w:hAnsi="Times New Roman" w:cs="Times New Roman"/>
          <w:sz w:val="22"/>
          <w:szCs w:val="22"/>
        </w:rPr>
        <w:t>nos termos do Art. 156, inciso IV e §§ 5º e 6º da Lei Federal nº 14.133/2021;</w:t>
      </w:r>
    </w:p>
    <w:p w14:paraId="515EC843" w14:textId="77777777" w:rsidR="00B75E04" w:rsidRPr="000D3393" w:rsidRDefault="00B75E04" w:rsidP="00B75E04">
      <w:pPr>
        <w:ind w:firstLine="708"/>
        <w:jc w:val="both"/>
        <w:rPr>
          <w:rFonts w:ascii="Times New Roman" w:hAnsi="Times New Roman" w:cs="Times New Roman"/>
          <w:sz w:val="22"/>
          <w:szCs w:val="22"/>
        </w:rPr>
      </w:pPr>
      <w:r w:rsidRPr="000D3393">
        <w:rPr>
          <w:rFonts w:ascii="Times New Roman" w:hAnsi="Times New Roman" w:cs="Times New Roman"/>
          <w:sz w:val="22"/>
          <w:szCs w:val="22"/>
        </w:rPr>
        <w:t xml:space="preserve">d) </w:t>
      </w:r>
      <w:r w:rsidRPr="000D3393">
        <w:rPr>
          <w:rFonts w:ascii="Times New Roman" w:hAnsi="Times New Roman" w:cs="Times New Roman"/>
          <w:b/>
          <w:bCs/>
          <w:sz w:val="22"/>
          <w:szCs w:val="22"/>
        </w:rPr>
        <w:t>multa</w:t>
      </w:r>
      <w:r w:rsidRPr="000D3393">
        <w:rPr>
          <w:rFonts w:ascii="Times New Roman" w:hAnsi="Times New Roman" w:cs="Times New Roman"/>
          <w:sz w:val="22"/>
          <w:szCs w:val="22"/>
        </w:rPr>
        <w:t xml:space="preserve">: </w:t>
      </w:r>
    </w:p>
    <w:p w14:paraId="3C35A056" w14:textId="77777777" w:rsidR="00B75E04" w:rsidRPr="000D3393" w:rsidRDefault="00B75E04" w:rsidP="00B75E04">
      <w:pPr>
        <w:ind w:firstLine="708"/>
        <w:jc w:val="both"/>
        <w:rPr>
          <w:rFonts w:ascii="Times New Roman" w:hAnsi="Times New Roman" w:cs="Times New Roman"/>
          <w:sz w:val="22"/>
          <w:szCs w:val="22"/>
        </w:rPr>
      </w:pPr>
      <w:r w:rsidRPr="000D3393">
        <w:rPr>
          <w:rFonts w:ascii="Times New Roman" w:hAnsi="Times New Roman" w:cs="Times New Roman"/>
          <w:sz w:val="22"/>
          <w:szCs w:val="22"/>
        </w:rPr>
        <w:tab/>
        <w:t xml:space="preserve">1. </w:t>
      </w:r>
      <w:r w:rsidRPr="000D3393">
        <w:rPr>
          <w:rFonts w:ascii="Times New Roman" w:hAnsi="Times New Roman" w:cs="Times New Roman"/>
          <w:sz w:val="22"/>
          <w:szCs w:val="22"/>
          <w:u w:val="single"/>
        </w:rPr>
        <w:t>moratória</w:t>
      </w:r>
      <w:r w:rsidRPr="000D3393">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0D3393" w:rsidRDefault="00B75E04" w:rsidP="00B75E04">
      <w:pPr>
        <w:ind w:firstLine="2124"/>
        <w:jc w:val="both"/>
        <w:rPr>
          <w:rFonts w:ascii="Times New Roman" w:hAnsi="Times New Roman" w:cs="Times New Roman"/>
          <w:sz w:val="22"/>
          <w:szCs w:val="22"/>
        </w:rPr>
      </w:pPr>
      <w:r w:rsidRPr="000D3393">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ab/>
      </w:r>
      <w:r w:rsidRPr="000D3393">
        <w:rPr>
          <w:rFonts w:ascii="Times New Roman" w:hAnsi="Times New Roman" w:cs="Times New Roman"/>
          <w:sz w:val="22"/>
          <w:szCs w:val="22"/>
        </w:rPr>
        <w:tab/>
        <w:t xml:space="preserve">2. </w:t>
      </w:r>
      <w:r w:rsidRPr="000D3393">
        <w:rPr>
          <w:rFonts w:ascii="Times New Roman" w:hAnsi="Times New Roman" w:cs="Times New Roman"/>
          <w:sz w:val="22"/>
          <w:szCs w:val="22"/>
          <w:u w:val="single"/>
        </w:rPr>
        <w:t>compensatória</w:t>
      </w:r>
      <w:r w:rsidRPr="000D3393">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8.3</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8.4</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8.4.1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Se a multa aplicada e as indenizações cabíveis forem superiores ao valor do pagamento eventualmente </w:t>
      </w:r>
      <w:r w:rsidRPr="000D3393">
        <w:rPr>
          <w:rFonts w:ascii="Times New Roman" w:hAnsi="Times New Roman" w:cs="Times New Roman"/>
          <w:sz w:val="22"/>
          <w:szCs w:val="22"/>
        </w:rPr>
        <w:lastRenderedPageBreak/>
        <w:t>devido pelo MUNICÍPIO a EMPRESA, além da perda desse valor, a diferença será descontada da garantia prestada ou será cobrada judicialmente (Art. 156, §8º, da Lei Federal nº 14.133/2021).</w:t>
      </w:r>
    </w:p>
    <w:p w14:paraId="4E18B816" w14:textId="34E95738"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8.4.2</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8.5</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0D3393">
        <w:rPr>
          <w:rFonts w:ascii="Times New Roman" w:hAnsi="Times New Roman" w:cs="Times New Roman"/>
          <w:sz w:val="22"/>
          <w:szCs w:val="22"/>
        </w:rPr>
        <w:t>Ceis</w:t>
      </w:r>
      <w:proofErr w:type="spellEnd"/>
      <w:r w:rsidRPr="000D3393">
        <w:rPr>
          <w:rFonts w:ascii="Times New Roman" w:hAnsi="Times New Roman" w:cs="Times New Roman"/>
          <w:sz w:val="22"/>
          <w:szCs w:val="22"/>
        </w:rPr>
        <w:t>) e no Cadastro Nacional de Empresas Punidas (</w:t>
      </w:r>
      <w:proofErr w:type="spellStart"/>
      <w:r w:rsidRPr="000D3393">
        <w:rPr>
          <w:rFonts w:ascii="Times New Roman" w:hAnsi="Times New Roman" w:cs="Times New Roman"/>
          <w:sz w:val="22"/>
          <w:szCs w:val="22"/>
        </w:rPr>
        <w:t>Cnep</w:t>
      </w:r>
      <w:proofErr w:type="spellEnd"/>
      <w:r w:rsidRPr="000D3393">
        <w:rPr>
          <w:rFonts w:ascii="Times New Roman" w:hAnsi="Times New Roman" w:cs="Times New Roman"/>
          <w:sz w:val="22"/>
          <w:szCs w:val="22"/>
        </w:rPr>
        <w:t>), instituídos no âmbito do Poder Executivo Federal. (Art. 161, da Lei Federal nº 14.133/2021).</w:t>
      </w:r>
    </w:p>
    <w:p w14:paraId="30AB9053" w14:textId="446A57DC"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8.6</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0D3393" w:rsidRDefault="00B75E04" w:rsidP="00B75E04">
      <w:pPr>
        <w:jc w:val="both"/>
        <w:rPr>
          <w:rFonts w:ascii="Times New Roman" w:hAnsi="Times New Roman" w:cs="Times New Roman"/>
          <w:sz w:val="22"/>
          <w:szCs w:val="22"/>
        </w:rPr>
      </w:pPr>
      <w:r w:rsidRPr="000D3393">
        <w:rPr>
          <w:rFonts w:ascii="Times New Roman" w:hAnsi="Times New Roman" w:cs="Times New Roman"/>
          <w:sz w:val="22"/>
          <w:szCs w:val="22"/>
        </w:rPr>
        <w:t>8.7</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0D3393"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0D3393" w:rsidRDefault="007D1E8C" w:rsidP="007D1E8C">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9</w:t>
      </w:r>
      <w:r w:rsidR="00B75E04" w:rsidRPr="000D3393">
        <w:rPr>
          <w:rFonts w:ascii="Times New Roman" w:eastAsia="Times New Roman" w:hAnsi="Times New Roman" w:cs="Times New Roman"/>
          <w:b/>
          <w:sz w:val="22"/>
          <w:szCs w:val="22"/>
        </w:rPr>
        <w:t>.</w:t>
      </w:r>
      <w:r w:rsidRPr="000D3393">
        <w:rPr>
          <w:rFonts w:ascii="Times New Roman" w:eastAsia="Times New Roman" w:hAnsi="Times New Roman" w:cs="Times New Roman"/>
          <w:b/>
          <w:sz w:val="22"/>
          <w:szCs w:val="22"/>
        </w:rPr>
        <w:t xml:space="preserve"> DO ACOMPANHAMENTO E FISCALIZAÇÃO</w:t>
      </w:r>
    </w:p>
    <w:p w14:paraId="4CAAB8BB" w14:textId="2EA6CE7A" w:rsidR="007D1E8C" w:rsidRPr="000D3393" w:rsidRDefault="007D1E8C" w:rsidP="007D1E8C">
      <w:pPr>
        <w:ind w:hanging="2"/>
        <w:jc w:val="both"/>
        <w:rPr>
          <w:rFonts w:ascii="Times New Roman" w:hAnsi="Times New Roman" w:cs="Times New Roman"/>
          <w:color w:val="000000"/>
          <w:sz w:val="22"/>
          <w:szCs w:val="22"/>
        </w:rPr>
      </w:pPr>
      <w:bookmarkStart w:id="14" w:name="_Hlk138750502"/>
      <w:r w:rsidRPr="000D3393">
        <w:rPr>
          <w:rFonts w:ascii="Times New Roman" w:hAnsi="Times New Roman" w:cs="Times New Roman"/>
          <w:sz w:val="22"/>
          <w:szCs w:val="22"/>
        </w:rPr>
        <w:t>9.1</w:t>
      </w:r>
      <w:r w:rsidR="00637A87" w:rsidRPr="000D3393">
        <w:rPr>
          <w:rFonts w:ascii="Times New Roman" w:hAnsi="Times New Roman" w:cs="Times New Roman"/>
          <w:sz w:val="22"/>
          <w:szCs w:val="22"/>
        </w:rPr>
        <w:t>.</w:t>
      </w:r>
      <w:r w:rsidRPr="000D3393">
        <w:rPr>
          <w:rFonts w:ascii="Times New Roman" w:hAnsi="Times New Roman" w:cs="Times New Roman"/>
          <w:sz w:val="22"/>
          <w:szCs w:val="22"/>
        </w:rPr>
        <w:t xml:space="preserve"> </w:t>
      </w:r>
      <w:r w:rsidRPr="000D3393">
        <w:rPr>
          <w:rFonts w:ascii="Times New Roman" w:hAnsi="Times New Roman" w:cs="Times New Roman"/>
          <w:color w:val="000000"/>
          <w:sz w:val="22"/>
          <w:szCs w:val="22"/>
        </w:rPr>
        <w:t>A execução d</w:t>
      </w:r>
      <w:r w:rsidR="00C34108" w:rsidRPr="000D3393">
        <w:rPr>
          <w:rFonts w:ascii="Times New Roman" w:hAnsi="Times New Roman" w:cs="Times New Roman"/>
          <w:color w:val="000000"/>
          <w:sz w:val="22"/>
          <w:szCs w:val="22"/>
        </w:rPr>
        <w:t xml:space="preserve">a </w:t>
      </w:r>
      <w:r w:rsidRPr="000D3393">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0D3393">
        <w:rPr>
          <w:rFonts w:ascii="Times New Roman" w:hAnsi="Times New Roman" w:cs="Times New Roman"/>
          <w:sz w:val="22"/>
          <w:szCs w:val="22"/>
        </w:rPr>
        <w:t xml:space="preserve">everão </w:t>
      </w:r>
      <w:r w:rsidRPr="000D3393">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4"/>
    <w:p w14:paraId="5A2D26F0" w14:textId="58CF4D58" w:rsidR="006C7987" w:rsidRPr="000D3393" w:rsidRDefault="006C7987" w:rsidP="006C7987">
      <w:pPr>
        <w:ind w:hanging="2"/>
        <w:jc w:val="both"/>
        <w:rPr>
          <w:rFonts w:ascii="Times New Roman" w:hAnsi="Times New Roman" w:cs="Times New Roman"/>
          <w:sz w:val="22"/>
          <w:szCs w:val="22"/>
        </w:rPr>
      </w:pPr>
      <w:r w:rsidRPr="000D3393">
        <w:rPr>
          <w:rFonts w:ascii="Times New Roman" w:hAnsi="Times New Roman" w:cs="Times New Roman"/>
          <w:sz w:val="22"/>
          <w:szCs w:val="22"/>
        </w:rPr>
        <w:t xml:space="preserve">9.2. Fica designado para acompanhamento e fiscalização dos serviços contratados o servidor LEONIR VICENTE JUNIOR, que deve cumprir com as obrigações previstas nos </w:t>
      </w:r>
      <w:proofErr w:type="spellStart"/>
      <w:r w:rsidRPr="000D3393">
        <w:rPr>
          <w:rFonts w:ascii="Times New Roman" w:hAnsi="Times New Roman" w:cs="Times New Roman"/>
          <w:sz w:val="22"/>
          <w:szCs w:val="22"/>
        </w:rPr>
        <w:t>Arts</w:t>
      </w:r>
      <w:proofErr w:type="spellEnd"/>
      <w:r w:rsidRPr="000D3393">
        <w:rPr>
          <w:rFonts w:ascii="Times New Roman" w:hAnsi="Times New Roman" w:cs="Times New Roman"/>
          <w:sz w:val="22"/>
          <w:szCs w:val="22"/>
        </w:rPr>
        <w:t>. 12 e 13 do Decreto Municipal nº 32/2025.</w:t>
      </w:r>
    </w:p>
    <w:p w14:paraId="6EAEFF47" w14:textId="77777777" w:rsidR="007D1E8C" w:rsidRPr="000D3393" w:rsidRDefault="007D1E8C" w:rsidP="00FE4A16">
      <w:pPr>
        <w:ind w:hanging="2"/>
        <w:jc w:val="both"/>
        <w:rPr>
          <w:rFonts w:ascii="Times New Roman" w:eastAsia="Times New Roman" w:hAnsi="Times New Roman" w:cs="Times New Roman"/>
          <w:b/>
          <w:sz w:val="22"/>
          <w:szCs w:val="22"/>
        </w:rPr>
      </w:pPr>
    </w:p>
    <w:p w14:paraId="705BC48A" w14:textId="7E3F8431" w:rsidR="00FE4A16" w:rsidRPr="000D3393" w:rsidRDefault="007D1E8C"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b/>
          <w:sz w:val="22"/>
          <w:szCs w:val="22"/>
        </w:rPr>
        <w:t>10</w:t>
      </w:r>
      <w:r w:rsidR="00B75E04" w:rsidRPr="000D3393">
        <w:rPr>
          <w:rFonts w:ascii="Times New Roman" w:eastAsia="Times New Roman" w:hAnsi="Times New Roman" w:cs="Times New Roman"/>
          <w:b/>
          <w:sz w:val="22"/>
          <w:szCs w:val="22"/>
        </w:rPr>
        <w:t>.</w:t>
      </w:r>
      <w:r w:rsidR="00FE4A16" w:rsidRPr="000D3393">
        <w:rPr>
          <w:rFonts w:ascii="Times New Roman" w:eastAsia="Times New Roman" w:hAnsi="Times New Roman" w:cs="Times New Roman"/>
          <w:b/>
          <w:sz w:val="22"/>
          <w:szCs w:val="22"/>
        </w:rPr>
        <w:t xml:space="preserve"> DISPOSIÇÕES GERAIS</w:t>
      </w:r>
    </w:p>
    <w:p w14:paraId="0B8FDF91" w14:textId="4930E2B5" w:rsidR="00FE4A16" w:rsidRPr="000D3393"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0D3393">
        <w:rPr>
          <w:rFonts w:ascii="Times New Roman" w:eastAsia="Times New Roman" w:hAnsi="Times New Roman" w:cs="Times New Roman"/>
          <w:color w:val="000000"/>
          <w:sz w:val="22"/>
          <w:szCs w:val="22"/>
        </w:rPr>
        <w:t>10</w:t>
      </w:r>
      <w:r w:rsidR="00FE4A16" w:rsidRPr="000D3393">
        <w:rPr>
          <w:rFonts w:ascii="Times New Roman" w:eastAsia="Times New Roman" w:hAnsi="Times New Roman" w:cs="Times New Roman"/>
          <w:color w:val="000000"/>
          <w:sz w:val="22"/>
          <w:szCs w:val="22"/>
        </w:rPr>
        <w:t>.1</w:t>
      </w:r>
      <w:r w:rsidR="00637A87" w:rsidRPr="000D3393">
        <w:rPr>
          <w:rFonts w:ascii="Times New Roman" w:eastAsia="Times New Roman" w:hAnsi="Times New Roman" w:cs="Times New Roman"/>
          <w:color w:val="000000"/>
          <w:sz w:val="22"/>
          <w:szCs w:val="22"/>
        </w:rPr>
        <w:t>.</w:t>
      </w:r>
      <w:r w:rsidR="00FE4A16" w:rsidRPr="000D3393">
        <w:rPr>
          <w:rFonts w:ascii="Times New Roman" w:eastAsia="Times New Roman" w:hAnsi="Times New Roman" w:cs="Times New Roman"/>
          <w:color w:val="000000"/>
          <w:sz w:val="22"/>
          <w:szCs w:val="22"/>
        </w:rPr>
        <w:t xml:space="preserve"> A empresa assume integral responsabilidade pelos danos que causar ao </w:t>
      </w:r>
      <w:r w:rsidR="00FE4A16" w:rsidRPr="000D3393">
        <w:rPr>
          <w:rFonts w:ascii="Times New Roman" w:eastAsia="Times New Roman" w:hAnsi="Times New Roman" w:cs="Times New Roman"/>
          <w:sz w:val="22"/>
          <w:szCs w:val="22"/>
        </w:rPr>
        <w:t>Município</w:t>
      </w:r>
      <w:r w:rsidR="00FE4A16" w:rsidRPr="000D3393">
        <w:rPr>
          <w:rFonts w:ascii="Times New Roman" w:eastAsia="Times New Roman" w:hAnsi="Times New Roman" w:cs="Times New Roman"/>
          <w:color w:val="000000"/>
          <w:sz w:val="22"/>
          <w:szCs w:val="22"/>
        </w:rPr>
        <w:t xml:space="preserve"> ou </w:t>
      </w:r>
      <w:r w:rsidR="00FE4A16" w:rsidRPr="000D3393">
        <w:rPr>
          <w:rFonts w:ascii="Times New Roman" w:eastAsia="Times New Roman" w:hAnsi="Times New Roman" w:cs="Times New Roman"/>
          <w:sz w:val="22"/>
          <w:szCs w:val="22"/>
        </w:rPr>
        <w:t>a terceiros,</w:t>
      </w:r>
      <w:r w:rsidR="00FE4A16" w:rsidRPr="000D3393">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0D3393" w:rsidRDefault="007D1E8C" w:rsidP="00FE4A16">
      <w:pPr>
        <w:ind w:hanging="2"/>
        <w:jc w:val="both"/>
        <w:rPr>
          <w:rFonts w:ascii="Times New Roman" w:eastAsia="Times New Roman" w:hAnsi="Times New Roman" w:cs="Times New Roman"/>
          <w:sz w:val="22"/>
          <w:szCs w:val="22"/>
        </w:rPr>
      </w:pPr>
      <w:r w:rsidRPr="000D3393">
        <w:rPr>
          <w:rFonts w:ascii="Times New Roman" w:eastAsia="Times New Roman" w:hAnsi="Times New Roman" w:cs="Times New Roman"/>
          <w:sz w:val="22"/>
          <w:szCs w:val="22"/>
        </w:rPr>
        <w:t>10</w:t>
      </w:r>
      <w:r w:rsidR="00FE4A16" w:rsidRPr="000D3393">
        <w:rPr>
          <w:rFonts w:ascii="Times New Roman" w:eastAsia="Times New Roman" w:hAnsi="Times New Roman" w:cs="Times New Roman"/>
          <w:sz w:val="22"/>
          <w:szCs w:val="22"/>
        </w:rPr>
        <w:t>.</w:t>
      </w:r>
      <w:r w:rsidR="00AC11E8" w:rsidRPr="000D3393">
        <w:rPr>
          <w:rFonts w:ascii="Times New Roman" w:eastAsia="Times New Roman" w:hAnsi="Times New Roman" w:cs="Times New Roman"/>
          <w:sz w:val="22"/>
          <w:szCs w:val="22"/>
        </w:rPr>
        <w:t>2</w:t>
      </w:r>
      <w:r w:rsidR="00637A87" w:rsidRPr="000D3393">
        <w:rPr>
          <w:rFonts w:ascii="Times New Roman" w:eastAsia="Times New Roman" w:hAnsi="Times New Roman" w:cs="Times New Roman"/>
          <w:sz w:val="22"/>
          <w:szCs w:val="22"/>
        </w:rPr>
        <w:t>.</w:t>
      </w:r>
      <w:r w:rsidR="00FE4A16" w:rsidRPr="000D3393">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0D3393" w:rsidRDefault="00FE4A16" w:rsidP="00FE4A16">
      <w:pPr>
        <w:ind w:hanging="2"/>
        <w:rPr>
          <w:rFonts w:ascii="Times New Roman" w:eastAsia="Times New Roman" w:hAnsi="Times New Roman" w:cs="Times New Roman"/>
          <w:sz w:val="22"/>
          <w:szCs w:val="22"/>
        </w:rPr>
      </w:pPr>
    </w:p>
    <w:p w14:paraId="4E3D6008" w14:textId="272E3B2E" w:rsidR="00E03B4D" w:rsidRPr="000D3393"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0D3393">
        <w:rPr>
          <w:rFonts w:ascii="Times New Roman" w:eastAsia="Times New Roman" w:hAnsi="Times New Roman" w:cs="Times New Roman"/>
          <w:sz w:val="22"/>
          <w:szCs w:val="22"/>
          <w:lang w:eastAsia="pt-BR"/>
        </w:rPr>
        <w:t xml:space="preserve">Benedito Novo, ____ de ______________ </w:t>
      </w:r>
      <w:proofErr w:type="spellStart"/>
      <w:r w:rsidRPr="000D3393">
        <w:rPr>
          <w:rFonts w:ascii="Times New Roman" w:eastAsia="Times New Roman" w:hAnsi="Times New Roman" w:cs="Times New Roman"/>
          <w:sz w:val="22"/>
          <w:szCs w:val="22"/>
          <w:lang w:eastAsia="pt-BR"/>
        </w:rPr>
        <w:t>de</w:t>
      </w:r>
      <w:proofErr w:type="spellEnd"/>
      <w:r w:rsidRPr="000D3393">
        <w:rPr>
          <w:rFonts w:ascii="Times New Roman" w:eastAsia="Times New Roman" w:hAnsi="Times New Roman" w:cs="Times New Roman"/>
          <w:sz w:val="22"/>
          <w:szCs w:val="22"/>
          <w:lang w:eastAsia="pt-BR"/>
        </w:rPr>
        <w:t xml:space="preserve"> </w:t>
      </w:r>
      <w:r w:rsidR="008D2B15" w:rsidRPr="000D3393">
        <w:rPr>
          <w:rFonts w:ascii="Times New Roman" w:eastAsia="Times New Roman" w:hAnsi="Times New Roman" w:cs="Times New Roman"/>
          <w:sz w:val="22"/>
          <w:szCs w:val="22"/>
          <w:lang w:eastAsia="pt-BR"/>
        </w:rPr>
        <w:t>_____</w:t>
      </w:r>
      <w:r w:rsidRPr="000D3393">
        <w:rPr>
          <w:rFonts w:ascii="Times New Roman" w:eastAsia="Times New Roman" w:hAnsi="Times New Roman" w:cs="Times New Roman"/>
          <w:sz w:val="22"/>
          <w:szCs w:val="22"/>
          <w:lang w:eastAsia="pt-BR"/>
        </w:rPr>
        <w:t>.</w:t>
      </w:r>
    </w:p>
    <w:p w14:paraId="06078155" w14:textId="77777777" w:rsidR="00974A6F" w:rsidRPr="000D3393"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0D3393" w14:paraId="7A954627" w14:textId="77777777" w:rsidTr="00974A6F">
        <w:tc>
          <w:tcPr>
            <w:tcW w:w="4814" w:type="dxa"/>
          </w:tcPr>
          <w:p w14:paraId="47249507" w14:textId="7B82BFF9" w:rsidR="00974A6F" w:rsidRPr="000D3393"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0D3393">
              <w:rPr>
                <w:rFonts w:ascii="Times New Roman" w:eastAsia="Times New Roman" w:hAnsi="Times New Roman" w:cs="Times New Roman"/>
                <w:b/>
                <w:bCs/>
                <w:sz w:val="22"/>
                <w:szCs w:val="22"/>
                <w:lang w:eastAsia="pt-BR"/>
              </w:rPr>
              <w:t>__________________________________</w:t>
            </w:r>
          </w:p>
          <w:p w14:paraId="45EF3EC1" w14:textId="28AE7786" w:rsidR="00974A6F" w:rsidRPr="000D339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0D3393">
              <w:rPr>
                <w:rFonts w:ascii="Times New Roman" w:eastAsia="Times New Roman" w:hAnsi="Times New Roman" w:cs="Times New Roman"/>
                <w:b/>
                <w:bCs/>
                <w:sz w:val="22"/>
                <w:szCs w:val="22"/>
                <w:lang w:eastAsia="pt-BR"/>
              </w:rPr>
              <w:t>PREFEIT</w:t>
            </w:r>
            <w:r w:rsidR="008D2B15" w:rsidRPr="000D3393">
              <w:rPr>
                <w:rFonts w:ascii="Times New Roman" w:eastAsia="Times New Roman" w:hAnsi="Times New Roman" w:cs="Times New Roman"/>
                <w:b/>
                <w:bCs/>
                <w:sz w:val="22"/>
                <w:szCs w:val="22"/>
                <w:lang w:eastAsia="pt-BR"/>
              </w:rPr>
              <w:t>O</w:t>
            </w:r>
          </w:p>
        </w:tc>
        <w:tc>
          <w:tcPr>
            <w:tcW w:w="4814" w:type="dxa"/>
          </w:tcPr>
          <w:p w14:paraId="240EDC91" w14:textId="77777777" w:rsidR="00974A6F" w:rsidRPr="000D339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0D3393">
              <w:rPr>
                <w:rFonts w:ascii="Times New Roman" w:eastAsia="Times New Roman" w:hAnsi="Times New Roman" w:cs="Times New Roman"/>
                <w:b/>
                <w:bCs/>
                <w:sz w:val="22"/>
                <w:szCs w:val="22"/>
                <w:lang w:eastAsia="pt-BR"/>
              </w:rPr>
              <w:t>_________________________________</w:t>
            </w:r>
          </w:p>
          <w:p w14:paraId="06475BB1" w14:textId="77465CE3" w:rsidR="00974A6F" w:rsidRPr="000D339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0D3393">
              <w:rPr>
                <w:rFonts w:ascii="Times New Roman" w:eastAsia="Times New Roman" w:hAnsi="Times New Roman" w:cs="Times New Roman"/>
                <w:b/>
                <w:bCs/>
                <w:sz w:val="22"/>
                <w:szCs w:val="22"/>
                <w:lang w:eastAsia="pt-BR"/>
              </w:rPr>
              <w:t>LICITANTE</w:t>
            </w:r>
          </w:p>
        </w:tc>
      </w:tr>
    </w:tbl>
    <w:p w14:paraId="44144B85" w14:textId="77777777" w:rsidR="00683DDB" w:rsidRPr="000D3393"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0D3393"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0D3393"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0D3393">
        <w:rPr>
          <w:rFonts w:ascii="Times New Roman" w:eastAsia="Times New Roman" w:hAnsi="Times New Roman" w:cs="Times New Roman"/>
          <w:sz w:val="22"/>
          <w:szCs w:val="22"/>
          <w:lang w:eastAsia="pt-BR"/>
        </w:rPr>
        <w:t>Fiscal da Ata de Registro de Preços:</w:t>
      </w:r>
    </w:p>
    <w:sectPr w:rsidR="00AA6409" w:rsidRPr="000D3393"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3CE68" w14:textId="77777777" w:rsidR="000C1BA7" w:rsidRDefault="000C1BA7" w:rsidP="00E8740E">
      <w:r>
        <w:separator/>
      </w:r>
    </w:p>
  </w:endnote>
  <w:endnote w:type="continuationSeparator" w:id="0">
    <w:p w14:paraId="545A7D6B" w14:textId="77777777" w:rsidR="000C1BA7" w:rsidRDefault="000C1BA7"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0FEC" w14:textId="77777777" w:rsidR="000C1BA7" w:rsidRDefault="000C1BA7" w:rsidP="00E8740E">
      <w:r>
        <w:separator/>
      </w:r>
    </w:p>
  </w:footnote>
  <w:footnote w:type="continuationSeparator" w:id="0">
    <w:p w14:paraId="50C628ED" w14:textId="77777777" w:rsidR="000C1BA7" w:rsidRDefault="000C1BA7"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7188D"/>
    <w:rsid w:val="00073348"/>
    <w:rsid w:val="00074481"/>
    <w:rsid w:val="00080B32"/>
    <w:rsid w:val="00081A42"/>
    <w:rsid w:val="00083D6B"/>
    <w:rsid w:val="00085A9E"/>
    <w:rsid w:val="00090132"/>
    <w:rsid w:val="00095E6A"/>
    <w:rsid w:val="000A1124"/>
    <w:rsid w:val="000A5EB3"/>
    <w:rsid w:val="000A6558"/>
    <w:rsid w:val="000B19A9"/>
    <w:rsid w:val="000B2739"/>
    <w:rsid w:val="000B35BC"/>
    <w:rsid w:val="000B39DD"/>
    <w:rsid w:val="000B68FA"/>
    <w:rsid w:val="000B6CD5"/>
    <w:rsid w:val="000B71CE"/>
    <w:rsid w:val="000C1BA7"/>
    <w:rsid w:val="000C1E08"/>
    <w:rsid w:val="000C3703"/>
    <w:rsid w:val="000C3B37"/>
    <w:rsid w:val="000C5F39"/>
    <w:rsid w:val="000C62E6"/>
    <w:rsid w:val="000D195F"/>
    <w:rsid w:val="000D3393"/>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4AC9"/>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12D7"/>
    <w:rsid w:val="001F152D"/>
    <w:rsid w:val="001F3951"/>
    <w:rsid w:val="001F41EC"/>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32A6"/>
    <w:rsid w:val="00280B2A"/>
    <w:rsid w:val="00281C1B"/>
    <w:rsid w:val="00282804"/>
    <w:rsid w:val="002856BD"/>
    <w:rsid w:val="00285B80"/>
    <w:rsid w:val="00286690"/>
    <w:rsid w:val="002973C0"/>
    <w:rsid w:val="002A139A"/>
    <w:rsid w:val="002A329D"/>
    <w:rsid w:val="002A41CF"/>
    <w:rsid w:val="002A4B06"/>
    <w:rsid w:val="002B1DD8"/>
    <w:rsid w:val="002B3E81"/>
    <w:rsid w:val="002B4925"/>
    <w:rsid w:val="002B5DA7"/>
    <w:rsid w:val="002B6BFF"/>
    <w:rsid w:val="002C16AC"/>
    <w:rsid w:val="002C46AB"/>
    <w:rsid w:val="002C6FE0"/>
    <w:rsid w:val="002D23D4"/>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A17EC"/>
    <w:rsid w:val="003A6D4C"/>
    <w:rsid w:val="003A6DF4"/>
    <w:rsid w:val="003B44E1"/>
    <w:rsid w:val="003C072E"/>
    <w:rsid w:val="003C2523"/>
    <w:rsid w:val="003C471C"/>
    <w:rsid w:val="003C4FB1"/>
    <w:rsid w:val="003C6296"/>
    <w:rsid w:val="003C769E"/>
    <w:rsid w:val="003D1F0B"/>
    <w:rsid w:val="003D3C9D"/>
    <w:rsid w:val="003E16C5"/>
    <w:rsid w:val="003E2989"/>
    <w:rsid w:val="003E34BD"/>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28C"/>
    <w:rsid w:val="00556D7E"/>
    <w:rsid w:val="005637D4"/>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B70A0"/>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C7987"/>
    <w:rsid w:val="006D4ABF"/>
    <w:rsid w:val="006D6994"/>
    <w:rsid w:val="006E0D72"/>
    <w:rsid w:val="006E1F35"/>
    <w:rsid w:val="006E29F6"/>
    <w:rsid w:val="006E2C67"/>
    <w:rsid w:val="006E37F0"/>
    <w:rsid w:val="006E41C4"/>
    <w:rsid w:val="006E6402"/>
    <w:rsid w:val="006E740E"/>
    <w:rsid w:val="006F124D"/>
    <w:rsid w:val="006F7A60"/>
    <w:rsid w:val="00701E48"/>
    <w:rsid w:val="00702854"/>
    <w:rsid w:val="007039EC"/>
    <w:rsid w:val="007045D0"/>
    <w:rsid w:val="00706139"/>
    <w:rsid w:val="007066DA"/>
    <w:rsid w:val="00710146"/>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637B2"/>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FC4"/>
    <w:rsid w:val="007D53FF"/>
    <w:rsid w:val="007D7632"/>
    <w:rsid w:val="007E070D"/>
    <w:rsid w:val="007E24E8"/>
    <w:rsid w:val="007E2D31"/>
    <w:rsid w:val="007E3260"/>
    <w:rsid w:val="007E4206"/>
    <w:rsid w:val="007F273E"/>
    <w:rsid w:val="007F35D1"/>
    <w:rsid w:val="007F6F2B"/>
    <w:rsid w:val="00800339"/>
    <w:rsid w:val="00803A25"/>
    <w:rsid w:val="00803EE1"/>
    <w:rsid w:val="008044B3"/>
    <w:rsid w:val="00804A6D"/>
    <w:rsid w:val="00805600"/>
    <w:rsid w:val="00806547"/>
    <w:rsid w:val="00807591"/>
    <w:rsid w:val="00810D10"/>
    <w:rsid w:val="008141D9"/>
    <w:rsid w:val="00816C75"/>
    <w:rsid w:val="0082299B"/>
    <w:rsid w:val="00827DBD"/>
    <w:rsid w:val="00827F04"/>
    <w:rsid w:val="00833D8A"/>
    <w:rsid w:val="00835D26"/>
    <w:rsid w:val="00844319"/>
    <w:rsid w:val="00845319"/>
    <w:rsid w:val="00847445"/>
    <w:rsid w:val="00853349"/>
    <w:rsid w:val="00854A8A"/>
    <w:rsid w:val="00856132"/>
    <w:rsid w:val="0085680F"/>
    <w:rsid w:val="008575D2"/>
    <w:rsid w:val="00857991"/>
    <w:rsid w:val="00863D1D"/>
    <w:rsid w:val="00863D2A"/>
    <w:rsid w:val="00865B6C"/>
    <w:rsid w:val="00873090"/>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051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6E0"/>
    <w:rsid w:val="009F6451"/>
    <w:rsid w:val="00A10751"/>
    <w:rsid w:val="00A25382"/>
    <w:rsid w:val="00A25B05"/>
    <w:rsid w:val="00A30753"/>
    <w:rsid w:val="00A30A48"/>
    <w:rsid w:val="00A33410"/>
    <w:rsid w:val="00A33CF0"/>
    <w:rsid w:val="00A33EDC"/>
    <w:rsid w:val="00A351C7"/>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4A89"/>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3BE4"/>
    <w:rsid w:val="00B744E7"/>
    <w:rsid w:val="00B75E04"/>
    <w:rsid w:val="00B905E9"/>
    <w:rsid w:val="00B90D2C"/>
    <w:rsid w:val="00B93E73"/>
    <w:rsid w:val="00B9465E"/>
    <w:rsid w:val="00B95776"/>
    <w:rsid w:val="00BA1956"/>
    <w:rsid w:val="00BA1EFF"/>
    <w:rsid w:val="00BA3F27"/>
    <w:rsid w:val="00BA7DD3"/>
    <w:rsid w:val="00BB5015"/>
    <w:rsid w:val="00BB6379"/>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71D1"/>
    <w:rsid w:val="00CE0654"/>
    <w:rsid w:val="00CE13D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6D11"/>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72189"/>
    <w:rsid w:val="00E72D95"/>
    <w:rsid w:val="00E80485"/>
    <w:rsid w:val="00E81A6F"/>
    <w:rsid w:val="00E85162"/>
    <w:rsid w:val="00E86057"/>
    <w:rsid w:val="00E865D0"/>
    <w:rsid w:val="00E8740E"/>
    <w:rsid w:val="00E93DF8"/>
    <w:rsid w:val="00E945FD"/>
    <w:rsid w:val="00E96612"/>
    <w:rsid w:val="00EA0BA8"/>
    <w:rsid w:val="00EA0E1F"/>
    <w:rsid w:val="00EA29BC"/>
    <w:rsid w:val="00EA39ED"/>
    <w:rsid w:val="00EA7C0B"/>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 w:val="00FF7A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character" w:customStyle="1" w:styleId="hgkelc">
    <w:name w:val="hgkelc"/>
    <w:qFormat/>
    <w:rsid w:val="00920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85932234">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13990651">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17865993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53728385">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845250155">
      <w:bodyDiv w:val="1"/>
      <w:marLeft w:val="0"/>
      <w:marRight w:val="0"/>
      <w:marTop w:val="0"/>
      <w:marBottom w:val="0"/>
      <w:divBdr>
        <w:top w:val="none" w:sz="0" w:space="0" w:color="auto"/>
        <w:left w:val="none" w:sz="0" w:space="0" w:color="auto"/>
        <w:bottom w:val="none" w:sz="0" w:space="0" w:color="auto"/>
        <w:right w:val="none" w:sz="0" w:space="0" w:color="auto"/>
      </w:divBdr>
    </w:div>
    <w:div w:id="848368221">
      <w:bodyDiv w:val="1"/>
      <w:marLeft w:val="0"/>
      <w:marRight w:val="0"/>
      <w:marTop w:val="0"/>
      <w:marBottom w:val="0"/>
      <w:divBdr>
        <w:top w:val="none" w:sz="0" w:space="0" w:color="auto"/>
        <w:left w:val="none" w:sz="0" w:space="0" w:color="auto"/>
        <w:bottom w:val="none" w:sz="0" w:space="0" w:color="auto"/>
        <w:right w:val="none" w:sz="0" w:space="0" w:color="auto"/>
      </w:divBdr>
    </w:div>
    <w:div w:id="864027289">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38298357">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49739066">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560901635">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27</Pages>
  <Words>16581</Words>
  <Characters>89542</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59</cp:revision>
  <dcterms:created xsi:type="dcterms:W3CDTF">2025-11-13T18:30:00Z</dcterms:created>
  <dcterms:modified xsi:type="dcterms:W3CDTF">2026-03-13T10:47:00Z</dcterms:modified>
</cp:coreProperties>
</file>