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46B7EB4E" w:rsidR="00E03B4D" w:rsidRPr="00A70FA5" w:rsidRDefault="00E03B4D" w:rsidP="00E03B4D">
      <w:pPr>
        <w:widowControl/>
        <w:suppressAutoHyphens w:val="0"/>
        <w:autoSpaceDE w:val="0"/>
        <w:autoSpaceDN w:val="0"/>
        <w:adjustRightInd w:val="0"/>
        <w:jc w:val="center"/>
        <w:rPr>
          <w:rFonts w:ascii="Times New Roman" w:eastAsia="Times New Roman" w:hAnsi="Times New Roman" w:cs="Times New Roman"/>
          <w:b/>
          <w:bCs/>
          <w:color w:val="FF0000"/>
          <w:kern w:val="0"/>
          <w:sz w:val="28"/>
          <w:szCs w:val="28"/>
          <w:lang w:eastAsia="pt-BR" w:bidi="ar-SA"/>
        </w:rPr>
      </w:pPr>
      <w:r w:rsidRPr="00A70FA5">
        <w:rPr>
          <w:rFonts w:ascii="Times New Roman" w:eastAsia="Times New Roman" w:hAnsi="Times New Roman" w:cs="Times New Roman"/>
          <w:b/>
          <w:bCs/>
          <w:color w:val="FF0000"/>
          <w:kern w:val="0"/>
          <w:sz w:val="28"/>
          <w:szCs w:val="28"/>
          <w:lang w:eastAsia="pt-BR" w:bidi="ar-SA"/>
        </w:rPr>
        <w:t>EDITAL DE LICITAÇÃO</w:t>
      </w:r>
      <w:r w:rsidR="00A70FA5" w:rsidRPr="00A70FA5">
        <w:rPr>
          <w:rFonts w:ascii="Times New Roman" w:eastAsia="Times New Roman" w:hAnsi="Times New Roman" w:cs="Times New Roman"/>
          <w:b/>
          <w:bCs/>
          <w:color w:val="FF0000"/>
          <w:kern w:val="0"/>
          <w:sz w:val="28"/>
          <w:szCs w:val="28"/>
          <w:lang w:eastAsia="pt-BR" w:bidi="ar-SA"/>
        </w:rPr>
        <w:t xml:space="preserve"> - ALTERADO</w:t>
      </w:r>
    </w:p>
    <w:p w14:paraId="12F8CA94" w14:textId="6EB2B042" w:rsidR="00E03B4D" w:rsidRPr="00D0320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 xml:space="preserve">PROCESSO ADMINISTRATIVO Nº </w:t>
      </w:r>
      <w:r w:rsidR="00405FFA" w:rsidRPr="00D03205">
        <w:rPr>
          <w:rFonts w:ascii="Times New Roman" w:eastAsia="Times New Roman" w:hAnsi="Times New Roman" w:cs="Times New Roman"/>
          <w:b/>
          <w:bCs/>
          <w:kern w:val="0"/>
          <w:lang w:eastAsia="pt-BR" w:bidi="ar-SA"/>
        </w:rPr>
        <w:t>42/2026</w:t>
      </w:r>
    </w:p>
    <w:p w14:paraId="6D804C01" w14:textId="71D0D4B6" w:rsidR="00E03B4D" w:rsidRPr="00D0320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PREGÃO ELETRÔNICO</w:t>
      </w:r>
    </w:p>
    <w:p w14:paraId="489E83D6" w14:textId="42BC3F15" w:rsidR="00E8740E" w:rsidRPr="00D03205"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2C7F6B" w:rsidRPr="00D03205" w14:paraId="36D7A170" w14:textId="77777777" w:rsidTr="00151CEA">
        <w:tc>
          <w:tcPr>
            <w:tcW w:w="4531" w:type="dxa"/>
          </w:tcPr>
          <w:p w14:paraId="0EFAA4D3" w14:textId="5E76858F" w:rsidR="002C7F6B" w:rsidRPr="00D03205" w:rsidRDefault="002C7F6B" w:rsidP="002C7F6B">
            <w:pPr>
              <w:rPr>
                <w:rFonts w:ascii="Times New Roman" w:hAnsi="Times New Roman" w:cs="Times New Roman"/>
                <w:sz w:val="20"/>
                <w:szCs w:val="20"/>
              </w:rPr>
            </w:pPr>
            <w:r w:rsidRPr="00D03205">
              <w:rPr>
                <w:rFonts w:ascii="Times New Roman" w:hAnsi="Times New Roman" w:cs="Times New Roman"/>
                <w:sz w:val="20"/>
                <w:szCs w:val="20"/>
              </w:rPr>
              <w:t>MODALIDADE</w:t>
            </w:r>
          </w:p>
        </w:tc>
        <w:tc>
          <w:tcPr>
            <w:tcW w:w="5137" w:type="dxa"/>
          </w:tcPr>
          <w:p w14:paraId="4091DCFD" w14:textId="6AE3B536" w:rsidR="002C7F6B" w:rsidRPr="00D03205" w:rsidRDefault="002C7F6B" w:rsidP="0009042B">
            <w:pPr>
              <w:rPr>
                <w:rFonts w:ascii="Times New Roman" w:hAnsi="Times New Roman" w:cs="Times New Roman"/>
                <w:sz w:val="20"/>
                <w:szCs w:val="20"/>
              </w:rPr>
            </w:pPr>
            <w:r w:rsidRPr="00D03205">
              <w:rPr>
                <w:rFonts w:ascii="Times New Roman" w:hAnsi="Times New Roman" w:cs="Times New Roman"/>
                <w:sz w:val="20"/>
                <w:szCs w:val="20"/>
              </w:rPr>
              <w:t>Pregão Eletrônico</w:t>
            </w:r>
          </w:p>
        </w:tc>
      </w:tr>
      <w:tr w:rsidR="0009042B" w:rsidRPr="00D03205" w14:paraId="37C68BA6" w14:textId="77777777" w:rsidTr="00151CEA">
        <w:tc>
          <w:tcPr>
            <w:tcW w:w="4531" w:type="dxa"/>
          </w:tcPr>
          <w:p w14:paraId="33946B2C" w14:textId="77777777" w:rsidR="0009042B" w:rsidRPr="00D03205" w:rsidRDefault="0009042B" w:rsidP="007A1C9A">
            <w:pPr>
              <w:rPr>
                <w:rFonts w:ascii="Times New Roman" w:hAnsi="Times New Roman" w:cs="Times New Roman"/>
                <w:sz w:val="20"/>
                <w:szCs w:val="20"/>
              </w:rPr>
            </w:pPr>
            <w:r w:rsidRPr="00D03205">
              <w:rPr>
                <w:rFonts w:ascii="Times New Roman" w:hAnsi="Times New Roman" w:cs="Times New Roman"/>
                <w:sz w:val="20"/>
                <w:szCs w:val="20"/>
              </w:rPr>
              <w:t>FORMA DE JULGAMENTO</w:t>
            </w:r>
          </w:p>
        </w:tc>
        <w:tc>
          <w:tcPr>
            <w:tcW w:w="5137" w:type="dxa"/>
          </w:tcPr>
          <w:p w14:paraId="5FE037B9" w14:textId="3139DB5C" w:rsidR="0009042B" w:rsidRPr="00D03205" w:rsidRDefault="0009042B" w:rsidP="007A1C9A">
            <w:pPr>
              <w:rPr>
                <w:rFonts w:ascii="Times New Roman" w:hAnsi="Times New Roman" w:cs="Times New Roman"/>
                <w:sz w:val="20"/>
                <w:szCs w:val="20"/>
              </w:rPr>
            </w:pPr>
            <w:r w:rsidRPr="00D03205">
              <w:rPr>
                <w:rFonts w:ascii="Times New Roman" w:hAnsi="Times New Roman" w:cs="Times New Roman"/>
                <w:sz w:val="20"/>
                <w:szCs w:val="20"/>
              </w:rPr>
              <w:t>Menor Preço</w:t>
            </w:r>
            <w:r w:rsidR="000017E8" w:rsidRPr="00D03205">
              <w:rPr>
                <w:rFonts w:ascii="Times New Roman" w:hAnsi="Times New Roman" w:cs="Times New Roman"/>
                <w:sz w:val="20"/>
                <w:szCs w:val="20"/>
              </w:rPr>
              <w:t xml:space="preserve">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000017E8" w:rsidRPr="00D03205">
                  <w:rPr>
                    <w:rFonts w:ascii="Segoe UI Symbol" w:eastAsia="MS Gothic" w:hAnsi="Segoe UI Symbol" w:cs="Segoe UI Symbol"/>
                    <w:sz w:val="20"/>
                    <w:szCs w:val="20"/>
                  </w:rPr>
                  <w:t>☐</w:t>
                </w:r>
              </w:sdtContent>
            </w:sdt>
            <w:r w:rsidR="000017E8" w:rsidRPr="00D03205">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2902AC" w:rsidRPr="00D03205">
                  <w:rPr>
                    <w:rFonts w:ascii="Segoe UI Symbol" w:eastAsia="MS Gothic" w:hAnsi="Segoe UI Symbol" w:cs="Segoe UI Symbol"/>
                    <w:sz w:val="20"/>
                    <w:szCs w:val="20"/>
                  </w:rPr>
                  <w:t>☒</w:t>
                </w:r>
              </w:sdtContent>
            </w:sdt>
            <w:r w:rsidR="000017E8" w:rsidRPr="00D03205">
              <w:rPr>
                <w:rFonts w:ascii="Times New Roman" w:hAnsi="Times New Roman" w:cs="Times New Roman"/>
                <w:sz w:val="20"/>
                <w:szCs w:val="20"/>
              </w:rPr>
              <w:t xml:space="preserve"> Por Lote</w:t>
            </w:r>
            <w:r w:rsidR="00464686" w:rsidRPr="00D03205">
              <w:rPr>
                <w:rFonts w:ascii="Times New Roman" w:hAnsi="Times New Roman" w:cs="Times New Roman"/>
                <w:sz w:val="20"/>
                <w:szCs w:val="20"/>
              </w:rPr>
              <w:t xml:space="preserve"> </w:t>
            </w:r>
            <w:sdt>
              <w:sdtPr>
                <w:rPr>
                  <w:rFonts w:ascii="Times New Roman" w:hAnsi="Times New Roman" w:cs="Times New Roman"/>
                  <w:sz w:val="20"/>
                  <w:szCs w:val="20"/>
                </w:rPr>
                <w:id w:val="-451474629"/>
                <w14:checkbox>
                  <w14:checked w14:val="0"/>
                  <w14:checkedState w14:val="2612" w14:font="MS Gothic"/>
                  <w14:uncheckedState w14:val="2610" w14:font="MS Gothic"/>
                </w14:checkbox>
              </w:sdtPr>
              <w:sdtEndPr/>
              <w:sdtContent>
                <w:r w:rsidR="00464686" w:rsidRPr="00D03205">
                  <w:rPr>
                    <w:rFonts w:ascii="Segoe UI Symbol" w:eastAsia="MS Gothic" w:hAnsi="Segoe UI Symbol" w:cs="Segoe UI Symbol"/>
                    <w:sz w:val="20"/>
                    <w:szCs w:val="20"/>
                  </w:rPr>
                  <w:t>☐</w:t>
                </w:r>
              </w:sdtContent>
            </w:sdt>
            <w:r w:rsidR="00464686" w:rsidRPr="00D03205">
              <w:rPr>
                <w:rFonts w:ascii="Times New Roman" w:hAnsi="Times New Roman" w:cs="Times New Roman"/>
                <w:sz w:val="20"/>
                <w:szCs w:val="20"/>
              </w:rPr>
              <w:t xml:space="preserve"> Global</w:t>
            </w:r>
          </w:p>
        </w:tc>
      </w:tr>
      <w:tr w:rsidR="002C7F6B" w:rsidRPr="00D03205" w14:paraId="70FB5825" w14:textId="77777777" w:rsidTr="00151CEA">
        <w:tc>
          <w:tcPr>
            <w:tcW w:w="4531" w:type="dxa"/>
          </w:tcPr>
          <w:p w14:paraId="4C2C083B" w14:textId="044A629A" w:rsidR="002C7F6B" w:rsidRPr="00D03205" w:rsidRDefault="002C7F6B" w:rsidP="002C7F6B">
            <w:pPr>
              <w:rPr>
                <w:rFonts w:ascii="Times New Roman" w:hAnsi="Times New Roman" w:cs="Times New Roman"/>
                <w:sz w:val="20"/>
                <w:szCs w:val="20"/>
              </w:rPr>
            </w:pPr>
            <w:r w:rsidRPr="00D03205">
              <w:rPr>
                <w:rFonts w:ascii="Times New Roman" w:hAnsi="Times New Roman" w:cs="Times New Roman"/>
                <w:sz w:val="20"/>
                <w:szCs w:val="20"/>
              </w:rPr>
              <w:t>FORMA DE FORNECIMENTO</w:t>
            </w:r>
          </w:p>
        </w:tc>
        <w:tc>
          <w:tcPr>
            <w:tcW w:w="5137" w:type="dxa"/>
          </w:tcPr>
          <w:p w14:paraId="3C1A0884" w14:textId="28998DF5" w:rsidR="002C7F6B" w:rsidRPr="00D03205" w:rsidRDefault="00E714CE" w:rsidP="0009042B">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2902AC" w:rsidRPr="00D03205">
                  <w:rPr>
                    <w:rFonts w:ascii="Segoe UI Symbol" w:eastAsia="MS Gothic" w:hAnsi="Segoe UI Symbol" w:cs="Segoe UI Symbol"/>
                    <w:sz w:val="20"/>
                    <w:szCs w:val="20"/>
                  </w:rPr>
                  <w:t>☒</w:t>
                </w:r>
              </w:sdtContent>
            </w:sdt>
            <w:r w:rsidR="0009042B" w:rsidRPr="00D03205">
              <w:rPr>
                <w:rFonts w:ascii="Times New Roman" w:hAnsi="Times New Roman" w:cs="Times New Roman"/>
                <w:sz w:val="20"/>
                <w:szCs w:val="20"/>
              </w:rPr>
              <w:t xml:space="preserve"> </w:t>
            </w:r>
            <w:r w:rsidR="002C7F6B" w:rsidRPr="00D03205">
              <w:rPr>
                <w:rFonts w:ascii="Times New Roman" w:hAnsi="Times New Roman" w:cs="Times New Roman"/>
                <w:sz w:val="20"/>
                <w:szCs w:val="20"/>
              </w:rPr>
              <w:t>Parcelada</w:t>
            </w:r>
          </w:p>
          <w:p w14:paraId="50448DA8" w14:textId="5CCFF8F4" w:rsidR="002C7F6B" w:rsidRPr="00D03205" w:rsidRDefault="00E714CE" w:rsidP="0009042B">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2E2D59" w:rsidRPr="00D03205">
                  <w:rPr>
                    <w:rFonts w:ascii="Segoe UI Symbol" w:eastAsia="MS Gothic" w:hAnsi="Segoe UI Symbol" w:cs="Segoe UI Symbol"/>
                    <w:sz w:val="20"/>
                    <w:szCs w:val="20"/>
                  </w:rPr>
                  <w:t>☐</w:t>
                </w:r>
              </w:sdtContent>
            </w:sdt>
            <w:r w:rsidR="002E2D59" w:rsidRPr="00D03205">
              <w:rPr>
                <w:rFonts w:ascii="Times New Roman" w:hAnsi="Times New Roman" w:cs="Times New Roman"/>
                <w:sz w:val="20"/>
                <w:szCs w:val="20"/>
              </w:rPr>
              <w:t xml:space="preserve"> Única</w:t>
            </w:r>
          </w:p>
        </w:tc>
      </w:tr>
      <w:tr w:rsidR="0009042B" w:rsidRPr="00D03205" w14:paraId="5E9A4746" w14:textId="77777777" w:rsidTr="00151CEA">
        <w:tc>
          <w:tcPr>
            <w:tcW w:w="4531" w:type="dxa"/>
          </w:tcPr>
          <w:p w14:paraId="5842E2D3" w14:textId="77777777" w:rsidR="0009042B" w:rsidRPr="00D03205" w:rsidRDefault="0009042B" w:rsidP="00EB3D93">
            <w:pPr>
              <w:rPr>
                <w:rFonts w:ascii="Times New Roman" w:hAnsi="Times New Roman" w:cs="Times New Roman"/>
                <w:sz w:val="20"/>
                <w:szCs w:val="20"/>
              </w:rPr>
            </w:pPr>
            <w:r w:rsidRPr="00D03205">
              <w:rPr>
                <w:rFonts w:ascii="Times New Roman" w:hAnsi="Times New Roman" w:cs="Times New Roman"/>
                <w:sz w:val="20"/>
                <w:szCs w:val="20"/>
              </w:rPr>
              <w:t>MODO DE DISPUTA</w:t>
            </w:r>
          </w:p>
        </w:tc>
        <w:tc>
          <w:tcPr>
            <w:tcW w:w="5137" w:type="dxa"/>
          </w:tcPr>
          <w:p w14:paraId="19048CCD" w14:textId="77777777" w:rsidR="0009042B" w:rsidRPr="00D03205" w:rsidRDefault="0009042B" w:rsidP="00EB3D93">
            <w:pPr>
              <w:rPr>
                <w:rFonts w:ascii="Times New Roman" w:hAnsi="Times New Roman" w:cs="Times New Roman"/>
                <w:sz w:val="20"/>
                <w:szCs w:val="20"/>
              </w:rPr>
            </w:pPr>
            <w:r w:rsidRPr="00D03205">
              <w:rPr>
                <w:rFonts w:ascii="Times New Roman" w:hAnsi="Times New Roman" w:cs="Times New Roman"/>
                <w:sz w:val="20"/>
                <w:szCs w:val="20"/>
              </w:rPr>
              <w:t>Aberto</w:t>
            </w:r>
          </w:p>
        </w:tc>
      </w:tr>
      <w:tr w:rsidR="0073696F" w:rsidRPr="00D03205" w14:paraId="6D728B9F" w14:textId="77777777" w:rsidTr="00151CEA">
        <w:trPr>
          <w:trHeight w:val="469"/>
        </w:trPr>
        <w:tc>
          <w:tcPr>
            <w:tcW w:w="4531" w:type="dxa"/>
          </w:tcPr>
          <w:p w14:paraId="0FCD087F" w14:textId="35D6D4CE" w:rsidR="0009042B" w:rsidRPr="00D03205" w:rsidRDefault="0073696F" w:rsidP="0009042B">
            <w:pPr>
              <w:rPr>
                <w:rFonts w:ascii="Times New Roman" w:hAnsi="Times New Roman" w:cs="Times New Roman"/>
                <w:sz w:val="20"/>
                <w:szCs w:val="20"/>
              </w:rPr>
            </w:pPr>
            <w:r w:rsidRPr="00D03205">
              <w:rPr>
                <w:rFonts w:ascii="Times New Roman" w:hAnsi="Times New Roman" w:cs="Times New Roman"/>
                <w:sz w:val="20"/>
                <w:szCs w:val="20"/>
              </w:rPr>
              <w:t>EXCLUSIVA MEI/ME/EPP</w:t>
            </w:r>
          </w:p>
        </w:tc>
        <w:tc>
          <w:tcPr>
            <w:tcW w:w="5137" w:type="dxa"/>
          </w:tcPr>
          <w:p w14:paraId="3659F292" w14:textId="47B6EEC1" w:rsidR="0009042B" w:rsidRPr="00D03205" w:rsidRDefault="00E714CE"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09042B" w:rsidRPr="00D03205">
                  <w:rPr>
                    <w:rFonts w:ascii="Segoe UI Symbol" w:eastAsia="MS Gothic" w:hAnsi="Segoe UI Symbol" w:cs="Segoe UI Symbol"/>
                    <w:sz w:val="20"/>
                    <w:szCs w:val="20"/>
                  </w:rPr>
                  <w:t>☐</w:t>
                </w:r>
              </w:sdtContent>
            </w:sdt>
            <w:r w:rsidR="0009042B" w:rsidRPr="00D03205">
              <w:rPr>
                <w:rFonts w:ascii="Times New Roman" w:hAnsi="Times New Roman" w:cs="Times New Roman"/>
                <w:sz w:val="20"/>
                <w:szCs w:val="20"/>
              </w:rPr>
              <w:t xml:space="preserve"> Sim</w:t>
            </w:r>
          </w:p>
          <w:p w14:paraId="641A8B70" w14:textId="473480C8" w:rsidR="00EC5ED6" w:rsidRPr="00D03205" w:rsidRDefault="00E714CE"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2902AC" w:rsidRPr="00D03205">
                  <w:rPr>
                    <w:rFonts w:ascii="Segoe UI Symbol" w:eastAsia="MS Gothic" w:hAnsi="Segoe UI Symbol" w:cs="Segoe UI Symbol"/>
                    <w:sz w:val="20"/>
                    <w:szCs w:val="20"/>
                  </w:rPr>
                  <w:t>☒</w:t>
                </w:r>
              </w:sdtContent>
            </w:sdt>
            <w:r w:rsidR="0009042B" w:rsidRPr="00D03205">
              <w:rPr>
                <w:rFonts w:ascii="Times New Roman" w:hAnsi="Times New Roman" w:cs="Times New Roman"/>
                <w:sz w:val="20"/>
                <w:szCs w:val="20"/>
              </w:rPr>
              <w:t xml:space="preserve"> Não</w:t>
            </w:r>
          </w:p>
          <w:p w14:paraId="47CBB884" w14:textId="0020B60B" w:rsidR="0073696F" w:rsidRPr="00D03205" w:rsidRDefault="006A202B" w:rsidP="00EC5ED6">
            <w:pPr>
              <w:tabs>
                <w:tab w:val="center" w:pos="2299"/>
                <w:tab w:val="left" w:pos="3669"/>
              </w:tabs>
              <w:jc w:val="both"/>
              <w:rPr>
                <w:rFonts w:ascii="Times New Roman" w:hAnsi="Times New Roman" w:cs="Times New Roman"/>
                <w:sz w:val="20"/>
                <w:szCs w:val="20"/>
              </w:rPr>
            </w:pPr>
            <w:r w:rsidRPr="00D03205">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r w:rsidR="004041FC" w:rsidRPr="00D03205">
              <w:rPr>
                <w:rFonts w:ascii="Times New Roman" w:hAnsi="Times New Roman" w:cs="Times New Roman"/>
                <w:bCs/>
                <w:sz w:val="20"/>
                <w:szCs w:val="20"/>
              </w:rPr>
              <w:t>.</w:t>
            </w:r>
          </w:p>
        </w:tc>
      </w:tr>
      <w:tr w:rsidR="00A70FA5" w:rsidRPr="00A70FA5" w14:paraId="1F7F48D0" w14:textId="77777777" w:rsidTr="00151CEA">
        <w:tc>
          <w:tcPr>
            <w:tcW w:w="4531" w:type="dxa"/>
          </w:tcPr>
          <w:p w14:paraId="439BB162" w14:textId="7F6A749B" w:rsidR="002C7F6B" w:rsidRPr="00A70FA5" w:rsidRDefault="002C7F6B" w:rsidP="002C7F6B">
            <w:pPr>
              <w:rPr>
                <w:rFonts w:ascii="Times New Roman" w:hAnsi="Times New Roman" w:cs="Times New Roman"/>
                <w:color w:val="FF0000"/>
                <w:sz w:val="20"/>
                <w:szCs w:val="20"/>
              </w:rPr>
            </w:pPr>
            <w:r w:rsidRPr="00A70FA5">
              <w:rPr>
                <w:rFonts w:ascii="Times New Roman" w:hAnsi="Times New Roman" w:cs="Times New Roman"/>
                <w:color w:val="FF0000"/>
                <w:sz w:val="20"/>
                <w:szCs w:val="20"/>
              </w:rPr>
              <w:t>FIM DO RECEBIMENTO DAS PROPOSTAS</w:t>
            </w:r>
          </w:p>
        </w:tc>
        <w:tc>
          <w:tcPr>
            <w:tcW w:w="5137" w:type="dxa"/>
          </w:tcPr>
          <w:p w14:paraId="46F0D099" w14:textId="718D511E" w:rsidR="002C7F6B" w:rsidRPr="00A70FA5" w:rsidRDefault="00A70FA5" w:rsidP="0009042B">
            <w:pPr>
              <w:rPr>
                <w:rFonts w:ascii="Times New Roman" w:hAnsi="Times New Roman" w:cs="Times New Roman"/>
                <w:color w:val="FF0000"/>
                <w:sz w:val="20"/>
                <w:szCs w:val="20"/>
              </w:rPr>
            </w:pPr>
            <w:r w:rsidRPr="00A70FA5">
              <w:rPr>
                <w:rFonts w:ascii="Times New Roman" w:hAnsi="Times New Roman" w:cs="Times New Roman"/>
                <w:color w:val="FF0000"/>
                <w:sz w:val="20"/>
                <w:szCs w:val="20"/>
              </w:rPr>
              <w:t>05/05</w:t>
            </w:r>
            <w:r w:rsidR="002C7F6B" w:rsidRPr="00A70FA5">
              <w:rPr>
                <w:rFonts w:ascii="Times New Roman" w:hAnsi="Times New Roman" w:cs="Times New Roman"/>
                <w:color w:val="FF0000"/>
                <w:sz w:val="20"/>
                <w:szCs w:val="20"/>
              </w:rPr>
              <w:t>/202</w:t>
            </w:r>
            <w:r w:rsidR="00E31863" w:rsidRPr="00A70FA5">
              <w:rPr>
                <w:rFonts w:ascii="Times New Roman" w:hAnsi="Times New Roman" w:cs="Times New Roman"/>
                <w:color w:val="FF0000"/>
                <w:sz w:val="20"/>
                <w:szCs w:val="20"/>
              </w:rPr>
              <w:t>6</w:t>
            </w:r>
            <w:r w:rsidR="002C7F6B" w:rsidRPr="00A70FA5">
              <w:rPr>
                <w:rFonts w:ascii="Times New Roman" w:hAnsi="Times New Roman" w:cs="Times New Roman"/>
                <w:color w:val="FF0000"/>
                <w:sz w:val="20"/>
                <w:szCs w:val="20"/>
              </w:rPr>
              <w:t xml:space="preserve"> – 08h30m</w:t>
            </w:r>
          </w:p>
        </w:tc>
      </w:tr>
      <w:tr w:rsidR="00A70FA5" w:rsidRPr="00A70FA5" w14:paraId="18831104" w14:textId="77777777" w:rsidTr="00151CEA">
        <w:tc>
          <w:tcPr>
            <w:tcW w:w="4531" w:type="dxa"/>
          </w:tcPr>
          <w:p w14:paraId="0AD93953" w14:textId="1D4F3188" w:rsidR="002C7F6B" w:rsidRPr="00A70FA5" w:rsidRDefault="002C7F6B" w:rsidP="002C7F6B">
            <w:pPr>
              <w:rPr>
                <w:rFonts w:ascii="Times New Roman" w:hAnsi="Times New Roman" w:cs="Times New Roman"/>
                <w:color w:val="FF0000"/>
                <w:sz w:val="20"/>
                <w:szCs w:val="20"/>
              </w:rPr>
            </w:pPr>
            <w:r w:rsidRPr="00A70FA5">
              <w:rPr>
                <w:rFonts w:ascii="Times New Roman" w:hAnsi="Times New Roman" w:cs="Times New Roman"/>
                <w:color w:val="FF0000"/>
                <w:sz w:val="20"/>
                <w:szCs w:val="20"/>
              </w:rPr>
              <w:t>ABERTURA E DISPUTA DA LANCES</w:t>
            </w:r>
          </w:p>
        </w:tc>
        <w:tc>
          <w:tcPr>
            <w:tcW w:w="5137" w:type="dxa"/>
          </w:tcPr>
          <w:p w14:paraId="4A78D4A8" w14:textId="4AD9C476" w:rsidR="002C7F6B" w:rsidRPr="00A70FA5" w:rsidRDefault="00A70FA5" w:rsidP="0009042B">
            <w:pPr>
              <w:rPr>
                <w:rFonts w:ascii="Times New Roman" w:hAnsi="Times New Roman" w:cs="Times New Roman"/>
                <w:color w:val="FF0000"/>
                <w:sz w:val="20"/>
                <w:szCs w:val="20"/>
              </w:rPr>
            </w:pPr>
            <w:r w:rsidRPr="00A70FA5">
              <w:rPr>
                <w:rFonts w:ascii="Times New Roman" w:hAnsi="Times New Roman" w:cs="Times New Roman"/>
                <w:bCs/>
                <w:color w:val="FF0000"/>
                <w:sz w:val="20"/>
                <w:szCs w:val="20"/>
              </w:rPr>
              <w:t>05/05</w:t>
            </w:r>
            <w:r w:rsidR="002C7F6B" w:rsidRPr="00A70FA5">
              <w:rPr>
                <w:rFonts w:ascii="Times New Roman" w:hAnsi="Times New Roman" w:cs="Times New Roman"/>
                <w:bCs/>
                <w:color w:val="FF0000"/>
                <w:sz w:val="20"/>
                <w:szCs w:val="20"/>
              </w:rPr>
              <w:t>/202</w:t>
            </w:r>
            <w:r w:rsidR="00E31863" w:rsidRPr="00A70FA5">
              <w:rPr>
                <w:rFonts w:ascii="Times New Roman" w:hAnsi="Times New Roman" w:cs="Times New Roman"/>
                <w:bCs/>
                <w:color w:val="FF0000"/>
                <w:sz w:val="20"/>
                <w:szCs w:val="20"/>
              </w:rPr>
              <w:t>6</w:t>
            </w:r>
            <w:r w:rsidR="002C7F6B" w:rsidRPr="00A70FA5">
              <w:rPr>
                <w:rFonts w:ascii="Times New Roman" w:hAnsi="Times New Roman" w:cs="Times New Roman"/>
                <w:bCs/>
                <w:color w:val="FF0000"/>
                <w:sz w:val="20"/>
                <w:szCs w:val="20"/>
              </w:rPr>
              <w:t xml:space="preserve"> – 08h31m</w:t>
            </w:r>
          </w:p>
        </w:tc>
      </w:tr>
      <w:tr w:rsidR="002C7F6B" w:rsidRPr="00D03205" w14:paraId="6C42A1AC" w14:textId="77777777" w:rsidTr="00151CEA">
        <w:tc>
          <w:tcPr>
            <w:tcW w:w="4531" w:type="dxa"/>
          </w:tcPr>
          <w:p w14:paraId="29795AA9" w14:textId="60773FF4" w:rsidR="002C7F6B" w:rsidRPr="00D03205" w:rsidRDefault="002C7F6B" w:rsidP="002C7F6B">
            <w:pPr>
              <w:rPr>
                <w:rFonts w:ascii="Times New Roman" w:hAnsi="Times New Roman" w:cs="Times New Roman"/>
                <w:sz w:val="20"/>
                <w:szCs w:val="20"/>
              </w:rPr>
            </w:pPr>
            <w:r w:rsidRPr="00D03205">
              <w:rPr>
                <w:rFonts w:ascii="Times New Roman" w:hAnsi="Times New Roman" w:cs="Times New Roman"/>
                <w:sz w:val="20"/>
                <w:szCs w:val="20"/>
              </w:rPr>
              <w:t>REFERÊNCIA DE TEMPO</w:t>
            </w:r>
          </w:p>
        </w:tc>
        <w:tc>
          <w:tcPr>
            <w:tcW w:w="5137" w:type="dxa"/>
          </w:tcPr>
          <w:p w14:paraId="2F97C3E3" w14:textId="673C3285" w:rsidR="002C7F6B" w:rsidRPr="00D03205" w:rsidRDefault="00D832EA" w:rsidP="0009042B">
            <w:pPr>
              <w:rPr>
                <w:rFonts w:ascii="Times New Roman" w:hAnsi="Times New Roman" w:cs="Times New Roman"/>
                <w:sz w:val="20"/>
                <w:szCs w:val="20"/>
              </w:rPr>
            </w:pPr>
            <w:r w:rsidRPr="00D03205">
              <w:rPr>
                <w:rFonts w:ascii="Times New Roman" w:hAnsi="Times New Roman" w:cs="Times New Roman"/>
                <w:sz w:val="20"/>
                <w:szCs w:val="20"/>
              </w:rPr>
              <w:t>Horário de Brasília</w:t>
            </w:r>
          </w:p>
        </w:tc>
      </w:tr>
      <w:tr w:rsidR="002C7F6B" w:rsidRPr="00D03205" w14:paraId="609DA0AB" w14:textId="77777777" w:rsidTr="00151CEA">
        <w:tc>
          <w:tcPr>
            <w:tcW w:w="4531" w:type="dxa"/>
          </w:tcPr>
          <w:p w14:paraId="0DAD3607" w14:textId="6FDC9B09" w:rsidR="002C7F6B" w:rsidRPr="00D03205" w:rsidRDefault="002C7F6B" w:rsidP="002C7F6B">
            <w:pPr>
              <w:rPr>
                <w:rFonts w:ascii="Times New Roman" w:hAnsi="Times New Roman" w:cs="Times New Roman"/>
                <w:sz w:val="20"/>
                <w:szCs w:val="20"/>
              </w:rPr>
            </w:pPr>
            <w:r w:rsidRPr="00D03205">
              <w:rPr>
                <w:rFonts w:ascii="Times New Roman" w:hAnsi="Times New Roman" w:cs="Times New Roman"/>
                <w:sz w:val="20"/>
                <w:szCs w:val="20"/>
              </w:rPr>
              <w:t>LOCAL DA SESSÃO PÚBLICA</w:t>
            </w:r>
          </w:p>
        </w:tc>
        <w:tc>
          <w:tcPr>
            <w:tcW w:w="5137" w:type="dxa"/>
          </w:tcPr>
          <w:p w14:paraId="48FE58B3" w14:textId="0AE63109" w:rsidR="002C7F6B" w:rsidRPr="00D03205" w:rsidRDefault="00D832EA" w:rsidP="0009042B">
            <w:pPr>
              <w:rPr>
                <w:rFonts w:ascii="Times New Roman" w:hAnsi="Times New Roman" w:cs="Times New Roman"/>
                <w:sz w:val="20"/>
                <w:szCs w:val="20"/>
              </w:rPr>
            </w:pPr>
            <w:r w:rsidRPr="00D03205">
              <w:rPr>
                <w:rFonts w:ascii="Times New Roman" w:hAnsi="Times New Roman" w:cs="Times New Roman"/>
                <w:sz w:val="20"/>
                <w:szCs w:val="20"/>
              </w:rPr>
              <w:t>Virtual</w:t>
            </w:r>
          </w:p>
        </w:tc>
      </w:tr>
      <w:tr w:rsidR="002C7F6B" w:rsidRPr="00D03205" w14:paraId="2AE5FBD8" w14:textId="77777777" w:rsidTr="00151CEA">
        <w:tc>
          <w:tcPr>
            <w:tcW w:w="4531" w:type="dxa"/>
          </w:tcPr>
          <w:p w14:paraId="74575894" w14:textId="7EE35051" w:rsidR="002C7F6B" w:rsidRPr="00D03205" w:rsidRDefault="002C7F6B" w:rsidP="002C7F6B">
            <w:pPr>
              <w:rPr>
                <w:rFonts w:ascii="Times New Roman" w:hAnsi="Times New Roman" w:cs="Times New Roman"/>
                <w:sz w:val="20"/>
                <w:szCs w:val="20"/>
              </w:rPr>
            </w:pPr>
            <w:r w:rsidRPr="00D03205">
              <w:rPr>
                <w:rFonts w:ascii="Times New Roman" w:hAnsi="Times New Roman" w:cs="Times New Roman"/>
                <w:sz w:val="20"/>
                <w:szCs w:val="20"/>
              </w:rPr>
              <w:t>PLATAFORMA DE LICITAÇÃO</w:t>
            </w:r>
          </w:p>
        </w:tc>
        <w:tc>
          <w:tcPr>
            <w:tcW w:w="5137" w:type="dxa"/>
          </w:tcPr>
          <w:p w14:paraId="55EE1D46" w14:textId="55696C3E" w:rsidR="002C7F6B" w:rsidRPr="00D03205" w:rsidRDefault="00E714CE" w:rsidP="0009042B">
            <w:pPr>
              <w:rPr>
                <w:rFonts w:ascii="Times New Roman" w:hAnsi="Times New Roman" w:cs="Times New Roman"/>
                <w:sz w:val="20"/>
                <w:szCs w:val="20"/>
              </w:rPr>
            </w:pPr>
            <w:hyperlink r:id="rId8" w:history="1">
              <w:r w:rsidR="00363787" w:rsidRPr="00D03205">
                <w:rPr>
                  <w:rStyle w:val="Hyperlink"/>
                  <w:rFonts w:ascii="Times New Roman" w:hAnsi="Times New Roman" w:cs="Times New Roman"/>
                  <w:sz w:val="20"/>
                  <w:szCs w:val="20"/>
                </w:rPr>
                <w:t>https://comprasbr.com.br/</w:t>
              </w:r>
            </w:hyperlink>
          </w:p>
        </w:tc>
      </w:tr>
      <w:tr w:rsidR="002902AC" w:rsidRPr="00D03205" w14:paraId="01E2089B" w14:textId="77777777" w:rsidTr="00151CEA">
        <w:tc>
          <w:tcPr>
            <w:tcW w:w="4531" w:type="dxa"/>
          </w:tcPr>
          <w:p w14:paraId="36613D4B" w14:textId="0378D73A" w:rsidR="002C7F6B" w:rsidRPr="00D03205" w:rsidRDefault="002C7F6B" w:rsidP="002C7F6B">
            <w:pPr>
              <w:rPr>
                <w:rFonts w:ascii="Times New Roman" w:hAnsi="Times New Roman" w:cs="Times New Roman"/>
                <w:sz w:val="20"/>
                <w:szCs w:val="20"/>
              </w:rPr>
            </w:pPr>
            <w:r w:rsidRPr="00D03205">
              <w:rPr>
                <w:rFonts w:ascii="Times New Roman" w:hAnsi="Times New Roman" w:cs="Times New Roman"/>
                <w:sz w:val="20"/>
                <w:szCs w:val="20"/>
              </w:rPr>
              <w:t>VALOR TOTAL ESTIMADO DA CONTRATAÇÃO</w:t>
            </w:r>
          </w:p>
        </w:tc>
        <w:tc>
          <w:tcPr>
            <w:tcW w:w="5137" w:type="dxa"/>
          </w:tcPr>
          <w:p w14:paraId="4B792735" w14:textId="3B5D598C" w:rsidR="002C7F6B" w:rsidRPr="00D03205" w:rsidRDefault="00275B57" w:rsidP="0009042B">
            <w:pPr>
              <w:rPr>
                <w:rFonts w:ascii="Times New Roman" w:hAnsi="Times New Roman" w:cs="Times New Roman"/>
                <w:sz w:val="20"/>
                <w:szCs w:val="20"/>
              </w:rPr>
            </w:pPr>
            <w:r w:rsidRPr="00D03205">
              <w:rPr>
                <w:rFonts w:ascii="Times New Roman" w:hAnsi="Times New Roman" w:cs="Times New Roman"/>
                <w:sz w:val="20"/>
                <w:szCs w:val="20"/>
              </w:rPr>
              <w:t>R$</w:t>
            </w:r>
            <w:r w:rsidR="002902AC" w:rsidRPr="00D03205">
              <w:rPr>
                <w:rFonts w:ascii="Times New Roman" w:hAnsi="Times New Roman" w:cs="Times New Roman"/>
                <w:sz w:val="20"/>
                <w:szCs w:val="20"/>
              </w:rPr>
              <w:t xml:space="preserve"> 306.990,96</w:t>
            </w:r>
          </w:p>
        </w:tc>
      </w:tr>
      <w:tr w:rsidR="002C7F6B" w:rsidRPr="00D03205" w14:paraId="01B1F38D" w14:textId="77777777" w:rsidTr="00151CEA">
        <w:tc>
          <w:tcPr>
            <w:tcW w:w="4531" w:type="dxa"/>
          </w:tcPr>
          <w:p w14:paraId="0C434329" w14:textId="5A8CF0B1" w:rsidR="002C7F6B" w:rsidRPr="00D03205" w:rsidRDefault="002C7F6B" w:rsidP="002C7F6B">
            <w:pPr>
              <w:rPr>
                <w:rFonts w:ascii="Times New Roman" w:hAnsi="Times New Roman" w:cs="Times New Roman"/>
                <w:sz w:val="20"/>
                <w:szCs w:val="20"/>
              </w:rPr>
            </w:pPr>
            <w:r w:rsidRPr="00D03205">
              <w:rPr>
                <w:rFonts w:ascii="Times New Roman" w:hAnsi="Times New Roman" w:cs="Times New Roman"/>
                <w:sz w:val="20"/>
                <w:szCs w:val="20"/>
              </w:rPr>
              <w:t>ÂMPARO LEGAL</w:t>
            </w:r>
          </w:p>
        </w:tc>
        <w:tc>
          <w:tcPr>
            <w:tcW w:w="5137" w:type="dxa"/>
          </w:tcPr>
          <w:p w14:paraId="0B7424BC" w14:textId="336AF80F" w:rsidR="002C7F6B" w:rsidRPr="00D03205" w:rsidRDefault="00275B57" w:rsidP="00725E47">
            <w:pPr>
              <w:jc w:val="both"/>
              <w:rPr>
                <w:rFonts w:ascii="Times New Roman" w:hAnsi="Times New Roman" w:cs="Times New Roman"/>
                <w:sz w:val="20"/>
                <w:szCs w:val="20"/>
              </w:rPr>
            </w:pPr>
            <w:r w:rsidRPr="00D03205">
              <w:rPr>
                <w:rFonts w:ascii="Times New Roman" w:hAnsi="Times New Roman" w:cs="Times New Roman"/>
                <w:bCs/>
                <w:color w:val="000000"/>
                <w:sz w:val="20"/>
                <w:szCs w:val="20"/>
              </w:rPr>
              <w:t xml:space="preserve">Lei Federal nº 14.133/2021, </w:t>
            </w:r>
            <w:r w:rsidR="00725E47" w:rsidRPr="00D03205">
              <w:rPr>
                <w:rFonts w:ascii="Times New Roman" w:hAnsi="Times New Roman" w:cs="Times New Roman"/>
                <w:bCs/>
                <w:color w:val="000000"/>
                <w:sz w:val="20"/>
                <w:szCs w:val="20"/>
              </w:rPr>
              <w:t xml:space="preserve">Lei Complementar nº 123/2006, </w:t>
            </w:r>
            <w:r w:rsidRPr="00D03205">
              <w:rPr>
                <w:rFonts w:ascii="Times New Roman" w:hAnsi="Times New Roman" w:cs="Times New Roman"/>
                <w:bCs/>
                <w:color w:val="000000"/>
                <w:sz w:val="20"/>
                <w:szCs w:val="20"/>
              </w:rPr>
              <w:t xml:space="preserve">Decretos Municipais nº 117/2023 e 32/2025 </w:t>
            </w:r>
          </w:p>
        </w:tc>
      </w:tr>
      <w:tr w:rsidR="00431EA0" w:rsidRPr="00D03205" w14:paraId="6408B35B" w14:textId="77777777" w:rsidTr="00151CEA">
        <w:tc>
          <w:tcPr>
            <w:tcW w:w="4531" w:type="dxa"/>
          </w:tcPr>
          <w:p w14:paraId="7AC70742" w14:textId="6EAE4E15" w:rsidR="00431EA0" w:rsidRPr="00D03205" w:rsidRDefault="00431EA0" w:rsidP="002C7F6B">
            <w:pPr>
              <w:rPr>
                <w:rFonts w:ascii="Times New Roman" w:hAnsi="Times New Roman" w:cs="Times New Roman"/>
                <w:sz w:val="20"/>
                <w:szCs w:val="20"/>
              </w:rPr>
            </w:pPr>
            <w:r w:rsidRPr="00D03205">
              <w:rPr>
                <w:rFonts w:ascii="Times New Roman" w:hAnsi="Times New Roman" w:cs="Times New Roman"/>
                <w:sz w:val="20"/>
                <w:szCs w:val="20"/>
              </w:rPr>
              <w:t>ACESSO AO EDITAL</w:t>
            </w:r>
          </w:p>
        </w:tc>
        <w:tc>
          <w:tcPr>
            <w:tcW w:w="5137" w:type="dxa"/>
          </w:tcPr>
          <w:p w14:paraId="61267E87" w14:textId="11C68CDE" w:rsidR="00431EA0" w:rsidRPr="00D03205" w:rsidRDefault="00E714CE" w:rsidP="00431EA0">
            <w:pPr>
              <w:rPr>
                <w:rFonts w:ascii="Times New Roman" w:hAnsi="Times New Roman" w:cs="Times New Roman"/>
                <w:sz w:val="20"/>
                <w:szCs w:val="20"/>
              </w:rPr>
            </w:pPr>
            <w:hyperlink r:id="rId9" w:history="1">
              <w:r w:rsidR="00363787" w:rsidRPr="00D03205">
                <w:rPr>
                  <w:rStyle w:val="Hyperlink"/>
                  <w:rFonts w:ascii="Times New Roman" w:hAnsi="Times New Roman" w:cs="Times New Roman"/>
                  <w:sz w:val="20"/>
                  <w:szCs w:val="20"/>
                </w:rPr>
                <w:t>https://comprasbr.com.br/</w:t>
              </w:r>
            </w:hyperlink>
          </w:p>
          <w:p w14:paraId="406E56E7" w14:textId="7331E593" w:rsidR="00431EA0" w:rsidRPr="00D03205" w:rsidRDefault="00E714CE" w:rsidP="00537552">
            <w:pPr>
              <w:jc w:val="both"/>
              <w:rPr>
                <w:rFonts w:ascii="Times New Roman" w:hAnsi="Times New Roman" w:cs="Times New Roman"/>
                <w:bCs/>
                <w:color w:val="000000"/>
                <w:sz w:val="20"/>
                <w:szCs w:val="20"/>
              </w:rPr>
            </w:pPr>
            <w:hyperlink r:id="rId10" w:anchor="conteudo" w:history="1">
              <w:r w:rsidR="00241D36" w:rsidRPr="00D03205">
                <w:rPr>
                  <w:rStyle w:val="Hyperlink"/>
                  <w:rFonts w:ascii="Times New Roman" w:hAnsi="Times New Roman" w:cs="Times New Roman"/>
                  <w:bCs/>
                  <w:sz w:val="20"/>
                  <w:szCs w:val="20"/>
                </w:rPr>
                <w:t>https://beneditonovo.atende.net/transparencia/item/licitacoes-gerais#conteudo</w:t>
              </w:r>
            </w:hyperlink>
            <w:r w:rsidR="00241D36" w:rsidRPr="00D03205">
              <w:rPr>
                <w:rFonts w:ascii="Times New Roman" w:hAnsi="Times New Roman" w:cs="Times New Roman"/>
                <w:bCs/>
                <w:color w:val="000000"/>
                <w:sz w:val="20"/>
                <w:szCs w:val="20"/>
              </w:rPr>
              <w:t xml:space="preserve"> </w:t>
            </w:r>
          </w:p>
        </w:tc>
      </w:tr>
      <w:tr w:rsidR="00A911D6" w:rsidRPr="00D03205" w14:paraId="79F23F05" w14:textId="77777777" w:rsidTr="00151CEA">
        <w:tc>
          <w:tcPr>
            <w:tcW w:w="4531" w:type="dxa"/>
          </w:tcPr>
          <w:p w14:paraId="0F66D4DE" w14:textId="168D444F" w:rsidR="00A911D6" w:rsidRPr="00D03205" w:rsidRDefault="00A911D6" w:rsidP="00A911D6">
            <w:pPr>
              <w:rPr>
                <w:rFonts w:ascii="Times New Roman" w:hAnsi="Times New Roman" w:cs="Times New Roman"/>
                <w:sz w:val="20"/>
                <w:szCs w:val="20"/>
              </w:rPr>
            </w:pPr>
            <w:r w:rsidRPr="00D03205">
              <w:rPr>
                <w:rFonts w:ascii="Times New Roman" w:hAnsi="Times New Roman" w:cs="Times New Roman"/>
                <w:bCs/>
                <w:color w:val="000000"/>
                <w:sz w:val="20"/>
                <w:szCs w:val="20"/>
              </w:rPr>
              <w:t>CONSULTAS/ESCLARECIMENTOS</w:t>
            </w:r>
          </w:p>
        </w:tc>
        <w:tc>
          <w:tcPr>
            <w:tcW w:w="5137" w:type="dxa"/>
          </w:tcPr>
          <w:p w14:paraId="138B0E4B" w14:textId="5DC68D5F" w:rsidR="00A911D6" w:rsidRPr="00D03205" w:rsidRDefault="00E714CE" w:rsidP="0009042B">
            <w:pPr>
              <w:rPr>
                <w:rFonts w:ascii="Times New Roman" w:hAnsi="Times New Roman" w:cs="Times New Roman"/>
                <w:sz w:val="20"/>
                <w:szCs w:val="20"/>
              </w:rPr>
            </w:pPr>
            <w:hyperlink r:id="rId11" w:history="1">
              <w:r w:rsidR="00363787" w:rsidRPr="00D03205">
                <w:rPr>
                  <w:rStyle w:val="Hyperlink"/>
                  <w:rFonts w:ascii="Times New Roman" w:hAnsi="Times New Roman" w:cs="Times New Roman"/>
                  <w:sz w:val="20"/>
                  <w:szCs w:val="20"/>
                </w:rPr>
                <w:t>https://comprasbr.com.br/</w:t>
              </w:r>
            </w:hyperlink>
          </w:p>
          <w:p w14:paraId="56557677" w14:textId="640E4C1E" w:rsidR="00A911D6" w:rsidRPr="00D03205" w:rsidRDefault="00E714CE" w:rsidP="0009042B">
            <w:pPr>
              <w:rPr>
                <w:rFonts w:ascii="Times New Roman" w:hAnsi="Times New Roman" w:cs="Times New Roman"/>
                <w:bCs/>
                <w:color w:val="000000"/>
                <w:sz w:val="20"/>
                <w:szCs w:val="20"/>
              </w:rPr>
            </w:pPr>
            <w:hyperlink r:id="rId12" w:history="1">
              <w:r w:rsidR="00A911D6" w:rsidRPr="00D03205">
                <w:rPr>
                  <w:rStyle w:val="Hyperlink"/>
                  <w:rFonts w:ascii="Times New Roman" w:hAnsi="Times New Roman" w:cs="Times New Roman"/>
                  <w:bCs/>
                  <w:sz w:val="20"/>
                  <w:szCs w:val="20"/>
                </w:rPr>
                <w:t>licitacao2@beneditonovo.sc.gov.br</w:t>
              </w:r>
            </w:hyperlink>
          </w:p>
          <w:p w14:paraId="7700EF88" w14:textId="27AE8488" w:rsidR="00A911D6" w:rsidRPr="00D03205" w:rsidRDefault="00A911D6" w:rsidP="0009042B">
            <w:pPr>
              <w:rPr>
                <w:rFonts w:ascii="Times New Roman" w:hAnsi="Times New Roman" w:cs="Times New Roman"/>
                <w:sz w:val="20"/>
                <w:szCs w:val="20"/>
              </w:rPr>
            </w:pPr>
            <w:r w:rsidRPr="00D03205">
              <w:rPr>
                <w:rFonts w:ascii="Times New Roman" w:hAnsi="Times New Roman" w:cs="Times New Roman"/>
                <w:bCs/>
                <w:color w:val="000000"/>
                <w:sz w:val="20"/>
                <w:szCs w:val="20"/>
              </w:rPr>
              <w:t>Fone: (47) 3385-0487, ramal 2008 e 2079</w:t>
            </w:r>
          </w:p>
        </w:tc>
      </w:tr>
      <w:tr w:rsidR="00C1555A" w:rsidRPr="00D03205" w14:paraId="1EE1FCA5" w14:textId="77777777" w:rsidTr="00E46A3A">
        <w:tc>
          <w:tcPr>
            <w:tcW w:w="4531" w:type="dxa"/>
          </w:tcPr>
          <w:p w14:paraId="7DDDA4A0" w14:textId="77777777" w:rsidR="00C1555A" w:rsidRPr="00D03205" w:rsidRDefault="00C1555A" w:rsidP="00E46A3A">
            <w:pPr>
              <w:jc w:val="both"/>
              <w:rPr>
                <w:rFonts w:ascii="Times New Roman" w:hAnsi="Times New Roman" w:cs="Times New Roman"/>
                <w:bCs/>
                <w:color w:val="000000"/>
                <w:sz w:val="20"/>
                <w:szCs w:val="20"/>
              </w:rPr>
            </w:pPr>
            <w:r w:rsidRPr="00D03205">
              <w:rPr>
                <w:rFonts w:ascii="Times New Roman" w:hAnsi="Times New Roman" w:cs="Times New Roman"/>
                <w:sz w:val="20"/>
                <w:szCs w:val="20"/>
              </w:rPr>
              <w:t>FORMALIZAÇÃO DE CONSULTAS E DÚVIDAS SOBRE A PLATAFORMA DE LICITAÇÕES</w:t>
            </w:r>
          </w:p>
        </w:tc>
        <w:tc>
          <w:tcPr>
            <w:tcW w:w="5137" w:type="dxa"/>
          </w:tcPr>
          <w:p w14:paraId="236FA351" w14:textId="77777777" w:rsidR="00363787" w:rsidRPr="00D03205" w:rsidRDefault="00E714CE" w:rsidP="00363787">
            <w:pPr>
              <w:rPr>
                <w:rFonts w:ascii="Times New Roman" w:hAnsi="Times New Roman" w:cs="Times New Roman"/>
                <w:sz w:val="20"/>
                <w:szCs w:val="20"/>
              </w:rPr>
            </w:pPr>
            <w:hyperlink r:id="rId13" w:history="1">
              <w:r w:rsidR="00363787" w:rsidRPr="00D03205">
                <w:rPr>
                  <w:rStyle w:val="Hyperlink"/>
                  <w:rFonts w:ascii="Times New Roman" w:hAnsi="Times New Roman" w:cs="Times New Roman"/>
                  <w:sz w:val="20"/>
                  <w:szCs w:val="20"/>
                </w:rPr>
                <w:t>https://comprasbr.com.br/</w:t>
              </w:r>
            </w:hyperlink>
          </w:p>
          <w:p w14:paraId="1D569D6C" w14:textId="0CD931B8" w:rsidR="00C1555A" w:rsidRPr="00D03205" w:rsidRDefault="00363787" w:rsidP="00363787">
            <w:pPr>
              <w:widowControl/>
              <w:suppressAutoHyphens w:val="0"/>
              <w:spacing w:after="29" w:line="248" w:lineRule="auto"/>
              <w:ind w:right="45"/>
              <w:jc w:val="both"/>
              <w:rPr>
                <w:rFonts w:ascii="Times New Roman" w:hAnsi="Times New Roman" w:cs="Times New Roman"/>
                <w:sz w:val="20"/>
                <w:szCs w:val="20"/>
              </w:rPr>
            </w:pPr>
            <w:r w:rsidRPr="00D03205">
              <w:rPr>
                <w:rFonts w:ascii="Times New Roman" w:hAnsi="Times New Roman" w:cs="Times New Roman"/>
                <w:sz w:val="20"/>
                <w:szCs w:val="20"/>
              </w:rPr>
              <w:t>Fone: (67) 3303-2740</w:t>
            </w:r>
          </w:p>
        </w:tc>
      </w:tr>
    </w:tbl>
    <w:p w14:paraId="5EA6198F" w14:textId="77777777" w:rsidR="00C1555A" w:rsidRPr="00D03205" w:rsidRDefault="00C1555A" w:rsidP="00C1555A">
      <w:pPr>
        <w:rPr>
          <w:rFonts w:ascii="Times New Roman" w:hAnsi="Times New Roman" w:cs="Times New Roman"/>
        </w:rPr>
      </w:pPr>
    </w:p>
    <w:p w14:paraId="28A44080" w14:textId="77777777" w:rsidR="00FE4C9A" w:rsidRPr="00D03205"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1. DAS DISPOSIÇÕES PRELIMINARES</w:t>
      </w:r>
    </w:p>
    <w:p w14:paraId="7D3FA99B" w14:textId="3CBE6ABE" w:rsidR="00A75264" w:rsidRPr="00D03205" w:rsidRDefault="00A75264" w:rsidP="00A752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25D972D1" w14:textId="78FD1E7C" w:rsidR="00C5521B" w:rsidRPr="00D03205"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0D2153C0" w14:textId="66760DA6"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1.3</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61FC1DF6" w:rsidR="009B75A1" w:rsidRPr="00D03205"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t>1.3.1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 (</w:t>
      </w:r>
      <w:proofErr w:type="spellStart"/>
      <w:r w:rsidRPr="00D03205">
        <w:rPr>
          <w:rFonts w:ascii="Times New Roman" w:eastAsiaTheme="minorHAnsi" w:hAnsi="Times New Roman" w:cs="Times New Roman"/>
          <w:kern w:val="0"/>
          <w:sz w:val="22"/>
          <w:szCs w:val="22"/>
          <w:lang w:eastAsia="en-US" w:bidi="ar-SA"/>
          <w14:ligatures w14:val="standardContextual"/>
        </w:rPr>
        <w:t>ões</w:t>
      </w:r>
      <w:proofErr w:type="spellEnd"/>
      <w:r w:rsidRPr="00D03205">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30809194" w14:textId="1261CF24" w:rsidR="004D665E" w:rsidRPr="00D03205" w:rsidRDefault="004D665E" w:rsidP="004D6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1.4</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7A16F8" w:rsidRPr="00D03205">
        <w:rPr>
          <w:rFonts w:ascii="Times New Roman" w:eastAsiaTheme="minorHAnsi" w:hAnsi="Times New Roman" w:cs="Times New Roman"/>
          <w:kern w:val="0"/>
          <w:sz w:val="22"/>
          <w:szCs w:val="22"/>
          <w:lang w:eastAsia="en-US" w:bidi="ar-SA"/>
          <w14:ligatures w14:val="standardContextual"/>
        </w:rPr>
        <w:t>1/2025</w:t>
      </w:r>
      <w:r w:rsidRPr="00D03205">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7DAF8382" w14:textId="77777777" w:rsidR="00405FFA" w:rsidRPr="00D03205" w:rsidRDefault="00405FFA"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5820CEEF" w:rsidR="00E8740E" w:rsidRPr="00D03205"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2</w:t>
      </w:r>
      <w:r w:rsidR="007E070D" w:rsidRPr="00D03205">
        <w:rPr>
          <w:rFonts w:ascii="Times New Roman" w:eastAsia="Times New Roman" w:hAnsi="Times New Roman" w:cs="Times New Roman"/>
          <w:b/>
          <w:bCs/>
          <w:kern w:val="0"/>
          <w:sz w:val="22"/>
          <w:szCs w:val="22"/>
          <w:lang w:eastAsia="pt-BR" w:bidi="ar-SA"/>
        </w:rPr>
        <w:t>.</w:t>
      </w:r>
      <w:r w:rsidR="00E8740E" w:rsidRPr="00D03205">
        <w:rPr>
          <w:rFonts w:ascii="Times New Roman" w:eastAsia="Times New Roman" w:hAnsi="Times New Roman" w:cs="Times New Roman"/>
          <w:b/>
          <w:bCs/>
          <w:kern w:val="0"/>
          <w:sz w:val="22"/>
          <w:szCs w:val="22"/>
          <w:lang w:eastAsia="pt-BR" w:bidi="ar-SA"/>
        </w:rPr>
        <w:t xml:space="preserve"> DO OBJETO</w:t>
      </w:r>
    </w:p>
    <w:p w14:paraId="21C58886" w14:textId="06F75DDD" w:rsidR="00B0106F" w:rsidRPr="00D03205" w:rsidRDefault="00B0106F" w:rsidP="00B0106F">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D03205">
        <w:rPr>
          <w:rFonts w:ascii="Times New Roman" w:eastAsia="Times New Roman" w:hAnsi="Times New Roman" w:cs="Times New Roman"/>
          <w:kern w:val="0"/>
          <w:sz w:val="22"/>
          <w:szCs w:val="22"/>
          <w:lang w:eastAsia="pt-BR" w:bidi="ar-SA"/>
        </w:rPr>
        <w:t>2.1. A presente licitação tem por finalidade a</w:t>
      </w:r>
      <w:r w:rsidR="00405FFA" w:rsidRPr="00D03205">
        <w:rPr>
          <w:rFonts w:ascii="Times New Roman" w:eastAsia="Times New Roman" w:hAnsi="Times New Roman" w:cs="Times New Roman"/>
          <w:kern w:val="0"/>
          <w:sz w:val="22"/>
          <w:szCs w:val="22"/>
          <w:lang w:eastAsia="pt-BR" w:bidi="ar-SA"/>
        </w:rPr>
        <w:t xml:space="preserve"> </w:t>
      </w:r>
      <w:r w:rsidR="00405FFA" w:rsidRPr="00D03205">
        <w:rPr>
          <w:rFonts w:ascii="Times New Roman" w:hAnsi="Times New Roman" w:cs="Times New Roman"/>
          <w:bCs/>
          <w:sz w:val="22"/>
          <w:szCs w:val="22"/>
        </w:rPr>
        <w:t>CONTRATAÇÃO DE EMPRESA PARA PRESTAÇÃO DE SERVIÇOS DE MANUTENÇÃO DA REDE DE ILUMINAÇÃO PÚBLICA NAS ÁREAS DE ATUAÇÃO DA CELESC E DEMAIS SERVIÇOS INERENTES</w:t>
      </w:r>
      <w:r w:rsidRPr="00D03205">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65C2E898" w14:textId="39DCE45E" w:rsidR="001846C7" w:rsidRPr="00D03205" w:rsidRDefault="001846C7"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6949564" w14:textId="77777777" w:rsidR="00B9465E" w:rsidRPr="00D03205" w:rsidRDefault="00B9465E" w:rsidP="00B9465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 w:name="_Hlk168565107"/>
      <w:r w:rsidRPr="00D03205">
        <w:rPr>
          <w:rFonts w:ascii="Times New Roman" w:eastAsiaTheme="minorHAnsi" w:hAnsi="Times New Roman" w:cs="Times New Roman"/>
          <w:b/>
          <w:bCs/>
          <w:kern w:val="0"/>
          <w:sz w:val="22"/>
          <w:szCs w:val="22"/>
          <w:lang w:eastAsia="en-US" w:bidi="ar-SA"/>
          <w14:ligatures w14:val="standardContextual"/>
        </w:rPr>
        <w:lastRenderedPageBreak/>
        <w:t>3. CONDIÇÕES GERAIS PARA PARTICIPAÇÃO</w:t>
      </w:r>
    </w:p>
    <w:p w14:paraId="47F9BC34" w14:textId="47404EC2"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3" w:name="_Hlk168565626"/>
      <w:r w:rsidRPr="00D03205">
        <w:rPr>
          <w:rFonts w:ascii="Times New Roman" w:eastAsiaTheme="minorHAnsi" w:hAnsi="Times New Roman" w:cs="Times New Roman"/>
          <w:kern w:val="0"/>
          <w:sz w:val="22"/>
          <w:szCs w:val="22"/>
          <w:lang w:eastAsia="en-US" w:bidi="ar-SA"/>
          <w14:ligatures w14:val="standardContextual"/>
        </w:rPr>
        <w:t>3.1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4BEF993" w14:textId="4D7225FD" w:rsidR="00B9465E" w:rsidRPr="00D03205" w:rsidRDefault="00B9465E" w:rsidP="00B94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3.1.1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w:t>
      </w:r>
      <w:r w:rsidR="0006199A" w:rsidRPr="00D03205">
        <w:rPr>
          <w:rFonts w:ascii="Times New Roman" w:eastAsiaTheme="minorHAnsi" w:hAnsi="Times New Roman" w:cs="Times New Roman"/>
          <w:kern w:val="0"/>
          <w:sz w:val="22"/>
          <w:szCs w:val="22"/>
          <w:lang w:eastAsia="en-US" w:bidi="ar-SA"/>
          <w14:ligatures w14:val="standardContextual"/>
        </w:rPr>
        <w:t>º</w:t>
      </w:r>
      <w:r w:rsidRPr="00D03205">
        <w:rPr>
          <w:rFonts w:ascii="Times New Roman" w:eastAsiaTheme="minorHAnsi" w:hAnsi="Times New Roman" w:cs="Times New Roman"/>
          <w:kern w:val="0"/>
          <w:sz w:val="22"/>
          <w:szCs w:val="22"/>
          <w:lang w:eastAsia="en-US" w:bidi="ar-SA"/>
          <w14:ligatures w14:val="standardContextual"/>
        </w:rPr>
        <w:t xml:space="preserve"> 14.133/2021.</w:t>
      </w:r>
    </w:p>
    <w:p w14:paraId="26485062" w14:textId="347F5B4B" w:rsidR="00C5521B" w:rsidRPr="00D03205" w:rsidRDefault="00C5521B" w:rsidP="00C5521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4" w:name="_Hlk198641379"/>
      <w:r w:rsidRPr="00D03205">
        <w:rPr>
          <w:rFonts w:ascii="Times New Roman" w:eastAsiaTheme="minorHAnsi" w:hAnsi="Times New Roman" w:cs="Times New Roman"/>
          <w:kern w:val="0"/>
          <w:sz w:val="22"/>
          <w:szCs w:val="22"/>
          <w:lang w:eastAsia="en-US" w:bidi="ar-SA"/>
          <w14:ligatures w14:val="standardContextual"/>
        </w:rPr>
        <w:t>3.2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4"/>
    <w:p w14:paraId="2BEC3064" w14:textId="28B8938E" w:rsidR="00EF1FFC" w:rsidRPr="00D03205" w:rsidRDefault="00EF1FFC"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3.</w:t>
      </w:r>
      <w:r w:rsidR="00FB76D9"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Não poderão </w:t>
      </w:r>
      <w:r w:rsidR="00290A49" w:rsidRPr="00D03205">
        <w:rPr>
          <w:rFonts w:ascii="Times New Roman" w:eastAsiaTheme="minorHAnsi" w:hAnsi="Times New Roman" w:cs="Times New Roman"/>
          <w:kern w:val="0"/>
          <w:sz w:val="22"/>
          <w:szCs w:val="22"/>
          <w:lang w:eastAsia="en-US" w:bidi="ar-SA"/>
          <w14:ligatures w14:val="standardContextual"/>
        </w:rPr>
        <w:t>participar desta licitação ou da</w:t>
      </w:r>
      <w:r w:rsidRPr="00D03205">
        <w:rPr>
          <w:rFonts w:ascii="Times New Roman" w:eastAsiaTheme="minorHAnsi" w:hAnsi="Times New Roman" w:cs="Times New Roman"/>
          <w:kern w:val="0"/>
          <w:sz w:val="22"/>
          <w:szCs w:val="22"/>
          <w:lang w:eastAsia="en-US" w:bidi="ar-SA"/>
          <w14:ligatures w14:val="standardContextual"/>
        </w:rPr>
        <w:t xml:space="preserve"> execução d</w:t>
      </w:r>
      <w:r w:rsidR="00290A49" w:rsidRPr="00D03205">
        <w:rPr>
          <w:rFonts w:ascii="Times New Roman" w:eastAsiaTheme="minorHAnsi" w:hAnsi="Times New Roman" w:cs="Times New Roman"/>
          <w:kern w:val="0"/>
          <w:sz w:val="22"/>
          <w:szCs w:val="22"/>
          <w:lang w:eastAsia="en-US" w:bidi="ar-SA"/>
          <w14:ligatures w14:val="standardContextual"/>
        </w:rPr>
        <w:t>o</w:t>
      </w:r>
      <w:r w:rsidRPr="00D03205">
        <w:rPr>
          <w:rFonts w:ascii="Times New Roman" w:eastAsiaTheme="minorHAnsi" w:hAnsi="Times New Roman" w:cs="Times New Roman"/>
          <w:kern w:val="0"/>
          <w:sz w:val="22"/>
          <w:szCs w:val="22"/>
          <w:lang w:eastAsia="en-US" w:bidi="ar-SA"/>
          <w14:ligatures w14:val="standardContextual"/>
        </w:rPr>
        <w:t xml:space="preserve"> contrato, direta ou indiretamente:</w:t>
      </w:r>
    </w:p>
    <w:p w14:paraId="1F0932EA" w14:textId="1E632329" w:rsidR="00EF1FFC" w:rsidRPr="00D03205"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4F15BD" w14:textId="0FBD8076" w:rsidR="00EF1FFC" w:rsidRPr="00D03205"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w:t>
      </w:r>
      <w:r w:rsidR="004F3C3B"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licitação versar sobre serviços ou fornecimento de bens a ele relacionados;</w:t>
      </w:r>
    </w:p>
    <w:p w14:paraId="4E464837" w14:textId="24DD5BC7" w:rsidR="00FB76D9" w:rsidRPr="00D03205" w:rsidRDefault="00EF1FFC"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w:t>
      </w:r>
      <w:r w:rsidR="004F3C3B"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projeto executivo, ou empresa da qual o autor do projeto seja dirigente, gerente, controlador,</w:t>
      </w:r>
      <w:r w:rsidR="004F3C3B"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acionista ou detentor de mais de 5% (cinco por cento) do capital com direito a voto, responsável</w:t>
      </w:r>
      <w:r w:rsidR="00FB76D9" w:rsidRPr="00D03205">
        <w:rPr>
          <w:rFonts w:ascii="Times New Roman" w:eastAsiaTheme="minorHAnsi" w:hAnsi="Times New Roman" w:cs="Times New Roman"/>
          <w:kern w:val="0"/>
          <w:sz w:val="22"/>
          <w:szCs w:val="22"/>
          <w:lang w:eastAsia="en-US" w:bidi="ar-SA"/>
          <w14:ligatures w14:val="standardContextual"/>
        </w:rPr>
        <w:t xml:space="preserve"> técnico ou subcontratado, quando a licitação versar sobre serviços ou fornecimento de bens a ela</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necessários;</w:t>
      </w:r>
    </w:p>
    <w:p w14:paraId="2752977B" w14:textId="57F9A4DA" w:rsidR="000D654C" w:rsidRPr="00D03205" w:rsidRDefault="000D654C" w:rsidP="00EB3D6F">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D03205">
        <w:rPr>
          <w:rFonts w:ascii="Times New Roman" w:eastAsia="Times New Roman" w:hAnsi="Times New Roman" w:cs="Times New Roman"/>
          <w:kern w:val="0"/>
          <w:sz w:val="22"/>
          <w:szCs w:val="22"/>
          <w:lang w:eastAsia="pt-BR" w:bidi="ar-SA"/>
        </w:rPr>
        <w:t xml:space="preserve">d) Pessoas físicas </w:t>
      </w:r>
      <w:r w:rsidR="004A6417" w:rsidRPr="00D03205">
        <w:rPr>
          <w:rFonts w:ascii="Times New Roman" w:eastAsia="Times New Roman" w:hAnsi="Times New Roman" w:cs="Times New Roman"/>
          <w:kern w:val="0"/>
          <w:sz w:val="22"/>
          <w:szCs w:val="22"/>
          <w:lang w:eastAsia="pt-BR" w:bidi="ar-SA"/>
        </w:rPr>
        <w:t>ou</w:t>
      </w:r>
      <w:r w:rsidRPr="00D03205">
        <w:rPr>
          <w:rFonts w:ascii="Times New Roman" w:eastAsia="Times New Roman" w:hAnsi="Times New Roman" w:cs="Times New Roman"/>
          <w:kern w:val="0"/>
          <w:sz w:val="22"/>
          <w:szCs w:val="22"/>
          <w:lang w:eastAsia="pt-BR" w:bidi="ar-SA"/>
        </w:rPr>
        <w:t xml:space="preserve"> jurídicas </w:t>
      </w:r>
      <w:r w:rsidR="00425BFD" w:rsidRPr="00D03205">
        <w:rPr>
          <w:rFonts w:ascii="Times New Roman" w:eastAsia="Times New Roman" w:hAnsi="Times New Roman" w:cs="Times New Roman"/>
          <w:kern w:val="0"/>
          <w:sz w:val="22"/>
          <w:szCs w:val="22"/>
          <w:lang w:eastAsia="pt-BR" w:bidi="ar-SA"/>
        </w:rPr>
        <w:t xml:space="preserve">que estejam cumprindo pena de impedimento de contratar com o Município de </w:t>
      </w:r>
      <w:r w:rsidRPr="00D03205">
        <w:rPr>
          <w:rFonts w:ascii="Times New Roman" w:eastAsia="Times New Roman" w:hAnsi="Times New Roman" w:cs="Times New Roman"/>
          <w:kern w:val="0"/>
          <w:sz w:val="22"/>
          <w:szCs w:val="22"/>
          <w:lang w:eastAsia="pt-BR" w:bidi="ar-SA"/>
        </w:rPr>
        <w:t>Benedito Novo</w:t>
      </w:r>
      <w:r w:rsidR="005B4FAB" w:rsidRPr="00D03205">
        <w:rPr>
          <w:rFonts w:ascii="Times New Roman" w:eastAsia="Times New Roman" w:hAnsi="Times New Roman" w:cs="Times New Roman"/>
          <w:kern w:val="0"/>
          <w:sz w:val="22"/>
          <w:szCs w:val="22"/>
          <w:lang w:eastAsia="pt-BR" w:bidi="ar-SA"/>
        </w:rPr>
        <w:t>;</w:t>
      </w:r>
    </w:p>
    <w:p w14:paraId="7732F3F3" w14:textId="32BA5D13" w:rsidR="00425BFD" w:rsidRPr="00D03205" w:rsidRDefault="000D654C" w:rsidP="005B4FAB">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D03205">
        <w:rPr>
          <w:rFonts w:ascii="Times New Roman" w:eastAsia="Times New Roman" w:hAnsi="Times New Roman" w:cs="Times New Roman"/>
          <w:kern w:val="0"/>
          <w:sz w:val="22"/>
          <w:szCs w:val="22"/>
          <w:lang w:eastAsia="pt-BR" w:bidi="ar-SA"/>
        </w:rPr>
        <w:t xml:space="preserve">e) Pessoas físicas </w:t>
      </w:r>
      <w:r w:rsidR="004A6417" w:rsidRPr="00D03205">
        <w:rPr>
          <w:rFonts w:ascii="Times New Roman" w:eastAsia="Times New Roman" w:hAnsi="Times New Roman" w:cs="Times New Roman"/>
          <w:kern w:val="0"/>
          <w:sz w:val="22"/>
          <w:szCs w:val="22"/>
          <w:lang w:eastAsia="pt-BR" w:bidi="ar-SA"/>
        </w:rPr>
        <w:t>ou</w:t>
      </w:r>
      <w:r w:rsidRPr="00D03205">
        <w:rPr>
          <w:rFonts w:ascii="Times New Roman" w:eastAsia="Times New Roman" w:hAnsi="Times New Roman" w:cs="Times New Roman"/>
          <w:kern w:val="0"/>
          <w:sz w:val="22"/>
          <w:szCs w:val="22"/>
          <w:lang w:eastAsia="pt-BR" w:bidi="ar-SA"/>
        </w:rPr>
        <w:t xml:space="preserve"> jurídicas </w:t>
      </w:r>
      <w:r w:rsidR="00425BFD" w:rsidRPr="00D03205">
        <w:rPr>
          <w:rFonts w:ascii="Times New Roman" w:eastAsia="Times New Roman" w:hAnsi="Times New Roman" w:cs="Times New Roman"/>
          <w:kern w:val="0"/>
          <w:sz w:val="22"/>
          <w:szCs w:val="22"/>
          <w:lang w:eastAsia="pt-BR" w:bidi="ar-SA"/>
        </w:rPr>
        <w:t xml:space="preserve">que tenham sido declaradas inidôneas para licitar ou contratar </w:t>
      </w:r>
      <w:r w:rsidR="00510ECB" w:rsidRPr="00D03205">
        <w:rPr>
          <w:rFonts w:ascii="Times New Roman" w:eastAsia="Times New Roman" w:hAnsi="Times New Roman" w:cs="Times New Roman"/>
          <w:sz w:val="22"/>
          <w:szCs w:val="22"/>
        </w:rPr>
        <w:t>c</w:t>
      </w:r>
      <w:r w:rsidR="00434E2E" w:rsidRPr="00D03205">
        <w:rPr>
          <w:rFonts w:ascii="Times New Roman" w:eastAsia="Times New Roman" w:hAnsi="Times New Roman" w:cs="Times New Roman"/>
          <w:sz w:val="22"/>
          <w:szCs w:val="22"/>
        </w:rPr>
        <w:t xml:space="preserve">om a </w:t>
      </w:r>
      <w:r w:rsidR="00434E2E" w:rsidRPr="00D03205">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w:t>
      </w:r>
      <w:r w:rsidR="00F93EF8" w:rsidRPr="00D03205">
        <w:rPr>
          <w:rFonts w:ascii="Times New Roman" w:hAnsi="Times New Roman" w:cs="Times New Roman"/>
          <w:sz w:val="22"/>
          <w:szCs w:val="22"/>
        </w:rPr>
        <w:t>lcança</w:t>
      </w:r>
      <w:r w:rsidR="00434E2E" w:rsidRPr="00D03205">
        <w:rPr>
          <w:rFonts w:ascii="Times New Roman" w:hAnsi="Times New Roman" w:cs="Times New Roman"/>
          <w:sz w:val="22"/>
          <w:szCs w:val="22"/>
        </w:rPr>
        <w:t xml:space="preserve"> todos os demais entes</w:t>
      </w:r>
      <w:r w:rsidR="00510ECB" w:rsidRPr="00D03205">
        <w:rPr>
          <w:rFonts w:ascii="Times New Roman" w:hAnsi="Times New Roman" w:cs="Times New Roman"/>
          <w:sz w:val="22"/>
          <w:szCs w:val="22"/>
        </w:rPr>
        <w:t>;</w:t>
      </w:r>
    </w:p>
    <w:p w14:paraId="0C12502F" w14:textId="4296E378" w:rsidR="00FB76D9" w:rsidRPr="00D03205"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f</w:t>
      </w:r>
      <w:r w:rsidR="00FB76D9" w:rsidRPr="00D03205">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 xml:space="preserve">civil com dirigente do Município de </w:t>
      </w:r>
      <w:r w:rsidR="0006199A" w:rsidRPr="00D03205">
        <w:rPr>
          <w:rFonts w:ascii="Times New Roman" w:eastAsiaTheme="minorHAnsi" w:hAnsi="Times New Roman" w:cs="Times New Roman"/>
          <w:kern w:val="0"/>
          <w:sz w:val="22"/>
          <w:szCs w:val="22"/>
          <w:lang w:eastAsia="en-US" w:bidi="ar-SA"/>
          <w14:ligatures w14:val="standardContextual"/>
        </w:rPr>
        <w:t>Benedito Novo</w:t>
      </w:r>
      <w:r w:rsidR="00FB76D9" w:rsidRPr="00D03205">
        <w:rPr>
          <w:rFonts w:ascii="Times New Roman" w:eastAsiaTheme="minorHAnsi" w:hAnsi="Times New Roman" w:cs="Times New Roman"/>
          <w:kern w:val="0"/>
          <w:sz w:val="22"/>
          <w:szCs w:val="22"/>
          <w:lang w:eastAsia="en-US" w:bidi="ar-SA"/>
          <w14:ligatures w14:val="standardContextual"/>
        </w:rPr>
        <w:t xml:space="preserve"> ou com agente público que desempenhe função na</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licitação ou atue na fiscalização ou na gestão do contrato, ou que deles seja cônjuge, companheiro</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ou parente em linha reta, colateral ou por afinidade, até o terceiro grau;</w:t>
      </w:r>
    </w:p>
    <w:p w14:paraId="1187EB27" w14:textId="230B0AEF" w:rsidR="00FB76D9" w:rsidRPr="00D03205"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g</w:t>
      </w:r>
      <w:r w:rsidR="00FB76D9" w:rsidRPr="00D03205">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w:t>
      </w:r>
      <w:r w:rsidR="0006199A" w:rsidRPr="00D03205">
        <w:rPr>
          <w:rFonts w:ascii="Times New Roman" w:eastAsiaTheme="minorHAnsi" w:hAnsi="Times New Roman" w:cs="Times New Roman"/>
          <w:kern w:val="0"/>
          <w:sz w:val="22"/>
          <w:szCs w:val="22"/>
          <w:lang w:eastAsia="en-US" w:bidi="ar-SA"/>
          <w14:ligatures w14:val="standardContextual"/>
        </w:rPr>
        <w:t>º</w:t>
      </w:r>
      <w:r w:rsidR="00FB76D9" w:rsidRPr="00D03205">
        <w:rPr>
          <w:rFonts w:ascii="Times New Roman" w:eastAsiaTheme="minorHAnsi" w:hAnsi="Times New Roman" w:cs="Times New Roman"/>
          <w:kern w:val="0"/>
          <w:sz w:val="22"/>
          <w:szCs w:val="22"/>
          <w:lang w:eastAsia="en-US" w:bidi="ar-SA"/>
          <w14:ligatures w14:val="standardContextual"/>
        </w:rPr>
        <w:t xml:space="preserve"> 6.404/1976,</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concorrendo entre si;</w:t>
      </w:r>
    </w:p>
    <w:p w14:paraId="6A12D605" w14:textId="4F5A49C6" w:rsidR="00FB76D9" w:rsidRPr="00D03205"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h</w:t>
      </w:r>
      <w:r w:rsidR="00FB76D9" w:rsidRPr="00D03205">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condenada judicialmente, com trânsito em julgado, por exploração de trabalho infantil, por</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submissão de trabalhadores a condições análogas às de escravo ou por contratação de adolescentes</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nos casos vedados pela legislação trabalhista;</w:t>
      </w:r>
    </w:p>
    <w:p w14:paraId="50339C37" w14:textId="36B2B2C6" w:rsidR="0006199A" w:rsidRPr="00D03205"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i</w:t>
      </w:r>
      <w:r w:rsidR="00FB76D9" w:rsidRPr="00D03205">
        <w:rPr>
          <w:rFonts w:ascii="Times New Roman" w:eastAsiaTheme="minorHAnsi" w:hAnsi="Times New Roman" w:cs="Times New Roman"/>
          <w:kern w:val="0"/>
          <w:sz w:val="22"/>
          <w:szCs w:val="22"/>
          <w:lang w:eastAsia="en-US" w:bidi="ar-SA"/>
          <w14:ligatures w14:val="standardContextual"/>
        </w:rPr>
        <w:t>) Organizações da Sociedade Civil de Interesse Público - OSCIP, atuando nessa condição;</w:t>
      </w:r>
      <w:r w:rsidR="00A7266A" w:rsidRPr="00D03205">
        <w:rPr>
          <w:rFonts w:ascii="Times New Roman" w:eastAsiaTheme="minorHAnsi" w:hAnsi="Times New Roman" w:cs="Times New Roman"/>
          <w:kern w:val="0"/>
          <w:sz w:val="22"/>
          <w:szCs w:val="22"/>
          <w:lang w:eastAsia="en-US" w:bidi="ar-SA"/>
          <w14:ligatures w14:val="standardContextual"/>
        </w:rPr>
        <w:t xml:space="preserve"> </w:t>
      </w:r>
    </w:p>
    <w:p w14:paraId="4E98A4DD" w14:textId="56AF221E" w:rsidR="00FB76D9" w:rsidRPr="00D03205"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j</w:t>
      </w:r>
      <w:r w:rsidR="00FB76D9" w:rsidRPr="00D03205">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 xml:space="preserve">público do Município de </w:t>
      </w:r>
      <w:r w:rsidR="0006199A" w:rsidRPr="00D03205">
        <w:rPr>
          <w:rFonts w:ascii="Times New Roman" w:eastAsiaTheme="minorHAnsi" w:hAnsi="Times New Roman" w:cs="Times New Roman"/>
          <w:kern w:val="0"/>
          <w:sz w:val="22"/>
          <w:szCs w:val="22"/>
          <w:lang w:eastAsia="en-US" w:bidi="ar-SA"/>
          <w14:ligatures w14:val="standardContextual"/>
        </w:rPr>
        <w:t>Benedito Novo</w:t>
      </w:r>
      <w:r w:rsidR="00FB76D9" w:rsidRPr="00D03205">
        <w:rPr>
          <w:rFonts w:ascii="Times New Roman" w:eastAsiaTheme="minorHAnsi" w:hAnsi="Times New Roman" w:cs="Times New Roman"/>
          <w:kern w:val="0"/>
          <w:sz w:val="22"/>
          <w:szCs w:val="22"/>
          <w:lang w:eastAsia="en-US" w:bidi="ar-SA"/>
          <w14:ligatures w14:val="standardContextual"/>
        </w:rPr>
        <w:t>, devendo ser observadas as situações que possam configurar</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conflito de interesses no exercício ou após o exercício do cargo ou emprego, nos termos da</w:t>
      </w:r>
      <w:r w:rsidR="00A7266A" w:rsidRPr="00D03205">
        <w:rPr>
          <w:rFonts w:ascii="Times New Roman" w:eastAsiaTheme="minorHAnsi" w:hAnsi="Times New Roman" w:cs="Times New Roman"/>
          <w:kern w:val="0"/>
          <w:sz w:val="22"/>
          <w:szCs w:val="22"/>
          <w:lang w:eastAsia="en-US" w:bidi="ar-SA"/>
          <w14:ligatures w14:val="standardContextual"/>
        </w:rPr>
        <w:t xml:space="preserve"> </w:t>
      </w:r>
      <w:r w:rsidR="00FB76D9" w:rsidRPr="00D03205">
        <w:rPr>
          <w:rFonts w:ascii="Times New Roman" w:eastAsiaTheme="minorHAnsi" w:hAnsi="Times New Roman" w:cs="Times New Roman"/>
          <w:kern w:val="0"/>
          <w:sz w:val="22"/>
          <w:szCs w:val="22"/>
          <w:lang w:eastAsia="en-US" w:bidi="ar-SA"/>
          <w14:ligatures w14:val="standardContextual"/>
        </w:rPr>
        <w:t>legislação que disciplina a matéria, conforme § 1º do Art. 9º da Lei Federal n</w:t>
      </w:r>
      <w:r w:rsidR="0006199A" w:rsidRPr="00D03205">
        <w:rPr>
          <w:rFonts w:ascii="Times New Roman" w:eastAsiaTheme="minorHAnsi" w:hAnsi="Times New Roman" w:cs="Times New Roman"/>
          <w:kern w:val="0"/>
          <w:sz w:val="22"/>
          <w:szCs w:val="22"/>
          <w:lang w:eastAsia="en-US" w:bidi="ar-SA"/>
          <w14:ligatures w14:val="standardContextual"/>
        </w:rPr>
        <w:t>º</w:t>
      </w:r>
      <w:r w:rsidR="00FB76D9" w:rsidRPr="00D03205">
        <w:rPr>
          <w:rFonts w:ascii="Times New Roman" w:eastAsiaTheme="minorHAnsi" w:hAnsi="Times New Roman" w:cs="Times New Roman"/>
          <w:kern w:val="0"/>
          <w:sz w:val="22"/>
          <w:szCs w:val="22"/>
          <w:lang w:eastAsia="en-US" w:bidi="ar-SA"/>
          <w14:ligatures w14:val="standardContextual"/>
        </w:rPr>
        <w:t xml:space="preserve"> 14.133/2021</w:t>
      </w:r>
      <w:r w:rsidR="00417DD3" w:rsidRPr="00D03205">
        <w:rPr>
          <w:rFonts w:ascii="Times New Roman" w:eastAsiaTheme="minorHAnsi" w:hAnsi="Times New Roman" w:cs="Times New Roman"/>
          <w:kern w:val="0"/>
          <w:sz w:val="22"/>
          <w:szCs w:val="22"/>
          <w:lang w:eastAsia="en-US" w:bidi="ar-SA"/>
          <w14:ligatures w14:val="standardContextual"/>
        </w:rPr>
        <w:t>.</w:t>
      </w:r>
    </w:p>
    <w:p w14:paraId="7E007287" w14:textId="6F380DA9" w:rsidR="00FB76D9" w:rsidRPr="00D03205" w:rsidRDefault="00FB76D9" w:rsidP="0030265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3.</w:t>
      </w:r>
      <w:r w:rsidR="00302653"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.1</w:t>
      </w:r>
      <w:r w:rsidR="007B5B5C" w:rsidRPr="00D03205">
        <w:rPr>
          <w:rFonts w:ascii="Times New Roman" w:eastAsiaTheme="minorHAnsi" w:hAnsi="Times New Roman" w:cs="Times New Roman"/>
          <w:kern w:val="0"/>
          <w:sz w:val="22"/>
          <w:szCs w:val="22"/>
          <w:lang w:eastAsia="en-US" w:bidi="ar-SA"/>
          <w14:ligatures w14:val="standardContextual"/>
        </w:rPr>
        <w:t>.</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Equiparam-se aos autores do projeto as empresas integrantes do mesmo grupo econômico.</w:t>
      </w:r>
    </w:p>
    <w:p w14:paraId="511C2521" w14:textId="0B936E3B" w:rsidR="00FB76D9" w:rsidRPr="00D03205"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3.</w:t>
      </w:r>
      <w:r w:rsidR="00302653"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critério da Administração e exclusivamente a seu serviço, o autor dos projetos e a empresa a</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que se referem as alíneas “b” e “c” do item 3.</w:t>
      </w:r>
      <w:r w:rsidR="00EC6D7D"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 xml:space="preserve"> poderão participar no apoio das atividades de</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planejamento da contratação, de execução da licitação ou de gestão do contrato, desde que sob</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supervisão exclusiva de agentes públicos do órgão ou entidade.</w:t>
      </w:r>
    </w:p>
    <w:p w14:paraId="2A2AC7AD" w14:textId="28BAB6AF" w:rsidR="00FB76D9" w:rsidRPr="00D03205"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3.</w:t>
      </w:r>
      <w:r w:rsidR="00F63981"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007961E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 xml:space="preserve">O disposto </w:t>
      </w:r>
      <w:proofErr w:type="spellStart"/>
      <w:r w:rsidRPr="00D03205">
        <w:rPr>
          <w:rFonts w:ascii="Times New Roman" w:eastAsiaTheme="minorHAnsi" w:hAnsi="Times New Roman" w:cs="Times New Roman"/>
          <w:kern w:val="0"/>
          <w:sz w:val="22"/>
          <w:szCs w:val="22"/>
          <w:lang w:eastAsia="en-US" w:bidi="ar-SA"/>
          <w14:ligatures w14:val="standardContextual"/>
        </w:rPr>
        <w:t>nas</w:t>
      </w:r>
      <w:proofErr w:type="spellEnd"/>
      <w:r w:rsidRPr="00D03205">
        <w:rPr>
          <w:rFonts w:ascii="Times New Roman" w:eastAsiaTheme="minorHAnsi" w:hAnsi="Times New Roman" w:cs="Times New Roman"/>
          <w:kern w:val="0"/>
          <w:sz w:val="22"/>
          <w:szCs w:val="22"/>
          <w:lang w:eastAsia="en-US" w:bidi="ar-SA"/>
          <w14:ligatures w14:val="standardContextual"/>
        </w:rPr>
        <w:t xml:space="preserve"> alíneas “b” e “c” do item 3.</w:t>
      </w:r>
      <w:r w:rsidR="00EC6D7D"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 xml:space="preserve"> não impede a licitação ou a contratação de serviço</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que inclua como encargo do contratado a elaboração do projeto básico e do projeto executivo, nas</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contratações integradas, e do projeto executivo, nos demais regimes de execução.</w:t>
      </w:r>
    </w:p>
    <w:p w14:paraId="19B6C3C3" w14:textId="6087F327" w:rsidR="00FB76D9" w:rsidRPr="00D03205"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3.</w:t>
      </w:r>
      <w:r w:rsidR="00F63981"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00F63981"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w:t>
      </w:r>
      <w:r w:rsidR="00EC6D7D" w:rsidRPr="00D03205">
        <w:rPr>
          <w:rFonts w:ascii="Times New Roman" w:eastAsiaTheme="minorHAnsi" w:hAnsi="Times New Roman" w:cs="Times New Roman"/>
          <w:kern w:val="0"/>
          <w:sz w:val="22"/>
          <w:szCs w:val="22"/>
          <w:lang w:eastAsia="en-US" w:bidi="ar-SA"/>
          <w14:ligatures w14:val="standardContextual"/>
        </w:rPr>
        <w:t xml:space="preserve"> disposto </w:t>
      </w:r>
      <w:proofErr w:type="spellStart"/>
      <w:r w:rsidR="00EC6D7D" w:rsidRPr="00D03205">
        <w:rPr>
          <w:rFonts w:ascii="Times New Roman" w:eastAsiaTheme="minorHAnsi" w:hAnsi="Times New Roman" w:cs="Times New Roman"/>
          <w:kern w:val="0"/>
          <w:sz w:val="22"/>
          <w:szCs w:val="22"/>
          <w:lang w:eastAsia="en-US" w:bidi="ar-SA"/>
          <w14:ligatures w14:val="standardContextual"/>
        </w:rPr>
        <w:t>nas</w:t>
      </w:r>
      <w:proofErr w:type="spellEnd"/>
      <w:r w:rsidR="00EC6D7D" w:rsidRPr="00D03205">
        <w:rPr>
          <w:rFonts w:ascii="Times New Roman" w:eastAsiaTheme="minorHAnsi" w:hAnsi="Times New Roman" w:cs="Times New Roman"/>
          <w:kern w:val="0"/>
          <w:sz w:val="22"/>
          <w:szCs w:val="22"/>
          <w:lang w:eastAsia="en-US" w:bidi="ar-SA"/>
          <w14:ligatures w14:val="standardContextual"/>
        </w:rPr>
        <w:t xml:space="preserve"> alíneas </w:t>
      </w:r>
      <w:r w:rsidRPr="00D03205">
        <w:rPr>
          <w:rFonts w:ascii="Times New Roman" w:eastAsiaTheme="minorHAnsi" w:hAnsi="Times New Roman" w:cs="Times New Roman"/>
          <w:kern w:val="0"/>
          <w:sz w:val="22"/>
          <w:szCs w:val="22"/>
          <w:lang w:eastAsia="en-US" w:bidi="ar-SA"/>
          <w14:ligatures w14:val="standardContextual"/>
        </w:rPr>
        <w:t>“d”</w:t>
      </w:r>
      <w:r w:rsidR="00EC6D7D" w:rsidRPr="00D03205">
        <w:rPr>
          <w:rFonts w:ascii="Times New Roman" w:eastAsiaTheme="minorHAnsi" w:hAnsi="Times New Roman" w:cs="Times New Roman"/>
          <w:kern w:val="0"/>
          <w:sz w:val="22"/>
          <w:szCs w:val="22"/>
          <w:lang w:eastAsia="en-US" w:bidi="ar-SA"/>
          <w14:ligatures w14:val="standardContextual"/>
        </w:rPr>
        <w:t xml:space="preserve"> e “e</w:t>
      </w:r>
      <w:r w:rsidR="00E12DB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do item 3.</w:t>
      </w:r>
      <w:r w:rsidR="00EC6D7D"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 xml:space="preserve"> será também aplicado ao licitante que atue</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em substituição a outra pessoa, física ou jurídica, com o intuito de burlar a efetividade da sanção a ela</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aplicada, inclusive a sua controladora, controlada ou coligada, desde que devidamente comprovado o</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ilícito ou a utilização fraudulenta da personalidade jurídica do licitante.</w:t>
      </w:r>
    </w:p>
    <w:p w14:paraId="028957C4" w14:textId="32B2767D" w:rsidR="00EF1FFC" w:rsidRPr="00D03205" w:rsidRDefault="00FB76D9" w:rsidP="0030265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t>3.</w:t>
      </w:r>
      <w:r w:rsidR="00F63981" w:rsidRPr="00D03205">
        <w:rPr>
          <w:rFonts w:ascii="Times New Roman" w:eastAsiaTheme="minorHAnsi" w:hAnsi="Times New Roman" w:cs="Times New Roman"/>
          <w:kern w:val="0"/>
          <w:sz w:val="22"/>
          <w:szCs w:val="22"/>
          <w:lang w:eastAsia="en-US" w:bidi="ar-SA"/>
          <w14:ligatures w14:val="standardContextual"/>
        </w:rPr>
        <w:t>3</w:t>
      </w:r>
      <w:r w:rsidRPr="00D03205">
        <w:rPr>
          <w:rFonts w:ascii="Times New Roman" w:eastAsiaTheme="minorHAnsi" w:hAnsi="Times New Roman" w:cs="Times New Roman"/>
          <w:kern w:val="0"/>
          <w:sz w:val="22"/>
          <w:szCs w:val="22"/>
          <w:lang w:eastAsia="en-US" w:bidi="ar-SA"/>
          <w14:ligatures w14:val="standardContextual"/>
        </w:rPr>
        <w:t>.5</w:t>
      </w:r>
      <w:r w:rsidR="007B5B5C" w:rsidRPr="00D03205">
        <w:rPr>
          <w:rFonts w:ascii="Times New Roman" w:eastAsiaTheme="minorHAnsi" w:hAnsi="Times New Roman" w:cs="Times New Roman"/>
          <w:kern w:val="0"/>
          <w:sz w:val="22"/>
          <w:szCs w:val="22"/>
          <w:lang w:eastAsia="en-US" w:bidi="ar-SA"/>
          <w14:ligatures w14:val="standardContextual"/>
        </w:rPr>
        <w:t>.</w:t>
      </w:r>
      <w:r w:rsidR="00F63981"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observância das vedações supra é de inteira responsabilidade do licitante que, pelo</w:t>
      </w:r>
      <w:r w:rsidR="00302653"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descumprimento, se sujeita às penalidades cabíveis.</w:t>
      </w:r>
    </w:p>
    <w:bookmarkEnd w:id="3"/>
    <w:p w14:paraId="02FDEB78" w14:textId="3144FAC9" w:rsidR="00EF1FFC" w:rsidRPr="00D03205" w:rsidRDefault="00EF1FFC" w:rsidP="00A7266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B8C1206" w14:textId="77777777" w:rsidR="00C907F1" w:rsidRPr="00D03205" w:rsidRDefault="00C907F1" w:rsidP="00C907F1">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4AA7B98F" w14:textId="3B6C3825"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5" w:name="_Hlk168565643"/>
      <w:r w:rsidRPr="00D03205">
        <w:rPr>
          <w:rFonts w:ascii="Times New Roman" w:eastAsiaTheme="minorHAnsi" w:hAnsi="Times New Roman" w:cs="Times New Roman"/>
          <w:kern w:val="0"/>
          <w:sz w:val="22"/>
          <w:szCs w:val="22"/>
          <w:lang w:eastAsia="en-US" w:bidi="ar-SA"/>
          <w14:ligatures w14:val="standardContextual"/>
        </w:rPr>
        <w:t>4.1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0296FE16" w14:textId="7D9C0CC9" w:rsidR="00C907F1" w:rsidRPr="00D03205"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lastRenderedPageBreak/>
        <w:t>4.2</w:t>
      </w:r>
      <w:r w:rsidR="007B5B5C" w:rsidRPr="00D03205">
        <w:rPr>
          <w:rFonts w:ascii="Times New Roman" w:eastAsiaTheme="minorHAnsi" w:hAnsi="Times New Roman" w:cs="Times New Roman"/>
          <w:kern w:val="0"/>
          <w:sz w:val="22"/>
          <w:szCs w:val="22"/>
          <w:lang w:eastAsia="en-US" w:bidi="ar-SA"/>
          <w14:ligatures w14:val="standardContextual"/>
        </w:rPr>
        <w:t>.</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 Credenciamento para acesso ao sistema ocorrerá pela atribuição de chave de identificação e de</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senha pessoal e intransferível.</w:t>
      </w:r>
    </w:p>
    <w:p w14:paraId="4C39EC5D" w14:textId="29C65F5A" w:rsidR="00C907F1" w:rsidRPr="00D03205"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4.3</w:t>
      </w:r>
      <w:r w:rsidR="007B5B5C" w:rsidRPr="00D03205">
        <w:rPr>
          <w:rFonts w:ascii="Times New Roman" w:eastAsiaTheme="minorHAnsi" w:hAnsi="Times New Roman" w:cs="Times New Roman"/>
          <w:kern w:val="0"/>
          <w:sz w:val="22"/>
          <w:szCs w:val="22"/>
          <w:lang w:eastAsia="en-US" w:bidi="ar-SA"/>
          <w14:ligatures w14:val="standardContextual"/>
        </w:rPr>
        <w:t>.</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 credenciamento junto ao provedor do sistema implica a responsabilidade do licitante ou de seu</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representante legal e a presunção de sua capacidade técnica para realização das transações inerentes ao</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Pregão Eletrônico.</w:t>
      </w:r>
    </w:p>
    <w:p w14:paraId="3E55C517" w14:textId="7E574E91" w:rsidR="004B0818" w:rsidRPr="00D03205"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4.4</w:t>
      </w:r>
      <w:r w:rsidR="007B5B5C" w:rsidRPr="00D03205">
        <w:rPr>
          <w:rFonts w:ascii="Times New Roman" w:eastAsiaTheme="minorHAnsi" w:hAnsi="Times New Roman" w:cs="Times New Roman"/>
          <w:kern w:val="0"/>
          <w:sz w:val="22"/>
          <w:szCs w:val="22"/>
          <w:lang w:eastAsia="en-US" w:bidi="ar-SA"/>
          <w14:ligatures w14:val="standardContextual"/>
        </w:rPr>
        <w:t>.</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 uso da senha de acesso pelo licitante é de sua exclusiva responsabilidade, incluindo qualquer</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transação efetuada diretamente ou por seu representante, não cabendo ao provedor do sistema ou à</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Prefeitura qualquer responsabilidade por eventuais danos decorrentes de uso</w:t>
      </w:r>
      <w:r w:rsidR="00FA7CF7"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indevido da senha, ainda que por terceiros.</w:t>
      </w:r>
    </w:p>
    <w:p w14:paraId="405F4D30" w14:textId="78173312" w:rsidR="00CB5958" w:rsidRPr="00D03205"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4.5</w:t>
      </w:r>
      <w:r w:rsidR="007B5B5C" w:rsidRPr="00D03205">
        <w:rPr>
          <w:rFonts w:ascii="Times New Roman" w:eastAsiaTheme="minorHAnsi" w:hAnsi="Times New Roman" w:cs="Times New Roman"/>
          <w:kern w:val="0"/>
          <w:sz w:val="22"/>
          <w:szCs w:val="22"/>
          <w:lang w:eastAsia="en-US" w:bidi="ar-SA"/>
          <w14:ligatures w14:val="standardContextual"/>
        </w:rPr>
        <w:t>.</w:t>
      </w:r>
      <w:r w:rsidR="001C2A6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perda da senha ou a quebra de sigilo deverão ser comunicadas imediatamente ao provedor do</w:t>
      </w:r>
      <w:r w:rsidR="001C2A6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sistema para imediato bloqueio de acesso.</w:t>
      </w:r>
    </w:p>
    <w:p w14:paraId="596BE1A4" w14:textId="3A9491E0" w:rsidR="00CB5958" w:rsidRPr="00D03205"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4.6</w:t>
      </w:r>
      <w:r w:rsidR="007B5B5C" w:rsidRPr="00D03205">
        <w:rPr>
          <w:rFonts w:ascii="Times New Roman" w:eastAsiaTheme="minorHAnsi" w:hAnsi="Times New Roman" w:cs="Times New Roman"/>
          <w:kern w:val="0"/>
          <w:sz w:val="22"/>
          <w:szCs w:val="22"/>
          <w:lang w:eastAsia="en-US" w:bidi="ar-SA"/>
          <w14:ligatures w14:val="standardContextual"/>
        </w:rPr>
        <w:t>.</w:t>
      </w:r>
      <w:r w:rsidR="001C2A6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participação no Pregão Eletrônico se dará por meio da digitação da senha pessoal do credenciado</w:t>
      </w:r>
      <w:r w:rsidR="001C2A6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 subsequente encaminhamento da proposta de preços e documentos de habilitação, exclusivamente</w:t>
      </w:r>
      <w:r w:rsidR="001C2A6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por meio do sistema eletrônico, observando data e horário limite estabelecido.</w:t>
      </w:r>
    </w:p>
    <w:p w14:paraId="1843F01C" w14:textId="3CBA59D1" w:rsidR="00CB5958" w:rsidRPr="00D03205"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4.7</w:t>
      </w:r>
      <w:r w:rsidR="007B5B5C" w:rsidRPr="00D03205">
        <w:rPr>
          <w:rFonts w:ascii="Times New Roman" w:eastAsiaTheme="minorHAnsi" w:hAnsi="Times New Roman" w:cs="Times New Roman"/>
          <w:kern w:val="0"/>
          <w:sz w:val="22"/>
          <w:szCs w:val="22"/>
          <w:lang w:eastAsia="en-US" w:bidi="ar-SA"/>
          <w14:ligatures w14:val="standardContextual"/>
        </w:rPr>
        <w:t>.</w:t>
      </w:r>
      <w:r w:rsidR="001C2A6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 encaminhamento de proposta pressupõe o pleno conhecimento e atendimento às exigências de</w:t>
      </w:r>
      <w:r w:rsidR="001C2A6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habilitação previstas neste Edital.</w:t>
      </w:r>
    </w:p>
    <w:bookmarkEnd w:id="5"/>
    <w:p w14:paraId="0D2C52B8" w14:textId="77777777" w:rsidR="006A6C99" w:rsidRPr="00D03205" w:rsidRDefault="006A6C99" w:rsidP="006A6C9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4.8. COMO CONDIÇÃO PARA PARTICIPAÇÃO NO PREGÃO, O LICITANTE ASSINALARÁ “SIM” OU “NÃO” EM CAMPO PRÓPRIO DO SISTEMA ELETRÔNICO, RELATIVO ÀS SEGUINTES DECLARAÇÕES:</w:t>
      </w:r>
    </w:p>
    <w:p w14:paraId="786E199C" w14:textId="77777777" w:rsidR="006A6C99" w:rsidRPr="00D03205"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2D95B6D" w14:textId="77777777" w:rsidR="006A6C99" w:rsidRPr="00D03205"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579531D9" w14:textId="77777777" w:rsidR="006A6C99" w:rsidRPr="00D03205"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11A63617" w14:textId="77777777" w:rsidR="006A6C99" w:rsidRPr="00D03205" w:rsidRDefault="006A6C99" w:rsidP="006A6C99">
      <w:pPr>
        <w:autoSpaceDE w:val="0"/>
        <w:autoSpaceDN w:val="0"/>
        <w:adjustRightInd w:val="0"/>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3075C52E" w14:textId="77777777" w:rsidR="006A6C99" w:rsidRPr="00D03205" w:rsidRDefault="006A6C99" w:rsidP="006A6C99">
      <w:pPr>
        <w:autoSpaceDE w:val="0"/>
        <w:autoSpaceDN w:val="0"/>
        <w:adjustRightInd w:val="0"/>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311A51B9" w14:textId="77777777" w:rsidR="006A6C99" w:rsidRPr="00D03205" w:rsidRDefault="006A6C99" w:rsidP="006A6C99">
      <w:pPr>
        <w:autoSpaceDE w:val="0"/>
        <w:autoSpaceDN w:val="0"/>
        <w:adjustRightInd w:val="0"/>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f) Que está ciente do edital e concorda com as condições locais para o cumprimento das obrigações objeto da licitação, conforme o </w:t>
      </w:r>
      <w:r w:rsidRPr="00D03205">
        <w:rPr>
          <w:rFonts w:ascii="Times New Roman" w:hAnsi="Times New Roman" w:cs="Times New Roman"/>
          <w:caps/>
          <w:sz w:val="22"/>
          <w:szCs w:val="22"/>
        </w:rPr>
        <w:t>A</w:t>
      </w:r>
      <w:r w:rsidRPr="00D03205">
        <w:rPr>
          <w:rFonts w:ascii="Times New Roman" w:hAnsi="Times New Roman" w:cs="Times New Roman"/>
          <w:sz w:val="22"/>
          <w:szCs w:val="22"/>
        </w:rPr>
        <w:t xml:space="preserve">rt. 67, inciso VI, da Lei Federal nº 14.133/2021. </w:t>
      </w:r>
    </w:p>
    <w:p w14:paraId="59BE0225" w14:textId="77777777" w:rsidR="006A6C99" w:rsidRPr="00D03205" w:rsidRDefault="006A6C99" w:rsidP="006A6C99">
      <w:pPr>
        <w:autoSpaceDE w:val="0"/>
        <w:autoSpaceDN w:val="0"/>
        <w:adjustRightInd w:val="0"/>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9651A68" w14:textId="77777777" w:rsidR="006A6C99" w:rsidRPr="00D03205" w:rsidRDefault="006A6C99" w:rsidP="006A6C99">
      <w:pPr>
        <w:autoSpaceDE w:val="0"/>
        <w:autoSpaceDN w:val="0"/>
        <w:adjustRightInd w:val="0"/>
        <w:ind w:firstLine="709"/>
        <w:jc w:val="both"/>
        <w:rPr>
          <w:rFonts w:ascii="Times New Roman" w:hAnsi="Times New Roman" w:cs="Times New Roman"/>
          <w:sz w:val="22"/>
          <w:szCs w:val="22"/>
          <w:lang w:eastAsia="pt-BR"/>
        </w:rPr>
      </w:pPr>
      <w:r w:rsidRPr="00D03205">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79A22191" w14:textId="77777777" w:rsidR="006A6C99" w:rsidRPr="00D03205"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EEAD9D" w14:textId="77777777" w:rsidR="006A6C99" w:rsidRPr="00D03205"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15B9346C" w14:textId="7DD00B1C" w:rsidR="004910CF" w:rsidRPr="00D03205"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t>4.9</w:t>
      </w:r>
      <w:r w:rsidR="007B5B5C" w:rsidRPr="00D03205">
        <w:rPr>
          <w:rFonts w:ascii="Times New Roman" w:eastAsiaTheme="minorHAnsi" w:hAnsi="Times New Roman" w:cs="Times New Roman"/>
          <w:kern w:val="0"/>
          <w:sz w:val="22"/>
          <w:szCs w:val="22"/>
          <w:lang w:eastAsia="en-US" w:bidi="ar-SA"/>
          <w14:ligatures w14:val="standardContextual"/>
        </w:rPr>
        <w:t>.</w:t>
      </w:r>
      <w:r w:rsidR="004F0939"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declaração falsa relativa ao cumprimento de qualquer condição sujeitará o licitante às sanções previstas neste Edital e na Lei Federal nº 14.133/2021.</w:t>
      </w:r>
    </w:p>
    <w:p w14:paraId="5558F645" w14:textId="485D5BEB" w:rsidR="004910CF" w:rsidRPr="00D03205"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F073C8" w14:textId="77777777" w:rsidR="00570A1C" w:rsidRPr="00D03205" w:rsidRDefault="00570A1C" w:rsidP="00570A1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500591E7" w14:textId="150FACAD"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5.1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3101C362" w14:textId="21D55D37" w:rsidR="00570A1C" w:rsidRPr="00D03205"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lastRenderedPageBreak/>
        <w:t>5.1.1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4C40615F" w14:textId="0B1E5918"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5.1.2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CFE6051" w14:textId="680407FA" w:rsidR="00570A1C" w:rsidRPr="00D03205"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5.2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Não serão reconhecidas as </w:t>
      </w:r>
      <w:r w:rsidR="004A4167" w:rsidRPr="00D03205">
        <w:rPr>
          <w:rFonts w:ascii="Times New Roman" w:eastAsiaTheme="minorHAnsi" w:hAnsi="Times New Roman" w:cs="Times New Roman"/>
          <w:kern w:val="0"/>
          <w:sz w:val="22"/>
          <w:szCs w:val="22"/>
          <w:lang w:eastAsia="en-US" w:bidi="ar-SA"/>
          <w14:ligatures w14:val="standardContextual"/>
        </w:rPr>
        <w:t xml:space="preserve">solicitações de esclarecimentos e as </w:t>
      </w:r>
      <w:r w:rsidRPr="00D03205">
        <w:rPr>
          <w:rFonts w:ascii="Times New Roman" w:eastAsiaTheme="minorHAnsi" w:hAnsi="Times New Roman" w:cs="Times New Roman"/>
          <w:kern w:val="0"/>
          <w:sz w:val="22"/>
          <w:szCs w:val="22"/>
          <w:lang w:eastAsia="en-US" w:bidi="ar-SA"/>
          <w14:ligatures w14:val="standardContextual"/>
        </w:rPr>
        <w:t>impugnações apresentadas fora do prazo estipulado no item 5.1 e/ou subscritas por representante não habilitado legalmente e/ou não identificado para responder pelo proponente.</w:t>
      </w:r>
    </w:p>
    <w:p w14:paraId="410DBEE6" w14:textId="53C6BB5D" w:rsidR="00570A1C" w:rsidRPr="00D03205" w:rsidRDefault="00570A1C" w:rsidP="009C42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5.2.1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409C120D" w14:textId="7485447F" w:rsidR="004F0939" w:rsidRPr="00D03205" w:rsidRDefault="00570A1C"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t>5.</w:t>
      </w:r>
      <w:r w:rsidR="004A4167"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bookmarkEnd w:id="2"/>
    <w:p w14:paraId="0EC01694" w14:textId="25EAD158" w:rsidR="00B9465E" w:rsidRPr="00D03205"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0A849BFC" w14:textId="77777777" w:rsidR="00312E6F" w:rsidRPr="00D03205" w:rsidRDefault="00312E6F" w:rsidP="00312E6F">
      <w:pPr>
        <w:jc w:val="both"/>
        <w:rPr>
          <w:rFonts w:ascii="Times New Roman" w:eastAsia="Times New Roman" w:hAnsi="Times New Roman" w:cs="Times New Roman"/>
          <w:b/>
          <w:snapToGrid w:val="0"/>
          <w:sz w:val="22"/>
          <w:szCs w:val="22"/>
        </w:rPr>
      </w:pPr>
      <w:bookmarkStart w:id="6" w:name="_Hlk168565685"/>
      <w:bookmarkStart w:id="7" w:name="_Hlk137063472"/>
      <w:bookmarkStart w:id="8" w:name="_Hlk168565132"/>
      <w:r w:rsidRPr="00D03205">
        <w:rPr>
          <w:rFonts w:ascii="Times New Roman" w:eastAsia="Times New Roman" w:hAnsi="Times New Roman" w:cs="Times New Roman"/>
          <w:b/>
          <w:snapToGrid w:val="0"/>
          <w:sz w:val="22"/>
          <w:szCs w:val="22"/>
        </w:rPr>
        <w:t>6. DA PROPOSTA DE PREÇOS NA PLATAFORMA DE LICITAÇÕES</w:t>
      </w:r>
    </w:p>
    <w:bookmarkEnd w:id="6"/>
    <w:bookmarkEnd w:id="7"/>
    <w:p w14:paraId="2555A6FA" w14:textId="52B7A7DE" w:rsidR="00312E6F" w:rsidRPr="00D03205" w:rsidRDefault="00312E6F" w:rsidP="00312E6F">
      <w:pPr>
        <w:widowControl/>
        <w:suppressAutoHyphens w:val="0"/>
        <w:ind w:left="8"/>
        <w:jc w:val="both"/>
        <w:rPr>
          <w:rFonts w:ascii="Times New Roman" w:hAnsi="Times New Roman" w:cs="Times New Roman"/>
          <w:sz w:val="22"/>
          <w:szCs w:val="22"/>
        </w:rPr>
      </w:pPr>
      <w:r w:rsidRPr="00D03205">
        <w:rPr>
          <w:rFonts w:ascii="Times New Roman" w:hAnsi="Times New Roman" w:cs="Times New Roman"/>
          <w:sz w:val="22"/>
          <w:szCs w:val="22"/>
        </w:rPr>
        <w:t>6.1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 licitante deverá formular sua proposta, </w:t>
      </w:r>
      <w:r w:rsidRPr="00D03205">
        <w:rPr>
          <w:rFonts w:ascii="Times New Roman" w:hAnsi="Times New Roman" w:cs="Times New Roman"/>
          <w:sz w:val="22"/>
          <w:szCs w:val="22"/>
          <w:u w:val="single"/>
        </w:rPr>
        <w:t>exclusivamente</w:t>
      </w:r>
      <w:r w:rsidRPr="00D03205">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D03205">
          <w:rPr>
            <w:rFonts w:ascii="Times New Roman" w:hAnsi="Times New Roman" w:cs="Times New Roman"/>
            <w:sz w:val="22"/>
            <w:szCs w:val="22"/>
          </w:rPr>
          <w:t>,</w:t>
        </w:r>
      </w:hyperlink>
      <w:r w:rsidRPr="00D03205">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247FA24" w14:textId="78440A60" w:rsidR="00CD423D" w:rsidRPr="00D03205" w:rsidRDefault="00CD423D" w:rsidP="00CD42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3F6FA3" w:rsidRPr="00D03205">
        <w:rPr>
          <w:rFonts w:ascii="Times New Roman" w:eastAsiaTheme="minorHAnsi" w:hAnsi="Times New Roman" w:cs="Times New Roman"/>
          <w:kern w:val="0"/>
          <w:sz w:val="22"/>
          <w:szCs w:val="22"/>
          <w:lang w:eastAsia="en-US" w:bidi="ar-SA"/>
          <w14:ligatures w14:val="standardContextual"/>
        </w:rPr>
        <w:t>, nestes casos é opcional</w:t>
      </w:r>
      <w:r w:rsidRPr="00D03205">
        <w:rPr>
          <w:rFonts w:ascii="Times New Roman" w:eastAsiaTheme="minorHAnsi" w:hAnsi="Times New Roman" w:cs="Times New Roman"/>
          <w:kern w:val="0"/>
          <w:sz w:val="22"/>
          <w:szCs w:val="22"/>
          <w:lang w:eastAsia="en-US" w:bidi="ar-SA"/>
          <w14:ligatures w14:val="standardContextual"/>
        </w:rPr>
        <w:t>.</w:t>
      </w:r>
    </w:p>
    <w:p w14:paraId="1A05F2A2" w14:textId="2391014B" w:rsidR="00DD1978" w:rsidRPr="00D03205"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6.2.1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713A03CB" w14:textId="3CA98601" w:rsidR="00DD1978" w:rsidRPr="00D03205"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w:t>
      </w:r>
      <w:r w:rsidR="003A4877" w:rsidRPr="00D03205">
        <w:rPr>
          <w:rFonts w:ascii="Times New Roman" w:eastAsiaTheme="minorHAnsi" w:hAnsi="Times New Roman" w:cs="Times New Roman"/>
          <w:kern w:val="0"/>
          <w:sz w:val="22"/>
          <w:szCs w:val="22"/>
          <w:lang w:eastAsia="en-US" w:bidi="ar-SA"/>
          <w14:ligatures w14:val="standardContextual"/>
        </w:rPr>
        <w:t>2.2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021C0B49" w14:textId="20D5A70E" w:rsidR="004A4BB9" w:rsidRPr="00D03205" w:rsidRDefault="004A4BB9"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w:t>
      </w:r>
      <w:r w:rsidR="003A4877"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8E99B82" w14:textId="414B24AA" w:rsidR="004A4BB9" w:rsidRPr="00D03205" w:rsidRDefault="004A4BB9" w:rsidP="004A4BB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D03205">
        <w:rPr>
          <w:rFonts w:ascii="Times New Roman" w:eastAsia="Times New Roman" w:hAnsi="Times New Roman" w:cs="Times New Roman"/>
          <w:kern w:val="0"/>
          <w:sz w:val="22"/>
          <w:szCs w:val="22"/>
          <w:lang w:eastAsia="pt-BR" w:bidi="ar-SA"/>
        </w:rPr>
        <w:t>6.</w:t>
      </w:r>
      <w:r w:rsidR="003A4877" w:rsidRPr="00D03205">
        <w:rPr>
          <w:rFonts w:ascii="Times New Roman" w:eastAsia="Times New Roman" w:hAnsi="Times New Roman" w:cs="Times New Roman"/>
          <w:kern w:val="0"/>
          <w:sz w:val="22"/>
          <w:szCs w:val="22"/>
          <w:lang w:eastAsia="pt-BR" w:bidi="ar-SA"/>
        </w:rPr>
        <w:t>4</w:t>
      </w:r>
      <w:r w:rsidR="007B5B5C" w:rsidRPr="00D03205">
        <w:rPr>
          <w:rFonts w:ascii="Times New Roman" w:eastAsia="Times New Roman" w:hAnsi="Times New Roman" w:cs="Times New Roman"/>
          <w:kern w:val="0"/>
          <w:sz w:val="22"/>
          <w:szCs w:val="22"/>
          <w:lang w:eastAsia="pt-BR" w:bidi="ar-SA"/>
        </w:rPr>
        <w:t>.</w:t>
      </w:r>
      <w:r w:rsidRPr="00D03205">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7ABC6F0D" w14:textId="3EDEADD2" w:rsidR="004A4BB9" w:rsidRPr="00D03205"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6.5</w:t>
      </w:r>
      <w:r w:rsidR="007B5B5C" w:rsidRPr="00D03205">
        <w:rPr>
          <w:rFonts w:ascii="Times New Roman" w:eastAsiaTheme="minorHAnsi" w:hAnsi="Times New Roman" w:cs="Times New Roman"/>
          <w:kern w:val="0"/>
          <w:sz w:val="22"/>
          <w:szCs w:val="22"/>
          <w:lang w:eastAsia="en-US" w:bidi="ar-SA"/>
          <w14:ligatures w14:val="standardContextual"/>
        </w:rPr>
        <w:t>.</w:t>
      </w:r>
      <w:r w:rsidR="004A4BB9" w:rsidRPr="00D03205">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9FD4148" w14:textId="613481B2" w:rsidR="004A4BB9" w:rsidRPr="00D03205"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6.6</w:t>
      </w:r>
      <w:r w:rsidR="007B5B5C" w:rsidRPr="00D03205">
        <w:rPr>
          <w:rFonts w:ascii="Times New Roman" w:eastAsiaTheme="minorHAnsi" w:hAnsi="Times New Roman" w:cs="Times New Roman"/>
          <w:kern w:val="0"/>
          <w:sz w:val="22"/>
          <w:szCs w:val="22"/>
          <w:lang w:eastAsia="en-US" w:bidi="ar-SA"/>
          <w14:ligatures w14:val="standardContextual"/>
        </w:rPr>
        <w:t>.</w:t>
      </w:r>
      <w:r w:rsidR="004A4BB9" w:rsidRPr="00D03205">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6C97E9F7" w14:textId="2F486A53" w:rsidR="00C12BA7" w:rsidRPr="00D03205" w:rsidRDefault="00C12BA7" w:rsidP="00C12BA7">
      <w:pPr>
        <w:jc w:val="both"/>
        <w:rPr>
          <w:rFonts w:ascii="Times New Roman" w:eastAsia="Times New Roman" w:hAnsi="Times New Roman" w:cs="Times New Roman"/>
          <w:snapToGrid w:val="0"/>
          <w:sz w:val="22"/>
          <w:szCs w:val="22"/>
        </w:rPr>
      </w:pPr>
      <w:r w:rsidRPr="00D03205">
        <w:rPr>
          <w:rFonts w:ascii="Times New Roman" w:eastAsia="Times New Roman" w:hAnsi="Times New Roman" w:cs="Times New Roman"/>
          <w:snapToGrid w:val="0"/>
          <w:sz w:val="22"/>
          <w:szCs w:val="22"/>
        </w:rPr>
        <w:t>6.6.1</w:t>
      </w:r>
      <w:r w:rsidR="007B5B5C" w:rsidRPr="00D03205">
        <w:rPr>
          <w:rFonts w:ascii="Times New Roman" w:eastAsia="Times New Roman" w:hAnsi="Times New Roman" w:cs="Times New Roman"/>
          <w:snapToGrid w:val="0"/>
          <w:sz w:val="22"/>
          <w:szCs w:val="22"/>
        </w:rPr>
        <w:t>.</w:t>
      </w:r>
      <w:r w:rsidRPr="00D03205">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AF78831" w14:textId="5D2B056A" w:rsidR="00C12BA7" w:rsidRPr="00D03205" w:rsidRDefault="00C12BA7" w:rsidP="00C12BA7">
      <w:pPr>
        <w:jc w:val="both"/>
        <w:rPr>
          <w:rFonts w:ascii="Times New Roman" w:hAnsi="Times New Roman" w:cs="Times New Roman"/>
          <w:sz w:val="22"/>
          <w:szCs w:val="22"/>
        </w:rPr>
      </w:pPr>
      <w:r w:rsidRPr="00D03205">
        <w:rPr>
          <w:rFonts w:ascii="Times New Roman" w:hAnsi="Times New Roman" w:cs="Times New Roman"/>
          <w:sz w:val="22"/>
          <w:szCs w:val="22"/>
        </w:rPr>
        <w:t>6.6.2</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 prazo de validade da proposta de preços ficará suspenso quando ocorrer qualquer recurso, até a decisão do mérito. </w:t>
      </w:r>
    </w:p>
    <w:p w14:paraId="1088DCE7" w14:textId="5E884E61" w:rsidR="000B06B1" w:rsidRPr="00D03205" w:rsidRDefault="000B06B1" w:rsidP="000B06B1">
      <w:pPr>
        <w:jc w:val="both"/>
        <w:rPr>
          <w:rFonts w:ascii="Times New Roman" w:eastAsia="Times New Roman" w:hAnsi="Times New Roman" w:cs="Times New Roman"/>
          <w:snapToGrid w:val="0"/>
          <w:sz w:val="22"/>
          <w:szCs w:val="22"/>
        </w:rPr>
      </w:pPr>
      <w:r w:rsidRPr="00D03205">
        <w:rPr>
          <w:rFonts w:ascii="Times New Roman" w:eastAsia="Times New Roman" w:hAnsi="Times New Roman" w:cs="Times New Roman"/>
          <w:snapToGrid w:val="0"/>
          <w:sz w:val="22"/>
          <w:szCs w:val="22"/>
        </w:rPr>
        <w:t>6.7</w:t>
      </w:r>
      <w:r w:rsidR="007B5B5C" w:rsidRPr="00D03205">
        <w:rPr>
          <w:rFonts w:ascii="Times New Roman" w:eastAsia="Times New Roman" w:hAnsi="Times New Roman" w:cs="Times New Roman"/>
          <w:snapToGrid w:val="0"/>
          <w:sz w:val="22"/>
          <w:szCs w:val="22"/>
        </w:rPr>
        <w:t>.</w:t>
      </w:r>
      <w:r w:rsidRPr="00D03205">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6D8F4423" w14:textId="144CA38A" w:rsidR="000B06B1" w:rsidRPr="00D03205" w:rsidRDefault="000B06B1" w:rsidP="000B06B1">
      <w:pPr>
        <w:jc w:val="both"/>
        <w:rPr>
          <w:rFonts w:ascii="Times New Roman" w:hAnsi="Times New Roman" w:cs="Times New Roman"/>
          <w:sz w:val="22"/>
          <w:szCs w:val="22"/>
        </w:rPr>
      </w:pPr>
      <w:r w:rsidRPr="00D03205">
        <w:rPr>
          <w:rFonts w:ascii="Times New Roman" w:hAnsi="Times New Roman" w:cs="Times New Roman"/>
          <w:sz w:val="22"/>
          <w:szCs w:val="22"/>
        </w:rPr>
        <w:t>6.8</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sessão poderá ser suspensa pelo pregoeiro a qualquer momento para análise e conformidade das propostas. </w:t>
      </w:r>
    </w:p>
    <w:p w14:paraId="2C35D1BA" w14:textId="0E8ECEEE" w:rsidR="000B06B1" w:rsidRPr="00D03205" w:rsidRDefault="000B06B1" w:rsidP="000B06B1">
      <w:pPr>
        <w:jc w:val="both"/>
        <w:rPr>
          <w:rFonts w:ascii="Times New Roman" w:hAnsi="Times New Roman" w:cs="Times New Roman"/>
          <w:sz w:val="22"/>
          <w:szCs w:val="22"/>
        </w:rPr>
      </w:pPr>
      <w:r w:rsidRPr="00D03205">
        <w:rPr>
          <w:rFonts w:ascii="Times New Roman" w:hAnsi="Times New Roman" w:cs="Times New Roman"/>
          <w:sz w:val="22"/>
          <w:szCs w:val="22"/>
        </w:rPr>
        <w:t>6.8.1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701C11F1" w14:textId="390281A2" w:rsidR="00312E6F" w:rsidRPr="00D03205" w:rsidRDefault="00312E6F" w:rsidP="00312E6F">
      <w:pPr>
        <w:jc w:val="both"/>
        <w:rPr>
          <w:rFonts w:ascii="Times New Roman" w:eastAsia="Times New Roman" w:hAnsi="Times New Roman" w:cs="Times New Roman"/>
          <w:snapToGrid w:val="0"/>
          <w:sz w:val="22"/>
          <w:szCs w:val="22"/>
        </w:rPr>
      </w:pPr>
      <w:r w:rsidRPr="00D03205">
        <w:rPr>
          <w:rFonts w:ascii="Times New Roman" w:eastAsia="Times New Roman" w:hAnsi="Times New Roman" w:cs="Times New Roman"/>
          <w:snapToGrid w:val="0"/>
          <w:sz w:val="22"/>
          <w:szCs w:val="22"/>
        </w:rPr>
        <w:t>6.9</w:t>
      </w:r>
      <w:r w:rsidR="007B5B5C" w:rsidRPr="00D03205">
        <w:rPr>
          <w:rFonts w:ascii="Times New Roman" w:eastAsia="Times New Roman" w:hAnsi="Times New Roman" w:cs="Times New Roman"/>
          <w:snapToGrid w:val="0"/>
          <w:sz w:val="22"/>
          <w:szCs w:val="22"/>
        </w:rPr>
        <w:t>.</w:t>
      </w:r>
      <w:r w:rsidRPr="00D03205">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73BE2EDC" w14:textId="56953597" w:rsidR="004A4BB9" w:rsidRPr="00D03205"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w:t>
      </w:r>
      <w:r w:rsidR="00F21D29" w:rsidRPr="00D03205">
        <w:rPr>
          <w:rFonts w:ascii="Times New Roman" w:eastAsiaTheme="minorHAnsi" w:hAnsi="Times New Roman" w:cs="Times New Roman"/>
          <w:kern w:val="0"/>
          <w:sz w:val="22"/>
          <w:szCs w:val="22"/>
          <w:lang w:eastAsia="en-US" w:bidi="ar-SA"/>
          <w14:ligatures w14:val="standardContextual"/>
        </w:rPr>
        <w:t>1</w:t>
      </w:r>
      <w:r w:rsidR="00016C92" w:rsidRPr="00D03205">
        <w:rPr>
          <w:rFonts w:ascii="Times New Roman" w:eastAsiaTheme="minorHAnsi" w:hAnsi="Times New Roman" w:cs="Times New Roman"/>
          <w:kern w:val="0"/>
          <w:sz w:val="22"/>
          <w:szCs w:val="22"/>
          <w:lang w:eastAsia="en-US" w:bidi="ar-SA"/>
          <w14:ligatures w14:val="standardContextual"/>
        </w:rPr>
        <w:t>0</w:t>
      </w:r>
      <w:r w:rsidR="007B5B5C" w:rsidRPr="00D03205">
        <w:rPr>
          <w:rFonts w:ascii="Times New Roman" w:eastAsiaTheme="minorHAnsi" w:hAnsi="Times New Roman" w:cs="Times New Roman"/>
          <w:kern w:val="0"/>
          <w:sz w:val="22"/>
          <w:szCs w:val="22"/>
          <w:lang w:eastAsia="en-US" w:bidi="ar-SA"/>
          <w14:ligatures w14:val="standardContextual"/>
        </w:rPr>
        <w:t>.</w:t>
      </w:r>
      <w:r w:rsidR="004A4BB9" w:rsidRPr="00D03205">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6218A79B" w14:textId="6C8209E6" w:rsidR="004A4BB9" w:rsidRPr="00D03205"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w:t>
      </w:r>
      <w:r w:rsidR="00F21D29" w:rsidRPr="00D03205">
        <w:rPr>
          <w:rFonts w:ascii="Times New Roman" w:eastAsiaTheme="minorHAnsi" w:hAnsi="Times New Roman" w:cs="Times New Roman"/>
          <w:kern w:val="0"/>
          <w:sz w:val="22"/>
          <w:szCs w:val="22"/>
          <w:lang w:eastAsia="en-US" w:bidi="ar-SA"/>
          <w14:ligatures w14:val="standardContextual"/>
        </w:rPr>
        <w:t>1</w:t>
      </w:r>
      <w:r w:rsidR="00016C92"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w:t>
      </w:r>
      <w:r w:rsidR="007B5B5C" w:rsidRPr="00D03205">
        <w:rPr>
          <w:rFonts w:ascii="Times New Roman" w:eastAsiaTheme="minorHAnsi" w:hAnsi="Times New Roman" w:cs="Times New Roman"/>
          <w:kern w:val="0"/>
          <w:sz w:val="22"/>
          <w:szCs w:val="22"/>
          <w:lang w:eastAsia="en-US" w:bidi="ar-SA"/>
          <w14:ligatures w14:val="standardContextual"/>
        </w:rPr>
        <w:t>.</w:t>
      </w:r>
      <w:r w:rsidR="004A4BB9" w:rsidRPr="00D03205">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w:t>
      </w:r>
      <w:r w:rsidR="0082343B" w:rsidRPr="00D03205">
        <w:rPr>
          <w:rFonts w:ascii="Times New Roman" w:eastAsiaTheme="minorHAnsi" w:hAnsi="Times New Roman" w:cs="Times New Roman"/>
          <w:kern w:val="0"/>
          <w:sz w:val="22"/>
          <w:szCs w:val="22"/>
          <w:lang w:eastAsia="en-US" w:bidi="ar-SA"/>
          <w14:ligatures w14:val="standardContextual"/>
        </w:rPr>
        <w:t>1</w:t>
      </w:r>
      <w:r w:rsidR="004A4BB9" w:rsidRPr="00D03205">
        <w:rPr>
          <w:rFonts w:ascii="Times New Roman" w:eastAsiaTheme="minorHAnsi" w:hAnsi="Times New Roman" w:cs="Times New Roman"/>
          <w:kern w:val="0"/>
          <w:sz w:val="22"/>
          <w:szCs w:val="22"/>
          <w:lang w:eastAsia="en-US" w:bidi="ar-SA"/>
          <w14:ligatures w14:val="standardContextual"/>
        </w:rPr>
        <w:t>.2 deste instrumento.</w:t>
      </w:r>
    </w:p>
    <w:p w14:paraId="57AA75FB" w14:textId="6E40CDB5"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6.11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8A3A0EB" w14:textId="46A77733" w:rsidR="00940D72" w:rsidRPr="00D03205" w:rsidRDefault="00573D30"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lastRenderedPageBreak/>
        <w:t>6.1</w:t>
      </w:r>
      <w:r w:rsidR="00016C92"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bookmarkEnd w:id="8"/>
    <w:p w14:paraId="3B866B11" w14:textId="77777777" w:rsidR="00B86D40" w:rsidRPr="00D03205" w:rsidRDefault="00B86D40"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5BE1E966" w14:textId="79028DAC" w:rsidR="000C5F39" w:rsidRPr="00D03205" w:rsidRDefault="000168F6"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9" w:name="_Hlk168565209"/>
      <w:r w:rsidRPr="00D03205">
        <w:rPr>
          <w:rFonts w:ascii="Times New Roman" w:eastAsiaTheme="minorHAnsi" w:hAnsi="Times New Roman" w:cs="Times New Roman"/>
          <w:b/>
          <w:bCs/>
          <w:kern w:val="0"/>
          <w:sz w:val="22"/>
          <w:szCs w:val="22"/>
          <w:lang w:eastAsia="en-US" w:bidi="ar-SA"/>
          <w14:ligatures w14:val="standardContextual"/>
        </w:rPr>
        <w:t>7</w:t>
      </w:r>
      <w:r w:rsidR="000C5F39" w:rsidRPr="00D03205">
        <w:rPr>
          <w:rFonts w:ascii="Times New Roman" w:eastAsiaTheme="minorHAnsi" w:hAnsi="Times New Roman" w:cs="Times New Roman"/>
          <w:b/>
          <w:bCs/>
          <w:kern w:val="0"/>
          <w:sz w:val="22"/>
          <w:szCs w:val="22"/>
          <w:lang w:eastAsia="en-US" w:bidi="ar-SA"/>
          <w14:ligatures w14:val="standardContextual"/>
        </w:rPr>
        <w:t>. DA HABILITAÇÃO</w:t>
      </w:r>
    </w:p>
    <w:p w14:paraId="7E0F514B" w14:textId="61394116" w:rsidR="00E1618B" w:rsidRPr="00D03205" w:rsidRDefault="000168F6" w:rsidP="00E1618B">
      <w:pPr>
        <w:autoSpaceDE w:val="0"/>
        <w:autoSpaceDN w:val="0"/>
        <w:adjustRightInd w:val="0"/>
        <w:ind w:hanging="2"/>
        <w:jc w:val="both"/>
        <w:rPr>
          <w:rFonts w:ascii="Times New Roman" w:hAnsi="Times New Roman" w:cs="Times New Roman"/>
          <w:sz w:val="22"/>
          <w:szCs w:val="22"/>
          <w:lang w:eastAsia="pt-BR"/>
        </w:rPr>
      </w:pPr>
      <w:bookmarkStart w:id="10" w:name="_Hlk85634357"/>
      <w:r w:rsidRPr="00D03205">
        <w:rPr>
          <w:rFonts w:ascii="Times New Roman" w:hAnsi="Times New Roman" w:cs="Times New Roman"/>
          <w:sz w:val="22"/>
          <w:szCs w:val="22"/>
        </w:rPr>
        <w:t>7</w:t>
      </w:r>
      <w:r w:rsidR="00E1618B" w:rsidRPr="00D03205">
        <w:rPr>
          <w:rFonts w:ascii="Times New Roman" w:hAnsi="Times New Roman" w:cs="Times New Roman"/>
          <w:sz w:val="22"/>
          <w:szCs w:val="22"/>
        </w:rPr>
        <w:t>.1</w:t>
      </w:r>
      <w:r w:rsidR="007B5B5C" w:rsidRPr="00D03205">
        <w:rPr>
          <w:rFonts w:ascii="Times New Roman" w:hAnsi="Times New Roman" w:cs="Times New Roman"/>
          <w:sz w:val="22"/>
          <w:szCs w:val="22"/>
        </w:rPr>
        <w:t>.</w:t>
      </w:r>
      <w:r w:rsidR="00E1618B" w:rsidRPr="00D03205">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10"/>
    <w:p w14:paraId="2CAE9997" w14:textId="77777777" w:rsidR="00E1618B" w:rsidRPr="00D03205" w:rsidRDefault="00E1618B" w:rsidP="00E1618B">
      <w:pPr>
        <w:autoSpaceDE w:val="0"/>
        <w:autoSpaceDN w:val="0"/>
        <w:adjustRightInd w:val="0"/>
        <w:jc w:val="both"/>
        <w:rPr>
          <w:rFonts w:ascii="Times New Roman" w:hAnsi="Times New Roman" w:cs="Times New Roman"/>
          <w:b/>
          <w:bCs/>
          <w:sz w:val="22"/>
          <w:szCs w:val="22"/>
          <w:lang w:eastAsia="pt-BR"/>
        </w:rPr>
      </w:pPr>
    </w:p>
    <w:p w14:paraId="41470CB3" w14:textId="7289F3BE" w:rsidR="00E1618B" w:rsidRPr="00D03205"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7</w:t>
      </w:r>
      <w:r w:rsidR="00E1618B" w:rsidRPr="00D03205">
        <w:rPr>
          <w:rFonts w:ascii="Times New Roman" w:hAnsi="Times New Roman" w:cs="Times New Roman"/>
          <w:b/>
          <w:bCs/>
          <w:sz w:val="22"/>
          <w:szCs w:val="22"/>
          <w:lang w:eastAsia="pt-BR"/>
        </w:rPr>
        <w:t>.1.1</w:t>
      </w:r>
      <w:r w:rsidR="007B5B5C" w:rsidRPr="00D03205">
        <w:rPr>
          <w:rFonts w:ascii="Times New Roman" w:hAnsi="Times New Roman" w:cs="Times New Roman"/>
          <w:b/>
          <w:bCs/>
          <w:sz w:val="22"/>
          <w:szCs w:val="22"/>
          <w:lang w:eastAsia="pt-BR"/>
        </w:rPr>
        <w:t>.</w:t>
      </w:r>
      <w:r w:rsidR="00E1618B" w:rsidRPr="00D03205">
        <w:rPr>
          <w:rFonts w:ascii="Times New Roman" w:hAnsi="Times New Roman" w:cs="Times New Roman"/>
          <w:b/>
          <w:bCs/>
          <w:sz w:val="22"/>
          <w:szCs w:val="22"/>
          <w:lang w:eastAsia="pt-BR"/>
        </w:rPr>
        <w:t xml:space="preserve"> Habilitação Jurídica: </w:t>
      </w:r>
    </w:p>
    <w:p w14:paraId="2D5FB507" w14:textId="32E4D910" w:rsidR="00A90B7D" w:rsidRPr="00D03205"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7.1.1.1</w:t>
      </w:r>
      <w:r w:rsidR="007B5B5C" w:rsidRPr="00D03205">
        <w:rPr>
          <w:rFonts w:ascii="Times New Roman" w:eastAsiaTheme="minorHAnsi" w:hAnsi="Times New Roman" w:cs="Times New Roman"/>
          <w:sz w:val="22"/>
          <w:szCs w:val="22"/>
          <w:lang w:eastAsia="en-US"/>
          <w14:ligatures w14:val="standardContextual"/>
        </w:rPr>
        <w:t>.</w:t>
      </w:r>
      <w:r w:rsidRPr="00D03205">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BB08896" w14:textId="5E4FBCE6" w:rsidR="00A90B7D" w:rsidRPr="00D03205"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7.1.1.2</w:t>
      </w:r>
      <w:r w:rsidR="007B5B5C" w:rsidRPr="00D03205">
        <w:rPr>
          <w:rFonts w:ascii="Times New Roman" w:eastAsiaTheme="minorHAnsi" w:hAnsi="Times New Roman" w:cs="Times New Roman"/>
          <w:sz w:val="22"/>
          <w:szCs w:val="22"/>
          <w:lang w:eastAsia="en-US"/>
          <w14:ligatures w14:val="standardContextual"/>
        </w:rPr>
        <w:t>.</w:t>
      </w:r>
      <w:r w:rsidRPr="00D03205">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7B5B5C" w:rsidRPr="00D03205">
        <w:rPr>
          <w:rFonts w:ascii="Times New Roman" w:eastAsiaTheme="minorHAnsi" w:hAnsi="Times New Roman" w:cs="Times New Roman"/>
          <w:sz w:val="22"/>
          <w:szCs w:val="22"/>
          <w:lang w:eastAsia="en-US"/>
          <w14:ligatures w14:val="standardContextual"/>
        </w:rPr>
        <w:t xml:space="preserve"> -</w:t>
      </w:r>
      <w:r w:rsidRPr="00D03205">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4E74C16D" w14:textId="347BC688" w:rsidR="00A90B7D" w:rsidRPr="00D03205"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7.1.1.3</w:t>
      </w:r>
      <w:r w:rsidR="007B5B5C" w:rsidRPr="00D03205">
        <w:rPr>
          <w:rFonts w:ascii="Times New Roman" w:eastAsiaTheme="minorHAnsi" w:hAnsi="Times New Roman" w:cs="Times New Roman"/>
          <w:sz w:val="22"/>
          <w:szCs w:val="22"/>
          <w:lang w:eastAsia="en-US"/>
          <w14:ligatures w14:val="standardContextual"/>
        </w:rPr>
        <w:t>.</w:t>
      </w:r>
      <w:r w:rsidRPr="00D03205">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02D51C1" w14:textId="32110C8C" w:rsidR="00A90B7D" w:rsidRPr="00D03205"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7.1.1.4</w:t>
      </w:r>
      <w:r w:rsidR="007B5B5C" w:rsidRPr="00D03205">
        <w:rPr>
          <w:rFonts w:ascii="Times New Roman" w:eastAsiaTheme="minorHAnsi" w:hAnsi="Times New Roman" w:cs="Times New Roman"/>
          <w:sz w:val="22"/>
          <w:szCs w:val="22"/>
          <w:lang w:eastAsia="en-US"/>
          <w14:ligatures w14:val="standardContextual"/>
        </w:rPr>
        <w:t>.</w:t>
      </w:r>
      <w:r w:rsidRPr="00D03205">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5A64D2E" w14:textId="537EA7D7" w:rsidR="00A90B7D" w:rsidRPr="00D03205"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7.1.1.5</w:t>
      </w:r>
      <w:r w:rsidR="007B5B5C" w:rsidRPr="00D03205">
        <w:rPr>
          <w:rFonts w:ascii="Times New Roman" w:eastAsiaTheme="minorHAnsi" w:hAnsi="Times New Roman" w:cs="Times New Roman"/>
          <w:sz w:val="22"/>
          <w:szCs w:val="22"/>
          <w:lang w:eastAsia="en-US"/>
          <w14:ligatures w14:val="standardContextual"/>
        </w:rPr>
        <w:t>.</w:t>
      </w:r>
      <w:r w:rsidRPr="00D03205">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27EB9F20" w14:textId="77777777" w:rsidR="00A90B7D" w:rsidRPr="00D03205"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544580F" w14:textId="77777777" w:rsidR="00A90B7D" w:rsidRPr="00D03205"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as atividades compatíveis com o objeto deste Termo.</w:t>
      </w:r>
    </w:p>
    <w:p w14:paraId="0822839A" w14:textId="77777777" w:rsidR="00E1618B" w:rsidRPr="00D03205" w:rsidRDefault="00E1618B" w:rsidP="00E1618B">
      <w:pPr>
        <w:autoSpaceDE w:val="0"/>
        <w:autoSpaceDN w:val="0"/>
        <w:adjustRightInd w:val="0"/>
        <w:ind w:hanging="2"/>
        <w:jc w:val="both"/>
        <w:rPr>
          <w:rFonts w:ascii="Times New Roman" w:hAnsi="Times New Roman" w:cs="Times New Roman"/>
          <w:b/>
          <w:bCs/>
          <w:color w:val="FF0000"/>
          <w:sz w:val="22"/>
          <w:szCs w:val="22"/>
          <w:lang w:eastAsia="pt-BR"/>
        </w:rPr>
      </w:pPr>
    </w:p>
    <w:p w14:paraId="2F1F520F" w14:textId="532BA916" w:rsidR="00E1618B" w:rsidRPr="00D03205"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7</w:t>
      </w:r>
      <w:r w:rsidR="00E1618B" w:rsidRPr="00D03205">
        <w:rPr>
          <w:rFonts w:ascii="Times New Roman" w:hAnsi="Times New Roman" w:cs="Times New Roman"/>
          <w:b/>
          <w:bCs/>
          <w:sz w:val="22"/>
          <w:szCs w:val="22"/>
          <w:lang w:eastAsia="pt-BR"/>
        </w:rPr>
        <w:t>.1.2</w:t>
      </w:r>
      <w:r w:rsidR="007B5B5C" w:rsidRPr="00D03205">
        <w:rPr>
          <w:rFonts w:ascii="Times New Roman" w:hAnsi="Times New Roman" w:cs="Times New Roman"/>
          <w:b/>
          <w:bCs/>
          <w:sz w:val="22"/>
          <w:szCs w:val="22"/>
          <w:lang w:eastAsia="pt-BR"/>
        </w:rPr>
        <w:t>.</w:t>
      </w:r>
      <w:r w:rsidR="00E1618B" w:rsidRPr="00D03205">
        <w:rPr>
          <w:rFonts w:ascii="Times New Roman" w:hAnsi="Times New Roman" w:cs="Times New Roman"/>
          <w:b/>
          <w:bCs/>
          <w:sz w:val="22"/>
          <w:szCs w:val="22"/>
          <w:lang w:eastAsia="pt-BR"/>
        </w:rPr>
        <w:t xml:space="preserve"> Habilitação Fiscal, Social e Trabalhista:</w:t>
      </w:r>
    </w:p>
    <w:p w14:paraId="5F9BE7BF" w14:textId="76D6D090" w:rsidR="00E1618B" w:rsidRPr="00D03205" w:rsidRDefault="000168F6" w:rsidP="00E1618B">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w:t>
      </w:r>
      <w:r w:rsidR="00E1618B" w:rsidRPr="00D03205">
        <w:rPr>
          <w:rFonts w:ascii="Times New Roman" w:hAnsi="Times New Roman" w:cs="Times New Roman"/>
          <w:sz w:val="22"/>
          <w:szCs w:val="22"/>
          <w:lang w:eastAsia="pt-BR"/>
        </w:rPr>
        <w:t>.1.2.1</w:t>
      </w:r>
      <w:r w:rsidR="007B5B5C" w:rsidRPr="00D03205">
        <w:rPr>
          <w:rFonts w:ascii="Times New Roman" w:hAnsi="Times New Roman" w:cs="Times New Roman"/>
          <w:sz w:val="22"/>
          <w:szCs w:val="22"/>
          <w:lang w:eastAsia="pt-BR"/>
        </w:rPr>
        <w:t>.</w:t>
      </w:r>
      <w:r w:rsidR="00E1618B" w:rsidRPr="00D03205">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B1667DB" w14:textId="2EA2708C" w:rsidR="00E1618B" w:rsidRPr="00D03205" w:rsidRDefault="000168F6" w:rsidP="00E1618B">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w:t>
      </w:r>
      <w:r w:rsidR="00E1618B" w:rsidRPr="00D03205">
        <w:rPr>
          <w:rFonts w:ascii="Times New Roman" w:hAnsi="Times New Roman" w:cs="Times New Roman"/>
          <w:sz w:val="22"/>
          <w:szCs w:val="22"/>
          <w:lang w:eastAsia="pt-BR"/>
        </w:rPr>
        <w:t>.1.2.2</w:t>
      </w:r>
      <w:r w:rsidR="007B5B5C" w:rsidRPr="00D03205">
        <w:rPr>
          <w:rFonts w:ascii="Times New Roman" w:hAnsi="Times New Roman" w:cs="Times New Roman"/>
          <w:sz w:val="22"/>
          <w:szCs w:val="22"/>
          <w:lang w:eastAsia="pt-BR"/>
        </w:rPr>
        <w:t>.</w:t>
      </w:r>
      <w:r w:rsidR="00E1618B" w:rsidRPr="00D03205">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259B406F" w14:textId="1374979C" w:rsidR="00E1618B" w:rsidRPr="00D03205" w:rsidRDefault="000168F6" w:rsidP="00E1618B">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w:t>
      </w:r>
      <w:r w:rsidR="00E1618B" w:rsidRPr="00D03205">
        <w:rPr>
          <w:rFonts w:ascii="Times New Roman" w:hAnsi="Times New Roman" w:cs="Times New Roman"/>
          <w:sz w:val="22"/>
          <w:szCs w:val="22"/>
          <w:lang w:eastAsia="pt-BR"/>
        </w:rPr>
        <w:t>.1.2.3</w:t>
      </w:r>
      <w:r w:rsidR="007B5B5C" w:rsidRPr="00D03205">
        <w:rPr>
          <w:rFonts w:ascii="Times New Roman" w:hAnsi="Times New Roman" w:cs="Times New Roman"/>
          <w:sz w:val="22"/>
          <w:szCs w:val="22"/>
          <w:lang w:eastAsia="pt-BR"/>
        </w:rPr>
        <w:t>.</w:t>
      </w:r>
      <w:r w:rsidR="00E1618B" w:rsidRPr="00D03205">
        <w:rPr>
          <w:rFonts w:ascii="Times New Roman" w:hAnsi="Times New Roman" w:cs="Times New Roman"/>
          <w:sz w:val="22"/>
          <w:szCs w:val="22"/>
          <w:lang w:eastAsia="pt-BR"/>
        </w:rPr>
        <w:t xml:space="preserve"> Regularidade para com a Fazenda Estadual, emitida pela Secretaria de Estado da Fazenda.</w:t>
      </w:r>
    </w:p>
    <w:p w14:paraId="5003B02D" w14:textId="58F9CAA2" w:rsidR="00E1618B" w:rsidRPr="00D03205" w:rsidRDefault="000168F6" w:rsidP="00E1618B">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w:t>
      </w:r>
      <w:r w:rsidR="00E1618B" w:rsidRPr="00D03205">
        <w:rPr>
          <w:rFonts w:ascii="Times New Roman" w:hAnsi="Times New Roman" w:cs="Times New Roman"/>
          <w:sz w:val="22"/>
          <w:szCs w:val="22"/>
          <w:lang w:eastAsia="pt-BR"/>
        </w:rPr>
        <w:t>.1.2.4</w:t>
      </w:r>
      <w:r w:rsidR="007B5B5C" w:rsidRPr="00D03205">
        <w:rPr>
          <w:rFonts w:ascii="Times New Roman" w:hAnsi="Times New Roman" w:cs="Times New Roman"/>
          <w:sz w:val="22"/>
          <w:szCs w:val="22"/>
          <w:lang w:eastAsia="pt-BR"/>
        </w:rPr>
        <w:t>.</w:t>
      </w:r>
      <w:r w:rsidR="00E1618B" w:rsidRPr="00D03205">
        <w:rPr>
          <w:rFonts w:ascii="Times New Roman" w:hAnsi="Times New Roman" w:cs="Times New Roman"/>
          <w:sz w:val="22"/>
          <w:szCs w:val="22"/>
          <w:lang w:eastAsia="pt-BR"/>
        </w:rPr>
        <w:t xml:space="preserve"> Regularidade para com a Fazenda Municipal, emitida pelo Município sede do licitante.</w:t>
      </w:r>
    </w:p>
    <w:p w14:paraId="388A7D9F" w14:textId="79F2ABF3" w:rsidR="00E1618B" w:rsidRPr="00D03205" w:rsidRDefault="000168F6" w:rsidP="00E1618B">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w:t>
      </w:r>
      <w:r w:rsidR="00E1618B" w:rsidRPr="00D03205">
        <w:rPr>
          <w:rFonts w:ascii="Times New Roman" w:hAnsi="Times New Roman" w:cs="Times New Roman"/>
          <w:sz w:val="22"/>
          <w:szCs w:val="22"/>
          <w:lang w:eastAsia="pt-BR"/>
        </w:rPr>
        <w:t>.1.2.5</w:t>
      </w:r>
      <w:r w:rsidR="007B5B5C" w:rsidRPr="00D03205">
        <w:rPr>
          <w:rFonts w:ascii="Times New Roman" w:hAnsi="Times New Roman" w:cs="Times New Roman"/>
          <w:sz w:val="22"/>
          <w:szCs w:val="22"/>
          <w:lang w:eastAsia="pt-BR"/>
        </w:rPr>
        <w:t>.</w:t>
      </w:r>
      <w:r w:rsidR="00E1618B" w:rsidRPr="00D03205">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34021D58" w14:textId="5649B2CD" w:rsidR="00E1618B" w:rsidRPr="00D03205" w:rsidRDefault="000168F6" w:rsidP="00E1618B">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w:t>
      </w:r>
      <w:r w:rsidR="00E1618B" w:rsidRPr="00D03205">
        <w:rPr>
          <w:rFonts w:ascii="Times New Roman" w:hAnsi="Times New Roman" w:cs="Times New Roman"/>
          <w:sz w:val="22"/>
          <w:szCs w:val="22"/>
          <w:lang w:eastAsia="pt-BR"/>
        </w:rPr>
        <w:t>.1.2.6</w:t>
      </w:r>
      <w:r w:rsidR="007B5B5C" w:rsidRPr="00D03205">
        <w:rPr>
          <w:rFonts w:ascii="Times New Roman" w:hAnsi="Times New Roman" w:cs="Times New Roman"/>
          <w:sz w:val="22"/>
          <w:szCs w:val="22"/>
          <w:lang w:eastAsia="pt-BR"/>
        </w:rPr>
        <w:t>.</w:t>
      </w:r>
      <w:r w:rsidR="00E1618B" w:rsidRPr="00D03205">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502C97FA" w14:textId="77777777" w:rsidR="00E1618B" w:rsidRPr="00D03205" w:rsidRDefault="00E1618B" w:rsidP="00E1618B">
      <w:pPr>
        <w:autoSpaceDE w:val="0"/>
        <w:autoSpaceDN w:val="0"/>
        <w:adjustRightInd w:val="0"/>
        <w:ind w:hanging="2"/>
        <w:jc w:val="both"/>
        <w:rPr>
          <w:rFonts w:ascii="Times New Roman" w:hAnsi="Times New Roman" w:cs="Times New Roman"/>
          <w:b/>
          <w:bCs/>
          <w:sz w:val="22"/>
          <w:szCs w:val="22"/>
          <w:lang w:eastAsia="pt-BR"/>
        </w:rPr>
      </w:pPr>
    </w:p>
    <w:p w14:paraId="59CF37F2" w14:textId="69EAC332" w:rsidR="00E1618B" w:rsidRPr="00D03205"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7</w:t>
      </w:r>
      <w:r w:rsidR="00E1618B" w:rsidRPr="00D03205">
        <w:rPr>
          <w:rFonts w:ascii="Times New Roman" w:hAnsi="Times New Roman" w:cs="Times New Roman"/>
          <w:b/>
          <w:bCs/>
          <w:sz w:val="22"/>
          <w:szCs w:val="22"/>
          <w:lang w:eastAsia="pt-BR"/>
        </w:rPr>
        <w:t>.1.3</w:t>
      </w:r>
      <w:r w:rsidR="007B5B5C" w:rsidRPr="00D03205">
        <w:rPr>
          <w:rFonts w:ascii="Times New Roman" w:hAnsi="Times New Roman" w:cs="Times New Roman"/>
          <w:b/>
          <w:bCs/>
          <w:sz w:val="22"/>
          <w:szCs w:val="22"/>
          <w:lang w:eastAsia="pt-BR"/>
        </w:rPr>
        <w:t>.</w:t>
      </w:r>
      <w:r w:rsidR="00E1618B" w:rsidRPr="00D03205">
        <w:rPr>
          <w:rFonts w:ascii="Times New Roman" w:hAnsi="Times New Roman" w:cs="Times New Roman"/>
          <w:b/>
          <w:bCs/>
          <w:sz w:val="22"/>
          <w:szCs w:val="22"/>
          <w:lang w:eastAsia="pt-BR"/>
        </w:rPr>
        <w:t xml:space="preserve"> Habilitação Econômico-financeira:</w:t>
      </w:r>
    </w:p>
    <w:p w14:paraId="7DA22EDA" w14:textId="714EEE10" w:rsidR="00E1618B" w:rsidRPr="00D03205" w:rsidRDefault="005A640F" w:rsidP="00E1618B">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w:t>
      </w:r>
      <w:r w:rsidR="00E1618B" w:rsidRPr="00D03205">
        <w:rPr>
          <w:rFonts w:ascii="Times New Roman" w:hAnsi="Times New Roman" w:cs="Times New Roman"/>
          <w:sz w:val="22"/>
          <w:szCs w:val="22"/>
          <w:lang w:eastAsia="pt-BR"/>
        </w:rPr>
        <w:t>.1.3.1</w:t>
      </w:r>
      <w:r w:rsidR="007B5B5C" w:rsidRPr="00D03205">
        <w:rPr>
          <w:rFonts w:ascii="Times New Roman" w:hAnsi="Times New Roman" w:cs="Times New Roman"/>
          <w:sz w:val="22"/>
          <w:szCs w:val="22"/>
          <w:lang w:eastAsia="pt-BR"/>
        </w:rPr>
        <w:t>.</w:t>
      </w:r>
      <w:r w:rsidR="00E1618B" w:rsidRPr="00D03205">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51EC6FA2" w14:textId="77777777" w:rsidR="00E1618B" w:rsidRPr="00D03205" w:rsidRDefault="00E1618B" w:rsidP="00E1618B">
      <w:pPr>
        <w:ind w:hanging="2"/>
        <w:jc w:val="both"/>
        <w:rPr>
          <w:rFonts w:ascii="Times New Roman" w:hAnsi="Times New Roman" w:cs="Times New Roman"/>
          <w:sz w:val="22"/>
          <w:szCs w:val="22"/>
        </w:rPr>
      </w:pPr>
    </w:p>
    <w:p w14:paraId="76837F3A" w14:textId="0710DBDC" w:rsidR="00E1618B" w:rsidRPr="00D03205" w:rsidRDefault="000168F6" w:rsidP="00E1618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D03205">
        <w:rPr>
          <w:rFonts w:ascii="Times New Roman" w:hAnsi="Times New Roman" w:cs="Times New Roman"/>
          <w:b/>
          <w:bCs/>
          <w:sz w:val="22"/>
          <w:szCs w:val="22"/>
        </w:rPr>
        <w:t>7</w:t>
      </w:r>
      <w:r w:rsidR="00E1618B" w:rsidRPr="00D03205">
        <w:rPr>
          <w:rFonts w:ascii="Times New Roman" w:hAnsi="Times New Roman" w:cs="Times New Roman"/>
          <w:b/>
          <w:bCs/>
          <w:sz w:val="22"/>
          <w:szCs w:val="22"/>
        </w:rPr>
        <w:t>.1.4</w:t>
      </w:r>
      <w:r w:rsidR="007B5B5C" w:rsidRPr="00D03205">
        <w:rPr>
          <w:rFonts w:ascii="Times New Roman" w:hAnsi="Times New Roman" w:cs="Times New Roman"/>
          <w:b/>
          <w:bCs/>
          <w:sz w:val="22"/>
          <w:szCs w:val="22"/>
        </w:rPr>
        <w:t>.</w:t>
      </w:r>
      <w:r w:rsidR="00E1618B" w:rsidRPr="00D03205">
        <w:rPr>
          <w:rFonts w:ascii="Times New Roman" w:hAnsi="Times New Roman" w:cs="Times New Roman"/>
          <w:b/>
          <w:bCs/>
          <w:sz w:val="22"/>
          <w:szCs w:val="22"/>
        </w:rPr>
        <w:t xml:space="preserve"> Qualificação Técnica:</w:t>
      </w:r>
    </w:p>
    <w:p w14:paraId="0FEDBCC0" w14:textId="24402728" w:rsidR="00405FFA" w:rsidRPr="00D03205" w:rsidRDefault="00405FFA" w:rsidP="00405FFA">
      <w:pPr>
        <w:autoSpaceDE w:val="0"/>
        <w:autoSpaceDN w:val="0"/>
        <w:adjustRightInd w:val="0"/>
        <w:ind w:hanging="2"/>
        <w:jc w:val="both"/>
        <w:rPr>
          <w:rFonts w:ascii="Times New Roman" w:hAnsi="Times New Roman" w:cs="Times New Roman"/>
          <w:sz w:val="22"/>
          <w:szCs w:val="22"/>
          <w:lang w:eastAsia="pt-BR"/>
        </w:rPr>
      </w:pPr>
      <w:bookmarkStart w:id="11" w:name="_Hlk161995546"/>
      <w:r w:rsidRPr="00D03205">
        <w:rPr>
          <w:rFonts w:ascii="Times New Roman" w:hAnsi="Times New Roman" w:cs="Times New Roman"/>
          <w:sz w:val="22"/>
          <w:szCs w:val="22"/>
        </w:rPr>
        <w:t xml:space="preserve">7.1.4.1. </w:t>
      </w:r>
      <w:r w:rsidRPr="00D03205">
        <w:rPr>
          <w:rFonts w:ascii="Times New Roman" w:hAnsi="Times New Roman" w:cs="Times New Roman"/>
          <w:b/>
          <w:bCs/>
          <w:sz w:val="22"/>
          <w:szCs w:val="22"/>
        </w:rPr>
        <w:t>Comprovante de Registro de Pessoa Jurídica</w:t>
      </w:r>
      <w:r w:rsidRPr="00D03205">
        <w:rPr>
          <w:rFonts w:ascii="Times New Roman" w:hAnsi="Times New Roman" w:cs="Times New Roman"/>
          <w:sz w:val="22"/>
          <w:szCs w:val="22"/>
        </w:rPr>
        <w:t xml:space="preserve"> (licitante) junto ao Conselho de Classe Profissional pertinente com jurisdição no Estado onde está sediada a empresa, com validade na data limite de entrega da documentação, conforme previsto no art. 67, inciso V, da Lei Federal nº 14.133/2021. </w:t>
      </w:r>
      <w:r w:rsidRPr="00D03205">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2E6ED45D" w14:textId="2A143B20" w:rsidR="00405FFA" w:rsidRPr="00D03205" w:rsidRDefault="00405FFA" w:rsidP="00405FFA">
      <w:pP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7.1.4.2. </w:t>
      </w:r>
      <w:r w:rsidRPr="00D03205">
        <w:rPr>
          <w:rFonts w:ascii="Times New Roman" w:hAnsi="Times New Roman" w:cs="Times New Roman"/>
          <w:b/>
          <w:bCs/>
          <w:sz w:val="22"/>
          <w:szCs w:val="22"/>
        </w:rPr>
        <w:t>Certidão de Registro de Pessoa Física</w:t>
      </w:r>
      <w:r w:rsidRPr="00D03205">
        <w:rPr>
          <w:rFonts w:ascii="Times New Roman" w:hAnsi="Times New Roman" w:cs="Times New Roman"/>
          <w:sz w:val="22"/>
          <w:szCs w:val="22"/>
        </w:rPr>
        <w:t xml:space="preserve"> do(s) responsável(</w:t>
      </w:r>
      <w:proofErr w:type="spellStart"/>
      <w:r w:rsidRPr="00D03205">
        <w:rPr>
          <w:rFonts w:ascii="Times New Roman" w:hAnsi="Times New Roman" w:cs="Times New Roman"/>
          <w:sz w:val="22"/>
          <w:szCs w:val="22"/>
        </w:rPr>
        <w:t>is</w:t>
      </w:r>
      <w:proofErr w:type="spellEnd"/>
      <w:r w:rsidRPr="00D03205">
        <w:rPr>
          <w:rFonts w:ascii="Times New Roman" w:hAnsi="Times New Roman" w:cs="Times New Roman"/>
          <w:sz w:val="22"/>
          <w:szCs w:val="22"/>
        </w:rPr>
        <w:t>) técnico(s) junto ao Conselho de Classe Profissional pertinente, com validade na data limite de entrega da, comprovando o registro ou inscrição do profissional na entidade profissional competente.</w:t>
      </w:r>
    </w:p>
    <w:p w14:paraId="6CD5B99E" w14:textId="27F8CBFE" w:rsidR="00405FFA" w:rsidRPr="00D03205" w:rsidRDefault="00405FFA" w:rsidP="00405FFA">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xml:space="preserve">7.1.4.3. </w:t>
      </w:r>
      <w:r w:rsidRPr="00D03205">
        <w:rPr>
          <w:rFonts w:ascii="Times New Roman" w:hAnsi="Times New Roman" w:cs="Times New Roman"/>
          <w:b/>
          <w:bCs/>
          <w:sz w:val="22"/>
          <w:szCs w:val="22"/>
          <w:lang w:eastAsia="pt-BR"/>
        </w:rPr>
        <w:t>Atestado(s) de capacidade técnica-operacional</w:t>
      </w:r>
      <w:r w:rsidRPr="00D03205">
        <w:rPr>
          <w:rFonts w:ascii="Times New Roman" w:hAnsi="Times New Roman" w:cs="Times New Roman"/>
          <w:sz w:val="22"/>
          <w:szCs w:val="22"/>
          <w:lang w:eastAsia="pt-BR"/>
        </w:rPr>
        <w:t>, acompanhados da(s) respectiva(s) certidão(</w:t>
      </w:r>
      <w:proofErr w:type="spellStart"/>
      <w:r w:rsidRPr="00D03205">
        <w:rPr>
          <w:rFonts w:ascii="Times New Roman" w:hAnsi="Times New Roman" w:cs="Times New Roman"/>
          <w:sz w:val="22"/>
          <w:szCs w:val="22"/>
          <w:lang w:eastAsia="pt-BR"/>
        </w:rPr>
        <w:t>ões</w:t>
      </w:r>
      <w:proofErr w:type="spellEnd"/>
      <w:r w:rsidRPr="00D03205">
        <w:rPr>
          <w:rFonts w:ascii="Times New Roman" w:hAnsi="Times New Roman" w:cs="Times New Roman"/>
          <w:sz w:val="22"/>
          <w:szCs w:val="22"/>
          <w:lang w:eastAsia="pt-BR"/>
        </w:rPr>
        <w:t xml:space="preserve">) de acervo técnico - CAT, através da apresentação de um ou mais atestados, que comprove que o licitante (pessoa </w:t>
      </w:r>
      <w:r w:rsidRPr="00D03205">
        <w:rPr>
          <w:rFonts w:ascii="Times New Roman" w:hAnsi="Times New Roman" w:cs="Times New Roman"/>
          <w:sz w:val="22"/>
          <w:szCs w:val="22"/>
          <w:lang w:eastAsia="pt-BR"/>
        </w:rPr>
        <w:lastRenderedPageBreak/>
        <w:t>jurídica) tenha executado para pessoas jurídicas de direito público ou privado, serviços de características técnicas semelhantes ao objeto ora licitado, conforme exigido abaixo:</w:t>
      </w:r>
    </w:p>
    <w:p w14:paraId="5E3EC753" w14:textId="77777777" w:rsidR="00405FFA" w:rsidRPr="00D03205" w:rsidRDefault="00405FFA" w:rsidP="00405FFA">
      <w:pPr>
        <w:autoSpaceDE w:val="0"/>
        <w:autoSpaceDN w:val="0"/>
        <w:adjustRightInd w:val="0"/>
        <w:ind w:hanging="2"/>
        <w:jc w:val="both"/>
        <w:rPr>
          <w:rFonts w:ascii="Times New Roman" w:hAnsi="Times New Roman" w:cs="Times New Roman"/>
          <w:b/>
          <w:bCs/>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127"/>
      </w:tblGrid>
      <w:tr w:rsidR="00405FFA" w:rsidRPr="00D03205" w14:paraId="092258B2" w14:textId="77777777" w:rsidTr="001E2135">
        <w:trPr>
          <w:trHeight w:val="220"/>
        </w:trPr>
        <w:tc>
          <w:tcPr>
            <w:tcW w:w="7655" w:type="dxa"/>
          </w:tcPr>
          <w:p w14:paraId="2971AEC5" w14:textId="77777777" w:rsidR="00405FFA" w:rsidRPr="00D03205" w:rsidRDefault="00405FFA" w:rsidP="001E2135">
            <w:pPr>
              <w:ind w:hanging="2"/>
              <w:jc w:val="center"/>
              <w:rPr>
                <w:rFonts w:ascii="Times New Roman" w:hAnsi="Times New Roman" w:cs="Times New Roman"/>
                <w:b/>
                <w:bCs/>
                <w:sz w:val="20"/>
                <w:szCs w:val="20"/>
              </w:rPr>
            </w:pPr>
            <w:r w:rsidRPr="00D03205">
              <w:rPr>
                <w:rFonts w:ascii="Times New Roman" w:hAnsi="Times New Roman" w:cs="Times New Roman"/>
                <w:b/>
                <w:bCs/>
                <w:sz w:val="20"/>
                <w:szCs w:val="20"/>
              </w:rPr>
              <w:t>Descrição dos itens a serem comprovados</w:t>
            </w:r>
          </w:p>
        </w:tc>
        <w:tc>
          <w:tcPr>
            <w:tcW w:w="2127" w:type="dxa"/>
          </w:tcPr>
          <w:p w14:paraId="094A7976" w14:textId="77777777" w:rsidR="00405FFA" w:rsidRPr="00D03205" w:rsidRDefault="00405FFA" w:rsidP="001E2135">
            <w:pPr>
              <w:pBdr>
                <w:top w:val="nil"/>
                <w:left w:val="nil"/>
                <w:bottom w:val="nil"/>
                <w:right w:val="nil"/>
                <w:between w:val="nil"/>
              </w:pBdr>
              <w:ind w:hanging="2"/>
              <w:jc w:val="center"/>
              <w:rPr>
                <w:rFonts w:ascii="Times New Roman" w:hAnsi="Times New Roman" w:cs="Times New Roman"/>
                <w:b/>
                <w:bCs/>
                <w:sz w:val="20"/>
                <w:szCs w:val="20"/>
              </w:rPr>
            </w:pPr>
            <w:r w:rsidRPr="00D03205">
              <w:rPr>
                <w:rFonts w:ascii="Times New Roman" w:hAnsi="Times New Roman" w:cs="Times New Roman"/>
                <w:b/>
                <w:bCs/>
                <w:sz w:val="20"/>
                <w:szCs w:val="20"/>
              </w:rPr>
              <w:t>Quantidade Mínima</w:t>
            </w:r>
          </w:p>
        </w:tc>
      </w:tr>
      <w:tr w:rsidR="00405FFA" w:rsidRPr="00D03205" w14:paraId="30FB53F8" w14:textId="77777777" w:rsidTr="001E2135">
        <w:trPr>
          <w:trHeight w:val="220"/>
        </w:trPr>
        <w:tc>
          <w:tcPr>
            <w:tcW w:w="7655" w:type="dxa"/>
          </w:tcPr>
          <w:p w14:paraId="05B15A51" w14:textId="77777777" w:rsidR="00405FFA" w:rsidRPr="00D03205" w:rsidRDefault="00405FFA" w:rsidP="001E2135">
            <w:pPr>
              <w:ind w:hanging="2"/>
              <w:jc w:val="both"/>
              <w:rPr>
                <w:rFonts w:ascii="Times New Roman" w:hAnsi="Times New Roman" w:cs="Times New Roman"/>
                <w:sz w:val="20"/>
                <w:szCs w:val="20"/>
              </w:rPr>
            </w:pPr>
            <w:r w:rsidRPr="00D03205">
              <w:rPr>
                <w:rFonts w:ascii="Times New Roman" w:hAnsi="Times New Roman" w:cs="Times New Roman"/>
                <w:sz w:val="20"/>
                <w:szCs w:val="20"/>
              </w:rPr>
              <w:t>Serviços de manutenção de Iluminação Pública</w:t>
            </w:r>
          </w:p>
        </w:tc>
        <w:tc>
          <w:tcPr>
            <w:tcW w:w="2127" w:type="dxa"/>
          </w:tcPr>
          <w:p w14:paraId="7FE28AFF" w14:textId="77777777" w:rsidR="00405FFA" w:rsidRPr="00D03205" w:rsidRDefault="00405FFA" w:rsidP="001E2135">
            <w:pPr>
              <w:pBdr>
                <w:top w:val="nil"/>
                <w:left w:val="nil"/>
                <w:bottom w:val="nil"/>
                <w:right w:val="nil"/>
                <w:between w:val="nil"/>
              </w:pBdr>
              <w:ind w:hanging="2"/>
              <w:jc w:val="center"/>
              <w:rPr>
                <w:rFonts w:ascii="Times New Roman" w:hAnsi="Times New Roman" w:cs="Times New Roman"/>
                <w:sz w:val="20"/>
                <w:szCs w:val="20"/>
              </w:rPr>
            </w:pPr>
            <w:r w:rsidRPr="00D03205">
              <w:rPr>
                <w:rFonts w:ascii="Times New Roman" w:hAnsi="Times New Roman" w:cs="Times New Roman"/>
                <w:sz w:val="20"/>
                <w:szCs w:val="20"/>
              </w:rPr>
              <w:t>6 meses ou 500 pontos</w:t>
            </w:r>
          </w:p>
        </w:tc>
      </w:tr>
      <w:tr w:rsidR="00405FFA" w:rsidRPr="00D03205" w14:paraId="7BDF6666" w14:textId="77777777" w:rsidTr="001E2135">
        <w:trPr>
          <w:trHeight w:val="220"/>
        </w:trPr>
        <w:tc>
          <w:tcPr>
            <w:tcW w:w="7655" w:type="dxa"/>
          </w:tcPr>
          <w:p w14:paraId="34D12A56" w14:textId="77777777" w:rsidR="00405FFA" w:rsidRPr="00D03205" w:rsidRDefault="00405FFA" w:rsidP="001E2135">
            <w:pPr>
              <w:ind w:hanging="2"/>
              <w:jc w:val="both"/>
              <w:rPr>
                <w:rFonts w:ascii="Times New Roman" w:hAnsi="Times New Roman" w:cs="Times New Roman"/>
                <w:sz w:val="20"/>
                <w:szCs w:val="20"/>
              </w:rPr>
            </w:pPr>
            <w:r w:rsidRPr="00D03205">
              <w:rPr>
                <w:rFonts w:ascii="Times New Roman" w:hAnsi="Times New Roman" w:cs="Times New Roman"/>
                <w:sz w:val="20"/>
                <w:szCs w:val="20"/>
              </w:rPr>
              <w:t>Modernização (substituição de luminárias de LED) de Iluminação Pública</w:t>
            </w:r>
          </w:p>
        </w:tc>
        <w:tc>
          <w:tcPr>
            <w:tcW w:w="2127" w:type="dxa"/>
          </w:tcPr>
          <w:p w14:paraId="5751E588" w14:textId="77777777" w:rsidR="00405FFA" w:rsidRPr="00D03205" w:rsidRDefault="00405FFA" w:rsidP="001E2135">
            <w:pPr>
              <w:pBdr>
                <w:top w:val="nil"/>
                <w:left w:val="nil"/>
                <w:bottom w:val="nil"/>
                <w:right w:val="nil"/>
                <w:between w:val="nil"/>
              </w:pBdr>
              <w:ind w:hanging="2"/>
              <w:jc w:val="center"/>
              <w:rPr>
                <w:rFonts w:ascii="Times New Roman" w:hAnsi="Times New Roman" w:cs="Times New Roman"/>
                <w:sz w:val="20"/>
                <w:szCs w:val="20"/>
              </w:rPr>
            </w:pPr>
            <w:r w:rsidRPr="00D03205">
              <w:rPr>
                <w:rFonts w:ascii="Times New Roman" w:hAnsi="Times New Roman" w:cs="Times New Roman"/>
                <w:sz w:val="20"/>
                <w:szCs w:val="20"/>
              </w:rPr>
              <w:t>50 pontos</w:t>
            </w:r>
          </w:p>
        </w:tc>
      </w:tr>
    </w:tbl>
    <w:p w14:paraId="446848A5" w14:textId="77777777" w:rsidR="00405FFA" w:rsidRPr="00D03205" w:rsidRDefault="00405FFA" w:rsidP="00405FFA">
      <w:pPr>
        <w:autoSpaceDE w:val="0"/>
        <w:autoSpaceDN w:val="0"/>
        <w:adjustRightInd w:val="0"/>
        <w:ind w:hanging="2"/>
        <w:jc w:val="both"/>
        <w:rPr>
          <w:rFonts w:ascii="Times New Roman" w:hAnsi="Times New Roman" w:cs="Times New Roman"/>
          <w:b/>
          <w:bCs/>
          <w:sz w:val="22"/>
          <w:szCs w:val="22"/>
          <w:lang w:eastAsia="pt-BR"/>
        </w:rPr>
      </w:pPr>
    </w:p>
    <w:p w14:paraId="6FB7C9DD" w14:textId="77777777" w:rsidR="00405FFA" w:rsidRPr="00D03205" w:rsidRDefault="00405FFA" w:rsidP="00405FFA">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OBSERVAÇÕES:</w:t>
      </w:r>
    </w:p>
    <w:p w14:paraId="78C82103" w14:textId="77777777" w:rsidR="00405FFA" w:rsidRPr="00D03205" w:rsidRDefault="00405FFA" w:rsidP="00405FFA">
      <w:pPr>
        <w:autoSpaceDE w:val="0"/>
        <w:autoSpaceDN w:val="0"/>
        <w:adjustRightInd w:val="0"/>
        <w:ind w:left="-2" w:firstLineChars="320" w:firstLine="707"/>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a) Será permitido o somatório do quantitativo de atestados para fins de comprovação da quantidade mínima exigida.</w:t>
      </w:r>
    </w:p>
    <w:p w14:paraId="30A76880" w14:textId="77777777" w:rsidR="00405FFA" w:rsidRPr="00D03205" w:rsidRDefault="00405FFA" w:rsidP="00405FFA">
      <w:pPr>
        <w:autoSpaceDE w:val="0"/>
        <w:autoSpaceDN w:val="0"/>
        <w:adjustRightInd w:val="0"/>
        <w:ind w:left="-2" w:firstLineChars="320" w:firstLine="707"/>
        <w:jc w:val="both"/>
        <w:rPr>
          <w:rFonts w:ascii="Times New Roman" w:hAnsi="Times New Roman" w:cs="Times New Roman"/>
          <w:b/>
          <w:bCs/>
          <w:spacing w:val="-2"/>
          <w:sz w:val="22"/>
          <w:szCs w:val="22"/>
        </w:rPr>
      </w:pPr>
      <w:r w:rsidRPr="00D03205">
        <w:rPr>
          <w:rFonts w:ascii="Times New Roman" w:hAnsi="Times New Roman" w:cs="Times New Roman"/>
          <w:b/>
          <w:bCs/>
          <w:sz w:val="22"/>
          <w:szCs w:val="22"/>
          <w:lang w:eastAsia="pt-BR"/>
        </w:rPr>
        <w:t>b) S</w:t>
      </w:r>
      <w:r w:rsidRPr="00D03205">
        <w:rPr>
          <w:rFonts w:ascii="Times New Roman" w:hAnsi="Times New Roman" w:cs="Times New Roman"/>
          <w:b/>
          <w:bCs/>
          <w:sz w:val="22"/>
          <w:szCs w:val="22"/>
        </w:rPr>
        <w:t xml:space="preserve">erão aceitos atestados e/ou Certidões de Acervos relativos a obras e/ou serviços em </w:t>
      </w:r>
      <w:r w:rsidRPr="00D03205">
        <w:rPr>
          <w:rFonts w:ascii="Times New Roman" w:hAnsi="Times New Roman" w:cs="Times New Roman"/>
          <w:b/>
          <w:bCs/>
          <w:spacing w:val="-2"/>
          <w:sz w:val="22"/>
          <w:szCs w:val="22"/>
        </w:rPr>
        <w:t>andamento, desde que comprovada a execução e a conclusão de parcelas de maior relevância, conforme exigido no quadro acima.</w:t>
      </w:r>
    </w:p>
    <w:p w14:paraId="2160CC72" w14:textId="77777777" w:rsidR="00405FFA" w:rsidRPr="00D03205" w:rsidRDefault="00405FFA" w:rsidP="00405FFA">
      <w:pPr>
        <w:autoSpaceDE w:val="0"/>
        <w:autoSpaceDN w:val="0"/>
        <w:adjustRightInd w:val="0"/>
        <w:ind w:left="-2" w:firstLineChars="320" w:firstLine="700"/>
        <w:jc w:val="both"/>
        <w:rPr>
          <w:rFonts w:ascii="Times New Roman" w:hAnsi="Times New Roman" w:cs="Times New Roman"/>
          <w:b/>
          <w:bCs/>
          <w:spacing w:val="-2"/>
          <w:sz w:val="22"/>
          <w:szCs w:val="22"/>
        </w:rPr>
      </w:pPr>
      <w:r w:rsidRPr="00D03205">
        <w:rPr>
          <w:rFonts w:ascii="Times New Roman" w:hAnsi="Times New Roman" w:cs="Times New Roman"/>
          <w:b/>
          <w:bCs/>
          <w:spacing w:val="-2"/>
          <w:sz w:val="22"/>
          <w:szCs w:val="22"/>
        </w:rPr>
        <w:t xml:space="preserve">c) </w:t>
      </w:r>
      <w:r w:rsidRPr="00D03205">
        <w:rPr>
          <w:rFonts w:ascii="Times New Roman" w:hAnsi="Times New Roman" w:cs="Times New Roman"/>
          <w:b/>
          <w:bCs/>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198FF201" w14:textId="379682DC" w:rsidR="00405FFA" w:rsidRPr="00D03205" w:rsidRDefault="00405FFA" w:rsidP="00405FFA">
      <w:pPr>
        <w:autoSpaceDE w:val="0"/>
        <w:autoSpaceDN w:val="0"/>
        <w:adjustRightInd w:val="0"/>
        <w:ind w:hanging="2"/>
        <w:jc w:val="both"/>
        <w:rPr>
          <w:rFonts w:ascii="Times New Roman" w:hAnsi="Times New Roman" w:cs="Times New Roman"/>
          <w:sz w:val="22"/>
          <w:szCs w:val="22"/>
        </w:rPr>
      </w:pPr>
      <w:r w:rsidRPr="00D03205">
        <w:rPr>
          <w:rFonts w:ascii="Times New Roman" w:hAnsi="Times New Roman" w:cs="Times New Roman"/>
          <w:sz w:val="22"/>
          <w:szCs w:val="22"/>
          <w:lang w:eastAsia="pt-BR"/>
        </w:rPr>
        <w:t xml:space="preserve">7.1.4.4. </w:t>
      </w:r>
      <w:r w:rsidRPr="00D03205">
        <w:rPr>
          <w:rFonts w:ascii="Times New Roman" w:hAnsi="Times New Roman" w:cs="Times New Roman"/>
          <w:b/>
          <w:bCs/>
          <w:sz w:val="22"/>
          <w:szCs w:val="22"/>
          <w:lang w:eastAsia="pt-BR"/>
        </w:rPr>
        <w:t xml:space="preserve">Comprovação da capacitação técnico-profissional, </w:t>
      </w:r>
      <w:r w:rsidRPr="00D03205">
        <w:rPr>
          <w:rFonts w:ascii="Times New Roman" w:hAnsi="Times New Roman" w:cs="Times New Roman"/>
          <w:sz w:val="22"/>
          <w:szCs w:val="22"/>
          <w:lang w:eastAsia="pt-BR"/>
        </w:rPr>
        <w:t>do(s) responsável(</w:t>
      </w:r>
      <w:proofErr w:type="spellStart"/>
      <w:r w:rsidRPr="00D03205">
        <w:rPr>
          <w:rFonts w:ascii="Times New Roman" w:hAnsi="Times New Roman" w:cs="Times New Roman"/>
          <w:sz w:val="22"/>
          <w:szCs w:val="22"/>
          <w:lang w:eastAsia="pt-BR"/>
        </w:rPr>
        <w:t>is</w:t>
      </w:r>
      <w:proofErr w:type="spellEnd"/>
      <w:r w:rsidRPr="00D03205">
        <w:rPr>
          <w:rFonts w:ascii="Times New Roman" w:hAnsi="Times New Roman" w:cs="Times New Roman"/>
          <w:sz w:val="22"/>
          <w:szCs w:val="22"/>
          <w:lang w:eastAsia="pt-BR"/>
        </w:rPr>
        <w:t>) técnico(s) indicado(s) pelo licitante para execução dos serviços, através da apresentação de um ou mais atestados, expedido(s) por pessoas jurídicas de direito público ou privado, acompanhado(s) da(s) respectiva(s) certidão(</w:t>
      </w:r>
      <w:proofErr w:type="spellStart"/>
      <w:r w:rsidRPr="00D03205">
        <w:rPr>
          <w:rFonts w:ascii="Times New Roman" w:hAnsi="Times New Roman" w:cs="Times New Roman"/>
          <w:sz w:val="22"/>
          <w:szCs w:val="22"/>
          <w:lang w:eastAsia="pt-BR"/>
        </w:rPr>
        <w:t>ões</w:t>
      </w:r>
      <w:proofErr w:type="spellEnd"/>
      <w:r w:rsidRPr="00D03205">
        <w:rPr>
          <w:rFonts w:ascii="Times New Roman" w:hAnsi="Times New Roman" w:cs="Times New Roman"/>
          <w:sz w:val="22"/>
          <w:szCs w:val="22"/>
          <w:lang w:eastAsia="pt-BR"/>
        </w:rPr>
        <w:t>) de acervo técnico (CAT), comprovando a responsabilidade técnica por serviços, com características semelhantes ao objeto ora licitado, conforme exigido no quadro acima.</w:t>
      </w:r>
    </w:p>
    <w:p w14:paraId="4243D9DE" w14:textId="23E5417E" w:rsidR="00405FFA" w:rsidRPr="00D03205" w:rsidRDefault="00405FFA" w:rsidP="00405FFA">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7.1.4.5. Autorização para realização de serviços na rede da Concessionária de Energia Elétrica - CELESC Distribuição SA. Tal comprovação deverá ser feita através da apresentação do Certificado de Registro Cadastral – CRC ou Homologação Técnica de Empreiteiras – HTE, ambos expedidos pela Celesc autorizando a execução dos seguintes serviços:</w:t>
      </w:r>
    </w:p>
    <w:p w14:paraId="4009FAC1" w14:textId="77777777" w:rsidR="00405FFA" w:rsidRPr="00D03205" w:rsidRDefault="00405FFA" w:rsidP="00405FFA">
      <w:pPr>
        <w:autoSpaceDE w:val="0"/>
        <w:autoSpaceDN w:val="0"/>
        <w:adjustRightInd w:val="0"/>
        <w:ind w:hanging="2"/>
        <w:jc w:val="both"/>
        <w:rPr>
          <w:rFonts w:ascii="Times New Roman" w:hAnsi="Times New Roman" w:cs="Times New Roman"/>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2"/>
      </w:tblGrid>
      <w:tr w:rsidR="00405FFA" w:rsidRPr="00D03205" w14:paraId="5A592269" w14:textId="77777777" w:rsidTr="001E2135">
        <w:trPr>
          <w:trHeight w:val="220"/>
        </w:trPr>
        <w:tc>
          <w:tcPr>
            <w:tcW w:w="9782" w:type="dxa"/>
          </w:tcPr>
          <w:p w14:paraId="59E5A789" w14:textId="77777777" w:rsidR="00405FFA" w:rsidRPr="00D03205" w:rsidRDefault="00405FFA" w:rsidP="001E2135">
            <w:pPr>
              <w:autoSpaceDE w:val="0"/>
              <w:autoSpaceDN w:val="0"/>
              <w:adjustRightInd w:val="0"/>
              <w:ind w:hanging="2"/>
              <w:jc w:val="both"/>
              <w:rPr>
                <w:rFonts w:ascii="Times New Roman" w:hAnsi="Times New Roman" w:cs="Times New Roman"/>
                <w:b/>
                <w:bCs/>
                <w:sz w:val="20"/>
                <w:szCs w:val="20"/>
              </w:rPr>
            </w:pPr>
            <w:r w:rsidRPr="00D03205">
              <w:rPr>
                <w:rFonts w:ascii="Times New Roman" w:hAnsi="Times New Roman" w:cs="Times New Roman"/>
                <w:sz w:val="20"/>
                <w:szCs w:val="20"/>
                <w:lang w:eastAsia="pt-BR"/>
              </w:rPr>
              <w:t>Serviços de Manutenção de Iluminação Pública</w:t>
            </w:r>
          </w:p>
        </w:tc>
      </w:tr>
      <w:tr w:rsidR="00405FFA" w:rsidRPr="00D03205" w14:paraId="527CFD8A" w14:textId="77777777" w:rsidTr="001E2135">
        <w:trPr>
          <w:trHeight w:val="220"/>
        </w:trPr>
        <w:tc>
          <w:tcPr>
            <w:tcW w:w="9782" w:type="dxa"/>
          </w:tcPr>
          <w:p w14:paraId="288A08B6" w14:textId="77777777" w:rsidR="00405FFA" w:rsidRPr="00D03205" w:rsidRDefault="00405FFA" w:rsidP="001E2135">
            <w:pPr>
              <w:autoSpaceDE w:val="0"/>
              <w:autoSpaceDN w:val="0"/>
              <w:adjustRightInd w:val="0"/>
              <w:ind w:hanging="2"/>
              <w:jc w:val="both"/>
              <w:rPr>
                <w:rFonts w:ascii="Times New Roman" w:hAnsi="Times New Roman" w:cs="Times New Roman"/>
                <w:sz w:val="20"/>
                <w:szCs w:val="20"/>
              </w:rPr>
            </w:pPr>
            <w:r w:rsidRPr="00D03205">
              <w:rPr>
                <w:rFonts w:ascii="Times New Roman" w:hAnsi="Times New Roman" w:cs="Times New Roman"/>
                <w:sz w:val="20"/>
                <w:szCs w:val="20"/>
                <w:lang w:eastAsia="pt-BR"/>
              </w:rPr>
              <w:t>Serviços de Instalação de Iluminação Pública Profissional</w:t>
            </w:r>
          </w:p>
        </w:tc>
      </w:tr>
    </w:tbl>
    <w:p w14:paraId="201785A8" w14:textId="77777777" w:rsidR="00405FFA" w:rsidRPr="00D03205" w:rsidRDefault="00405FFA" w:rsidP="00405FFA">
      <w:pPr>
        <w:autoSpaceDE w:val="0"/>
        <w:autoSpaceDN w:val="0"/>
        <w:adjustRightInd w:val="0"/>
        <w:ind w:hanging="2"/>
        <w:jc w:val="both"/>
        <w:rPr>
          <w:rFonts w:ascii="Times New Roman" w:hAnsi="Times New Roman" w:cs="Times New Roman"/>
          <w:sz w:val="22"/>
          <w:szCs w:val="22"/>
          <w:lang w:eastAsia="pt-BR"/>
        </w:rPr>
      </w:pPr>
    </w:p>
    <w:p w14:paraId="416F2E6F" w14:textId="4162054C" w:rsidR="00405FFA" w:rsidRPr="00D03205" w:rsidRDefault="00405FFA" w:rsidP="00405FFA">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xml:space="preserve">7.1.4.6. </w:t>
      </w:r>
      <w:r w:rsidRPr="00D03205">
        <w:rPr>
          <w:rFonts w:ascii="Times New Roman" w:hAnsi="Times New Roman" w:cs="Times New Roman"/>
          <w:b/>
          <w:bCs/>
          <w:sz w:val="22"/>
          <w:szCs w:val="22"/>
          <w:lang w:eastAsia="pt-BR"/>
        </w:rPr>
        <w:t>Comprovação que o licitante possui em seu quadro permanente</w:t>
      </w:r>
      <w:r w:rsidRPr="00D03205">
        <w:rPr>
          <w:rFonts w:ascii="Times New Roman" w:hAnsi="Times New Roman" w:cs="Times New Roman"/>
          <w:sz w:val="22"/>
          <w:szCs w:val="22"/>
          <w:lang w:eastAsia="pt-BR"/>
        </w:rPr>
        <w:t>, profissional(</w:t>
      </w:r>
      <w:proofErr w:type="spellStart"/>
      <w:r w:rsidRPr="00D03205">
        <w:rPr>
          <w:rFonts w:ascii="Times New Roman" w:hAnsi="Times New Roman" w:cs="Times New Roman"/>
          <w:sz w:val="22"/>
          <w:szCs w:val="22"/>
          <w:lang w:eastAsia="pt-BR"/>
        </w:rPr>
        <w:t>is</w:t>
      </w:r>
      <w:proofErr w:type="spellEnd"/>
      <w:r w:rsidRPr="00D03205">
        <w:rPr>
          <w:rFonts w:ascii="Times New Roman" w:hAnsi="Times New Roman" w:cs="Times New Roman"/>
          <w:sz w:val="22"/>
          <w:szCs w:val="22"/>
          <w:lang w:eastAsia="pt-BR"/>
        </w:rPr>
        <w:t>) qualificado(s), o(s) qual(</w:t>
      </w:r>
      <w:proofErr w:type="spellStart"/>
      <w:r w:rsidRPr="00D03205">
        <w:rPr>
          <w:rFonts w:ascii="Times New Roman" w:hAnsi="Times New Roman" w:cs="Times New Roman"/>
          <w:sz w:val="22"/>
          <w:szCs w:val="22"/>
          <w:lang w:eastAsia="pt-BR"/>
        </w:rPr>
        <w:t>is</w:t>
      </w:r>
      <w:proofErr w:type="spellEnd"/>
      <w:r w:rsidRPr="00D03205">
        <w:rPr>
          <w:rFonts w:ascii="Times New Roman" w:hAnsi="Times New Roman" w:cs="Times New Roman"/>
          <w:sz w:val="22"/>
          <w:szCs w:val="22"/>
          <w:lang w:eastAsia="pt-BR"/>
        </w:rPr>
        <w:t>) será(</w:t>
      </w:r>
      <w:proofErr w:type="spellStart"/>
      <w:r w:rsidRPr="00D03205">
        <w:rPr>
          <w:rFonts w:ascii="Times New Roman" w:hAnsi="Times New Roman" w:cs="Times New Roman"/>
          <w:sz w:val="22"/>
          <w:szCs w:val="22"/>
          <w:lang w:eastAsia="pt-BR"/>
        </w:rPr>
        <w:t>ão</w:t>
      </w:r>
      <w:proofErr w:type="spellEnd"/>
      <w:r w:rsidRPr="00D03205">
        <w:rPr>
          <w:rFonts w:ascii="Times New Roman" w:hAnsi="Times New Roman" w:cs="Times New Roman"/>
          <w:sz w:val="22"/>
          <w:szCs w:val="22"/>
          <w:lang w:eastAsia="pt-BR"/>
        </w:rPr>
        <w:t>) obrigatoriamente o(s) responsáveis preposto(s) para execução dos serviços, devendo, para tal, juntar os seguintes documentos para fins de comprovação:</w:t>
      </w:r>
    </w:p>
    <w:p w14:paraId="61553F33" w14:textId="77777777" w:rsidR="00405FFA" w:rsidRPr="00D03205" w:rsidRDefault="00405FFA" w:rsidP="00405FFA">
      <w:pPr>
        <w:autoSpaceDE w:val="0"/>
        <w:autoSpaceDN w:val="0"/>
        <w:adjustRightInd w:val="0"/>
        <w:ind w:left="-2" w:firstLineChars="322" w:firstLine="708"/>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1E66706E" w14:textId="77777777" w:rsidR="00405FFA" w:rsidRPr="00D03205" w:rsidRDefault="00405FFA" w:rsidP="00405FFA">
      <w:pPr>
        <w:autoSpaceDE w:val="0"/>
        <w:autoSpaceDN w:val="0"/>
        <w:adjustRightInd w:val="0"/>
        <w:ind w:left="-2" w:firstLineChars="322" w:firstLine="708"/>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Cópia do contrato social que demonstre a condição de sócio do profissional; ou</w:t>
      </w:r>
    </w:p>
    <w:p w14:paraId="5AF3EAD3" w14:textId="77777777" w:rsidR="00405FFA" w:rsidRPr="00D03205" w:rsidRDefault="00405FFA" w:rsidP="00405FFA">
      <w:pPr>
        <w:autoSpaceDE w:val="0"/>
        <w:autoSpaceDN w:val="0"/>
        <w:adjustRightInd w:val="0"/>
        <w:ind w:left="-2" w:firstLineChars="322" w:firstLine="708"/>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Cópia de contrato de prestação de serviços; ou</w:t>
      </w:r>
    </w:p>
    <w:p w14:paraId="5A8489B3" w14:textId="77777777" w:rsidR="00405FFA" w:rsidRPr="00D03205" w:rsidRDefault="00405FFA" w:rsidP="00405FFA">
      <w:pPr>
        <w:autoSpaceDE w:val="0"/>
        <w:autoSpaceDN w:val="0"/>
        <w:adjustRightInd w:val="0"/>
        <w:ind w:left="-2" w:firstLineChars="322" w:firstLine="708"/>
        <w:jc w:val="both"/>
        <w:rPr>
          <w:rFonts w:ascii="Times New Roman" w:hAnsi="Times New Roman" w:cs="Times New Roman"/>
          <w:bCs/>
          <w:sz w:val="22"/>
          <w:szCs w:val="22"/>
        </w:rPr>
      </w:pPr>
      <w:r w:rsidRPr="00D03205">
        <w:rPr>
          <w:rFonts w:ascii="Times New Roman" w:hAnsi="Times New Roman" w:cs="Times New Roman"/>
          <w:sz w:val="22"/>
          <w:szCs w:val="22"/>
          <w:lang w:eastAsia="pt-BR"/>
        </w:rPr>
        <w:t>- Declaração de contratação futura do profissional responsável, com a concordância formal do mesmo.</w:t>
      </w:r>
    </w:p>
    <w:bookmarkEnd w:id="11"/>
    <w:p w14:paraId="5CF7225A" w14:textId="77777777" w:rsidR="00405FFA" w:rsidRPr="00D03205" w:rsidRDefault="00405FFA" w:rsidP="00E1618B">
      <w:pPr>
        <w:ind w:hanging="2"/>
        <w:jc w:val="both"/>
        <w:rPr>
          <w:rFonts w:ascii="Times New Roman" w:hAnsi="Times New Roman" w:cs="Times New Roman"/>
          <w:sz w:val="22"/>
          <w:szCs w:val="22"/>
        </w:rPr>
      </w:pPr>
    </w:p>
    <w:p w14:paraId="584FFEBB" w14:textId="07CC511F" w:rsidR="00201748" w:rsidRPr="00D03205" w:rsidRDefault="00201748" w:rsidP="00E1618B">
      <w:pPr>
        <w:ind w:hanging="2"/>
        <w:jc w:val="both"/>
        <w:rPr>
          <w:rFonts w:ascii="Times New Roman" w:hAnsi="Times New Roman" w:cs="Times New Roman"/>
          <w:sz w:val="22"/>
          <w:szCs w:val="22"/>
        </w:rPr>
      </w:pPr>
      <w:r w:rsidRPr="00D03205">
        <w:rPr>
          <w:rFonts w:ascii="Times New Roman" w:hAnsi="Times New Roman" w:cs="Times New Roman"/>
          <w:sz w:val="22"/>
          <w:szCs w:val="22"/>
        </w:rPr>
        <w:t>7.2</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8F95116" w14:textId="602EF43C" w:rsidR="00201748" w:rsidRPr="00D03205" w:rsidRDefault="00201748" w:rsidP="00201748">
      <w:pPr>
        <w:widowControl/>
        <w:suppressAutoHyphens w:val="0"/>
        <w:jc w:val="both"/>
        <w:rPr>
          <w:rFonts w:ascii="Times New Roman" w:hAnsi="Times New Roman" w:cs="Times New Roman"/>
          <w:sz w:val="22"/>
          <w:szCs w:val="22"/>
        </w:rPr>
      </w:pPr>
      <w:bookmarkStart w:id="12" w:name="_Hlk153976140"/>
      <w:r w:rsidRPr="00D03205">
        <w:rPr>
          <w:rFonts w:ascii="Times New Roman" w:hAnsi="Times New Roman" w:cs="Times New Roman"/>
          <w:sz w:val="22"/>
          <w:szCs w:val="22"/>
        </w:rPr>
        <w:t>7.3</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12"/>
    <w:p w14:paraId="102FA8C4" w14:textId="77777777" w:rsidR="00A8526F" w:rsidRPr="00D03205" w:rsidRDefault="00312E6F" w:rsidP="00A8526F">
      <w:pPr>
        <w:widowControl/>
        <w:suppressAutoHyphens w:val="0"/>
        <w:jc w:val="both"/>
        <w:rPr>
          <w:rFonts w:ascii="Times New Roman" w:hAnsi="Times New Roman" w:cs="Times New Roman"/>
          <w:b/>
          <w:bCs/>
          <w:sz w:val="22"/>
          <w:szCs w:val="22"/>
        </w:rPr>
      </w:pPr>
      <w:r w:rsidRPr="00D03205">
        <w:rPr>
          <w:rFonts w:ascii="Times New Roman" w:hAnsi="Times New Roman" w:cs="Times New Roman"/>
          <w:b/>
          <w:bCs/>
          <w:sz w:val="22"/>
          <w:szCs w:val="22"/>
        </w:rPr>
        <w:t>7.4</w:t>
      </w:r>
      <w:r w:rsidR="007B5B5C" w:rsidRPr="00D03205">
        <w:rPr>
          <w:rFonts w:ascii="Times New Roman" w:hAnsi="Times New Roman" w:cs="Times New Roman"/>
          <w:b/>
          <w:bCs/>
          <w:sz w:val="22"/>
          <w:szCs w:val="22"/>
        </w:rPr>
        <w:t>.</w:t>
      </w:r>
      <w:r w:rsidRPr="00D03205">
        <w:rPr>
          <w:rFonts w:ascii="Times New Roman" w:hAnsi="Times New Roman" w:cs="Times New Roman"/>
          <w:b/>
          <w:bCs/>
          <w:sz w:val="22"/>
          <w:szCs w:val="22"/>
        </w:rPr>
        <w:t xml:space="preserve"> Os documentos exigidos para habilitação deverão ser enviados por meio da Plataforma de Licitações, em formato digital, no prazo máximo de até 02 (duas) horas, contadas a partir da solicitação do pregoeiro</w:t>
      </w:r>
      <w:r w:rsidR="00A8526F" w:rsidRPr="00D03205">
        <w:rPr>
          <w:rFonts w:ascii="Times New Roman" w:hAnsi="Times New Roman" w:cs="Times New Roman"/>
          <w:b/>
          <w:bCs/>
          <w:sz w:val="22"/>
          <w:szCs w:val="22"/>
        </w:rPr>
        <w:t>, sob pena de inabilitação/desclassificação.</w:t>
      </w:r>
    </w:p>
    <w:p w14:paraId="1DA6CDB7" w14:textId="6758D083" w:rsidR="00382459" w:rsidRPr="00D03205" w:rsidRDefault="00382459" w:rsidP="00382459">
      <w:pPr>
        <w:widowControl/>
        <w:suppressAutoHyphens w:val="0"/>
        <w:jc w:val="both"/>
        <w:rPr>
          <w:rFonts w:ascii="Times New Roman" w:hAnsi="Times New Roman" w:cs="Times New Roman"/>
          <w:sz w:val="22"/>
          <w:szCs w:val="22"/>
        </w:rPr>
      </w:pPr>
      <w:r w:rsidRPr="00D03205">
        <w:rPr>
          <w:rFonts w:ascii="Times New Roman" w:hAnsi="Times New Roman" w:cs="Times New Roman"/>
          <w:sz w:val="22"/>
          <w:szCs w:val="22"/>
        </w:rPr>
        <w:t>7.5</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verificação pelo </w:t>
      </w:r>
      <w:r w:rsidR="00571BC5" w:rsidRPr="00D03205">
        <w:rPr>
          <w:rFonts w:ascii="Times New Roman" w:hAnsi="Times New Roman" w:cs="Times New Roman"/>
          <w:sz w:val="22"/>
          <w:szCs w:val="22"/>
        </w:rPr>
        <w:t>p</w:t>
      </w:r>
      <w:r w:rsidRPr="00D03205">
        <w:rPr>
          <w:rFonts w:ascii="Times New Roman" w:hAnsi="Times New Roman" w:cs="Times New Roman"/>
          <w:sz w:val="22"/>
          <w:szCs w:val="22"/>
        </w:rPr>
        <w:t>regoeiro, em sítios eletrônicos oficiais de órgãos e entidades emissores de certidões constitui meio legal de prova, para fins de habilitação.</w:t>
      </w:r>
    </w:p>
    <w:p w14:paraId="232E97E9" w14:textId="30969431" w:rsidR="00382459" w:rsidRPr="00D03205" w:rsidRDefault="00382459" w:rsidP="00382459">
      <w:pPr>
        <w:widowControl/>
        <w:suppressAutoHyphens w:val="0"/>
        <w:jc w:val="both"/>
        <w:rPr>
          <w:rFonts w:ascii="Times New Roman" w:hAnsi="Times New Roman" w:cs="Times New Roman"/>
          <w:sz w:val="22"/>
          <w:szCs w:val="22"/>
        </w:rPr>
      </w:pPr>
      <w:r w:rsidRPr="00D03205">
        <w:rPr>
          <w:rFonts w:ascii="Times New Roman" w:hAnsi="Times New Roman" w:cs="Times New Roman"/>
          <w:sz w:val="22"/>
          <w:szCs w:val="22"/>
        </w:rPr>
        <w:t>7.6</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Na análise dos documentos de habilitação, o </w:t>
      </w:r>
      <w:r w:rsidR="00571BC5" w:rsidRPr="00D03205">
        <w:rPr>
          <w:rFonts w:ascii="Times New Roman" w:hAnsi="Times New Roman" w:cs="Times New Roman"/>
          <w:sz w:val="22"/>
          <w:szCs w:val="22"/>
        </w:rPr>
        <w:t>p</w:t>
      </w:r>
      <w:r w:rsidRPr="00D03205">
        <w:rPr>
          <w:rFonts w:ascii="Times New Roman" w:hAnsi="Times New Roman" w:cs="Times New Roman"/>
          <w:sz w:val="22"/>
          <w:szCs w:val="22"/>
        </w:rPr>
        <w:t xml:space="preserve">regoeiro poderá sanar erros ou falhas, que não alterem a substância dos documentos e sua validade jurídica, mediante decisão fundamentada, registrada em ata e acessível a todos, atribuindo-lhes eficácia para fins de habilitação e classificação. </w:t>
      </w:r>
    </w:p>
    <w:p w14:paraId="4D86827C" w14:textId="2C709B13" w:rsidR="00382459" w:rsidRPr="00D03205" w:rsidRDefault="00382459" w:rsidP="00382459">
      <w:pPr>
        <w:widowControl/>
        <w:suppressAutoHyphens w:val="0"/>
        <w:jc w:val="both"/>
        <w:rPr>
          <w:rFonts w:ascii="Times New Roman" w:hAnsi="Times New Roman" w:cs="Times New Roman"/>
          <w:sz w:val="22"/>
          <w:szCs w:val="22"/>
        </w:rPr>
      </w:pPr>
      <w:r w:rsidRPr="00D03205">
        <w:rPr>
          <w:rFonts w:ascii="Times New Roman" w:hAnsi="Times New Roman" w:cs="Times New Roman"/>
          <w:sz w:val="22"/>
          <w:szCs w:val="22"/>
        </w:rPr>
        <w:t>7.6.1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55CD25" w14:textId="77777777" w:rsidR="00482CEE" w:rsidRPr="00D03205" w:rsidRDefault="00482CEE"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C37381" w14:textId="1D174F9C" w:rsidR="001B4F39" w:rsidRPr="00D03205" w:rsidRDefault="001B4F39"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lastRenderedPageBreak/>
        <w:t>OBSERVAÇÕES</w:t>
      </w:r>
    </w:p>
    <w:p w14:paraId="645388B3" w14:textId="4979D8C7" w:rsidR="001B4F39" w:rsidRPr="00D03205"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5A03266" w14:textId="71E97418" w:rsidR="001B4F39" w:rsidRPr="00D03205"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b) As Microempresas ou Empresas de Pequeno Porte deverão apresentar toda documentação para comprovação de regularidade fiscal, MESMO QUE ESTA APRESENTE ALGUMA RESTRIÇÃO, conforme estabelecido no Art. 43 da </w:t>
      </w:r>
      <w:r w:rsidR="00AD7CC2" w:rsidRPr="00D03205">
        <w:rPr>
          <w:rFonts w:ascii="Times New Roman" w:eastAsiaTheme="minorHAnsi" w:hAnsi="Times New Roman" w:cs="Times New Roman"/>
          <w:kern w:val="0"/>
          <w:sz w:val="22"/>
          <w:szCs w:val="22"/>
          <w:lang w:eastAsia="en-US" w:bidi="ar-SA"/>
          <w14:ligatures w14:val="standardContextual"/>
        </w:rPr>
        <w:t>L</w:t>
      </w:r>
      <w:r w:rsidR="00F93EF8" w:rsidRPr="00D03205">
        <w:rPr>
          <w:rFonts w:ascii="Times New Roman" w:eastAsiaTheme="minorHAnsi" w:hAnsi="Times New Roman" w:cs="Times New Roman"/>
          <w:kern w:val="0"/>
          <w:sz w:val="22"/>
          <w:szCs w:val="22"/>
          <w:lang w:eastAsia="en-US" w:bidi="ar-SA"/>
          <w14:ligatures w14:val="standardContextual"/>
        </w:rPr>
        <w:t xml:space="preserve">ei Complementar </w:t>
      </w:r>
      <w:r w:rsidRPr="00D03205">
        <w:rPr>
          <w:rFonts w:ascii="Times New Roman" w:eastAsiaTheme="minorHAnsi" w:hAnsi="Times New Roman" w:cs="Times New Roman"/>
          <w:kern w:val="0"/>
          <w:sz w:val="22"/>
          <w:szCs w:val="22"/>
          <w:lang w:eastAsia="en-US" w:bidi="ar-SA"/>
          <w14:ligatures w14:val="standardContextual"/>
        </w:rPr>
        <w:t>nº 123/2006.</w:t>
      </w:r>
    </w:p>
    <w:p w14:paraId="399B9E9F" w14:textId="1367B0F4" w:rsidR="001B4F39" w:rsidRPr="00D03205"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571BC5" w:rsidRPr="00D03205">
        <w:rPr>
          <w:rFonts w:ascii="Times New Roman" w:eastAsiaTheme="minorHAnsi" w:hAnsi="Times New Roman" w:cs="Times New Roman"/>
          <w:kern w:val="0"/>
          <w:sz w:val="22"/>
          <w:szCs w:val="22"/>
          <w:lang w:eastAsia="en-US" w:bidi="ar-SA"/>
          <w14:ligatures w14:val="standardContextual"/>
        </w:rPr>
        <w:t>p</w:t>
      </w:r>
      <w:r w:rsidRPr="00D03205">
        <w:rPr>
          <w:rFonts w:ascii="Times New Roman" w:eastAsiaTheme="minorHAnsi" w:hAnsi="Times New Roman" w:cs="Times New Roman"/>
          <w:kern w:val="0"/>
          <w:sz w:val="22"/>
          <w:szCs w:val="22"/>
          <w:lang w:eastAsia="en-US" w:bidi="ar-SA"/>
          <w14:ligatures w14:val="standardContextual"/>
        </w:rPr>
        <w:t>regoeiro e equipe de apoio.</w:t>
      </w:r>
    </w:p>
    <w:p w14:paraId="22211194" w14:textId="77777777" w:rsidR="001B4F39" w:rsidRPr="00D03205"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5F047822" w14:textId="2F35CDC0" w:rsidR="001B4F39" w:rsidRPr="00D03205"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571BC5" w:rsidRPr="00D03205">
        <w:rPr>
          <w:rFonts w:ascii="Times New Roman" w:eastAsiaTheme="minorHAnsi" w:hAnsi="Times New Roman" w:cs="Times New Roman"/>
          <w:kern w:val="0"/>
          <w:sz w:val="22"/>
          <w:szCs w:val="22"/>
          <w:lang w:eastAsia="en-US" w:bidi="ar-SA"/>
          <w14:ligatures w14:val="standardContextual"/>
        </w:rPr>
        <w:t>p</w:t>
      </w:r>
      <w:r w:rsidRPr="00D03205">
        <w:rPr>
          <w:rFonts w:ascii="Times New Roman" w:eastAsiaTheme="minorHAnsi" w:hAnsi="Times New Roman" w:cs="Times New Roman"/>
          <w:kern w:val="0"/>
          <w:sz w:val="22"/>
          <w:szCs w:val="22"/>
          <w:lang w:eastAsia="en-US" w:bidi="ar-SA"/>
          <w14:ligatures w14:val="standardContextual"/>
        </w:rPr>
        <w:t>regoeiro em original ou por cópia autenticada por tabelião ou autenticada por servidor d</w:t>
      </w:r>
      <w:r w:rsidR="00D733A9" w:rsidRPr="00D03205">
        <w:rPr>
          <w:rFonts w:ascii="Times New Roman" w:eastAsiaTheme="minorHAnsi" w:hAnsi="Times New Roman" w:cs="Times New Roman"/>
          <w:kern w:val="0"/>
          <w:sz w:val="22"/>
          <w:szCs w:val="22"/>
          <w:lang w:eastAsia="en-US" w:bidi="ar-SA"/>
          <w14:ligatures w14:val="standardContextual"/>
        </w:rPr>
        <w:t xml:space="preserve">a </w:t>
      </w:r>
      <w:r w:rsidRPr="00D03205">
        <w:rPr>
          <w:rFonts w:ascii="Times New Roman" w:eastAsiaTheme="minorHAnsi" w:hAnsi="Times New Roman" w:cs="Times New Roman"/>
          <w:kern w:val="0"/>
          <w:sz w:val="22"/>
          <w:szCs w:val="22"/>
          <w:lang w:eastAsia="en-US" w:bidi="ar-SA"/>
          <w14:ligatures w14:val="standardContextual"/>
        </w:rPr>
        <w:t>Prefeitura Municipal, via sistema.</w:t>
      </w:r>
    </w:p>
    <w:p w14:paraId="0A43241B" w14:textId="6C02B728" w:rsidR="001B4F39" w:rsidRPr="00D03205"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7.8</w:t>
      </w:r>
      <w:r w:rsidR="007B5B5C" w:rsidRPr="00D03205">
        <w:rPr>
          <w:rFonts w:ascii="Times New Roman" w:eastAsiaTheme="minorHAnsi" w:hAnsi="Times New Roman" w:cs="Times New Roman"/>
          <w:kern w:val="0"/>
          <w:sz w:val="22"/>
          <w:szCs w:val="22"/>
          <w:lang w:eastAsia="en-US" w:bidi="ar-SA"/>
          <w14:ligatures w14:val="standardContextual"/>
        </w:rPr>
        <w:t>.</w:t>
      </w:r>
      <w:r w:rsidR="001B4F39" w:rsidRPr="00D03205">
        <w:rPr>
          <w:rFonts w:ascii="Times New Roman" w:eastAsiaTheme="minorHAnsi" w:hAnsi="Times New Roman" w:cs="Times New Roman"/>
          <w:kern w:val="0"/>
          <w:sz w:val="22"/>
          <w:szCs w:val="22"/>
          <w:lang w:eastAsia="en-US" w:bidi="ar-SA"/>
          <w14:ligatures w14:val="standardContextual"/>
        </w:rPr>
        <w:t xml:space="preserve"> </w:t>
      </w:r>
      <w:r w:rsidR="00571BC5" w:rsidRPr="00D03205">
        <w:rPr>
          <w:rFonts w:ascii="Times New Roman" w:eastAsiaTheme="minorHAnsi" w:hAnsi="Times New Roman" w:cs="Times New Roman"/>
          <w:kern w:val="0"/>
          <w:sz w:val="22"/>
          <w:szCs w:val="22"/>
          <w:lang w:eastAsia="en-US" w:bidi="ar-SA"/>
          <w14:ligatures w14:val="standardContextual"/>
        </w:rPr>
        <w:t>O</w:t>
      </w:r>
      <w:r w:rsidR="001B4F39" w:rsidRPr="00D03205">
        <w:rPr>
          <w:rFonts w:ascii="Times New Roman" w:eastAsiaTheme="minorHAnsi" w:hAnsi="Times New Roman" w:cs="Times New Roman"/>
          <w:kern w:val="0"/>
          <w:sz w:val="22"/>
          <w:szCs w:val="22"/>
          <w:lang w:eastAsia="en-US" w:bidi="ar-SA"/>
          <w14:ligatures w14:val="standardContextual"/>
        </w:rPr>
        <w:t xml:space="preserve"> </w:t>
      </w:r>
      <w:r w:rsidR="00571BC5" w:rsidRPr="00D03205">
        <w:rPr>
          <w:rFonts w:ascii="Times New Roman" w:eastAsiaTheme="minorHAnsi" w:hAnsi="Times New Roman" w:cs="Times New Roman"/>
          <w:kern w:val="0"/>
          <w:sz w:val="22"/>
          <w:szCs w:val="22"/>
          <w:lang w:eastAsia="en-US" w:bidi="ar-SA"/>
          <w14:ligatures w14:val="standardContextual"/>
        </w:rPr>
        <w:t>p</w:t>
      </w:r>
      <w:r w:rsidR="001B4F39" w:rsidRPr="00D03205">
        <w:rPr>
          <w:rFonts w:ascii="Times New Roman" w:eastAsiaTheme="minorHAnsi" w:hAnsi="Times New Roman" w:cs="Times New Roman"/>
          <w:kern w:val="0"/>
          <w:sz w:val="22"/>
          <w:szCs w:val="22"/>
          <w:lang w:eastAsia="en-US" w:bidi="ar-SA"/>
          <w14:ligatures w14:val="standardContextual"/>
        </w:rPr>
        <w:t xml:space="preserve">regoeiro reserva-se o direito de solicitar </w:t>
      </w:r>
      <w:r w:rsidR="00571BC5" w:rsidRPr="00D03205">
        <w:rPr>
          <w:rFonts w:ascii="Times New Roman" w:eastAsiaTheme="minorHAnsi" w:hAnsi="Times New Roman" w:cs="Times New Roman"/>
          <w:kern w:val="0"/>
          <w:sz w:val="22"/>
          <w:szCs w:val="22"/>
          <w:lang w:eastAsia="en-US" w:bidi="ar-SA"/>
          <w14:ligatures w14:val="standardContextual"/>
        </w:rPr>
        <w:t>a</w:t>
      </w:r>
      <w:r w:rsidR="001B4F39" w:rsidRPr="00D03205">
        <w:rPr>
          <w:rFonts w:ascii="Times New Roman" w:eastAsiaTheme="minorHAnsi" w:hAnsi="Times New Roman" w:cs="Times New Roman"/>
          <w:kern w:val="0"/>
          <w:sz w:val="22"/>
          <w:szCs w:val="22"/>
          <w:lang w:eastAsia="en-US" w:bidi="ar-SA"/>
          <w14:ligatures w14:val="standardContextual"/>
        </w:rPr>
        <w:t>o licitante, em qualquer tempo, no curso da Licitação, quaisquer esclarecimentos sobre documentos já entregues.</w:t>
      </w:r>
    </w:p>
    <w:p w14:paraId="680C121D" w14:textId="17A199D8" w:rsidR="001B4F39" w:rsidRPr="00D03205"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7.9</w:t>
      </w:r>
      <w:r w:rsidR="007B5B5C" w:rsidRPr="00D03205">
        <w:rPr>
          <w:rFonts w:ascii="Times New Roman" w:eastAsiaTheme="minorHAnsi" w:hAnsi="Times New Roman" w:cs="Times New Roman"/>
          <w:kern w:val="0"/>
          <w:sz w:val="22"/>
          <w:szCs w:val="22"/>
          <w:lang w:eastAsia="en-US" w:bidi="ar-SA"/>
          <w14:ligatures w14:val="standardContextual"/>
        </w:rPr>
        <w:t>.</w:t>
      </w:r>
      <w:r w:rsidR="001B4F39" w:rsidRPr="00D03205">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A3F0C82" w14:textId="3033E956" w:rsidR="001B4F39" w:rsidRPr="00D03205" w:rsidRDefault="00F24FDB"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t>7.10</w:t>
      </w:r>
      <w:r w:rsidR="007B5B5C" w:rsidRPr="00D03205">
        <w:rPr>
          <w:rFonts w:ascii="Times New Roman" w:eastAsiaTheme="minorHAnsi" w:hAnsi="Times New Roman" w:cs="Times New Roman"/>
          <w:kern w:val="0"/>
          <w:sz w:val="22"/>
          <w:szCs w:val="22"/>
          <w:lang w:eastAsia="en-US" w:bidi="ar-SA"/>
          <w14:ligatures w14:val="standardContextual"/>
        </w:rPr>
        <w:t>.</w:t>
      </w:r>
      <w:r w:rsidR="001B4F39" w:rsidRPr="00D03205">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bookmarkEnd w:id="9"/>
    <w:p w14:paraId="0C744952" w14:textId="7A037040" w:rsidR="00940D72" w:rsidRPr="00D03205"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0CE5DB6" w14:textId="602D9A69" w:rsidR="00B452D2" w:rsidRPr="00D03205"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3" w:name="_Hlk168565236"/>
      <w:r w:rsidRPr="00D03205">
        <w:rPr>
          <w:rFonts w:ascii="Times New Roman" w:eastAsiaTheme="minorHAnsi" w:hAnsi="Times New Roman" w:cs="Times New Roman"/>
          <w:b/>
          <w:bCs/>
          <w:kern w:val="0"/>
          <w:sz w:val="22"/>
          <w:szCs w:val="22"/>
          <w:lang w:eastAsia="en-US" w:bidi="ar-SA"/>
          <w14:ligatures w14:val="standardContextual"/>
        </w:rPr>
        <w:t>8</w:t>
      </w:r>
      <w:r w:rsidR="00B452D2" w:rsidRPr="00D03205">
        <w:rPr>
          <w:rFonts w:ascii="Times New Roman" w:eastAsiaTheme="minorHAnsi" w:hAnsi="Times New Roman" w:cs="Times New Roman"/>
          <w:b/>
          <w:bCs/>
          <w:kern w:val="0"/>
          <w:sz w:val="22"/>
          <w:szCs w:val="22"/>
          <w:lang w:eastAsia="en-US" w:bidi="ar-SA"/>
          <w14:ligatures w14:val="standardContextual"/>
        </w:rPr>
        <w:t>. DA ABERTURA DA SESSÃO E DA CLASSIFICAÇÃO DAS PROPOSTAS</w:t>
      </w:r>
    </w:p>
    <w:p w14:paraId="31DFFEC4" w14:textId="438A277D"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8.1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9C084B8" w14:textId="44EE490D" w:rsidR="00B452D2"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8</w:t>
      </w:r>
      <w:r w:rsidR="00B452D2"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00B452D2" w:rsidRPr="00D03205">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29B056A5" w14:textId="2453ACA6" w:rsidR="00B452D2"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8</w:t>
      </w:r>
      <w:r w:rsidR="00B452D2"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00B452D2" w:rsidRPr="00D03205">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70F64CEB" w14:textId="2F7BAD59" w:rsidR="00B452D2" w:rsidRPr="00D03205" w:rsidRDefault="001A724F" w:rsidP="00BE17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t>8</w:t>
      </w:r>
      <w:r w:rsidR="00B452D2" w:rsidRPr="00D03205">
        <w:rPr>
          <w:rFonts w:ascii="Times New Roman" w:eastAsiaTheme="minorHAnsi" w:hAnsi="Times New Roman" w:cs="Times New Roman"/>
          <w:kern w:val="0"/>
          <w:sz w:val="22"/>
          <w:szCs w:val="22"/>
          <w:lang w:eastAsia="en-US" w:bidi="ar-SA"/>
          <w14:ligatures w14:val="standardContextual"/>
        </w:rPr>
        <w:t>.3.1</w:t>
      </w:r>
      <w:r w:rsidR="007B5B5C" w:rsidRPr="00D03205">
        <w:rPr>
          <w:rFonts w:ascii="Times New Roman" w:eastAsiaTheme="minorHAnsi" w:hAnsi="Times New Roman" w:cs="Times New Roman"/>
          <w:kern w:val="0"/>
          <w:sz w:val="22"/>
          <w:szCs w:val="22"/>
          <w:lang w:eastAsia="en-US" w:bidi="ar-SA"/>
          <w14:ligatures w14:val="standardContextual"/>
        </w:rPr>
        <w:t>.</w:t>
      </w:r>
      <w:r w:rsidR="00B452D2" w:rsidRPr="00D03205">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62A0C4D1" w14:textId="015105BD"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8</w:t>
      </w:r>
      <w:r w:rsidR="00BE171E" w:rsidRPr="00D03205">
        <w:rPr>
          <w:rFonts w:ascii="Times New Roman" w:eastAsiaTheme="minorHAnsi" w:hAnsi="Times New Roman" w:cs="Times New Roman"/>
          <w:kern w:val="0"/>
          <w:sz w:val="22"/>
          <w:szCs w:val="22"/>
          <w:lang w:eastAsia="en-US" w:bidi="ar-SA"/>
          <w14:ligatures w14:val="standardContextual"/>
        </w:rPr>
        <w:t>.3.2</w:t>
      </w:r>
      <w:r w:rsidR="007B5B5C" w:rsidRPr="00D03205">
        <w:rPr>
          <w:rFonts w:ascii="Times New Roman" w:eastAsiaTheme="minorHAnsi" w:hAnsi="Times New Roman" w:cs="Times New Roman"/>
          <w:kern w:val="0"/>
          <w:sz w:val="22"/>
          <w:szCs w:val="22"/>
          <w:lang w:eastAsia="en-US" w:bidi="ar-SA"/>
          <w14:ligatures w14:val="standardContextual"/>
        </w:rPr>
        <w:t>.</w:t>
      </w:r>
      <w:r w:rsidR="00BE171E" w:rsidRPr="00D03205">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68383D4B" w14:textId="21BB6774"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8</w:t>
      </w:r>
      <w:r w:rsidR="00BE171E"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00BE171E" w:rsidRPr="00D03205">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9E6A328" w14:textId="77777777" w:rsidR="00BE171E" w:rsidRPr="00D03205"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94609A" w14:textId="4656DCC7"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9</w:t>
      </w:r>
      <w:r w:rsidR="00BE171E" w:rsidRPr="00D03205">
        <w:rPr>
          <w:rFonts w:ascii="Times New Roman" w:eastAsiaTheme="minorHAnsi" w:hAnsi="Times New Roman" w:cs="Times New Roman"/>
          <w:b/>
          <w:bCs/>
          <w:kern w:val="0"/>
          <w:sz w:val="22"/>
          <w:szCs w:val="22"/>
          <w:lang w:eastAsia="en-US" w:bidi="ar-SA"/>
          <w14:ligatures w14:val="standardContextual"/>
        </w:rPr>
        <w:t>. DA FORMULAÇÃO DE LANCES</w:t>
      </w:r>
    </w:p>
    <w:p w14:paraId="2CA5A408" w14:textId="1FD0076F"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.1</w:t>
      </w:r>
      <w:r w:rsidR="007B5B5C" w:rsidRPr="00D03205">
        <w:rPr>
          <w:rFonts w:ascii="Times New Roman" w:eastAsiaTheme="minorHAnsi" w:hAnsi="Times New Roman" w:cs="Times New Roman"/>
          <w:kern w:val="0"/>
          <w:sz w:val="22"/>
          <w:szCs w:val="22"/>
          <w:lang w:eastAsia="en-US" w:bidi="ar-SA"/>
          <w14:ligatures w14:val="standardContextual"/>
        </w:rPr>
        <w:t>.</w:t>
      </w:r>
      <w:r w:rsidR="00BE171E" w:rsidRPr="00D03205">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1179D180" w14:textId="1B2F34D6"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00BE171E" w:rsidRPr="00D03205">
        <w:rPr>
          <w:rFonts w:ascii="Times New Roman" w:eastAsiaTheme="minorHAnsi" w:hAnsi="Times New Roman" w:cs="Times New Roman"/>
          <w:kern w:val="0"/>
          <w:sz w:val="22"/>
          <w:szCs w:val="22"/>
          <w:lang w:eastAsia="en-US" w:bidi="ar-SA"/>
          <w14:ligatures w14:val="standardContextual"/>
        </w:rPr>
        <w:t xml:space="preserve"> O lance deverá ser ofertado de acordo com </w:t>
      </w:r>
      <w:r w:rsidR="004632C1" w:rsidRPr="00D03205">
        <w:rPr>
          <w:rFonts w:ascii="Times New Roman" w:eastAsiaTheme="minorHAnsi" w:hAnsi="Times New Roman" w:cs="Times New Roman"/>
          <w:kern w:val="0"/>
          <w:sz w:val="22"/>
          <w:szCs w:val="22"/>
          <w:lang w:eastAsia="en-US" w:bidi="ar-SA"/>
          <w14:ligatures w14:val="standardContextual"/>
        </w:rPr>
        <w:t xml:space="preserve">a forma de julgamento </w:t>
      </w:r>
      <w:r w:rsidR="00BE171E" w:rsidRPr="00D03205">
        <w:rPr>
          <w:rFonts w:ascii="Times New Roman" w:eastAsiaTheme="minorHAnsi" w:hAnsi="Times New Roman" w:cs="Times New Roman"/>
          <w:kern w:val="0"/>
          <w:sz w:val="22"/>
          <w:szCs w:val="22"/>
          <w:lang w:eastAsia="en-US" w:bidi="ar-SA"/>
          <w14:ligatures w14:val="standardContextual"/>
        </w:rPr>
        <w:t>indicada no preâmbulo</w:t>
      </w:r>
      <w:r w:rsidR="004632C1" w:rsidRPr="00D03205">
        <w:rPr>
          <w:rFonts w:ascii="Times New Roman" w:eastAsiaTheme="minorHAnsi" w:hAnsi="Times New Roman" w:cs="Times New Roman"/>
          <w:kern w:val="0"/>
          <w:sz w:val="22"/>
          <w:szCs w:val="22"/>
          <w:lang w:eastAsia="en-US" w:bidi="ar-SA"/>
          <w14:ligatures w14:val="standardContextual"/>
        </w:rPr>
        <w:t xml:space="preserve"> deste Edital (Por item ou por lote)</w:t>
      </w:r>
      <w:r w:rsidR="00BE171E" w:rsidRPr="00D03205">
        <w:rPr>
          <w:rFonts w:ascii="Times New Roman" w:eastAsiaTheme="minorHAnsi" w:hAnsi="Times New Roman" w:cs="Times New Roman"/>
          <w:kern w:val="0"/>
          <w:sz w:val="22"/>
          <w:szCs w:val="22"/>
          <w:lang w:eastAsia="en-US" w:bidi="ar-SA"/>
          <w14:ligatures w14:val="standardContextual"/>
        </w:rPr>
        <w:t xml:space="preserve">. </w:t>
      </w:r>
    </w:p>
    <w:p w14:paraId="7AFAED6D" w14:textId="1FE62A1B"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.1.2</w:t>
      </w:r>
      <w:r w:rsidR="007B5B5C" w:rsidRPr="00D03205">
        <w:rPr>
          <w:rFonts w:ascii="Times New Roman" w:eastAsiaTheme="minorHAnsi" w:hAnsi="Times New Roman" w:cs="Times New Roman"/>
          <w:kern w:val="0"/>
          <w:sz w:val="22"/>
          <w:szCs w:val="22"/>
          <w:lang w:eastAsia="en-US" w:bidi="ar-SA"/>
          <w14:ligatures w14:val="standardContextual"/>
        </w:rPr>
        <w:t>.</w:t>
      </w:r>
      <w:r w:rsidR="00BE171E" w:rsidRPr="00D03205">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sessão e as regras estabelecidas no Edital.</w:t>
      </w:r>
    </w:p>
    <w:p w14:paraId="3AF02E75" w14:textId="3C20551B"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O licitante somente poderá oferecer lance de valor inferior ou percentual de desconto superior ao</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último por ele ofertado e registrado pelo sistema, observado, quando houver, o intervalo mínimo de</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diferença de valores entre os lances, que incidirá tanto em relação aos lances intermediários quanto em</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relação ao lance que cobrir a melhor oferta.</w:t>
      </w:r>
    </w:p>
    <w:p w14:paraId="04450AAB" w14:textId="77777777" w:rsidR="001851A3" w:rsidRPr="00D03205"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67B6FCB7" w14:textId="77777777" w:rsidR="001851A3" w:rsidRPr="00D03205"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7209D3F7" w14:textId="77777777" w:rsidR="001851A3" w:rsidRPr="00D03205"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482E446F" w14:textId="3D17C928"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Não serão aceitos dois ou mais lances de mesmo valor, prevalecendo aquele que for recebido e</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registrado em primeiro lugar.</w:t>
      </w:r>
    </w:p>
    <w:p w14:paraId="636587B3" w14:textId="3CECC1FA"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Durante o transcurso da sessão pública, os licitantes serão informados, em tempo real, do valor do</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menor lance registrado, vedada a identificação do licitante.</w:t>
      </w:r>
    </w:p>
    <w:p w14:paraId="15CC2273" w14:textId="101027B6"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lastRenderedPageBreak/>
        <w:t>9</w:t>
      </w:r>
      <w:r w:rsidR="00BE171E" w:rsidRPr="00D03205">
        <w:rPr>
          <w:rFonts w:ascii="Times New Roman" w:eastAsiaTheme="minorHAnsi" w:hAnsi="Times New Roman" w:cs="Times New Roman"/>
          <w:kern w:val="0"/>
          <w:sz w:val="22"/>
          <w:szCs w:val="22"/>
          <w:lang w:eastAsia="en-US" w:bidi="ar-SA"/>
          <w14:ligatures w14:val="standardContextual"/>
        </w:rPr>
        <w:t>.5</w:t>
      </w:r>
      <w:r w:rsidR="007B5B5C" w:rsidRPr="00D03205">
        <w:rPr>
          <w:rFonts w:ascii="Times New Roman" w:eastAsiaTheme="minorHAnsi" w:hAnsi="Times New Roman" w:cs="Times New Roman"/>
          <w:kern w:val="0"/>
          <w:sz w:val="22"/>
          <w:szCs w:val="22"/>
          <w:lang w:eastAsia="en-US" w:bidi="ar-SA"/>
          <w14:ligatures w14:val="standardContextual"/>
        </w:rPr>
        <w:t>.</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No caso de desconexão com o Pregoeiro, no decorrer da etapa de envio de lances da sessão</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pública, o sistema eletrônico poderá permanecer acessível aos licitantes para a recepção dos lances.</w:t>
      </w:r>
    </w:p>
    <w:p w14:paraId="5C7843C4" w14:textId="0D6B869D"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.5.1</w:t>
      </w:r>
      <w:r w:rsidR="007B5B5C" w:rsidRPr="00D03205">
        <w:rPr>
          <w:rFonts w:ascii="Times New Roman" w:eastAsiaTheme="minorHAnsi" w:hAnsi="Times New Roman" w:cs="Times New Roman"/>
          <w:kern w:val="0"/>
          <w:sz w:val="22"/>
          <w:szCs w:val="22"/>
          <w:lang w:eastAsia="en-US" w:bidi="ar-SA"/>
          <w14:ligatures w14:val="standardContextual"/>
        </w:rPr>
        <w:t>.</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Se a desconexão do sistema eletrônico para o pregoeiro persistir por tempo superior a 10 (dez)</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minutos, a sessão pública será suspensa e reiniciada somente decorridas vinte e quatro horas após a</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comunicação do fato aos participantes, através de publicação no(s) sítio(s) eletrônico(s) utilizado(s)</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para divulgação.</w:t>
      </w:r>
    </w:p>
    <w:p w14:paraId="34C45BAF" w14:textId="3E596E97"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.6</w:t>
      </w:r>
      <w:r w:rsidR="007B5B5C" w:rsidRPr="00D03205">
        <w:rPr>
          <w:rFonts w:ascii="Times New Roman" w:eastAsiaTheme="minorHAnsi" w:hAnsi="Times New Roman" w:cs="Times New Roman"/>
          <w:kern w:val="0"/>
          <w:sz w:val="22"/>
          <w:szCs w:val="22"/>
          <w:lang w:eastAsia="en-US" w:bidi="ar-SA"/>
          <w14:ligatures w14:val="standardContextual"/>
        </w:rPr>
        <w:t>.</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Na fase de lances, no caso de evidente equívoco de digitação pelo licitante, em que este equívoco</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der causa a preço incompatível ou lance inexequível, o preço incompatível ou lance inexequível</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poderá, motivadamente, ser excluído do sistema.</w:t>
      </w:r>
    </w:p>
    <w:p w14:paraId="16C68AE8" w14:textId="447AD208" w:rsidR="00BE171E" w:rsidRPr="00D03205"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9</w:t>
      </w:r>
      <w:r w:rsidR="00BE171E" w:rsidRPr="00D03205">
        <w:rPr>
          <w:rFonts w:ascii="Times New Roman" w:eastAsiaTheme="minorHAnsi" w:hAnsi="Times New Roman" w:cs="Times New Roman"/>
          <w:kern w:val="0"/>
          <w:sz w:val="22"/>
          <w:szCs w:val="22"/>
          <w:lang w:eastAsia="en-US" w:bidi="ar-SA"/>
          <w14:ligatures w14:val="standardContextual"/>
        </w:rPr>
        <w:t>.7</w:t>
      </w:r>
      <w:r w:rsidR="007B5B5C" w:rsidRPr="00D03205">
        <w:rPr>
          <w:rFonts w:ascii="Times New Roman" w:eastAsiaTheme="minorHAnsi" w:hAnsi="Times New Roman" w:cs="Times New Roman"/>
          <w:kern w:val="0"/>
          <w:sz w:val="22"/>
          <w:szCs w:val="22"/>
          <w:lang w:eastAsia="en-US" w:bidi="ar-SA"/>
          <w14:ligatures w14:val="standardContextual"/>
        </w:rPr>
        <w:t>.</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Caso o licitante não apresente lances, concorrerá com o valor de sua proposta e, na hipótese de</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desistência de apresentar outros lances, valerá o último lance por ele ofertado, para efeito de ordenação</w:t>
      </w:r>
      <w:r w:rsidR="00F46B01" w:rsidRPr="00D03205">
        <w:rPr>
          <w:rFonts w:ascii="Times New Roman" w:eastAsiaTheme="minorHAnsi" w:hAnsi="Times New Roman" w:cs="Times New Roman"/>
          <w:kern w:val="0"/>
          <w:sz w:val="22"/>
          <w:szCs w:val="22"/>
          <w:lang w:eastAsia="en-US" w:bidi="ar-SA"/>
          <w14:ligatures w14:val="standardContextual"/>
        </w:rPr>
        <w:t xml:space="preserve"> </w:t>
      </w:r>
      <w:r w:rsidR="00BE171E" w:rsidRPr="00D03205">
        <w:rPr>
          <w:rFonts w:ascii="Times New Roman" w:eastAsiaTheme="minorHAnsi" w:hAnsi="Times New Roman" w:cs="Times New Roman"/>
          <w:kern w:val="0"/>
          <w:sz w:val="22"/>
          <w:szCs w:val="22"/>
          <w:lang w:eastAsia="en-US" w:bidi="ar-SA"/>
          <w14:ligatures w14:val="standardContextual"/>
        </w:rPr>
        <w:t>das propostas.</w:t>
      </w:r>
    </w:p>
    <w:p w14:paraId="6CCD6667" w14:textId="77777777" w:rsidR="00526ABD" w:rsidRPr="00D03205" w:rsidRDefault="00526ABD"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CBA884" w14:textId="0A3EABF1" w:rsidR="00BE171E" w:rsidRPr="00D03205" w:rsidRDefault="00BE171E"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1</w:t>
      </w:r>
      <w:r w:rsidR="001A724F" w:rsidRPr="00D03205">
        <w:rPr>
          <w:rFonts w:ascii="Times New Roman" w:eastAsiaTheme="minorHAnsi" w:hAnsi="Times New Roman" w:cs="Times New Roman"/>
          <w:b/>
          <w:bCs/>
          <w:kern w:val="0"/>
          <w:sz w:val="22"/>
          <w:szCs w:val="22"/>
          <w:lang w:eastAsia="en-US" w:bidi="ar-SA"/>
          <w14:ligatures w14:val="standardContextual"/>
        </w:rPr>
        <w:t>0</w:t>
      </w:r>
      <w:r w:rsidRPr="00D03205">
        <w:rPr>
          <w:rFonts w:ascii="Times New Roman" w:eastAsiaTheme="minorHAnsi" w:hAnsi="Times New Roman" w:cs="Times New Roman"/>
          <w:b/>
          <w:bCs/>
          <w:kern w:val="0"/>
          <w:sz w:val="22"/>
          <w:szCs w:val="22"/>
          <w:lang w:eastAsia="en-US" w:bidi="ar-SA"/>
          <w14:ligatures w14:val="standardContextual"/>
        </w:rPr>
        <w:t>. DO MODO DE DISPUTA</w:t>
      </w:r>
    </w:p>
    <w:p w14:paraId="19913F13" w14:textId="77777777" w:rsidR="003418D2" w:rsidRPr="00D03205" w:rsidRDefault="003418D2" w:rsidP="003418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D03205">
        <w:rPr>
          <w:rFonts w:ascii="Times New Roman" w:eastAsiaTheme="minorHAnsi" w:hAnsi="Times New Roman" w:cs="Times New Roman"/>
          <w:b/>
          <w:bCs/>
          <w:kern w:val="0"/>
          <w:sz w:val="22"/>
          <w:szCs w:val="22"/>
          <w:u w:val="single"/>
          <w:lang w:eastAsia="en-US" w:bidi="ar-SA"/>
          <w14:ligatures w14:val="standardContextual"/>
        </w:rPr>
        <w:t>modo de disputa ABERTO</w:t>
      </w:r>
      <w:r w:rsidRPr="00D03205">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3D755F84" w14:textId="7A26DF9D" w:rsidR="00BE171E" w:rsidRPr="00D03205"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Os licitantes apresentarão lances públicos e sucessivos, com prorrogações, exclusivamente por</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meio do sistema eletrônico. O lance deverá ser ofertado de acordo com o tipo de licitação indicada no</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preâmbulo.</w:t>
      </w:r>
    </w:p>
    <w:p w14:paraId="4F6868E9" w14:textId="5DE3AB0C" w:rsidR="00BE171E" w:rsidRPr="00D03205"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etapa de envio de lances na sessão pública durará dez minutos e, após isso, será prorrogada</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automaticamente pelo sistema quando houver lance ofertado nos últimos dois minutos do período de</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duração da sessão pública.</w:t>
      </w:r>
    </w:p>
    <w:p w14:paraId="2DEB598A" w14:textId="7E6FA2AB" w:rsidR="00BE171E" w:rsidRPr="00D03205"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.3.1</w:t>
      </w:r>
      <w:r w:rsidR="007B5B5C" w:rsidRPr="00D03205">
        <w:rPr>
          <w:rFonts w:ascii="Times New Roman" w:eastAsiaTheme="minorHAnsi" w:hAnsi="Times New Roman" w:cs="Times New Roman"/>
          <w:kern w:val="0"/>
          <w:sz w:val="22"/>
          <w:szCs w:val="22"/>
          <w:lang w:eastAsia="en-US" w:bidi="ar-SA"/>
          <w14:ligatures w14:val="standardContextual"/>
        </w:rPr>
        <w:t>.</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prorrogação automática da etapa de envio de lances será de dois minutos e ocorrerá</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sucessivamente sempre que houver lances enviados nesse período de prorrogação, inclusive quando se</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tratar de lances intermediários.</w:t>
      </w:r>
    </w:p>
    <w:p w14:paraId="500F0071" w14:textId="4371FBC5" w:rsidR="00B452D2" w:rsidRPr="00D03205" w:rsidRDefault="00BE171E" w:rsidP="00027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.3.2</w:t>
      </w:r>
      <w:r w:rsidR="007B5B5C" w:rsidRPr="00D03205">
        <w:rPr>
          <w:rFonts w:ascii="Times New Roman" w:eastAsiaTheme="minorHAnsi" w:hAnsi="Times New Roman" w:cs="Times New Roman"/>
          <w:kern w:val="0"/>
          <w:sz w:val="22"/>
          <w:szCs w:val="22"/>
          <w:lang w:eastAsia="en-US" w:bidi="ar-SA"/>
          <w14:ligatures w14:val="standardContextual"/>
        </w:rPr>
        <w:t>.</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Na hipótese de não haver novos lances na forma estabelecida nos itens anteriores, a sessão</w:t>
      </w:r>
      <w:r w:rsidR="00526A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pública será encerrada automaticamente.</w:t>
      </w:r>
    </w:p>
    <w:p w14:paraId="02BAB732" w14:textId="25818545"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3B3FFCC" w14:textId="300BD98D"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.5</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w:t>
      </w:r>
      <w:r w:rsidR="00AD7CC2" w:rsidRPr="00D03205">
        <w:rPr>
          <w:rFonts w:ascii="Times New Roman" w:eastAsiaTheme="minorHAnsi" w:hAnsi="Times New Roman" w:cs="Times New Roman"/>
          <w:kern w:val="0"/>
          <w:sz w:val="22"/>
          <w:szCs w:val="22"/>
          <w:lang w:eastAsia="en-US" w:bidi="ar-SA"/>
          <w14:ligatures w14:val="standardContextual"/>
        </w:rPr>
        <w:t>L</w:t>
      </w:r>
      <w:r w:rsidR="00CB400C" w:rsidRPr="00D03205">
        <w:rPr>
          <w:rFonts w:ascii="Times New Roman" w:eastAsiaTheme="minorHAnsi" w:hAnsi="Times New Roman" w:cs="Times New Roman"/>
          <w:kern w:val="0"/>
          <w:sz w:val="22"/>
          <w:szCs w:val="22"/>
          <w:lang w:eastAsia="en-US" w:bidi="ar-SA"/>
          <w14:ligatures w14:val="standardContextual"/>
        </w:rPr>
        <w:t>ei Complementar</w:t>
      </w:r>
      <w:r w:rsidRPr="00D03205">
        <w:rPr>
          <w:rFonts w:ascii="Times New Roman" w:eastAsiaTheme="minorHAnsi" w:hAnsi="Times New Roman" w:cs="Times New Roman"/>
          <w:kern w:val="0"/>
          <w:sz w:val="22"/>
          <w:szCs w:val="22"/>
          <w:lang w:eastAsia="en-US" w:bidi="ar-SA"/>
          <w14:ligatures w14:val="standardContextual"/>
        </w:rPr>
        <w:t xml:space="preserve"> nº 123</w:t>
      </w:r>
      <w:r w:rsidR="001A724F" w:rsidRPr="00D03205">
        <w:rPr>
          <w:rFonts w:ascii="Times New Roman" w:eastAsiaTheme="minorHAnsi" w:hAnsi="Times New Roman" w:cs="Times New Roman"/>
          <w:kern w:val="0"/>
          <w:sz w:val="22"/>
          <w:szCs w:val="22"/>
          <w:lang w:eastAsia="en-US" w:bidi="ar-SA"/>
          <w14:ligatures w14:val="standardContextual"/>
        </w:rPr>
        <w:t>/2006</w:t>
      </w:r>
      <w:r w:rsidRPr="00D03205">
        <w:rPr>
          <w:rFonts w:ascii="Times New Roman" w:eastAsiaTheme="minorHAnsi" w:hAnsi="Times New Roman" w:cs="Times New Roman"/>
          <w:kern w:val="0"/>
          <w:sz w:val="22"/>
          <w:szCs w:val="22"/>
          <w:lang w:eastAsia="en-US" w:bidi="ar-SA"/>
          <w14:ligatures w14:val="standardContextual"/>
        </w:rPr>
        <w:t>.</w:t>
      </w:r>
    </w:p>
    <w:p w14:paraId="31FF912A" w14:textId="5E1DEAA9"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.6</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1C6E4E0" w14:textId="351194C3"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.7</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27AE066" w14:textId="46E23D44"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.8</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D61EE4B" w14:textId="0F1D3361"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.9</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26AD16" w14:textId="79638B52"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.10</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1DC0E60" w14:textId="35029567"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Havendo eventual empate entre propostas ou lances, o critério de desempate será aquele previsto no Art. 60 da Lei Federal nº 14.133/2021, nesta ordem:</w:t>
      </w:r>
    </w:p>
    <w:p w14:paraId="2CECA9D6" w14:textId="5713507A"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.11.1</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Disputa final, hipótese em que os licitantes empatados poderão apresentar nova proposta em ato contínuo à classificação.</w:t>
      </w:r>
    </w:p>
    <w:p w14:paraId="65A6FF99" w14:textId="682EB7F5"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lastRenderedPageBreak/>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.11.2</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Avaliação do desempenho contratual prévio dos licitantes, para a qual deverão preferencialmente ser utilizados registros cadastrais para efeito de atesto de cumprimento de obrigações previstos na Lei Federal nº 14.133/2021.</w:t>
      </w:r>
    </w:p>
    <w:p w14:paraId="25B9385C" w14:textId="2BD29E12"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.11.3</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Desenvolvimento pelo licitante de ações de equidade entre homens e mulheres no ambiente de trabalho, conforme Decreto nº 11.430</w:t>
      </w:r>
      <w:r w:rsidR="00CB400C" w:rsidRPr="00D03205">
        <w:rPr>
          <w:rFonts w:ascii="Times New Roman" w:eastAsiaTheme="minorHAnsi" w:hAnsi="Times New Roman" w:cs="Times New Roman"/>
          <w:kern w:val="0"/>
          <w:sz w:val="22"/>
          <w:szCs w:val="22"/>
          <w:lang w:eastAsia="en-US" w:bidi="ar-SA"/>
          <w14:ligatures w14:val="standardContextual"/>
        </w:rPr>
        <w:t>/2023</w:t>
      </w:r>
      <w:r w:rsidRPr="00D03205">
        <w:rPr>
          <w:rFonts w:ascii="Times New Roman" w:eastAsiaTheme="minorHAnsi" w:hAnsi="Times New Roman" w:cs="Times New Roman"/>
          <w:kern w:val="0"/>
          <w:sz w:val="22"/>
          <w:szCs w:val="22"/>
          <w:lang w:eastAsia="en-US" w:bidi="ar-SA"/>
          <w14:ligatures w14:val="standardContextual"/>
        </w:rPr>
        <w:t>.</w:t>
      </w:r>
    </w:p>
    <w:p w14:paraId="0AB2C26C" w14:textId="06739197"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.11.4</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Desenvolvimento pelo licitante de programa de integridade, conforme orientações dos órgãos de controle.</w:t>
      </w:r>
    </w:p>
    <w:p w14:paraId="5E41C735" w14:textId="44680BA0"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.12</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Persistindo o empate, será assegurada preferência, sucessivamente, aos bens e serviços produzidos ou prestados por:</w:t>
      </w:r>
    </w:p>
    <w:p w14:paraId="1C841F9C" w14:textId="2791F7FA"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.12.1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13BD77F8" w14:textId="0ECDCBE7"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.12.2</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Empresas brasileiras.</w:t>
      </w:r>
    </w:p>
    <w:p w14:paraId="66B025D4" w14:textId="0532FF74"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.12.3</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Empresas que invistam em pesquisa e no desenvolvimento de tecnologia no País.</w:t>
      </w:r>
    </w:p>
    <w:p w14:paraId="0EA833D3" w14:textId="67F35D47" w:rsidR="000279B5" w:rsidRPr="00D03205"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.12.4</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Empresas que comprovem a prática de mitigação, nos termos da Lei Federal nº 12.187/2009.</w:t>
      </w:r>
    </w:p>
    <w:p w14:paraId="4AE93A57" w14:textId="1CCD3CF5" w:rsidR="000279B5" w:rsidRPr="00D03205"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.13</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Persistindo o empate, a proposta vencedora será sorteada pelo sistema eletrônico dentre as</w:t>
      </w:r>
      <w:r w:rsidR="002339EF"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propostas empatadas.</w:t>
      </w:r>
    </w:p>
    <w:p w14:paraId="7C2EE9EA" w14:textId="38785BC5" w:rsidR="000279B5" w:rsidRPr="00D03205"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.14</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6C8B481" w14:textId="595DA80E" w:rsidR="000279B5" w:rsidRPr="00D03205"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.15</w:t>
      </w:r>
      <w:r w:rsidR="007B5B5C" w:rsidRPr="00D03205">
        <w:rPr>
          <w:rFonts w:ascii="Times New Roman" w:eastAsiaTheme="minorHAnsi" w:hAnsi="Times New Roman" w:cs="Times New Roman"/>
          <w:kern w:val="0"/>
          <w:sz w:val="22"/>
          <w:szCs w:val="22"/>
          <w:lang w:eastAsia="en-US" w:bidi="ar-SA"/>
          <w14:ligatures w14:val="standardContextual"/>
        </w:rPr>
        <w:t>.</w:t>
      </w:r>
      <w:r w:rsidR="006B1866"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negociação será realizada por meio do sistema, podendo ser acompanhada pelos demais licitantes.</w:t>
      </w:r>
    </w:p>
    <w:p w14:paraId="104B2955" w14:textId="53AFF301" w:rsidR="001274FB" w:rsidRPr="00D03205"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0</w:t>
      </w:r>
      <w:r w:rsidRPr="00D03205">
        <w:rPr>
          <w:rFonts w:ascii="Times New Roman" w:eastAsiaTheme="minorHAnsi" w:hAnsi="Times New Roman" w:cs="Times New Roman"/>
          <w:kern w:val="0"/>
          <w:sz w:val="22"/>
          <w:szCs w:val="22"/>
          <w:lang w:eastAsia="en-US" w:bidi="ar-SA"/>
          <w14:ligatures w14:val="standardContextual"/>
        </w:rPr>
        <w:t>.1</w:t>
      </w:r>
      <w:r w:rsidR="00FC664E" w:rsidRPr="00D03205">
        <w:rPr>
          <w:rFonts w:ascii="Times New Roman" w:eastAsiaTheme="minorHAnsi" w:hAnsi="Times New Roman" w:cs="Times New Roman"/>
          <w:kern w:val="0"/>
          <w:sz w:val="22"/>
          <w:szCs w:val="22"/>
          <w:lang w:eastAsia="en-US" w:bidi="ar-SA"/>
          <w14:ligatures w14:val="standardContextual"/>
        </w:rPr>
        <w:t>6</w:t>
      </w:r>
      <w:r w:rsidR="007B5B5C" w:rsidRPr="00D03205">
        <w:rPr>
          <w:rFonts w:ascii="Times New Roman" w:eastAsiaTheme="minorHAnsi" w:hAnsi="Times New Roman" w:cs="Times New Roman"/>
          <w:kern w:val="0"/>
          <w:sz w:val="22"/>
          <w:szCs w:val="22"/>
          <w:lang w:eastAsia="en-US" w:bidi="ar-SA"/>
          <w14:ligatures w14:val="standardContextual"/>
        </w:rPr>
        <w:t>.</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Após a negociação do preço, o Pregoeiro iniciará a fase de aceitação e julgamento da proposta.</w:t>
      </w:r>
    </w:p>
    <w:bookmarkEnd w:id="13"/>
    <w:p w14:paraId="7E7FD3A6" w14:textId="77777777" w:rsidR="00761C3F" w:rsidRPr="00D03205" w:rsidRDefault="00761C3F"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E7D6C5C" w14:textId="0F66676D" w:rsidR="001274FB" w:rsidRPr="00D03205" w:rsidRDefault="001274FB" w:rsidP="00761C3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4" w:name="_Hlk168565270"/>
      <w:r w:rsidRPr="00D03205">
        <w:rPr>
          <w:rFonts w:ascii="Times New Roman" w:eastAsiaTheme="minorHAnsi" w:hAnsi="Times New Roman" w:cs="Times New Roman"/>
          <w:b/>
          <w:bCs/>
          <w:kern w:val="0"/>
          <w:sz w:val="22"/>
          <w:szCs w:val="22"/>
          <w:lang w:eastAsia="en-US" w:bidi="ar-SA"/>
          <w14:ligatures w14:val="standardContextual"/>
        </w:rPr>
        <w:t>1</w:t>
      </w:r>
      <w:r w:rsidR="001A724F" w:rsidRPr="00D03205">
        <w:rPr>
          <w:rFonts w:ascii="Times New Roman" w:eastAsiaTheme="minorHAnsi" w:hAnsi="Times New Roman" w:cs="Times New Roman"/>
          <w:b/>
          <w:bCs/>
          <w:kern w:val="0"/>
          <w:sz w:val="22"/>
          <w:szCs w:val="22"/>
          <w:lang w:eastAsia="en-US" w:bidi="ar-SA"/>
          <w14:ligatures w14:val="standardContextual"/>
        </w:rPr>
        <w:t>1</w:t>
      </w:r>
      <w:r w:rsidRPr="00D03205">
        <w:rPr>
          <w:rFonts w:ascii="Times New Roman" w:eastAsiaTheme="minorHAnsi" w:hAnsi="Times New Roman" w:cs="Times New Roman"/>
          <w:b/>
          <w:bCs/>
          <w:kern w:val="0"/>
          <w:sz w:val="22"/>
          <w:szCs w:val="22"/>
          <w:lang w:eastAsia="en-US" w:bidi="ar-SA"/>
          <w14:ligatures w14:val="standardContextual"/>
        </w:rPr>
        <w:t>. DA ACEITABILIDADE DA PROPOSTA VENCEDORA</w:t>
      </w:r>
    </w:p>
    <w:p w14:paraId="3BD42CA1" w14:textId="464BDCB3" w:rsidR="001274FB" w:rsidRPr="00D03205"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.1</w:t>
      </w:r>
      <w:r w:rsidR="007B5B5C" w:rsidRPr="00D03205">
        <w:rPr>
          <w:rFonts w:ascii="Times New Roman" w:eastAsiaTheme="minorHAnsi" w:hAnsi="Times New Roman" w:cs="Times New Roman"/>
          <w:kern w:val="0"/>
          <w:sz w:val="22"/>
          <w:szCs w:val="22"/>
          <w:lang w:eastAsia="en-US" w:bidi="ar-SA"/>
          <w14:ligatures w14:val="standardContextual"/>
        </w:rPr>
        <w:t>.</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Encerrada a etapa de negociação, o Pregoeiro examinará a proposta classificada em primeiro lugar</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quanto à adequação ao objeto e à compatibilidade do preço em relação ao orçamento máximo estimado</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para a presente contratação.</w:t>
      </w:r>
    </w:p>
    <w:p w14:paraId="1BDBA244" w14:textId="32E790A6" w:rsidR="001274FB" w:rsidRPr="00D03205"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 Pregoeiro verificará se o licitante provisoriamente classificado em primeiro lugar atende às</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condições de participação no certame, especialmente quanto à existência de sanção que impeça a</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participação no certame ou a futura contratação, observada a abrangência da penalidade, mediante a</w:t>
      </w:r>
      <w:r w:rsidR="00DD49AA"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consulta aos seguintes cadastros:</w:t>
      </w:r>
    </w:p>
    <w:p w14:paraId="7F603140" w14:textId="77777777" w:rsidR="00080B32" w:rsidRPr="00D03205" w:rsidRDefault="00080B32" w:rsidP="00080B32">
      <w:pPr>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D03205">
          <w:rPr>
            <w:rStyle w:val="Hyperlink"/>
            <w:rFonts w:ascii="Times New Roman" w:hAnsi="Times New Roman" w:cs="Times New Roman"/>
            <w:sz w:val="22"/>
            <w:szCs w:val="22"/>
          </w:rPr>
          <w:t>https://certidoes-apf.apps.tcu.gov.br</w:t>
        </w:r>
      </w:hyperlink>
      <w:r w:rsidRPr="00D03205">
        <w:rPr>
          <w:rFonts w:ascii="Times New Roman" w:hAnsi="Times New Roman" w:cs="Times New Roman"/>
          <w:sz w:val="22"/>
          <w:szCs w:val="22"/>
        </w:rPr>
        <w:t xml:space="preserve">. </w:t>
      </w:r>
    </w:p>
    <w:p w14:paraId="28AD71F3" w14:textId="6E100449" w:rsidR="00292F20" w:rsidRPr="00D03205" w:rsidRDefault="00292F20" w:rsidP="00292F20">
      <w:pPr>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rPr>
        <w:t>11.1.2</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EDD9E22" w14:textId="06EF105E" w:rsidR="001274FB" w:rsidRPr="00D03205" w:rsidRDefault="001274FB" w:rsidP="008C7D4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7085559" w14:textId="77777777" w:rsidR="001274FB" w:rsidRPr="00D03205"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a) Contiver vícios insanáveis;</w:t>
      </w:r>
    </w:p>
    <w:p w14:paraId="65BEE663" w14:textId="77777777" w:rsidR="001274FB" w:rsidRPr="00D03205"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7D4C54D9" w14:textId="7C46509B" w:rsidR="001274FB" w:rsidRPr="00D03205"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presente contratação;</w:t>
      </w:r>
    </w:p>
    <w:p w14:paraId="74600DAD" w14:textId="77777777" w:rsidR="001274FB" w:rsidRPr="00D03205"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3BAECF1C" w14:textId="03081968" w:rsidR="001274FB" w:rsidRPr="00D03205"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que insanável.</w:t>
      </w:r>
    </w:p>
    <w:p w14:paraId="20B64A1C" w14:textId="35EB8E08" w:rsidR="001274FB" w:rsidRPr="00D03205" w:rsidRDefault="001274FB" w:rsidP="001B4B6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001B4B6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Se houver indícios de inexequibilidade da proposta de preço, ou em caso da necessidade de</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esclarecimentos complementares, poderão ser efetuadas diligências, para que a empresa comprove a</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exequibilidade da proposta.</w:t>
      </w:r>
    </w:p>
    <w:p w14:paraId="479DAB0D" w14:textId="30A6FB2B" w:rsidR="001274FB" w:rsidRPr="00D03205"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001B4B6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Caso o custo global estimado do objeto licitado tenha sido decomposto em seus respectivos custos</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unitários por meio de Planilha de Custos e Formação de Preços elaborada pela Administração, o</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licitante classificado em primeiro lugar será convocado para apresentar a planilha elaborada por ele,</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com os respectivos valores adequados ao valor final da sua proposta, sob pena de não aceitação da</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proposta.</w:t>
      </w:r>
    </w:p>
    <w:p w14:paraId="3425EA7A" w14:textId="0D6215E8" w:rsidR="001274FB" w:rsidRPr="00D03205"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.5</w:t>
      </w:r>
      <w:r w:rsidR="007B5B5C" w:rsidRPr="00D03205">
        <w:rPr>
          <w:rFonts w:ascii="Times New Roman" w:eastAsiaTheme="minorHAnsi" w:hAnsi="Times New Roman" w:cs="Times New Roman"/>
          <w:kern w:val="0"/>
          <w:sz w:val="22"/>
          <w:szCs w:val="22"/>
          <w:lang w:eastAsia="en-US" w:bidi="ar-SA"/>
          <w14:ligatures w14:val="standardContextual"/>
        </w:rPr>
        <w:t>.</w:t>
      </w:r>
      <w:r w:rsidR="001B4B6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Erros no preenchimento da planilha não constituem motivo para a desclassificação da proposta. A</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planilha poderá́ ser ajustada pelo fornecedor, no prazo indicado pelo sistema, desde que não haja</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majoração do preço.</w:t>
      </w:r>
    </w:p>
    <w:p w14:paraId="4D2C50DE" w14:textId="50C5E370" w:rsidR="000279B5" w:rsidRPr="00D03205"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.5.1</w:t>
      </w:r>
      <w:r w:rsidR="007B5B5C" w:rsidRPr="00D03205">
        <w:rPr>
          <w:rFonts w:ascii="Times New Roman" w:eastAsiaTheme="minorHAnsi" w:hAnsi="Times New Roman" w:cs="Times New Roman"/>
          <w:kern w:val="0"/>
          <w:sz w:val="22"/>
          <w:szCs w:val="22"/>
          <w:lang w:eastAsia="en-US" w:bidi="ar-SA"/>
          <w14:ligatures w14:val="standardContextual"/>
        </w:rPr>
        <w:t>.</w:t>
      </w:r>
      <w:r w:rsidR="001B4B6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O ajuste de que trata este dispositivo se limita a sanar erros ou falhas que não alterem a</w:t>
      </w:r>
      <w:r w:rsidR="00080B32"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substância das propostas.</w:t>
      </w:r>
    </w:p>
    <w:p w14:paraId="14E47886" w14:textId="3F5F59C1"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lastRenderedPageBreak/>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.5.2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0AF49692" w14:textId="390001E4"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.6</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310E1101" w14:textId="781A7D12"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.6.1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6FA2D560" w14:textId="63EDA7DE"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.7</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F7C0D3F" w14:textId="58A19647"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.7.1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06085C89" w14:textId="3B3A2EA3"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.8</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6F988A44" w14:textId="462F7A9D"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.9</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16F21991" w14:textId="0A298221"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.10</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94B2E28" w14:textId="2F73A8ED"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5436B6C1" w14:textId="24175481"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.12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26F578FE" w14:textId="72EE4685" w:rsidR="005260D7" w:rsidRPr="00D03205" w:rsidRDefault="005260D7" w:rsidP="005260D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11.13</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64E6F80" w14:textId="77777777"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20DFEA0" w14:textId="27A19BDA"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1</w:t>
      </w:r>
      <w:r w:rsidR="001A724F" w:rsidRPr="00D03205">
        <w:rPr>
          <w:rFonts w:ascii="Times New Roman" w:eastAsiaTheme="minorHAnsi" w:hAnsi="Times New Roman" w:cs="Times New Roman"/>
          <w:b/>
          <w:bCs/>
          <w:kern w:val="0"/>
          <w:sz w:val="22"/>
          <w:szCs w:val="22"/>
          <w:lang w:eastAsia="en-US" w:bidi="ar-SA"/>
          <w14:ligatures w14:val="standardContextual"/>
        </w:rPr>
        <w:t>2</w:t>
      </w:r>
      <w:r w:rsidRPr="00D03205">
        <w:rPr>
          <w:rFonts w:ascii="Times New Roman" w:eastAsiaTheme="minorHAnsi" w:hAnsi="Times New Roman" w:cs="Times New Roman"/>
          <w:b/>
          <w:bCs/>
          <w:kern w:val="0"/>
          <w:sz w:val="22"/>
          <w:szCs w:val="22"/>
          <w:lang w:eastAsia="en-US" w:bidi="ar-SA"/>
          <w14:ligatures w14:val="standardContextual"/>
        </w:rPr>
        <w:t>. DOS PROCEDIMENTOS DE VERIFICAÇÃO DA HABILITAÇÃO</w:t>
      </w:r>
    </w:p>
    <w:p w14:paraId="50697210" w14:textId="3631B9E6"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12.1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Pregoeiro solicitará ao(s) licitante(s) vencedor(es) a inserção dos documentos de habilitação na Plataforma de Licitações, o que deverá ser feito pelo licitante no prazo máximo de até 02 (duas) horas, decorrido este prazo, os documentos serão analisados e conferidos, para confirmação da habilitação, com base nas exigências constantes neste Edital.</w:t>
      </w:r>
    </w:p>
    <w:p w14:paraId="54D97C6A" w14:textId="4BA6BA37"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1A724F"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no mínimo 02 (duas) horas.</w:t>
      </w:r>
    </w:p>
    <w:p w14:paraId="6D78B338" w14:textId="57BE8059"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.1.2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594173EF" w14:textId="5EEC039D"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Após a entrega dos documentos para habilitação, não será permitida a substituição ou a apresentação de novos documentos, salvo em sede de diligência, para (Art. 64 da Lei Federal nº 14.133/2021):</w:t>
      </w:r>
    </w:p>
    <w:p w14:paraId="69574D0C" w14:textId="5F297F86" w:rsidR="005D0E10" w:rsidRPr="00D03205"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3B82D5C4" w14:textId="798B75E4" w:rsidR="005D0E10" w:rsidRPr="00D03205"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254F88F6" w14:textId="61A8ECD8"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Constatado o atendimento pleno às exigências editalícias, será declarada a proponente vencedora.</w:t>
      </w:r>
    </w:p>
    <w:p w14:paraId="77460727" w14:textId="2CBB3DF2"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.3.1</w:t>
      </w:r>
      <w:r w:rsidR="007B5B5C" w:rsidRPr="00D03205">
        <w:rPr>
          <w:rFonts w:ascii="Times New Roman" w:eastAsiaTheme="minorHAnsi" w:hAnsi="Times New Roman" w:cs="Times New Roman"/>
          <w:kern w:val="0"/>
          <w:sz w:val="22"/>
          <w:szCs w:val="22"/>
          <w:lang w:eastAsia="en-US" w:bidi="ar-SA"/>
          <w14:ligatures w14:val="standardContextual"/>
        </w:rPr>
        <w:t>.</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Será julgada inabilitada a proponente que:</w:t>
      </w:r>
    </w:p>
    <w:p w14:paraId="548D4F70" w14:textId="77777777" w:rsidR="005D0E10" w:rsidRPr="00D03205"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4C2D67A9" w14:textId="77777777" w:rsidR="005D0E10" w:rsidRPr="00D03205"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6F2C0A35" w14:textId="210B31F0" w:rsidR="005D0E10"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.3.2</w:t>
      </w:r>
      <w:r w:rsidR="007B5B5C" w:rsidRPr="00D03205">
        <w:rPr>
          <w:rFonts w:ascii="Times New Roman" w:eastAsiaTheme="minorHAnsi" w:hAnsi="Times New Roman" w:cs="Times New Roman"/>
          <w:kern w:val="0"/>
          <w:sz w:val="22"/>
          <w:szCs w:val="22"/>
          <w:lang w:eastAsia="en-US" w:bidi="ar-SA"/>
          <w14:ligatures w14:val="standardContextual"/>
        </w:rPr>
        <w:t>.</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Nos casos de desclassificação do licitante pelo fato de a oferta não ser aceitável ou se o licitante</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foi considerado inabilitado, o Pregoeiro examinará as ofertas subsequentes e a qualificação dos</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licitantes, na ordem de classificação, e assim sucessivamente, até a apuração de uma que atenda ao</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edital.</w:t>
      </w:r>
    </w:p>
    <w:p w14:paraId="70AB1360" w14:textId="69E83111" w:rsidR="000279B5" w:rsidRPr="00D03205"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Do julgamento da habilitação das Microempresas e Empresas de Pequeno Porte (Art. 42 e 43 da</w:t>
      </w:r>
      <w:r w:rsidR="003E34BD" w:rsidRPr="00D03205">
        <w:rPr>
          <w:rFonts w:ascii="Times New Roman" w:eastAsiaTheme="minorHAnsi" w:hAnsi="Times New Roman" w:cs="Times New Roman"/>
          <w:kern w:val="0"/>
          <w:sz w:val="22"/>
          <w:szCs w:val="22"/>
          <w:lang w:eastAsia="en-US" w:bidi="ar-SA"/>
          <w14:ligatures w14:val="standardContextual"/>
        </w:rPr>
        <w:t xml:space="preserve"> </w:t>
      </w:r>
      <w:r w:rsidR="0083381D" w:rsidRPr="00D03205">
        <w:rPr>
          <w:rFonts w:ascii="Times New Roman" w:eastAsiaTheme="minorHAnsi" w:hAnsi="Times New Roman" w:cs="Times New Roman"/>
          <w:kern w:val="0"/>
          <w:sz w:val="22"/>
          <w:szCs w:val="22"/>
          <w:lang w:eastAsia="en-US" w:bidi="ar-SA"/>
          <w14:ligatures w14:val="standardContextual"/>
        </w:rPr>
        <w:t xml:space="preserve">Lei Complementar </w:t>
      </w:r>
      <w:r w:rsidRPr="00D03205">
        <w:rPr>
          <w:rFonts w:ascii="Times New Roman" w:eastAsiaTheme="minorHAnsi" w:hAnsi="Times New Roman" w:cs="Times New Roman"/>
          <w:kern w:val="0"/>
          <w:sz w:val="22"/>
          <w:szCs w:val="22"/>
          <w:lang w:eastAsia="en-US" w:bidi="ar-SA"/>
          <w14:ligatures w14:val="standardContextual"/>
        </w:rPr>
        <w:t>nº 123/2006)</w:t>
      </w:r>
      <w:r w:rsidR="002C3639" w:rsidRPr="00D03205">
        <w:rPr>
          <w:rFonts w:ascii="Times New Roman" w:eastAsiaTheme="minorHAnsi" w:hAnsi="Times New Roman" w:cs="Times New Roman"/>
          <w:kern w:val="0"/>
          <w:sz w:val="22"/>
          <w:szCs w:val="22"/>
          <w:lang w:eastAsia="en-US" w:bidi="ar-SA"/>
          <w14:ligatures w14:val="standardContextual"/>
        </w:rPr>
        <w:t>.</w:t>
      </w:r>
    </w:p>
    <w:p w14:paraId="7CE4DD7A" w14:textId="18DE1848" w:rsidR="000A5EB3" w:rsidRPr="00D03205"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.4.1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028D2480" w14:textId="5C2269B5" w:rsidR="000A5EB3" w:rsidRPr="00D03205"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w:t>
      </w:r>
      <w:r w:rsidR="004F4C94"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.3.1 “a”</w:t>
      </w:r>
      <w:r w:rsidR="0083381D"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e “b” deste Edital.</w:t>
      </w:r>
    </w:p>
    <w:p w14:paraId="7BBE0376" w14:textId="0A6D95DE" w:rsidR="000A5EB3" w:rsidRPr="00D03205"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lastRenderedPageBreak/>
        <w:t xml:space="preserve">b) serão analisados os documentos relativos à regularidade fiscal e trabalhista, declarando-se: </w:t>
      </w:r>
    </w:p>
    <w:p w14:paraId="2D9CCB90" w14:textId="59CF45EC" w:rsidR="000A5EB3" w:rsidRPr="00D03205"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I</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03BF5CF1" w14:textId="2939D8AB" w:rsidR="000A5EB3" w:rsidRPr="00D03205"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II</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w:t>
      </w:r>
      <w:r w:rsidR="00DD04E5" w:rsidRPr="00D03205">
        <w:rPr>
          <w:rFonts w:ascii="Times New Roman" w:eastAsiaTheme="minorHAnsi" w:hAnsi="Times New Roman" w:cs="Times New Roman"/>
          <w:kern w:val="0"/>
          <w:sz w:val="22"/>
          <w:szCs w:val="22"/>
          <w:lang w:eastAsia="en-US" w:bidi="ar-SA"/>
          <w14:ligatures w14:val="standardContextual"/>
        </w:rPr>
        <w:t>àquela</w:t>
      </w:r>
      <w:r w:rsidRPr="00D03205">
        <w:rPr>
          <w:rFonts w:ascii="Times New Roman" w:eastAsiaTheme="minorHAnsi" w:hAnsi="Times New Roman" w:cs="Times New Roman"/>
          <w:kern w:val="0"/>
          <w:sz w:val="22"/>
          <w:szCs w:val="22"/>
          <w:lang w:eastAsia="en-US" w:bidi="ar-SA"/>
          <w14:ligatures w14:val="standardContextual"/>
        </w:rPr>
        <w:t xml:space="preserve">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21B82CCB" w14:textId="690FBB85" w:rsidR="000A5EB3" w:rsidRPr="00D03205"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.4.2</w:t>
      </w:r>
      <w:r w:rsidR="007B5B5C" w:rsidRPr="00D03205">
        <w:rPr>
          <w:rFonts w:ascii="Times New Roman" w:eastAsiaTheme="minorHAnsi" w:hAnsi="Times New Roman" w:cs="Times New Roman"/>
          <w:kern w:val="0"/>
          <w:sz w:val="22"/>
          <w:szCs w:val="22"/>
          <w:lang w:eastAsia="en-US" w:bidi="ar-SA"/>
          <w14:ligatures w14:val="standardContextual"/>
        </w:rPr>
        <w:t>.</w:t>
      </w:r>
      <w:r w:rsidR="00DD04E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A não-regularização da documentação de regularidade fiscal ou trabalhista, no prazo previsto no</w:t>
      </w:r>
      <w:r w:rsidR="00DD04E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inciso II da alínea “b” do item 1</w:t>
      </w:r>
      <w:r w:rsidR="00345250" w:rsidRPr="00D03205">
        <w:rPr>
          <w:rFonts w:ascii="Times New Roman" w:eastAsiaTheme="minorHAnsi" w:hAnsi="Times New Roman" w:cs="Times New Roman"/>
          <w:kern w:val="0"/>
          <w:sz w:val="22"/>
          <w:szCs w:val="22"/>
          <w:lang w:eastAsia="en-US" w:bidi="ar-SA"/>
          <w14:ligatures w14:val="standardContextual"/>
        </w:rPr>
        <w:t>2</w:t>
      </w:r>
      <w:r w:rsidRPr="00D03205">
        <w:rPr>
          <w:rFonts w:ascii="Times New Roman" w:eastAsiaTheme="minorHAnsi" w:hAnsi="Times New Roman" w:cs="Times New Roman"/>
          <w:kern w:val="0"/>
          <w:sz w:val="22"/>
          <w:szCs w:val="22"/>
          <w:lang w:eastAsia="en-US" w:bidi="ar-SA"/>
          <w14:ligatures w14:val="standardContextual"/>
        </w:rPr>
        <w:t>.4.1 deste Edital, implicará decadência do direito à contratação, sem</w:t>
      </w:r>
      <w:r w:rsidR="00DD04E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prejuízo das sanções previstas neste Edital, sendo facultado à Administração convocar os licitantes</w:t>
      </w:r>
      <w:r w:rsidR="00DD04E5" w:rsidRPr="00D03205">
        <w:rPr>
          <w:rFonts w:ascii="Times New Roman" w:eastAsiaTheme="minorHAnsi" w:hAnsi="Times New Roman" w:cs="Times New Roman"/>
          <w:kern w:val="0"/>
          <w:sz w:val="22"/>
          <w:szCs w:val="22"/>
          <w:lang w:eastAsia="en-US" w:bidi="ar-SA"/>
          <w14:ligatures w14:val="standardContextual"/>
        </w:rPr>
        <w:t xml:space="preserve"> </w:t>
      </w:r>
      <w:r w:rsidRPr="00D03205">
        <w:rPr>
          <w:rFonts w:ascii="Times New Roman" w:eastAsiaTheme="minorHAnsi" w:hAnsi="Times New Roman" w:cs="Times New Roman"/>
          <w:kern w:val="0"/>
          <w:sz w:val="22"/>
          <w:szCs w:val="22"/>
          <w:lang w:eastAsia="en-US" w:bidi="ar-SA"/>
          <w14:ligatures w14:val="standardContextual"/>
        </w:rPr>
        <w:t>remanescentes, na ordem de classificação ou revogar a licitação ou item da licitação conforme o caso.</w:t>
      </w:r>
    </w:p>
    <w:p w14:paraId="341A6810" w14:textId="77777777" w:rsidR="00DD04E5" w:rsidRPr="00D03205" w:rsidRDefault="00DD04E5"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19B36B9" w14:textId="267F24AD" w:rsidR="000A5EB3" w:rsidRPr="00D03205"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1</w:t>
      </w:r>
      <w:r w:rsidR="00345250" w:rsidRPr="00D03205">
        <w:rPr>
          <w:rFonts w:ascii="Times New Roman" w:eastAsiaTheme="minorHAnsi" w:hAnsi="Times New Roman" w:cs="Times New Roman"/>
          <w:b/>
          <w:bCs/>
          <w:kern w:val="0"/>
          <w:sz w:val="22"/>
          <w:szCs w:val="22"/>
          <w:lang w:eastAsia="en-US" w:bidi="ar-SA"/>
          <w14:ligatures w14:val="standardContextual"/>
        </w:rPr>
        <w:t>3</w:t>
      </w:r>
      <w:r w:rsidRPr="00D03205">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7EB64254" w14:textId="77777777" w:rsidR="00292DFD" w:rsidRPr="00D03205" w:rsidRDefault="00292DFD" w:rsidP="00292DFD">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15" w:name="_Hlk138944553"/>
      <w:r w:rsidRPr="00D03205">
        <w:rPr>
          <w:color w:val="000000" w:themeColor="text1"/>
          <w:sz w:val="22"/>
          <w:szCs w:val="22"/>
        </w:rPr>
        <w:t xml:space="preserve">13.1. O licitante melhor classificado deverá, após solicitação do Pregoeiro que fixará prazo, enviar através da Plataforma de Licitações, a </w:t>
      </w:r>
      <w:r w:rsidRPr="00D03205">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6918D27A" w14:textId="3D187137" w:rsidR="00794DDB" w:rsidRPr="00D03205" w:rsidRDefault="00794DDB" w:rsidP="00794DDB">
      <w:pPr>
        <w:pStyle w:val="pspdfkit-8ayy4hjz5h5sb5mqfjxzpc42zw"/>
        <w:shd w:val="clear" w:color="auto" w:fill="FFFFFF"/>
        <w:spacing w:before="0" w:beforeAutospacing="0" w:after="0" w:afterAutospacing="0"/>
        <w:jc w:val="both"/>
        <w:rPr>
          <w:color w:val="000000"/>
          <w:sz w:val="22"/>
          <w:szCs w:val="22"/>
        </w:rPr>
      </w:pPr>
      <w:r w:rsidRPr="00D03205">
        <w:rPr>
          <w:rFonts w:eastAsiaTheme="minorHAnsi"/>
          <w:sz w:val="22"/>
          <w:szCs w:val="22"/>
          <w:lang w:eastAsia="en-US"/>
          <w14:ligatures w14:val="standardContextual"/>
        </w:rPr>
        <w:t>13.2</w:t>
      </w:r>
      <w:r w:rsidR="007B5B5C" w:rsidRPr="00D03205">
        <w:rPr>
          <w:rFonts w:eastAsiaTheme="minorHAnsi"/>
          <w:sz w:val="22"/>
          <w:szCs w:val="22"/>
          <w:lang w:eastAsia="en-US"/>
          <w14:ligatures w14:val="standardContextual"/>
        </w:rPr>
        <w:t>.</w:t>
      </w:r>
      <w:r w:rsidRPr="00D03205">
        <w:rPr>
          <w:rFonts w:eastAsiaTheme="minorHAnsi"/>
          <w:sz w:val="22"/>
          <w:szCs w:val="22"/>
          <w:lang w:eastAsia="en-US"/>
          <w14:ligatures w14:val="standardContextual"/>
        </w:rPr>
        <w:t xml:space="preserve"> </w:t>
      </w:r>
      <w:r w:rsidRPr="00D03205">
        <w:rPr>
          <w:rStyle w:val="pspdfkit-6fq5ysqkmc2gc1fek9b659qfh8"/>
          <w:color w:val="000000"/>
          <w:sz w:val="22"/>
          <w:szCs w:val="22"/>
        </w:rPr>
        <w:t xml:space="preserve">A proposta readequada deverá: </w:t>
      </w:r>
    </w:p>
    <w:bookmarkEnd w:id="15"/>
    <w:p w14:paraId="784F74C6" w14:textId="77777777" w:rsidR="00794DDB" w:rsidRPr="00D03205" w:rsidRDefault="00794DDB" w:rsidP="00794DDB">
      <w:pPr>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1B3FC3B2" w14:textId="77777777" w:rsidR="00794DDB" w:rsidRPr="00D03205" w:rsidRDefault="00794DDB" w:rsidP="00794DDB">
      <w:pPr>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b) Conter a indicação do banco, número da conta e agência para fins de pagamento; </w:t>
      </w:r>
    </w:p>
    <w:p w14:paraId="78434F90" w14:textId="77777777" w:rsidR="00794DDB" w:rsidRPr="00D03205" w:rsidRDefault="00794DDB" w:rsidP="00794DDB">
      <w:pPr>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49504797" w14:textId="12B9AD0D" w:rsidR="00794DDB" w:rsidRPr="00D03205" w:rsidRDefault="00794DDB" w:rsidP="00794DDB">
      <w:pPr>
        <w:ind w:firstLine="709"/>
        <w:jc w:val="both"/>
        <w:rPr>
          <w:rFonts w:ascii="Times New Roman" w:hAnsi="Times New Roman" w:cs="Times New Roman"/>
          <w:sz w:val="22"/>
          <w:szCs w:val="22"/>
        </w:rPr>
      </w:pPr>
      <w:r w:rsidRPr="00D03205">
        <w:rPr>
          <w:rFonts w:ascii="Times New Roman" w:hAnsi="Times New Roman" w:cs="Times New Roman"/>
          <w:sz w:val="22"/>
          <w:szCs w:val="22"/>
        </w:rPr>
        <w:t>d) Conter todas as especificações do objeto contidas na proposta, tais como marca, modelo, tipo, fabricante e/ou procedência</w:t>
      </w:r>
      <w:r w:rsidR="00150F6B" w:rsidRPr="00D03205">
        <w:rPr>
          <w:rFonts w:ascii="Times New Roman" w:hAnsi="Times New Roman" w:cs="Times New Roman"/>
          <w:sz w:val="22"/>
          <w:szCs w:val="22"/>
        </w:rPr>
        <w:t>.</w:t>
      </w:r>
    </w:p>
    <w:p w14:paraId="086B9169" w14:textId="42E10E52" w:rsidR="00794DDB" w:rsidRPr="00D03205" w:rsidRDefault="00794DDB" w:rsidP="00794DDB">
      <w:pPr>
        <w:jc w:val="both"/>
        <w:rPr>
          <w:rFonts w:ascii="Times New Roman" w:hAnsi="Times New Roman" w:cs="Times New Roman"/>
          <w:sz w:val="22"/>
          <w:szCs w:val="22"/>
        </w:rPr>
      </w:pPr>
      <w:r w:rsidRPr="00D03205">
        <w:rPr>
          <w:rFonts w:ascii="Times New Roman" w:hAnsi="Times New Roman" w:cs="Times New Roman"/>
          <w:sz w:val="22"/>
          <w:szCs w:val="22"/>
        </w:rPr>
        <w:t>13.</w:t>
      </w:r>
      <w:r w:rsidR="00150F6B" w:rsidRPr="00D03205">
        <w:rPr>
          <w:rFonts w:ascii="Times New Roman" w:hAnsi="Times New Roman" w:cs="Times New Roman"/>
          <w:sz w:val="22"/>
          <w:szCs w:val="22"/>
        </w:rPr>
        <w:t>3</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21B61162" w14:textId="47C266D8" w:rsidR="00794DDB" w:rsidRPr="00D03205" w:rsidRDefault="00794DDB" w:rsidP="00794DDB">
      <w:pPr>
        <w:jc w:val="both"/>
        <w:rPr>
          <w:rFonts w:ascii="Times New Roman" w:hAnsi="Times New Roman" w:cs="Times New Roman"/>
          <w:sz w:val="22"/>
          <w:szCs w:val="22"/>
        </w:rPr>
      </w:pPr>
      <w:r w:rsidRPr="00D03205">
        <w:rPr>
          <w:rFonts w:ascii="Times New Roman" w:hAnsi="Times New Roman" w:cs="Times New Roman"/>
          <w:sz w:val="22"/>
          <w:szCs w:val="22"/>
        </w:rPr>
        <w:t>13.</w:t>
      </w:r>
      <w:r w:rsidR="00150F6B" w:rsidRPr="00D03205">
        <w:rPr>
          <w:rFonts w:ascii="Times New Roman" w:hAnsi="Times New Roman" w:cs="Times New Roman"/>
          <w:sz w:val="22"/>
          <w:szCs w:val="22"/>
        </w:rPr>
        <w:t>3</w:t>
      </w:r>
      <w:r w:rsidRPr="00D03205">
        <w:rPr>
          <w:rFonts w:ascii="Times New Roman" w:hAnsi="Times New Roman" w:cs="Times New Roman"/>
          <w:sz w:val="22"/>
          <w:szCs w:val="22"/>
        </w:rPr>
        <w:t>.1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Ocorrendo divergência entre os preços unitários e o preço global, prevalecerão os primeiros. </w:t>
      </w:r>
    </w:p>
    <w:p w14:paraId="60C5A4D5" w14:textId="29896212" w:rsidR="00794DDB" w:rsidRPr="00D03205" w:rsidRDefault="00794DDB" w:rsidP="00794DDB">
      <w:pPr>
        <w:jc w:val="both"/>
        <w:rPr>
          <w:rFonts w:ascii="Times New Roman" w:hAnsi="Times New Roman" w:cs="Times New Roman"/>
          <w:sz w:val="22"/>
          <w:szCs w:val="22"/>
        </w:rPr>
      </w:pPr>
      <w:r w:rsidRPr="00D03205">
        <w:rPr>
          <w:rFonts w:ascii="Times New Roman" w:hAnsi="Times New Roman" w:cs="Times New Roman"/>
          <w:sz w:val="22"/>
          <w:szCs w:val="22"/>
        </w:rPr>
        <w:t>13.</w:t>
      </w:r>
      <w:r w:rsidR="00150F6B" w:rsidRPr="00D03205">
        <w:rPr>
          <w:rFonts w:ascii="Times New Roman" w:hAnsi="Times New Roman" w:cs="Times New Roman"/>
          <w:sz w:val="22"/>
          <w:szCs w:val="22"/>
        </w:rPr>
        <w:t>4</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19515D1E" w14:textId="61B682FA" w:rsidR="00794DDB" w:rsidRPr="00D03205" w:rsidRDefault="00794DDB" w:rsidP="00794DDB">
      <w:pPr>
        <w:jc w:val="both"/>
        <w:rPr>
          <w:rFonts w:ascii="Times New Roman" w:hAnsi="Times New Roman" w:cs="Times New Roman"/>
          <w:sz w:val="22"/>
          <w:szCs w:val="22"/>
        </w:rPr>
      </w:pPr>
      <w:r w:rsidRPr="00D03205">
        <w:rPr>
          <w:rFonts w:ascii="Times New Roman" w:hAnsi="Times New Roman" w:cs="Times New Roman"/>
          <w:sz w:val="22"/>
          <w:szCs w:val="22"/>
        </w:rPr>
        <w:t>13.</w:t>
      </w:r>
      <w:r w:rsidR="00150F6B" w:rsidRPr="00D03205">
        <w:rPr>
          <w:rFonts w:ascii="Times New Roman" w:hAnsi="Times New Roman" w:cs="Times New Roman"/>
          <w:sz w:val="22"/>
          <w:szCs w:val="22"/>
        </w:rPr>
        <w:t>5</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616E044A" w14:textId="69D81873" w:rsidR="00794DDB" w:rsidRPr="00D03205" w:rsidRDefault="00794DDB" w:rsidP="00794DDB">
      <w:pPr>
        <w:jc w:val="both"/>
        <w:rPr>
          <w:rFonts w:ascii="Times New Roman" w:hAnsi="Times New Roman" w:cs="Times New Roman"/>
          <w:sz w:val="22"/>
          <w:szCs w:val="22"/>
        </w:rPr>
      </w:pPr>
      <w:r w:rsidRPr="00D03205">
        <w:rPr>
          <w:rFonts w:ascii="Times New Roman" w:hAnsi="Times New Roman" w:cs="Times New Roman"/>
          <w:sz w:val="22"/>
          <w:szCs w:val="22"/>
        </w:rPr>
        <w:t>13.</w:t>
      </w:r>
      <w:r w:rsidR="00150F6B" w:rsidRPr="00D03205">
        <w:rPr>
          <w:rFonts w:ascii="Times New Roman" w:hAnsi="Times New Roman" w:cs="Times New Roman"/>
          <w:sz w:val="22"/>
          <w:szCs w:val="22"/>
        </w:rPr>
        <w:t>6</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F08F099" w14:textId="77777777" w:rsidR="00A30A48" w:rsidRPr="00D03205" w:rsidRDefault="00A30A48"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1A4295" w14:textId="12BCC3D4" w:rsidR="000A5EB3" w:rsidRPr="00D03205"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1</w:t>
      </w:r>
      <w:r w:rsidR="00345250" w:rsidRPr="00D03205">
        <w:rPr>
          <w:rFonts w:ascii="Times New Roman" w:eastAsiaTheme="minorHAnsi" w:hAnsi="Times New Roman" w:cs="Times New Roman"/>
          <w:b/>
          <w:bCs/>
          <w:kern w:val="0"/>
          <w:sz w:val="22"/>
          <w:szCs w:val="22"/>
          <w:lang w:eastAsia="en-US" w:bidi="ar-SA"/>
          <w14:ligatures w14:val="standardContextual"/>
        </w:rPr>
        <w:t>4</w:t>
      </w:r>
      <w:r w:rsidRPr="00D03205">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5281157D" w14:textId="7D755FCF" w:rsidR="00C5470C" w:rsidRPr="00D03205" w:rsidRDefault="00C5470C" w:rsidP="00C5470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14.1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e motivada, importará na decadência do direito de recurso por parte dos licitantes, ficando o Pregoeiro autorizado a adjudicar o objeto à LICITANTE VENCEDORA.</w:t>
      </w:r>
    </w:p>
    <w:p w14:paraId="793751AC" w14:textId="0DA0F7E5"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.1.</w:t>
      </w:r>
      <w:r w:rsidR="00F905F2" w:rsidRPr="00D03205">
        <w:rPr>
          <w:rFonts w:ascii="Times New Roman" w:eastAsiaTheme="minorHAnsi" w:hAnsi="Times New Roman" w:cs="Times New Roman"/>
          <w:kern w:val="0"/>
          <w:sz w:val="22"/>
          <w:szCs w:val="22"/>
          <w:lang w:eastAsia="en-US" w:bidi="ar-SA"/>
          <w14:ligatures w14:val="standardContextual"/>
        </w:rPr>
        <w:t>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ED3FC2" w:rsidRPr="00D03205">
        <w:rPr>
          <w:rFonts w:ascii="Times New Roman" w:eastAsiaTheme="minorHAnsi" w:hAnsi="Times New Roman" w:cs="Times New Roman"/>
          <w:kern w:val="0"/>
          <w:sz w:val="22"/>
          <w:szCs w:val="22"/>
          <w:lang w:eastAsia="en-US" w:bidi="ar-SA"/>
          <w14:ligatures w14:val="standardContextual"/>
        </w:rPr>
        <w:t>02</w:t>
      </w:r>
      <w:r w:rsidRPr="00D03205">
        <w:rPr>
          <w:rFonts w:ascii="Times New Roman" w:eastAsiaTheme="minorHAnsi" w:hAnsi="Times New Roman" w:cs="Times New Roman"/>
          <w:kern w:val="0"/>
          <w:sz w:val="22"/>
          <w:szCs w:val="22"/>
          <w:lang w:eastAsia="en-US" w:bidi="ar-SA"/>
          <w14:ligatures w14:val="standardContextual"/>
        </w:rPr>
        <w:t>1 e no Código Penal Brasileiro.</w:t>
      </w:r>
    </w:p>
    <w:p w14:paraId="131A77E7" w14:textId="46D80894"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066C816C" w14:textId="41E082CA"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D03205">
        <w:rPr>
          <w:rFonts w:ascii="Times New Roman" w:eastAsiaTheme="minorHAnsi" w:hAnsi="Times New Roman" w:cs="Times New Roman"/>
          <w:kern w:val="0"/>
          <w:sz w:val="22"/>
          <w:szCs w:val="22"/>
          <w:lang w:eastAsia="en-US" w:bidi="ar-SA"/>
        </w:rPr>
        <w:lastRenderedPageBreak/>
        <w:t>14.3</w:t>
      </w:r>
      <w:r w:rsidR="007B5B5C" w:rsidRPr="00D03205">
        <w:rPr>
          <w:rFonts w:ascii="Times New Roman" w:eastAsiaTheme="minorHAnsi" w:hAnsi="Times New Roman" w:cs="Times New Roman"/>
          <w:kern w:val="0"/>
          <w:sz w:val="22"/>
          <w:szCs w:val="22"/>
          <w:lang w:eastAsia="en-US" w:bidi="ar-SA"/>
        </w:rPr>
        <w:t>.</w:t>
      </w:r>
      <w:r w:rsidRPr="00D03205">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3E989118" w14:textId="55214DD4"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57859224" w14:textId="7D67951A"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.5</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6801B8CD" w14:textId="0B9EEB70"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.6</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2A487407" w14:textId="1B4BE4E4"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.7</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3897E96A" w14:textId="77777777" w:rsidR="007B5D8D" w:rsidRPr="00D03205"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36E25C2D" w14:textId="77777777" w:rsidR="007B5D8D" w:rsidRPr="00D03205"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34DE264C" w14:textId="0621DC4A"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.8</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w:t>
      </w:r>
      <w:r w:rsidR="00E160B6" w:rsidRPr="00D03205">
        <w:rPr>
          <w:rFonts w:ascii="Times New Roman" w:eastAsiaTheme="minorHAnsi" w:hAnsi="Times New Roman" w:cs="Times New Roman"/>
          <w:kern w:val="0"/>
          <w:sz w:val="22"/>
          <w:szCs w:val="22"/>
          <w:lang w:eastAsia="en-US" w:bidi="ar-SA"/>
          <w14:ligatures w14:val="standardContextual"/>
        </w:rPr>
        <w:t xml:space="preserve">o Setor Jurídico </w:t>
      </w:r>
      <w:r w:rsidRPr="00D03205">
        <w:rPr>
          <w:rFonts w:ascii="Times New Roman" w:eastAsiaTheme="minorHAnsi" w:hAnsi="Times New Roman" w:cs="Times New Roman"/>
          <w:kern w:val="0"/>
          <w:sz w:val="22"/>
          <w:szCs w:val="22"/>
          <w:lang w:eastAsia="en-US" w:bidi="ar-SA"/>
          <w14:ligatures w14:val="standardContextual"/>
        </w:rPr>
        <w:t>do Município.</w:t>
      </w:r>
    </w:p>
    <w:p w14:paraId="49700C59" w14:textId="70BF41F1"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.9</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2C5B67DB" w14:textId="7D14BFB0"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.10</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68D30503" w14:textId="59180060"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w:t>
      </w:r>
      <w:r w:rsidR="00345250" w:rsidRPr="00D03205">
        <w:rPr>
          <w:rFonts w:ascii="Times New Roman" w:eastAsiaTheme="minorHAnsi" w:hAnsi="Times New Roman" w:cs="Times New Roman"/>
          <w:kern w:val="0"/>
          <w:sz w:val="22"/>
          <w:szCs w:val="22"/>
          <w:lang w:eastAsia="en-US" w:bidi="ar-SA"/>
          <w14:ligatures w14:val="standardContextual"/>
        </w:rPr>
        <w:t>4</w:t>
      </w:r>
      <w:r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bookmarkEnd w:id="14"/>
    <w:p w14:paraId="4B8D0B00" w14:textId="77777777"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7BC9B87B" w:rsidR="007B5D8D" w:rsidRPr="00D03205"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1</w:t>
      </w:r>
      <w:r w:rsidR="00345250" w:rsidRPr="00D03205">
        <w:rPr>
          <w:rFonts w:ascii="Times New Roman" w:eastAsiaTheme="minorHAnsi" w:hAnsi="Times New Roman" w:cs="Times New Roman"/>
          <w:b/>
          <w:bCs/>
          <w:kern w:val="0"/>
          <w:sz w:val="22"/>
          <w:szCs w:val="22"/>
          <w:lang w:eastAsia="en-US" w:bidi="ar-SA"/>
          <w14:ligatures w14:val="standardContextual"/>
        </w:rPr>
        <w:t>5</w:t>
      </w:r>
      <w:r w:rsidRPr="00D03205">
        <w:rPr>
          <w:rFonts w:ascii="Times New Roman" w:eastAsiaTheme="minorHAnsi" w:hAnsi="Times New Roman" w:cs="Times New Roman"/>
          <w:b/>
          <w:bCs/>
          <w:kern w:val="0"/>
          <w:sz w:val="22"/>
          <w:szCs w:val="22"/>
          <w:lang w:eastAsia="en-US" w:bidi="ar-SA"/>
          <w14:ligatures w14:val="standardContextual"/>
        </w:rPr>
        <w:t xml:space="preserve">. DA ADJUDICAÇÃO, HOMOLOGAÇÃO E </w:t>
      </w:r>
      <w:r w:rsidR="00680D15" w:rsidRPr="00D03205">
        <w:rPr>
          <w:rFonts w:ascii="Times New Roman" w:eastAsiaTheme="minorHAnsi" w:hAnsi="Times New Roman" w:cs="Times New Roman"/>
          <w:b/>
          <w:bCs/>
          <w:kern w:val="0"/>
          <w:sz w:val="22"/>
          <w:szCs w:val="22"/>
          <w:lang w:eastAsia="en-US" w:bidi="ar-SA"/>
          <w14:ligatures w14:val="standardContextual"/>
        </w:rPr>
        <w:t>CONTRATAÇÃO</w:t>
      </w:r>
    </w:p>
    <w:p w14:paraId="26D506FC" w14:textId="3D5E86BE" w:rsidR="00994E6A" w:rsidRPr="00D03205"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15.1. Em não sendo interposto recurso caberá ao </w:t>
      </w:r>
      <w:r w:rsidR="000220CC" w:rsidRPr="00D03205">
        <w:rPr>
          <w:rFonts w:ascii="Times New Roman" w:eastAsiaTheme="minorHAnsi" w:hAnsi="Times New Roman" w:cs="Times New Roman"/>
          <w:kern w:val="0"/>
          <w:sz w:val="22"/>
          <w:szCs w:val="22"/>
          <w:lang w:eastAsia="en-US" w:bidi="ar-SA"/>
          <w14:ligatures w14:val="standardContextual"/>
        </w:rPr>
        <w:t>pregoeiro</w:t>
      </w:r>
      <w:r w:rsidRPr="00D03205">
        <w:rPr>
          <w:rFonts w:ascii="Times New Roman" w:eastAsiaTheme="minorHAnsi" w:hAnsi="Times New Roman" w:cs="Times New Roman"/>
          <w:kern w:val="0"/>
          <w:sz w:val="22"/>
          <w:szCs w:val="22"/>
          <w:lang w:eastAsia="en-US" w:bidi="ar-SA"/>
          <w14:ligatures w14:val="standardContextual"/>
        </w:rPr>
        <w:t xml:space="preserve"> adjudicar o objeto ao licitante vencedor e encaminhar o processo à Autoridade competente para a sua Homologação.</w:t>
      </w:r>
    </w:p>
    <w:p w14:paraId="5579B67B" w14:textId="2ACEACD5" w:rsidR="00994E6A" w:rsidRPr="00D03205"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 xml:space="preserve">15.2. Havendo recurso, a adjudicação do objeto ao licitante vencedor e a homologação do processo será realizada pela Autoridade competente somente após a apreciação pelo </w:t>
      </w:r>
      <w:r w:rsidR="000220CC" w:rsidRPr="00D03205">
        <w:rPr>
          <w:rFonts w:ascii="Times New Roman" w:eastAsiaTheme="minorHAnsi" w:hAnsi="Times New Roman" w:cs="Times New Roman"/>
          <w:kern w:val="0"/>
          <w:sz w:val="22"/>
          <w:szCs w:val="22"/>
          <w:lang w:eastAsia="en-US" w:bidi="ar-SA"/>
          <w14:ligatures w14:val="standardContextual"/>
        </w:rPr>
        <w:t>pregoeiro</w:t>
      </w:r>
      <w:r w:rsidRPr="00D03205">
        <w:rPr>
          <w:rFonts w:ascii="Times New Roman" w:eastAsiaTheme="minorHAnsi" w:hAnsi="Times New Roman" w:cs="Times New Roman"/>
          <w:kern w:val="0"/>
          <w:sz w:val="22"/>
          <w:szCs w:val="22"/>
          <w:lang w:eastAsia="en-US" w:bidi="ar-SA"/>
          <w14:ligatures w14:val="standardContextual"/>
        </w:rPr>
        <w:t>.</w:t>
      </w:r>
    </w:p>
    <w:p w14:paraId="395A6AB8" w14:textId="48221FE0" w:rsidR="00994E6A" w:rsidRPr="00D03205"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15.3. Homologado o processo licitatório pela Autoridade Competente será editado o Contrato e o licitante vencedor será convocado via telefone ou e-mail para assiná-l</w:t>
      </w:r>
      <w:r w:rsidR="00401846" w:rsidRPr="00D03205">
        <w:rPr>
          <w:rFonts w:ascii="Times New Roman" w:eastAsiaTheme="minorHAnsi" w:hAnsi="Times New Roman" w:cs="Times New Roman"/>
          <w:kern w:val="0"/>
          <w:sz w:val="22"/>
          <w:szCs w:val="22"/>
          <w:lang w:eastAsia="en-US" w:bidi="ar-SA"/>
          <w14:ligatures w14:val="standardContextual"/>
        </w:rPr>
        <w:t>o</w:t>
      </w:r>
      <w:r w:rsidRPr="00D03205">
        <w:rPr>
          <w:rFonts w:ascii="Times New Roman" w:eastAsiaTheme="minorHAnsi" w:hAnsi="Times New Roman" w:cs="Times New Roman"/>
          <w:kern w:val="0"/>
          <w:sz w:val="22"/>
          <w:szCs w:val="22"/>
          <w:lang w:eastAsia="en-US" w:bidi="ar-SA"/>
          <w14:ligatures w14:val="standardContextual"/>
        </w:rPr>
        <w:t>, devendo firmá-l</w:t>
      </w:r>
      <w:r w:rsidR="00401846" w:rsidRPr="00D03205">
        <w:rPr>
          <w:rFonts w:ascii="Times New Roman" w:eastAsiaTheme="minorHAnsi" w:hAnsi="Times New Roman" w:cs="Times New Roman"/>
          <w:kern w:val="0"/>
          <w:sz w:val="22"/>
          <w:szCs w:val="22"/>
          <w:lang w:eastAsia="en-US" w:bidi="ar-SA"/>
          <w14:ligatures w14:val="standardContextual"/>
        </w:rPr>
        <w:t>o</w:t>
      </w:r>
      <w:r w:rsidRPr="00D03205">
        <w:rPr>
          <w:rFonts w:ascii="Times New Roman" w:eastAsiaTheme="minorHAnsi" w:hAnsi="Times New Roman" w:cs="Times New Roman"/>
          <w:kern w:val="0"/>
          <w:sz w:val="22"/>
          <w:szCs w:val="22"/>
          <w:lang w:eastAsia="en-US" w:bidi="ar-SA"/>
          <w14:ligatures w14:val="standardContextual"/>
        </w:rPr>
        <w:t xml:space="preserve"> e devolvê-l</w:t>
      </w:r>
      <w:r w:rsidR="00401846" w:rsidRPr="00D03205">
        <w:rPr>
          <w:rFonts w:ascii="Times New Roman" w:eastAsiaTheme="minorHAnsi" w:hAnsi="Times New Roman" w:cs="Times New Roman"/>
          <w:kern w:val="0"/>
          <w:sz w:val="22"/>
          <w:szCs w:val="22"/>
          <w:lang w:eastAsia="en-US" w:bidi="ar-SA"/>
          <w14:ligatures w14:val="standardContextual"/>
        </w:rPr>
        <w:t>o</w:t>
      </w:r>
      <w:r w:rsidRPr="00D03205">
        <w:rPr>
          <w:rFonts w:ascii="Times New Roman" w:eastAsiaTheme="minorHAnsi" w:hAnsi="Times New Roman" w:cs="Times New Roman"/>
          <w:kern w:val="0"/>
          <w:sz w:val="22"/>
          <w:szCs w:val="22"/>
          <w:lang w:eastAsia="en-US" w:bidi="ar-SA"/>
          <w14:ligatures w14:val="standardContextual"/>
        </w:rPr>
        <w:t xml:space="preserve"> no prazo de até 5 (cinco) dias úteis após a convocação, através de e-mail ou diretamente no Setor de Contratações desta Prefeitura. </w:t>
      </w:r>
    </w:p>
    <w:p w14:paraId="5CBCED1C" w14:textId="77777777" w:rsidR="00994E6A" w:rsidRPr="00D03205" w:rsidRDefault="00994E6A" w:rsidP="00994E6A">
      <w:pPr>
        <w:tabs>
          <w:tab w:val="left" w:pos="759"/>
        </w:tabs>
        <w:suppressAutoHyphens w:val="0"/>
        <w:autoSpaceDE w:val="0"/>
        <w:autoSpaceDN w:val="0"/>
        <w:jc w:val="both"/>
        <w:rPr>
          <w:rFonts w:ascii="Times New Roman" w:hAnsi="Times New Roman" w:cs="Times New Roman"/>
          <w:sz w:val="22"/>
          <w:szCs w:val="22"/>
        </w:rPr>
      </w:pPr>
      <w:r w:rsidRPr="00D03205">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56E123F6" w14:textId="77777777" w:rsidR="00994E6A" w:rsidRPr="00D03205" w:rsidRDefault="00994E6A" w:rsidP="00994E6A">
      <w:pPr>
        <w:tabs>
          <w:tab w:val="left" w:pos="608"/>
        </w:tabs>
        <w:suppressAutoHyphens w:val="0"/>
        <w:autoSpaceDE w:val="0"/>
        <w:autoSpaceDN w:val="0"/>
        <w:jc w:val="both"/>
        <w:rPr>
          <w:rFonts w:ascii="Times New Roman" w:hAnsi="Times New Roman" w:cs="Times New Roman"/>
          <w:sz w:val="22"/>
          <w:szCs w:val="22"/>
        </w:rPr>
      </w:pPr>
      <w:r w:rsidRPr="00D03205">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D03205">
        <w:rPr>
          <w:rFonts w:ascii="Times New Roman" w:hAnsi="Times New Roman" w:cs="Times New Roman"/>
          <w:spacing w:val="80"/>
          <w:sz w:val="22"/>
          <w:szCs w:val="22"/>
        </w:rPr>
        <w:t xml:space="preserve"> </w:t>
      </w:r>
      <w:r w:rsidRPr="00D03205">
        <w:rPr>
          <w:rFonts w:ascii="Times New Roman" w:hAnsi="Times New Roman" w:cs="Times New Roman"/>
          <w:sz w:val="22"/>
          <w:szCs w:val="22"/>
        </w:rPr>
        <w:t>90 da Lei Federal nº 14.133/2021.</w:t>
      </w:r>
    </w:p>
    <w:p w14:paraId="162D7793" w14:textId="77777777" w:rsidR="00994E6A" w:rsidRPr="00D03205" w:rsidRDefault="00994E6A" w:rsidP="00994E6A">
      <w:pPr>
        <w:tabs>
          <w:tab w:val="left" w:pos="634"/>
        </w:tabs>
        <w:suppressAutoHyphens w:val="0"/>
        <w:autoSpaceDE w:val="0"/>
        <w:autoSpaceDN w:val="0"/>
        <w:jc w:val="both"/>
        <w:rPr>
          <w:rFonts w:ascii="Times New Roman" w:hAnsi="Times New Roman" w:cs="Times New Roman"/>
          <w:sz w:val="22"/>
          <w:szCs w:val="22"/>
        </w:rPr>
      </w:pPr>
      <w:r w:rsidRPr="00D03205">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695108C2" w14:textId="77777777" w:rsidR="00994E6A" w:rsidRPr="00D03205"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D03205">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64C9E9D1" w14:textId="77777777" w:rsidR="00994E6A" w:rsidRPr="00D03205"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D03205">
        <w:rPr>
          <w:rFonts w:ascii="Times New Roman" w:hAnsi="Times New Roman" w:cs="Times New Roman"/>
          <w:sz w:val="22"/>
          <w:szCs w:val="22"/>
        </w:rPr>
        <w:t>II - Adjudicar</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e</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celebrar</w:t>
      </w:r>
      <w:r w:rsidRPr="00D03205">
        <w:rPr>
          <w:rFonts w:ascii="Times New Roman" w:hAnsi="Times New Roman" w:cs="Times New Roman"/>
          <w:spacing w:val="-2"/>
          <w:sz w:val="22"/>
          <w:szCs w:val="22"/>
        </w:rPr>
        <w:t xml:space="preserve"> </w:t>
      </w:r>
      <w:r w:rsidRPr="00D03205">
        <w:rPr>
          <w:rFonts w:ascii="Times New Roman" w:hAnsi="Times New Roman" w:cs="Times New Roman"/>
          <w:sz w:val="22"/>
          <w:szCs w:val="22"/>
        </w:rPr>
        <w:t>o</w:t>
      </w:r>
      <w:r w:rsidRPr="00D03205">
        <w:rPr>
          <w:rFonts w:ascii="Times New Roman" w:hAnsi="Times New Roman" w:cs="Times New Roman"/>
          <w:spacing w:val="-2"/>
          <w:sz w:val="22"/>
          <w:szCs w:val="22"/>
        </w:rPr>
        <w:t xml:space="preserve"> </w:t>
      </w:r>
      <w:r w:rsidRPr="00D03205">
        <w:rPr>
          <w:rFonts w:ascii="Times New Roman" w:hAnsi="Times New Roman" w:cs="Times New Roman"/>
          <w:sz w:val="22"/>
          <w:szCs w:val="22"/>
        </w:rPr>
        <w:t>contrato</w:t>
      </w:r>
      <w:r w:rsidRPr="00D03205">
        <w:rPr>
          <w:rFonts w:ascii="Times New Roman" w:hAnsi="Times New Roman" w:cs="Times New Roman"/>
          <w:spacing w:val="-2"/>
          <w:sz w:val="22"/>
          <w:szCs w:val="22"/>
        </w:rPr>
        <w:t xml:space="preserve"> </w:t>
      </w:r>
      <w:r w:rsidRPr="00D03205">
        <w:rPr>
          <w:rFonts w:ascii="Times New Roman" w:hAnsi="Times New Roman" w:cs="Times New Roman"/>
          <w:sz w:val="22"/>
          <w:szCs w:val="22"/>
        </w:rPr>
        <w:t>nas</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condições</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ofertadas</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pelos</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licitantes</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remanescentes,</w:t>
      </w:r>
      <w:r w:rsidRPr="00D03205">
        <w:rPr>
          <w:rFonts w:ascii="Times New Roman" w:hAnsi="Times New Roman" w:cs="Times New Roman"/>
          <w:spacing w:val="-1"/>
          <w:sz w:val="22"/>
          <w:szCs w:val="22"/>
        </w:rPr>
        <w:t xml:space="preserve"> </w:t>
      </w:r>
      <w:r w:rsidRPr="00D03205">
        <w:rPr>
          <w:rFonts w:ascii="Times New Roman" w:hAnsi="Times New Roman" w:cs="Times New Roman"/>
          <w:sz w:val="22"/>
          <w:szCs w:val="22"/>
        </w:rPr>
        <w:t>atendida a ordem classificatória, quando frustrada a negociação de melhor condição.</w:t>
      </w:r>
    </w:p>
    <w:p w14:paraId="311BF3FB" w14:textId="77777777" w:rsidR="00994E6A" w:rsidRPr="00D03205" w:rsidRDefault="00994E6A" w:rsidP="00994E6A">
      <w:pPr>
        <w:tabs>
          <w:tab w:val="left" w:pos="658"/>
        </w:tabs>
        <w:suppressAutoHyphens w:val="0"/>
        <w:autoSpaceDE w:val="0"/>
        <w:autoSpaceDN w:val="0"/>
        <w:jc w:val="both"/>
        <w:rPr>
          <w:rFonts w:ascii="Times New Roman" w:hAnsi="Times New Roman" w:cs="Times New Roman"/>
          <w:sz w:val="22"/>
          <w:szCs w:val="22"/>
        </w:rPr>
      </w:pPr>
      <w:r w:rsidRPr="00D03205">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186BC418" w14:textId="77777777" w:rsidR="00994E6A" w:rsidRPr="00D03205" w:rsidRDefault="00994E6A" w:rsidP="00994E6A">
      <w:pPr>
        <w:tabs>
          <w:tab w:val="left" w:pos="774"/>
        </w:tabs>
        <w:suppressAutoHyphens w:val="0"/>
        <w:autoSpaceDE w:val="0"/>
        <w:autoSpaceDN w:val="0"/>
        <w:jc w:val="both"/>
        <w:rPr>
          <w:rFonts w:ascii="Times New Roman" w:hAnsi="Times New Roman" w:cs="Times New Roman"/>
          <w:sz w:val="22"/>
          <w:szCs w:val="22"/>
        </w:rPr>
      </w:pPr>
      <w:r w:rsidRPr="00D03205">
        <w:rPr>
          <w:rFonts w:ascii="Times New Roman" w:hAnsi="Times New Roman" w:cs="Times New Roman"/>
          <w:sz w:val="22"/>
          <w:szCs w:val="22"/>
        </w:rPr>
        <w:t>15.6.1. A regra estabelecida no item 15.6 não se aplicará aos licitantes remanescentes convocados na forma do inciso I do item 15.5 deste instrumento.</w:t>
      </w:r>
    </w:p>
    <w:p w14:paraId="794E935F" w14:textId="77777777" w:rsidR="00994E6A" w:rsidRPr="00D03205" w:rsidRDefault="00994E6A" w:rsidP="00994E6A">
      <w:pPr>
        <w:tabs>
          <w:tab w:val="left" w:pos="598"/>
        </w:tabs>
        <w:suppressAutoHyphens w:val="0"/>
        <w:autoSpaceDE w:val="0"/>
        <w:autoSpaceDN w:val="0"/>
        <w:jc w:val="both"/>
        <w:rPr>
          <w:rFonts w:ascii="Times New Roman" w:hAnsi="Times New Roman" w:cs="Times New Roman"/>
          <w:sz w:val="22"/>
          <w:szCs w:val="22"/>
        </w:rPr>
      </w:pPr>
      <w:r w:rsidRPr="00D03205">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D03205">
          <w:rPr>
            <w:rStyle w:val="Hyperlink"/>
            <w:rFonts w:ascii="Times New Roman" w:hAnsi="Times New Roman" w:cs="Times New Roman"/>
            <w:sz w:val="22"/>
            <w:szCs w:val="22"/>
          </w:rPr>
          <w:t>https://certidoes-apf.apps.tcu.gov.br</w:t>
        </w:r>
      </w:hyperlink>
      <w:r w:rsidRPr="00D03205">
        <w:rPr>
          <w:rStyle w:val="Hyperlink"/>
          <w:rFonts w:ascii="Times New Roman" w:hAnsi="Times New Roman" w:cs="Times New Roman"/>
          <w:sz w:val="22"/>
          <w:szCs w:val="22"/>
        </w:rPr>
        <w:t xml:space="preserve"> </w:t>
      </w:r>
      <w:r w:rsidRPr="00D03205">
        <w:rPr>
          <w:rFonts w:ascii="Times New Roman" w:hAnsi="Times New Roman" w:cs="Times New Roman"/>
          <w:sz w:val="22"/>
          <w:szCs w:val="22"/>
        </w:rPr>
        <w:t xml:space="preserve">e emitirá as respectivas certidões negativas as quais serão anexadas ao respectivo </w:t>
      </w:r>
      <w:r w:rsidRPr="00D03205">
        <w:rPr>
          <w:rFonts w:ascii="Times New Roman" w:hAnsi="Times New Roman" w:cs="Times New Roman"/>
          <w:spacing w:val="-2"/>
          <w:sz w:val="22"/>
          <w:szCs w:val="22"/>
        </w:rPr>
        <w:t>processo.</w:t>
      </w:r>
    </w:p>
    <w:p w14:paraId="520C9BFB" w14:textId="0E0C55F9" w:rsidR="00C70595" w:rsidRPr="00D03205"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E4894C7" w14:textId="41B00E96" w:rsidR="00E60C26" w:rsidRPr="00D03205" w:rsidRDefault="00E60C26" w:rsidP="00E60C26">
      <w:pPr>
        <w:jc w:val="both"/>
        <w:rPr>
          <w:rFonts w:ascii="Times New Roman" w:hAnsi="Times New Roman" w:cs="Times New Roman"/>
          <w:b/>
          <w:bCs/>
          <w:kern w:val="0"/>
          <w:sz w:val="22"/>
          <w:szCs w:val="22"/>
        </w:rPr>
      </w:pPr>
      <w:bookmarkStart w:id="16" w:name="_Hlk137067075"/>
      <w:bookmarkStart w:id="17" w:name="_Hlk168565301"/>
      <w:r w:rsidRPr="00D03205">
        <w:rPr>
          <w:rFonts w:ascii="Times New Roman" w:hAnsi="Times New Roman" w:cs="Times New Roman"/>
          <w:b/>
          <w:bCs/>
          <w:sz w:val="22"/>
          <w:szCs w:val="22"/>
        </w:rPr>
        <w:t>1</w:t>
      </w:r>
      <w:r w:rsidR="00F93EF8" w:rsidRPr="00D03205">
        <w:rPr>
          <w:rFonts w:ascii="Times New Roman" w:hAnsi="Times New Roman" w:cs="Times New Roman"/>
          <w:b/>
          <w:bCs/>
          <w:sz w:val="22"/>
          <w:szCs w:val="22"/>
        </w:rPr>
        <w:t>6</w:t>
      </w:r>
      <w:r w:rsidRPr="00D03205">
        <w:rPr>
          <w:rFonts w:ascii="Times New Roman" w:hAnsi="Times New Roman" w:cs="Times New Roman"/>
          <w:b/>
          <w:bCs/>
          <w:sz w:val="22"/>
          <w:szCs w:val="22"/>
        </w:rPr>
        <w:t xml:space="preserve">. DA REABERTURA DA SESSÃO  </w:t>
      </w:r>
    </w:p>
    <w:bookmarkEnd w:id="16"/>
    <w:p w14:paraId="31806B6A" w14:textId="08B9DC96" w:rsidR="00E60C26" w:rsidRPr="00D03205" w:rsidRDefault="00E60C26" w:rsidP="00E60C26">
      <w:pPr>
        <w:jc w:val="both"/>
        <w:rPr>
          <w:rFonts w:ascii="Times New Roman" w:hAnsi="Times New Roman" w:cs="Times New Roman"/>
          <w:kern w:val="2"/>
          <w:sz w:val="22"/>
          <w:szCs w:val="22"/>
        </w:rPr>
      </w:pPr>
      <w:r w:rsidRPr="00D03205">
        <w:rPr>
          <w:rFonts w:ascii="Times New Roman" w:hAnsi="Times New Roman" w:cs="Times New Roman"/>
          <w:sz w:val="22"/>
          <w:szCs w:val="22"/>
        </w:rPr>
        <w:t>1</w:t>
      </w:r>
      <w:r w:rsidR="00F93EF8" w:rsidRPr="00D03205">
        <w:rPr>
          <w:rFonts w:ascii="Times New Roman" w:hAnsi="Times New Roman" w:cs="Times New Roman"/>
          <w:sz w:val="22"/>
          <w:szCs w:val="22"/>
        </w:rPr>
        <w:t>6</w:t>
      </w:r>
      <w:r w:rsidRPr="00D03205">
        <w:rPr>
          <w:rFonts w:ascii="Times New Roman" w:hAnsi="Times New Roman" w:cs="Times New Roman"/>
          <w:sz w:val="22"/>
          <w:szCs w:val="22"/>
        </w:rPr>
        <w:t>.1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sessão poderá ser reaberta: </w:t>
      </w:r>
    </w:p>
    <w:p w14:paraId="26A5822C" w14:textId="77777777" w:rsidR="00E60C26" w:rsidRPr="00D03205" w:rsidRDefault="00E60C26" w:rsidP="00E60C26">
      <w:pPr>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a) Nas hipóteses de provimento de recurso que leve à anulação de atos anteriores à realização da sessão </w:t>
      </w:r>
      <w:r w:rsidRPr="00D03205">
        <w:rPr>
          <w:rFonts w:ascii="Times New Roman" w:hAnsi="Times New Roman" w:cs="Times New Roman"/>
          <w:sz w:val="22"/>
          <w:szCs w:val="22"/>
        </w:rPr>
        <w:lastRenderedPageBreak/>
        <w:t xml:space="preserve">precedente ou em que seja anulada a própria sessão, situação em que serão repetidos os atos anulados e os que dele dependam. </w:t>
      </w:r>
    </w:p>
    <w:p w14:paraId="367FA275" w14:textId="77777777" w:rsidR="00E60C26" w:rsidRPr="00D03205" w:rsidRDefault="00E60C26" w:rsidP="00E60C26">
      <w:pPr>
        <w:ind w:firstLine="709"/>
        <w:jc w:val="both"/>
        <w:rPr>
          <w:rFonts w:ascii="Times New Roman" w:hAnsi="Times New Roman" w:cs="Times New Roman"/>
          <w:sz w:val="22"/>
          <w:szCs w:val="22"/>
        </w:rPr>
      </w:pPr>
      <w:r w:rsidRPr="00D03205">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59883F7D" w14:textId="77777777" w:rsidR="00E60C26" w:rsidRPr="00D03205" w:rsidRDefault="00E60C26" w:rsidP="00E60C26">
      <w:pPr>
        <w:ind w:firstLine="709"/>
        <w:jc w:val="both"/>
        <w:rPr>
          <w:rFonts w:ascii="Times New Roman" w:hAnsi="Times New Roman" w:cs="Times New Roman"/>
          <w:sz w:val="22"/>
          <w:szCs w:val="22"/>
        </w:rPr>
      </w:pPr>
      <w:r w:rsidRPr="00D03205">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5AF88835" w14:textId="6506D081" w:rsidR="00E60C26" w:rsidRPr="00D03205" w:rsidRDefault="00E60C26" w:rsidP="00E60C26">
      <w:pPr>
        <w:jc w:val="both"/>
        <w:rPr>
          <w:rFonts w:ascii="Times New Roman" w:hAnsi="Times New Roman" w:cs="Times New Roman"/>
          <w:sz w:val="22"/>
          <w:szCs w:val="22"/>
        </w:rPr>
      </w:pPr>
      <w:r w:rsidRPr="00D03205">
        <w:rPr>
          <w:rFonts w:ascii="Times New Roman" w:hAnsi="Times New Roman" w:cs="Times New Roman"/>
          <w:sz w:val="22"/>
          <w:szCs w:val="22"/>
        </w:rPr>
        <w:t>1</w:t>
      </w:r>
      <w:r w:rsidR="00F93EF8" w:rsidRPr="00D03205">
        <w:rPr>
          <w:rFonts w:ascii="Times New Roman" w:hAnsi="Times New Roman" w:cs="Times New Roman"/>
          <w:sz w:val="22"/>
          <w:szCs w:val="22"/>
        </w:rPr>
        <w:t>6</w:t>
      </w:r>
      <w:r w:rsidRPr="00D03205">
        <w:rPr>
          <w:rFonts w:ascii="Times New Roman" w:hAnsi="Times New Roman" w:cs="Times New Roman"/>
          <w:sz w:val="22"/>
          <w:szCs w:val="22"/>
        </w:rPr>
        <w:t>.2</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Todos os licitantes remanescentes deverão ser convocados para acompanhar a sessão reaberta. </w:t>
      </w:r>
    </w:p>
    <w:bookmarkEnd w:id="17"/>
    <w:p w14:paraId="5F76E11C" w14:textId="4B081DD9" w:rsidR="00312E6F" w:rsidRPr="00D03205" w:rsidRDefault="00312E6F" w:rsidP="00312E6F">
      <w:pPr>
        <w:jc w:val="both"/>
        <w:rPr>
          <w:rFonts w:ascii="Times New Roman" w:hAnsi="Times New Roman" w:cs="Times New Roman"/>
          <w:sz w:val="22"/>
          <w:szCs w:val="22"/>
        </w:rPr>
      </w:pPr>
      <w:r w:rsidRPr="00D03205">
        <w:rPr>
          <w:rFonts w:ascii="Times New Roman" w:hAnsi="Times New Roman" w:cs="Times New Roman"/>
          <w:sz w:val="22"/>
          <w:szCs w:val="22"/>
        </w:rPr>
        <w:t>16.2.1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convocação se dará por meio da Plataforma de Licitações ou e-mail, de acordo com a fase do procedimento licitatório.</w:t>
      </w:r>
    </w:p>
    <w:p w14:paraId="44372361" w14:textId="77777777" w:rsidR="00E60C26" w:rsidRPr="00D03205" w:rsidRDefault="00E60C26"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62A09933" w14:textId="696E683B" w:rsidR="00930EA2" w:rsidRPr="00D03205"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8" w:name="_Hlk225342083"/>
      <w:r w:rsidRPr="00D03205">
        <w:rPr>
          <w:rFonts w:ascii="Times New Roman" w:eastAsiaTheme="minorHAnsi" w:hAnsi="Times New Roman" w:cs="Times New Roman"/>
          <w:b/>
          <w:bCs/>
          <w:kern w:val="0"/>
          <w:sz w:val="22"/>
          <w:szCs w:val="22"/>
          <w:lang w:eastAsia="en-US" w:bidi="ar-SA"/>
          <w14:ligatures w14:val="standardContextual"/>
        </w:rPr>
        <w:t>1</w:t>
      </w:r>
      <w:r w:rsidR="00F93EF8" w:rsidRPr="00D03205">
        <w:rPr>
          <w:rFonts w:ascii="Times New Roman" w:eastAsiaTheme="minorHAnsi" w:hAnsi="Times New Roman" w:cs="Times New Roman"/>
          <w:b/>
          <w:bCs/>
          <w:kern w:val="0"/>
          <w:sz w:val="22"/>
          <w:szCs w:val="22"/>
          <w:lang w:eastAsia="en-US" w:bidi="ar-SA"/>
          <w14:ligatures w14:val="standardContextual"/>
        </w:rPr>
        <w:t>7</w:t>
      </w:r>
      <w:r w:rsidRPr="00D03205">
        <w:rPr>
          <w:rFonts w:ascii="Times New Roman" w:eastAsiaTheme="minorHAnsi" w:hAnsi="Times New Roman" w:cs="Times New Roman"/>
          <w:b/>
          <w:bCs/>
          <w:kern w:val="0"/>
          <w:sz w:val="22"/>
          <w:szCs w:val="22"/>
          <w:lang w:eastAsia="en-US" w:bidi="ar-SA"/>
          <w14:ligatures w14:val="standardContextual"/>
        </w:rPr>
        <w:t>. DO</w:t>
      </w:r>
      <w:r w:rsidR="00D04463" w:rsidRPr="00D03205">
        <w:rPr>
          <w:rFonts w:ascii="Times New Roman" w:eastAsiaTheme="minorHAnsi" w:hAnsi="Times New Roman" w:cs="Times New Roman"/>
          <w:b/>
          <w:bCs/>
          <w:kern w:val="0"/>
          <w:sz w:val="22"/>
          <w:szCs w:val="22"/>
          <w:lang w:eastAsia="en-US" w:bidi="ar-SA"/>
          <w14:ligatures w14:val="standardContextual"/>
        </w:rPr>
        <w:t>S</w:t>
      </w:r>
      <w:r w:rsidRPr="00D03205">
        <w:rPr>
          <w:rFonts w:ascii="Times New Roman" w:eastAsiaTheme="minorHAnsi" w:hAnsi="Times New Roman" w:cs="Times New Roman"/>
          <w:b/>
          <w:bCs/>
          <w:kern w:val="0"/>
          <w:sz w:val="22"/>
          <w:szCs w:val="22"/>
          <w:lang w:eastAsia="en-US" w:bidi="ar-SA"/>
          <w14:ligatures w14:val="standardContextual"/>
        </w:rPr>
        <w:t xml:space="preserve"> PRAZO</w:t>
      </w:r>
      <w:r w:rsidR="00D04463" w:rsidRPr="00D03205">
        <w:rPr>
          <w:rFonts w:ascii="Times New Roman" w:eastAsiaTheme="minorHAnsi" w:hAnsi="Times New Roman" w:cs="Times New Roman"/>
          <w:b/>
          <w:bCs/>
          <w:kern w:val="0"/>
          <w:sz w:val="22"/>
          <w:szCs w:val="22"/>
          <w:lang w:eastAsia="en-US" w:bidi="ar-SA"/>
          <w14:ligatures w14:val="standardContextual"/>
        </w:rPr>
        <w:t>S</w:t>
      </w:r>
      <w:r w:rsidRPr="00D03205">
        <w:rPr>
          <w:rFonts w:ascii="Times New Roman" w:eastAsiaTheme="minorHAnsi" w:hAnsi="Times New Roman" w:cs="Times New Roman"/>
          <w:b/>
          <w:bCs/>
          <w:kern w:val="0"/>
          <w:sz w:val="22"/>
          <w:szCs w:val="22"/>
          <w:lang w:eastAsia="en-US" w:bidi="ar-SA"/>
          <w14:ligatures w14:val="standardContextual"/>
        </w:rPr>
        <w:t xml:space="preserve"> E DAS CONDIÇÕES DE ENTREGA E RECEBIMENTO</w:t>
      </w:r>
    </w:p>
    <w:p w14:paraId="5DDBFF3E" w14:textId="0ED8A0A3" w:rsidR="004632C1" w:rsidRPr="00D03205" w:rsidRDefault="004632C1" w:rsidP="004632C1">
      <w:pPr>
        <w:ind w:right="-1" w:hanging="2"/>
        <w:jc w:val="both"/>
        <w:rPr>
          <w:rFonts w:ascii="Times New Roman" w:hAnsi="Times New Roman" w:cs="Times New Roman"/>
          <w:sz w:val="22"/>
          <w:szCs w:val="22"/>
          <w:highlight w:val="white"/>
        </w:rPr>
      </w:pPr>
      <w:bookmarkStart w:id="19" w:name="_Hlk161923704"/>
      <w:r w:rsidRPr="00D03205">
        <w:rPr>
          <w:rFonts w:ascii="Times New Roman" w:hAnsi="Times New Roman" w:cs="Times New Roman"/>
          <w:sz w:val="22"/>
          <w:szCs w:val="22"/>
        </w:rPr>
        <w:t>1</w:t>
      </w:r>
      <w:r w:rsidR="00F93EF8" w:rsidRPr="00D03205">
        <w:rPr>
          <w:rFonts w:ascii="Times New Roman" w:hAnsi="Times New Roman" w:cs="Times New Roman"/>
          <w:sz w:val="22"/>
          <w:szCs w:val="22"/>
        </w:rPr>
        <w:t>7</w:t>
      </w:r>
      <w:r w:rsidRPr="00D03205">
        <w:rPr>
          <w:rFonts w:ascii="Times New Roman" w:hAnsi="Times New Roman" w:cs="Times New Roman"/>
          <w:sz w:val="22"/>
          <w:szCs w:val="22"/>
        </w:rPr>
        <w:t>.1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 contrato deverá ser executado fielmente pelas partes, de acordo com as cláusulas avençadas, e cada parte responderá pelas consequências de sua inexecução total ou parcial (Lei Federal nº 14.133/2021, Art. 115, caput).</w:t>
      </w:r>
    </w:p>
    <w:p w14:paraId="0C185968" w14:textId="28818B2A" w:rsidR="00C302C5" w:rsidRPr="00D03205" w:rsidRDefault="00C302C5" w:rsidP="00C302C5">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xml:space="preserve">17.2. As comunicações entre o órgão ou entidade e a contratada devem ser realizadas por escrito sempre que o ato exigir tal formalidade, admitindo-se o uso de mensagem eletrônica para esse fim. </w:t>
      </w:r>
    </w:p>
    <w:p w14:paraId="1D2AA873" w14:textId="55BECCBB" w:rsidR="00C302C5" w:rsidRPr="00D03205" w:rsidRDefault="00C302C5" w:rsidP="00C302C5">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17.3. O contrato terá vigência de 12 (doze) meses contados a partir da data de sua assinatura, podendo ser prorrogado mediante termo aditivo, dentro dos limites permitidos pela Lei Federal nº 14.133/2021. </w:t>
      </w:r>
    </w:p>
    <w:bookmarkEnd w:id="19"/>
    <w:p w14:paraId="3FC00C07" w14:textId="43DC8F6E" w:rsidR="00106D1D" w:rsidRPr="00D03205" w:rsidRDefault="00106D1D" w:rsidP="00106D1D">
      <w:pPr>
        <w:ind w:right="-1" w:hanging="2"/>
        <w:jc w:val="both"/>
        <w:rPr>
          <w:rFonts w:ascii="Times New Roman" w:hAnsi="Times New Roman" w:cs="Times New Roman"/>
          <w:sz w:val="22"/>
          <w:szCs w:val="22"/>
          <w:highlight w:val="white"/>
        </w:rPr>
      </w:pPr>
      <w:r w:rsidRPr="00D03205">
        <w:rPr>
          <w:rFonts w:ascii="Times New Roman" w:hAnsi="Times New Roman" w:cs="Times New Roman"/>
          <w:sz w:val="22"/>
          <w:szCs w:val="22"/>
          <w:highlight w:val="white"/>
        </w:rPr>
        <w:t>17.4. Fica aqui estabelecido que os serviços serão recebidos:</w:t>
      </w:r>
    </w:p>
    <w:p w14:paraId="459A33FF" w14:textId="77777777" w:rsidR="00106D1D" w:rsidRPr="00D03205" w:rsidRDefault="00106D1D" w:rsidP="00106D1D">
      <w:pPr>
        <w:ind w:left="-2" w:right="-1" w:firstLineChars="322" w:firstLine="708"/>
        <w:jc w:val="both"/>
        <w:rPr>
          <w:rFonts w:ascii="Times New Roman" w:hAnsi="Times New Roman" w:cs="Times New Roman"/>
          <w:sz w:val="22"/>
          <w:szCs w:val="22"/>
          <w:highlight w:val="white"/>
        </w:rPr>
      </w:pPr>
      <w:r w:rsidRPr="00D03205">
        <w:rPr>
          <w:rFonts w:ascii="Times New Roman" w:hAnsi="Times New Roman" w:cs="Times New Roman"/>
          <w:sz w:val="22"/>
          <w:szCs w:val="22"/>
          <w:highlight w:val="white"/>
        </w:rPr>
        <w:t xml:space="preserve">a) </w:t>
      </w:r>
      <w:r w:rsidRPr="00D03205">
        <w:rPr>
          <w:rFonts w:ascii="Times New Roman" w:hAnsi="Times New Roman" w:cs="Times New Roman"/>
          <w:b/>
          <w:sz w:val="22"/>
          <w:szCs w:val="22"/>
          <w:highlight w:val="white"/>
        </w:rPr>
        <w:t>Provisoriamente</w:t>
      </w:r>
      <w:r w:rsidRPr="00D03205">
        <w:rPr>
          <w:rFonts w:ascii="Times New Roman" w:hAnsi="Times New Roman" w:cs="Times New Roman"/>
          <w:sz w:val="22"/>
          <w:szCs w:val="22"/>
          <w:highlight w:val="white"/>
        </w:rPr>
        <w:t>, para efeito de posterior verificação da conformidade do que foi entregue com o que foi solicitado;</w:t>
      </w:r>
    </w:p>
    <w:p w14:paraId="47C9941B" w14:textId="77777777" w:rsidR="00106D1D" w:rsidRPr="00D03205" w:rsidRDefault="00106D1D" w:rsidP="00106D1D">
      <w:pPr>
        <w:ind w:left="-2" w:right="-1" w:firstLineChars="322" w:firstLine="708"/>
        <w:jc w:val="both"/>
        <w:rPr>
          <w:rFonts w:ascii="Times New Roman" w:hAnsi="Times New Roman" w:cs="Times New Roman"/>
          <w:sz w:val="22"/>
          <w:szCs w:val="22"/>
        </w:rPr>
      </w:pPr>
      <w:r w:rsidRPr="00D03205">
        <w:rPr>
          <w:rFonts w:ascii="Times New Roman" w:hAnsi="Times New Roman" w:cs="Times New Roman"/>
          <w:sz w:val="22"/>
          <w:szCs w:val="22"/>
          <w:highlight w:val="white"/>
        </w:rPr>
        <w:t xml:space="preserve">b) </w:t>
      </w:r>
      <w:r w:rsidRPr="00D03205">
        <w:rPr>
          <w:rFonts w:ascii="Times New Roman" w:hAnsi="Times New Roman" w:cs="Times New Roman"/>
          <w:b/>
          <w:sz w:val="22"/>
          <w:szCs w:val="22"/>
          <w:highlight w:val="white"/>
        </w:rPr>
        <w:t>Definitivamente</w:t>
      </w:r>
      <w:r w:rsidRPr="00D03205">
        <w:rPr>
          <w:rFonts w:ascii="Times New Roman" w:hAnsi="Times New Roman" w:cs="Times New Roman"/>
          <w:sz w:val="22"/>
          <w:szCs w:val="22"/>
          <w:highlight w:val="white"/>
        </w:rPr>
        <w:t>, após a verificação da quantidade e qualidade dos serviços entregues e a consequente aceitação final.</w:t>
      </w:r>
    </w:p>
    <w:p w14:paraId="1B439AD0" w14:textId="53A94952" w:rsidR="00106D1D" w:rsidRPr="00D03205" w:rsidRDefault="00106D1D" w:rsidP="00106D1D">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17.5. O recebimento dos serviços, mesmo que definitivo, não exclui a responsabilidade da contratada pela sua qualidade e características, cabendo-lhe sanar quaisquer irregularidades detectadas. </w:t>
      </w:r>
    </w:p>
    <w:p w14:paraId="0B96F096" w14:textId="11EFF560" w:rsidR="00106D1D" w:rsidRPr="00D03205" w:rsidRDefault="00106D1D" w:rsidP="00106D1D">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17.6. O </w:t>
      </w:r>
      <w:r w:rsidR="00865416" w:rsidRPr="00D03205">
        <w:rPr>
          <w:rFonts w:ascii="Times New Roman" w:hAnsi="Times New Roman" w:cs="Times New Roman"/>
          <w:sz w:val="22"/>
          <w:szCs w:val="22"/>
        </w:rPr>
        <w:t>Contratante</w:t>
      </w:r>
      <w:r w:rsidRPr="00D03205">
        <w:rPr>
          <w:rFonts w:ascii="Times New Roman" w:hAnsi="Times New Roman" w:cs="Times New Roman"/>
          <w:sz w:val="22"/>
          <w:szCs w:val="22"/>
        </w:rPr>
        <w:t xml:space="preserve">,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17695A76" w14:textId="7870AA3E" w:rsidR="00106D1D" w:rsidRPr="00D03205" w:rsidRDefault="00106D1D" w:rsidP="00106D1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hAnsi="Times New Roman" w:cs="Times New Roman"/>
          <w:sz w:val="22"/>
          <w:szCs w:val="22"/>
        </w:rPr>
        <w:t>17.7.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33B635E6" w14:textId="77777777" w:rsidR="003C629C" w:rsidRPr="00D03205" w:rsidRDefault="003C629C" w:rsidP="003C629C">
      <w:pPr>
        <w:ind w:right="-1" w:hanging="2"/>
        <w:jc w:val="both"/>
        <w:rPr>
          <w:rFonts w:ascii="Times New Roman" w:hAnsi="Times New Roman" w:cs="Times New Roman"/>
          <w:sz w:val="22"/>
          <w:szCs w:val="22"/>
          <w:highlight w:val="white"/>
        </w:rPr>
      </w:pPr>
    </w:p>
    <w:p w14:paraId="595245E1" w14:textId="45FA344C" w:rsidR="00930EA2" w:rsidRPr="00D03205"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0" w:name="_Hlk168565414"/>
      <w:r w:rsidRPr="00D03205">
        <w:rPr>
          <w:rFonts w:ascii="Times New Roman" w:eastAsiaTheme="minorHAnsi" w:hAnsi="Times New Roman" w:cs="Times New Roman"/>
          <w:b/>
          <w:bCs/>
          <w:kern w:val="0"/>
          <w:sz w:val="22"/>
          <w:szCs w:val="22"/>
          <w:lang w:eastAsia="en-US" w:bidi="ar-SA"/>
          <w14:ligatures w14:val="standardContextual"/>
        </w:rPr>
        <w:t>1</w:t>
      </w:r>
      <w:r w:rsidR="00F93EF8" w:rsidRPr="00D03205">
        <w:rPr>
          <w:rFonts w:ascii="Times New Roman" w:eastAsiaTheme="minorHAnsi" w:hAnsi="Times New Roman" w:cs="Times New Roman"/>
          <w:b/>
          <w:bCs/>
          <w:kern w:val="0"/>
          <w:sz w:val="22"/>
          <w:szCs w:val="22"/>
          <w:lang w:eastAsia="en-US" w:bidi="ar-SA"/>
          <w14:ligatures w14:val="standardContextual"/>
        </w:rPr>
        <w:t>8</w:t>
      </w:r>
      <w:r w:rsidRPr="00D03205">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6E39B3D5" w14:textId="20160269" w:rsidR="004D149D" w:rsidRPr="00D03205"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21" w:name="_Hlk162037820"/>
      <w:bookmarkEnd w:id="20"/>
      <w:r w:rsidRPr="00D03205">
        <w:rPr>
          <w:rFonts w:ascii="Times New Roman" w:eastAsiaTheme="minorHAnsi" w:hAnsi="Times New Roman" w:cs="Times New Roman"/>
          <w:sz w:val="22"/>
          <w:szCs w:val="22"/>
          <w:lang w:eastAsia="en-US"/>
          <w14:ligatures w14:val="standardContextual"/>
        </w:rPr>
        <w:t>18.1.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36B4DC7A" w14:textId="76299C8A" w:rsidR="004D149D" w:rsidRPr="00D03205"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18.1.1. Para execução do pagamento o fornecedor deverá fazer constar na Nota Fiscal correspondente, o nome do banco, o número de sua conta corrente e agência Bancária ou Chave PIX, bem como o número da licitação e do contrato.</w:t>
      </w:r>
    </w:p>
    <w:p w14:paraId="537B15F3" w14:textId="6DE14996" w:rsidR="004D149D" w:rsidRPr="00D03205"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 xml:space="preserve">18.1.2.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w:t>
      </w:r>
      <w:r w:rsidR="00865416" w:rsidRPr="00D03205">
        <w:rPr>
          <w:rFonts w:ascii="Times New Roman" w:eastAsiaTheme="minorHAnsi" w:hAnsi="Times New Roman" w:cs="Times New Roman"/>
          <w:sz w:val="22"/>
          <w:szCs w:val="22"/>
          <w:lang w:eastAsia="en-US"/>
          <w14:ligatures w14:val="standardContextual"/>
        </w:rPr>
        <w:t>Contratante</w:t>
      </w:r>
      <w:r w:rsidRPr="00D03205">
        <w:rPr>
          <w:rFonts w:ascii="Times New Roman" w:eastAsiaTheme="minorHAnsi" w:hAnsi="Times New Roman" w:cs="Times New Roman"/>
          <w:sz w:val="22"/>
          <w:szCs w:val="22"/>
          <w:lang w:eastAsia="en-US"/>
          <w14:ligatures w14:val="standardContextual"/>
        </w:rPr>
        <w:t>.</w:t>
      </w:r>
    </w:p>
    <w:p w14:paraId="3405FF1E" w14:textId="2377F8EE" w:rsidR="004D149D" w:rsidRPr="00D03205"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18.2. A critério da Administração poderão ser descontados dos pagamentos devidos, os valores para cobrir despesas com multas, indenizações a terceiros ou outros de responsabilidade da empresa fornecedora.</w:t>
      </w:r>
    </w:p>
    <w:p w14:paraId="6518F4B1" w14:textId="6197D774" w:rsidR="004D149D" w:rsidRPr="00D03205"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 xml:space="preserve">18.3. Nenhum pagamento será efetuado ao fornecedor enquanto houver pendência de liquidação de obrigação financeira em virtude de penalidade ou inadimplência contratual. </w:t>
      </w:r>
    </w:p>
    <w:p w14:paraId="09701F7E" w14:textId="07D18F9E" w:rsidR="004D149D" w:rsidRPr="00D03205"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 xml:space="preserve">18.4. Não será permitido pagamento antecipado, parcial ou total, relativo a parcelas contratuais vinculadas ao </w:t>
      </w:r>
      <w:r w:rsidRPr="00D03205">
        <w:rPr>
          <w:rFonts w:ascii="Times New Roman" w:eastAsiaTheme="minorHAnsi" w:hAnsi="Times New Roman" w:cs="Times New Roman"/>
          <w:sz w:val="22"/>
          <w:szCs w:val="22"/>
          <w:lang w:eastAsia="en-US"/>
          <w14:ligatures w14:val="standardContextual"/>
        </w:rPr>
        <w:lastRenderedPageBreak/>
        <w:t>fornecimento de bens ou à prestação de serviços.</w:t>
      </w:r>
    </w:p>
    <w:p w14:paraId="2D74DB8C" w14:textId="796125FC" w:rsidR="004D149D" w:rsidRPr="00D03205"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18.5. Os pagamentos devidos ao fornecedor, quando couber e de acordo com a legislação tributária, estão sujeitos à retenção na fonte.</w:t>
      </w:r>
    </w:p>
    <w:p w14:paraId="258E85F2" w14:textId="77777777" w:rsidR="00C72E35" w:rsidRPr="00D03205" w:rsidRDefault="00930EA2" w:rsidP="00C72E35">
      <w:pPr>
        <w:jc w:val="both"/>
        <w:rPr>
          <w:rFonts w:ascii="Times New Roman" w:hAnsi="Times New Roman" w:cs="Times New Roman"/>
        </w:rPr>
      </w:pPr>
      <w:r w:rsidRPr="00D03205">
        <w:rPr>
          <w:rFonts w:ascii="Times New Roman" w:eastAsiaTheme="minorHAnsi" w:hAnsi="Times New Roman" w:cs="Times New Roman"/>
          <w:kern w:val="0"/>
          <w:sz w:val="22"/>
          <w:szCs w:val="22"/>
          <w:lang w:eastAsia="en-US" w:bidi="ar-SA"/>
          <w14:ligatures w14:val="standardContextual"/>
        </w:rPr>
        <w:t>1</w:t>
      </w:r>
      <w:r w:rsidR="00F93EF8" w:rsidRPr="00D03205">
        <w:rPr>
          <w:rFonts w:ascii="Times New Roman" w:eastAsiaTheme="minorHAnsi" w:hAnsi="Times New Roman" w:cs="Times New Roman"/>
          <w:kern w:val="0"/>
          <w:sz w:val="22"/>
          <w:szCs w:val="22"/>
          <w:lang w:eastAsia="en-US" w:bidi="ar-SA"/>
          <w14:ligatures w14:val="standardContextual"/>
        </w:rPr>
        <w:t>8</w:t>
      </w:r>
      <w:r w:rsidRPr="00D03205">
        <w:rPr>
          <w:rFonts w:ascii="Times New Roman" w:eastAsiaTheme="minorHAnsi" w:hAnsi="Times New Roman" w:cs="Times New Roman"/>
          <w:kern w:val="0"/>
          <w:sz w:val="22"/>
          <w:szCs w:val="22"/>
          <w:lang w:eastAsia="en-US" w:bidi="ar-SA"/>
          <w14:ligatures w14:val="standardContextual"/>
        </w:rPr>
        <w:t>.</w:t>
      </w:r>
      <w:r w:rsidR="00F75948" w:rsidRPr="00D03205">
        <w:rPr>
          <w:rFonts w:ascii="Times New Roman" w:eastAsiaTheme="minorHAnsi" w:hAnsi="Times New Roman" w:cs="Times New Roman"/>
          <w:kern w:val="0"/>
          <w:sz w:val="22"/>
          <w:szCs w:val="22"/>
          <w:lang w:eastAsia="en-US" w:bidi="ar-SA"/>
          <w14:ligatures w14:val="standardContextual"/>
        </w:rPr>
        <w:t>6</w:t>
      </w:r>
      <w:r w:rsidR="007B5B5C" w:rsidRPr="00D03205">
        <w:rPr>
          <w:rFonts w:ascii="Times New Roman" w:eastAsiaTheme="minorHAnsi" w:hAnsi="Times New Roman" w:cs="Times New Roman"/>
          <w:kern w:val="0"/>
          <w:sz w:val="22"/>
          <w:szCs w:val="22"/>
          <w:lang w:eastAsia="en-US" w:bidi="ar-SA"/>
          <w14:ligatures w14:val="standardContextual"/>
        </w:rPr>
        <w:t>.</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C72E35" w:rsidRPr="00D03205">
        <w:rPr>
          <w:rFonts w:ascii="Times New Roman" w:eastAsia="Times New Roman" w:hAnsi="Times New Roman" w:cs="Times New Roman"/>
          <w:sz w:val="22"/>
          <w:szCs w:val="22"/>
          <w:lang w:eastAsia="pt-BR"/>
        </w:rPr>
        <w:t>Os recursos necessários à presente contratação, acham-se classificados na dotação orçamentária que se segue:</w:t>
      </w:r>
    </w:p>
    <w:bookmarkEnd w:id="21"/>
    <w:p w14:paraId="36B3868F" w14:textId="2215C976" w:rsidR="004936F3" w:rsidRPr="00D03205" w:rsidRDefault="004936F3"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E11A9B" w:rsidRPr="00D03205" w14:paraId="4151AECC" w14:textId="77777777" w:rsidTr="00E11A9B">
        <w:tc>
          <w:tcPr>
            <w:tcW w:w="8393" w:type="dxa"/>
          </w:tcPr>
          <w:p w14:paraId="7FCDFBB7" w14:textId="77777777" w:rsidR="00E11A9B" w:rsidRPr="00D03205" w:rsidRDefault="00E11A9B" w:rsidP="001E2135">
            <w:pPr>
              <w:ind w:right="-3" w:hanging="2"/>
              <w:rPr>
                <w:rFonts w:ascii="Times New Roman" w:hAnsi="Times New Roman" w:cs="Times New Roman"/>
                <w:i/>
                <w:iCs/>
                <w:sz w:val="18"/>
                <w:szCs w:val="18"/>
              </w:rPr>
            </w:pPr>
            <w:r w:rsidRPr="00D03205">
              <w:rPr>
                <w:rFonts w:ascii="Times New Roman" w:hAnsi="Times New Roman" w:cs="Times New Roman"/>
                <w:b/>
                <w:sz w:val="18"/>
                <w:szCs w:val="18"/>
              </w:rPr>
              <w:t>Dotação Orçamentária:</w:t>
            </w:r>
          </w:p>
          <w:p w14:paraId="1C3E9936" w14:textId="77777777" w:rsidR="00E11A9B" w:rsidRPr="00D03205" w:rsidRDefault="00E11A9B" w:rsidP="001E2135">
            <w:pPr>
              <w:ind w:hanging="2"/>
              <w:jc w:val="both"/>
              <w:rPr>
                <w:rFonts w:ascii="Times New Roman" w:hAnsi="Times New Roman" w:cs="Times New Roman"/>
                <w:b/>
                <w:bCs/>
                <w:i/>
                <w:sz w:val="18"/>
                <w:szCs w:val="18"/>
              </w:rPr>
            </w:pPr>
            <w:r w:rsidRPr="00D03205">
              <w:rPr>
                <w:rFonts w:ascii="Times New Roman" w:hAnsi="Times New Roman" w:cs="Times New Roman"/>
                <w:b/>
                <w:bCs/>
                <w:i/>
                <w:sz w:val="18"/>
                <w:szCs w:val="18"/>
              </w:rPr>
              <w:t>TRANSPORTE E OBRAS</w:t>
            </w:r>
          </w:p>
          <w:p w14:paraId="28887EAA" w14:textId="77777777" w:rsidR="00E11A9B" w:rsidRPr="00D03205" w:rsidRDefault="00E11A9B" w:rsidP="001E2135">
            <w:pPr>
              <w:ind w:hanging="2"/>
              <w:jc w:val="both"/>
              <w:rPr>
                <w:rFonts w:ascii="Times New Roman" w:hAnsi="Times New Roman" w:cs="Times New Roman"/>
                <w:bCs/>
                <w:i/>
                <w:iCs/>
                <w:sz w:val="18"/>
                <w:szCs w:val="18"/>
              </w:rPr>
            </w:pPr>
            <w:r w:rsidRPr="00D03205">
              <w:rPr>
                <w:rFonts w:ascii="Times New Roman" w:hAnsi="Times New Roman" w:cs="Times New Roman"/>
                <w:i/>
                <w:sz w:val="18"/>
                <w:szCs w:val="18"/>
              </w:rPr>
              <w:t>183 – 08.001.0015.0451.0800.2803.175170000000 – COSIP</w:t>
            </w:r>
          </w:p>
        </w:tc>
        <w:tc>
          <w:tcPr>
            <w:tcW w:w="1275" w:type="dxa"/>
          </w:tcPr>
          <w:p w14:paraId="177015A1" w14:textId="77777777" w:rsidR="00E11A9B" w:rsidRPr="00D03205" w:rsidRDefault="00E11A9B" w:rsidP="001E2135">
            <w:pPr>
              <w:ind w:right="-3" w:hanging="2"/>
              <w:rPr>
                <w:rFonts w:ascii="Times New Roman" w:hAnsi="Times New Roman" w:cs="Times New Roman"/>
                <w:b/>
                <w:sz w:val="18"/>
                <w:szCs w:val="18"/>
              </w:rPr>
            </w:pPr>
            <w:r w:rsidRPr="00D03205">
              <w:rPr>
                <w:rFonts w:ascii="Times New Roman" w:hAnsi="Times New Roman" w:cs="Times New Roman"/>
                <w:b/>
                <w:sz w:val="18"/>
                <w:szCs w:val="18"/>
              </w:rPr>
              <w:t>Conta:</w:t>
            </w:r>
          </w:p>
          <w:p w14:paraId="41FA7B1C" w14:textId="77777777" w:rsidR="00E11A9B" w:rsidRPr="00D03205" w:rsidRDefault="00E11A9B" w:rsidP="001E2135">
            <w:pPr>
              <w:ind w:right="-3" w:hanging="2"/>
              <w:rPr>
                <w:rFonts w:ascii="Times New Roman" w:hAnsi="Times New Roman" w:cs="Times New Roman"/>
                <w:bCs/>
                <w:i/>
                <w:iCs/>
                <w:sz w:val="18"/>
                <w:szCs w:val="18"/>
              </w:rPr>
            </w:pPr>
            <w:r w:rsidRPr="00D03205">
              <w:rPr>
                <w:rFonts w:ascii="Times New Roman" w:hAnsi="Times New Roman" w:cs="Times New Roman"/>
                <w:bCs/>
                <w:i/>
                <w:iCs/>
                <w:sz w:val="18"/>
                <w:szCs w:val="18"/>
              </w:rPr>
              <w:t>3390391600</w:t>
            </w:r>
          </w:p>
        </w:tc>
      </w:tr>
    </w:tbl>
    <w:p w14:paraId="51493047" w14:textId="77777777" w:rsidR="00E11A9B" w:rsidRPr="00D03205" w:rsidRDefault="00E11A9B"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bookmarkEnd w:id="18"/>
    <w:p w14:paraId="5241DC8B" w14:textId="04F47492" w:rsidR="003418D2" w:rsidRPr="00D03205" w:rsidRDefault="003418D2" w:rsidP="003418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43B697DD" w14:textId="5912E5F5" w:rsidR="003418D2" w:rsidRPr="00D03205" w:rsidRDefault="003418D2" w:rsidP="003418D2">
      <w:pPr>
        <w:ind w:left="7" w:right="114"/>
        <w:jc w:val="both"/>
        <w:rPr>
          <w:rFonts w:ascii="Times New Roman" w:hAnsi="Times New Roman" w:cs="Times New Roman"/>
          <w:sz w:val="22"/>
          <w:szCs w:val="22"/>
        </w:rPr>
      </w:pPr>
      <w:r w:rsidRPr="00D03205">
        <w:rPr>
          <w:rFonts w:ascii="Times New Roman" w:eastAsia="Times New Roman" w:hAnsi="Times New Roman" w:cs="Times New Roman"/>
          <w:sz w:val="22"/>
          <w:szCs w:val="22"/>
        </w:rPr>
        <w:t xml:space="preserve">19.1. </w:t>
      </w:r>
      <w:r w:rsidRPr="00D03205">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ECCB2E" w14:textId="5CEDF168" w:rsidR="003418D2" w:rsidRPr="00D03205" w:rsidRDefault="003418D2" w:rsidP="003418D2">
      <w:pPr>
        <w:spacing w:line="259" w:lineRule="auto"/>
        <w:ind w:left="12"/>
        <w:jc w:val="both"/>
        <w:rPr>
          <w:rFonts w:ascii="Times New Roman" w:hAnsi="Times New Roman" w:cs="Times New Roman"/>
          <w:sz w:val="22"/>
          <w:szCs w:val="22"/>
        </w:rPr>
      </w:pPr>
      <w:r w:rsidRPr="00D03205">
        <w:rPr>
          <w:rFonts w:ascii="Times New Roman" w:eastAsia="Times New Roman" w:hAnsi="Times New Roman" w:cs="Times New Roman"/>
          <w:sz w:val="22"/>
          <w:szCs w:val="22"/>
        </w:rPr>
        <w:t xml:space="preserve">19.2. </w:t>
      </w:r>
      <w:r w:rsidRPr="00D03205">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6D3B9201" w14:textId="4F6FFA48" w:rsidR="003418D2" w:rsidRPr="00D03205" w:rsidRDefault="003418D2" w:rsidP="003418D2">
      <w:pPr>
        <w:ind w:left="7" w:right="114"/>
        <w:jc w:val="both"/>
        <w:rPr>
          <w:rFonts w:ascii="Times New Roman" w:hAnsi="Times New Roman" w:cs="Times New Roman"/>
          <w:sz w:val="22"/>
          <w:szCs w:val="22"/>
        </w:rPr>
      </w:pPr>
      <w:r w:rsidRPr="00D03205">
        <w:rPr>
          <w:rFonts w:ascii="Times New Roman" w:eastAsia="Times New Roman" w:hAnsi="Times New Roman" w:cs="Times New Roman"/>
          <w:sz w:val="22"/>
          <w:szCs w:val="22"/>
        </w:rPr>
        <w:t xml:space="preserve">19.3. </w:t>
      </w:r>
      <w:r w:rsidRPr="00D03205">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15D1897" w14:textId="1ED1694E" w:rsidR="003418D2" w:rsidRPr="00D03205" w:rsidRDefault="003418D2" w:rsidP="003418D2">
      <w:pPr>
        <w:ind w:left="7" w:right="45"/>
        <w:jc w:val="both"/>
        <w:rPr>
          <w:rFonts w:ascii="Times New Roman" w:hAnsi="Times New Roman" w:cs="Times New Roman"/>
          <w:sz w:val="22"/>
          <w:szCs w:val="22"/>
        </w:rPr>
      </w:pPr>
      <w:r w:rsidRPr="00D03205">
        <w:rPr>
          <w:rFonts w:ascii="Times New Roman" w:eastAsia="Times New Roman" w:hAnsi="Times New Roman" w:cs="Times New Roman"/>
          <w:sz w:val="22"/>
          <w:szCs w:val="22"/>
        </w:rPr>
        <w:t xml:space="preserve">19.4. </w:t>
      </w:r>
      <w:r w:rsidRPr="00D03205">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0B8525CF" w14:textId="5D829453" w:rsidR="003418D2" w:rsidRPr="00D03205" w:rsidRDefault="003418D2" w:rsidP="003418D2">
      <w:pPr>
        <w:ind w:left="7" w:right="45"/>
        <w:jc w:val="both"/>
        <w:rPr>
          <w:rFonts w:ascii="Times New Roman" w:hAnsi="Times New Roman" w:cs="Times New Roman"/>
          <w:sz w:val="22"/>
          <w:szCs w:val="22"/>
        </w:rPr>
      </w:pPr>
      <w:r w:rsidRPr="00D03205">
        <w:rPr>
          <w:rFonts w:ascii="Times New Roman" w:eastAsia="Times New Roman" w:hAnsi="Times New Roman" w:cs="Times New Roman"/>
          <w:sz w:val="22"/>
          <w:szCs w:val="22"/>
        </w:rPr>
        <w:t xml:space="preserve">19.5. </w:t>
      </w:r>
      <w:r w:rsidRPr="00D03205">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DEF08BA" w14:textId="77777777" w:rsidR="003418D2" w:rsidRPr="00D03205" w:rsidRDefault="003418D2"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7EF46A5C" w14:textId="64072845" w:rsidR="004936F3" w:rsidRPr="00D03205" w:rsidRDefault="003418D2" w:rsidP="00C7781E">
      <w:pPr>
        <w:jc w:val="both"/>
        <w:rPr>
          <w:rFonts w:ascii="Times New Roman" w:hAnsi="Times New Roman" w:cs="Times New Roman"/>
          <w:b/>
          <w:sz w:val="22"/>
          <w:szCs w:val="22"/>
          <w:lang w:eastAsia="pt-BR" w:bidi="ar-SA"/>
        </w:rPr>
      </w:pPr>
      <w:r w:rsidRPr="00D03205">
        <w:rPr>
          <w:rFonts w:ascii="Times New Roman" w:hAnsi="Times New Roman" w:cs="Times New Roman"/>
          <w:b/>
          <w:sz w:val="22"/>
          <w:szCs w:val="22"/>
          <w:lang w:eastAsia="pt-BR" w:bidi="ar-SA"/>
        </w:rPr>
        <w:t>20</w:t>
      </w:r>
      <w:r w:rsidR="004936F3" w:rsidRPr="00D03205">
        <w:rPr>
          <w:rFonts w:ascii="Times New Roman" w:hAnsi="Times New Roman" w:cs="Times New Roman"/>
          <w:b/>
          <w:sz w:val="22"/>
          <w:szCs w:val="22"/>
          <w:lang w:eastAsia="pt-BR" w:bidi="ar-SA"/>
        </w:rPr>
        <w:t xml:space="preserve">. DAS PENALIDADES </w:t>
      </w:r>
    </w:p>
    <w:p w14:paraId="4E59175B" w14:textId="213D992F"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.1</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4AE1DDD1" w14:textId="77777777" w:rsidR="00F90F74" w:rsidRPr="00D03205" w:rsidRDefault="00F90F74" w:rsidP="00F90F74">
      <w:pPr>
        <w:ind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a) </w:t>
      </w:r>
      <w:r w:rsidRPr="00D03205">
        <w:rPr>
          <w:rFonts w:ascii="Times New Roman" w:hAnsi="Times New Roman" w:cs="Times New Roman"/>
          <w:b/>
          <w:bCs/>
          <w:sz w:val="22"/>
          <w:szCs w:val="22"/>
        </w:rPr>
        <w:t>advertência</w:t>
      </w:r>
      <w:r w:rsidRPr="00D03205">
        <w:rPr>
          <w:rFonts w:ascii="Times New Roman" w:hAnsi="Times New Roman" w:cs="Times New Roman"/>
          <w:sz w:val="22"/>
          <w:szCs w:val="22"/>
        </w:rPr>
        <w:t xml:space="preserve">; </w:t>
      </w:r>
    </w:p>
    <w:p w14:paraId="56077A02" w14:textId="77777777" w:rsidR="00F90F74" w:rsidRPr="00D03205" w:rsidRDefault="00F90F74" w:rsidP="00F90F74">
      <w:pPr>
        <w:jc w:val="both"/>
        <w:rPr>
          <w:rFonts w:ascii="Times New Roman" w:hAnsi="Times New Roman" w:cs="Times New Roman"/>
          <w:sz w:val="22"/>
          <w:szCs w:val="22"/>
        </w:rPr>
      </w:pPr>
      <w:r w:rsidRPr="00D03205">
        <w:rPr>
          <w:rFonts w:ascii="Times New Roman" w:hAnsi="Times New Roman" w:cs="Times New Roman"/>
          <w:sz w:val="22"/>
          <w:szCs w:val="22"/>
        </w:rPr>
        <w:tab/>
        <w:t xml:space="preserve">b) </w:t>
      </w:r>
      <w:r w:rsidRPr="00D03205">
        <w:rPr>
          <w:rFonts w:ascii="Times New Roman" w:hAnsi="Times New Roman" w:cs="Times New Roman"/>
          <w:b/>
          <w:bCs/>
          <w:sz w:val="22"/>
          <w:szCs w:val="22"/>
        </w:rPr>
        <w:t>impedimento</w:t>
      </w:r>
      <w:r w:rsidRPr="00D03205">
        <w:rPr>
          <w:rFonts w:ascii="Times New Roman" w:hAnsi="Times New Roman" w:cs="Times New Roman"/>
          <w:sz w:val="22"/>
          <w:szCs w:val="22"/>
        </w:rPr>
        <w:t xml:space="preserve"> de licitar e contratar com o CONTRATANTE, pelo prazo de até 3 (três) anos;  </w:t>
      </w:r>
    </w:p>
    <w:p w14:paraId="77E08BD2" w14:textId="77777777" w:rsidR="00F90F74" w:rsidRPr="00D03205" w:rsidRDefault="00F90F74" w:rsidP="00F90F74">
      <w:pPr>
        <w:ind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c) </w:t>
      </w:r>
      <w:r w:rsidRPr="00D03205">
        <w:rPr>
          <w:rFonts w:ascii="Times New Roman" w:hAnsi="Times New Roman" w:cs="Times New Roman"/>
          <w:b/>
          <w:bCs/>
          <w:sz w:val="22"/>
          <w:szCs w:val="22"/>
        </w:rPr>
        <w:t xml:space="preserve">declaração de inidoneidade, </w:t>
      </w:r>
      <w:r w:rsidRPr="00D03205">
        <w:rPr>
          <w:rFonts w:ascii="Times New Roman" w:hAnsi="Times New Roman" w:cs="Times New Roman"/>
          <w:sz w:val="22"/>
          <w:szCs w:val="22"/>
        </w:rPr>
        <w:t>nos termos do Art. 156, inciso IV e §§ 5º e 6º da Lei Federal nº 14.133/2021;</w:t>
      </w:r>
    </w:p>
    <w:p w14:paraId="7C60E31C" w14:textId="77777777" w:rsidR="00F90F74" w:rsidRPr="00D03205" w:rsidRDefault="00F90F74" w:rsidP="00F90F74">
      <w:pPr>
        <w:ind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d) </w:t>
      </w:r>
      <w:r w:rsidRPr="00D03205">
        <w:rPr>
          <w:rFonts w:ascii="Times New Roman" w:hAnsi="Times New Roman" w:cs="Times New Roman"/>
          <w:b/>
          <w:bCs/>
          <w:sz w:val="22"/>
          <w:szCs w:val="22"/>
        </w:rPr>
        <w:t>multa</w:t>
      </w:r>
      <w:r w:rsidRPr="00D03205">
        <w:rPr>
          <w:rFonts w:ascii="Times New Roman" w:hAnsi="Times New Roman" w:cs="Times New Roman"/>
          <w:sz w:val="22"/>
          <w:szCs w:val="22"/>
        </w:rPr>
        <w:t xml:space="preserve">: </w:t>
      </w:r>
    </w:p>
    <w:p w14:paraId="2BF591B3" w14:textId="77777777" w:rsidR="00F90F74" w:rsidRPr="00D03205" w:rsidRDefault="00F90F74" w:rsidP="00F90F74">
      <w:pPr>
        <w:ind w:firstLine="708"/>
        <w:jc w:val="both"/>
        <w:rPr>
          <w:rFonts w:ascii="Times New Roman" w:hAnsi="Times New Roman" w:cs="Times New Roman"/>
          <w:sz w:val="22"/>
          <w:szCs w:val="22"/>
        </w:rPr>
      </w:pPr>
      <w:r w:rsidRPr="00D03205">
        <w:rPr>
          <w:rFonts w:ascii="Times New Roman" w:hAnsi="Times New Roman" w:cs="Times New Roman"/>
          <w:sz w:val="22"/>
          <w:szCs w:val="22"/>
        </w:rPr>
        <w:tab/>
        <w:t xml:space="preserve">1. </w:t>
      </w:r>
      <w:r w:rsidRPr="00D03205">
        <w:rPr>
          <w:rFonts w:ascii="Times New Roman" w:hAnsi="Times New Roman" w:cs="Times New Roman"/>
          <w:sz w:val="22"/>
          <w:szCs w:val="22"/>
          <w:u w:val="single"/>
        </w:rPr>
        <w:t>moratória</w:t>
      </w:r>
      <w:r w:rsidRPr="00D03205">
        <w:rPr>
          <w:rFonts w:ascii="Times New Roman" w:hAnsi="Times New Roman" w:cs="Times New Roman"/>
          <w:sz w:val="22"/>
          <w:szCs w:val="22"/>
        </w:rPr>
        <w:t xml:space="preserve"> de até 0,5% (meio por cento) por dia de atraso injustificado sobre o valor inadimplente, até o limite de 30 (trinta) dias; </w:t>
      </w:r>
    </w:p>
    <w:p w14:paraId="06E3427E" w14:textId="77777777" w:rsidR="00F90F74" w:rsidRPr="00D03205" w:rsidRDefault="00F90F74" w:rsidP="00F90F74">
      <w:pPr>
        <w:ind w:firstLine="2124"/>
        <w:jc w:val="both"/>
        <w:rPr>
          <w:rFonts w:ascii="Times New Roman" w:hAnsi="Times New Roman" w:cs="Times New Roman"/>
          <w:sz w:val="22"/>
          <w:szCs w:val="22"/>
        </w:rPr>
      </w:pPr>
      <w:r w:rsidRPr="00D03205">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577A93AB" w14:textId="77777777" w:rsidR="00F90F74" w:rsidRPr="00D03205" w:rsidRDefault="00F90F74" w:rsidP="00F90F74">
      <w:pPr>
        <w:jc w:val="both"/>
        <w:rPr>
          <w:rFonts w:ascii="Times New Roman" w:hAnsi="Times New Roman" w:cs="Times New Roman"/>
          <w:sz w:val="22"/>
          <w:szCs w:val="22"/>
        </w:rPr>
      </w:pPr>
      <w:r w:rsidRPr="00D03205">
        <w:rPr>
          <w:rFonts w:ascii="Times New Roman" w:hAnsi="Times New Roman" w:cs="Times New Roman"/>
          <w:sz w:val="22"/>
          <w:szCs w:val="22"/>
        </w:rPr>
        <w:tab/>
      </w:r>
      <w:r w:rsidRPr="00D03205">
        <w:rPr>
          <w:rFonts w:ascii="Times New Roman" w:hAnsi="Times New Roman" w:cs="Times New Roman"/>
          <w:sz w:val="22"/>
          <w:szCs w:val="22"/>
        </w:rPr>
        <w:tab/>
        <w:t xml:space="preserve">2. </w:t>
      </w:r>
      <w:r w:rsidRPr="00D03205">
        <w:rPr>
          <w:rFonts w:ascii="Times New Roman" w:hAnsi="Times New Roman" w:cs="Times New Roman"/>
          <w:sz w:val="22"/>
          <w:szCs w:val="22"/>
          <w:u w:val="single"/>
        </w:rPr>
        <w:t>compensatória</w:t>
      </w:r>
      <w:r w:rsidRPr="00D03205">
        <w:rPr>
          <w:rFonts w:ascii="Times New Roman" w:hAnsi="Times New Roman" w:cs="Times New Roman"/>
          <w:sz w:val="22"/>
          <w:szCs w:val="22"/>
        </w:rPr>
        <w:t xml:space="preserve"> de até 30% (trinta por cento) sobre o valor total do contrato, no caso de inexecução total do objeto. </w:t>
      </w:r>
    </w:p>
    <w:p w14:paraId="147FF44B" w14:textId="7B1050B3"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.2</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0BCBADAD" w14:textId="4A2876F6"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.3</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1FD283D1" w14:textId="6F58A045"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.4</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A17A4B7" w14:textId="7CE096BB"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.4.1</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2816FEBD" w14:textId="7460ABC9"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lastRenderedPageBreak/>
        <w:t>20</w:t>
      </w:r>
      <w:r w:rsidR="00F90F74" w:rsidRPr="00D03205">
        <w:rPr>
          <w:rFonts w:ascii="Times New Roman" w:hAnsi="Times New Roman" w:cs="Times New Roman"/>
          <w:sz w:val="22"/>
          <w:szCs w:val="22"/>
        </w:rPr>
        <w:t>.4.2</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15374E9D" w14:textId="1B4130F7"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.5</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F90F74" w:rsidRPr="00D03205">
        <w:rPr>
          <w:rFonts w:ascii="Times New Roman" w:hAnsi="Times New Roman" w:cs="Times New Roman"/>
          <w:sz w:val="22"/>
          <w:szCs w:val="22"/>
        </w:rPr>
        <w:t>Ceis</w:t>
      </w:r>
      <w:proofErr w:type="spellEnd"/>
      <w:r w:rsidR="00F90F74" w:rsidRPr="00D03205">
        <w:rPr>
          <w:rFonts w:ascii="Times New Roman" w:hAnsi="Times New Roman" w:cs="Times New Roman"/>
          <w:sz w:val="22"/>
          <w:szCs w:val="22"/>
        </w:rPr>
        <w:t>) e no Cadastro Nacional de Empresas Punidas (</w:t>
      </w:r>
      <w:proofErr w:type="spellStart"/>
      <w:r w:rsidR="00F90F74" w:rsidRPr="00D03205">
        <w:rPr>
          <w:rFonts w:ascii="Times New Roman" w:hAnsi="Times New Roman" w:cs="Times New Roman"/>
          <w:sz w:val="22"/>
          <w:szCs w:val="22"/>
        </w:rPr>
        <w:t>Cnep</w:t>
      </w:r>
      <w:proofErr w:type="spellEnd"/>
      <w:r w:rsidR="00F90F74" w:rsidRPr="00D03205">
        <w:rPr>
          <w:rFonts w:ascii="Times New Roman" w:hAnsi="Times New Roman" w:cs="Times New Roman"/>
          <w:sz w:val="22"/>
          <w:szCs w:val="22"/>
        </w:rPr>
        <w:t>), instituídos no âmbito do Poder Executivo Federal. (Art. 161, da Lei Federal nº 14.133/2021).</w:t>
      </w:r>
    </w:p>
    <w:p w14:paraId="05CF881F" w14:textId="1B35660E"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.6</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05A5D1C0" w14:textId="53BC1238" w:rsidR="00F90F74" w:rsidRPr="00D03205" w:rsidRDefault="003418D2" w:rsidP="00F90F74">
      <w:pPr>
        <w:jc w:val="both"/>
        <w:rPr>
          <w:rFonts w:ascii="Times New Roman" w:hAnsi="Times New Roman" w:cs="Times New Roman"/>
          <w:sz w:val="22"/>
          <w:szCs w:val="22"/>
        </w:rPr>
      </w:pPr>
      <w:r w:rsidRPr="00D03205">
        <w:rPr>
          <w:rFonts w:ascii="Times New Roman" w:hAnsi="Times New Roman" w:cs="Times New Roman"/>
          <w:sz w:val="22"/>
          <w:szCs w:val="22"/>
        </w:rPr>
        <w:t>20</w:t>
      </w:r>
      <w:r w:rsidR="00F90F74" w:rsidRPr="00D03205">
        <w:rPr>
          <w:rFonts w:ascii="Times New Roman" w:hAnsi="Times New Roman" w:cs="Times New Roman"/>
          <w:sz w:val="22"/>
          <w:szCs w:val="22"/>
        </w:rPr>
        <w:t>.7</w:t>
      </w:r>
      <w:r w:rsidR="007B5B5C" w:rsidRPr="00D03205">
        <w:rPr>
          <w:rFonts w:ascii="Times New Roman" w:hAnsi="Times New Roman" w:cs="Times New Roman"/>
          <w:sz w:val="22"/>
          <w:szCs w:val="22"/>
        </w:rPr>
        <w:t>.</w:t>
      </w:r>
      <w:r w:rsidR="00F90F74" w:rsidRPr="00D03205">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523A3C05" w14:textId="4C7CF6F0" w:rsidR="00C70595" w:rsidRPr="00D03205" w:rsidRDefault="00C70595" w:rsidP="00C778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CFC2B1F" w14:textId="1F49C0DE"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D03205">
        <w:rPr>
          <w:rFonts w:ascii="Times New Roman" w:eastAsiaTheme="minorHAnsi" w:hAnsi="Times New Roman" w:cs="Times New Roman"/>
          <w:b/>
          <w:bCs/>
          <w:kern w:val="0"/>
          <w:sz w:val="22"/>
          <w:szCs w:val="22"/>
          <w:lang w:eastAsia="en-US" w:bidi="ar-SA"/>
          <w14:ligatures w14:val="standardContextual"/>
        </w:rPr>
        <w:t>2</w:t>
      </w:r>
      <w:r w:rsidR="003418D2" w:rsidRPr="00D03205">
        <w:rPr>
          <w:rFonts w:ascii="Times New Roman" w:eastAsiaTheme="minorHAnsi" w:hAnsi="Times New Roman" w:cs="Times New Roman"/>
          <w:b/>
          <w:bCs/>
          <w:kern w:val="0"/>
          <w:sz w:val="22"/>
          <w:szCs w:val="22"/>
          <w:lang w:eastAsia="en-US" w:bidi="ar-SA"/>
          <w14:ligatures w14:val="standardContextual"/>
        </w:rPr>
        <w:t>1</w:t>
      </w:r>
      <w:r w:rsidR="004936F3" w:rsidRPr="00D03205">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15A3429B"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.1</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D03205">
        <w:rPr>
          <w:rFonts w:ascii="Times New Roman" w:eastAsiaTheme="minorHAnsi" w:hAnsi="Times New Roman" w:cs="Times New Roman"/>
          <w:kern w:val="0"/>
          <w:sz w:val="22"/>
          <w:szCs w:val="22"/>
          <w:lang w:eastAsia="en-US" w:bidi="ar-SA"/>
          <w14:ligatures w14:val="standardContextual"/>
        </w:rPr>
        <w:t>revoga-</w:t>
      </w:r>
      <w:r w:rsidR="004936F3" w:rsidRPr="00D03205">
        <w:rPr>
          <w:rFonts w:ascii="Times New Roman" w:eastAsiaTheme="minorHAnsi" w:hAnsi="Times New Roman" w:cs="Times New Roman"/>
          <w:kern w:val="0"/>
          <w:sz w:val="22"/>
          <w:szCs w:val="22"/>
          <w:lang w:eastAsia="en-US" w:bidi="ar-SA"/>
          <w14:ligatures w14:val="standardContextual"/>
        </w:rPr>
        <w:t>la,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0EA26374"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.2</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2C44FE5D"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.3</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64 da Lei Federal nº 14.133/2</w:t>
      </w:r>
      <w:r w:rsidR="00ED3FC2" w:rsidRPr="00D03205">
        <w:rPr>
          <w:rFonts w:ascii="Times New Roman" w:eastAsiaTheme="minorHAnsi" w:hAnsi="Times New Roman" w:cs="Times New Roman"/>
          <w:kern w:val="0"/>
          <w:sz w:val="22"/>
          <w:szCs w:val="22"/>
          <w:lang w:eastAsia="en-US" w:bidi="ar-SA"/>
          <w14:ligatures w14:val="standardContextual"/>
        </w:rPr>
        <w:t>02</w:t>
      </w:r>
      <w:r w:rsidR="004936F3" w:rsidRPr="00D03205">
        <w:rPr>
          <w:rFonts w:ascii="Times New Roman" w:eastAsiaTheme="minorHAnsi" w:hAnsi="Times New Roman" w:cs="Times New Roman"/>
          <w:kern w:val="0"/>
          <w:sz w:val="22"/>
          <w:szCs w:val="22"/>
          <w:lang w:eastAsia="en-US" w:bidi="ar-SA"/>
          <w14:ligatures w14:val="standardContextual"/>
        </w:rPr>
        <w:t>1.</w:t>
      </w:r>
    </w:p>
    <w:p w14:paraId="354835A9" w14:textId="1C7677B4"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.3.1</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decisões.</w:t>
      </w:r>
    </w:p>
    <w:p w14:paraId="4DB9F090" w14:textId="7579703F" w:rsidR="003C769E"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.4</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D03205">
        <w:rPr>
          <w:rFonts w:ascii="Times New Roman" w:eastAsiaTheme="minorHAnsi" w:hAnsi="Times New Roman" w:cs="Times New Roman"/>
          <w:kern w:val="0"/>
          <w:sz w:val="22"/>
          <w:szCs w:val="22"/>
          <w:lang w:eastAsia="en-US" w:bidi="ar-SA"/>
          <w14:ligatures w14:val="standardContextual"/>
        </w:rPr>
        <w:t xml:space="preserve"> </w:t>
      </w:r>
    </w:p>
    <w:p w14:paraId="1295008D" w14:textId="39EC8DC7"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.5</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1F308F12"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.5.1</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D03205">
        <w:rPr>
          <w:rFonts w:ascii="Times New Roman" w:eastAsiaTheme="minorHAnsi" w:hAnsi="Times New Roman" w:cs="Times New Roman"/>
          <w:kern w:val="0"/>
          <w:sz w:val="22"/>
          <w:szCs w:val="22"/>
          <w:lang w:eastAsia="en-US" w:bidi="ar-SA"/>
          <w14:ligatures w14:val="standardContextual"/>
        </w:rPr>
        <w:t xml:space="preserve"> </w:t>
      </w:r>
    </w:p>
    <w:p w14:paraId="50F777F7" w14:textId="4428B5D6"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.5.2</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41218AFC"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.5.3</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D03205">
        <w:rPr>
          <w:rFonts w:ascii="Times New Roman" w:eastAsiaTheme="minorHAnsi" w:hAnsi="Times New Roman" w:cs="Times New Roman"/>
          <w:kern w:val="0"/>
          <w:sz w:val="22"/>
          <w:szCs w:val="22"/>
          <w:lang w:eastAsia="en-US" w:bidi="ar-SA"/>
          <w14:ligatures w14:val="standardContextual"/>
        </w:rPr>
        <w:t>Benedito Novo</w:t>
      </w:r>
      <w:r w:rsidR="004936F3" w:rsidRPr="00D03205">
        <w:rPr>
          <w:rFonts w:ascii="Times New Roman" w:eastAsiaTheme="minorHAnsi" w:hAnsi="Times New Roman" w:cs="Times New Roman"/>
          <w:kern w:val="0"/>
          <w:sz w:val="22"/>
          <w:szCs w:val="22"/>
          <w:lang w:eastAsia="en-US" w:bidi="ar-SA"/>
          <w14:ligatures w14:val="standardContextual"/>
        </w:rPr>
        <w:t>.</w:t>
      </w:r>
    </w:p>
    <w:p w14:paraId="75BB3151" w14:textId="59CDC41D"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.6</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26E69897"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.7</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Administração.</w:t>
      </w:r>
    </w:p>
    <w:p w14:paraId="3577158B" w14:textId="6ACB5B16"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.8</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39A33B9F"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.9</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31785593" w14:textId="31F6F074" w:rsidR="00312E6F" w:rsidRPr="00D03205"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Pr="00D03205">
        <w:rPr>
          <w:rFonts w:ascii="Times New Roman" w:eastAsiaTheme="minorHAnsi" w:hAnsi="Times New Roman" w:cs="Times New Roman"/>
          <w:kern w:val="0"/>
          <w:sz w:val="22"/>
          <w:szCs w:val="22"/>
          <w:lang w:eastAsia="en-US" w:bidi="ar-SA"/>
          <w14:ligatures w14:val="standardContextual"/>
        </w:rPr>
        <w:t>.10</w:t>
      </w:r>
      <w:r w:rsidR="007B5B5C" w:rsidRPr="00D03205">
        <w:rPr>
          <w:rFonts w:ascii="Times New Roman" w:eastAsiaTheme="minorHAnsi" w:hAnsi="Times New Roman" w:cs="Times New Roman"/>
          <w:kern w:val="0"/>
          <w:sz w:val="22"/>
          <w:szCs w:val="22"/>
          <w:lang w:eastAsia="en-US" w:bidi="ar-SA"/>
          <w14:ligatures w14:val="standardContextual"/>
        </w:rPr>
        <w:t>.</w:t>
      </w:r>
      <w:r w:rsidRPr="00D03205">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0C21EC70"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lastRenderedPageBreak/>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.11</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79F2E1BB"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.12</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ED3FC2" w:rsidRPr="00D03205">
        <w:rPr>
          <w:rFonts w:ascii="Times New Roman" w:eastAsiaTheme="minorHAnsi" w:hAnsi="Times New Roman" w:cs="Times New Roman"/>
          <w:kern w:val="0"/>
          <w:sz w:val="22"/>
          <w:szCs w:val="22"/>
          <w:lang w:eastAsia="en-US" w:bidi="ar-SA"/>
          <w14:ligatures w14:val="standardContextual"/>
        </w:rPr>
        <w:t>02</w:t>
      </w:r>
      <w:r w:rsidR="004936F3" w:rsidRPr="00D03205">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7C82207E"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.13</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D03205">
        <w:rPr>
          <w:rFonts w:ascii="Times New Roman" w:eastAsiaTheme="minorHAnsi" w:hAnsi="Times New Roman" w:cs="Times New Roman"/>
          <w:kern w:val="0"/>
          <w:sz w:val="22"/>
          <w:szCs w:val="22"/>
          <w:lang w:eastAsia="en-US" w:bidi="ar-SA"/>
          <w14:ligatures w14:val="standardContextual"/>
        </w:rPr>
        <w:t>Timbó</w:t>
      </w:r>
      <w:r w:rsidR="004936F3" w:rsidRPr="00D03205">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D03205">
        <w:rPr>
          <w:rFonts w:ascii="Times New Roman" w:eastAsiaTheme="minorHAnsi" w:hAnsi="Times New Roman" w:cs="Times New Roman"/>
          <w:kern w:val="0"/>
          <w:sz w:val="22"/>
          <w:szCs w:val="22"/>
          <w:lang w:eastAsia="en-US" w:bidi="ar-SA"/>
          <w14:ligatures w14:val="standardContextual"/>
        </w:rPr>
        <w:t xml:space="preserve"> </w:t>
      </w:r>
    </w:p>
    <w:p w14:paraId="64D669BD" w14:textId="65769FE0" w:rsidR="004936F3" w:rsidRPr="00D03205"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eastAsiaTheme="minorHAnsi" w:hAnsi="Times New Roman" w:cs="Times New Roman"/>
          <w:kern w:val="0"/>
          <w:sz w:val="22"/>
          <w:szCs w:val="22"/>
          <w:lang w:eastAsia="en-US" w:bidi="ar-SA"/>
          <w14:ligatures w14:val="standardContextual"/>
        </w:rPr>
        <w:t>2</w:t>
      </w:r>
      <w:r w:rsidR="003418D2" w:rsidRPr="00D03205">
        <w:rPr>
          <w:rFonts w:ascii="Times New Roman" w:eastAsiaTheme="minorHAnsi" w:hAnsi="Times New Roman" w:cs="Times New Roman"/>
          <w:kern w:val="0"/>
          <w:sz w:val="22"/>
          <w:szCs w:val="22"/>
          <w:lang w:eastAsia="en-US" w:bidi="ar-SA"/>
          <w14:ligatures w14:val="standardContextual"/>
        </w:rPr>
        <w:t>1</w:t>
      </w:r>
      <w:r w:rsidR="004936F3" w:rsidRPr="00D03205">
        <w:rPr>
          <w:rFonts w:ascii="Times New Roman" w:eastAsiaTheme="minorHAnsi" w:hAnsi="Times New Roman" w:cs="Times New Roman"/>
          <w:kern w:val="0"/>
          <w:sz w:val="22"/>
          <w:szCs w:val="22"/>
          <w:lang w:eastAsia="en-US" w:bidi="ar-SA"/>
          <w14:ligatures w14:val="standardContextual"/>
        </w:rPr>
        <w:t>.14</w:t>
      </w:r>
      <w:r w:rsidR="007B5B5C" w:rsidRPr="00D03205">
        <w:rPr>
          <w:rFonts w:ascii="Times New Roman" w:eastAsiaTheme="minorHAnsi" w:hAnsi="Times New Roman" w:cs="Times New Roman"/>
          <w:kern w:val="0"/>
          <w:sz w:val="22"/>
          <w:szCs w:val="22"/>
          <w:lang w:eastAsia="en-US" w:bidi="ar-SA"/>
          <w14:ligatures w14:val="standardContextual"/>
        </w:rPr>
        <w:t>.</w:t>
      </w:r>
      <w:r w:rsidR="00C17DFC" w:rsidRPr="00D03205">
        <w:rPr>
          <w:rFonts w:ascii="Times New Roman" w:eastAsiaTheme="minorHAnsi" w:hAnsi="Times New Roman" w:cs="Times New Roman"/>
          <w:kern w:val="0"/>
          <w:sz w:val="22"/>
          <w:szCs w:val="22"/>
          <w:lang w:eastAsia="en-US" w:bidi="ar-SA"/>
          <w14:ligatures w14:val="standardContextual"/>
        </w:rPr>
        <w:t xml:space="preserve"> </w:t>
      </w:r>
      <w:r w:rsidR="004936F3" w:rsidRPr="00D03205">
        <w:rPr>
          <w:rFonts w:ascii="Times New Roman" w:eastAsiaTheme="minorHAnsi" w:hAnsi="Times New Roman" w:cs="Times New Roman"/>
          <w:kern w:val="0"/>
          <w:sz w:val="22"/>
          <w:szCs w:val="22"/>
          <w:lang w:eastAsia="en-US" w:bidi="ar-SA"/>
          <w14:ligatures w14:val="standardContextual"/>
        </w:rPr>
        <w:t>São partes integrantes deste Edital:</w:t>
      </w:r>
    </w:p>
    <w:p w14:paraId="26F1235D" w14:textId="77777777" w:rsidR="003418D2" w:rsidRPr="00D03205"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a) Anexo I - Termo de Referência;</w:t>
      </w:r>
    </w:p>
    <w:p w14:paraId="0BE6813A" w14:textId="77777777" w:rsidR="003418D2" w:rsidRPr="00D03205"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b) Anexo II - Proposta de Preços - Modelo;</w:t>
      </w:r>
    </w:p>
    <w:p w14:paraId="6458F99F" w14:textId="01C7C567" w:rsidR="003418D2" w:rsidRPr="00D03205" w:rsidRDefault="003418D2"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c) Anexo III - Minuta d</w:t>
      </w:r>
      <w:r w:rsidR="003E292B" w:rsidRPr="00D03205">
        <w:rPr>
          <w:rFonts w:ascii="Times New Roman" w:eastAsia="Times New Roman" w:hAnsi="Times New Roman" w:cs="Times New Roman"/>
          <w:b/>
          <w:bCs/>
          <w:kern w:val="0"/>
          <w:sz w:val="22"/>
          <w:szCs w:val="22"/>
          <w:lang w:eastAsia="pt-BR" w:bidi="ar-SA"/>
        </w:rPr>
        <w:t>o Contrato</w:t>
      </w:r>
      <w:r w:rsidRPr="00D03205">
        <w:rPr>
          <w:rFonts w:ascii="Times New Roman" w:eastAsia="Times New Roman" w:hAnsi="Times New Roman" w:cs="Times New Roman"/>
          <w:b/>
          <w:bCs/>
          <w:kern w:val="0"/>
          <w:sz w:val="22"/>
          <w:szCs w:val="22"/>
          <w:lang w:eastAsia="pt-BR" w:bidi="ar-SA"/>
        </w:rPr>
        <w:t>.</w:t>
      </w:r>
    </w:p>
    <w:p w14:paraId="7FCFBA67" w14:textId="77777777" w:rsidR="00844319" w:rsidRPr="00D03205"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6AF3EE5A" w:rsidR="002C16AC" w:rsidRPr="00E714CE" w:rsidRDefault="002C16AC" w:rsidP="002C16AC">
      <w:pPr>
        <w:widowControl/>
        <w:suppressAutoHyphens w:val="0"/>
        <w:autoSpaceDE w:val="0"/>
        <w:autoSpaceDN w:val="0"/>
        <w:adjustRightInd w:val="0"/>
        <w:jc w:val="both"/>
        <w:rPr>
          <w:rFonts w:ascii="Times New Roman" w:eastAsia="Times New Roman" w:hAnsi="Times New Roman" w:cs="Times New Roman"/>
          <w:color w:val="FF0000"/>
          <w:kern w:val="0"/>
          <w:sz w:val="22"/>
          <w:szCs w:val="22"/>
          <w:lang w:eastAsia="pt-BR" w:bidi="ar-SA"/>
        </w:rPr>
      </w:pPr>
      <w:r w:rsidRPr="00E714CE">
        <w:rPr>
          <w:rFonts w:ascii="Times New Roman" w:eastAsia="Times New Roman" w:hAnsi="Times New Roman" w:cs="Times New Roman"/>
          <w:color w:val="FF0000"/>
          <w:kern w:val="0"/>
          <w:sz w:val="22"/>
          <w:szCs w:val="22"/>
          <w:lang w:eastAsia="pt-BR" w:bidi="ar-SA"/>
        </w:rPr>
        <w:t xml:space="preserve">Benedito Novo, </w:t>
      </w:r>
      <w:r w:rsidR="00E714CE" w:rsidRPr="00E714CE">
        <w:rPr>
          <w:rFonts w:ascii="Times New Roman" w:eastAsia="Times New Roman" w:hAnsi="Times New Roman" w:cs="Times New Roman"/>
          <w:color w:val="FF0000"/>
          <w:kern w:val="0"/>
          <w:sz w:val="22"/>
          <w:szCs w:val="22"/>
          <w:lang w:eastAsia="pt-BR" w:bidi="ar-SA"/>
        </w:rPr>
        <w:t xml:space="preserve">14 </w:t>
      </w:r>
      <w:r w:rsidR="00B81135" w:rsidRPr="00E714CE">
        <w:rPr>
          <w:rFonts w:ascii="Times New Roman" w:eastAsia="Times New Roman" w:hAnsi="Times New Roman" w:cs="Times New Roman"/>
          <w:color w:val="FF0000"/>
          <w:kern w:val="0"/>
          <w:sz w:val="22"/>
          <w:szCs w:val="22"/>
          <w:lang w:eastAsia="pt-BR" w:bidi="ar-SA"/>
        </w:rPr>
        <w:t xml:space="preserve">de </w:t>
      </w:r>
      <w:r w:rsidR="00E714CE" w:rsidRPr="00E714CE">
        <w:rPr>
          <w:rFonts w:ascii="Times New Roman" w:eastAsia="Times New Roman" w:hAnsi="Times New Roman" w:cs="Times New Roman"/>
          <w:color w:val="FF0000"/>
          <w:kern w:val="0"/>
          <w:sz w:val="22"/>
          <w:szCs w:val="22"/>
          <w:lang w:eastAsia="pt-BR" w:bidi="ar-SA"/>
        </w:rPr>
        <w:t>abril</w:t>
      </w:r>
      <w:r w:rsidR="00B81135" w:rsidRPr="00E714CE">
        <w:rPr>
          <w:rFonts w:ascii="Times New Roman" w:eastAsia="Times New Roman" w:hAnsi="Times New Roman" w:cs="Times New Roman"/>
          <w:color w:val="FF0000"/>
          <w:kern w:val="0"/>
          <w:sz w:val="22"/>
          <w:szCs w:val="22"/>
          <w:lang w:eastAsia="pt-BR" w:bidi="ar-SA"/>
        </w:rPr>
        <w:t xml:space="preserve"> de 2026.</w:t>
      </w:r>
    </w:p>
    <w:p w14:paraId="13F8AACD" w14:textId="77777777" w:rsidR="007B5601" w:rsidRPr="00D03205"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333B90E" w14:textId="77777777" w:rsidR="00B81135" w:rsidRPr="00D03205" w:rsidRDefault="00B81135"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7B4FCA4" w14:textId="77777777" w:rsidR="007B5601" w:rsidRPr="00D03205"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E18DF78" w14:textId="77777777" w:rsidR="007B5601" w:rsidRPr="00D03205"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4811561" w14:textId="77777777" w:rsidR="007B5601" w:rsidRPr="00D03205"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0073B1B6" w14:textId="77777777" w:rsidR="0089143D" w:rsidRPr="00D03205"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JEAN MICHEL GRUNDMANN</w:t>
      </w:r>
    </w:p>
    <w:p w14:paraId="71753BCD" w14:textId="77777777" w:rsidR="0089143D" w:rsidRPr="00D03205"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Prefeito</w:t>
      </w:r>
    </w:p>
    <w:p w14:paraId="363D8E12" w14:textId="77777777" w:rsidR="009906DC" w:rsidRPr="00D03205" w:rsidRDefault="009906D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A5ECF4" w14:textId="77777777" w:rsidR="007B5601" w:rsidRPr="00D03205"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279F98" w14:textId="77777777" w:rsidR="007B5601" w:rsidRPr="00D03205"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24687C" w14:textId="77777777" w:rsidR="00762292" w:rsidRPr="00D03205" w:rsidRDefault="00762292"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C37A42" w14:textId="77777777" w:rsidR="006F49F9" w:rsidRPr="00D03205"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408B2A" w14:textId="77777777" w:rsidR="006F49F9" w:rsidRPr="00D03205"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740271" w14:textId="77777777" w:rsidR="006F49F9" w:rsidRPr="00D03205"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03B916" w14:textId="77777777" w:rsidR="00FD5999" w:rsidRPr="00D03205" w:rsidRDefault="00FD599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FFCFA0"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883848"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D75EDD"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F64210"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8E5655"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F38395"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4C61F6B"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082444"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851F41"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CFAC39"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2B13A6"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E3C330"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AABF10"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A0C4CAA"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A69590"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FC2296"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85F865"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F5A7E53"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9156E7"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35F3427"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F42C09D"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7000DD"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731F20" w14:textId="77777777" w:rsidR="00B81135" w:rsidRPr="00D03205" w:rsidRDefault="00B8113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01FBD9D1"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 xml:space="preserve">ANEXO I </w:t>
      </w:r>
    </w:p>
    <w:p w14:paraId="7F1CFFC1" w14:textId="1C3377E2"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 xml:space="preserve">PROCESSO ADMINISTRATIVO Nº </w:t>
      </w:r>
      <w:r w:rsidR="00405FFA" w:rsidRPr="00D03205">
        <w:rPr>
          <w:rFonts w:ascii="Times New Roman" w:eastAsia="Times New Roman" w:hAnsi="Times New Roman" w:cs="Times New Roman"/>
          <w:b/>
          <w:bCs/>
          <w:kern w:val="0"/>
          <w:lang w:eastAsia="pt-BR" w:bidi="ar-SA"/>
        </w:rPr>
        <w:t>42/2026</w:t>
      </w:r>
    </w:p>
    <w:p w14:paraId="168C9B9B" w14:textId="2EFE0DA0"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PREGÃO ELETRÔNICO</w:t>
      </w:r>
    </w:p>
    <w:p w14:paraId="2B3A52F7"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2C80393" w:rsidR="002856BD" w:rsidRPr="00D03205" w:rsidRDefault="002856BD" w:rsidP="002856BD">
      <w:pPr>
        <w:jc w:val="center"/>
        <w:rPr>
          <w:rFonts w:ascii="Times New Roman" w:eastAsia="Book Antiqua" w:hAnsi="Times New Roman" w:cs="Times New Roman"/>
          <w:b/>
          <w:sz w:val="22"/>
          <w:szCs w:val="22"/>
        </w:rPr>
      </w:pPr>
      <w:r w:rsidRPr="00D03205">
        <w:rPr>
          <w:rFonts w:ascii="Times New Roman" w:eastAsia="Book Antiqua" w:hAnsi="Times New Roman" w:cs="Times New Roman"/>
          <w:b/>
          <w:sz w:val="22"/>
          <w:szCs w:val="22"/>
        </w:rPr>
        <w:t>TERMO DE REFERÊNCIA</w:t>
      </w:r>
    </w:p>
    <w:p w14:paraId="03B52FA0"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DAD9FB8" w14:textId="77777777" w:rsidR="002902AC" w:rsidRPr="00D03205" w:rsidRDefault="002902AC" w:rsidP="002902AC">
      <w:pPr>
        <w:autoSpaceDE w:val="0"/>
        <w:autoSpaceDN w:val="0"/>
        <w:adjustRightInd w:val="0"/>
        <w:jc w:val="both"/>
        <w:rPr>
          <w:rFonts w:ascii="Times New Roman" w:hAnsi="Times New Roman" w:cs="Times New Roman"/>
          <w:b/>
          <w:sz w:val="22"/>
          <w:szCs w:val="22"/>
        </w:rPr>
      </w:pPr>
      <w:r w:rsidRPr="00D03205">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38D53A40" w14:textId="77777777" w:rsidR="002902AC" w:rsidRPr="00D03205" w:rsidRDefault="002902AC" w:rsidP="002902AC">
      <w:pPr>
        <w:ind w:hanging="2"/>
        <w:jc w:val="both"/>
        <w:rPr>
          <w:rFonts w:ascii="Times New Roman" w:hAnsi="Times New Roman" w:cs="Times New Roman"/>
          <w:sz w:val="22"/>
          <w:szCs w:val="22"/>
        </w:rPr>
      </w:pPr>
    </w:p>
    <w:p w14:paraId="67286C02"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b/>
          <w:sz w:val="22"/>
          <w:szCs w:val="22"/>
        </w:rPr>
        <w:t>1. DEFINIÇÃO DO OBJETO, PREÇO DE REFERÊNCIA E VALOR TOTAL DA CONTRATAÇÃO</w:t>
      </w:r>
    </w:p>
    <w:p w14:paraId="14C482DD"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1.1. É objeto do presente termo de referência a </w:t>
      </w:r>
      <w:r w:rsidRPr="00D03205">
        <w:rPr>
          <w:rFonts w:ascii="Times New Roman" w:hAnsi="Times New Roman" w:cs="Times New Roman"/>
          <w:bCs/>
          <w:sz w:val="22"/>
          <w:szCs w:val="22"/>
        </w:rPr>
        <w:t>CONTRATAÇÃO DE EMPRESA PARA PRESTAÇÃO DE SERVIÇOS DE MANUTENÇÃO DA REDE DE ILUMINAÇÃO PÚBLICA NAS ÁREAS DE ATUAÇÃO DA CELESC E DEMAIS SERVIÇOS INERENTES.</w:t>
      </w:r>
    </w:p>
    <w:p w14:paraId="51DD0E9B"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1.2. Descrição do(s) objeto(s), quantidade(s) e valor(es) estimado(s) de referência:</w:t>
      </w:r>
    </w:p>
    <w:p w14:paraId="28864499" w14:textId="77777777" w:rsidR="002902AC" w:rsidRPr="00D03205" w:rsidRDefault="002902AC" w:rsidP="002902AC">
      <w:pPr>
        <w:ind w:hanging="2"/>
        <w:jc w:val="both"/>
        <w:rPr>
          <w:rFonts w:ascii="Times New Roman" w:hAnsi="Times New Roman" w:cs="Times New Roman"/>
          <w:sz w:val="22"/>
          <w:szCs w:val="22"/>
        </w:rPr>
      </w:pPr>
    </w:p>
    <w:tbl>
      <w:tblPr>
        <w:tblW w:w="9634" w:type="dxa"/>
        <w:tblCellMar>
          <w:left w:w="70" w:type="dxa"/>
          <w:right w:w="70" w:type="dxa"/>
        </w:tblCellMar>
        <w:tblLook w:val="04A0" w:firstRow="1" w:lastRow="0" w:firstColumn="1" w:lastColumn="0" w:noHBand="0" w:noVBand="1"/>
      </w:tblPr>
      <w:tblGrid>
        <w:gridCol w:w="760"/>
        <w:gridCol w:w="653"/>
        <w:gridCol w:w="567"/>
        <w:gridCol w:w="5528"/>
        <w:gridCol w:w="993"/>
        <w:gridCol w:w="1133"/>
      </w:tblGrid>
      <w:tr w:rsidR="002902AC" w:rsidRPr="00D03205" w14:paraId="444F96E1" w14:textId="77777777" w:rsidTr="00576C34">
        <w:trPr>
          <w:trHeight w:val="20"/>
        </w:trPr>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420277D3" w14:textId="77777777" w:rsidR="002902AC" w:rsidRPr="00D03205" w:rsidRDefault="002902AC" w:rsidP="001E2135">
            <w:pPr>
              <w:jc w:val="center"/>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Item</w:t>
            </w:r>
          </w:p>
        </w:tc>
        <w:tc>
          <w:tcPr>
            <w:tcW w:w="653" w:type="dxa"/>
            <w:tcBorders>
              <w:top w:val="single" w:sz="4" w:space="0" w:color="auto"/>
              <w:left w:val="nil"/>
              <w:bottom w:val="single" w:sz="4" w:space="0" w:color="auto"/>
              <w:right w:val="single" w:sz="4" w:space="0" w:color="auto"/>
            </w:tcBorders>
            <w:shd w:val="clear" w:color="auto" w:fill="auto"/>
            <w:noWrap/>
            <w:hideMark/>
          </w:tcPr>
          <w:p w14:paraId="73BBB61C" w14:textId="77777777" w:rsidR="002902AC" w:rsidRPr="00D03205" w:rsidRDefault="002902AC" w:rsidP="001E2135">
            <w:pPr>
              <w:jc w:val="center"/>
              <w:rPr>
                <w:rFonts w:ascii="Times New Roman" w:hAnsi="Times New Roman" w:cs="Times New Roman"/>
                <w:b/>
                <w:bCs/>
                <w:color w:val="000000"/>
                <w:sz w:val="18"/>
                <w:szCs w:val="18"/>
                <w:lang w:eastAsia="pt-BR"/>
              </w:rPr>
            </w:pPr>
            <w:proofErr w:type="spellStart"/>
            <w:r w:rsidRPr="00D03205">
              <w:rPr>
                <w:rFonts w:ascii="Times New Roman" w:hAnsi="Times New Roman" w:cs="Times New Roman"/>
                <w:b/>
                <w:bCs/>
                <w:color w:val="000000"/>
                <w:sz w:val="18"/>
                <w:szCs w:val="18"/>
                <w:lang w:eastAsia="pt-BR"/>
              </w:rPr>
              <w:t>Qtd</w:t>
            </w:r>
            <w:proofErr w:type="spellEnd"/>
          </w:p>
        </w:tc>
        <w:tc>
          <w:tcPr>
            <w:tcW w:w="567" w:type="dxa"/>
            <w:tcBorders>
              <w:top w:val="single" w:sz="4" w:space="0" w:color="auto"/>
              <w:left w:val="nil"/>
              <w:bottom w:val="single" w:sz="4" w:space="0" w:color="auto"/>
              <w:right w:val="single" w:sz="4" w:space="0" w:color="auto"/>
            </w:tcBorders>
            <w:shd w:val="clear" w:color="auto" w:fill="auto"/>
            <w:noWrap/>
            <w:hideMark/>
          </w:tcPr>
          <w:p w14:paraId="034655EC" w14:textId="77777777" w:rsidR="002902AC" w:rsidRPr="00D03205" w:rsidRDefault="002902AC" w:rsidP="001E2135">
            <w:pPr>
              <w:jc w:val="center"/>
              <w:rPr>
                <w:rFonts w:ascii="Times New Roman" w:hAnsi="Times New Roman" w:cs="Times New Roman"/>
                <w:b/>
                <w:bCs/>
                <w:color w:val="000000"/>
                <w:sz w:val="18"/>
                <w:szCs w:val="18"/>
                <w:lang w:eastAsia="pt-BR"/>
              </w:rPr>
            </w:pPr>
            <w:proofErr w:type="spellStart"/>
            <w:r w:rsidRPr="00D03205">
              <w:rPr>
                <w:rFonts w:ascii="Times New Roman" w:hAnsi="Times New Roman" w:cs="Times New Roman"/>
                <w:b/>
                <w:bCs/>
                <w:color w:val="000000"/>
                <w:sz w:val="18"/>
                <w:szCs w:val="18"/>
                <w:lang w:eastAsia="pt-BR"/>
              </w:rPr>
              <w:t>Und</w:t>
            </w:r>
            <w:proofErr w:type="spellEnd"/>
          </w:p>
        </w:tc>
        <w:tc>
          <w:tcPr>
            <w:tcW w:w="5528" w:type="dxa"/>
            <w:tcBorders>
              <w:top w:val="single" w:sz="4" w:space="0" w:color="auto"/>
              <w:left w:val="nil"/>
              <w:bottom w:val="nil"/>
              <w:right w:val="single" w:sz="4" w:space="0" w:color="auto"/>
            </w:tcBorders>
            <w:shd w:val="clear" w:color="auto" w:fill="auto"/>
            <w:noWrap/>
            <w:hideMark/>
          </w:tcPr>
          <w:p w14:paraId="3C5AFB0D" w14:textId="77777777" w:rsidR="002902AC" w:rsidRPr="00D03205" w:rsidRDefault="002902AC" w:rsidP="001E2135">
            <w:pPr>
              <w:jc w:val="center"/>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Descrição do Objeto</w:t>
            </w:r>
          </w:p>
        </w:tc>
        <w:tc>
          <w:tcPr>
            <w:tcW w:w="993" w:type="dxa"/>
            <w:tcBorders>
              <w:top w:val="single" w:sz="4" w:space="0" w:color="auto"/>
              <w:left w:val="nil"/>
              <w:bottom w:val="single" w:sz="4" w:space="0" w:color="auto"/>
              <w:right w:val="single" w:sz="4" w:space="0" w:color="auto"/>
            </w:tcBorders>
            <w:shd w:val="clear" w:color="auto" w:fill="auto"/>
            <w:noWrap/>
            <w:hideMark/>
          </w:tcPr>
          <w:p w14:paraId="095E0409" w14:textId="77777777" w:rsidR="002902AC" w:rsidRPr="00D03205" w:rsidRDefault="002902AC" w:rsidP="001E2135">
            <w:pPr>
              <w:jc w:val="center"/>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Preço Unit</w:t>
            </w:r>
          </w:p>
        </w:tc>
        <w:tc>
          <w:tcPr>
            <w:tcW w:w="1133" w:type="dxa"/>
            <w:tcBorders>
              <w:top w:val="single" w:sz="4" w:space="0" w:color="auto"/>
              <w:left w:val="nil"/>
              <w:bottom w:val="single" w:sz="4" w:space="0" w:color="auto"/>
              <w:right w:val="single" w:sz="4" w:space="0" w:color="auto"/>
            </w:tcBorders>
            <w:shd w:val="clear" w:color="auto" w:fill="auto"/>
            <w:noWrap/>
            <w:hideMark/>
          </w:tcPr>
          <w:p w14:paraId="76CD7D5F" w14:textId="77777777" w:rsidR="002902AC" w:rsidRPr="00D03205" w:rsidRDefault="002902AC" w:rsidP="001E2135">
            <w:pPr>
              <w:jc w:val="center"/>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Preço Total</w:t>
            </w:r>
          </w:p>
        </w:tc>
      </w:tr>
      <w:tr w:rsidR="002902AC" w:rsidRPr="00D03205" w14:paraId="7C9E1393" w14:textId="77777777" w:rsidTr="00576C34">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3C5C08D6" w14:textId="77777777" w:rsidR="002902AC" w:rsidRPr="00D03205" w:rsidRDefault="002902AC" w:rsidP="001E2135">
            <w:pPr>
              <w:jc w:val="center"/>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Lote 1</w:t>
            </w:r>
          </w:p>
        </w:tc>
        <w:tc>
          <w:tcPr>
            <w:tcW w:w="653" w:type="dxa"/>
            <w:tcBorders>
              <w:top w:val="nil"/>
              <w:left w:val="nil"/>
              <w:bottom w:val="single" w:sz="4" w:space="0" w:color="auto"/>
              <w:right w:val="single" w:sz="4" w:space="0" w:color="auto"/>
            </w:tcBorders>
            <w:shd w:val="clear" w:color="auto" w:fill="auto"/>
            <w:noWrap/>
            <w:hideMark/>
          </w:tcPr>
          <w:p w14:paraId="31CBBE14" w14:textId="77777777" w:rsidR="002902AC" w:rsidRPr="00D03205" w:rsidRDefault="002902AC" w:rsidP="001E2135">
            <w:pPr>
              <w:jc w:val="center"/>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 </w:t>
            </w:r>
          </w:p>
        </w:tc>
        <w:tc>
          <w:tcPr>
            <w:tcW w:w="567" w:type="dxa"/>
            <w:tcBorders>
              <w:top w:val="nil"/>
              <w:left w:val="nil"/>
              <w:bottom w:val="single" w:sz="4" w:space="0" w:color="auto"/>
              <w:right w:val="nil"/>
            </w:tcBorders>
            <w:shd w:val="clear" w:color="auto" w:fill="auto"/>
            <w:noWrap/>
            <w:hideMark/>
          </w:tcPr>
          <w:p w14:paraId="7047D1EA" w14:textId="77777777" w:rsidR="002902AC" w:rsidRPr="00D03205" w:rsidRDefault="002902AC" w:rsidP="001E2135">
            <w:pPr>
              <w:jc w:val="center"/>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 </w:t>
            </w: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14:paraId="0E4CF73F" w14:textId="77777777" w:rsidR="002902AC" w:rsidRPr="00D03205" w:rsidRDefault="002902AC" w:rsidP="001E2135">
            <w:pPr>
              <w:jc w:val="both"/>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SERVIÇOS DIVERSOS INERENTES A ILUMINAÇÃO PÚBLICA E OUTROS</w:t>
            </w:r>
          </w:p>
        </w:tc>
        <w:tc>
          <w:tcPr>
            <w:tcW w:w="993" w:type="dxa"/>
            <w:tcBorders>
              <w:top w:val="nil"/>
              <w:left w:val="nil"/>
              <w:bottom w:val="single" w:sz="4" w:space="0" w:color="auto"/>
              <w:right w:val="single" w:sz="4" w:space="0" w:color="auto"/>
            </w:tcBorders>
            <w:shd w:val="clear" w:color="auto" w:fill="auto"/>
            <w:hideMark/>
          </w:tcPr>
          <w:p w14:paraId="39B5DB78" w14:textId="77777777" w:rsidR="002902AC" w:rsidRPr="00D03205" w:rsidRDefault="002902AC" w:rsidP="001E2135">
            <w:pPr>
              <w:jc w:val="right"/>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 </w:t>
            </w:r>
          </w:p>
        </w:tc>
        <w:tc>
          <w:tcPr>
            <w:tcW w:w="1133" w:type="dxa"/>
            <w:tcBorders>
              <w:top w:val="nil"/>
              <w:left w:val="nil"/>
              <w:bottom w:val="single" w:sz="4" w:space="0" w:color="auto"/>
              <w:right w:val="single" w:sz="4" w:space="0" w:color="auto"/>
            </w:tcBorders>
            <w:shd w:val="clear" w:color="auto" w:fill="auto"/>
            <w:hideMark/>
          </w:tcPr>
          <w:p w14:paraId="10B14B2F" w14:textId="3BDC2841" w:rsidR="002902AC" w:rsidRPr="00D03205" w:rsidRDefault="002902AC" w:rsidP="001E2135">
            <w:pPr>
              <w:jc w:val="right"/>
              <w:rPr>
                <w:rFonts w:ascii="Times New Roman" w:hAnsi="Times New Roman" w:cs="Times New Roman"/>
                <w:b/>
                <w:bCs/>
                <w:color w:val="000000"/>
                <w:sz w:val="18"/>
                <w:szCs w:val="18"/>
                <w:lang w:eastAsia="pt-BR"/>
              </w:rPr>
            </w:pPr>
            <w:r w:rsidRPr="00D03205">
              <w:rPr>
                <w:rFonts w:ascii="Times New Roman" w:hAnsi="Times New Roman" w:cs="Times New Roman"/>
                <w:b/>
                <w:bCs/>
                <w:color w:val="000000"/>
                <w:sz w:val="18"/>
                <w:szCs w:val="18"/>
                <w:lang w:eastAsia="pt-BR"/>
              </w:rPr>
              <w:t xml:space="preserve">306.990,96 </w:t>
            </w:r>
          </w:p>
        </w:tc>
      </w:tr>
      <w:tr w:rsidR="002902AC" w:rsidRPr="00D03205" w14:paraId="63A5145D" w14:textId="77777777" w:rsidTr="00576C34">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5761F5DF"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1.1</w:t>
            </w:r>
          </w:p>
        </w:tc>
        <w:tc>
          <w:tcPr>
            <w:tcW w:w="653" w:type="dxa"/>
            <w:tcBorders>
              <w:top w:val="nil"/>
              <w:left w:val="nil"/>
              <w:bottom w:val="single" w:sz="4" w:space="0" w:color="auto"/>
              <w:right w:val="single" w:sz="4" w:space="0" w:color="auto"/>
            </w:tcBorders>
            <w:shd w:val="clear" w:color="auto" w:fill="auto"/>
            <w:hideMark/>
          </w:tcPr>
          <w:p w14:paraId="6422556F"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12</w:t>
            </w:r>
          </w:p>
        </w:tc>
        <w:tc>
          <w:tcPr>
            <w:tcW w:w="567" w:type="dxa"/>
            <w:tcBorders>
              <w:top w:val="nil"/>
              <w:left w:val="nil"/>
              <w:bottom w:val="single" w:sz="4" w:space="0" w:color="auto"/>
              <w:right w:val="single" w:sz="4" w:space="0" w:color="auto"/>
            </w:tcBorders>
            <w:shd w:val="clear" w:color="auto" w:fill="auto"/>
            <w:hideMark/>
          </w:tcPr>
          <w:p w14:paraId="143472F8"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MES</w:t>
            </w:r>
          </w:p>
        </w:tc>
        <w:tc>
          <w:tcPr>
            <w:tcW w:w="5528" w:type="dxa"/>
            <w:tcBorders>
              <w:top w:val="nil"/>
              <w:left w:val="nil"/>
              <w:bottom w:val="single" w:sz="4" w:space="0" w:color="auto"/>
              <w:right w:val="single" w:sz="4" w:space="0" w:color="auto"/>
            </w:tcBorders>
            <w:shd w:val="clear" w:color="auto" w:fill="auto"/>
            <w:hideMark/>
          </w:tcPr>
          <w:p w14:paraId="3B2B604C" w14:textId="77777777" w:rsidR="002902AC" w:rsidRPr="00D03205" w:rsidRDefault="002902AC" w:rsidP="001E2135">
            <w:pPr>
              <w:jc w:val="both"/>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SERVIÇO DE MÃO DE OBRA PARA MANUTENÇÃO DA REDE DE ILUMINAÇÃO PÚBLICA EM GERAL, INCLUINDO RETIRADA E INSTALAÇÃO DE LÂMPADAS DE ILUMINAÇÃO PÚBLICA, SOQUETES, BRAÇOS, REATORES, RELÊS FOTOELETRÔNICOS, CONECTORES, BASE PARA RELÊ E OUTROS ITENS NECESSÁRIOS</w:t>
            </w:r>
          </w:p>
        </w:tc>
        <w:tc>
          <w:tcPr>
            <w:tcW w:w="993" w:type="dxa"/>
            <w:tcBorders>
              <w:top w:val="nil"/>
              <w:left w:val="nil"/>
              <w:bottom w:val="single" w:sz="4" w:space="0" w:color="auto"/>
              <w:right w:val="single" w:sz="4" w:space="0" w:color="auto"/>
            </w:tcBorders>
            <w:shd w:val="clear" w:color="auto" w:fill="auto"/>
            <w:hideMark/>
          </w:tcPr>
          <w:p w14:paraId="0A1A1309"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15.351,33 </w:t>
            </w:r>
          </w:p>
        </w:tc>
        <w:tc>
          <w:tcPr>
            <w:tcW w:w="1133" w:type="dxa"/>
            <w:tcBorders>
              <w:top w:val="nil"/>
              <w:left w:val="nil"/>
              <w:bottom w:val="single" w:sz="4" w:space="0" w:color="auto"/>
              <w:right w:val="single" w:sz="4" w:space="0" w:color="auto"/>
            </w:tcBorders>
            <w:shd w:val="clear" w:color="auto" w:fill="auto"/>
            <w:hideMark/>
          </w:tcPr>
          <w:p w14:paraId="2559086D"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184.215,96 </w:t>
            </w:r>
          </w:p>
        </w:tc>
      </w:tr>
      <w:tr w:rsidR="002902AC" w:rsidRPr="00D03205" w14:paraId="1E8607B1" w14:textId="77777777" w:rsidTr="00576C34">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F0B1AA9"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1.2</w:t>
            </w:r>
          </w:p>
        </w:tc>
        <w:tc>
          <w:tcPr>
            <w:tcW w:w="653" w:type="dxa"/>
            <w:tcBorders>
              <w:top w:val="nil"/>
              <w:left w:val="nil"/>
              <w:bottom w:val="single" w:sz="4" w:space="0" w:color="auto"/>
              <w:right w:val="single" w:sz="4" w:space="0" w:color="auto"/>
            </w:tcBorders>
            <w:shd w:val="clear" w:color="auto" w:fill="auto"/>
            <w:hideMark/>
          </w:tcPr>
          <w:p w14:paraId="780AAE4B"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100</w:t>
            </w:r>
          </w:p>
        </w:tc>
        <w:tc>
          <w:tcPr>
            <w:tcW w:w="567" w:type="dxa"/>
            <w:tcBorders>
              <w:top w:val="nil"/>
              <w:left w:val="nil"/>
              <w:bottom w:val="single" w:sz="4" w:space="0" w:color="auto"/>
              <w:right w:val="single" w:sz="4" w:space="0" w:color="auto"/>
            </w:tcBorders>
            <w:shd w:val="clear" w:color="auto" w:fill="auto"/>
            <w:hideMark/>
          </w:tcPr>
          <w:p w14:paraId="4CCD5879"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UND</w:t>
            </w:r>
          </w:p>
        </w:tc>
        <w:tc>
          <w:tcPr>
            <w:tcW w:w="5528" w:type="dxa"/>
            <w:tcBorders>
              <w:top w:val="nil"/>
              <w:left w:val="nil"/>
              <w:bottom w:val="single" w:sz="4" w:space="0" w:color="auto"/>
              <w:right w:val="single" w:sz="4" w:space="0" w:color="auto"/>
            </w:tcBorders>
            <w:shd w:val="clear" w:color="auto" w:fill="auto"/>
            <w:hideMark/>
          </w:tcPr>
          <w:p w14:paraId="7CC80314" w14:textId="77777777" w:rsidR="002902AC" w:rsidRPr="00D03205" w:rsidRDefault="002902AC" w:rsidP="001E2135">
            <w:pPr>
              <w:jc w:val="both"/>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SERVIÇOS DE SUBSTITUIÇÃO DE LUMINÁRIAS PARA LÂMPADAS DE ALTA PRESSÃO E/OU LUMINÁRIAS DE LED INCLUINDO RETIRADA DAS ANTIGAS E INSTALAÇÃO DAS NOVAS E SEUS ACESSÓRIOS  </w:t>
            </w:r>
          </w:p>
        </w:tc>
        <w:tc>
          <w:tcPr>
            <w:tcW w:w="993" w:type="dxa"/>
            <w:tcBorders>
              <w:top w:val="nil"/>
              <w:left w:val="nil"/>
              <w:bottom w:val="single" w:sz="4" w:space="0" w:color="auto"/>
              <w:right w:val="single" w:sz="4" w:space="0" w:color="auto"/>
            </w:tcBorders>
            <w:shd w:val="clear" w:color="auto" w:fill="auto"/>
            <w:hideMark/>
          </w:tcPr>
          <w:p w14:paraId="202B1067"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235,21 </w:t>
            </w:r>
          </w:p>
        </w:tc>
        <w:tc>
          <w:tcPr>
            <w:tcW w:w="1133" w:type="dxa"/>
            <w:tcBorders>
              <w:top w:val="nil"/>
              <w:left w:val="nil"/>
              <w:bottom w:val="single" w:sz="4" w:space="0" w:color="auto"/>
              <w:right w:val="single" w:sz="4" w:space="0" w:color="auto"/>
            </w:tcBorders>
            <w:shd w:val="clear" w:color="auto" w:fill="auto"/>
            <w:hideMark/>
          </w:tcPr>
          <w:p w14:paraId="2F20F5E4"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23.521,00 </w:t>
            </w:r>
          </w:p>
        </w:tc>
      </w:tr>
      <w:tr w:rsidR="002902AC" w:rsidRPr="00D03205" w14:paraId="5D21F6A2" w14:textId="77777777" w:rsidTr="00576C34">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6E1DF4E"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1.3</w:t>
            </w:r>
          </w:p>
        </w:tc>
        <w:tc>
          <w:tcPr>
            <w:tcW w:w="653" w:type="dxa"/>
            <w:tcBorders>
              <w:top w:val="nil"/>
              <w:left w:val="nil"/>
              <w:bottom w:val="single" w:sz="4" w:space="0" w:color="auto"/>
              <w:right w:val="single" w:sz="4" w:space="0" w:color="auto"/>
            </w:tcBorders>
            <w:shd w:val="clear" w:color="auto" w:fill="auto"/>
            <w:hideMark/>
          </w:tcPr>
          <w:p w14:paraId="72406A2E"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200</w:t>
            </w:r>
          </w:p>
        </w:tc>
        <w:tc>
          <w:tcPr>
            <w:tcW w:w="567" w:type="dxa"/>
            <w:tcBorders>
              <w:top w:val="nil"/>
              <w:left w:val="nil"/>
              <w:bottom w:val="single" w:sz="4" w:space="0" w:color="auto"/>
              <w:right w:val="single" w:sz="4" w:space="0" w:color="auto"/>
            </w:tcBorders>
            <w:shd w:val="clear" w:color="auto" w:fill="auto"/>
            <w:hideMark/>
          </w:tcPr>
          <w:p w14:paraId="2C36656B"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HR</w:t>
            </w:r>
          </w:p>
        </w:tc>
        <w:tc>
          <w:tcPr>
            <w:tcW w:w="5528" w:type="dxa"/>
            <w:tcBorders>
              <w:top w:val="nil"/>
              <w:left w:val="nil"/>
              <w:bottom w:val="single" w:sz="4" w:space="0" w:color="auto"/>
              <w:right w:val="single" w:sz="4" w:space="0" w:color="auto"/>
            </w:tcBorders>
            <w:shd w:val="clear" w:color="auto" w:fill="auto"/>
            <w:hideMark/>
          </w:tcPr>
          <w:p w14:paraId="3DDD7357" w14:textId="77777777" w:rsidR="002902AC" w:rsidRPr="00D03205" w:rsidRDefault="002902AC" w:rsidP="001E2135">
            <w:pPr>
              <w:jc w:val="both"/>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SERVIÇOS DE COLOCAÇÃO E RETIRADA DE DECORAÇÃO EM POSTES E OUTROS LOCAIS EM DATAS FESTIVAS DEFINIDAS PELO MUNICIPIO </w:t>
            </w:r>
          </w:p>
        </w:tc>
        <w:tc>
          <w:tcPr>
            <w:tcW w:w="993" w:type="dxa"/>
            <w:tcBorders>
              <w:top w:val="nil"/>
              <w:left w:val="nil"/>
              <w:bottom w:val="single" w:sz="4" w:space="0" w:color="auto"/>
              <w:right w:val="single" w:sz="4" w:space="0" w:color="auto"/>
            </w:tcBorders>
            <w:shd w:val="clear" w:color="auto" w:fill="auto"/>
            <w:hideMark/>
          </w:tcPr>
          <w:p w14:paraId="739EB6A8"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306,83 </w:t>
            </w:r>
          </w:p>
        </w:tc>
        <w:tc>
          <w:tcPr>
            <w:tcW w:w="1133" w:type="dxa"/>
            <w:tcBorders>
              <w:top w:val="nil"/>
              <w:left w:val="nil"/>
              <w:bottom w:val="single" w:sz="4" w:space="0" w:color="auto"/>
              <w:right w:val="single" w:sz="4" w:space="0" w:color="auto"/>
            </w:tcBorders>
            <w:shd w:val="clear" w:color="auto" w:fill="auto"/>
            <w:hideMark/>
          </w:tcPr>
          <w:p w14:paraId="2AD23402"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61.366,00 </w:t>
            </w:r>
          </w:p>
        </w:tc>
      </w:tr>
      <w:tr w:rsidR="002902AC" w:rsidRPr="00D03205" w14:paraId="08D4F421" w14:textId="77777777" w:rsidTr="00576C34">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7AFF90BF"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1.4</w:t>
            </w:r>
          </w:p>
        </w:tc>
        <w:tc>
          <w:tcPr>
            <w:tcW w:w="653" w:type="dxa"/>
            <w:tcBorders>
              <w:top w:val="nil"/>
              <w:left w:val="nil"/>
              <w:bottom w:val="single" w:sz="4" w:space="0" w:color="auto"/>
              <w:right w:val="single" w:sz="4" w:space="0" w:color="auto"/>
            </w:tcBorders>
            <w:shd w:val="clear" w:color="auto" w:fill="auto"/>
            <w:hideMark/>
          </w:tcPr>
          <w:p w14:paraId="3960DECE"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100</w:t>
            </w:r>
          </w:p>
        </w:tc>
        <w:tc>
          <w:tcPr>
            <w:tcW w:w="567" w:type="dxa"/>
            <w:tcBorders>
              <w:top w:val="nil"/>
              <w:left w:val="nil"/>
              <w:bottom w:val="single" w:sz="4" w:space="0" w:color="auto"/>
              <w:right w:val="single" w:sz="4" w:space="0" w:color="auto"/>
            </w:tcBorders>
            <w:shd w:val="clear" w:color="auto" w:fill="auto"/>
            <w:hideMark/>
          </w:tcPr>
          <w:p w14:paraId="54506292" w14:textId="77777777" w:rsidR="002902AC" w:rsidRPr="00D03205" w:rsidRDefault="002902AC" w:rsidP="001E2135">
            <w:pPr>
              <w:jc w:val="center"/>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HR</w:t>
            </w:r>
          </w:p>
        </w:tc>
        <w:tc>
          <w:tcPr>
            <w:tcW w:w="5528" w:type="dxa"/>
            <w:tcBorders>
              <w:top w:val="nil"/>
              <w:left w:val="nil"/>
              <w:bottom w:val="single" w:sz="4" w:space="0" w:color="auto"/>
              <w:right w:val="single" w:sz="4" w:space="0" w:color="auto"/>
            </w:tcBorders>
            <w:shd w:val="clear" w:color="auto" w:fill="auto"/>
            <w:hideMark/>
          </w:tcPr>
          <w:p w14:paraId="2AE25DCC" w14:textId="77777777" w:rsidR="002902AC" w:rsidRPr="00D03205" w:rsidRDefault="002902AC" w:rsidP="001E2135">
            <w:pPr>
              <w:jc w:val="both"/>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SERVIÇOS DE PODA DE ÁRVORES QUE ESTEJAM AMEAÇANDO A REDE DE ILUMINAÇÃO PÚBLICA</w:t>
            </w:r>
          </w:p>
        </w:tc>
        <w:tc>
          <w:tcPr>
            <w:tcW w:w="993" w:type="dxa"/>
            <w:tcBorders>
              <w:top w:val="nil"/>
              <w:left w:val="nil"/>
              <w:bottom w:val="single" w:sz="4" w:space="0" w:color="auto"/>
              <w:right w:val="single" w:sz="4" w:space="0" w:color="auto"/>
            </w:tcBorders>
            <w:shd w:val="clear" w:color="auto" w:fill="auto"/>
            <w:hideMark/>
          </w:tcPr>
          <w:p w14:paraId="49351E05"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378,88 </w:t>
            </w:r>
          </w:p>
        </w:tc>
        <w:tc>
          <w:tcPr>
            <w:tcW w:w="1133" w:type="dxa"/>
            <w:tcBorders>
              <w:top w:val="nil"/>
              <w:left w:val="nil"/>
              <w:bottom w:val="single" w:sz="4" w:space="0" w:color="auto"/>
              <w:right w:val="single" w:sz="4" w:space="0" w:color="auto"/>
            </w:tcBorders>
            <w:shd w:val="clear" w:color="auto" w:fill="auto"/>
            <w:hideMark/>
          </w:tcPr>
          <w:p w14:paraId="15CD8787" w14:textId="77777777" w:rsidR="002902AC" w:rsidRPr="00D03205" w:rsidRDefault="002902AC" w:rsidP="001E2135">
            <w:pPr>
              <w:jc w:val="right"/>
              <w:rPr>
                <w:rFonts w:ascii="Times New Roman" w:hAnsi="Times New Roman" w:cs="Times New Roman"/>
                <w:color w:val="000000"/>
                <w:sz w:val="18"/>
                <w:szCs w:val="18"/>
                <w:lang w:eastAsia="pt-BR"/>
              </w:rPr>
            </w:pPr>
            <w:r w:rsidRPr="00D03205">
              <w:rPr>
                <w:rFonts w:ascii="Times New Roman" w:hAnsi="Times New Roman" w:cs="Times New Roman"/>
                <w:color w:val="000000"/>
                <w:sz w:val="18"/>
                <w:szCs w:val="18"/>
                <w:lang w:eastAsia="pt-BR"/>
              </w:rPr>
              <w:t xml:space="preserve">37.888,00 </w:t>
            </w:r>
          </w:p>
        </w:tc>
      </w:tr>
    </w:tbl>
    <w:p w14:paraId="6CA63E4C" w14:textId="77777777" w:rsidR="002902AC" w:rsidRPr="00D03205" w:rsidRDefault="002902AC" w:rsidP="002902AC">
      <w:pPr>
        <w:ind w:right="-2" w:hanging="2"/>
        <w:jc w:val="both"/>
        <w:rPr>
          <w:rFonts w:ascii="Times New Roman" w:hAnsi="Times New Roman" w:cs="Times New Roman"/>
          <w:sz w:val="22"/>
          <w:szCs w:val="22"/>
        </w:rPr>
      </w:pPr>
    </w:p>
    <w:p w14:paraId="40B0DF2C"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5C6E74AC"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147ED496" w14:textId="77777777" w:rsidR="002902AC" w:rsidRPr="00D03205" w:rsidRDefault="002902AC" w:rsidP="002902AC">
      <w:pPr>
        <w:ind w:hanging="2"/>
        <w:jc w:val="both"/>
        <w:rPr>
          <w:rFonts w:ascii="Times New Roman" w:hAnsi="Times New Roman" w:cs="Times New Roman"/>
          <w:bCs/>
          <w:sz w:val="22"/>
          <w:szCs w:val="22"/>
        </w:rPr>
      </w:pPr>
      <w:r w:rsidRPr="00D03205">
        <w:rPr>
          <w:rFonts w:ascii="Times New Roman" w:hAnsi="Times New Roman" w:cs="Times New Roman"/>
          <w:sz w:val="22"/>
          <w:szCs w:val="22"/>
        </w:rPr>
        <w:t xml:space="preserve">1.4. A metodologia utilizada para obtenção do preço de referência foi pelo cálculo da média dos valores colhidos em processos licitatórios realizados por outros entes públicos através de pesquisa no PNCP, e também, de forma combinada com fornecedores privados, nos moldes dos </w:t>
      </w:r>
      <w:proofErr w:type="spellStart"/>
      <w:r w:rsidRPr="00D03205">
        <w:rPr>
          <w:rFonts w:ascii="Times New Roman" w:hAnsi="Times New Roman" w:cs="Times New Roman"/>
          <w:sz w:val="22"/>
          <w:szCs w:val="22"/>
        </w:rPr>
        <w:t>Arts</w:t>
      </w:r>
      <w:proofErr w:type="spellEnd"/>
      <w:r w:rsidRPr="00D03205">
        <w:rPr>
          <w:rFonts w:ascii="Times New Roman" w:hAnsi="Times New Roman" w:cs="Times New Roman"/>
          <w:sz w:val="22"/>
          <w:szCs w:val="22"/>
        </w:rPr>
        <w:t>. 23 a 30 do Decreto Municipal nº 32/2025, conforme demonstrado no mapa de preços em anexo.</w:t>
      </w:r>
    </w:p>
    <w:p w14:paraId="60AE39C2" w14:textId="77777777" w:rsidR="002902AC" w:rsidRPr="00D03205" w:rsidRDefault="002902AC" w:rsidP="002902AC">
      <w:pPr>
        <w:ind w:right="-1" w:hanging="2"/>
        <w:jc w:val="both"/>
        <w:rPr>
          <w:rFonts w:ascii="Times New Roman" w:hAnsi="Times New Roman" w:cs="Times New Roman"/>
          <w:sz w:val="22"/>
          <w:szCs w:val="22"/>
        </w:rPr>
      </w:pPr>
    </w:p>
    <w:p w14:paraId="16EABB52"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2. FUNDAMENTAÇÃO DA CONTRATAÇÃO</w:t>
      </w:r>
    </w:p>
    <w:p w14:paraId="4620E539" w14:textId="77777777" w:rsidR="002902AC" w:rsidRPr="00D03205" w:rsidRDefault="002902AC" w:rsidP="002902AC">
      <w:pPr>
        <w:pStyle w:val="TextosemFormatao2"/>
        <w:ind w:hanging="2"/>
        <w:rPr>
          <w:rFonts w:ascii="Times New Roman" w:hAnsi="Times New Roman" w:cs="Times New Roman"/>
          <w:bCs/>
          <w:sz w:val="22"/>
          <w:szCs w:val="22"/>
        </w:rPr>
      </w:pPr>
      <w:bookmarkStart w:id="22" w:name="_Hlk138172048"/>
      <w:r w:rsidRPr="00D03205">
        <w:rPr>
          <w:rFonts w:ascii="Times New Roman" w:hAnsi="Times New Roman" w:cs="Times New Roman"/>
          <w:bCs/>
          <w:sz w:val="22"/>
          <w:szCs w:val="22"/>
        </w:rPr>
        <w:t>2.1. O estudo técnico preliminar (ETP) foi elaborado nos termos do art. 100 do Decreto Municipal nº 32/2025.</w:t>
      </w:r>
    </w:p>
    <w:bookmarkEnd w:id="22"/>
    <w:p w14:paraId="77068A87" w14:textId="77777777" w:rsidR="002902AC" w:rsidRPr="00D03205" w:rsidRDefault="002902AC" w:rsidP="002902AC">
      <w:pPr>
        <w:pStyle w:val="TextosemFormatao2"/>
        <w:ind w:hanging="2"/>
        <w:rPr>
          <w:rFonts w:ascii="Times New Roman" w:hAnsi="Times New Roman" w:cs="Times New Roman"/>
          <w:sz w:val="22"/>
          <w:szCs w:val="22"/>
        </w:rPr>
      </w:pPr>
      <w:r w:rsidRPr="00D03205">
        <w:rPr>
          <w:rFonts w:ascii="Times New Roman" w:hAnsi="Times New Roman" w:cs="Times New Roman"/>
          <w:sz w:val="22"/>
          <w:szCs w:val="22"/>
        </w:rPr>
        <w:t>2.2. O plano de contratações anual não foi implementado no âmbito municipal, sendo facultativo conforme art. 18 do Decreto Municipal 32/2025.</w:t>
      </w:r>
    </w:p>
    <w:p w14:paraId="50FD608B"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236D85F2" w14:textId="77777777" w:rsidR="002902AC" w:rsidRPr="00D03205" w:rsidRDefault="002902AC" w:rsidP="002902AC">
      <w:pPr>
        <w:pStyle w:val="TextosemFormatao2"/>
        <w:ind w:hanging="2"/>
        <w:rPr>
          <w:rFonts w:ascii="Times New Roman" w:hAnsi="Times New Roman" w:cs="Times New Roman"/>
          <w:bCs/>
          <w:sz w:val="22"/>
          <w:szCs w:val="22"/>
        </w:rPr>
      </w:pPr>
      <w:r w:rsidRPr="00D03205">
        <w:rPr>
          <w:rFonts w:ascii="Times New Roman" w:hAnsi="Times New Roman" w:cs="Times New Roman"/>
          <w:sz w:val="22"/>
          <w:szCs w:val="22"/>
        </w:rPr>
        <w:lastRenderedPageBreak/>
        <w:t>2.4. O objeto desta contratação não se enquadra como bem de luxo, conforme art. 127 do Decreto Municipal nº 32/2025.</w:t>
      </w:r>
    </w:p>
    <w:p w14:paraId="3BB85966" w14:textId="77777777" w:rsidR="002902AC" w:rsidRPr="00D03205" w:rsidRDefault="002902AC" w:rsidP="002902AC">
      <w:pPr>
        <w:ind w:hanging="2"/>
        <w:jc w:val="both"/>
        <w:rPr>
          <w:rFonts w:ascii="Times New Roman" w:hAnsi="Times New Roman" w:cs="Times New Roman"/>
          <w:bCs/>
          <w:sz w:val="22"/>
          <w:szCs w:val="22"/>
        </w:rPr>
      </w:pPr>
    </w:p>
    <w:p w14:paraId="2A4A78A5"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3. DESCRIÇÃO DA SOLUÇÃO COMO UM TODO</w:t>
      </w:r>
    </w:p>
    <w:p w14:paraId="06031C93" w14:textId="77777777" w:rsidR="002902AC" w:rsidRPr="00D03205" w:rsidRDefault="002902AC" w:rsidP="002902AC">
      <w:pPr>
        <w:ind w:hanging="2"/>
        <w:jc w:val="both"/>
        <w:rPr>
          <w:rFonts w:ascii="Times New Roman" w:eastAsia="Arial" w:hAnsi="Times New Roman" w:cs="Times New Roman"/>
          <w:sz w:val="22"/>
          <w:szCs w:val="22"/>
        </w:rPr>
      </w:pPr>
      <w:r w:rsidRPr="00D03205">
        <w:rPr>
          <w:rFonts w:ascii="Times New Roman" w:hAnsi="Times New Roman" w:cs="Times New Roman"/>
          <w:sz w:val="22"/>
          <w:szCs w:val="22"/>
        </w:rPr>
        <w:t xml:space="preserve">3.1. A solução visa a </w:t>
      </w:r>
      <w:r w:rsidRPr="00D03205">
        <w:rPr>
          <w:rFonts w:ascii="Times New Roman" w:hAnsi="Times New Roman" w:cs="Times New Roman"/>
          <w:sz w:val="22"/>
          <w:szCs w:val="22"/>
          <w:lang w:eastAsia="pt-BR"/>
        </w:rPr>
        <w:t xml:space="preserve">contratação de empresa especializada para a prestação de serviços de mão de obra para manutenção da rede de iluminação pública. </w:t>
      </w:r>
      <w:r w:rsidRPr="00D03205">
        <w:rPr>
          <w:rFonts w:ascii="Times New Roman" w:eastAsia="Arial" w:hAnsi="Times New Roman" w:cs="Times New Roman"/>
          <w:sz w:val="22"/>
          <w:szCs w:val="22"/>
        </w:rPr>
        <w:t>A Administração Municipal é responsável pela manutenção do sistema de iluminação pública, serviço essencial para a segurança, mobilidade urbana e bem-estar da população. Atualmente, a extensão da rede de iluminação, os equipamentos instalados e a necessidade de atendimento contínuo às demandas da população exigem atuação técnica especializada e permanente. A ausência de manutenção adequada ou a ocorrência de falhas recorrentes no sistema de iluminação pública comprometem a segurança viária e pública, dificultam a circulação de pedestres e veículos, afetam negativamente a acessibilidade de pessoas idosas e com deficiência visual, além de impactarem o uso e a fruição dos espaços públicos no período noturno. Além disso, a falta de manutenção preventiva e corretiva pode ocasionar a deterioração acelerada dos ativos de iluminação, resultando em intervenções emergenciais mais onerosas e em desperdício de recursos públicos. Atualmente o município não possui pessoal técnico capacitado e nem veículo e equipamentos adequados para a realização desses serviços.</w:t>
      </w:r>
    </w:p>
    <w:p w14:paraId="406BE395" w14:textId="77777777" w:rsidR="002902AC" w:rsidRPr="00D03205" w:rsidRDefault="002902AC" w:rsidP="002902AC">
      <w:pPr>
        <w:ind w:hanging="2"/>
        <w:jc w:val="both"/>
        <w:rPr>
          <w:rFonts w:ascii="Times New Roman" w:hAnsi="Times New Roman" w:cs="Times New Roman"/>
          <w:sz w:val="22"/>
          <w:szCs w:val="22"/>
        </w:rPr>
      </w:pPr>
    </w:p>
    <w:p w14:paraId="06069D1B"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4. REQUISITOS DA CONTRATAÇÃO</w:t>
      </w:r>
    </w:p>
    <w:p w14:paraId="46C5BD58" w14:textId="77777777" w:rsidR="002902AC" w:rsidRPr="00D03205" w:rsidRDefault="002902AC" w:rsidP="002902AC">
      <w:pPr>
        <w:ind w:hanging="2"/>
        <w:jc w:val="both"/>
        <w:rPr>
          <w:rFonts w:ascii="Times New Roman" w:hAnsi="Times New Roman" w:cs="Times New Roman"/>
          <w:sz w:val="22"/>
          <w:szCs w:val="22"/>
        </w:rPr>
      </w:pPr>
      <w:bookmarkStart w:id="23" w:name="_Hlk168391962"/>
      <w:r w:rsidRPr="00D03205">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2AFDBD13"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634B4F27" w14:textId="77777777" w:rsidR="002902AC" w:rsidRPr="00D03205" w:rsidRDefault="002902AC" w:rsidP="002902AC">
      <w:pPr>
        <w:autoSpaceDE w:val="0"/>
        <w:autoSpaceDN w:val="0"/>
        <w:adjustRightInd w:val="0"/>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4.3. O licitante vencedor deverá fornecer os serviços de maneira íntegra, devendo cumprir com todas as obrigações constantes no edital, seus anexos e sua proposta, assumindo como exclusivamente seus os riscos e as despesas decorrentes da boa e perfeita execução.</w:t>
      </w:r>
    </w:p>
    <w:p w14:paraId="5B286F6C" w14:textId="77777777" w:rsidR="002902AC" w:rsidRPr="00D03205" w:rsidRDefault="002902AC" w:rsidP="002902AC">
      <w:pPr>
        <w:ind w:hanging="2"/>
        <w:jc w:val="both"/>
        <w:rPr>
          <w:rFonts w:ascii="Times New Roman" w:hAnsi="Times New Roman" w:cs="Times New Roman"/>
          <w:sz w:val="22"/>
          <w:szCs w:val="22"/>
        </w:rPr>
      </w:pPr>
      <w:bookmarkStart w:id="24" w:name="_Hlk207010160"/>
      <w:r w:rsidRPr="00D03205">
        <w:rPr>
          <w:rFonts w:ascii="Times New Roman" w:hAnsi="Times New Roman" w:cs="Times New Roman"/>
          <w:sz w:val="22"/>
          <w:szCs w:val="22"/>
        </w:rPr>
        <w:t xml:space="preserve">4.4. O licitante vencedor deverá assumir a responsabilidade por todas as providências e obrigações estabelecidas na legislação específica sobre a qualidade e especificação dos serviços que serão prestados. </w:t>
      </w:r>
    </w:p>
    <w:bookmarkEnd w:id="24"/>
    <w:p w14:paraId="39475D6C" w14:textId="77777777" w:rsidR="002902AC" w:rsidRPr="00D03205" w:rsidRDefault="002902AC" w:rsidP="002902AC">
      <w:pPr>
        <w:ind w:hanging="2"/>
        <w:jc w:val="both"/>
        <w:rPr>
          <w:rFonts w:ascii="Times New Roman" w:hAnsi="Times New Roman" w:cs="Times New Roman"/>
          <w:spacing w:val="2"/>
          <w:sz w:val="22"/>
          <w:szCs w:val="22"/>
          <w:shd w:val="clear" w:color="auto" w:fill="FFFFFF"/>
        </w:rPr>
      </w:pPr>
      <w:r w:rsidRPr="00D03205">
        <w:rPr>
          <w:rFonts w:ascii="Times New Roman" w:hAnsi="Times New Roman" w:cs="Times New Roman"/>
          <w:spacing w:val="2"/>
          <w:sz w:val="22"/>
          <w:szCs w:val="22"/>
          <w:shd w:val="clear" w:color="auto" w:fill="FFFFFF"/>
        </w:rPr>
        <w:t>4.5. Os serviços de manutenção do sistema de iluminação pública compreendem todas as atividades e cuidados técnicos necessários para assegurar o funcionamento regular e permanente do sistema de iluminação pública, a correção de não conformidades detectadas, a substituição ou reparo nos equipamentos e acessórios, o atendimento a solicitações para substituição de lâmpadas convencionais e LED apagadas, recuperação dos materiais retirados da rede e o descarte dos inservíveis.</w:t>
      </w:r>
    </w:p>
    <w:p w14:paraId="01D7D440" w14:textId="77777777" w:rsidR="002902AC" w:rsidRPr="00D03205" w:rsidRDefault="002902AC" w:rsidP="002902AC">
      <w:pPr>
        <w:tabs>
          <w:tab w:val="left" w:pos="56"/>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2"/>
        <w:jc w:val="both"/>
        <w:rPr>
          <w:rFonts w:ascii="Times New Roman" w:hAnsi="Times New Roman" w:cs="Times New Roman"/>
          <w:sz w:val="22"/>
          <w:szCs w:val="22"/>
          <w:shd w:val="clear" w:color="auto" w:fill="FFFFFF"/>
        </w:rPr>
      </w:pPr>
      <w:r w:rsidRPr="00D03205">
        <w:rPr>
          <w:rFonts w:ascii="Times New Roman" w:hAnsi="Times New Roman" w:cs="Times New Roman"/>
          <w:color w:val="000000"/>
          <w:sz w:val="22"/>
          <w:szCs w:val="22"/>
        </w:rPr>
        <w:t>4.6. Caberá a contratada, na abrangência do contrato, desenvolver todos os serviços inerentes a instalação e manutenção, preventiva e corretiva, do sistema de iluminação pública do município, mais especificamente na área da CELESC, com qualidade e competência técnica, assegurando sempre o fiel cumprimento das Normas Técnicas Brasileiras aplicáveis e as determinações da CELESC, visando manter e melhorar os índices de qualidade da Iluminação Pública.</w:t>
      </w:r>
    </w:p>
    <w:p w14:paraId="4FF650D3" w14:textId="77777777" w:rsidR="002902AC" w:rsidRPr="00D03205" w:rsidRDefault="002902AC" w:rsidP="002902AC">
      <w:pPr>
        <w:tabs>
          <w:tab w:val="left" w:pos="56"/>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2"/>
        <w:jc w:val="both"/>
        <w:rPr>
          <w:rFonts w:ascii="Times New Roman" w:hAnsi="Times New Roman" w:cs="Times New Roman"/>
          <w:color w:val="000000"/>
          <w:sz w:val="22"/>
          <w:szCs w:val="22"/>
        </w:rPr>
      </w:pPr>
      <w:r w:rsidRPr="00D03205">
        <w:rPr>
          <w:rFonts w:ascii="Times New Roman" w:hAnsi="Times New Roman" w:cs="Times New Roman"/>
          <w:color w:val="000000"/>
          <w:sz w:val="22"/>
          <w:szCs w:val="22"/>
        </w:rPr>
        <w:t>4.7. Os serviços contratados abrangem somente a rede das áreas de atuação da CELESC, excluindo-se as áreas de atuação das cooperativas de energia elétrica (CEESAM E CERSAD).</w:t>
      </w:r>
    </w:p>
    <w:p w14:paraId="378783A0" w14:textId="77777777" w:rsidR="002902AC" w:rsidRPr="00D03205" w:rsidRDefault="002902AC" w:rsidP="002902AC">
      <w:pPr>
        <w:tabs>
          <w:tab w:val="left" w:pos="56"/>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2"/>
        <w:jc w:val="both"/>
        <w:rPr>
          <w:rFonts w:ascii="Times New Roman" w:hAnsi="Times New Roman" w:cs="Times New Roman"/>
          <w:sz w:val="22"/>
          <w:szCs w:val="22"/>
          <w:shd w:val="clear" w:color="auto" w:fill="FFFFFF"/>
        </w:rPr>
      </w:pPr>
      <w:r w:rsidRPr="00D03205">
        <w:rPr>
          <w:rFonts w:ascii="Times New Roman" w:hAnsi="Times New Roman" w:cs="Times New Roman"/>
          <w:color w:val="000000"/>
          <w:sz w:val="22"/>
          <w:szCs w:val="22"/>
        </w:rPr>
        <w:t>4.8. Os materiais necessários serão fornecidos pelo Município, cabendo a contratada demonstrar através de relatórios e prestar contas dos locais, dos tipos e da quantidade de materiais utilizados.</w:t>
      </w:r>
    </w:p>
    <w:p w14:paraId="64D15ADA" w14:textId="77777777" w:rsidR="002902AC" w:rsidRPr="00D03205" w:rsidRDefault="002902AC" w:rsidP="002902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hanging="2"/>
        <w:jc w:val="both"/>
        <w:rPr>
          <w:rFonts w:ascii="Times New Roman" w:hAnsi="Times New Roman" w:cs="Times New Roman"/>
          <w:sz w:val="22"/>
          <w:szCs w:val="22"/>
          <w:shd w:val="clear" w:color="auto" w:fill="FFFFFF"/>
        </w:rPr>
      </w:pPr>
      <w:r w:rsidRPr="00D03205">
        <w:rPr>
          <w:rFonts w:ascii="Times New Roman" w:hAnsi="Times New Roman" w:cs="Times New Roman"/>
          <w:sz w:val="22"/>
          <w:szCs w:val="22"/>
          <w:shd w:val="clear" w:color="auto" w:fill="FFFFFF"/>
        </w:rPr>
        <w:t>4.9. Para a perfeita execução dos serviços, são necessários no mínimo os seguintes equipamentos, de características semelhantes ou superiores:</w:t>
      </w:r>
    </w:p>
    <w:p w14:paraId="4E975335" w14:textId="77777777" w:rsidR="002902AC" w:rsidRPr="00D03205" w:rsidRDefault="002902AC" w:rsidP="002902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shd w:val="clear" w:color="auto" w:fill="FFFFFF"/>
        </w:rPr>
        <w:t xml:space="preserve">a) Veículo apropriado, sendo no mínimo uma </w:t>
      </w:r>
      <w:r w:rsidRPr="00D03205">
        <w:rPr>
          <w:rFonts w:ascii="Times New Roman" w:hAnsi="Times New Roman" w:cs="Times New Roman"/>
          <w:sz w:val="22"/>
          <w:szCs w:val="22"/>
        </w:rPr>
        <w:t xml:space="preserve">camionete com capacidade mínima de 750 </w:t>
      </w:r>
      <w:proofErr w:type="spellStart"/>
      <w:r w:rsidRPr="00D03205">
        <w:rPr>
          <w:rFonts w:ascii="Times New Roman" w:hAnsi="Times New Roman" w:cs="Times New Roman"/>
          <w:sz w:val="22"/>
          <w:szCs w:val="22"/>
        </w:rPr>
        <w:t>dan</w:t>
      </w:r>
      <w:proofErr w:type="spellEnd"/>
      <w:r w:rsidRPr="00D03205">
        <w:rPr>
          <w:rFonts w:ascii="Times New Roman" w:hAnsi="Times New Roman" w:cs="Times New Roman"/>
          <w:sz w:val="22"/>
          <w:szCs w:val="22"/>
        </w:rPr>
        <w:t>, equipada com cesto elevatório hidráulico, para trabalhos em até 12 metros de altura em relação ao solo, equipamentos de sinalização viária, iluminação adequada, caixa de ferramentas e materiais;</w:t>
      </w:r>
    </w:p>
    <w:p w14:paraId="1E5FF551" w14:textId="77777777" w:rsidR="002902AC" w:rsidRPr="00D03205" w:rsidRDefault="002902AC" w:rsidP="002902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 w:firstLineChars="322" w:firstLine="708"/>
        <w:jc w:val="both"/>
        <w:rPr>
          <w:rFonts w:ascii="Times New Roman" w:hAnsi="Times New Roman" w:cs="Times New Roman"/>
          <w:sz w:val="22"/>
          <w:szCs w:val="22"/>
          <w:shd w:val="clear" w:color="auto" w:fill="FFFFFF"/>
        </w:rPr>
      </w:pPr>
      <w:r w:rsidRPr="00D03205">
        <w:rPr>
          <w:rFonts w:ascii="Times New Roman" w:hAnsi="Times New Roman" w:cs="Times New Roman"/>
          <w:sz w:val="22"/>
          <w:szCs w:val="22"/>
          <w:shd w:val="clear" w:color="auto" w:fill="FFFFFF"/>
        </w:rPr>
        <w:t>b) Equipamentos de Proteção individual;</w:t>
      </w:r>
    </w:p>
    <w:p w14:paraId="6252EED4" w14:textId="77777777" w:rsidR="002902AC" w:rsidRPr="00D03205" w:rsidRDefault="002902AC" w:rsidP="002902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 w:firstLineChars="322" w:firstLine="708"/>
        <w:jc w:val="both"/>
        <w:rPr>
          <w:rFonts w:ascii="Times New Roman" w:hAnsi="Times New Roman" w:cs="Times New Roman"/>
          <w:sz w:val="22"/>
          <w:szCs w:val="22"/>
          <w:shd w:val="clear" w:color="auto" w:fill="FFFFFF"/>
        </w:rPr>
      </w:pPr>
      <w:r w:rsidRPr="00D03205">
        <w:rPr>
          <w:rFonts w:ascii="Times New Roman" w:hAnsi="Times New Roman" w:cs="Times New Roman"/>
          <w:sz w:val="22"/>
          <w:szCs w:val="22"/>
          <w:shd w:val="clear" w:color="auto" w:fill="FFFFFF"/>
        </w:rPr>
        <w:t>c) Ferramentas e equipamentos necessários para a execução dos serviços.</w:t>
      </w:r>
    </w:p>
    <w:p w14:paraId="22A12305" w14:textId="77777777" w:rsidR="002902AC" w:rsidRPr="00D03205" w:rsidRDefault="002902AC" w:rsidP="002902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hanging="2"/>
        <w:jc w:val="both"/>
        <w:rPr>
          <w:rFonts w:ascii="Times New Roman" w:hAnsi="Times New Roman" w:cs="Times New Roman"/>
          <w:sz w:val="22"/>
          <w:szCs w:val="22"/>
          <w:shd w:val="clear" w:color="auto" w:fill="FFFFFF"/>
        </w:rPr>
      </w:pPr>
      <w:r w:rsidRPr="00D03205">
        <w:rPr>
          <w:rFonts w:ascii="Times New Roman" w:hAnsi="Times New Roman" w:cs="Times New Roman"/>
          <w:sz w:val="22"/>
          <w:szCs w:val="22"/>
          <w:shd w:val="clear" w:color="auto" w:fill="FFFFFF"/>
        </w:rPr>
        <w:t>4.10. Manter quadro de pessoal suficiente, para atendimento dos serviços sem interrupção, seja por qualquer motivo, sendo de exclusiva responsabilidade da contratada, as despesas com todos os encargos e obrigações, sociais, trabalhistas e fiscais.</w:t>
      </w:r>
    </w:p>
    <w:p w14:paraId="1AC92ECA" w14:textId="77777777" w:rsidR="002902AC" w:rsidRPr="00D03205" w:rsidRDefault="002902AC" w:rsidP="002902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hanging="2"/>
        <w:jc w:val="both"/>
        <w:rPr>
          <w:rFonts w:ascii="Times New Roman" w:hAnsi="Times New Roman" w:cs="Times New Roman"/>
          <w:sz w:val="22"/>
          <w:szCs w:val="22"/>
          <w:shd w:val="clear" w:color="auto" w:fill="FFFFFF"/>
        </w:rPr>
      </w:pPr>
      <w:r w:rsidRPr="00D03205">
        <w:rPr>
          <w:rFonts w:ascii="Times New Roman" w:hAnsi="Times New Roman" w:cs="Times New Roman"/>
          <w:sz w:val="22"/>
          <w:szCs w:val="22"/>
          <w:shd w:val="clear" w:color="auto" w:fill="FFFFFF"/>
        </w:rPr>
        <w:lastRenderedPageBreak/>
        <w:t>4.11. Para trabalhos de manutenção, reparos, instalação ou vistorias a equipe deverá ser formada por no mínimo 02 (dois) funcionários (eletricista + auxiliar), devidamente uniformizados com identidade visual própria, de modo a evidenciar que os serviços estejam sendo realizados pela contratada a serviço do Município de Benedito Novo.</w:t>
      </w:r>
    </w:p>
    <w:p w14:paraId="3314C929" w14:textId="77777777" w:rsidR="002902AC" w:rsidRPr="00E714CE" w:rsidRDefault="002902AC" w:rsidP="002902AC">
      <w:pPr>
        <w:ind w:hanging="2"/>
        <w:jc w:val="both"/>
        <w:rPr>
          <w:rFonts w:ascii="Times New Roman" w:hAnsi="Times New Roman" w:cs="Times New Roman"/>
          <w:strike/>
          <w:sz w:val="22"/>
          <w:szCs w:val="22"/>
        </w:rPr>
      </w:pPr>
      <w:r w:rsidRPr="00E714CE">
        <w:rPr>
          <w:rFonts w:ascii="Times New Roman" w:hAnsi="Times New Roman" w:cs="Times New Roman"/>
          <w:strike/>
          <w:sz w:val="22"/>
          <w:szCs w:val="22"/>
        </w:rPr>
        <w:t>4.12. A contratada deverá prestar os serviços de manutenção da iluminação pública no mínimo 02 vezes por semana em dias fixos no período noturno, exceto nos finais de semana, acompanhada por funcionário da Prefeitura designado para este fim. Os demais serviços poderão ser realizados durante o período diário mediante demanda, conforme solicitado pela Prefeitura.</w:t>
      </w:r>
    </w:p>
    <w:p w14:paraId="789C67C0" w14:textId="4D763A11" w:rsidR="00E714CE" w:rsidRPr="00E714CE" w:rsidRDefault="00E714CE" w:rsidP="00E714CE">
      <w:pPr>
        <w:ind w:hanging="2"/>
        <w:jc w:val="both"/>
        <w:rPr>
          <w:rFonts w:ascii="Times New Roman" w:hAnsi="Times New Roman" w:cs="Times New Roman"/>
          <w:color w:val="FF0000"/>
          <w:sz w:val="22"/>
          <w:szCs w:val="22"/>
        </w:rPr>
      </w:pPr>
      <w:bookmarkStart w:id="25" w:name="_Hlk227049373"/>
      <w:r w:rsidRPr="00E714CE">
        <w:rPr>
          <w:rFonts w:ascii="Times New Roman" w:hAnsi="Times New Roman" w:cs="Times New Roman"/>
          <w:color w:val="FF0000"/>
          <w:sz w:val="22"/>
          <w:szCs w:val="22"/>
        </w:rPr>
        <w:t>4.12. A contratada deverá prestar os serviços de manutenção da iluminação pública no mínimo 0</w:t>
      </w:r>
      <w:r w:rsidRPr="00E714CE">
        <w:rPr>
          <w:rFonts w:ascii="Times New Roman" w:hAnsi="Times New Roman" w:cs="Times New Roman"/>
          <w:color w:val="FF0000"/>
          <w:sz w:val="22"/>
          <w:szCs w:val="22"/>
        </w:rPr>
        <w:t>1</w:t>
      </w:r>
      <w:r w:rsidRPr="00E714CE">
        <w:rPr>
          <w:rFonts w:ascii="Times New Roman" w:hAnsi="Times New Roman" w:cs="Times New Roman"/>
          <w:color w:val="FF0000"/>
          <w:sz w:val="22"/>
          <w:szCs w:val="22"/>
        </w:rPr>
        <w:t xml:space="preserve"> </w:t>
      </w:r>
      <w:r w:rsidRPr="00E714CE">
        <w:rPr>
          <w:rFonts w:ascii="Times New Roman" w:hAnsi="Times New Roman" w:cs="Times New Roman"/>
          <w:color w:val="FF0000"/>
          <w:sz w:val="22"/>
          <w:szCs w:val="22"/>
        </w:rPr>
        <w:t xml:space="preserve">(uma) </w:t>
      </w:r>
      <w:r w:rsidRPr="00E714CE">
        <w:rPr>
          <w:rFonts w:ascii="Times New Roman" w:hAnsi="Times New Roman" w:cs="Times New Roman"/>
          <w:color w:val="FF0000"/>
          <w:sz w:val="22"/>
          <w:szCs w:val="22"/>
        </w:rPr>
        <w:t>vez por semana em dias fixos no período noturno, exceto nos finais de semana, acompanhada por funcionário da Prefeitura designado para este fim. Os demais serviços poderão ser realizados durante o período diário mediante demanda, conforme solicitado pela Prefeitura.</w:t>
      </w:r>
    </w:p>
    <w:bookmarkEnd w:id="25"/>
    <w:p w14:paraId="3F75F233" w14:textId="2B0BCFE8" w:rsidR="002902AC" w:rsidRPr="00D03205" w:rsidRDefault="002902AC" w:rsidP="002902AC">
      <w:pPr>
        <w:jc w:val="both"/>
        <w:rPr>
          <w:rFonts w:ascii="Times New Roman" w:hAnsi="Times New Roman" w:cs="Times New Roman"/>
          <w:spacing w:val="2"/>
          <w:sz w:val="22"/>
          <w:szCs w:val="22"/>
          <w:shd w:val="clear" w:color="auto" w:fill="FFFFFF"/>
        </w:rPr>
      </w:pPr>
      <w:r w:rsidRPr="00D03205">
        <w:rPr>
          <w:rFonts w:ascii="Times New Roman" w:hAnsi="Times New Roman" w:cs="Times New Roman"/>
          <w:sz w:val="22"/>
          <w:szCs w:val="22"/>
        </w:rPr>
        <w:t>4.13. Havendo impossibilidade de atendimento em razão de caso fortuito ou força maior, o Município determinará outra data para realização do atendimento.</w:t>
      </w:r>
    </w:p>
    <w:p w14:paraId="2AD9733C" w14:textId="77777777" w:rsidR="002902AC" w:rsidRPr="00D03205" w:rsidRDefault="002902AC" w:rsidP="002902AC">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D03205">
        <w:rPr>
          <w:rFonts w:ascii="Times New Roman" w:hAnsi="Times New Roman" w:cs="Times New Roman"/>
          <w:b/>
          <w:bCs/>
          <w:sz w:val="22"/>
          <w:szCs w:val="22"/>
        </w:rPr>
        <w:t>4.14. Constituem obrigações da contratada:</w:t>
      </w:r>
    </w:p>
    <w:p w14:paraId="73267D11"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a) Providenciar o fornecimento dos objetos ou serviços deste termo, obedecendo os prazos e exigências estabelecidos no edital e seus anexos;</w:t>
      </w:r>
    </w:p>
    <w:p w14:paraId="2698DED4"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b) Providenciar, o saneamento de quaisquer irregularidades constatadas no fornecimento dos objetos ou serviços; </w:t>
      </w:r>
    </w:p>
    <w:p w14:paraId="51A922FC"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c) Atender prontamente as orientações e exigências do fiscal responsável designado pelo recebimento dos objetos ou serviços; </w:t>
      </w:r>
    </w:p>
    <w:p w14:paraId="60B011AF"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d) Emitir e entregar as Notas Fiscais correspondentes para conferência, atesto e pagamento;</w:t>
      </w:r>
    </w:p>
    <w:p w14:paraId="5DA3553E"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e) Manter durante toda a vigência das obrigações assumidas as condições de regularidade e habilitação exigidas na licitação;</w:t>
      </w:r>
    </w:p>
    <w:p w14:paraId="5E0A103A"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431D5FB4"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58ED660A"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26706BD2"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41E51721"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j) Não terceirizar e nem transferir a outrem, no todo ou em parte, as obrigações assumidas, sem prévia e expressa anuência do contratante.</w:t>
      </w:r>
    </w:p>
    <w:p w14:paraId="0CB51D8A" w14:textId="77777777" w:rsidR="002902AC" w:rsidRPr="00D03205" w:rsidRDefault="002902AC" w:rsidP="002902AC">
      <w:pPr>
        <w:autoSpaceDE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4.15. Constituem obrigações do contratante:</w:t>
      </w:r>
    </w:p>
    <w:p w14:paraId="1B3AF4BA"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3FCB42E3"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b) Efetuar os pagamentos à contratada nos termos do edital e seus anexos;</w:t>
      </w:r>
    </w:p>
    <w:p w14:paraId="73D1C498"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c) Aplicar à contratada as penalidades cabíveis quando houver descumprimento das obrigações assumidas; </w:t>
      </w:r>
    </w:p>
    <w:p w14:paraId="516FFC05"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d) Prestar as informações e os esclarecimentos que venham a ser solicitados pela contratada; </w:t>
      </w:r>
    </w:p>
    <w:p w14:paraId="50242EF2"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1729DFAB"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f) Emitir autorização para o fornecimento dos objetos ou serviços e encaminhá-la à contratada; </w:t>
      </w:r>
    </w:p>
    <w:p w14:paraId="3C767039"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g) Exigir o cumprimento dos recolhimentos tributários, trabalhistas e previdenciários através dos documentos pertinentes; </w:t>
      </w:r>
    </w:p>
    <w:p w14:paraId="26BC1107" w14:textId="77777777" w:rsidR="002902AC" w:rsidRPr="00D03205" w:rsidRDefault="002902AC" w:rsidP="002902AC">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17E5F69D" w14:textId="77777777" w:rsidR="002902AC" w:rsidRPr="00D03205" w:rsidRDefault="002902AC" w:rsidP="002902AC">
      <w:pPr>
        <w:pBdr>
          <w:top w:val="nil"/>
          <w:left w:val="nil"/>
          <w:bottom w:val="nil"/>
          <w:right w:val="nil"/>
          <w:between w:val="nil"/>
        </w:pBdr>
        <w:ind w:hanging="2"/>
        <w:jc w:val="both"/>
        <w:rPr>
          <w:rFonts w:ascii="Times New Roman" w:hAnsi="Times New Roman" w:cs="Times New Roman"/>
          <w:sz w:val="22"/>
          <w:szCs w:val="22"/>
        </w:rPr>
      </w:pPr>
    </w:p>
    <w:p w14:paraId="6C3299EF" w14:textId="77777777" w:rsidR="002902AC" w:rsidRPr="00D03205" w:rsidRDefault="002902AC" w:rsidP="002902AC">
      <w:pPr>
        <w:pStyle w:val="TextosemFormatao2"/>
        <w:ind w:hanging="2"/>
        <w:rPr>
          <w:rFonts w:ascii="Times New Roman" w:hAnsi="Times New Roman" w:cs="Times New Roman"/>
          <w:bCs/>
          <w:sz w:val="22"/>
          <w:szCs w:val="22"/>
        </w:rPr>
      </w:pPr>
      <w:r w:rsidRPr="00D03205">
        <w:rPr>
          <w:rFonts w:ascii="Times New Roman" w:hAnsi="Times New Roman" w:cs="Times New Roman"/>
          <w:bCs/>
          <w:sz w:val="22"/>
          <w:szCs w:val="22"/>
        </w:rPr>
        <w:t xml:space="preserve">A presente </w:t>
      </w:r>
      <w:r w:rsidRPr="00D03205">
        <w:rPr>
          <w:rFonts w:ascii="Times New Roman" w:hAnsi="Times New Roman" w:cs="Times New Roman"/>
          <w:sz w:val="22"/>
          <w:szCs w:val="22"/>
        </w:rPr>
        <w:t xml:space="preserve">aquisição/contratação </w:t>
      </w:r>
      <w:r w:rsidRPr="00D03205">
        <w:rPr>
          <w:rFonts w:ascii="Times New Roman" w:hAnsi="Times New Roman" w:cs="Times New Roman"/>
          <w:bCs/>
          <w:sz w:val="22"/>
          <w:szCs w:val="22"/>
        </w:rPr>
        <w:t>será realizada na modalidade de Pregão Eletrônico nos termos do Art. 28, inciso I da Lei Federal nº 14.133/2021.</w:t>
      </w:r>
    </w:p>
    <w:p w14:paraId="6C4848CD" w14:textId="77777777" w:rsidR="002902AC" w:rsidRPr="00D03205" w:rsidRDefault="002902AC" w:rsidP="002902AC">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bCs/>
          <w:sz w:val="22"/>
          <w:szCs w:val="22"/>
        </w:rPr>
        <w:lastRenderedPageBreak/>
        <w:t>Para itens/lotes com valor total estimado até R$ 80.000,00 (oitenta mil reais) a administração pública deve realizar licitações exclusivas para MEI, ME ou EPP, conforme art. 48, inciso I, da Lei Complementar nº 123/2006 e art. 10 do Decreto Municipal nº 117/2023.</w:t>
      </w:r>
    </w:p>
    <w:p w14:paraId="2C1DDEBA" w14:textId="77777777" w:rsidR="002902AC" w:rsidRPr="00D03205" w:rsidRDefault="002902AC" w:rsidP="002902AC">
      <w:pPr>
        <w:pStyle w:val="TextosemFormatao2"/>
        <w:ind w:left="2" w:hanging="2"/>
        <w:rPr>
          <w:rFonts w:ascii="Times New Roman" w:hAnsi="Times New Roman" w:cs="Times New Roman"/>
          <w:sz w:val="22"/>
          <w:szCs w:val="22"/>
        </w:rPr>
      </w:pPr>
    </w:p>
    <w:bookmarkEnd w:id="23"/>
    <w:p w14:paraId="10F661F6"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5. MODELO DE EXECUÇÃO DO OBJETO</w:t>
      </w:r>
    </w:p>
    <w:p w14:paraId="5718CC6B" w14:textId="77777777" w:rsidR="002902AC" w:rsidRPr="00D03205" w:rsidRDefault="002902AC" w:rsidP="002902AC">
      <w:pPr>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5.1. Os serviços deverão ser prestados conforme descrito no objeto deste termo e conforme as normas e regras que se aplicam a espécie.</w:t>
      </w:r>
    </w:p>
    <w:p w14:paraId="6D670B98" w14:textId="77777777" w:rsidR="002902AC" w:rsidRPr="00D03205" w:rsidRDefault="002902AC" w:rsidP="002902AC">
      <w:pPr>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5.2. Os serviços deverão ser executados diretamente pela contratada, sendo vedada a transferência ou delegação de responsabilidade. Todas as despesas decorrentes da execução correrão por sua conta e risco, cabendo-lhe assegurar integralmente a eficiência e a qualidade dos serviços prestados.</w:t>
      </w:r>
    </w:p>
    <w:p w14:paraId="2534C78C" w14:textId="77777777" w:rsidR="002902AC" w:rsidRPr="00D03205" w:rsidRDefault="002902AC" w:rsidP="002902AC">
      <w:pPr>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5.3. O início da prestação dos serviços dar-se-á imediatamente após a assinatura do contrato, considerando tratar-se de contratação emergencial.</w:t>
      </w:r>
    </w:p>
    <w:p w14:paraId="74D80D1D" w14:textId="77777777" w:rsidR="002902AC" w:rsidRPr="00D03205" w:rsidRDefault="002902AC" w:rsidP="002902AC">
      <w:pPr>
        <w:jc w:val="both"/>
        <w:rPr>
          <w:rFonts w:ascii="Times New Roman" w:hAnsi="Times New Roman" w:cs="Times New Roman"/>
          <w:sz w:val="22"/>
          <w:szCs w:val="22"/>
        </w:rPr>
      </w:pPr>
      <w:r w:rsidRPr="00D03205">
        <w:rPr>
          <w:rFonts w:ascii="Times New Roman" w:hAnsi="Times New Roman" w:cs="Times New Roman"/>
          <w:sz w:val="22"/>
          <w:szCs w:val="22"/>
        </w:rPr>
        <w:t>5.4. A contratada deverá permitir o acompanhamento dos serviços por servidor do Município. A fiscalização do Município não isenta a contratada das responsabilidades assumidas com a celebração da contratação.</w:t>
      </w:r>
    </w:p>
    <w:p w14:paraId="1F7C07C6" w14:textId="77777777" w:rsidR="002902AC" w:rsidRPr="00D03205" w:rsidRDefault="002902AC" w:rsidP="002902AC">
      <w:pPr>
        <w:jc w:val="both"/>
        <w:rPr>
          <w:rFonts w:ascii="Times New Roman" w:hAnsi="Times New Roman" w:cs="Times New Roman"/>
          <w:sz w:val="22"/>
          <w:szCs w:val="22"/>
        </w:rPr>
      </w:pPr>
      <w:r w:rsidRPr="00D03205">
        <w:rPr>
          <w:rFonts w:ascii="Times New Roman" w:hAnsi="Times New Roman" w:cs="Times New Roman"/>
          <w:sz w:val="22"/>
          <w:szCs w:val="22"/>
        </w:rPr>
        <w:t xml:space="preserve">5.5. Em caso de ocorrência dos prejuízos e danos, o Município poderá abatê-los das faturas a receber pela contratada, ou, se inviável a compensação, promover a execução judicial, sem exclusão de outras sanções cabíveis. </w:t>
      </w:r>
    </w:p>
    <w:p w14:paraId="744302AE" w14:textId="77777777" w:rsidR="002902AC" w:rsidRPr="00D03205" w:rsidRDefault="002902AC" w:rsidP="002902AC">
      <w:pPr>
        <w:jc w:val="both"/>
        <w:rPr>
          <w:rFonts w:ascii="Times New Roman" w:hAnsi="Times New Roman" w:cs="Times New Roman"/>
          <w:sz w:val="22"/>
          <w:szCs w:val="22"/>
        </w:rPr>
      </w:pPr>
      <w:r w:rsidRPr="00D03205">
        <w:rPr>
          <w:rFonts w:ascii="Times New Roman" w:hAnsi="Times New Roman" w:cs="Times New Roman"/>
          <w:sz w:val="22"/>
          <w:szCs w:val="22"/>
        </w:rPr>
        <w:t xml:space="preserve">5.6. A contratada deverá responsabilizar-se por quaisquer danos pessoais e/ou materiais ocasionados por seus empregados e/ou equipamentos, causados a terceiros e ao Município, em caso de acidentes de trabalho. </w:t>
      </w:r>
    </w:p>
    <w:p w14:paraId="49CABF8D" w14:textId="77777777" w:rsidR="002902AC" w:rsidRPr="00D03205" w:rsidRDefault="002902AC" w:rsidP="002902AC">
      <w:pPr>
        <w:jc w:val="both"/>
        <w:rPr>
          <w:rFonts w:ascii="Times New Roman" w:hAnsi="Times New Roman" w:cs="Times New Roman"/>
          <w:sz w:val="22"/>
          <w:szCs w:val="22"/>
        </w:rPr>
      </w:pPr>
      <w:r w:rsidRPr="00D03205">
        <w:rPr>
          <w:rFonts w:ascii="Times New Roman" w:hAnsi="Times New Roman" w:cs="Times New Roman"/>
          <w:sz w:val="22"/>
          <w:szCs w:val="22"/>
        </w:rPr>
        <w:t>5.7. A contratada deverá sanar, imediatamente, quaisquer irregularidades apontadas pelos órgãos de fiscalização do Município.</w:t>
      </w:r>
    </w:p>
    <w:p w14:paraId="02236542" w14:textId="77777777" w:rsidR="002902AC" w:rsidRPr="00D03205" w:rsidRDefault="002902AC" w:rsidP="002902AC">
      <w:pPr>
        <w:ind w:hanging="2"/>
        <w:jc w:val="both"/>
        <w:rPr>
          <w:rFonts w:ascii="Times New Roman" w:hAnsi="Times New Roman" w:cs="Times New Roman"/>
          <w:sz w:val="22"/>
          <w:szCs w:val="22"/>
        </w:rPr>
      </w:pPr>
    </w:p>
    <w:p w14:paraId="22F05112"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6. MODELO DE GESTÃO DO CONTRATO</w:t>
      </w:r>
    </w:p>
    <w:p w14:paraId="7862ECF0" w14:textId="77777777" w:rsidR="002902AC" w:rsidRPr="00D03205" w:rsidRDefault="002902AC" w:rsidP="002902AC">
      <w:pPr>
        <w:ind w:right="-1" w:hanging="2"/>
        <w:jc w:val="both"/>
        <w:rPr>
          <w:rFonts w:ascii="Times New Roman" w:hAnsi="Times New Roman" w:cs="Times New Roman"/>
          <w:sz w:val="22"/>
          <w:szCs w:val="22"/>
          <w:highlight w:val="white"/>
        </w:rPr>
      </w:pPr>
      <w:r w:rsidRPr="00D03205">
        <w:rPr>
          <w:rFonts w:ascii="Times New Roman" w:hAnsi="Times New Roman" w:cs="Times New Roman"/>
          <w:sz w:val="22"/>
          <w:szCs w:val="22"/>
        </w:rPr>
        <w:t>6.1. O contrato deverá ser executado fielmente pelas partes, de acordo com as cláusulas avençadas, e cada parte responderá pelas consequências de sua inexecução total ou parcial (Lei Federal nº 14.133/2021, Art. 115, caput).</w:t>
      </w:r>
    </w:p>
    <w:p w14:paraId="0628BC63" w14:textId="77777777" w:rsidR="002902AC" w:rsidRPr="00D03205" w:rsidRDefault="002902AC" w:rsidP="002902A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xml:space="preserve">6.2. As comunicações entre o órgão ou entidade e a contratada devem ser realizadas por escrito sempre que o ato exigir tal formalidade, admitindo-se o uso de mensagem eletrônica para esse fim. </w:t>
      </w:r>
    </w:p>
    <w:p w14:paraId="63CFC58E" w14:textId="77777777" w:rsidR="002902AC" w:rsidRPr="00D03205" w:rsidRDefault="002902AC" w:rsidP="002902AC">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6.3. O contrato terá vigência de 12 (doze) meses contados a partir da data de sua assinatura, podendo ser prorrogado mediante termo aditivo, dentro dos limites permitidos pela Lei Federal nº 14.133/2021. </w:t>
      </w:r>
    </w:p>
    <w:p w14:paraId="34DABD24"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6.4.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4696DEC7"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6.5. Fica designado para acompanhamento e fiscalização dos serviços o servidor EVERALDO SCHREIBER, que deve cumprir com as obrigações previstas nos </w:t>
      </w:r>
      <w:proofErr w:type="spellStart"/>
      <w:r w:rsidRPr="00D03205">
        <w:rPr>
          <w:rFonts w:ascii="Times New Roman" w:hAnsi="Times New Roman" w:cs="Times New Roman"/>
          <w:sz w:val="22"/>
          <w:szCs w:val="22"/>
        </w:rPr>
        <w:t>Arts</w:t>
      </w:r>
      <w:proofErr w:type="spellEnd"/>
      <w:r w:rsidRPr="00D03205">
        <w:rPr>
          <w:rFonts w:ascii="Times New Roman" w:hAnsi="Times New Roman" w:cs="Times New Roman"/>
          <w:sz w:val="22"/>
          <w:szCs w:val="22"/>
        </w:rPr>
        <w:t>. 12 e 13 do Decreto Municipal nº 32/2025.</w:t>
      </w:r>
    </w:p>
    <w:p w14:paraId="24ED43D3" w14:textId="77777777" w:rsidR="002902AC" w:rsidRPr="00D03205" w:rsidRDefault="002902AC" w:rsidP="002902AC">
      <w:pPr>
        <w:ind w:hanging="2"/>
        <w:jc w:val="both"/>
        <w:rPr>
          <w:rFonts w:ascii="Times New Roman" w:hAnsi="Times New Roman" w:cs="Times New Roman"/>
          <w:b/>
          <w:sz w:val="22"/>
          <w:szCs w:val="22"/>
        </w:rPr>
      </w:pPr>
    </w:p>
    <w:p w14:paraId="3D4FACBA"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7. CRITÉRIOS DE MEDIÇÃO E DE PAGAMENTO</w:t>
      </w:r>
    </w:p>
    <w:p w14:paraId="34A22274"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26" w:name="_Hlk156487776"/>
      <w:r w:rsidRPr="00D03205">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B108F89"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555F5AFA"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6320B5A"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lastRenderedPageBreak/>
        <w:t>7.2. A critério da Administração poderão ser descontados dos pagamentos devidos, os valores para cobrir despesas com multas, indenizações a terceiros ou outros de responsabilidade da empresa fornecedora.</w:t>
      </w:r>
    </w:p>
    <w:p w14:paraId="08EA5011"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200E63E2"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631AA86C"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10BC107A"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26"/>
    <w:p w14:paraId="19D0D89D"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8. FORMA E CRITÉRIOS DE SELEÇÃO DO FORNECEDOR</w:t>
      </w:r>
    </w:p>
    <w:p w14:paraId="7C12ACAA" w14:textId="77777777" w:rsidR="002902AC" w:rsidRPr="00D03205" w:rsidRDefault="002902AC" w:rsidP="002902AC">
      <w:pPr>
        <w:pStyle w:val="LO-normal1"/>
        <w:widowControl w:val="0"/>
        <w:pBdr>
          <w:top w:val="nil"/>
          <w:left w:val="nil"/>
          <w:bottom w:val="nil"/>
          <w:right w:val="nil"/>
          <w:between w:val="nil"/>
        </w:pBdr>
        <w:ind w:right="5"/>
        <w:jc w:val="both"/>
        <w:rPr>
          <w:rFonts w:ascii="Times New Roman" w:hAnsi="Times New Roman" w:cs="Times New Roman"/>
        </w:rPr>
      </w:pPr>
      <w:r w:rsidRPr="00D03205">
        <w:rPr>
          <w:rFonts w:ascii="Times New Roman" w:hAnsi="Times New Roman" w:cs="Times New Roman"/>
        </w:rPr>
        <w:t xml:space="preserve">8.1. O fornecedor será selecionado por meio da realização de procedimento licitatório, na modalidade </w:t>
      </w:r>
      <w:r w:rsidRPr="00D03205">
        <w:rPr>
          <w:rFonts w:ascii="Times New Roman" w:hAnsi="Times New Roman" w:cs="Times New Roman"/>
          <w:b/>
        </w:rPr>
        <w:t>PREGÃO</w:t>
      </w:r>
      <w:r w:rsidRPr="00D03205">
        <w:rPr>
          <w:rFonts w:ascii="Times New Roman" w:hAnsi="Times New Roman" w:cs="Times New Roman"/>
        </w:rPr>
        <w:t xml:space="preserve">, sob a forma </w:t>
      </w:r>
      <w:r w:rsidRPr="00D03205">
        <w:rPr>
          <w:rFonts w:ascii="Times New Roman" w:hAnsi="Times New Roman" w:cs="Times New Roman"/>
          <w:b/>
        </w:rPr>
        <w:t>ELETRÔNICA</w:t>
      </w:r>
      <w:r w:rsidRPr="00D03205">
        <w:rPr>
          <w:rFonts w:ascii="Times New Roman" w:hAnsi="Times New Roman" w:cs="Times New Roman"/>
        </w:rPr>
        <w:t xml:space="preserve">, com adoção do critério de julgamento pelo </w:t>
      </w:r>
      <w:r w:rsidRPr="00D03205">
        <w:rPr>
          <w:rFonts w:ascii="Times New Roman" w:hAnsi="Times New Roman" w:cs="Times New Roman"/>
          <w:b/>
        </w:rPr>
        <w:t>MENOR PREÇO POR LOTE</w:t>
      </w:r>
      <w:r w:rsidRPr="00D03205">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w:t>
      </w:r>
      <w:r w:rsidRPr="00D03205">
        <w:rPr>
          <w:rFonts w:ascii="Times New Roman" w:hAnsi="Times New Roman" w:cs="Times New Roman"/>
          <w:bCs/>
        </w:rPr>
        <w:t>O modo de disputa</w:t>
      </w:r>
      <w:r w:rsidRPr="00D03205">
        <w:rPr>
          <w:rFonts w:ascii="Times New Roman" w:hAnsi="Times New Roman" w:cs="Times New Roman"/>
        </w:rPr>
        <w:t xml:space="preserve"> será o </w:t>
      </w:r>
      <w:r w:rsidRPr="00D03205">
        <w:rPr>
          <w:rFonts w:ascii="Times New Roman" w:hAnsi="Times New Roman" w:cs="Times New Roman"/>
          <w:b/>
        </w:rPr>
        <w:t>ABERTO</w:t>
      </w:r>
      <w:r w:rsidRPr="00D03205">
        <w:rPr>
          <w:rFonts w:ascii="Times New Roman" w:hAnsi="Times New Roman" w:cs="Times New Roman"/>
        </w:rPr>
        <w:t xml:space="preserve">. </w:t>
      </w:r>
    </w:p>
    <w:p w14:paraId="7376E759"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33962942" w14:textId="77777777" w:rsidR="002902AC" w:rsidRPr="00D03205" w:rsidRDefault="002902AC" w:rsidP="002902AC">
      <w:pPr>
        <w:autoSpaceDE w:val="0"/>
        <w:autoSpaceDN w:val="0"/>
        <w:adjustRightInd w:val="0"/>
        <w:jc w:val="both"/>
        <w:rPr>
          <w:rFonts w:ascii="Times New Roman" w:hAnsi="Times New Roman" w:cs="Times New Roman"/>
          <w:b/>
          <w:bCs/>
          <w:sz w:val="22"/>
          <w:szCs w:val="22"/>
          <w:lang w:eastAsia="pt-BR"/>
        </w:rPr>
      </w:pPr>
    </w:p>
    <w:p w14:paraId="22B9A06C"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 xml:space="preserve">8.2.1. Habilitação Jurídica: </w:t>
      </w:r>
    </w:p>
    <w:p w14:paraId="464C01BC"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6CEB7378"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1FB9AB32"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30E96685"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50ECF7E" w14:textId="77777777" w:rsidR="002902AC" w:rsidRPr="00D03205" w:rsidRDefault="002902AC" w:rsidP="002902A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243AB9B7"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BF36A02"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as atividades compatíveis com o objeto deste Termo.</w:t>
      </w:r>
    </w:p>
    <w:p w14:paraId="4436C856"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p>
    <w:p w14:paraId="04B05D98"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8.2.2. Habilitação Fiscal, Social e Trabalhista:</w:t>
      </w:r>
    </w:p>
    <w:p w14:paraId="7D03353B"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7F1E0E4B"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3F1748CF"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8.2.2.3. Regularidade para com a Fazenda Estadual, emitida pela Secretaria de Estado da Fazenda.</w:t>
      </w:r>
    </w:p>
    <w:p w14:paraId="7B5106E3"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8.2.2.4. Regularidade para com a Fazenda Municipal, emitida pelo Município sede do licitante.</w:t>
      </w:r>
    </w:p>
    <w:p w14:paraId="6E821C90"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108EA1F3"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4AE78E77"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p>
    <w:p w14:paraId="305144FF"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8.2.3. Habilitação Econômico-financeira:</w:t>
      </w:r>
    </w:p>
    <w:p w14:paraId="38D0B557"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39C9A81E" w14:textId="77777777" w:rsidR="002902AC" w:rsidRPr="00D03205" w:rsidRDefault="002902AC" w:rsidP="002902AC">
      <w:pPr>
        <w:ind w:hanging="2"/>
        <w:jc w:val="both"/>
        <w:rPr>
          <w:rFonts w:ascii="Times New Roman" w:hAnsi="Times New Roman" w:cs="Times New Roman"/>
          <w:sz w:val="22"/>
          <w:szCs w:val="22"/>
        </w:rPr>
      </w:pPr>
    </w:p>
    <w:p w14:paraId="084354C1"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rPr>
      </w:pPr>
      <w:r w:rsidRPr="00D03205">
        <w:rPr>
          <w:rFonts w:ascii="Times New Roman" w:hAnsi="Times New Roman" w:cs="Times New Roman"/>
          <w:b/>
          <w:bCs/>
          <w:sz w:val="22"/>
          <w:szCs w:val="22"/>
        </w:rPr>
        <w:t>8.2.4. Qualificação Técnica:</w:t>
      </w:r>
    </w:p>
    <w:p w14:paraId="1A171907"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rPr>
        <w:t xml:space="preserve">8.2.4.1. </w:t>
      </w:r>
      <w:r w:rsidRPr="00D03205">
        <w:rPr>
          <w:rFonts w:ascii="Times New Roman" w:hAnsi="Times New Roman" w:cs="Times New Roman"/>
          <w:b/>
          <w:bCs/>
          <w:sz w:val="22"/>
          <w:szCs w:val="22"/>
        </w:rPr>
        <w:t>Comprovante de Registro de Pessoa Jurídica</w:t>
      </w:r>
      <w:r w:rsidRPr="00D03205">
        <w:rPr>
          <w:rFonts w:ascii="Times New Roman" w:hAnsi="Times New Roman" w:cs="Times New Roman"/>
          <w:sz w:val="22"/>
          <w:szCs w:val="22"/>
        </w:rPr>
        <w:t xml:space="preserve"> (licitante) junto ao Conselho de Classe Profissional </w:t>
      </w:r>
      <w:r w:rsidRPr="00D03205">
        <w:rPr>
          <w:rFonts w:ascii="Times New Roman" w:hAnsi="Times New Roman" w:cs="Times New Roman"/>
          <w:sz w:val="22"/>
          <w:szCs w:val="22"/>
        </w:rPr>
        <w:lastRenderedPageBreak/>
        <w:t xml:space="preserve">pertinente com jurisdição no Estado onde está sediada a empresa, com validade na data limite de entrega da documentação, conforme previsto no art. 67, inciso V, da Lei Federal nº 14.133/2021. </w:t>
      </w:r>
      <w:r w:rsidRPr="00D03205">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0327DBC4"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8.2.4.2. </w:t>
      </w:r>
      <w:r w:rsidRPr="00D03205">
        <w:rPr>
          <w:rFonts w:ascii="Times New Roman" w:hAnsi="Times New Roman" w:cs="Times New Roman"/>
          <w:b/>
          <w:bCs/>
          <w:sz w:val="22"/>
          <w:szCs w:val="22"/>
        </w:rPr>
        <w:t>Certidão de Registro de Pessoa Física</w:t>
      </w:r>
      <w:r w:rsidRPr="00D03205">
        <w:rPr>
          <w:rFonts w:ascii="Times New Roman" w:hAnsi="Times New Roman" w:cs="Times New Roman"/>
          <w:sz w:val="22"/>
          <w:szCs w:val="22"/>
        </w:rPr>
        <w:t xml:space="preserve"> do(s) responsável(</w:t>
      </w:r>
      <w:proofErr w:type="spellStart"/>
      <w:r w:rsidRPr="00D03205">
        <w:rPr>
          <w:rFonts w:ascii="Times New Roman" w:hAnsi="Times New Roman" w:cs="Times New Roman"/>
          <w:sz w:val="22"/>
          <w:szCs w:val="22"/>
        </w:rPr>
        <w:t>is</w:t>
      </w:r>
      <w:proofErr w:type="spellEnd"/>
      <w:r w:rsidRPr="00D03205">
        <w:rPr>
          <w:rFonts w:ascii="Times New Roman" w:hAnsi="Times New Roman" w:cs="Times New Roman"/>
          <w:sz w:val="22"/>
          <w:szCs w:val="22"/>
        </w:rPr>
        <w:t>) técnico(s) junto ao Conselho de Classe Profissional pertinente, com validade na data limite de entrega da, comprovando o registro ou inscrição do profissional na entidade profissional competente.</w:t>
      </w:r>
    </w:p>
    <w:p w14:paraId="2B26A6DA"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xml:space="preserve">8.2.4.3. </w:t>
      </w:r>
      <w:r w:rsidRPr="00D03205">
        <w:rPr>
          <w:rFonts w:ascii="Times New Roman" w:hAnsi="Times New Roman" w:cs="Times New Roman"/>
          <w:b/>
          <w:bCs/>
          <w:sz w:val="22"/>
          <w:szCs w:val="22"/>
          <w:lang w:eastAsia="pt-BR"/>
        </w:rPr>
        <w:t>Atestado(s) de capacidade técnica-operacional</w:t>
      </w:r>
      <w:r w:rsidRPr="00D03205">
        <w:rPr>
          <w:rFonts w:ascii="Times New Roman" w:hAnsi="Times New Roman" w:cs="Times New Roman"/>
          <w:sz w:val="22"/>
          <w:szCs w:val="22"/>
          <w:lang w:eastAsia="pt-BR"/>
        </w:rPr>
        <w:t>, acompanhados da(s) respectiva(s) certidão(</w:t>
      </w:r>
      <w:proofErr w:type="spellStart"/>
      <w:r w:rsidRPr="00D03205">
        <w:rPr>
          <w:rFonts w:ascii="Times New Roman" w:hAnsi="Times New Roman" w:cs="Times New Roman"/>
          <w:sz w:val="22"/>
          <w:szCs w:val="22"/>
          <w:lang w:eastAsia="pt-BR"/>
        </w:rPr>
        <w:t>ões</w:t>
      </w:r>
      <w:proofErr w:type="spellEnd"/>
      <w:r w:rsidRPr="00D03205">
        <w:rPr>
          <w:rFonts w:ascii="Times New Roman" w:hAnsi="Times New Roman" w:cs="Times New Roman"/>
          <w:sz w:val="22"/>
          <w:szCs w:val="22"/>
          <w:lang w:eastAsia="pt-BR"/>
        </w:rPr>
        <w:t>) de acervo técnico - CAT, através da apresentação de um ou mais atestados, que comprove que o licitante (pessoa jurídica) tenha executado para pessoas jurídicas de direito público ou privado, serviços de características técnicas semelhantes ao objeto ora licitado, conforme exigido abaixo:</w:t>
      </w:r>
    </w:p>
    <w:p w14:paraId="04DBB8F7"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gridCol w:w="2127"/>
      </w:tblGrid>
      <w:tr w:rsidR="002902AC" w:rsidRPr="00D03205" w14:paraId="4A7658A5" w14:textId="77777777" w:rsidTr="001E2135">
        <w:trPr>
          <w:trHeight w:val="220"/>
        </w:trPr>
        <w:tc>
          <w:tcPr>
            <w:tcW w:w="7655" w:type="dxa"/>
          </w:tcPr>
          <w:p w14:paraId="7C5395F2" w14:textId="77777777" w:rsidR="002902AC" w:rsidRPr="00D03205" w:rsidRDefault="002902AC" w:rsidP="001E2135">
            <w:pPr>
              <w:ind w:hanging="2"/>
              <w:jc w:val="center"/>
              <w:rPr>
                <w:rFonts w:ascii="Times New Roman" w:hAnsi="Times New Roman" w:cs="Times New Roman"/>
                <w:b/>
                <w:bCs/>
                <w:sz w:val="20"/>
                <w:szCs w:val="20"/>
              </w:rPr>
            </w:pPr>
            <w:r w:rsidRPr="00D03205">
              <w:rPr>
                <w:rFonts w:ascii="Times New Roman" w:hAnsi="Times New Roman" w:cs="Times New Roman"/>
                <w:b/>
                <w:bCs/>
                <w:sz w:val="20"/>
                <w:szCs w:val="20"/>
              </w:rPr>
              <w:t>Descrição dos itens a serem comprovados</w:t>
            </w:r>
          </w:p>
        </w:tc>
        <w:tc>
          <w:tcPr>
            <w:tcW w:w="2127" w:type="dxa"/>
          </w:tcPr>
          <w:p w14:paraId="2DAC6A4A" w14:textId="77777777" w:rsidR="002902AC" w:rsidRPr="00D03205" w:rsidRDefault="002902AC" w:rsidP="001E2135">
            <w:pPr>
              <w:pBdr>
                <w:top w:val="nil"/>
                <w:left w:val="nil"/>
                <w:bottom w:val="nil"/>
                <w:right w:val="nil"/>
                <w:between w:val="nil"/>
              </w:pBdr>
              <w:ind w:hanging="2"/>
              <w:jc w:val="center"/>
              <w:rPr>
                <w:rFonts w:ascii="Times New Roman" w:hAnsi="Times New Roman" w:cs="Times New Roman"/>
                <w:b/>
                <w:bCs/>
                <w:sz w:val="20"/>
                <w:szCs w:val="20"/>
              </w:rPr>
            </w:pPr>
            <w:r w:rsidRPr="00D03205">
              <w:rPr>
                <w:rFonts w:ascii="Times New Roman" w:hAnsi="Times New Roman" w:cs="Times New Roman"/>
                <w:b/>
                <w:bCs/>
                <w:sz w:val="20"/>
                <w:szCs w:val="20"/>
              </w:rPr>
              <w:t>Quantidade Mínima</w:t>
            </w:r>
          </w:p>
        </w:tc>
      </w:tr>
      <w:tr w:rsidR="002902AC" w:rsidRPr="00D03205" w14:paraId="12DBFAA7" w14:textId="77777777" w:rsidTr="001E2135">
        <w:trPr>
          <w:trHeight w:val="220"/>
        </w:trPr>
        <w:tc>
          <w:tcPr>
            <w:tcW w:w="7655" w:type="dxa"/>
          </w:tcPr>
          <w:p w14:paraId="3933A1E3" w14:textId="77777777" w:rsidR="002902AC" w:rsidRPr="00D03205" w:rsidRDefault="002902AC" w:rsidP="001E2135">
            <w:pPr>
              <w:ind w:hanging="2"/>
              <w:jc w:val="both"/>
              <w:rPr>
                <w:rFonts w:ascii="Times New Roman" w:hAnsi="Times New Roman" w:cs="Times New Roman"/>
                <w:sz w:val="20"/>
                <w:szCs w:val="20"/>
              </w:rPr>
            </w:pPr>
            <w:r w:rsidRPr="00D03205">
              <w:rPr>
                <w:rFonts w:ascii="Times New Roman" w:hAnsi="Times New Roman" w:cs="Times New Roman"/>
                <w:sz w:val="20"/>
                <w:szCs w:val="20"/>
              </w:rPr>
              <w:t>Serviços de manutenção de Iluminação Pública</w:t>
            </w:r>
          </w:p>
        </w:tc>
        <w:tc>
          <w:tcPr>
            <w:tcW w:w="2127" w:type="dxa"/>
          </w:tcPr>
          <w:p w14:paraId="0CD6432E" w14:textId="77777777" w:rsidR="002902AC" w:rsidRPr="00D03205" w:rsidRDefault="002902AC" w:rsidP="001E2135">
            <w:pPr>
              <w:pBdr>
                <w:top w:val="nil"/>
                <w:left w:val="nil"/>
                <w:bottom w:val="nil"/>
                <w:right w:val="nil"/>
                <w:between w:val="nil"/>
              </w:pBdr>
              <w:ind w:hanging="2"/>
              <w:jc w:val="center"/>
              <w:rPr>
                <w:rFonts w:ascii="Times New Roman" w:hAnsi="Times New Roman" w:cs="Times New Roman"/>
                <w:sz w:val="20"/>
                <w:szCs w:val="20"/>
              </w:rPr>
            </w:pPr>
            <w:r w:rsidRPr="00D03205">
              <w:rPr>
                <w:rFonts w:ascii="Times New Roman" w:hAnsi="Times New Roman" w:cs="Times New Roman"/>
                <w:sz w:val="20"/>
                <w:szCs w:val="20"/>
              </w:rPr>
              <w:t>6 meses ou 500 pontos</w:t>
            </w:r>
          </w:p>
        </w:tc>
      </w:tr>
      <w:tr w:rsidR="002902AC" w:rsidRPr="00D03205" w14:paraId="6482568F" w14:textId="77777777" w:rsidTr="001E2135">
        <w:trPr>
          <w:trHeight w:val="220"/>
        </w:trPr>
        <w:tc>
          <w:tcPr>
            <w:tcW w:w="7655" w:type="dxa"/>
          </w:tcPr>
          <w:p w14:paraId="1C2BA253" w14:textId="77777777" w:rsidR="002902AC" w:rsidRPr="00D03205" w:rsidRDefault="002902AC" w:rsidP="001E2135">
            <w:pPr>
              <w:ind w:hanging="2"/>
              <w:jc w:val="both"/>
              <w:rPr>
                <w:rFonts w:ascii="Times New Roman" w:hAnsi="Times New Roman" w:cs="Times New Roman"/>
                <w:sz w:val="20"/>
                <w:szCs w:val="20"/>
              </w:rPr>
            </w:pPr>
            <w:r w:rsidRPr="00D03205">
              <w:rPr>
                <w:rFonts w:ascii="Times New Roman" w:hAnsi="Times New Roman" w:cs="Times New Roman"/>
                <w:sz w:val="20"/>
                <w:szCs w:val="20"/>
              </w:rPr>
              <w:t>Modernização (substituição de luminárias de LED) de Iluminação Pública</w:t>
            </w:r>
          </w:p>
        </w:tc>
        <w:tc>
          <w:tcPr>
            <w:tcW w:w="2127" w:type="dxa"/>
          </w:tcPr>
          <w:p w14:paraId="50FF12D5" w14:textId="77777777" w:rsidR="002902AC" w:rsidRPr="00D03205" w:rsidRDefault="002902AC" w:rsidP="001E2135">
            <w:pPr>
              <w:pBdr>
                <w:top w:val="nil"/>
                <w:left w:val="nil"/>
                <w:bottom w:val="nil"/>
                <w:right w:val="nil"/>
                <w:between w:val="nil"/>
              </w:pBdr>
              <w:ind w:hanging="2"/>
              <w:jc w:val="center"/>
              <w:rPr>
                <w:rFonts w:ascii="Times New Roman" w:hAnsi="Times New Roman" w:cs="Times New Roman"/>
                <w:sz w:val="20"/>
                <w:szCs w:val="20"/>
              </w:rPr>
            </w:pPr>
            <w:r w:rsidRPr="00D03205">
              <w:rPr>
                <w:rFonts w:ascii="Times New Roman" w:hAnsi="Times New Roman" w:cs="Times New Roman"/>
                <w:sz w:val="20"/>
                <w:szCs w:val="20"/>
              </w:rPr>
              <w:t>50 pontos</w:t>
            </w:r>
          </w:p>
        </w:tc>
      </w:tr>
    </w:tbl>
    <w:p w14:paraId="773F9C57"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p>
    <w:p w14:paraId="5E5DA120" w14:textId="77777777" w:rsidR="002902AC" w:rsidRPr="00D03205" w:rsidRDefault="002902AC" w:rsidP="002902AC">
      <w:pPr>
        <w:autoSpaceDE w:val="0"/>
        <w:autoSpaceDN w:val="0"/>
        <w:adjustRightInd w:val="0"/>
        <w:ind w:hanging="2"/>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OBSERVAÇÕES:</w:t>
      </w:r>
    </w:p>
    <w:p w14:paraId="48FB3BA4" w14:textId="77777777" w:rsidR="002902AC" w:rsidRPr="00D03205" w:rsidRDefault="002902AC" w:rsidP="002902AC">
      <w:pPr>
        <w:autoSpaceDE w:val="0"/>
        <w:autoSpaceDN w:val="0"/>
        <w:adjustRightInd w:val="0"/>
        <w:ind w:left="-2" w:firstLineChars="320" w:firstLine="707"/>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a) Será permitido o somatório do quantitativo de atestados para fins de comprovação da quantidade mínima exigida.</w:t>
      </w:r>
    </w:p>
    <w:p w14:paraId="692BD572" w14:textId="77777777" w:rsidR="002902AC" w:rsidRPr="00D03205" w:rsidRDefault="002902AC" w:rsidP="002902AC">
      <w:pPr>
        <w:autoSpaceDE w:val="0"/>
        <w:autoSpaceDN w:val="0"/>
        <w:adjustRightInd w:val="0"/>
        <w:ind w:left="-2" w:firstLineChars="320" w:firstLine="707"/>
        <w:jc w:val="both"/>
        <w:rPr>
          <w:rFonts w:ascii="Times New Roman" w:hAnsi="Times New Roman" w:cs="Times New Roman"/>
          <w:b/>
          <w:bCs/>
          <w:spacing w:val="-2"/>
          <w:sz w:val="22"/>
          <w:szCs w:val="22"/>
        </w:rPr>
      </w:pPr>
      <w:r w:rsidRPr="00D03205">
        <w:rPr>
          <w:rFonts w:ascii="Times New Roman" w:hAnsi="Times New Roman" w:cs="Times New Roman"/>
          <w:b/>
          <w:bCs/>
          <w:sz w:val="22"/>
          <w:szCs w:val="22"/>
          <w:lang w:eastAsia="pt-BR"/>
        </w:rPr>
        <w:t>b) S</w:t>
      </w:r>
      <w:r w:rsidRPr="00D03205">
        <w:rPr>
          <w:rFonts w:ascii="Times New Roman" w:hAnsi="Times New Roman" w:cs="Times New Roman"/>
          <w:b/>
          <w:bCs/>
          <w:sz w:val="22"/>
          <w:szCs w:val="22"/>
        </w:rPr>
        <w:t xml:space="preserve">erão aceitos atestados e/ou Certidões de Acervos relativos a obras e/ou serviços em </w:t>
      </w:r>
      <w:r w:rsidRPr="00D03205">
        <w:rPr>
          <w:rFonts w:ascii="Times New Roman" w:hAnsi="Times New Roman" w:cs="Times New Roman"/>
          <w:b/>
          <w:bCs/>
          <w:spacing w:val="-2"/>
          <w:sz w:val="22"/>
          <w:szCs w:val="22"/>
        </w:rPr>
        <w:t>andamento, desde que comprovada a execução e a conclusão de parcelas de maior relevância, conforme exigido no quadro acima.</w:t>
      </w:r>
    </w:p>
    <w:p w14:paraId="51A87292" w14:textId="77777777" w:rsidR="002902AC" w:rsidRPr="00D03205" w:rsidRDefault="002902AC" w:rsidP="002902AC">
      <w:pPr>
        <w:autoSpaceDE w:val="0"/>
        <w:autoSpaceDN w:val="0"/>
        <w:adjustRightInd w:val="0"/>
        <w:ind w:left="-2" w:firstLineChars="320" w:firstLine="700"/>
        <w:jc w:val="both"/>
        <w:rPr>
          <w:rFonts w:ascii="Times New Roman" w:hAnsi="Times New Roman" w:cs="Times New Roman"/>
          <w:b/>
          <w:bCs/>
          <w:spacing w:val="-2"/>
          <w:sz w:val="22"/>
          <w:szCs w:val="22"/>
        </w:rPr>
      </w:pPr>
      <w:r w:rsidRPr="00D03205">
        <w:rPr>
          <w:rFonts w:ascii="Times New Roman" w:hAnsi="Times New Roman" w:cs="Times New Roman"/>
          <w:b/>
          <w:bCs/>
          <w:spacing w:val="-2"/>
          <w:sz w:val="22"/>
          <w:szCs w:val="22"/>
        </w:rPr>
        <w:t xml:space="preserve">c) </w:t>
      </w:r>
      <w:r w:rsidRPr="00D03205">
        <w:rPr>
          <w:rFonts w:ascii="Times New Roman" w:hAnsi="Times New Roman" w:cs="Times New Roman"/>
          <w:b/>
          <w:bCs/>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4640240E"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rPr>
      </w:pPr>
      <w:r w:rsidRPr="00D03205">
        <w:rPr>
          <w:rFonts w:ascii="Times New Roman" w:hAnsi="Times New Roman" w:cs="Times New Roman"/>
          <w:sz w:val="22"/>
          <w:szCs w:val="22"/>
          <w:lang w:eastAsia="pt-BR"/>
        </w:rPr>
        <w:t xml:space="preserve">8.2.4.4. </w:t>
      </w:r>
      <w:r w:rsidRPr="00D03205">
        <w:rPr>
          <w:rFonts w:ascii="Times New Roman" w:hAnsi="Times New Roman" w:cs="Times New Roman"/>
          <w:b/>
          <w:bCs/>
          <w:sz w:val="22"/>
          <w:szCs w:val="22"/>
          <w:lang w:eastAsia="pt-BR"/>
        </w:rPr>
        <w:t xml:space="preserve">Comprovação da capacitação técnico-profissional, </w:t>
      </w:r>
      <w:r w:rsidRPr="00D03205">
        <w:rPr>
          <w:rFonts w:ascii="Times New Roman" w:hAnsi="Times New Roman" w:cs="Times New Roman"/>
          <w:sz w:val="22"/>
          <w:szCs w:val="22"/>
          <w:lang w:eastAsia="pt-BR"/>
        </w:rPr>
        <w:t>do(s) responsável(</w:t>
      </w:r>
      <w:proofErr w:type="spellStart"/>
      <w:r w:rsidRPr="00D03205">
        <w:rPr>
          <w:rFonts w:ascii="Times New Roman" w:hAnsi="Times New Roman" w:cs="Times New Roman"/>
          <w:sz w:val="22"/>
          <w:szCs w:val="22"/>
          <w:lang w:eastAsia="pt-BR"/>
        </w:rPr>
        <w:t>is</w:t>
      </w:r>
      <w:proofErr w:type="spellEnd"/>
      <w:r w:rsidRPr="00D03205">
        <w:rPr>
          <w:rFonts w:ascii="Times New Roman" w:hAnsi="Times New Roman" w:cs="Times New Roman"/>
          <w:sz w:val="22"/>
          <w:szCs w:val="22"/>
          <w:lang w:eastAsia="pt-BR"/>
        </w:rPr>
        <w:t>) técnico(s) indicado(s) pelo licitante para execução dos serviços, através da apresentação de um ou mais atestados, expedido(s) por pessoas jurídicas de direito público ou privado, acompanhado(s) da(s) respectiva(s) certidão(</w:t>
      </w:r>
      <w:proofErr w:type="spellStart"/>
      <w:r w:rsidRPr="00D03205">
        <w:rPr>
          <w:rFonts w:ascii="Times New Roman" w:hAnsi="Times New Roman" w:cs="Times New Roman"/>
          <w:sz w:val="22"/>
          <w:szCs w:val="22"/>
          <w:lang w:eastAsia="pt-BR"/>
        </w:rPr>
        <w:t>ões</w:t>
      </w:r>
      <w:proofErr w:type="spellEnd"/>
      <w:r w:rsidRPr="00D03205">
        <w:rPr>
          <w:rFonts w:ascii="Times New Roman" w:hAnsi="Times New Roman" w:cs="Times New Roman"/>
          <w:sz w:val="22"/>
          <w:szCs w:val="22"/>
          <w:lang w:eastAsia="pt-BR"/>
        </w:rPr>
        <w:t>) de acervo técnico (CAT), comprovando a responsabilidade técnica por serviços, com características semelhantes ao objeto ora licitado, conforme exigido no quadro acima.</w:t>
      </w:r>
    </w:p>
    <w:p w14:paraId="25B3FED6"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8.2.4.5. Autorização para realização de serviços na rede da Concessionária de Energia Elétrica - CELESC Distribuição SA. Tal comprovação deverá ser feita através da apresentação do Certificado de Registro Cadastral – CRC ou Homologação Técnica de Empreiteiras – HTE, ambos expedidos pela Celesc autorizando a execução dos seguintes serviços:</w:t>
      </w:r>
    </w:p>
    <w:p w14:paraId="054411BE"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2"/>
      </w:tblGrid>
      <w:tr w:rsidR="002902AC" w:rsidRPr="00D03205" w14:paraId="253FB055" w14:textId="77777777" w:rsidTr="001E2135">
        <w:trPr>
          <w:trHeight w:val="220"/>
        </w:trPr>
        <w:tc>
          <w:tcPr>
            <w:tcW w:w="9782" w:type="dxa"/>
          </w:tcPr>
          <w:p w14:paraId="1F6949C4" w14:textId="77777777" w:rsidR="002902AC" w:rsidRPr="00D03205" w:rsidRDefault="002902AC" w:rsidP="001E2135">
            <w:pPr>
              <w:autoSpaceDE w:val="0"/>
              <w:autoSpaceDN w:val="0"/>
              <w:adjustRightInd w:val="0"/>
              <w:ind w:hanging="2"/>
              <w:jc w:val="both"/>
              <w:rPr>
                <w:rFonts w:ascii="Times New Roman" w:hAnsi="Times New Roman" w:cs="Times New Roman"/>
                <w:b/>
                <w:bCs/>
                <w:sz w:val="20"/>
                <w:szCs w:val="20"/>
              </w:rPr>
            </w:pPr>
            <w:r w:rsidRPr="00D03205">
              <w:rPr>
                <w:rFonts w:ascii="Times New Roman" w:hAnsi="Times New Roman" w:cs="Times New Roman"/>
                <w:sz w:val="20"/>
                <w:szCs w:val="20"/>
                <w:lang w:eastAsia="pt-BR"/>
              </w:rPr>
              <w:t>Serviços de Manutenção de Iluminação Pública</w:t>
            </w:r>
          </w:p>
        </w:tc>
      </w:tr>
      <w:tr w:rsidR="002902AC" w:rsidRPr="00D03205" w14:paraId="510E3085" w14:textId="77777777" w:rsidTr="001E2135">
        <w:trPr>
          <w:trHeight w:val="220"/>
        </w:trPr>
        <w:tc>
          <w:tcPr>
            <w:tcW w:w="9782" w:type="dxa"/>
          </w:tcPr>
          <w:p w14:paraId="175C7556" w14:textId="77777777" w:rsidR="002902AC" w:rsidRPr="00D03205" w:rsidRDefault="002902AC" w:rsidP="001E2135">
            <w:pPr>
              <w:autoSpaceDE w:val="0"/>
              <w:autoSpaceDN w:val="0"/>
              <w:adjustRightInd w:val="0"/>
              <w:ind w:hanging="2"/>
              <w:jc w:val="both"/>
              <w:rPr>
                <w:rFonts w:ascii="Times New Roman" w:hAnsi="Times New Roman" w:cs="Times New Roman"/>
                <w:sz w:val="20"/>
                <w:szCs w:val="20"/>
              </w:rPr>
            </w:pPr>
            <w:r w:rsidRPr="00D03205">
              <w:rPr>
                <w:rFonts w:ascii="Times New Roman" w:hAnsi="Times New Roman" w:cs="Times New Roman"/>
                <w:sz w:val="20"/>
                <w:szCs w:val="20"/>
                <w:lang w:eastAsia="pt-BR"/>
              </w:rPr>
              <w:t>Serviços de Instalação de Iluminação Pública Profissional</w:t>
            </w:r>
          </w:p>
        </w:tc>
      </w:tr>
    </w:tbl>
    <w:p w14:paraId="286834B6"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p>
    <w:p w14:paraId="40BAEE27" w14:textId="77777777" w:rsidR="002902AC" w:rsidRPr="00D03205" w:rsidRDefault="002902AC" w:rsidP="002902AC">
      <w:pPr>
        <w:autoSpaceDE w:val="0"/>
        <w:autoSpaceDN w:val="0"/>
        <w:adjustRightInd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xml:space="preserve">8.2.4.6. </w:t>
      </w:r>
      <w:r w:rsidRPr="00D03205">
        <w:rPr>
          <w:rFonts w:ascii="Times New Roman" w:hAnsi="Times New Roman" w:cs="Times New Roman"/>
          <w:b/>
          <w:bCs/>
          <w:sz w:val="22"/>
          <w:szCs w:val="22"/>
          <w:lang w:eastAsia="pt-BR"/>
        </w:rPr>
        <w:t>Comprovação que o licitante possui em seu quadro permanente</w:t>
      </w:r>
      <w:r w:rsidRPr="00D03205">
        <w:rPr>
          <w:rFonts w:ascii="Times New Roman" w:hAnsi="Times New Roman" w:cs="Times New Roman"/>
          <w:sz w:val="22"/>
          <w:szCs w:val="22"/>
          <w:lang w:eastAsia="pt-BR"/>
        </w:rPr>
        <w:t>, profissional(</w:t>
      </w:r>
      <w:proofErr w:type="spellStart"/>
      <w:r w:rsidRPr="00D03205">
        <w:rPr>
          <w:rFonts w:ascii="Times New Roman" w:hAnsi="Times New Roman" w:cs="Times New Roman"/>
          <w:sz w:val="22"/>
          <w:szCs w:val="22"/>
          <w:lang w:eastAsia="pt-BR"/>
        </w:rPr>
        <w:t>is</w:t>
      </w:r>
      <w:proofErr w:type="spellEnd"/>
      <w:r w:rsidRPr="00D03205">
        <w:rPr>
          <w:rFonts w:ascii="Times New Roman" w:hAnsi="Times New Roman" w:cs="Times New Roman"/>
          <w:sz w:val="22"/>
          <w:szCs w:val="22"/>
          <w:lang w:eastAsia="pt-BR"/>
        </w:rPr>
        <w:t>) qualificado(s), o(s) qual(</w:t>
      </w:r>
      <w:proofErr w:type="spellStart"/>
      <w:r w:rsidRPr="00D03205">
        <w:rPr>
          <w:rFonts w:ascii="Times New Roman" w:hAnsi="Times New Roman" w:cs="Times New Roman"/>
          <w:sz w:val="22"/>
          <w:szCs w:val="22"/>
          <w:lang w:eastAsia="pt-BR"/>
        </w:rPr>
        <w:t>is</w:t>
      </w:r>
      <w:proofErr w:type="spellEnd"/>
      <w:r w:rsidRPr="00D03205">
        <w:rPr>
          <w:rFonts w:ascii="Times New Roman" w:hAnsi="Times New Roman" w:cs="Times New Roman"/>
          <w:sz w:val="22"/>
          <w:szCs w:val="22"/>
          <w:lang w:eastAsia="pt-BR"/>
        </w:rPr>
        <w:t>) será(</w:t>
      </w:r>
      <w:proofErr w:type="spellStart"/>
      <w:r w:rsidRPr="00D03205">
        <w:rPr>
          <w:rFonts w:ascii="Times New Roman" w:hAnsi="Times New Roman" w:cs="Times New Roman"/>
          <w:sz w:val="22"/>
          <w:szCs w:val="22"/>
          <w:lang w:eastAsia="pt-BR"/>
        </w:rPr>
        <w:t>ão</w:t>
      </w:r>
      <w:proofErr w:type="spellEnd"/>
      <w:r w:rsidRPr="00D03205">
        <w:rPr>
          <w:rFonts w:ascii="Times New Roman" w:hAnsi="Times New Roman" w:cs="Times New Roman"/>
          <w:sz w:val="22"/>
          <w:szCs w:val="22"/>
          <w:lang w:eastAsia="pt-BR"/>
        </w:rPr>
        <w:t>) obrigatoriamente o(s) responsáveis preposto(s) para execução dos serviços, devendo, para tal, juntar os seguintes documentos para fins de comprovação:</w:t>
      </w:r>
    </w:p>
    <w:p w14:paraId="5E4F254F" w14:textId="77777777" w:rsidR="002902AC" w:rsidRPr="00D03205" w:rsidRDefault="002902AC" w:rsidP="002902AC">
      <w:pPr>
        <w:autoSpaceDE w:val="0"/>
        <w:autoSpaceDN w:val="0"/>
        <w:adjustRightInd w:val="0"/>
        <w:ind w:left="-2" w:firstLineChars="322" w:firstLine="708"/>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1D572B0E" w14:textId="77777777" w:rsidR="002902AC" w:rsidRPr="00D03205" w:rsidRDefault="002902AC" w:rsidP="002902AC">
      <w:pPr>
        <w:autoSpaceDE w:val="0"/>
        <w:autoSpaceDN w:val="0"/>
        <w:adjustRightInd w:val="0"/>
        <w:ind w:left="-2" w:firstLineChars="322" w:firstLine="708"/>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Cópia do contrato social que demonstre a condição de sócio do profissional; ou</w:t>
      </w:r>
    </w:p>
    <w:p w14:paraId="341B8C62" w14:textId="77777777" w:rsidR="002902AC" w:rsidRPr="00D03205" w:rsidRDefault="002902AC" w:rsidP="002902AC">
      <w:pPr>
        <w:autoSpaceDE w:val="0"/>
        <w:autoSpaceDN w:val="0"/>
        <w:adjustRightInd w:val="0"/>
        <w:ind w:left="-2" w:firstLineChars="322" w:firstLine="708"/>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Cópia de contrato de prestação de serviços; ou</w:t>
      </w:r>
    </w:p>
    <w:p w14:paraId="1FE54C58" w14:textId="77777777" w:rsidR="002902AC" w:rsidRPr="00D03205" w:rsidRDefault="002902AC" w:rsidP="002902AC">
      <w:pPr>
        <w:autoSpaceDE w:val="0"/>
        <w:autoSpaceDN w:val="0"/>
        <w:adjustRightInd w:val="0"/>
        <w:ind w:left="-2" w:firstLineChars="322" w:firstLine="708"/>
        <w:jc w:val="both"/>
        <w:rPr>
          <w:rFonts w:ascii="Times New Roman" w:hAnsi="Times New Roman" w:cs="Times New Roman"/>
          <w:bCs/>
          <w:sz w:val="22"/>
          <w:szCs w:val="22"/>
        </w:rPr>
      </w:pPr>
      <w:r w:rsidRPr="00D03205">
        <w:rPr>
          <w:rFonts w:ascii="Times New Roman" w:hAnsi="Times New Roman" w:cs="Times New Roman"/>
          <w:sz w:val="22"/>
          <w:szCs w:val="22"/>
          <w:lang w:eastAsia="pt-BR"/>
        </w:rPr>
        <w:t>- Declaração de contratação futura do profissional responsável, com a concordância formal do mesmo.</w:t>
      </w:r>
    </w:p>
    <w:p w14:paraId="3AAE7D0C" w14:textId="77777777" w:rsidR="002902AC" w:rsidRPr="00D03205" w:rsidRDefault="002902AC" w:rsidP="002902AC">
      <w:pPr>
        <w:autoSpaceDE w:val="0"/>
        <w:autoSpaceDN w:val="0"/>
        <w:adjustRightInd w:val="0"/>
        <w:ind w:hanging="2"/>
        <w:jc w:val="both"/>
        <w:rPr>
          <w:rFonts w:ascii="Times New Roman" w:hAnsi="Times New Roman" w:cs="Times New Roman"/>
          <w:bCs/>
          <w:sz w:val="22"/>
          <w:szCs w:val="22"/>
        </w:rPr>
      </w:pPr>
    </w:p>
    <w:p w14:paraId="53000E39" w14:textId="77777777" w:rsidR="002902AC" w:rsidRPr="00D03205" w:rsidRDefault="002902AC" w:rsidP="002902AC">
      <w:pP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442E8AE1" w14:textId="77777777" w:rsidR="002902AC" w:rsidRPr="00D03205" w:rsidRDefault="002902AC" w:rsidP="002902AC">
      <w:pPr>
        <w:autoSpaceDE w:val="0"/>
        <w:autoSpaceDN w:val="0"/>
        <w:adjustRightInd w:val="0"/>
        <w:ind w:hanging="2"/>
        <w:jc w:val="both"/>
        <w:rPr>
          <w:rFonts w:ascii="Times New Roman" w:hAnsi="Times New Roman" w:cs="Times New Roman"/>
          <w:b/>
          <w:bCs/>
          <w:color w:val="FF0000"/>
          <w:sz w:val="22"/>
          <w:szCs w:val="22"/>
          <w:lang w:eastAsia="pt-BR"/>
        </w:rPr>
      </w:pPr>
    </w:p>
    <w:p w14:paraId="4892C257"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9. ESTIMATIVA DO VALOR DA CONTRATAÇÃO</w:t>
      </w:r>
    </w:p>
    <w:p w14:paraId="41364CF6" w14:textId="77777777" w:rsidR="002902AC" w:rsidRPr="00D03205" w:rsidRDefault="002902AC" w:rsidP="002902AC">
      <w:pPr>
        <w:ind w:hanging="2"/>
        <w:jc w:val="both"/>
        <w:rPr>
          <w:rFonts w:ascii="Times New Roman" w:hAnsi="Times New Roman" w:cs="Times New Roman"/>
          <w:bCs/>
          <w:sz w:val="22"/>
          <w:szCs w:val="22"/>
        </w:rPr>
      </w:pPr>
      <w:r w:rsidRPr="00D03205">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5B334C89" w14:textId="77777777" w:rsidR="002902AC" w:rsidRPr="00D03205" w:rsidRDefault="002902AC" w:rsidP="002902AC">
      <w:pPr>
        <w:ind w:right="-1" w:hanging="2"/>
        <w:jc w:val="both"/>
        <w:rPr>
          <w:rFonts w:ascii="Times New Roman" w:hAnsi="Times New Roman" w:cs="Times New Roman"/>
          <w:color w:val="FF0000"/>
          <w:sz w:val="22"/>
          <w:szCs w:val="22"/>
        </w:rPr>
      </w:pPr>
    </w:p>
    <w:p w14:paraId="5A0C156F" w14:textId="77777777" w:rsidR="002902AC" w:rsidRPr="00D03205" w:rsidRDefault="002902AC" w:rsidP="002902AC">
      <w:pPr>
        <w:ind w:hanging="2"/>
        <w:jc w:val="both"/>
        <w:rPr>
          <w:rFonts w:ascii="Times New Roman" w:hAnsi="Times New Roman" w:cs="Times New Roman"/>
          <w:b/>
          <w:sz w:val="22"/>
          <w:szCs w:val="22"/>
        </w:rPr>
      </w:pPr>
      <w:r w:rsidRPr="00D03205">
        <w:rPr>
          <w:rFonts w:ascii="Times New Roman" w:hAnsi="Times New Roman" w:cs="Times New Roman"/>
          <w:b/>
          <w:sz w:val="22"/>
          <w:szCs w:val="22"/>
        </w:rPr>
        <w:t>10. ADEQUAÇÃO ORÇAMENTÁRIA</w:t>
      </w:r>
    </w:p>
    <w:p w14:paraId="1C9F3238" w14:textId="77777777" w:rsidR="002902AC" w:rsidRPr="00D03205" w:rsidRDefault="002902AC" w:rsidP="002902AC">
      <w:pPr>
        <w:jc w:val="both"/>
        <w:rPr>
          <w:rFonts w:ascii="Times New Roman" w:hAnsi="Times New Roman" w:cs="Times New Roman"/>
        </w:rPr>
      </w:pPr>
      <w:r w:rsidRPr="00D03205">
        <w:rPr>
          <w:rFonts w:ascii="Times New Roman" w:eastAsiaTheme="minorHAnsi" w:hAnsi="Times New Roman" w:cs="Times New Roman"/>
          <w:sz w:val="22"/>
          <w:szCs w:val="22"/>
          <w:lang w:eastAsia="en-US"/>
          <w14:ligatures w14:val="standardContextual"/>
        </w:rPr>
        <w:t xml:space="preserve">10.1. </w:t>
      </w:r>
      <w:r w:rsidRPr="00D03205">
        <w:rPr>
          <w:rFonts w:ascii="Times New Roman" w:hAnsi="Times New Roman" w:cs="Times New Roman"/>
          <w:sz w:val="22"/>
          <w:szCs w:val="22"/>
          <w:lang w:eastAsia="pt-BR"/>
        </w:rPr>
        <w:t>Os recursos necessários à presente contratação, acham-se classificados na dotação orçamentária que se segue:</w:t>
      </w:r>
    </w:p>
    <w:p w14:paraId="22566197" w14:textId="77777777" w:rsidR="002902AC" w:rsidRPr="00D03205" w:rsidRDefault="002902AC" w:rsidP="002902AC">
      <w:pPr>
        <w:ind w:hanging="2"/>
        <w:jc w:val="both"/>
        <w:rPr>
          <w:rFonts w:ascii="Times New Roman" w:hAnsi="Times New Roman" w:cs="Times New Roman"/>
          <w:sz w:val="22"/>
          <w:szCs w:val="22"/>
        </w:rPr>
      </w:pPr>
    </w:p>
    <w:tbl>
      <w:tblPr>
        <w:tblW w:w="98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430"/>
      </w:tblGrid>
      <w:tr w:rsidR="002902AC" w:rsidRPr="00D03205" w14:paraId="0035371E" w14:textId="77777777" w:rsidTr="001E2135">
        <w:tc>
          <w:tcPr>
            <w:tcW w:w="8393" w:type="dxa"/>
          </w:tcPr>
          <w:p w14:paraId="66EAB020" w14:textId="77777777" w:rsidR="002902AC" w:rsidRPr="00D03205" w:rsidRDefault="002902AC" w:rsidP="001E2135">
            <w:pPr>
              <w:ind w:right="-3" w:hanging="2"/>
              <w:rPr>
                <w:rFonts w:ascii="Times New Roman" w:hAnsi="Times New Roman" w:cs="Times New Roman"/>
                <w:i/>
                <w:iCs/>
                <w:sz w:val="18"/>
                <w:szCs w:val="18"/>
              </w:rPr>
            </w:pPr>
            <w:bookmarkStart w:id="27" w:name="_Hlk194042161"/>
            <w:bookmarkStart w:id="28" w:name="_Hlk194042169"/>
            <w:r w:rsidRPr="00D03205">
              <w:rPr>
                <w:rFonts w:ascii="Times New Roman" w:hAnsi="Times New Roman" w:cs="Times New Roman"/>
                <w:b/>
                <w:sz w:val="18"/>
                <w:szCs w:val="18"/>
              </w:rPr>
              <w:t>Dotação Orçamentária:</w:t>
            </w:r>
          </w:p>
          <w:p w14:paraId="5473A666" w14:textId="77777777" w:rsidR="002902AC" w:rsidRPr="00D03205" w:rsidRDefault="002902AC" w:rsidP="001E2135">
            <w:pPr>
              <w:ind w:hanging="2"/>
              <w:jc w:val="both"/>
              <w:rPr>
                <w:rFonts w:ascii="Times New Roman" w:hAnsi="Times New Roman" w:cs="Times New Roman"/>
                <w:b/>
                <w:bCs/>
                <w:i/>
                <w:sz w:val="18"/>
                <w:szCs w:val="18"/>
              </w:rPr>
            </w:pPr>
            <w:r w:rsidRPr="00D03205">
              <w:rPr>
                <w:rFonts w:ascii="Times New Roman" w:hAnsi="Times New Roman" w:cs="Times New Roman"/>
                <w:b/>
                <w:bCs/>
                <w:i/>
                <w:sz w:val="18"/>
                <w:szCs w:val="18"/>
              </w:rPr>
              <w:t>TRANSPORTE E OBRAS</w:t>
            </w:r>
          </w:p>
          <w:p w14:paraId="73C36AAC" w14:textId="77777777" w:rsidR="002902AC" w:rsidRPr="00D03205" w:rsidRDefault="002902AC" w:rsidP="001E2135">
            <w:pPr>
              <w:ind w:hanging="2"/>
              <w:jc w:val="both"/>
              <w:rPr>
                <w:rFonts w:ascii="Times New Roman" w:hAnsi="Times New Roman" w:cs="Times New Roman"/>
                <w:bCs/>
                <w:i/>
                <w:iCs/>
                <w:sz w:val="18"/>
                <w:szCs w:val="18"/>
              </w:rPr>
            </w:pPr>
            <w:r w:rsidRPr="00D03205">
              <w:rPr>
                <w:rFonts w:ascii="Times New Roman" w:hAnsi="Times New Roman" w:cs="Times New Roman"/>
                <w:i/>
                <w:sz w:val="18"/>
                <w:szCs w:val="18"/>
              </w:rPr>
              <w:t>183 – 08.001.0015.0451.0800.2803.175170000000 – COSIP</w:t>
            </w:r>
          </w:p>
        </w:tc>
        <w:tc>
          <w:tcPr>
            <w:tcW w:w="1430" w:type="dxa"/>
          </w:tcPr>
          <w:p w14:paraId="2AE03D99" w14:textId="77777777" w:rsidR="002902AC" w:rsidRPr="00D03205" w:rsidRDefault="002902AC" w:rsidP="001E2135">
            <w:pPr>
              <w:ind w:right="-3" w:hanging="2"/>
              <w:rPr>
                <w:rFonts w:ascii="Times New Roman" w:hAnsi="Times New Roman" w:cs="Times New Roman"/>
                <w:b/>
                <w:sz w:val="18"/>
                <w:szCs w:val="18"/>
              </w:rPr>
            </w:pPr>
            <w:r w:rsidRPr="00D03205">
              <w:rPr>
                <w:rFonts w:ascii="Times New Roman" w:hAnsi="Times New Roman" w:cs="Times New Roman"/>
                <w:b/>
                <w:sz w:val="18"/>
                <w:szCs w:val="18"/>
              </w:rPr>
              <w:t>Conta:</w:t>
            </w:r>
          </w:p>
          <w:p w14:paraId="77A7ECD2" w14:textId="77777777" w:rsidR="002902AC" w:rsidRPr="00D03205" w:rsidRDefault="002902AC" w:rsidP="001E2135">
            <w:pPr>
              <w:ind w:right="-3" w:hanging="2"/>
              <w:rPr>
                <w:rFonts w:ascii="Times New Roman" w:hAnsi="Times New Roman" w:cs="Times New Roman"/>
                <w:bCs/>
                <w:i/>
                <w:iCs/>
                <w:sz w:val="18"/>
                <w:szCs w:val="18"/>
              </w:rPr>
            </w:pPr>
            <w:r w:rsidRPr="00D03205">
              <w:rPr>
                <w:rFonts w:ascii="Times New Roman" w:hAnsi="Times New Roman" w:cs="Times New Roman"/>
                <w:bCs/>
                <w:i/>
                <w:iCs/>
                <w:sz w:val="18"/>
                <w:szCs w:val="18"/>
              </w:rPr>
              <w:t>3390391600</w:t>
            </w:r>
          </w:p>
        </w:tc>
      </w:tr>
      <w:bookmarkEnd w:id="27"/>
    </w:tbl>
    <w:p w14:paraId="14903312" w14:textId="77777777" w:rsidR="002902AC" w:rsidRPr="00D03205" w:rsidRDefault="002902AC" w:rsidP="002902AC">
      <w:pPr>
        <w:ind w:hanging="2"/>
        <w:rPr>
          <w:rFonts w:ascii="Times New Roman" w:hAnsi="Times New Roman" w:cs="Times New Roman"/>
        </w:rPr>
      </w:pPr>
    </w:p>
    <w:bookmarkEnd w:id="28"/>
    <w:p w14:paraId="58F0B2E3"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0B9D49"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9DC5CC"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4B9F980"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B3C0953"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93EB7D4"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1F1177"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F14A1D6" w14:textId="77777777" w:rsidR="009D7D6D" w:rsidRPr="00D03205" w:rsidRDefault="009D7D6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3DF38D" w14:textId="77777777" w:rsidR="00F03738" w:rsidRPr="00D03205" w:rsidRDefault="00F0373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3DFEB28D"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ANEXO II</w:t>
      </w:r>
    </w:p>
    <w:p w14:paraId="785BE28D" w14:textId="539FFB5D"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 xml:space="preserve">PROCESSO ADMINISTRATIVO Nº </w:t>
      </w:r>
      <w:r w:rsidR="00405FFA" w:rsidRPr="00D03205">
        <w:rPr>
          <w:rFonts w:ascii="Times New Roman" w:eastAsia="Times New Roman" w:hAnsi="Times New Roman" w:cs="Times New Roman"/>
          <w:b/>
          <w:bCs/>
          <w:kern w:val="0"/>
          <w:lang w:eastAsia="pt-BR" w:bidi="ar-SA"/>
        </w:rPr>
        <w:t>42/2026</w:t>
      </w:r>
    </w:p>
    <w:p w14:paraId="780F4251" w14:textId="169F7549"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PREGÃO ELETRÔNICO</w:t>
      </w:r>
    </w:p>
    <w:p w14:paraId="7C700A71" w14:textId="77777777" w:rsidR="002856BD" w:rsidRPr="00D03205" w:rsidRDefault="002856BD" w:rsidP="002856BD">
      <w:pPr>
        <w:rPr>
          <w:rFonts w:ascii="Times New Roman" w:hAnsi="Times New Roman" w:cs="Times New Roman"/>
          <w:sz w:val="22"/>
          <w:szCs w:val="22"/>
        </w:rPr>
      </w:pPr>
    </w:p>
    <w:p w14:paraId="714D9C57"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PROPOSTA DE PREÇOS FINAL (Vencedor)</w:t>
      </w:r>
    </w:p>
    <w:p w14:paraId="4973A938"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D03205" w14:paraId="7D48489E" w14:textId="77777777" w:rsidTr="00E73950">
        <w:tc>
          <w:tcPr>
            <w:tcW w:w="9781" w:type="dxa"/>
            <w:gridSpan w:val="2"/>
          </w:tcPr>
          <w:p w14:paraId="412681A4" w14:textId="77777777" w:rsidR="002856BD" w:rsidRPr="00D03205" w:rsidRDefault="002856BD" w:rsidP="00E73950">
            <w:pPr>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 xml:space="preserve">Razão Social: </w:t>
            </w:r>
          </w:p>
        </w:tc>
      </w:tr>
      <w:tr w:rsidR="002856BD" w:rsidRPr="00D03205" w14:paraId="58C30CA9" w14:textId="77777777" w:rsidTr="00E73950">
        <w:tc>
          <w:tcPr>
            <w:tcW w:w="9781" w:type="dxa"/>
            <w:gridSpan w:val="2"/>
          </w:tcPr>
          <w:p w14:paraId="5916BFA5" w14:textId="77777777" w:rsidR="002856BD" w:rsidRPr="00D03205" w:rsidRDefault="002856BD" w:rsidP="00E73950">
            <w:pPr>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 xml:space="preserve">CNPJ: </w:t>
            </w:r>
          </w:p>
        </w:tc>
      </w:tr>
      <w:tr w:rsidR="002856BD" w:rsidRPr="00D03205" w14:paraId="6CABC8B6" w14:textId="77777777" w:rsidTr="00E73950">
        <w:tc>
          <w:tcPr>
            <w:tcW w:w="4852" w:type="dxa"/>
          </w:tcPr>
          <w:p w14:paraId="4DC98290" w14:textId="77777777" w:rsidR="002856BD" w:rsidRPr="00D03205" w:rsidRDefault="002856BD" w:rsidP="00E73950">
            <w:pPr>
              <w:widowControl/>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Endereço:</w:t>
            </w:r>
          </w:p>
        </w:tc>
        <w:tc>
          <w:tcPr>
            <w:tcW w:w="4929" w:type="dxa"/>
          </w:tcPr>
          <w:p w14:paraId="46A2BFFB" w14:textId="77777777" w:rsidR="002856BD" w:rsidRPr="00D03205" w:rsidRDefault="002856BD" w:rsidP="00E73950">
            <w:pPr>
              <w:widowControl/>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Bairro:</w:t>
            </w:r>
          </w:p>
        </w:tc>
      </w:tr>
      <w:tr w:rsidR="002856BD" w:rsidRPr="00D03205" w14:paraId="38F5AEC0" w14:textId="77777777" w:rsidTr="00E73950">
        <w:tc>
          <w:tcPr>
            <w:tcW w:w="4852" w:type="dxa"/>
          </w:tcPr>
          <w:p w14:paraId="153FE7BB" w14:textId="77777777" w:rsidR="002856BD" w:rsidRPr="00D03205" w:rsidRDefault="002856BD" w:rsidP="00E73950">
            <w:pPr>
              <w:widowControl/>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Cidade:</w:t>
            </w:r>
          </w:p>
        </w:tc>
        <w:tc>
          <w:tcPr>
            <w:tcW w:w="4929" w:type="dxa"/>
          </w:tcPr>
          <w:p w14:paraId="4FA99CEA" w14:textId="77777777" w:rsidR="002856BD" w:rsidRPr="00D03205" w:rsidRDefault="002856BD" w:rsidP="00E73950">
            <w:pPr>
              <w:widowControl/>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Estado:</w:t>
            </w:r>
          </w:p>
        </w:tc>
      </w:tr>
      <w:tr w:rsidR="002856BD" w:rsidRPr="00D03205" w14:paraId="11AB2561" w14:textId="77777777" w:rsidTr="00E73950">
        <w:tc>
          <w:tcPr>
            <w:tcW w:w="9781" w:type="dxa"/>
            <w:gridSpan w:val="2"/>
          </w:tcPr>
          <w:p w14:paraId="443DCB40" w14:textId="77777777" w:rsidR="002856BD" w:rsidRPr="00D03205" w:rsidRDefault="002856BD" w:rsidP="00E73950">
            <w:pPr>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 xml:space="preserve">CEP: </w:t>
            </w:r>
          </w:p>
        </w:tc>
      </w:tr>
      <w:tr w:rsidR="002856BD" w:rsidRPr="00D03205" w14:paraId="52922391" w14:textId="77777777" w:rsidTr="00E73950">
        <w:tc>
          <w:tcPr>
            <w:tcW w:w="9781" w:type="dxa"/>
            <w:gridSpan w:val="2"/>
          </w:tcPr>
          <w:p w14:paraId="6DC5A685" w14:textId="77777777" w:rsidR="002856BD" w:rsidRPr="00D03205" w:rsidRDefault="002856BD" w:rsidP="00E73950">
            <w:pPr>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 xml:space="preserve">Telefone: </w:t>
            </w:r>
          </w:p>
        </w:tc>
      </w:tr>
      <w:tr w:rsidR="002856BD" w:rsidRPr="00D03205" w14:paraId="6FFD4473" w14:textId="77777777" w:rsidTr="00E73950">
        <w:tc>
          <w:tcPr>
            <w:tcW w:w="9781" w:type="dxa"/>
            <w:gridSpan w:val="2"/>
          </w:tcPr>
          <w:p w14:paraId="4B6B5734" w14:textId="77777777" w:rsidR="002856BD" w:rsidRPr="00D03205" w:rsidRDefault="002856BD" w:rsidP="00E73950">
            <w:pPr>
              <w:ind w:hanging="2"/>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 xml:space="preserve">E-mail: </w:t>
            </w:r>
          </w:p>
        </w:tc>
      </w:tr>
    </w:tbl>
    <w:p w14:paraId="6237D275" w14:textId="77777777" w:rsidR="002856BD" w:rsidRPr="00D03205"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9D7D6D" w:rsidRPr="00D03205" w14:paraId="54563EA6" w14:textId="77777777" w:rsidTr="009D7D6D">
        <w:tc>
          <w:tcPr>
            <w:tcW w:w="704" w:type="dxa"/>
          </w:tcPr>
          <w:p w14:paraId="1291B4E3" w14:textId="77777777" w:rsidR="009D7D6D" w:rsidRPr="00D03205" w:rsidRDefault="009D7D6D" w:rsidP="00E73950">
            <w:pPr>
              <w:widowControl/>
              <w:jc w:val="center"/>
              <w:rPr>
                <w:rFonts w:ascii="Times New Roman" w:eastAsia="Times New Roman" w:hAnsi="Times New Roman" w:cs="Times New Roman"/>
                <w:b/>
                <w:bCs/>
                <w:sz w:val="20"/>
                <w:szCs w:val="20"/>
              </w:rPr>
            </w:pPr>
            <w:r w:rsidRPr="00D03205">
              <w:rPr>
                <w:rFonts w:ascii="Times New Roman" w:eastAsia="Times New Roman" w:hAnsi="Times New Roman" w:cs="Times New Roman"/>
                <w:b/>
                <w:bCs/>
                <w:sz w:val="20"/>
                <w:szCs w:val="20"/>
              </w:rPr>
              <w:t>Item</w:t>
            </w:r>
          </w:p>
        </w:tc>
        <w:tc>
          <w:tcPr>
            <w:tcW w:w="709" w:type="dxa"/>
          </w:tcPr>
          <w:p w14:paraId="7AD52EE5" w14:textId="77777777" w:rsidR="009D7D6D" w:rsidRPr="00D03205" w:rsidRDefault="009D7D6D" w:rsidP="00E73950">
            <w:pPr>
              <w:widowControl/>
              <w:jc w:val="center"/>
              <w:rPr>
                <w:rFonts w:ascii="Times New Roman" w:eastAsia="Times New Roman" w:hAnsi="Times New Roman" w:cs="Times New Roman"/>
                <w:b/>
                <w:bCs/>
                <w:sz w:val="20"/>
                <w:szCs w:val="20"/>
              </w:rPr>
            </w:pPr>
            <w:proofErr w:type="spellStart"/>
            <w:r w:rsidRPr="00D03205">
              <w:rPr>
                <w:rFonts w:ascii="Times New Roman" w:eastAsia="Times New Roman" w:hAnsi="Times New Roman" w:cs="Times New Roman"/>
                <w:b/>
                <w:bCs/>
                <w:sz w:val="20"/>
                <w:szCs w:val="20"/>
              </w:rPr>
              <w:t>Qtd</w:t>
            </w:r>
            <w:proofErr w:type="spellEnd"/>
          </w:p>
        </w:tc>
        <w:tc>
          <w:tcPr>
            <w:tcW w:w="709" w:type="dxa"/>
          </w:tcPr>
          <w:p w14:paraId="5F74FD80" w14:textId="77777777" w:rsidR="009D7D6D" w:rsidRPr="00D03205" w:rsidRDefault="009D7D6D" w:rsidP="00E73950">
            <w:pPr>
              <w:widowControl/>
              <w:jc w:val="center"/>
              <w:rPr>
                <w:rFonts w:ascii="Times New Roman" w:eastAsia="Times New Roman" w:hAnsi="Times New Roman" w:cs="Times New Roman"/>
                <w:b/>
                <w:bCs/>
                <w:sz w:val="20"/>
                <w:szCs w:val="20"/>
              </w:rPr>
            </w:pPr>
            <w:proofErr w:type="spellStart"/>
            <w:r w:rsidRPr="00D03205">
              <w:rPr>
                <w:rFonts w:ascii="Times New Roman" w:eastAsia="Times New Roman" w:hAnsi="Times New Roman" w:cs="Times New Roman"/>
                <w:b/>
                <w:bCs/>
                <w:sz w:val="20"/>
                <w:szCs w:val="20"/>
              </w:rPr>
              <w:t>Und</w:t>
            </w:r>
            <w:proofErr w:type="spellEnd"/>
          </w:p>
        </w:tc>
        <w:tc>
          <w:tcPr>
            <w:tcW w:w="4110" w:type="dxa"/>
          </w:tcPr>
          <w:p w14:paraId="262E1083" w14:textId="77777777" w:rsidR="009D7D6D" w:rsidRPr="00D03205" w:rsidRDefault="009D7D6D" w:rsidP="00E73950">
            <w:pPr>
              <w:widowControl/>
              <w:jc w:val="center"/>
              <w:rPr>
                <w:rFonts w:ascii="Times New Roman" w:eastAsia="Times New Roman" w:hAnsi="Times New Roman" w:cs="Times New Roman"/>
                <w:b/>
                <w:bCs/>
                <w:sz w:val="20"/>
                <w:szCs w:val="20"/>
              </w:rPr>
            </w:pPr>
            <w:r w:rsidRPr="00D03205">
              <w:rPr>
                <w:rFonts w:ascii="Times New Roman" w:eastAsia="Times New Roman" w:hAnsi="Times New Roman" w:cs="Times New Roman"/>
                <w:b/>
                <w:bCs/>
                <w:sz w:val="20"/>
                <w:szCs w:val="20"/>
              </w:rPr>
              <w:t>Descrição do Objeto</w:t>
            </w:r>
          </w:p>
        </w:tc>
        <w:tc>
          <w:tcPr>
            <w:tcW w:w="993" w:type="dxa"/>
          </w:tcPr>
          <w:p w14:paraId="1A55DF02" w14:textId="3270536C" w:rsidR="009D7D6D" w:rsidRPr="00D03205" w:rsidRDefault="009D7D6D" w:rsidP="00E73950">
            <w:pPr>
              <w:widowControl/>
              <w:jc w:val="center"/>
              <w:rPr>
                <w:rFonts w:ascii="Times New Roman" w:eastAsia="Times New Roman" w:hAnsi="Times New Roman" w:cs="Times New Roman"/>
                <w:b/>
                <w:bCs/>
                <w:sz w:val="20"/>
                <w:szCs w:val="20"/>
              </w:rPr>
            </w:pPr>
            <w:r w:rsidRPr="00D03205">
              <w:rPr>
                <w:rFonts w:ascii="Times New Roman" w:eastAsia="Times New Roman" w:hAnsi="Times New Roman" w:cs="Times New Roman"/>
                <w:b/>
                <w:bCs/>
                <w:sz w:val="20"/>
                <w:szCs w:val="20"/>
              </w:rPr>
              <w:t>Marca e Modelo</w:t>
            </w:r>
          </w:p>
        </w:tc>
        <w:tc>
          <w:tcPr>
            <w:tcW w:w="1230" w:type="dxa"/>
          </w:tcPr>
          <w:p w14:paraId="503C327A" w14:textId="72B9C809" w:rsidR="009D7D6D" w:rsidRPr="00D03205" w:rsidRDefault="009D7D6D" w:rsidP="00E73950">
            <w:pPr>
              <w:widowControl/>
              <w:jc w:val="center"/>
              <w:rPr>
                <w:rFonts w:ascii="Times New Roman" w:eastAsia="Times New Roman" w:hAnsi="Times New Roman" w:cs="Times New Roman"/>
                <w:b/>
                <w:bCs/>
                <w:sz w:val="20"/>
                <w:szCs w:val="20"/>
              </w:rPr>
            </w:pPr>
            <w:r w:rsidRPr="00D03205">
              <w:rPr>
                <w:rFonts w:ascii="Times New Roman" w:eastAsia="Times New Roman" w:hAnsi="Times New Roman" w:cs="Times New Roman"/>
                <w:b/>
                <w:bCs/>
                <w:sz w:val="20"/>
                <w:szCs w:val="20"/>
              </w:rPr>
              <w:t>Preço Unit.</w:t>
            </w:r>
          </w:p>
        </w:tc>
        <w:tc>
          <w:tcPr>
            <w:tcW w:w="1321" w:type="dxa"/>
          </w:tcPr>
          <w:p w14:paraId="306957B3" w14:textId="77777777" w:rsidR="009D7D6D" w:rsidRPr="00D03205" w:rsidRDefault="009D7D6D" w:rsidP="00E73950">
            <w:pPr>
              <w:widowControl/>
              <w:jc w:val="center"/>
              <w:rPr>
                <w:rFonts w:ascii="Times New Roman" w:eastAsia="Times New Roman" w:hAnsi="Times New Roman" w:cs="Times New Roman"/>
                <w:b/>
                <w:bCs/>
                <w:sz w:val="20"/>
                <w:szCs w:val="20"/>
              </w:rPr>
            </w:pPr>
            <w:r w:rsidRPr="00D03205">
              <w:rPr>
                <w:rFonts w:ascii="Times New Roman" w:eastAsia="Times New Roman" w:hAnsi="Times New Roman" w:cs="Times New Roman"/>
                <w:b/>
                <w:bCs/>
                <w:sz w:val="20"/>
                <w:szCs w:val="20"/>
              </w:rPr>
              <w:t>Preço Total</w:t>
            </w:r>
          </w:p>
        </w:tc>
      </w:tr>
      <w:tr w:rsidR="009D7D6D" w:rsidRPr="00D03205" w14:paraId="51A97F13" w14:textId="77777777" w:rsidTr="009D7D6D">
        <w:tc>
          <w:tcPr>
            <w:tcW w:w="704" w:type="dxa"/>
          </w:tcPr>
          <w:p w14:paraId="0BAE513B" w14:textId="77777777" w:rsidR="009D7D6D" w:rsidRPr="00D03205" w:rsidRDefault="009D7D6D" w:rsidP="00E73950">
            <w:pPr>
              <w:widowControl/>
              <w:jc w:val="both"/>
              <w:rPr>
                <w:rFonts w:ascii="Times New Roman" w:eastAsia="Times New Roman" w:hAnsi="Times New Roman" w:cs="Times New Roman"/>
                <w:sz w:val="20"/>
                <w:szCs w:val="20"/>
              </w:rPr>
            </w:pPr>
          </w:p>
        </w:tc>
        <w:tc>
          <w:tcPr>
            <w:tcW w:w="709" w:type="dxa"/>
          </w:tcPr>
          <w:p w14:paraId="396EFFA1" w14:textId="77777777" w:rsidR="009D7D6D" w:rsidRPr="00D03205" w:rsidRDefault="009D7D6D" w:rsidP="00E73950">
            <w:pPr>
              <w:widowControl/>
              <w:jc w:val="both"/>
              <w:rPr>
                <w:rFonts w:ascii="Times New Roman" w:eastAsia="Times New Roman" w:hAnsi="Times New Roman" w:cs="Times New Roman"/>
                <w:sz w:val="20"/>
                <w:szCs w:val="20"/>
              </w:rPr>
            </w:pPr>
          </w:p>
        </w:tc>
        <w:tc>
          <w:tcPr>
            <w:tcW w:w="709" w:type="dxa"/>
          </w:tcPr>
          <w:p w14:paraId="725189FE" w14:textId="77777777" w:rsidR="009D7D6D" w:rsidRPr="00D03205" w:rsidRDefault="009D7D6D" w:rsidP="00E73950">
            <w:pPr>
              <w:widowControl/>
              <w:jc w:val="both"/>
              <w:rPr>
                <w:rFonts w:ascii="Times New Roman" w:eastAsia="Times New Roman" w:hAnsi="Times New Roman" w:cs="Times New Roman"/>
                <w:sz w:val="20"/>
                <w:szCs w:val="20"/>
              </w:rPr>
            </w:pPr>
          </w:p>
        </w:tc>
        <w:tc>
          <w:tcPr>
            <w:tcW w:w="4110" w:type="dxa"/>
          </w:tcPr>
          <w:p w14:paraId="3D27D28E" w14:textId="77777777" w:rsidR="009D7D6D" w:rsidRPr="00D03205" w:rsidRDefault="009D7D6D" w:rsidP="00E73950">
            <w:pPr>
              <w:widowControl/>
              <w:jc w:val="both"/>
              <w:rPr>
                <w:rFonts w:ascii="Times New Roman" w:eastAsia="Times New Roman" w:hAnsi="Times New Roman" w:cs="Times New Roman"/>
                <w:sz w:val="20"/>
                <w:szCs w:val="20"/>
              </w:rPr>
            </w:pPr>
          </w:p>
        </w:tc>
        <w:tc>
          <w:tcPr>
            <w:tcW w:w="993" w:type="dxa"/>
          </w:tcPr>
          <w:p w14:paraId="544F2BDC" w14:textId="77777777" w:rsidR="009D7D6D" w:rsidRPr="00D03205" w:rsidRDefault="009D7D6D" w:rsidP="00E73950">
            <w:pPr>
              <w:widowControl/>
              <w:jc w:val="both"/>
              <w:rPr>
                <w:rFonts w:ascii="Times New Roman" w:eastAsia="Times New Roman" w:hAnsi="Times New Roman" w:cs="Times New Roman"/>
                <w:sz w:val="20"/>
                <w:szCs w:val="20"/>
              </w:rPr>
            </w:pPr>
          </w:p>
        </w:tc>
        <w:tc>
          <w:tcPr>
            <w:tcW w:w="1230" w:type="dxa"/>
          </w:tcPr>
          <w:p w14:paraId="3BC56009" w14:textId="6B591A34" w:rsidR="009D7D6D" w:rsidRPr="00D03205" w:rsidRDefault="009D7D6D" w:rsidP="00E73950">
            <w:pPr>
              <w:widowControl/>
              <w:jc w:val="both"/>
              <w:rPr>
                <w:rFonts w:ascii="Times New Roman" w:eastAsia="Times New Roman" w:hAnsi="Times New Roman" w:cs="Times New Roman"/>
                <w:sz w:val="20"/>
                <w:szCs w:val="20"/>
              </w:rPr>
            </w:pPr>
          </w:p>
        </w:tc>
        <w:tc>
          <w:tcPr>
            <w:tcW w:w="1321" w:type="dxa"/>
          </w:tcPr>
          <w:p w14:paraId="1E0219EE" w14:textId="77777777" w:rsidR="009D7D6D" w:rsidRPr="00D03205" w:rsidRDefault="009D7D6D" w:rsidP="00E73950">
            <w:pPr>
              <w:widowControl/>
              <w:jc w:val="both"/>
              <w:rPr>
                <w:rFonts w:ascii="Times New Roman" w:eastAsia="Times New Roman" w:hAnsi="Times New Roman" w:cs="Times New Roman"/>
                <w:sz w:val="20"/>
                <w:szCs w:val="20"/>
              </w:rPr>
            </w:pPr>
          </w:p>
        </w:tc>
      </w:tr>
    </w:tbl>
    <w:p w14:paraId="4759FD99" w14:textId="77777777" w:rsidR="002856BD" w:rsidRPr="00D03205" w:rsidRDefault="002856BD" w:rsidP="002856BD">
      <w:pPr>
        <w:ind w:hanging="2"/>
        <w:jc w:val="both"/>
        <w:rPr>
          <w:rFonts w:ascii="Times New Roman" w:eastAsia="Times New Roman" w:hAnsi="Times New Roman" w:cs="Times New Roman"/>
          <w:sz w:val="22"/>
          <w:szCs w:val="22"/>
        </w:rPr>
      </w:pPr>
    </w:p>
    <w:p w14:paraId="6262BB35" w14:textId="77777777" w:rsidR="002856BD" w:rsidRPr="00D03205"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D03205">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D03205"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D0320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03205">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D0320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03205"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D0320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03205">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D0320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03205"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D0320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03205">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D0320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D03205"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D03205" w:rsidRDefault="002856BD" w:rsidP="002856BD">
      <w:pPr>
        <w:widowControl/>
        <w:ind w:hanging="2"/>
        <w:jc w:val="center"/>
        <w:rPr>
          <w:rFonts w:ascii="Times New Roman" w:eastAsia="Times New Roman" w:hAnsi="Times New Roman" w:cs="Times New Roman"/>
          <w:color w:val="000000"/>
          <w:sz w:val="22"/>
          <w:szCs w:val="22"/>
        </w:rPr>
      </w:pPr>
      <w:r w:rsidRPr="00D03205">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D03205"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D0320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03205">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D0320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D03205"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D0320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D03205">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D0320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D03205"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D03205" w:rsidRDefault="002856BD" w:rsidP="002856BD">
      <w:pPr>
        <w:widowControl/>
        <w:ind w:hanging="2"/>
        <w:jc w:val="both"/>
        <w:rPr>
          <w:rFonts w:ascii="Times New Roman" w:eastAsia="Times New Roman" w:hAnsi="Times New Roman" w:cs="Times New Roman"/>
          <w:sz w:val="22"/>
          <w:szCs w:val="22"/>
        </w:rPr>
      </w:pPr>
      <w:r w:rsidRPr="00D03205">
        <w:rPr>
          <w:rFonts w:ascii="Times New Roman" w:eastAsia="Times New Roman" w:hAnsi="Times New Roman" w:cs="Times New Roman"/>
          <w:sz w:val="22"/>
          <w:szCs w:val="22"/>
        </w:rPr>
        <w:t>Validade: ______ dias (mínima de 60 dias).</w:t>
      </w:r>
    </w:p>
    <w:p w14:paraId="5AFB3ED8" w14:textId="77777777" w:rsidR="002856BD" w:rsidRPr="00D03205"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D03205" w:rsidRDefault="002856BD" w:rsidP="002856BD">
      <w:pPr>
        <w:widowControl/>
        <w:ind w:hanging="2"/>
        <w:jc w:val="both"/>
        <w:rPr>
          <w:rFonts w:ascii="Times New Roman" w:eastAsia="Times New Roman" w:hAnsi="Times New Roman" w:cs="Times New Roman"/>
          <w:sz w:val="22"/>
          <w:szCs w:val="22"/>
        </w:rPr>
      </w:pPr>
      <w:r w:rsidRPr="00D03205">
        <w:rPr>
          <w:rFonts w:ascii="Times New Roman" w:eastAsia="Times New Roman" w:hAnsi="Times New Roman" w:cs="Times New Roman"/>
          <w:sz w:val="22"/>
          <w:szCs w:val="22"/>
        </w:rPr>
        <w:t>_______________________________________</w:t>
      </w:r>
      <w:r w:rsidRPr="00D03205">
        <w:rPr>
          <w:rFonts w:ascii="Times New Roman" w:eastAsia="Times New Roman" w:hAnsi="Times New Roman" w:cs="Times New Roman"/>
          <w:sz w:val="22"/>
          <w:szCs w:val="22"/>
        </w:rPr>
        <w:br/>
        <w:t>(local e data)</w:t>
      </w:r>
    </w:p>
    <w:p w14:paraId="630A1E64" w14:textId="77777777" w:rsidR="002856BD" w:rsidRPr="00D03205"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D03205" w:rsidRDefault="002856BD" w:rsidP="002856BD">
      <w:pPr>
        <w:widowControl/>
        <w:ind w:hanging="2"/>
        <w:jc w:val="center"/>
        <w:rPr>
          <w:rFonts w:ascii="Times New Roman" w:eastAsia="Times New Roman" w:hAnsi="Times New Roman" w:cs="Times New Roman"/>
          <w:sz w:val="22"/>
          <w:szCs w:val="22"/>
        </w:rPr>
      </w:pPr>
      <w:r w:rsidRPr="00D03205">
        <w:rPr>
          <w:rFonts w:ascii="Times New Roman" w:eastAsia="Times New Roman" w:hAnsi="Times New Roman" w:cs="Times New Roman"/>
          <w:sz w:val="22"/>
          <w:szCs w:val="22"/>
        </w:rPr>
        <w:t>________________________________</w:t>
      </w:r>
    </w:p>
    <w:p w14:paraId="33D4C63E" w14:textId="77777777" w:rsidR="002856BD" w:rsidRPr="00D03205" w:rsidRDefault="002856BD" w:rsidP="002856BD">
      <w:pPr>
        <w:widowControl/>
        <w:ind w:hanging="2"/>
        <w:jc w:val="center"/>
        <w:rPr>
          <w:rFonts w:ascii="Times New Roman" w:eastAsia="Times New Roman" w:hAnsi="Times New Roman" w:cs="Times New Roman"/>
          <w:sz w:val="22"/>
          <w:szCs w:val="22"/>
        </w:rPr>
      </w:pPr>
      <w:r w:rsidRPr="00D03205">
        <w:rPr>
          <w:rFonts w:ascii="Times New Roman" w:eastAsia="Times New Roman" w:hAnsi="Times New Roman" w:cs="Times New Roman"/>
          <w:sz w:val="22"/>
          <w:szCs w:val="22"/>
        </w:rPr>
        <w:t>(Assinatura do Responsável Legal)</w:t>
      </w:r>
    </w:p>
    <w:p w14:paraId="04C5FDFC" w14:textId="77777777" w:rsidR="002856BD" w:rsidRPr="00D03205" w:rsidRDefault="002856BD" w:rsidP="002856BD">
      <w:pPr>
        <w:ind w:hanging="2"/>
        <w:jc w:val="both"/>
        <w:rPr>
          <w:rFonts w:ascii="Times New Roman" w:eastAsia="Times New Roman" w:hAnsi="Times New Roman" w:cs="Times New Roman"/>
          <w:sz w:val="22"/>
          <w:szCs w:val="22"/>
        </w:rPr>
      </w:pPr>
    </w:p>
    <w:p w14:paraId="3AAD6EA2"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D03205" w:rsidRDefault="002856BD" w:rsidP="002856BD">
      <w:pPr>
        <w:rPr>
          <w:rFonts w:ascii="Times New Roman" w:hAnsi="Times New Roman" w:cs="Times New Roman"/>
          <w:sz w:val="22"/>
          <w:szCs w:val="22"/>
        </w:rPr>
      </w:pPr>
    </w:p>
    <w:p w14:paraId="604B2C35" w14:textId="3EEBDDF2" w:rsidR="00CC5575" w:rsidRPr="00D03205" w:rsidRDefault="00CC5575" w:rsidP="002856BD">
      <w:pPr>
        <w:rPr>
          <w:rFonts w:ascii="Times New Roman" w:hAnsi="Times New Roman" w:cs="Times New Roman"/>
          <w:sz w:val="22"/>
          <w:szCs w:val="22"/>
        </w:rPr>
      </w:pPr>
    </w:p>
    <w:p w14:paraId="79AE6DF1" w14:textId="77777777" w:rsidR="00CC5575" w:rsidRPr="00D03205" w:rsidRDefault="00CC5575" w:rsidP="002856BD">
      <w:pPr>
        <w:rPr>
          <w:rFonts w:ascii="Times New Roman" w:hAnsi="Times New Roman" w:cs="Times New Roman"/>
          <w:sz w:val="22"/>
          <w:szCs w:val="22"/>
        </w:rPr>
      </w:pPr>
    </w:p>
    <w:p w14:paraId="50BB9FE7" w14:textId="77777777" w:rsidR="002856BD" w:rsidRPr="00D03205" w:rsidRDefault="002856BD" w:rsidP="002856BD">
      <w:pPr>
        <w:rPr>
          <w:rFonts w:ascii="Times New Roman" w:hAnsi="Times New Roman" w:cs="Times New Roman"/>
          <w:sz w:val="22"/>
          <w:szCs w:val="22"/>
        </w:rPr>
      </w:pPr>
    </w:p>
    <w:p w14:paraId="48F242C6" w14:textId="77777777" w:rsidR="002856BD" w:rsidRPr="00D0320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D03205" w:rsidRDefault="00E03B4D" w:rsidP="00E03B4D">
      <w:pPr>
        <w:rPr>
          <w:rFonts w:ascii="Times New Roman" w:hAnsi="Times New Roman" w:cs="Times New Roman"/>
          <w:sz w:val="22"/>
          <w:szCs w:val="22"/>
        </w:rPr>
      </w:pPr>
    </w:p>
    <w:p w14:paraId="2E981436" w14:textId="77777777" w:rsidR="00E03B4D" w:rsidRPr="00D03205" w:rsidRDefault="00E03B4D" w:rsidP="00E03B4D">
      <w:pPr>
        <w:rPr>
          <w:rFonts w:ascii="Times New Roman" w:hAnsi="Times New Roman" w:cs="Times New Roman"/>
          <w:sz w:val="22"/>
          <w:szCs w:val="22"/>
        </w:rPr>
      </w:pPr>
    </w:p>
    <w:p w14:paraId="1B4C1F21" w14:textId="77777777" w:rsidR="00E03B4D" w:rsidRPr="00D03205" w:rsidRDefault="00E03B4D" w:rsidP="00E03B4D">
      <w:pPr>
        <w:rPr>
          <w:rFonts w:ascii="Times New Roman" w:hAnsi="Times New Roman" w:cs="Times New Roman"/>
          <w:sz w:val="22"/>
          <w:szCs w:val="22"/>
        </w:rPr>
      </w:pPr>
    </w:p>
    <w:p w14:paraId="525301B7" w14:textId="77777777" w:rsidR="00E03B4D" w:rsidRPr="00D03205" w:rsidRDefault="00E03B4D" w:rsidP="00E03B4D">
      <w:pPr>
        <w:rPr>
          <w:rFonts w:ascii="Times New Roman" w:hAnsi="Times New Roman" w:cs="Times New Roman"/>
          <w:sz w:val="22"/>
          <w:szCs w:val="22"/>
        </w:rPr>
      </w:pPr>
    </w:p>
    <w:p w14:paraId="5575A352" w14:textId="77777777" w:rsidR="00157F80" w:rsidRPr="00D03205"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D03205"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D0320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D0320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D0320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CA4BD6C" w14:textId="77777777" w:rsidR="002B0DB0" w:rsidRPr="00D03205"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69D50C" w14:textId="77777777" w:rsidR="001D3400" w:rsidRPr="00D03205"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ANEXO III</w:t>
      </w:r>
    </w:p>
    <w:p w14:paraId="041F1C68" w14:textId="79A64C84" w:rsidR="001D3400" w:rsidRPr="00D03205"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 xml:space="preserve">PROCESSO ADMINISTRATIVO Nº </w:t>
      </w:r>
      <w:r w:rsidR="00405FFA" w:rsidRPr="00D03205">
        <w:rPr>
          <w:rFonts w:ascii="Times New Roman" w:eastAsia="Times New Roman" w:hAnsi="Times New Roman" w:cs="Times New Roman"/>
          <w:b/>
          <w:bCs/>
          <w:kern w:val="0"/>
          <w:lang w:eastAsia="pt-BR" w:bidi="ar-SA"/>
        </w:rPr>
        <w:t>42/2026</w:t>
      </w:r>
    </w:p>
    <w:p w14:paraId="38917CC0" w14:textId="77777777" w:rsidR="001D3400" w:rsidRPr="00D03205"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D03205">
        <w:rPr>
          <w:rFonts w:ascii="Times New Roman" w:eastAsia="Times New Roman" w:hAnsi="Times New Roman" w:cs="Times New Roman"/>
          <w:b/>
          <w:bCs/>
          <w:kern w:val="0"/>
          <w:lang w:eastAsia="pt-BR" w:bidi="ar-SA"/>
        </w:rPr>
        <w:t>PREGÃO ELETRÔNICO</w:t>
      </w:r>
    </w:p>
    <w:p w14:paraId="406BA9B7" w14:textId="77777777" w:rsidR="001D3400" w:rsidRPr="00D03205" w:rsidRDefault="001D3400" w:rsidP="001D3400">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041C713A" w14:textId="2F345A62" w:rsidR="002B0DB0" w:rsidRPr="00D03205"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bookmarkStart w:id="29" w:name="_Hlk144883747"/>
      <w:r w:rsidRPr="00D03205">
        <w:rPr>
          <w:rFonts w:ascii="Times New Roman" w:eastAsia="Times New Roman" w:hAnsi="Times New Roman" w:cs="Times New Roman"/>
          <w:b/>
          <w:bCs/>
          <w:kern w:val="0"/>
          <w:sz w:val="22"/>
          <w:szCs w:val="22"/>
          <w:lang w:eastAsia="pt-BR" w:bidi="ar-SA"/>
        </w:rPr>
        <w:t>MINUTA DO CONTRATO</w:t>
      </w:r>
    </w:p>
    <w:p w14:paraId="52307AFC" w14:textId="77777777" w:rsidR="002B0DB0" w:rsidRPr="00D03205"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8EB093D" w14:textId="03E010F0" w:rsidR="002B0DB0" w:rsidRPr="00D03205"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CONTRATO ADMINISTRATIVO Nº ______/</w:t>
      </w:r>
      <w:r w:rsidR="0089143D" w:rsidRPr="00D03205">
        <w:rPr>
          <w:rFonts w:ascii="Times New Roman" w:eastAsia="Times New Roman" w:hAnsi="Times New Roman" w:cs="Times New Roman"/>
          <w:b/>
          <w:bCs/>
          <w:kern w:val="0"/>
          <w:sz w:val="22"/>
          <w:szCs w:val="22"/>
          <w:lang w:eastAsia="pt-BR" w:bidi="ar-SA"/>
        </w:rPr>
        <w:t>_____</w:t>
      </w:r>
    </w:p>
    <w:p w14:paraId="5BCE2E05" w14:textId="77777777" w:rsidR="002B0DB0" w:rsidRPr="00D03205" w:rsidRDefault="002B0DB0" w:rsidP="002B0DB0">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0FC84CE3" w14:textId="77777777" w:rsidR="002B0DB0" w:rsidRPr="00D03205"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123A567E" w14:textId="77777777" w:rsidR="002B0DB0" w:rsidRPr="00D03205" w:rsidRDefault="002B0DB0"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D03205">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3E3E618E" w14:textId="77777777" w:rsidR="00C92985" w:rsidRPr="00D03205" w:rsidRDefault="00C92985"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p>
    <w:p w14:paraId="30C27261" w14:textId="1DDE5AF2" w:rsidR="002B0DB0" w:rsidRPr="00D03205" w:rsidRDefault="002B0DB0" w:rsidP="002B0DB0">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D03205">
        <w:rPr>
          <w:rFonts w:ascii="Times New Roman" w:eastAsia="Times New Roman" w:hAnsi="Times New Roman" w:cs="Times New Roman"/>
          <w:b/>
          <w:bCs/>
          <w:kern w:val="0"/>
          <w:sz w:val="22"/>
          <w:szCs w:val="22"/>
          <w:lang w:eastAsia="pt-BR" w:bidi="ar-SA"/>
        </w:rPr>
        <w:t>O MUNICÍPIO DE BENEDITO NOVO</w:t>
      </w:r>
      <w:r w:rsidRPr="00D03205">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bookmarkStart w:id="30" w:name="_Hlk185260421"/>
      <w:r w:rsidR="0089143D" w:rsidRPr="00D03205">
        <w:rPr>
          <w:rFonts w:ascii="Times New Roman" w:eastAsia="Times New Roman" w:hAnsi="Times New Roman" w:cs="Times New Roman"/>
          <w:sz w:val="22"/>
          <w:szCs w:val="22"/>
          <w:lang w:eastAsia="pt-BR"/>
        </w:rPr>
        <w:t>neste ato representado pelo seu Prefeito Municipal</w:t>
      </w:r>
      <w:r w:rsidR="0089143D" w:rsidRPr="00D03205">
        <w:rPr>
          <w:rFonts w:ascii="Times New Roman" w:eastAsia="Times New Roman" w:hAnsi="Times New Roman" w:cs="Times New Roman"/>
          <w:b/>
          <w:bCs/>
          <w:sz w:val="22"/>
          <w:szCs w:val="22"/>
          <w:lang w:eastAsia="pt-BR"/>
        </w:rPr>
        <w:t xml:space="preserve"> __________________________</w:t>
      </w:r>
      <w:r w:rsidR="0089143D" w:rsidRPr="00D03205">
        <w:rPr>
          <w:rFonts w:ascii="Times New Roman" w:eastAsia="Times New Roman" w:hAnsi="Times New Roman" w:cs="Times New Roman"/>
          <w:sz w:val="22"/>
          <w:szCs w:val="22"/>
          <w:lang w:eastAsia="pt-BR"/>
        </w:rPr>
        <w:t>, portador da Carteira de Identidade nº _________ e CPF nº ________________</w:t>
      </w:r>
      <w:bookmarkEnd w:id="30"/>
      <w:r w:rsidR="0089143D" w:rsidRPr="00D03205">
        <w:rPr>
          <w:rFonts w:ascii="Times New Roman" w:eastAsia="Times New Roman" w:hAnsi="Times New Roman" w:cs="Times New Roman"/>
          <w:kern w:val="0"/>
          <w:sz w:val="22"/>
          <w:szCs w:val="22"/>
          <w:lang w:eastAsia="pt-BR" w:bidi="ar-SA"/>
        </w:rPr>
        <w:t>, denominado simplesmente de CONTRATANTE</w:t>
      </w:r>
      <w:r w:rsidRPr="00D03205">
        <w:rPr>
          <w:rFonts w:ascii="Times New Roman" w:eastAsia="Times New Roman" w:hAnsi="Times New Roman" w:cs="Times New Roman"/>
          <w:kern w:val="0"/>
          <w:sz w:val="22"/>
          <w:szCs w:val="22"/>
          <w:lang w:eastAsia="pt-BR" w:bidi="ar-SA"/>
        </w:rPr>
        <w:t xml:space="preserv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edital de </w:t>
      </w:r>
      <w:r w:rsidRPr="00D03205">
        <w:rPr>
          <w:rFonts w:ascii="Times New Roman" w:eastAsia="Times New Roman" w:hAnsi="Times New Roman" w:cs="Times New Roman"/>
          <w:b/>
          <w:kern w:val="0"/>
          <w:sz w:val="22"/>
          <w:szCs w:val="22"/>
          <w:lang w:eastAsia="pt-BR" w:bidi="ar-SA"/>
        </w:rPr>
        <w:t>Pregão Eletrônico</w:t>
      </w:r>
      <w:r w:rsidRPr="00D03205">
        <w:rPr>
          <w:rFonts w:ascii="Times New Roman" w:eastAsia="Times New Roman" w:hAnsi="Times New Roman" w:cs="Times New Roman"/>
          <w:b/>
          <w:bCs/>
          <w:kern w:val="0"/>
          <w:sz w:val="22"/>
          <w:szCs w:val="22"/>
          <w:lang w:eastAsia="pt-BR" w:bidi="ar-SA"/>
        </w:rPr>
        <w:t xml:space="preserve"> nº </w:t>
      </w:r>
      <w:r w:rsidR="00405FFA" w:rsidRPr="00D03205">
        <w:rPr>
          <w:rFonts w:ascii="Times New Roman" w:eastAsia="Times New Roman" w:hAnsi="Times New Roman" w:cs="Times New Roman"/>
          <w:b/>
          <w:bCs/>
          <w:kern w:val="0"/>
          <w:sz w:val="22"/>
          <w:szCs w:val="22"/>
          <w:lang w:eastAsia="pt-BR" w:bidi="ar-SA"/>
        </w:rPr>
        <w:t>42/2026</w:t>
      </w:r>
      <w:r w:rsidRPr="00D03205">
        <w:rPr>
          <w:rFonts w:ascii="Times New Roman" w:eastAsia="Times New Roman" w:hAnsi="Times New Roman" w:cs="Times New Roman"/>
          <w:kern w:val="0"/>
          <w:sz w:val="22"/>
          <w:szCs w:val="22"/>
          <w:lang w:eastAsia="pt-BR" w:bidi="ar-SA"/>
        </w:rPr>
        <w:t>, e disposições da Lei Federal nº 14.133/2021 e alterações, resolvem celebrar o presente Contrato, mediante as cláusulas e condições seguintes:</w:t>
      </w:r>
    </w:p>
    <w:p w14:paraId="2EAACE34" w14:textId="77777777" w:rsidR="002B0DB0" w:rsidRPr="00D03205" w:rsidRDefault="002B0DB0" w:rsidP="002B0D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9B567FF" w14:textId="77777777" w:rsidR="002B0DB0" w:rsidRPr="00D03205"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1. CLÁUSULA PRIMEIRA - OBJETO DO CONTRATO</w:t>
      </w:r>
    </w:p>
    <w:p w14:paraId="6F6389EF" w14:textId="2095DA37" w:rsidR="002B0DB0" w:rsidRPr="00D03205" w:rsidRDefault="002B0DB0" w:rsidP="002B0DB0">
      <w:pPr>
        <w:suppressAutoHyphens w:val="0"/>
        <w:autoSpaceDE w:val="0"/>
        <w:autoSpaceDN w:val="0"/>
        <w:adjustRightInd w:val="0"/>
        <w:jc w:val="both"/>
        <w:rPr>
          <w:rFonts w:ascii="Times New Roman" w:eastAsia="Times New Roman" w:hAnsi="Times New Roman" w:cs="Times New Roman"/>
          <w:sz w:val="22"/>
          <w:szCs w:val="22"/>
          <w:lang w:eastAsia="pt-BR"/>
        </w:rPr>
      </w:pPr>
      <w:r w:rsidRPr="00D03205">
        <w:rPr>
          <w:rFonts w:ascii="Times New Roman" w:eastAsia="Times New Roman" w:hAnsi="Times New Roman" w:cs="Times New Roman"/>
          <w:sz w:val="22"/>
          <w:szCs w:val="22"/>
          <w:lang w:eastAsia="pt-BR"/>
        </w:rPr>
        <w:t>1.1</w:t>
      </w:r>
      <w:r w:rsidR="007B5B5C" w:rsidRPr="00D03205">
        <w:rPr>
          <w:rFonts w:ascii="Times New Roman" w:eastAsia="Times New Roman" w:hAnsi="Times New Roman" w:cs="Times New Roman"/>
          <w:sz w:val="22"/>
          <w:szCs w:val="22"/>
          <w:lang w:eastAsia="pt-BR"/>
        </w:rPr>
        <w:t>.</w:t>
      </w:r>
      <w:r w:rsidRPr="00D03205">
        <w:rPr>
          <w:rFonts w:ascii="Times New Roman" w:eastAsia="Times New Roman" w:hAnsi="Times New Roman" w:cs="Times New Roman"/>
          <w:sz w:val="22"/>
          <w:szCs w:val="22"/>
          <w:lang w:eastAsia="pt-BR"/>
        </w:rPr>
        <w:t xml:space="preserve"> Constitui objeto do presente contrato a </w:t>
      </w:r>
      <w:r w:rsidR="00DD7FFC" w:rsidRPr="00D03205">
        <w:rPr>
          <w:rFonts w:ascii="Times New Roman" w:eastAsia="Times New Roman" w:hAnsi="Times New Roman" w:cs="Times New Roman"/>
          <w:sz w:val="22"/>
          <w:szCs w:val="22"/>
          <w:lang w:eastAsia="pt-BR"/>
        </w:rPr>
        <w:t>________________</w:t>
      </w:r>
      <w:r w:rsidRPr="00D03205">
        <w:rPr>
          <w:rFonts w:ascii="Times New Roman" w:eastAsia="Times New Roman" w:hAnsi="Times New Roman" w:cs="Times New Roman"/>
          <w:kern w:val="0"/>
          <w:sz w:val="22"/>
          <w:szCs w:val="22"/>
          <w:lang w:eastAsia="pt-BR" w:bidi="ar-SA"/>
        </w:rPr>
        <w:t>,</w:t>
      </w:r>
      <w:r w:rsidRPr="00D03205">
        <w:rPr>
          <w:rFonts w:ascii="Times New Roman" w:eastAsia="Times New Roman" w:hAnsi="Times New Roman" w:cs="Times New Roman"/>
          <w:sz w:val="22"/>
          <w:szCs w:val="22"/>
          <w:lang w:eastAsia="pt-BR"/>
        </w:rPr>
        <w:t xml:space="preserve"> conforme itens, quantidades e características descritas a seguir:</w:t>
      </w:r>
    </w:p>
    <w:p w14:paraId="58AF9008" w14:textId="77777777" w:rsidR="002B0DB0" w:rsidRPr="00D03205"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w:t>
      </w:r>
    </w:p>
    <w:p w14:paraId="623566A2" w14:textId="77777777" w:rsidR="002B0DB0" w:rsidRPr="00D03205"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35AF4BFD" w14:textId="77777777" w:rsidR="002B0DB0" w:rsidRPr="00D03205"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2. CLÁUSULA SEGUNDA - DOCUMENTOS INTEGRANTES</w:t>
      </w:r>
    </w:p>
    <w:p w14:paraId="2102FB69" w14:textId="6AD23468" w:rsidR="002B0DB0" w:rsidRPr="00D03205"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D03205">
        <w:rPr>
          <w:rFonts w:ascii="Times New Roman" w:eastAsia="Times New Roman" w:hAnsi="Times New Roman" w:cs="Times New Roman"/>
          <w:sz w:val="22"/>
          <w:szCs w:val="22"/>
          <w:lang w:eastAsia="pt-BR"/>
        </w:rPr>
        <w:t>2.1</w:t>
      </w:r>
      <w:r w:rsidR="007B5B5C" w:rsidRPr="00D03205">
        <w:rPr>
          <w:rFonts w:ascii="Times New Roman" w:eastAsia="Times New Roman" w:hAnsi="Times New Roman" w:cs="Times New Roman"/>
          <w:sz w:val="22"/>
          <w:szCs w:val="22"/>
          <w:lang w:eastAsia="pt-BR"/>
        </w:rPr>
        <w:t>.</w:t>
      </w:r>
      <w:r w:rsidRPr="00D03205">
        <w:rPr>
          <w:rFonts w:ascii="Times New Roman" w:eastAsia="Times New Roman" w:hAnsi="Times New Roman" w:cs="Times New Roman"/>
          <w:sz w:val="22"/>
          <w:szCs w:val="22"/>
          <w:lang w:eastAsia="pt-BR"/>
        </w:rPr>
        <w:t xml:space="preserve"> Para todos os efeitos legais, para melhor caracterização do fornecimento, bem como para definir procedimentos e normas decorrentes das obrigações ora contraídas, integram este Contrato, como se nele estivessem transcritos, os seguintes documentos:</w:t>
      </w:r>
    </w:p>
    <w:p w14:paraId="0A739E19" w14:textId="2FB9F60D" w:rsidR="002B0DB0" w:rsidRPr="00D03205"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D03205">
        <w:rPr>
          <w:rFonts w:ascii="Times New Roman" w:eastAsia="Times New Roman" w:hAnsi="Times New Roman" w:cs="Times New Roman"/>
          <w:sz w:val="22"/>
          <w:szCs w:val="22"/>
          <w:lang w:eastAsia="pt-BR"/>
        </w:rPr>
        <w:t xml:space="preserve">a) Edital de Pregão Eletrônico nº </w:t>
      </w:r>
      <w:r w:rsidR="00405FFA" w:rsidRPr="00D03205">
        <w:rPr>
          <w:rFonts w:ascii="Times New Roman" w:eastAsia="Times New Roman" w:hAnsi="Times New Roman" w:cs="Times New Roman"/>
          <w:sz w:val="22"/>
          <w:szCs w:val="22"/>
          <w:lang w:eastAsia="pt-BR"/>
        </w:rPr>
        <w:t>42/2026</w:t>
      </w:r>
      <w:r w:rsidRPr="00D03205">
        <w:rPr>
          <w:rFonts w:ascii="Times New Roman" w:eastAsia="Times New Roman" w:hAnsi="Times New Roman" w:cs="Times New Roman"/>
          <w:sz w:val="22"/>
          <w:szCs w:val="22"/>
          <w:lang w:eastAsia="pt-BR"/>
        </w:rPr>
        <w:t xml:space="preserve"> e seus Anexos;</w:t>
      </w:r>
    </w:p>
    <w:p w14:paraId="1084EC58" w14:textId="3BEF99BD" w:rsidR="002B0DB0" w:rsidRPr="00D03205"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D03205">
        <w:rPr>
          <w:rFonts w:ascii="Times New Roman" w:eastAsia="Times New Roman" w:hAnsi="Times New Roman" w:cs="Times New Roman"/>
          <w:sz w:val="22"/>
          <w:szCs w:val="22"/>
          <w:lang w:eastAsia="pt-BR"/>
        </w:rPr>
        <w:t xml:space="preserve">b) Proposta de Preços da </w:t>
      </w:r>
      <w:r w:rsidR="00493E7C" w:rsidRPr="00D03205">
        <w:rPr>
          <w:rFonts w:ascii="Times New Roman" w:eastAsia="Times New Roman" w:hAnsi="Times New Roman" w:cs="Times New Roman"/>
          <w:sz w:val="22"/>
          <w:szCs w:val="22"/>
          <w:lang w:eastAsia="pt-BR"/>
        </w:rPr>
        <w:t>CONTRATADA</w:t>
      </w:r>
      <w:r w:rsidRPr="00D03205">
        <w:rPr>
          <w:rFonts w:ascii="Times New Roman" w:eastAsia="Times New Roman" w:hAnsi="Times New Roman" w:cs="Times New Roman"/>
          <w:sz w:val="22"/>
          <w:szCs w:val="22"/>
          <w:lang w:eastAsia="pt-BR"/>
        </w:rPr>
        <w:t>.</w:t>
      </w:r>
    </w:p>
    <w:p w14:paraId="566B957A" w14:textId="0C417FD2" w:rsidR="002B0DB0" w:rsidRPr="00D03205"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D03205">
        <w:rPr>
          <w:rFonts w:ascii="Times New Roman" w:eastAsia="Times New Roman" w:hAnsi="Times New Roman" w:cs="Times New Roman"/>
          <w:sz w:val="22"/>
          <w:szCs w:val="22"/>
          <w:lang w:eastAsia="pt-BR"/>
        </w:rPr>
        <w:t>2.2</w:t>
      </w:r>
      <w:r w:rsidR="007B5B5C" w:rsidRPr="00D03205">
        <w:rPr>
          <w:rFonts w:ascii="Times New Roman" w:eastAsia="Times New Roman" w:hAnsi="Times New Roman" w:cs="Times New Roman"/>
          <w:sz w:val="22"/>
          <w:szCs w:val="22"/>
          <w:lang w:eastAsia="pt-BR"/>
        </w:rPr>
        <w:t>.</w:t>
      </w:r>
      <w:r w:rsidRPr="00D03205">
        <w:rPr>
          <w:rFonts w:ascii="Times New Roman" w:eastAsia="Times New Roman" w:hAnsi="Times New Roman" w:cs="Times New Roman"/>
          <w:sz w:val="22"/>
          <w:szCs w:val="22"/>
          <w:lang w:eastAsia="pt-BR"/>
        </w:rPr>
        <w:t xml:space="preserve"> Os documentos referidos no item 2.1, são considerados suficientes para, em complemento a este Contrato, definir a sua extensão e, desta forma, reger a execução do objeto contratado.</w:t>
      </w:r>
    </w:p>
    <w:p w14:paraId="78525B48" w14:textId="77777777" w:rsidR="002B0DB0" w:rsidRPr="00D03205"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0A84E3ED" w14:textId="77777777" w:rsidR="002B0DB0" w:rsidRPr="00D03205"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3. CLÁUSULA TERCEIRA - DO PREÇO</w:t>
      </w:r>
    </w:p>
    <w:p w14:paraId="2728BDDC" w14:textId="4808AC07" w:rsidR="002B0DB0" w:rsidRPr="00D03205" w:rsidRDefault="002B0DB0" w:rsidP="002B0DB0">
      <w:pPr>
        <w:autoSpaceDE w:val="0"/>
        <w:autoSpaceDN w:val="0"/>
        <w:adjustRightInd w:val="0"/>
        <w:jc w:val="both"/>
        <w:rPr>
          <w:rFonts w:ascii="Times New Roman" w:hAnsi="Times New Roman" w:cs="Times New Roman"/>
          <w:sz w:val="22"/>
          <w:szCs w:val="22"/>
        </w:rPr>
      </w:pPr>
      <w:r w:rsidRPr="00D03205">
        <w:rPr>
          <w:rFonts w:ascii="Times New Roman" w:eastAsia="Times New Roman" w:hAnsi="Times New Roman" w:cs="Times New Roman"/>
          <w:sz w:val="22"/>
          <w:szCs w:val="22"/>
          <w:lang w:eastAsia="pt-BR"/>
        </w:rPr>
        <w:t>3.1</w:t>
      </w:r>
      <w:r w:rsidR="007B5B5C" w:rsidRPr="00D03205">
        <w:rPr>
          <w:rFonts w:ascii="Times New Roman" w:eastAsia="Times New Roman" w:hAnsi="Times New Roman" w:cs="Times New Roman"/>
          <w:sz w:val="22"/>
          <w:szCs w:val="22"/>
          <w:lang w:eastAsia="pt-BR"/>
        </w:rPr>
        <w:t>.</w:t>
      </w:r>
      <w:r w:rsidRPr="00D03205">
        <w:rPr>
          <w:rFonts w:ascii="Times New Roman" w:eastAsia="Times New Roman" w:hAnsi="Times New Roman" w:cs="Times New Roman"/>
          <w:sz w:val="22"/>
          <w:szCs w:val="22"/>
          <w:lang w:eastAsia="pt-BR"/>
        </w:rPr>
        <w:t xml:space="preserve"> </w:t>
      </w:r>
      <w:r w:rsidRPr="00D03205">
        <w:rPr>
          <w:rFonts w:ascii="Times New Roman" w:hAnsi="Times New Roman" w:cs="Times New Roman"/>
          <w:sz w:val="22"/>
          <w:szCs w:val="22"/>
        </w:rPr>
        <w:t xml:space="preserve">O preço para o fornecimento do objeto deste Contrato, é o apresentado na proposta da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devidamente aprovado pelo </w:t>
      </w:r>
      <w:r w:rsidR="00493E7C" w:rsidRPr="00D03205">
        <w:rPr>
          <w:rFonts w:ascii="Times New Roman" w:hAnsi="Times New Roman" w:cs="Times New Roman"/>
          <w:sz w:val="22"/>
          <w:szCs w:val="22"/>
        </w:rPr>
        <w:t>CONTRATANTE</w:t>
      </w:r>
      <w:r w:rsidRPr="00D03205">
        <w:rPr>
          <w:rFonts w:ascii="Times New Roman" w:hAnsi="Times New Roman" w:cs="Times New Roman"/>
          <w:sz w:val="22"/>
          <w:szCs w:val="22"/>
        </w:rPr>
        <w:t xml:space="preserve">, tendo os seus valores unitários especificados no item 1.1 (um ponto um) do presente Contrato. </w:t>
      </w:r>
    </w:p>
    <w:p w14:paraId="610874B1" w14:textId="15C25A09" w:rsidR="002B0DB0" w:rsidRPr="00D03205" w:rsidRDefault="002B0DB0" w:rsidP="002B0DB0">
      <w:pPr>
        <w:autoSpaceDE w:val="0"/>
        <w:autoSpaceDN w:val="0"/>
        <w:adjustRightInd w:val="0"/>
        <w:jc w:val="both"/>
        <w:rPr>
          <w:rFonts w:ascii="Times New Roman" w:hAnsi="Times New Roman" w:cs="Times New Roman"/>
          <w:sz w:val="22"/>
          <w:szCs w:val="22"/>
        </w:rPr>
      </w:pPr>
      <w:r w:rsidRPr="00D03205">
        <w:rPr>
          <w:rFonts w:ascii="Times New Roman" w:hAnsi="Times New Roman" w:cs="Times New Roman"/>
          <w:sz w:val="22"/>
          <w:szCs w:val="22"/>
        </w:rPr>
        <w:t>3.2</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 preço retro referido é final, não se admitindo qualquer acréscimo, estando incluídos no mesmo todas as despesas e custos, diretos e indiretos, como também os lucros da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w:t>
      </w:r>
    </w:p>
    <w:p w14:paraId="1C7186FD" w14:textId="666A24EB" w:rsidR="002B0DB0" w:rsidRPr="00D03205" w:rsidRDefault="002B0DB0" w:rsidP="002B0DB0">
      <w:pPr>
        <w:autoSpaceDE w:val="0"/>
        <w:autoSpaceDN w:val="0"/>
        <w:adjustRightInd w:val="0"/>
        <w:jc w:val="both"/>
        <w:rPr>
          <w:rFonts w:ascii="Times New Roman" w:hAnsi="Times New Roman" w:cs="Times New Roman"/>
          <w:sz w:val="22"/>
          <w:szCs w:val="22"/>
        </w:rPr>
      </w:pPr>
      <w:r w:rsidRPr="00D03205">
        <w:rPr>
          <w:rFonts w:ascii="Times New Roman" w:hAnsi="Times New Roman" w:cs="Times New Roman"/>
          <w:sz w:val="22"/>
          <w:szCs w:val="22"/>
        </w:rPr>
        <w:t>3.3</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Os valores poderão ser reajustados a cada 12 (doze) meses, </w:t>
      </w:r>
      <w:bookmarkStart w:id="31" w:name="_Hlk70606480"/>
      <w:r w:rsidRPr="00D03205">
        <w:rPr>
          <w:rFonts w:ascii="Times New Roman" w:hAnsi="Times New Roman" w:cs="Times New Roman"/>
          <w:sz w:val="22"/>
          <w:szCs w:val="22"/>
        </w:rPr>
        <w:t xml:space="preserve">pelo INPC - Índice Nacional de Preços ao Consumidor, ou por outro que venha a substituí-lo. </w:t>
      </w:r>
    </w:p>
    <w:bookmarkEnd w:id="31"/>
    <w:p w14:paraId="4A5465D6" w14:textId="3C084337" w:rsidR="002B0DB0" w:rsidRPr="00D03205" w:rsidRDefault="002B0DB0" w:rsidP="002B0DB0">
      <w:pPr>
        <w:autoSpaceDE w:val="0"/>
        <w:autoSpaceDN w:val="0"/>
        <w:adjustRightInd w:val="0"/>
        <w:jc w:val="both"/>
        <w:rPr>
          <w:rFonts w:ascii="Times New Roman" w:hAnsi="Times New Roman" w:cs="Times New Roman"/>
          <w:sz w:val="22"/>
          <w:szCs w:val="22"/>
        </w:rPr>
      </w:pPr>
      <w:r w:rsidRPr="00D03205">
        <w:rPr>
          <w:rFonts w:ascii="Times New Roman" w:hAnsi="Times New Roman" w:cs="Times New Roman"/>
          <w:sz w:val="22"/>
          <w:szCs w:val="22"/>
        </w:rPr>
        <w:t>3.4</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recomposição dos preços unitários em razão de desequilíbrio econômico-financeiro do Contrato somente poderá ser dada se a sua ocorrência era imprevisível no momento da contratação, e se houver a efetiva comprovação do aumento pela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(requerimento, planilha de custos e documentação de suporte).</w:t>
      </w:r>
    </w:p>
    <w:p w14:paraId="22D398FD" w14:textId="4CB1BA45" w:rsidR="002B0DB0" w:rsidRPr="00D03205" w:rsidRDefault="002B0DB0" w:rsidP="002B0DB0">
      <w:pPr>
        <w:autoSpaceDE w:val="0"/>
        <w:autoSpaceDN w:val="0"/>
        <w:adjustRightInd w:val="0"/>
        <w:jc w:val="both"/>
        <w:rPr>
          <w:rFonts w:ascii="Times New Roman" w:eastAsia="Times New Roman" w:hAnsi="Times New Roman" w:cs="Times New Roman"/>
          <w:b/>
          <w:bCs/>
          <w:kern w:val="2"/>
          <w:sz w:val="22"/>
          <w:szCs w:val="22"/>
          <w:lang w:eastAsia="pt-BR"/>
        </w:rPr>
      </w:pPr>
      <w:r w:rsidRPr="00D03205">
        <w:rPr>
          <w:rFonts w:ascii="Times New Roman" w:hAnsi="Times New Roman" w:cs="Times New Roman"/>
          <w:sz w:val="22"/>
          <w:szCs w:val="22"/>
        </w:rPr>
        <w:t>3.4.1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deverá </w:t>
      </w:r>
      <w:r w:rsidRPr="00D03205">
        <w:rPr>
          <w:rFonts w:ascii="Times New Roman" w:hAnsi="Times New Roman" w:cs="Times New Roman"/>
          <w:sz w:val="22"/>
          <w:szCs w:val="22"/>
        </w:rPr>
        <w:lastRenderedPageBreak/>
        <w:t>apresentar os documentos relativos à regularidade fiscal e trabalhista atualizados e vigentes.</w:t>
      </w:r>
    </w:p>
    <w:p w14:paraId="2AA0D803" w14:textId="77777777" w:rsidR="002B0DB0" w:rsidRPr="00D03205"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778BA41B" w14:textId="77777777" w:rsidR="002B0DB0" w:rsidRPr="00D03205" w:rsidRDefault="002B0DB0" w:rsidP="002B0DB0">
      <w:pPr>
        <w:autoSpaceDE w:val="0"/>
        <w:autoSpaceDN w:val="0"/>
        <w:adjustRightInd w:val="0"/>
        <w:jc w:val="both"/>
        <w:rPr>
          <w:rFonts w:ascii="Times New Roman" w:hAnsi="Times New Roman" w:cs="Times New Roman"/>
          <w:sz w:val="22"/>
          <w:szCs w:val="22"/>
          <w:lang w:eastAsia="pt-BR"/>
        </w:rPr>
      </w:pPr>
      <w:r w:rsidRPr="00D03205">
        <w:rPr>
          <w:rFonts w:ascii="Times New Roman" w:eastAsia="Times New Roman" w:hAnsi="Times New Roman" w:cs="Times New Roman"/>
          <w:b/>
          <w:bCs/>
          <w:sz w:val="22"/>
          <w:szCs w:val="22"/>
          <w:lang w:eastAsia="pt-BR"/>
        </w:rPr>
        <w:t>4. CLÁUSULA QUARTA</w:t>
      </w:r>
      <w:r w:rsidRPr="00D03205">
        <w:rPr>
          <w:rFonts w:ascii="Times New Roman" w:hAnsi="Times New Roman" w:cs="Times New Roman"/>
          <w:b/>
          <w:bCs/>
          <w:sz w:val="22"/>
          <w:szCs w:val="22"/>
          <w:lang w:eastAsia="pt-BR"/>
        </w:rPr>
        <w:t xml:space="preserve"> - DO PAGAMENTO E DA DOTAÇÃO ORÇAMENTÁRIA</w:t>
      </w:r>
    </w:p>
    <w:p w14:paraId="5501015C" w14:textId="17DEBB68" w:rsidR="00F03738" w:rsidRPr="00D03205" w:rsidRDefault="00F03738" w:rsidP="00F0373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4.1.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29E105F" w14:textId="6C04F053" w:rsidR="00F03738" w:rsidRPr="00D03205" w:rsidRDefault="00F03738" w:rsidP="00F0373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24E6E035" w14:textId="40006A63" w:rsidR="00F03738" w:rsidRPr="00D03205" w:rsidRDefault="00F03738" w:rsidP="00F0373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83426F9" w14:textId="7B56A3F7" w:rsidR="00F03738" w:rsidRPr="00D03205" w:rsidRDefault="00F03738" w:rsidP="00F0373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13C7F082" w14:textId="3E64D7EF" w:rsidR="00F03738" w:rsidRPr="00D03205" w:rsidRDefault="00F03738" w:rsidP="00F0373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78625ABA" w14:textId="59A751B0" w:rsidR="00F03738" w:rsidRPr="00D03205" w:rsidRDefault="00F03738" w:rsidP="00F0373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3F97EA" w14:textId="0F872ECC" w:rsidR="00F03738" w:rsidRPr="00D03205" w:rsidRDefault="00F03738" w:rsidP="00F03738">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D03205">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52B3E012" w14:textId="61968A60" w:rsidR="00F03738" w:rsidRPr="00D03205" w:rsidRDefault="00F03738" w:rsidP="00F03738">
      <w:pPr>
        <w:jc w:val="both"/>
        <w:rPr>
          <w:rFonts w:ascii="Times New Roman" w:hAnsi="Times New Roman" w:cs="Times New Roman"/>
        </w:rPr>
      </w:pPr>
      <w:r w:rsidRPr="00D03205">
        <w:rPr>
          <w:rFonts w:ascii="Times New Roman" w:eastAsiaTheme="minorHAnsi" w:hAnsi="Times New Roman" w:cs="Times New Roman"/>
          <w:kern w:val="0"/>
          <w:sz w:val="22"/>
          <w:szCs w:val="22"/>
          <w:lang w:eastAsia="en-US" w:bidi="ar-SA"/>
          <w14:ligatures w14:val="standardContextual"/>
        </w:rPr>
        <w:t xml:space="preserve">4.6. </w:t>
      </w:r>
      <w:r w:rsidRPr="00D03205">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59A7FA50" w14:textId="77777777" w:rsidR="00F03738" w:rsidRPr="00D03205" w:rsidRDefault="00F03738" w:rsidP="00F0373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F03738" w:rsidRPr="00D03205" w14:paraId="64C08A72" w14:textId="77777777" w:rsidTr="001E2135">
        <w:tc>
          <w:tcPr>
            <w:tcW w:w="8393" w:type="dxa"/>
          </w:tcPr>
          <w:p w14:paraId="1C3ABEDC" w14:textId="77777777" w:rsidR="00F03738" w:rsidRPr="00D03205" w:rsidRDefault="00F03738" w:rsidP="001E2135">
            <w:pPr>
              <w:ind w:right="-3" w:hanging="2"/>
              <w:rPr>
                <w:rFonts w:ascii="Times New Roman" w:hAnsi="Times New Roman" w:cs="Times New Roman"/>
                <w:i/>
                <w:iCs/>
                <w:sz w:val="18"/>
                <w:szCs w:val="18"/>
              </w:rPr>
            </w:pPr>
            <w:r w:rsidRPr="00D03205">
              <w:rPr>
                <w:rFonts w:ascii="Times New Roman" w:hAnsi="Times New Roman" w:cs="Times New Roman"/>
                <w:b/>
                <w:sz w:val="18"/>
                <w:szCs w:val="18"/>
              </w:rPr>
              <w:t>Dotação Orçamentária:</w:t>
            </w:r>
          </w:p>
          <w:p w14:paraId="14B8B1B3" w14:textId="77777777" w:rsidR="00F03738" w:rsidRPr="00D03205" w:rsidRDefault="00F03738" w:rsidP="001E2135">
            <w:pPr>
              <w:ind w:hanging="2"/>
              <w:jc w:val="both"/>
              <w:rPr>
                <w:rFonts w:ascii="Times New Roman" w:hAnsi="Times New Roman" w:cs="Times New Roman"/>
                <w:b/>
                <w:bCs/>
                <w:i/>
                <w:sz w:val="18"/>
                <w:szCs w:val="18"/>
              </w:rPr>
            </w:pPr>
            <w:r w:rsidRPr="00D03205">
              <w:rPr>
                <w:rFonts w:ascii="Times New Roman" w:hAnsi="Times New Roman" w:cs="Times New Roman"/>
                <w:b/>
                <w:bCs/>
                <w:i/>
                <w:sz w:val="18"/>
                <w:szCs w:val="18"/>
              </w:rPr>
              <w:t>TRANSPORTE E OBRAS</w:t>
            </w:r>
          </w:p>
          <w:p w14:paraId="0C85E736" w14:textId="77777777" w:rsidR="00F03738" w:rsidRPr="00D03205" w:rsidRDefault="00F03738" w:rsidP="001E2135">
            <w:pPr>
              <w:ind w:hanging="2"/>
              <w:jc w:val="both"/>
              <w:rPr>
                <w:rFonts w:ascii="Times New Roman" w:hAnsi="Times New Roman" w:cs="Times New Roman"/>
                <w:bCs/>
                <w:i/>
                <w:iCs/>
                <w:sz w:val="18"/>
                <w:szCs w:val="18"/>
              </w:rPr>
            </w:pPr>
            <w:r w:rsidRPr="00D03205">
              <w:rPr>
                <w:rFonts w:ascii="Times New Roman" w:hAnsi="Times New Roman" w:cs="Times New Roman"/>
                <w:i/>
                <w:sz w:val="18"/>
                <w:szCs w:val="18"/>
              </w:rPr>
              <w:t>183 – 08.001.0015.0451.0800.2803.175170000000 – COSIP</w:t>
            </w:r>
          </w:p>
        </w:tc>
        <w:tc>
          <w:tcPr>
            <w:tcW w:w="1275" w:type="dxa"/>
          </w:tcPr>
          <w:p w14:paraId="0803CB87" w14:textId="77777777" w:rsidR="00F03738" w:rsidRPr="00D03205" w:rsidRDefault="00F03738" w:rsidP="001E2135">
            <w:pPr>
              <w:ind w:right="-3" w:hanging="2"/>
              <w:rPr>
                <w:rFonts w:ascii="Times New Roman" w:hAnsi="Times New Roman" w:cs="Times New Roman"/>
                <w:b/>
                <w:sz w:val="18"/>
                <w:szCs w:val="18"/>
              </w:rPr>
            </w:pPr>
            <w:r w:rsidRPr="00D03205">
              <w:rPr>
                <w:rFonts w:ascii="Times New Roman" w:hAnsi="Times New Roman" w:cs="Times New Roman"/>
                <w:b/>
                <w:sz w:val="18"/>
                <w:szCs w:val="18"/>
              </w:rPr>
              <w:t>Conta:</w:t>
            </w:r>
          </w:p>
          <w:p w14:paraId="14A3A368" w14:textId="77777777" w:rsidR="00F03738" w:rsidRPr="00D03205" w:rsidRDefault="00F03738" w:rsidP="001E2135">
            <w:pPr>
              <w:ind w:right="-3" w:hanging="2"/>
              <w:rPr>
                <w:rFonts w:ascii="Times New Roman" w:hAnsi="Times New Roman" w:cs="Times New Roman"/>
                <w:bCs/>
                <w:i/>
                <w:iCs/>
                <w:sz w:val="18"/>
                <w:szCs w:val="18"/>
              </w:rPr>
            </w:pPr>
            <w:r w:rsidRPr="00D03205">
              <w:rPr>
                <w:rFonts w:ascii="Times New Roman" w:hAnsi="Times New Roman" w:cs="Times New Roman"/>
                <w:bCs/>
                <w:i/>
                <w:iCs/>
                <w:sz w:val="18"/>
                <w:szCs w:val="18"/>
              </w:rPr>
              <w:t>3390391600</w:t>
            </w:r>
          </w:p>
        </w:tc>
      </w:tr>
    </w:tbl>
    <w:p w14:paraId="498C240F" w14:textId="77777777" w:rsidR="00F03738" w:rsidRPr="00D03205" w:rsidRDefault="00F03738" w:rsidP="00F03738">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6F85C564" w14:textId="1571DC41" w:rsidR="002B0DB0" w:rsidRPr="00D03205" w:rsidRDefault="002B0DB0" w:rsidP="002B0DB0">
      <w:pPr>
        <w:autoSpaceDE w:val="0"/>
        <w:autoSpaceDN w:val="0"/>
        <w:adjustRightInd w:val="0"/>
        <w:jc w:val="both"/>
        <w:rPr>
          <w:rFonts w:ascii="Times New Roman" w:eastAsia="Calibri" w:hAnsi="Times New Roman" w:cs="Times New Roman"/>
          <w:b/>
          <w:bCs/>
          <w:sz w:val="22"/>
          <w:szCs w:val="22"/>
          <w:lang w:eastAsia="en-US"/>
        </w:rPr>
      </w:pPr>
      <w:r w:rsidRPr="00D03205">
        <w:rPr>
          <w:rFonts w:ascii="Times New Roman" w:eastAsia="Calibri" w:hAnsi="Times New Roman" w:cs="Times New Roman"/>
          <w:b/>
          <w:bCs/>
          <w:sz w:val="22"/>
          <w:szCs w:val="22"/>
          <w:lang w:eastAsia="en-US"/>
        </w:rPr>
        <w:t xml:space="preserve">5. CLÁUSULA QUINTA - DO PRAZO CONTRATUAL, DAS CONDIÇÕES DE FORNECIMENTO E RECEBIMENTO </w:t>
      </w:r>
    </w:p>
    <w:p w14:paraId="72551889" w14:textId="33E56F1D" w:rsidR="00F03738" w:rsidRPr="00D03205" w:rsidRDefault="00F03738" w:rsidP="00F03738">
      <w:pPr>
        <w:ind w:right="-1" w:hanging="2"/>
        <w:jc w:val="both"/>
        <w:rPr>
          <w:rFonts w:ascii="Times New Roman" w:hAnsi="Times New Roman" w:cs="Times New Roman"/>
          <w:sz w:val="22"/>
          <w:szCs w:val="22"/>
          <w:highlight w:val="white"/>
        </w:rPr>
      </w:pPr>
      <w:r w:rsidRPr="00D03205">
        <w:rPr>
          <w:rFonts w:ascii="Times New Roman" w:hAnsi="Times New Roman" w:cs="Times New Roman"/>
          <w:sz w:val="22"/>
          <w:szCs w:val="22"/>
        </w:rPr>
        <w:t>5.1. O contrato deverá ser executado fielmente pelas partes, de acordo com as cláusulas avençadas, e cada parte responderá pelas consequências de sua inexecução total ou parcial (Lei Federal nº 14.133/2021, Art. 115, caput).</w:t>
      </w:r>
    </w:p>
    <w:p w14:paraId="459B2A18" w14:textId="2ACB3A37" w:rsidR="00F03738" w:rsidRPr="00D03205" w:rsidRDefault="00F03738" w:rsidP="00F03738">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D03205">
        <w:rPr>
          <w:rFonts w:ascii="Times New Roman" w:hAnsi="Times New Roman" w:cs="Times New Roman"/>
          <w:sz w:val="22"/>
          <w:szCs w:val="22"/>
          <w:lang w:eastAsia="pt-BR"/>
        </w:rPr>
        <w:t xml:space="preserve">5.2. As comunicações entre o órgão ou entidade e a contratada devem ser realizadas por escrito sempre que o ato exigir tal formalidade, admitindo-se o uso de mensagem eletrônica para esse fim. </w:t>
      </w:r>
    </w:p>
    <w:p w14:paraId="6CAAAAF7" w14:textId="0EA2EA72" w:rsidR="00F03738" w:rsidRPr="00D03205" w:rsidRDefault="00F03738" w:rsidP="00F03738">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5.3. O contrato terá vigência de 12 (doze) meses contados a partir da data de sua assinatura, podendo ser prorrogado mediante termo aditivo, dentro dos limites permitidos pela Lei Federal nº 14.133/2021. </w:t>
      </w:r>
    </w:p>
    <w:p w14:paraId="6A6DB42C" w14:textId="1896B72D" w:rsidR="00F03738" w:rsidRPr="00D03205" w:rsidRDefault="00F03738" w:rsidP="00F03738">
      <w:pPr>
        <w:ind w:right="-1" w:hanging="2"/>
        <w:jc w:val="both"/>
        <w:rPr>
          <w:rFonts w:ascii="Times New Roman" w:hAnsi="Times New Roman" w:cs="Times New Roman"/>
          <w:sz w:val="22"/>
          <w:szCs w:val="22"/>
          <w:highlight w:val="white"/>
        </w:rPr>
      </w:pPr>
      <w:r w:rsidRPr="00D03205">
        <w:rPr>
          <w:rFonts w:ascii="Times New Roman" w:hAnsi="Times New Roman" w:cs="Times New Roman"/>
          <w:sz w:val="22"/>
          <w:szCs w:val="22"/>
          <w:highlight w:val="white"/>
        </w:rPr>
        <w:t>5.4. Fica aqui estabelecido que os serviços serão recebidos:</w:t>
      </w:r>
    </w:p>
    <w:p w14:paraId="0DA5F24D" w14:textId="77777777" w:rsidR="00F03738" w:rsidRPr="00D03205" w:rsidRDefault="00F03738" w:rsidP="00F03738">
      <w:pPr>
        <w:ind w:left="-2" w:right="-1" w:firstLineChars="322" w:firstLine="708"/>
        <w:jc w:val="both"/>
        <w:rPr>
          <w:rFonts w:ascii="Times New Roman" w:hAnsi="Times New Roman" w:cs="Times New Roman"/>
          <w:sz w:val="22"/>
          <w:szCs w:val="22"/>
          <w:highlight w:val="white"/>
        </w:rPr>
      </w:pPr>
      <w:r w:rsidRPr="00D03205">
        <w:rPr>
          <w:rFonts w:ascii="Times New Roman" w:hAnsi="Times New Roman" w:cs="Times New Roman"/>
          <w:sz w:val="22"/>
          <w:szCs w:val="22"/>
          <w:highlight w:val="white"/>
        </w:rPr>
        <w:t xml:space="preserve">a) </w:t>
      </w:r>
      <w:r w:rsidRPr="00D03205">
        <w:rPr>
          <w:rFonts w:ascii="Times New Roman" w:hAnsi="Times New Roman" w:cs="Times New Roman"/>
          <w:b/>
          <w:sz w:val="22"/>
          <w:szCs w:val="22"/>
          <w:highlight w:val="white"/>
        </w:rPr>
        <w:t>Provisoriamente</w:t>
      </w:r>
      <w:r w:rsidRPr="00D03205">
        <w:rPr>
          <w:rFonts w:ascii="Times New Roman" w:hAnsi="Times New Roman" w:cs="Times New Roman"/>
          <w:sz w:val="22"/>
          <w:szCs w:val="22"/>
          <w:highlight w:val="white"/>
        </w:rPr>
        <w:t>, para efeito de posterior verificação da conformidade do que foi entregue com o que foi solicitado;</w:t>
      </w:r>
    </w:p>
    <w:p w14:paraId="324D202E" w14:textId="77777777" w:rsidR="00F03738" w:rsidRPr="00D03205" w:rsidRDefault="00F03738" w:rsidP="00F03738">
      <w:pPr>
        <w:ind w:left="-2" w:right="-1" w:firstLineChars="322" w:firstLine="708"/>
        <w:jc w:val="both"/>
        <w:rPr>
          <w:rFonts w:ascii="Times New Roman" w:hAnsi="Times New Roman" w:cs="Times New Roman"/>
          <w:sz w:val="22"/>
          <w:szCs w:val="22"/>
        </w:rPr>
      </w:pPr>
      <w:r w:rsidRPr="00D03205">
        <w:rPr>
          <w:rFonts w:ascii="Times New Roman" w:hAnsi="Times New Roman" w:cs="Times New Roman"/>
          <w:sz w:val="22"/>
          <w:szCs w:val="22"/>
          <w:highlight w:val="white"/>
        </w:rPr>
        <w:t xml:space="preserve">b) </w:t>
      </w:r>
      <w:r w:rsidRPr="00D03205">
        <w:rPr>
          <w:rFonts w:ascii="Times New Roman" w:hAnsi="Times New Roman" w:cs="Times New Roman"/>
          <w:b/>
          <w:sz w:val="22"/>
          <w:szCs w:val="22"/>
          <w:highlight w:val="white"/>
        </w:rPr>
        <w:t>Definitivamente</w:t>
      </w:r>
      <w:r w:rsidRPr="00D03205">
        <w:rPr>
          <w:rFonts w:ascii="Times New Roman" w:hAnsi="Times New Roman" w:cs="Times New Roman"/>
          <w:sz w:val="22"/>
          <w:szCs w:val="22"/>
          <w:highlight w:val="white"/>
        </w:rPr>
        <w:t>, após a verificação da quantidade e qualidade dos serviços entregues e a consequente aceitação final.</w:t>
      </w:r>
    </w:p>
    <w:p w14:paraId="53D864FE" w14:textId="5B9CD6EA" w:rsidR="00F03738" w:rsidRPr="00D03205" w:rsidRDefault="00F03738" w:rsidP="00F03738">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5.5. O recebimento dos serviços, mesmo que definitivo, não exclui a responsabilidade da contratada pela sua qualidade e características, cabendo-lhe sanar quaisquer irregularidades detectadas. </w:t>
      </w:r>
    </w:p>
    <w:p w14:paraId="2FA74DC6" w14:textId="5296B600" w:rsidR="00F03738" w:rsidRPr="00D03205" w:rsidRDefault="00F03738" w:rsidP="00F03738">
      <w:pPr>
        <w:pBdr>
          <w:top w:val="nil"/>
          <w:left w:val="nil"/>
          <w:bottom w:val="nil"/>
          <w:right w:val="nil"/>
          <w:between w:val="nil"/>
        </w:pBd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5.6. O Contratante,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405F752E" w14:textId="67C0DD49" w:rsidR="00F03738" w:rsidRPr="00D03205" w:rsidRDefault="00F03738" w:rsidP="00F0373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D03205">
        <w:rPr>
          <w:rFonts w:ascii="Times New Roman" w:hAnsi="Times New Roman" w:cs="Times New Roman"/>
          <w:sz w:val="22"/>
          <w:szCs w:val="22"/>
        </w:rPr>
        <w:t>5.7.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7B403203" w14:textId="2D8BBA57" w:rsidR="0072708C" w:rsidRPr="00D03205" w:rsidRDefault="0072708C" w:rsidP="0072708C">
      <w:pPr>
        <w:pBdr>
          <w:top w:val="nil"/>
          <w:left w:val="nil"/>
          <w:bottom w:val="nil"/>
          <w:right w:val="nil"/>
          <w:between w:val="nil"/>
        </w:pBdr>
        <w:ind w:hanging="2"/>
        <w:jc w:val="both"/>
        <w:rPr>
          <w:rFonts w:ascii="Times New Roman" w:hAnsi="Times New Roman" w:cs="Times New Roman"/>
          <w:color w:val="FF0000"/>
          <w:sz w:val="22"/>
          <w:szCs w:val="22"/>
        </w:rPr>
      </w:pPr>
    </w:p>
    <w:p w14:paraId="77539D9A" w14:textId="77777777" w:rsidR="002B0DB0" w:rsidRPr="00D03205" w:rsidRDefault="002B0DB0" w:rsidP="002B0DB0">
      <w:pPr>
        <w:autoSpaceDE w:val="0"/>
        <w:autoSpaceDN w:val="0"/>
        <w:adjustRightInd w:val="0"/>
        <w:jc w:val="both"/>
        <w:rPr>
          <w:rFonts w:ascii="Times New Roman" w:eastAsia="Calibri" w:hAnsi="Times New Roman" w:cs="Times New Roman"/>
          <w:b/>
          <w:sz w:val="22"/>
          <w:szCs w:val="22"/>
          <w:lang w:eastAsia="en-US"/>
        </w:rPr>
      </w:pPr>
      <w:r w:rsidRPr="00D03205">
        <w:rPr>
          <w:rFonts w:ascii="Times New Roman" w:hAnsi="Times New Roman" w:cs="Times New Roman"/>
          <w:b/>
          <w:sz w:val="22"/>
          <w:szCs w:val="22"/>
        </w:rPr>
        <w:lastRenderedPageBreak/>
        <w:t>6. CLÁUSULA SEXTA - DAS OBRIGAÇÕES DA CONTRATADA E DO CONTRATANTE</w:t>
      </w:r>
    </w:p>
    <w:p w14:paraId="5DD21428" w14:textId="08BB761E" w:rsidR="002B0DB0" w:rsidRPr="00D03205" w:rsidRDefault="002B0DB0" w:rsidP="002B0DB0">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2" w:name="_Hlk2001488"/>
      <w:r w:rsidRPr="00D03205">
        <w:rPr>
          <w:rFonts w:ascii="Times New Roman" w:hAnsi="Times New Roman" w:cs="Times New Roman"/>
          <w:b/>
          <w:bCs/>
          <w:sz w:val="22"/>
          <w:szCs w:val="22"/>
        </w:rPr>
        <w:t>6.1</w:t>
      </w:r>
      <w:r w:rsidR="007B5B5C" w:rsidRPr="00D03205">
        <w:rPr>
          <w:rFonts w:ascii="Times New Roman" w:hAnsi="Times New Roman" w:cs="Times New Roman"/>
          <w:b/>
          <w:bCs/>
          <w:sz w:val="22"/>
          <w:szCs w:val="22"/>
        </w:rPr>
        <w:t>.</w:t>
      </w:r>
      <w:r w:rsidRPr="00D03205">
        <w:rPr>
          <w:rFonts w:ascii="Times New Roman" w:hAnsi="Times New Roman" w:cs="Times New Roman"/>
          <w:b/>
          <w:bCs/>
          <w:sz w:val="22"/>
          <w:szCs w:val="22"/>
        </w:rPr>
        <w:t xml:space="preserve"> Constituem obrigações da CONTRATADA:</w:t>
      </w:r>
    </w:p>
    <w:p w14:paraId="65DE838F" w14:textId="7777777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2469E516" w14:textId="7777777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b) Providenciar, o saneamento de quaisquer irregularidades constatadas no fornecimento do(s) objeto(s). </w:t>
      </w:r>
    </w:p>
    <w:p w14:paraId="0D863232" w14:textId="7777777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c) Atender prontamente as orientações e exigências do fiscal responsável designado pelo recebimento do(s) objeto(s). </w:t>
      </w:r>
    </w:p>
    <w:p w14:paraId="70405A4A" w14:textId="7777777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d) Emitir e entregar as Notas Fiscais correspondentes no valor pactuado, juntamente com do(s) objeto(s) para conferência, atesto e pagamento.</w:t>
      </w:r>
    </w:p>
    <w:p w14:paraId="6FD4B693" w14:textId="7777777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e) Manter durante toda a vigência das obrigações assumidas as condições de regularidade e habilitação exigidas na licitação.</w:t>
      </w:r>
    </w:p>
    <w:p w14:paraId="4E6D229B" w14:textId="011DEF6D"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f) Assumir integral responsabilidade pelos danos causados ao </w:t>
      </w:r>
      <w:r w:rsidR="00493E7C" w:rsidRPr="00D03205">
        <w:rPr>
          <w:rFonts w:ascii="Times New Roman" w:hAnsi="Times New Roman" w:cs="Times New Roman"/>
          <w:sz w:val="22"/>
          <w:szCs w:val="22"/>
        </w:rPr>
        <w:t>CONTRATANTE</w:t>
      </w:r>
      <w:r w:rsidRPr="00D03205">
        <w:rPr>
          <w:rFonts w:ascii="Times New Roman" w:hAnsi="Times New Roman" w:cs="Times New Roman"/>
          <w:sz w:val="22"/>
          <w:szCs w:val="22"/>
        </w:rPr>
        <w:t xml:space="preserve"> ou a terceiros, na entrega, inclusive por acidentes, mortes, perdas ou destruições, isentando o </w:t>
      </w:r>
      <w:r w:rsidR="00493E7C" w:rsidRPr="00D03205">
        <w:rPr>
          <w:rFonts w:ascii="Times New Roman" w:hAnsi="Times New Roman" w:cs="Times New Roman"/>
          <w:sz w:val="22"/>
          <w:szCs w:val="22"/>
        </w:rPr>
        <w:t>CONTRATANTE</w:t>
      </w:r>
      <w:r w:rsidRPr="00D03205">
        <w:rPr>
          <w:rFonts w:ascii="Times New Roman" w:hAnsi="Times New Roman" w:cs="Times New Roman"/>
          <w:sz w:val="22"/>
          <w:szCs w:val="22"/>
        </w:rPr>
        <w:t xml:space="preserve"> de todas e quaisquer reclamações cíveis, criminais ou trabalhistas que possam surgir.</w:t>
      </w:r>
    </w:p>
    <w:p w14:paraId="4BD5823A" w14:textId="0F333316"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g) Substituir, sempre que exigido pelo </w:t>
      </w:r>
      <w:r w:rsidR="00493E7C" w:rsidRPr="00D03205">
        <w:rPr>
          <w:rFonts w:ascii="Times New Roman" w:hAnsi="Times New Roman" w:cs="Times New Roman"/>
          <w:sz w:val="22"/>
          <w:szCs w:val="22"/>
        </w:rPr>
        <w:t>CONTRATANTE</w:t>
      </w:r>
      <w:r w:rsidRPr="00D03205">
        <w:rPr>
          <w:rFonts w:ascii="Times New Roman" w:hAnsi="Times New Roman" w:cs="Times New Roman"/>
          <w:sz w:val="22"/>
          <w:szCs w:val="22"/>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14:paraId="58F1D6D1" w14:textId="7777777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h) Reparar, corrigir e substituir, refazer às suas expensas, no total ou em parte, o(s) objeto(s) em que se verificarem vícios, defeitos ou incorreções.</w:t>
      </w:r>
    </w:p>
    <w:p w14:paraId="50CAF168" w14:textId="1AE1616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i) Responsabilizar-se pelos encargos trabalhistas, previdenciários, fiscais e comerciais resultantes da entrega do(s) objeto(s) e não transferir para o </w:t>
      </w:r>
      <w:r w:rsidR="00493E7C" w:rsidRPr="00D03205">
        <w:rPr>
          <w:rFonts w:ascii="Times New Roman" w:hAnsi="Times New Roman" w:cs="Times New Roman"/>
          <w:sz w:val="22"/>
          <w:szCs w:val="22"/>
        </w:rPr>
        <w:t>CONTRATANTE</w:t>
      </w:r>
      <w:r w:rsidRPr="00D03205">
        <w:rPr>
          <w:rFonts w:ascii="Times New Roman" w:hAnsi="Times New Roman" w:cs="Times New Roman"/>
          <w:sz w:val="22"/>
          <w:szCs w:val="22"/>
        </w:rPr>
        <w:t xml:space="preserve"> a responsabilidade pelo pagamento dos mesmos.</w:t>
      </w:r>
    </w:p>
    <w:p w14:paraId="149C08B0" w14:textId="02EB4480"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j) Não terceirizar e nem transferir a outrem, no todo ou em parte, as obrigações assumidas, sem prévia e expressa anuência do </w:t>
      </w:r>
      <w:r w:rsidR="00493E7C" w:rsidRPr="00D03205">
        <w:rPr>
          <w:rFonts w:ascii="Times New Roman" w:hAnsi="Times New Roman" w:cs="Times New Roman"/>
          <w:sz w:val="22"/>
          <w:szCs w:val="22"/>
        </w:rPr>
        <w:t>CONTRATANTE</w:t>
      </w:r>
      <w:r w:rsidRPr="00D03205">
        <w:rPr>
          <w:rFonts w:ascii="Times New Roman" w:hAnsi="Times New Roman" w:cs="Times New Roman"/>
          <w:sz w:val="22"/>
          <w:szCs w:val="22"/>
        </w:rPr>
        <w:t>.</w:t>
      </w:r>
    </w:p>
    <w:p w14:paraId="75D990E9" w14:textId="4A981316" w:rsidR="004C53B3" w:rsidRPr="00D03205" w:rsidRDefault="004C53B3" w:rsidP="004C53B3">
      <w:pPr>
        <w:autoSpaceDE w:val="0"/>
        <w:jc w:val="both"/>
        <w:rPr>
          <w:rFonts w:ascii="Times New Roman" w:hAnsi="Times New Roman" w:cs="Times New Roman"/>
          <w:b/>
          <w:bCs/>
          <w:sz w:val="22"/>
          <w:szCs w:val="22"/>
          <w:lang w:eastAsia="pt-BR"/>
        </w:rPr>
      </w:pPr>
      <w:r w:rsidRPr="00D03205">
        <w:rPr>
          <w:rFonts w:ascii="Times New Roman" w:hAnsi="Times New Roman" w:cs="Times New Roman"/>
          <w:b/>
          <w:bCs/>
          <w:sz w:val="22"/>
          <w:szCs w:val="22"/>
          <w:lang w:eastAsia="pt-BR"/>
        </w:rPr>
        <w:t>6.2</w:t>
      </w:r>
      <w:r w:rsidR="007B5B5C" w:rsidRPr="00D03205">
        <w:rPr>
          <w:rFonts w:ascii="Times New Roman" w:hAnsi="Times New Roman" w:cs="Times New Roman"/>
          <w:b/>
          <w:bCs/>
          <w:sz w:val="22"/>
          <w:szCs w:val="22"/>
          <w:lang w:eastAsia="pt-BR"/>
        </w:rPr>
        <w:t>.</w:t>
      </w:r>
      <w:r w:rsidRPr="00D03205">
        <w:rPr>
          <w:rFonts w:ascii="Times New Roman" w:hAnsi="Times New Roman" w:cs="Times New Roman"/>
          <w:b/>
          <w:bCs/>
          <w:sz w:val="22"/>
          <w:szCs w:val="22"/>
          <w:lang w:eastAsia="pt-BR"/>
        </w:rPr>
        <w:t xml:space="preserve"> Constituem obrigações do CONTRATANTE:</w:t>
      </w:r>
    </w:p>
    <w:p w14:paraId="1DB8E11D" w14:textId="191A3EA0"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o edital e seus anexos. </w:t>
      </w:r>
    </w:p>
    <w:p w14:paraId="58A0D35A" w14:textId="43EF454D"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b) Efetuar os pagamentos 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nos termos do edital e seus anexos.</w:t>
      </w:r>
    </w:p>
    <w:p w14:paraId="2CD8F7EB" w14:textId="0B70CB41"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c) Aplicar 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as penalidades cabíveis pelo descumprimento das obrigações assumidas. </w:t>
      </w:r>
    </w:p>
    <w:p w14:paraId="1AABAC25" w14:textId="7BD94621"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d) Prestar as informações e os esclarecimentos que venham a ser solicitados pela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w:t>
      </w:r>
    </w:p>
    <w:p w14:paraId="46F7BCA4" w14:textId="7AF35346"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e) Rejeitar, no todo ou em parte do(s) objeto(s) fornecido(s), se estiver em desacordo com as especificações do edital e seus anexos, assim como da proposta de preços da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w:t>
      </w:r>
    </w:p>
    <w:p w14:paraId="290CB812" w14:textId="077AE49A"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f) Emitir autorização para o fornecimento do(s) objeto(s) e encaminhá-la à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w:t>
      </w:r>
    </w:p>
    <w:p w14:paraId="67FE51DE" w14:textId="77777777"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g) Exigir o cumprimento dos recolhimentos tributários, trabalhistas e previdenciários através dos documentos pertinentes. </w:t>
      </w:r>
    </w:p>
    <w:p w14:paraId="2297AEDB" w14:textId="7DC1E108" w:rsidR="004C53B3" w:rsidRPr="00D03205" w:rsidRDefault="004C53B3" w:rsidP="004C53B3">
      <w:pPr>
        <w:ind w:left="-2" w:firstLineChars="322"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h) Comunicar a </w:t>
      </w:r>
      <w:r w:rsidR="00493E7C" w:rsidRPr="00D03205">
        <w:rPr>
          <w:rFonts w:ascii="Times New Roman" w:hAnsi="Times New Roman" w:cs="Times New Roman"/>
          <w:sz w:val="22"/>
          <w:szCs w:val="22"/>
        </w:rPr>
        <w:t>CONTRATADA</w:t>
      </w:r>
      <w:r w:rsidRPr="00D03205">
        <w:rPr>
          <w:rFonts w:ascii="Times New Roman" w:hAnsi="Times New Roman" w:cs="Times New Roman"/>
          <w:sz w:val="22"/>
          <w:szCs w:val="22"/>
        </w:rPr>
        <w:t xml:space="preserve"> todas as irregularidades observadas durante a entrega do(s) objeto(s) e exigir o cumprimento das obrigações assumidas. </w:t>
      </w:r>
    </w:p>
    <w:p w14:paraId="6A4623BD" w14:textId="77777777" w:rsidR="004C53B3" w:rsidRPr="00D03205" w:rsidRDefault="004C53B3" w:rsidP="002B0DB0">
      <w:pPr>
        <w:ind w:left="-2" w:firstLineChars="322" w:firstLine="708"/>
        <w:jc w:val="both"/>
        <w:rPr>
          <w:rFonts w:ascii="Times New Roman" w:hAnsi="Times New Roman" w:cs="Times New Roman"/>
          <w:sz w:val="22"/>
          <w:szCs w:val="22"/>
        </w:rPr>
      </w:pPr>
    </w:p>
    <w:bookmarkEnd w:id="32"/>
    <w:p w14:paraId="5E5EFF5B" w14:textId="77777777" w:rsidR="002B0DB0" w:rsidRPr="00D03205" w:rsidRDefault="002B0DB0" w:rsidP="002B0DB0">
      <w:pPr>
        <w:autoSpaceDE w:val="0"/>
        <w:autoSpaceDN w:val="0"/>
        <w:adjustRightInd w:val="0"/>
        <w:jc w:val="both"/>
        <w:rPr>
          <w:rFonts w:ascii="Times New Roman" w:hAnsi="Times New Roman" w:cs="Times New Roman"/>
          <w:b/>
          <w:sz w:val="22"/>
          <w:szCs w:val="22"/>
        </w:rPr>
      </w:pPr>
      <w:r w:rsidRPr="00D03205">
        <w:rPr>
          <w:rFonts w:ascii="Times New Roman" w:hAnsi="Times New Roman" w:cs="Times New Roman"/>
          <w:b/>
          <w:sz w:val="22"/>
          <w:szCs w:val="22"/>
        </w:rPr>
        <w:t>7. CLÁUSULA SÉTIMA - DAS PENALIDADES</w:t>
      </w:r>
    </w:p>
    <w:p w14:paraId="7D77370C" w14:textId="5CC1D8D9"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6187C443" w14:textId="77777777" w:rsidR="002B0DB0" w:rsidRPr="00D03205" w:rsidRDefault="002B0DB0" w:rsidP="002B0DB0">
      <w:pPr>
        <w:ind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a) </w:t>
      </w:r>
      <w:r w:rsidRPr="00D03205">
        <w:rPr>
          <w:rFonts w:ascii="Times New Roman" w:hAnsi="Times New Roman" w:cs="Times New Roman"/>
          <w:b/>
          <w:bCs/>
          <w:sz w:val="22"/>
          <w:szCs w:val="22"/>
        </w:rPr>
        <w:t>advertência</w:t>
      </w:r>
      <w:r w:rsidRPr="00D03205">
        <w:rPr>
          <w:rFonts w:ascii="Times New Roman" w:hAnsi="Times New Roman" w:cs="Times New Roman"/>
          <w:sz w:val="22"/>
          <w:szCs w:val="22"/>
        </w:rPr>
        <w:t xml:space="preserve">; </w:t>
      </w:r>
    </w:p>
    <w:p w14:paraId="308136C0" w14:textId="77777777"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ab/>
        <w:t xml:space="preserve">b) </w:t>
      </w:r>
      <w:r w:rsidRPr="00D03205">
        <w:rPr>
          <w:rFonts w:ascii="Times New Roman" w:hAnsi="Times New Roman" w:cs="Times New Roman"/>
          <w:b/>
          <w:bCs/>
          <w:sz w:val="22"/>
          <w:szCs w:val="22"/>
        </w:rPr>
        <w:t>impedimento</w:t>
      </w:r>
      <w:r w:rsidRPr="00D03205">
        <w:rPr>
          <w:rFonts w:ascii="Times New Roman" w:hAnsi="Times New Roman" w:cs="Times New Roman"/>
          <w:sz w:val="22"/>
          <w:szCs w:val="22"/>
        </w:rPr>
        <w:t xml:space="preserve"> de licitar e contratar com o CONTRATANTE, pelo prazo de até 3 (três) anos;  </w:t>
      </w:r>
    </w:p>
    <w:p w14:paraId="681E399E" w14:textId="77777777" w:rsidR="002B0DB0" w:rsidRPr="00D03205" w:rsidRDefault="002B0DB0" w:rsidP="002B0DB0">
      <w:pPr>
        <w:ind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c) </w:t>
      </w:r>
      <w:r w:rsidRPr="00D03205">
        <w:rPr>
          <w:rFonts w:ascii="Times New Roman" w:hAnsi="Times New Roman" w:cs="Times New Roman"/>
          <w:b/>
          <w:bCs/>
          <w:sz w:val="22"/>
          <w:szCs w:val="22"/>
        </w:rPr>
        <w:t xml:space="preserve">declaração de inidoneidade, </w:t>
      </w:r>
      <w:r w:rsidRPr="00D03205">
        <w:rPr>
          <w:rFonts w:ascii="Times New Roman" w:hAnsi="Times New Roman" w:cs="Times New Roman"/>
          <w:sz w:val="22"/>
          <w:szCs w:val="22"/>
        </w:rPr>
        <w:t>nos termos do Art. 156, inciso IV e §§ 5º e 6º da Lei Federal nº 14.133/2021;</w:t>
      </w:r>
    </w:p>
    <w:p w14:paraId="6A954261" w14:textId="77777777" w:rsidR="002B0DB0" w:rsidRPr="00D03205" w:rsidRDefault="002B0DB0" w:rsidP="002B0DB0">
      <w:pPr>
        <w:ind w:firstLine="708"/>
        <w:jc w:val="both"/>
        <w:rPr>
          <w:rFonts w:ascii="Times New Roman" w:hAnsi="Times New Roman" w:cs="Times New Roman"/>
          <w:sz w:val="22"/>
          <w:szCs w:val="22"/>
        </w:rPr>
      </w:pPr>
      <w:r w:rsidRPr="00D03205">
        <w:rPr>
          <w:rFonts w:ascii="Times New Roman" w:hAnsi="Times New Roman" w:cs="Times New Roman"/>
          <w:sz w:val="22"/>
          <w:szCs w:val="22"/>
        </w:rPr>
        <w:t xml:space="preserve">d) </w:t>
      </w:r>
      <w:r w:rsidRPr="00D03205">
        <w:rPr>
          <w:rFonts w:ascii="Times New Roman" w:hAnsi="Times New Roman" w:cs="Times New Roman"/>
          <w:b/>
          <w:bCs/>
          <w:sz w:val="22"/>
          <w:szCs w:val="22"/>
        </w:rPr>
        <w:t>multa</w:t>
      </w:r>
      <w:r w:rsidRPr="00D03205">
        <w:rPr>
          <w:rFonts w:ascii="Times New Roman" w:hAnsi="Times New Roman" w:cs="Times New Roman"/>
          <w:sz w:val="22"/>
          <w:szCs w:val="22"/>
        </w:rPr>
        <w:t xml:space="preserve">: </w:t>
      </w:r>
    </w:p>
    <w:p w14:paraId="7B207739" w14:textId="77777777" w:rsidR="002B0DB0" w:rsidRPr="00D03205" w:rsidRDefault="002B0DB0" w:rsidP="002B0DB0">
      <w:pPr>
        <w:ind w:firstLine="708"/>
        <w:jc w:val="both"/>
        <w:rPr>
          <w:rFonts w:ascii="Times New Roman" w:hAnsi="Times New Roman" w:cs="Times New Roman"/>
          <w:sz w:val="22"/>
          <w:szCs w:val="22"/>
        </w:rPr>
      </w:pPr>
      <w:r w:rsidRPr="00D03205">
        <w:rPr>
          <w:rFonts w:ascii="Times New Roman" w:hAnsi="Times New Roman" w:cs="Times New Roman"/>
          <w:sz w:val="22"/>
          <w:szCs w:val="22"/>
        </w:rPr>
        <w:tab/>
        <w:t xml:space="preserve">1. </w:t>
      </w:r>
      <w:r w:rsidRPr="00D03205">
        <w:rPr>
          <w:rFonts w:ascii="Times New Roman" w:hAnsi="Times New Roman" w:cs="Times New Roman"/>
          <w:sz w:val="22"/>
          <w:szCs w:val="22"/>
          <w:u w:val="single"/>
        </w:rPr>
        <w:t>moratória</w:t>
      </w:r>
      <w:r w:rsidRPr="00D03205">
        <w:rPr>
          <w:rFonts w:ascii="Times New Roman" w:hAnsi="Times New Roman" w:cs="Times New Roman"/>
          <w:sz w:val="22"/>
          <w:szCs w:val="22"/>
        </w:rPr>
        <w:t xml:space="preserve"> de até 0,5% (meio por cento) por dia de atraso injustificado sobre o valor inadimplente, até o limite de 30 (trinta) dias; </w:t>
      </w:r>
    </w:p>
    <w:p w14:paraId="278ACCCE" w14:textId="77777777" w:rsidR="002B0DB0" w:rsidRPr="00D03205" w:rsidRDefault="002B0DB0" w:rsidP="002B0DB0">
      <w:pPr>
        <w:ind w:firstLine="2124"/>
        <w:jc w:val="both"/>
        <w:rPr>
          <w:rFonts w:ascii="Times New Roman" w:hAnsi="Times New Roman" w:cs="Times New Roman"/>
          <w:sz w:val="22"/>
          <w:szCs w:val="22"/>
        </w:rPr>
      </w:pPr>
      <w:r w:rsidRPr="00D03205">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12DFC17F" w14:textId="77777777"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ab/>
      </w:r>
      <w:r w:rsidRPr="00D03205">
        <w:rPr>
          <w:rFonts w:ascii="Times New Roman" w:hAnsi="Times New Roman" w:cs="Times New Roman"/>
          <w:sz w:val="22"/>
          <w:szCs w:val="22"/>
        </w:rPr>
        <w:tab/>
        <w:t xml:space="preserve">2. </w:t>
      </w:r>
      <w:r w:rsidRPr="00D03205">
        <w:rPr>
          <w:rFonts w:ascii="Times New Roman" w:hAnsi="Times New Roman" w:cs="Times New Roman"/>
          <w:sz w:val="22"/>
          <w:szCs w:val="22"/>
          <w:u w:val="single"/>
        </w:rPr>
        <w:t>compensatória</w:t>
      </w:r>
      <w:r w:rsidRPr="00D03205">
        <w:rPr>
          <w:rFonts w:ascii="Times New Roman" w:hAnsi="Times New Roman" w:cs="Times New Roman"/>
          <w:sz w:val="22"/>
          <w:szCs w:val="22"/>
        </w:rPr>
        <w:t xml:space="preserve"> de até 30% (trinta por cento) sobre o valor total do contrato, no caso de </w:t>
      </w:r>
      <w:r w:rsidRPr="00D03205">
        <w:rPr>
          <w:rFonts w:ascii="Times New Roman" w:hAnsi="Times New Roman" w:cs="Times New Roman"/>
          <w:sz w:val="22"/>
          <w:szCs w:val="22"/>
        </w:rPr>
        <w:lastRenderedPageBreak/>
        <w:t xml:space="preserve">inexecução total do objeto. </w:t>
      </w:r>
    </w:p>
    <w:p w14:paraId="2D0EE3A1" w14:textId="50A1E640"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7.2</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 aplicação das sanções previstas neste Contrato, não exclui, em hipótese alguma, a obrigação de reparação integral do dano causado ao CONTRATANTE.</w:t>
      </w:r>
    </w:p>
    <w:p w14:paraId="2F3F5DB3" w14:textId="359E55E7"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7.3</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Todas as sanções previstas neste Contrato poderão ser aplicadas cumulativamente com a multa. (Art. 156, §7º da Lei Federal nº 14.133/2021).</w:t>
      </w:r>
    </w:p>
    <w:p w14:paraId="2CFA5713" w14:textId="6C5E0799"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7.4</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1AEB2C7A" w14:textId="06DD4357"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7.4.1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4B15FD1E" w14:textId="7EB411CD"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7.4.2</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9C359A" w14:textId="106F84CF"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7.5</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D03205">
        <w:rPr>
          <w:rFonts w:ascii="Times New Roman" w:hAnsi="Times New Roman" w:cs="Times New Roman"/>
          <w:sz w:val="22"/>
          <w:szCs w:val="22"/>
        </w:rPr>
        <w:t>Ceis</w:t>
      </w:r>
      <w:proofErr w:type="spellEnd"/>
      <w:r w:rsidRPr="00D03205">
        <w:rPr>
          <w:rFonts w:ascii="Times New Roman" w:hAnsi="Times New Roman" w:cs="Times New Roman"/>
          <w:sz w:val="22"/>
          <w:szCs w:val="22"/>
        </w:rPr>
        <w:t>) e no Cadastro Nacional de Empresas Punidas (</w:t>
      </w:r>
      <w:proofErr w:type="spellStart"/>
      <w:r w:rsidRPr="00D03205">
        <w:rPr>
          <w:rFonts w:ascii="Times New Roman" w:hAnsi="Times New Roman" w:cs="Times New Roman"/>
          <w:sz w:val="22"/>
          <w:szCs w:val="22"/>
        </w:rPr>
        <w:t>Cnep</w:t>
      </w:r>
      <w:proofErr w:type="spellEnd"/>
      <w:r w:rsidRPr="00D03205">
        <w:rPr>
          <w:rFonts w:ascii="Times New Roman" w:hAnsi="Times New Roman" w:cs="Times New Roman"/>
          <w:sz w:val="22"/>
          <w:szCs w:val="22"/>
        </w:rPr>
        <w:t>), instituídos no âmbito do Poder Executivo Federal. (Art. 161, da Lei Federal nº 14.133/2021).</w:t>
      </w:r>
    </w:p>
    <w:p w14:paraId="74C11648" w14:textId="2E21E89E"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7.6</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2E80B0FB" w14:textId="3A8E9CE1"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7.7</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1A126B85" w14:textId="77777777" w:rsidR="002B0DB0" w:rsidRPr="00D03205" w:rsidRDefault="002B0DB0" w:rsidP="002B0DB0">
      <w:pPr>
        <w:autoSpaceDE w:val="0"/>
        <w:autoSpaceDN w:val="0"/>
        <w:adjustRightInd w:val="0"/>
        <w:jc w:val="both"/>
        <w:rPr>
          <w:rFonts w:ascii="Times New Roman" w:hAnsi="Times New Roman" w:cs="Times New Roman"/>
          <w:b/>
          <w:bCs/>
          <w:sz w:val="22"/>
          <w:szCs w:val="22"/>
        </w:rPr>
      </w:pPr>
    </w:p>
    <w:p w14:paraId="4FB39B17" w14:textId="77777777" w:rsidR="002B0DB0" w:rsidRPr="00D03205" w:rsidRDefault="002B0DB0" w:rsidP="002B0DB0">
      <w:pPr>
        <w:autoSpaceDE w:val="0"/>
        <w:autoSpaceDN w:val="0"/>
        <w:adjustRightInd w:val="0"/>
        <w:jc w:val="both"/>
        <w:rPr>
          <w:rFonts w:ascii="Times New Roman" w:hAnsi="Times New Roman" w:cs="Times New Roman"/>
          <w:b/>
          <w:bCs/>
          <w:sz w:val="22"/>
          <w:szCs w:val="22"/>
        </w:rPr>
      </w:pPr>
      <w:r w:rsidRPr="00D03205">
        <w:rPr>
          <w:rFonts w:ascii="Times New Roman" w:hAnsi="Times New Roman" w:cs="Times New Roman"/>
          <w:b/>
          <w:bCs/>
          <w:sz w:val="22"/>
          <w:szCs w:val="22"/>
        </w:rPr>
        <w:t>8. CLÁUSULA OITAVA - DA EXTINÇÃO CONTRATUAL</w:t>
      </w:r>
    </w:p>
    <w:p w14:paraId="3851B006" w14:textId="09A4605E" w:rsidR="002B0DB0" w:rsidRPr="00D03205" w:rsidRDefault="002B0DB0" w:rsidP="002B0DB0">
      <w:pPr>
        <w:jc w:val="both"/>
        <w:rPr>
          <w:rFonts w:ascii="Times New Roman" w:hAnsi="Times New Roman" w:cs="Times New Roman"/>
          <w:sz w:val="22"/>
          <w:szCs w:val="22"/>
        </w:rPr>
      </w:pPr>
      <w:r w:rsidRPr="00D03205">
        <w:rPr>
          <w:rFonts w:ascii="Times New Roman" w:hAnsi="Times New Roman" w:cs="Times New Roman"/>
          <w:sz w:val="22"/>
          <w:szCs w:val="22"/>
        </w:rPr>
        <w:t>8.1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As causas de extinção contratual estão estabelecidas no Art. 137, de acordo com as disposições do Art. 138 e 139, todos da Lei Federal nº 14.133/2021.</w:t>
      </w:r>
    </w:p>
    <w:p w14:paraId="30DABAE2" w14:textId="77777777" w:rsidR="002B0DB0" w:rsidRPr="00D03205" w:rsidRDefault="002B0DB0" w:rsidP="002B0DB0">
      <w:pPr>
        <w:autoSpaceDE w:val="0"/>
        <w:autoSpaceDN w:val="0"/>
        <w:adjustRightInd w:val="0"/>
        <w:jc w:val="both"/>
        <w:rPr>
          <w:rFonts w:ascii="Times New Roman" w:hAnsi="Times New Roman" w:cs="Times New Roman"/>
          <w:b/>
          <w:bCs/>
          <w:sz w:val="22"/>
          <w:szCs w:val="22"/>
        </w:rPr>
      </w:pPr>
    </w:p>
    <w:p w14:paraId="52404EBC" w14:textId="77777777" w:rsidR="002B0DB0" w:rsidRPr="00D03205" w:rsidRDefault="002B0DB0" w:rsidP="002B0DB0">
      <w:pPr>
        <w:ind w:hanging="2"/>
        <w:jc w:val="both"/>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9. CLÁUSULA NONA - DO ACOMPANHAMENTO E FISCALIZAÇÃO</w:t>
      </w:r>
    </w:p>
    <w:p w14:paraId="7D9B6BD3" w14:textId="176908E4" w:rsidR="00EF3A2A" w:rsidRPr="00D03205" w:rsidRDefault="00EF3A2A" w:rsidP="00EF3A2A">
      <w:pPr>
        <w:ind w:hanging="2"/>
        <w:jc w:val="both"/>
        <w:rPr>
          <w:rFonts w:ascii="Times New Roman" w:hAnsi="Times New Roman" w:cs="Times New Roman"/>
          <w:color w:val="000000"/>
          <w:sz w:val="22"/>
          <w:szCs w:val="22"/>
        </w:rPr>
      </w:pPr>
      <w:bookmarkStart w:id="33" w:name="_Hlk138750502"/>
      <w:r w:rsidRPr="00D03205">
        <w:rPr>
          <w:rFonts w:ascii="Times New Roman" w:hAnsi="Times New Roman" w:cs="Times New Roman"/>
          <w:sz w:val="22"/>
          <w:szCs w:val="22"/>
        </w:rPr>
        <w:t xml:space="preserve">9.1. </w:t>
      </w:r>
      <w:r w:rsidRPr="00D03205">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D03205">
        <w:rPr>
          <w:rFonts w:ascii="Times New Roman" w:hAnsi="Times New Roman" w:cs="Times New Roman"/>
          <w:sz w:val="22"/>
          <w:szCs w:val="22"/>
        </w:rPr>
        <w:t xml:space="preserve">everão </w:t>
      </w:r>
      <w:r w:rsidRPr="00D03205">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33"/>
    <w:p w14:paraId="39B006CF" w14:textId="7F5F686D" w:rsidR="00F03738" w:rsidRPr="00D03205" w:rsidRDefault="00F03738" w:rsidP="00F03738">
      <w:pPr>
        <w:ind w:hanging="2"/>
        <w:jc w:val="both"/>
        <w:rPr>
          <w:rFonts w:ascii="Times New Roman" w:hAnsi="Times New Roman" w:cs="Times New Roman"/>
          <w:sz w:val="22"/>
          <w:szCs w:val="22"/>
        </w:rPr>
      </w:pPr>
      <w:r w:rsidRPr="00D03205">
        <w:rPr>
          <w:rFonts w:ascii="Times New Roman" w:hAnsi="Times New Roman" w:cs="Times New Roman"/>
          <w:sz w:val="22"/>
          <w:szCs w:val="22"/>
        </w:rPr>
        <w:t xml:space="preserve">9.2. Fica designado para acompanhamento e fiscalização dos serviços o servidor EVERALDO SCHREIBER, que deve cumprir com as obrigações previstas nos </w:t>
      </w:r>
      <w:proofErr w:type="spellStart"/>
      <w:r w:rsidRPr="00D03205">
        <w:rPr>
          <w:rFonts w:ascii="Times New Roman" w:hAnsi="Times New Roman" w:cs="Times New Roman"/>
          <w:sz w:val="22"/>
          <w:szCs w:val="22"/>
        </w:rPr>
        <w:t>Arts</w:t>
      </w:r>
      <w:proofErr w:type="spellEnd"/>
      <w:r w:rsidRPr="00D03205">
        <w:rPr>
          <w:rFonts w:ascii="Times New Roman" w:hAnsi="Times New Roman" w:cs="Times New Roman"/>
          <w:sz w:val="22"/>
          <w:szCs w:val="22"/>
        </w:rPr>
        <w:t>. 12 e 13 do Decreto Municipal nº 32/2025.</w:t>
      </w:r>
    </w:p>
    <w:p w14:paraId="3BEA0249" w14:textId="77777777" w:rsidR="002B0DB0" w:rsidRPr="00D03205" w:rsidRDefault="002B0DB0" w:rsidP="002B0DB0">
      <w:pPr>
        <w:autoSpaceDE w:val="0"/>
        <w:autoSpaceDN w:val="0"/>
        <w:adjustRightInd w:val="0"/>
        <w:jc w:val="both"/>
        <w:rPr>
          <w:rFonts w:ascii="Times New Roman" w:hAnsi="Times New Roman" w:cs="Times New Roman"/>
          <w:b/>
          <w:bCs/>
          <w:sz w:val="22"/>
          <w:szCs w:val="22"/>
        </w:rPr>
      </w:pPr>
    </w:p>
    <w:p w14:paraId="1B667B12" w14:textId="77777777" w:rsidR="002B0DB0" w:rsidRPr="00D03205" w:rsidRDefault="002B0DB0" w:rsidP="002B0DB0">
      <w:pPr>
        <w:autoSpaceDE w:val="0"/>
        <w:autoSpaceDN w:val="0"/>
        <w:adjustRightInd w:val="0"/>
        <w:jc w:val="both"/>
        <w:rPr>
          <w:rFonts w:ascii="Times New Roman" w:eastAsia="Calibri" w:hAnsi="Times New Roman" w:cs="Times New Roman"/>
          <w:b/>
          <w:bCs/>
          <w:kern w:val="0"/>
          <w:sz w:val="22"/>
          <w:szCs w:val="22"/>
          <w:lang w:eastAsia="en-US" w:bidi="ar-SA"/>
        </w:rPr>
      </w:pPr>
      <w:r w:rsidRPr="00D03205">
        <w:rPr>
          <w:rFonts w:ascii="Times New Roman" w:hAnsi="Times New Roman" w:cs="Times New Roman"/>
          <w:b/>
          <w:bCs/>
          <w:sz w:val="22"/>
          <w:szCs w:val="22"/>
        </w:rPr>
        <w:t>10. CLÁUSULA DÉCIMA - DO FORO</w:t>
      </w:r>
    </w:p>
    <w:p w14:paraId="458C1F21" w14:textId="43625619" w:rsidR="002B0DB0" w:rsidRPr="00D03205" w:rsidRDefault="002B0DB0" w:rsidP="002B0DB0">
      <w:pPr>
        <w:autoSpaceDE w:val="0"/>
        <w:autoSpaceDN w:val="0"/>
        <w:adjustRightInd w:val="0"/>
        <w:jc w:val="both"/>
        <w:rPr>
          <w:rFonts w:ascii="Times New Roman" w:hAnsi="Times New Roman" w:cs="Times New Roman"/>
          <w:sz w:val="22"/>
          <w:szCs w:val="22"/>
        </w:rPr>
      </w:pPr>
      <w:r w:rsidRPr="00D03205">
        <w:rPr>
          <w:rFonts w:ascii="Times New Roman" w:hAnsi="Times New Roman" w:cs="Times New Roman"/>
          <w:sz w:val="22"/>
          <w:szCs w:val="22"/>
        </w:rPr>
        <w:t>10.1</w:t>
      </w:r>
      <w:r w:rsidR="007B5B5C" w:rsidRPr="00D03205">
        <w:rPr>
          <w:rFonts w:ascii="Times New Roman" w:hAnsi="Times New Roman" w:cs="Times New Roman"/>
          <w:sz w:val="22"/>
          <w:szCs w:val="22"/>
        </w:rPr>
        <w:t>.</w:t>
      </w:r>
      <w:r w:rsidRPr="00D03205">
        <w:rPr>
          <w:rFonts w:ascii="Times New Roman" w:hAnsi="Times New Roman" w:cs="Times New Roman"/>
          <w:sz w:val="22"/>
          <w:szCs w:val="22"/>
        </w:rPr>
        <w:t xml:space="preserve"> As partes elegem o Foro da Comarca de Timbó/SC, para dirimir todas e quaisquer controvérsias oriundas deste contrato, renunciando expressamente a qualquer outro, por mais privilegiado que seja.</w:t>
      </w:r>
    </w:p>
    <w:p w14:paraId="2B931AAB" w14:textId="77777777" w:rsidR="002B0DB0" w:rsidRPr="00D03205" w:rsidRDefault="002B0DB0" w:rsidP="002B0DB0">
      <w:pPr>
        <w:autoSpaceDE w:val="0"/>
        <w:autoSpaceDN w:val="0"/>
        <w:adjustRightInd w:val="0"/>
        <w:jc w:val="both"/>
        <w:rPr>
          <w:rFonts w:ascii="Times New Roman" w:eastAsia="Times New Roman" w:hAnsi="Times New Roman" w:cs="Times New Roman"/>
          <w:sz w:val="22"/>
          <w:szCs w:val="22"/>
          <w:lang w:eastAsia="pt-BR"/>
        </w:rPr>
      </w:pPr>
    </w:p>
    <w:p w14:paraId="4572D841" w14:textId="77777777" w:rsidR="002B0DB0" w:rsidRPr="00D03205"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D03205">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61DF100D" w14:textId="77777777" w:rsidR="002B0DB0" w:rsidRPr="00D03205" w:rsidRDefault="002B0DB0" w:rsidP="002B0DB0">
      <w:pPr>
        <w:autoSpaceDE w:val="0"/>
        <w:autoSpaceDN w:val="0"/>
        <w:adjustRightInd w:val="0"/>
        <w:jc w:val="both"/>
        <w:rPr>
          <w:rFonts w:ascii="Times New Roman" w:eastAsia="Times New Roman" w:hAnsi="Times New Roman" w:cs="Times New Roman"/>
          <w:sz w:val="22"/>
          <w:szCs w:val="22"/>
          <w:lang w:eastAsia="pt-BR"/>
        </w:rPr>
      </w:pPr>
    </w:p>
    <w:bookmarkEnd w:id="29"/>
    <w:p w14:paraId="1EFAF659" w14:textId="77777777" w:rsidR="0089143D" w:rsidRPr="00D03205" w:rsidRDefault="0089143D" w:rsidP="0089143D">
      <w:pPr>
        <w:autoSpaceDE w:val="0"/>
        <w:autoSpaceDN w:val="0"/>
        <w:adjustRightInd w:val="0"/>
        <w:jc w:val="both"/>
        <w:rPr>
          <w:rFonts w:ascii="Times New Roman" w:eastAsia="Times New Roman" w:hAnsi="Times New Roman" w:cs="Times New Roman"/>
          <w:sz w:val="22"/>
          <w:szCs w:val="22"/>
          <w:lang w:eastAsia="pt-BR"/>
        </w:rPr>
      </w:pPr>
      <w:r w:rsidRPr="00D03205">
        <w:rPr>
          <w:rFonts w:ascii="Times New Roman" w:eastAsia="Times New Roman" w:hAnsi="Times New Roman" w:cs="Times New Roman"/>
          <w:sz w:val="22"/>
          <w:szCs w:val="22"/>
          <w:lang w:eastAsia="pt-BR"/>
        </w:rPr>
        <w:t xml:space="preserve">Benedito Novo, ____ de ______________ </w:t>
      </w:r>
      <w:proofErr w:type="spellStart"/>
      <w:r w:rsidRPr="00D03205">
        <w:rPr>
          <w:rFonts w:ascii="Times New Roman" w:eastAsia="Times New Roman" w:hAnsi="Times New Roman" w:cs="Times New Roman"/>
          <w:sz w:val="22"/>
          <w:szCs w:val="22"/>
          <w:lang w:eastAsia="pt-BR"/>
        </w:rPr>
        <w:t>de</w:t>
      </w:r>
      <w:proofErr w:type="spellEnd"/>
      <w:r w:rsidRPr="00D03205">
        <w:rPr>
          <w:rFonts w:ascii="Times New Roman" w:eastAsia="Times New Roman" w:hAnsi="Times New Roman" w:cs="Times New Roman"/>
          <w:sz w:val="22"/>
          <w:szCs w:val="22"/>
          <w:lang w:eastAsia="pt-BR"/>
        </w:rPr>
        <w:t xml:space="preserve"> _____.</w:t>
      </w:r>
    </w:p>
    <w:p w14:paraId="1CC97539" w14:textId="77777777" w:rsidR="0089143D" w:rsidRPr="00D03205" w:rsidRDefault="0089143D" w:rsidP="0089143D">
      <w:pPr>
        <w:autoSpaceDE w:val="0"/>
        <w:autoSpaceDN w:val="0"/>
        <w:adjustRightInd w:val="0"/>
        <w:jc w:val="both"/>
        <w:rPr>
          <w:rFonts w:ascii="Times New Roman" w:eastAsia="Times New Roman" w:hAnsi="Times New Roman" w:cs="Times New Roman"/>
          <w:b/>
          <w:bCs/>
          <w:sz w:val="22"/>
          <w:szCs w:val="22"/>
          <w:lang w:eastAsia="pt-BR"/>
        </w:rPr>
      </w:pPr>
    </w:p>
    <w:p w14:paraId="45B4D61E" w14:textId="77777777" w:rsidR="003E60ED" w:rsidRPr="00D03205"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D03205" w14:paraId="32E26A87" w14:textId="77777777" w:rsidTr="004E5B1D">
        <w:trPr>
          <w:jc w:val="center"/>
        </w:trPr>
        <w:tc>
          <w:tcPr>
            <w:tcW w:w="4358" w:type="dxa"/>
            <w:hideMark/>
          </w:tcPr>
          <w:p w14:paraId="66394E81" w14:textId="77777777" w:rsidR="003E60ED" w:rsidRPr="00D03205"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_______________________________</w:t>
            </w:r>
          </w:p>
          <w:p w14:paraId="3F8593B0" w14:textId="77777777" w:rsidR="003E60ED" w:rsidRPr="00D03205"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PREFEITO MUNICIPAL</w:t>
            </w:r>
          </w:p>
          <w:p w14:paraId="027FA534" w14:textId="77777777" w:rsidR="003E60ED" w:rsidRPr="00D03205"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CONTRATANTE</w:t>
            </w:r>
          </w:p>
        </w:tc>
        <w:tc>
          <w:tcPr>
            <w:tcW w:w="4470" w:type="dxa"/>
          </w:tcPr>
          <w:p w14:paraId="75F15C55" w14:textId="77777777" w:rsidR="003E60ED" w:rsidRPr="00D03205"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_________________________________</w:t>
            </w:r>
          </w:p>
          <w:p w14:paraId="47701BAC" w14:textId="77777777" w:rsidR="003E60ED" w:rsidRPr="00D03205"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CONTRATADA</w:t>
            </w:r>
          </w:p>
        </w:tc>
      </w:tr>
    </w:tbl>
    <w:p w14:paraId="331D9D1A" w14:textId="77777777" w:rsidR="003E60ED" w:rsidRPr="00D03205" w:rsidRDefault="003E60ED" w:rsidP="003E60ED">
      <w:pPr>
        <w:ind w:hanging="2"/>
        <w:jc w:val="center"/>
        <w:rPr>
          <w:rFonts w:ascii="Times New Roman" w:eastAsia="Times New Roman" w:hAnsi="Times New Roman" w:cs="Times New Roman"/>
          <w:bCs/>
          <w:sz w:val="22"/>
          <w:szCs w:val="22"/>
        </w:rPr>
      </w:pPr>
      <w:r w:rsidRPr="00D03205">
        <w:rPr>
          <w:rFonts w:ascii="Times New Roman" w:eastAsia="Times New Roman" w:hAnsi="Times New Roman" w:cs="Times New Roman"/>
          <w:bCs/>
          <w:sz w:val="22"/>
          <w:szCs w:val="22"/>
        </w:rPr>
        <w:t>Testemunhas:</w:t>
      </w:r>
    </w:p>
    <w:p w14:paraId="1220C30B" w14:textId="77777777" w:rsidR="003E60ED" w:rsidRPr="00D03205" w:rsidRDefault="003E60ED" w:rsidP="003E60ED">
      <w:pPr>
        <w:ind w:hanging="2"/>
        <w:jc w:val="center"/>
        <w:rPr>
          <w:rFonts w:ascii="Times New Roman" w:eastAsia="Times New Roman" w:hAnsi="Times New Roman" w:cs="Times New Roman"/>
          <w:bCs/>
          <w:sz w:val="22"/>
          <w:szCs w:val="22"/>
        </w:rPr>
      </w:pPr>
    </w:p>
    <w:p w14:paraId="0DE7333F" w14:textId="77777777" w:rsidR="003E60ED" w:rsidRPr="00D03205" w:rsidRDefault="003E60ED" w:rsidP="003E60ED">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D03205" w14:paraId="028F3059" w14:textId="77777777" w:rsidTr="004E5B1D">
        <w:trPr>
          <w:jc w:val="center"/>
        </w:trPr>
        <w:tc>
          <w:tcPr>
            <w:tcW w:w="4358" w:type="dxa"/>
            <w:hideMark/>
          </w:tcPr>
          <w:p w14:paraId="79A5BED7" w14:textId="77777777" w:rsidR="003E60ED" w:rsidRPr="00D03205" w:rsidRDefault="003E60ED" w:rsidP="004E5B1D">
            <w:pPr>
              <w:ind w:hanging="2"/>
              <w:jc w:val="center"/>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lastRenderedPageBreak/>
              <w:t>Ana Nicole Oliveira</w:t>
            </w:r>
          </w:p>
          <w:p w14:paraId="66973ED5" w14:textId="77777777" w:rsidR="003E60ED" w:rsidRPr="00D03205"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sz w:val="22"/>
                <w:szCs w:val="22"/>
              </w:rPr>
              <w:t>CPF: 090.892.399-60</w:t>
            </w:r>
          </w:p>
        </w:tc>
        <w:tc>
          <w:tcPr>
            <w:tcW w:w="4470" w:type="dxa"/>
          </w:tcPr>
          <w:p w14:paraId="53524D9D" w14:textId="77777777" w:rsidR="003E60ED" w:rsidRPr="00D03205" w:rsidRDefault="003E60ED" w:rsidP="004E5B1D">
            <w:pPr>
              <w:ind w:hanging="2"/>
              <w:jc w:val="center"/>
              <w:rPr>
                <w:rFonts w:ascii="Times New Roman" w:eastAsia="Times New Roman" w:hAnsi="Times New Roman" w:cs="Times New Roman"/>
                <w:sz w:val="22"/>
                <w:szCs w:val="22"/>
              </w:rPr>
            </w:pPr>
            <w:r w:rsidRPr="00D03205">
              <w:rPr>
                <w:rFonts w:ascii="Times New Roman" w:eastAsia="Times New Roman" w:hAnsi="Times New Roman" w:cs="Times New Roman"/>
                <w:b/>
                <w:sz w:val="22"/>
                <w:szCs w:val="22"/>
              </w:rPr>
              <w:t>Joice Aparecida Costa</w:t>
            </w:r>
          </w:p>
          <w:p w14:paraId="177870E1" w14:textId="77777777" w:rsidR="003E60ED" w:rsidRPr="00D03205"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sz w:val="22"/>
                <w:szCs w:val="22"/>
              </w:rPr>
              <w:t>CPF: 095.294.259-37</w:t>
            </w:r>
          </w:p>
        </w:tc>
      </w:tr>
    </w:tbl>
    <w:p w14:paraId="4A3E7A2F" w14:textId="77777777" w:rsidR="003E60ED" w:rsidRPr="00D03205" w:rsidRDefault="003E60ED" w:rsidP="003E60ED">
      <w:pPr>
        <w:ind w:hanging="2"/>
        <w:jc w:val="center"/>
        <w:rPr>
          <w:rFonts w:ascii="Times New Roman" w:eastAsia="Times New Roman" w:hAnsi="Times New Roman" w:cs="Times New Roman"/>
          <w:bCs/>
          <w:sz w:val="22"/>
          <w:szCs w:val="22"/>
        </w:rPr>
      </w:pPr>
    </w:p>
    <w:p w14:paraId="59E22B3A" w14:textId="77777777" w:rsidR="003E60ED" w:rsidRPr="00D03205" w:rsidRDefault="003E60ED" w:rsidP="003E60ED">
      <w:pPr>
        <w:widowControl/>
        <w:ind w:hanging="2"/>
        <w:jc w:val="center"/>
        <w:rPr>
          <w:rFonts w:ascii="Times New Roman" w:eastAsia="Times New Roman" w:hAnsi="Times New Roman" w:cs="Times New Roman"/>
          <w:b/>
          <w:sz w:val="22"/>
          <w:szCs w:val="22"/>
        </w:rPr>
      </w:pPr>
    </w:p>
    <w:p w14:paraId="7CF4D69C" w14:textId="77777777" w:rsidR="00AC0514" w:rsidRPr="00D03205" w:rsidRDefault="00AC0514" w:rsidP="00AC0514">
      <w:pPr>
        <w:pStyle w:val="NormalWeb"/>
        <w:spacing w:before="0" w:beforeAutospacing="0" w:after="0" w:afterAutospacing="0"/>
        <w:ind w:left="142"/>
        <w:jc w:val="center"/>
        <w:rPr>
          <w:b/>
          <w:color w:val="000000"/>
          <w:sz w:val="22"/>
          <w:szCs w:val="22"/>
        </w:rPr>
      </w:pPr>
      <w:r w:rsidRPr="00D03205">
        <w:rPr>
          <w:b/>
          <w:color w:val="000000"/>
          <w:sz w:val="22"/>
          <w:szCs w:val="22"/>
        </w:rPr>
        <w:t>MARCOS ROBERTO GRETTER</w:t>
      </w:r>
    </w:p>
    <w:p w14:paraId="57DA23AB" w14:textId="77777777" w:rsidR="00AC0514" w:rsidRPr="00D03205" w:rsidRDefault="00AC0514" w:rsidP="00AC0514">
      <w:pPr>
        <w:pStyle w:val="NormalWeb"/>
        <w:spacing w:before="0" w:beforeAutospacing="0" w:after="0" w:afterAutospacing="0"/>
        <w:ind w:left="142"/>
        <w:jc w:val="center"/>
        <w:rPr>
          <w:bCs/>
          <w:color w:val="000000"/>
          <w:sz w:val="22"/>
          <w:szCs w:val="22"/>
        </w:rPr>
      </w:pPr>
      <w:r w:rsidRPr="00D03205">
        <w:rPr>
          <w:bCs/>
          <w:color w:val="000000"/>
          <w:sz w:val="22"/>
          <w:szCs w:val="22"/>
        </w:rPr>
        <w:t>OAB/SC nº 33595 - Assessor Jurídico</w:t>
      </w:r>
    </w:p>
    <w:p w14:paraId="494D3AF9" w14:textId="77777777" w:rsidR="003E60ED" w:rsidRPr="00D03205" w:rsidRDefault="003E60ED" w:rsidP="003E60ED">
      <w:pPr>
        <w:autoSpaceDE w:val="0"/>
        <w:autoSpaceDN w:val="0"/>
        <w:adjustRightInd w:val="0"/>
        <w:jc w:val="both"/>
        <w:rPr>
          <w:rFonts w:ascii="Times New Roman" w:hAnsi="Times New Roman" w:cs="Times New Roman"/>
        </w:rPr>
      </w:pPr>
    </w:p>
    <w:p w14:paraId="32DC3A6D" w14:textId="77777777" w:rsidR="003E60ED" w:rsidRPr="00D03205" w:rsidRDefault="003E60ED" w:rsidP="003E60ED">
      <w:pPr>
        <w:autoSpaceDE w:val="0"/>
        <w:autoSpaceDN w:val="0"/>
        <w:adjustRightInd w:val="0"/>
        <w:jc w:val="both"/>
        <w:rPr>
          <w:rFonts w:ascii="Times New Roman" w:hAnsi="Times New Roman" w:cs="Times New Roman"/>
        </w:rPr>
      </w:pPr>
    </w:p>
    <w:p w14:paraId="45BA2484" w14:textId="77777777" w:rsidR="003E60ED" w:rsidRPr="00D03205" w:rsidRDefault="003E60ED" w:rsidP="003E60ED">
      <w:pPr>
        <w:autoSpaceDE w:val="0"/>
        <w:autoSpaceDN w:val="0"/>
        <w:adjustRightInd w:val="0"/>
        <w:jc w:val="both"/>
        <w:rPr>
          <w:rFonts w:ascii="Times New Roman" w:eastAsia="Times New Roman" w:hAnsi="Times New Roman" w:cs="Times New Roman"/>
          <w:b/>
          <w:bCs/>
          <w:sz w:val="22"/>
          <w:szCs w:val="22"/>
          <w:lang w:eastAsia="pt-BR"/>
        </w:rPr>
      </w:pPr>
    </w:p>
    <w:p w14:paraId="1117A948" w14:textId="77777777" w:rsidR="003E60ED" w:rsidRPr="00D03205" w:rsidRDefault="003E60ED" w:rsidP="003E60ED">
      <w:pPr>
        <w:autoSpaceDE w:val="0"/>
        <w:autoSpaceDN w:val="0"/>
        <w:adjustRightInd w:val="0"/>
        <w:jc w:val="center"/>
        <w:rPr>
          <w:rFonts w:ascii="Times New Roman" w:eastAsia="Times New Roman" w:hAnsi="Times New Roman" w:cs="Times New Roman"/>
          <w:b/>
          <w:bCs/>
          <w:sz w:val="22"/>
          <w:szCs w:val="22"/>
          <w:lang w:eastAsia="pt-BR"/>
        </w:rPr>
      </w:pPr>
      <w:r w:rsidRPr="00D03205">
        <w:rPr>
          <w:rFonts w:ascii="Times New Roman" w:eastAsia="Times New Roman" w:hAnsi="Times New Roman" w:cs="Times New Roman"/>
          <w:b/>
          <w:bCs/>
          <w:sz w:val="22"/>
          <w:szCs w:val="22"/>
          <w:lang w:eastAsia="pt-BR"/>
        </w:rPr>
        <w:t>_________________________</w:t>
      </w:r>
    </w:p>
    <w:p w14:paraId="53C5F404" w14:textId="77777777" w:rsidR="003E60ED" w:rsidRPr="00D03205"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D03205">
        <w:rPr>
          <w:rFonts w:ascii="Times New Roman" w:eastAsia="Times New Roman" w:hAnsi="Times New Roman" w:cs="Times New Roman"/>
          <w:bCs/>
          <w:sz w:val="22"/>
          <w:szCs w:val="22"/>
          <w:lang w:eastAsia="pt-BR"/>
        </w:rPr>
        <w:t>Nome e Função</w:t>
      </w:r>
    </w:p>
    <w:p w14:paraId="6C2F1484" w14:textId="77777777" w:rsidR="003E60ED" w:rsidRPr="00D03205"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D03205">
        <w:rPr>
          <w:rFonts w:ascii="Times New Roman" w:eastAsia="Times New Roman" w:hAnsi="Times New Roman" w:cs="Times New Roman"/>
          <w:bCs/>
          <w:sz w:val="22"/>
          <w:szCs w:val="22"/>
          <w:lang w:eastAsia="pt-BR"/>
        </w:rPr>
        <w:t>Fiscal do Contrato</w:t>
      </w:r>
    </w:p>
    <w:p w14:paraId="6B4C3926" w14:textId="77777777" w:rsidR="003E60ED" w:rsidRPr="00B81135"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sectPr w:rsidR="003E60ED" w:rsidRPr="00B81135" w:rsidSect="00B81135">
      <w:headerReference w:type="default" r:id="rId17"/>
      <w:footerReference w:type="default" r:id="rId18"/>
      <w:pgSz w:w="11906" w:h="16838"/>
      <w:pgMar w:top="370" w:right="1134" w:bottom="993"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C2786" w14:textId="77777777" w:rsidR="00C827BA" w:rsidRDefault="00C827BA" w:rsidP="00E8740E">
      <w:r>
        <w:separator/>
      </w:r>
    </w:p>
  </w:endnote>
  <w:endnote w:type="continuationSeparator" w:id="0">
    <w:p w14:paraId="561D1310" w14:textId="77777777" w:rsidR="00C827BA" w:rsidRDefault="00C827BA"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EDA1B" w14:textId="77777777" w:rsidR="00C827BA" w:rsidRDefault="00C827BA" w:rsidP="00E8740E">
      <w:r>
        <w:separator/>
      </w:r>
    </w:p>
  </w:footnote>
  <w:footnote w:type="continuationSeparator" w:id="0">
    <w:p w14:paraId="6A12895A" w14:textId="77777777" w:rsidR="00C827BA" w:rsidRDefault="00C827BA"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6527539">
    <w:abstractNumId w:val="12"/>
  </w:num>
  <w:num w:numId="2" w16cid:durableId="354502415">
    <w:abstractNumId w:val="42"/>
  </w:num>
  <w:num w:numId="3" w16cid:durableId="930628707">
    <w:abstractNumId w:val="7"/>
  </w:num>
  <w:num w:numId="4" w16cid:durableId="437141409">
    <w:abstractNumId w:val="41"/>
  </w:num>
  <w:num w:numId="5" w16cid:durableId="4649333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186753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5513804">
    <w:abstractNumId w:val="40"/>
  </w:num>
  <w:num w:numId="8" w16cid:durableId="1267928003">
    <w:abstractNumId w:val="26"/>
  </w:num>
  <w:num w:numId="9" w16cid:durableId="64884402">
    <w:abstractNumId w:val="18"/>
  </w:num>
  <w:num w:numId="10" w16cid:durableId="1716388516">
    <w:abstractNumId w:val="14"/>
  </w:num>
  <w:num w:numId="11" w16cid:durableId="1500148707">
    <w:abstractNumId w:val="39"/>
  </w:num>
  <w:num w:numId="12" w16cid:durableId="1416365557">
    <w:abstractNumId w:val="45"/>
  </w:num>
  <w:num w:numId="13" w16cid:durableId="1010792433">
    <w:abstractNumId w:val="21"/>
  </w:num>
  <w:num w:numId="14" w16cid:durableId="1911575678">
    <w:abstractNumId w:val="0"/>
  </w:num>
  <w:num w:numId="15" w16cid:durableId="854921396">
    <w:abstractNumId w:val="10"/>
  </w:num>
  <w:num w:numId="16" w16cid:durableId="2019379646">
    <w:abstractNumId w:val="27"/>
  </w:num>
  <w:num w:numId="17" w16cid:durableId="219024496">
    <w:abstractNumId w:val="31"/>
  </w:num>
  <w:num w:numId="18" w16cid:durableId="755901354">
    <w:abstractNumId w:val="4"/>
  </w:num>
  <w:num w:numId="19" w16cid:durableId="1029138962">
    <w:abstractNumId w:val="16"/>
  </w:num>
  <w:num w:numId="20" w16cid:durableId="146408942">
    <w:abstractNumId w:val="1"/>
  </w:num>
  <w:num w:numId="21" w16cid:durableId="237132192">
    <w:abstractNumId w:val="2"/>
  </w:num>
  <w:num w:numId="22" w16cid:durableId="519247979">
    <w:abstractNumId w:val="25"/>
  </w:num>
  <w:num w:numId="23" w16cid:durableId="767116684">
    <w:abstractNumId w:val="29"/>
  </w:num>
  <w:num w:numId="24" w16cid:durableId="1163544997">
    <w:abstractNumId w:val="23"/>
  </w:num>
  <w:num w:numId="25" w16cid:durableId="292756786">
    <w:abstractNumId w:val="44"/>
  </w:num>
  <w:num w:numId="26" w16cid:durableId="680087339">
    <w:abstractNumId w:val="22"/>
  </w:num>
  <w:num w:numId="27" w16cid:durableId="1279069617">
    <w:abstractNumId w:val="38"/>
  </w:num>
  <w:num w:numId="28" w16cid:durableId="10959653">
    <w:abstractNumId w:val="37"/>
  </w:num>
  <w:num w:numId="29" w16cid:durableId="986277678">
    <w:abstractNumId w:val="35"/>
  </w:num>
  <w:num w:numId="30" w16cid:durableId="564608728">
    <w:abstractNumId w:val="33"/>
  </w:num>
  <w:num w:numId="31" w16cid:durableId="1864127403">
    <w:abstractNumId w:val="34"/>
  </w:num>
  <w:num w:numId="32" w16cid:durableId="1994094166">
    <w:abstractNumId w:val="36"/>
  </w:num>
  <w:num w:numId="33" w16cid:durableId="110059115">
    <w:abstractNumId w:val="6"/>
  </w:num>
  <w:num w:numId="34" w16cid:durableId="926383155">
    <w:abstractNumId w:val="9"/>
  </w:num>
  <w:num w:numId="35" w16cid:durableId="766854739">
    <w:abstractNumId w:val="13"/>
  </w:num>
  <w:num w:numId="36" w16cid:durableId="1544251261">
    <w:abstractNumId w:val="3"/>
  </w:num>
  <w:num w:numId="37" w16cid:durableId="85083323">
    <w:abstractNumId w:val="20"/>
  </w:num>
  <w:num w:numId="38" w16cid:durableId="69624132">
    <w:abstractNumId w:val="5"/>
  </w:num>
  <w:num w:numId="39" w16cid:durableId="829520060">
    <w:abstractNumId w:val="30"/>
  </w:num>
  <w:num w:numId="40" w16cid:durableId="170729653">
    <w:abstractNumId w:val="19"/>
  </w:num>
  <w:num w:numId="41" w16cid:durableId="1295677455">
    <w:abstractNumId w:val="43"/>
  </w:num>
  <w:num w:numId="42" w16cid:durableId="1958675860">
    <w:abstractNumId w:val="46"/>
  </w:num>
  <w:num w:numId="43" w16cid:durableId="1803304155">
    <w:abstractNumId w:val="11"/>
  </w:num>
  <w:num w:numId="44" w16cid:durableId="150870888">
    <w:abstractNumId w:val="8"/>
  </w:num>
  <w:num w:numId="45" w16cid:durableId="205802921">
    <w:abstractNumId w:val="17"/>
  </w:num>
  <w:num w:numId="46" w16cid:durableId="737435306">
    <w:abstractNumId w:val="28"/>
  </w:num>
  <w:num w:numId="47" w16cid:durableId="17030186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E8"/>
    <w:rsid w:val="000021C8"/>
    <w:rsid w:val="00002EC8"/>
    <w:rsid w:val="0000352B"/>
    <w:rsid w:val="00003969"/>
    <w:rsid w:val="00005295"/>
    <w:rsid w:val="000071F5"/>
    <w:rsid w:val="00010845"/>
    <w:rsid w:val="000168F6"/>
    <w:rsid w:val="00016C92"/>
    <w:rsid w:val="000220CC"/>
    <w:rsid w:val="000279B5"/>
    <w:rsid w:val="00027CB3"/>
    <w:rsid w:val="0003117B"/>
    <w:rsid w:val="000342A9"/>
    <w:rsid w:val="000420F5"/>
    <w:rsid w:val="00045769"/>
    <w:rsid w:val="000467B2"/>
    <w:rsid w:val="00047AB7"/>
    <w:rsid w:val="000509EA"/>
    <w:rsid w:val="000572D2"/>
    <w:rsid w:val="0006199A"/>
    <w:rsid w:val="000629FC"/>
    <w:rsid w:val="0007188D"/>
    <w:rsid w:val="00073348"/>
    <w:rsid w:val="00080B32"/>
    <w:rsid w:val="00083D6B"/>
    <w:rsid w:val="000840C9"/>
    <w:rsid w:val="00084950"/>
    <w:rsid w:val="00085ED1"/>
    <w:rsid w:val="00090132"/>
    <w:rsid w:val="0009042B"/>
    <w:rsid w:val="0009343E"/>
    <w:rsid w:val="00095E6A"/>
    <w:rsid w:val="000964EA"/>
    <w:rsid w:val="00097DC6"/>
    <w:rsid w:val="000A357D"/>
    <w:rsid w:val="000A5EB3"/>
    <w:rsid w:val="000A6558"/>
    <w:rsid w:val="000B06B1"/>
    <w:rsid w:val="000B19A9"/>
    <w:rsid w:val="000B35BC"/>
    <w:rsid w:val="000B39DD"/>
    <w:rsid w:val="000B3E4E"/>
    <w:rsid w:val="000B68FA"/>
    <w:rsid w:val="000B6CD5"/>
    <w:rsid w:val="000B71CE"/>
    <w:rsid w:val="000C38CD"/>
    <w:rsid w:val="000C3B37"/>
    <w:rsid w:val="000C5F39"/>
    <w:rsid w:val="000D1367"/>
    <w:rsid w:val="000D195F"/>
    <w:rsid w:val="000D3DF3"/>
    <w:rsid w:val="000D5127"/>
    <w:rsid w:val="000D654C"/>
    <w:rsid w:val="000D6E2A"/>
    <w:rsid w:val="000D6F47"/>
    <w:rsid w:val="000E0798"/>
    <w:rsid w:val="000E0979"/>
    <w:rsid w:val="000E135F"/>
    <w:rsid w:val="000E6DBF"/>
    <w:rsid w:val="000F1692"/>
    <w:rsid w:val="000F78E8"/>
    <w:rsid w:val="00103CFD"/>
    <w:rsid w:val="00106AEE"/>
    <w:rsid w:val="00106D1D"/>
    <w:rsid w:val="00107921"/>
    <w:rsid w:val="00115408"/>
    <w:rsid w:val="0011768C"/>
    <w:rsid w:val="00121497"/>
    <w:rsid w:val="00121D90"/>
    <w:rsid w:val="00122BFC"/>
    <w:rsid w:val="001243D3"/>
    <w:rsid w:val="001274FB"/>
    <w:rsid w:val="00134149"/>
    <w:rsid w:val="00135706"/>
    <w:rsid w:val="001361B4"/>
    <w:rsid w:val="001372B9"/>
    <w:rsid w:val="00143ECC"/>
    <w:rsid w:val="00145222"/>
    <w:rsid w:val="0014556E"/>
    <w:rsid w:val="00150F6B"/>
    <w:rsid w:val="00151CEA"/>
    <w:rsid w:val="00157F80"/>
    <w:rsid w:val="00162FF3"/>
    <w:rsid w:val="001649EC"/>
    <w:rsid w:val="00174098"/>
    <w:rsid w:val="001821A9"/>
    <w:rsid w:val="00183590"/>
    <w:rsid w:val="001845BF"/>
    <w:rsid w:val="001846C7"/>
    <w:rsid w:val="001851A3"/>
    <w:rsid w:val="00185E71"/>
    <w:rsid w:val="00193F6B"/>
    <w:rsid w:val="00194044"/>
    <w:rsid w:val="00195267"/>
    <w:rsid w:val="00196713"/>
    <w:rsid w:val="00197AEF"/>
    <w:rsid w:val="00197E75"/>
    <w:rsid w:val="001A1CFA"/>
    <w:rsid w:val="001A2ABC"/>
    <w:rsid w:val="001A35A4"/>
    <w:rsid w:val="001A49D9"/>
    <w:rsid w:val="001A56B8"/>
    <w:rsid w:val="001A724F"/>
    <w:rsid w:val="001B4B65"/>
    <w:rsid w:val="001B4F39"/>
    <w:rsid w:val="001B6B9B"/>
    <w:rsid w:val="001B7C17"/>
    <w:rsid w:val="001C2A6D"/>
    <w:rsid w:val="001C4F8C"/>
    <w:rsid w:val="001C7484"/>
    <w:rsid w:val="001D14D4"/>
    <w:rsid w:val="001D3400"/>
    <w:rsid w:val="001D3652"/>
    <w:rsid w:val="001D3AA6"/>
    <w:rsid w:val="001D4DF8"/>
    <w:rsid w:val="001D63F3"/>
    <w:rsid w:val="001E337B"/>
    <w:rsid w:val="001E3EA3"/>
    <w:rsid w:val="001E4B72"/>
    <w:rsid w:val="001E6516"/>
    <w:rsid w:val="001E74FC"/>
    <w:rsid w:val="001E7CCA"/>
    <w:rsid w:val="001F12D7"/>
    <w:rsid w:val="001F3951"/>
    <w:rsid w:val="00201748"/>
    <w:rsid w:val="00203121"/>
    <w:rsid w:val="00212283"/>
    <w:rsid w:val="002122B8"/>
    <w:rsid w:val="00216DC1"/>
    <w:rsid w:val="002215C5"/>
    <w:rsid w:val="002230AF"/>
    <w:rsid w:val="002254B2"/>
    <w:rsid w:val="00226B35"/>
    <w:rsid w:val="00226BF6"/>
    <w:rsid w:val="00227CE5"/>
    <w:rsid w:val="00232F4A"/>
    <w:rsid w:val="00233497"/>
    <w:rsid w:val="002339EF"/>
    <w:rsid w:val="00234FBB"/>
    <w:rsid w:val="00237127"/>
    <w:rsid w:val="00241D36"/>
    <w:rsid w:val="002438B7"/>
    <w:rsid w:val="00243E7D"/>
    <w:rsid w:val="00244167"/>
    <w:rsid w:val="002468AC"/>
    <w:rsid w:val="00246FB1"/>
    <w:rsid w:val="00252AE9"/>
    <w:rsid w:val="00252B1A"/>
    <w:rsid w:val="0025453D"/>
    <w:rsid w:val="002572D0"/>
    <w:rsid w:val="002732A6"/>
    <w:rsid w:val="00275B57"/>
    <w:rsid w:val="00276F7E"/>
    <w:rsid w:val="00280B2A"/>
    <w:rsid w:val="00281C1B"/>
    <w:rsid w:val="002856BD"/>
    <w:rsid w:val="002902AC"/>
    <w:rsid w:val="00290A49"/>
    <w:rsid w:val="00292DFD"/>
    <w:rsid w:val="00292F20"/>
    <w:rsid w:val="002973C0"/>
    <w:rsid w:val="002A139A"/>
    <w:rsid w:val="002A1F50"/>
    <w:rsid w:val="002A2995"/>
    <w:rsid w:val="002A329D"/>
    <w:rsid w:val="002A4B06"/>
    <w:rsid w:val="002B0DB0"/>
    <w:rsid w:val="002B30C9"/>
    <w:rsid w:val="002B3E54"/>
    <w:rsid w:val="002B3E81"/>
    <w:rsid w:val="002B4925"/>
    <w:rsid w:val="002B5DA7"/>
    <w:rsid w:val="002B692F"/>
    <w:rsid w:val="002C16AC"/>
    <w:rsid w:val="002C193E"/>
    <w:rsid w:val="002C3639"/>
    <w:rsid w:val="002C47FA"/>
    <w:rsid w:val="002C505C"/>
    <w:rsid w:val="002C5154"/>
    <w:rsid w:val="002C7F6B"/>
    <w:rsid w:val="002D23D4"/>
    <w:rsid w:val="002D5165"/>
    <w:rsid w:val="002D5482"/>
    <w:rsid w:val="002D5A03"/>
    <w:rsid w:val="002D5D3A"/>
    <w:rsid w:val="002D69C7"/>
    <w:rsid w:val="002D7C53"/>
    <w:rsid w:val="002E0811"/>
    <w:rsid w:val="002E0F05"/>
    <w:rsid w:val="002E2D59"/>
    <w:rsid w:val="002E6FC5"/>
    <w:rsid w:val="002F13A0"/>
    <w:rsid w:val="002F2446"/>
    <w:rsid w:val="002F49CA"/>
    <w:rsid w:val="002F4D36"/>
    <w:rsid w:val="00300CDA"/>
    <w:rsid w:val="00302653"/>
    <w:rsid w:val="00303980"/>
    <w:rsid w:val="00303E76"/>
    <w:rsid w:val="003041B9"/>
    <w:rsid w:val="0030529B"/>
    <w:rsid w:val="00306639"/>
    <w:rsid w:val="003106AB"/>
    <w:rsid w:val="00312E6F"/>
    <w:rsid w:val="00313867"/>
    <w:rsid w:val="00313B48"/>
    <w:rsid w:val="003202B9"/>
    <w:rsid w:val="00323AA5"/>
    <w:rsid w:val="00323F4C"/>
    <w:rsid w:val="003242E1"/>
    <w:rsid w:val="0033368D"/>
    <w:rsid w:val="00334187"/>
    <w:rsid w:val="00340E24"/>
    <w:rsid w:val="003412AF"/>
    <w:rsid w:val="003414F0"/>
    <w:rsid w:val="003418D2"/>
    <w:rsid w:val="00342227"/>
    <w:rsid w:val="00344298"/>
    <w:rsid w:val="00345250"/>
    <w:rsid w:val="00346DE1"/>
    <w:rsid w:val="003527FD"/>
    <w:rsid w:val="003545EA"/>
    <w:rsid w:val="00357F1C"/>
    <w:rsid w:val="003610A8"/>
    <w:rsid w:val="00363787"/>
    <w:rsid w:val="00363978"/>
    <w:rsid w:val="003702E2"/>
    <w:rsid w:val="00372CE9"/>
    <w:rsid w:val="00382459"/>
    <w:rsid w:val="00382470"/>
    <w:rsid w:val="00383EE4"/>
    <w:rsid w:val="00385363"/>
    <w:rsid w:val="003923A2"/>
    <w:rsid w:val="00393CAA"/>
    <w:rsid w:val="00395058"/>
    <w:rsid w:val="003A17EC"/>
    <w:rsid w:val="003A4877"/>
    <w:rsid w:val="003A6D4C"/>
    <w:rsid w:val="003B04A8"/>
    <w:rsid w:val="003B1AB6"/>
    <w:rsid w:val="003B44E1"/>
    <w:rsid w:val="003C072E"/>
    <w:rsid w:val="003C471C"/>
    <w:rsid w:val="003C4FB1"/>
    <w:rsid w:val="003C5BF7"/>
    <w:rsid w:val="003C6296"/>
    <w:rsid w:val="003C629C"/>
    <w:rsid w:val="003C769E"/>
    <w:rsid w:val="003D1837"/>
    <w:rsid w:val="003D1F0B"/>
    <w:rsid w:val="003D25C7"/>
    <w:rsid w:val="003E292B"/>
    <w:rsid w:val="003E2989"/>
    <w:rsid w:val="003E34BD"/>
    <w:rsid w:val="003E420D"/>
    <w:rsid w:val="003E60ED"/>
    <w:rsid w:val="003F1B9A"/>
    <w:rsid w:val="003F1F12"/>
    <w:rsid w:val="003F58BF"/>
    <w:rsid w:val="003F59A6"/>
    <w:rsid w:val="003F6FA3"/>
    <w:rsid w:val="003F7D3D"/>
    <w:rsid w:val="00400404"/>
    <w:rsid w:val="00401846"/>
    <w:rsid w:val="004019B7"/>
    <w:rsid w:val="00402261"/>
    <w:rsid w:val="004024B2"/>
    <w:rsid w:val="00402866"/>
    <w:rsid w:val="00403360"/>
    <w:rsid w:val="004041FC"/>
    <w:rsid w:val="00405FFA"/>
    <w:rsid w:val="00411577"/>
    <w:rsid w:val="004174A4"/>
    <w:rsid w:val="00417DD3"/>
    <w:rsid w:val="00422C22"/>
    <w:rsid w:val="00425BFD"/>
    <w:rsid w:val="00431742"/>
    <w:rsid w:val="00431EA0"/>
    <w:rsid w:val="00434E2E"/>
    <w:rsid w:val="00436368"/>
    <w:rsid w:val="00442248"/>
    <w:rsid w:val="0044554F"/>
    <w:rsid w:val="004459D5"/>
    <w:rsid w:val="004508F7"/>
    <w:rsid w:val="00453374"/>
    <w:rsid w:val="00453DF8"/>
    <w:rsid w:val="00454A31"/>
    <w:rsid w:val="00455F86"/>
    <w:rsid w:val="00457881"/>
    <w:rsid w:val="00460642"/>
    <w:rsid w:val="004627B4"/>
    <w:rsid w:val="004632C1"/>
    <w:rsid w:val="0046354B"/>
    <w:rsid w:val="00464686"/>
    <w:rsid w:val="00470866"/>
    <w:rsid w:val="00470E64"/>
    <w:rsid w:val="004735FC"/>
    <w:rsid w:val="004736FE"/>
    <w:rsid w:val="004737E1"/>
    <w:rsid w:val="004818F0"/>
    <w:rsid w:val="004827E4"/>
    <w:rsid w:val="00482CEE"/>
    <w:rsid w:val="00483A25"/>
    <w:rsid w:val="00483D47"/>
    <w:rsid w:val="00486FB6"/>
    <w:rsid w:val="004910CF"/>
    <w:rsid w:val="00491547"/>
    <w:rsid w:val="004936F3"/>
    <w:rsid w:val="00493E7C"/>
    <w:rsid w:val="00497B31"/>
    <w:rsid w:val="004A0ED4"/>
    <w:rsid w:val="004A27DF"/>
    <w:rsid w:val="004A4167"/>
    <w:rsid w:val="004A4BB9"/>
    <w:rsid w:val="004A5401"/>
    <w:rsid w:val="004A6417"/>
    <w:rsid w:val="004A73DD"/>
    <w:rsid w:val="004A7CD0"/>
    <w:rsid w:val="004B0818"/>
    <w:rsid w:val="004B413B"/>
    <w:rsid w:val="004B4B89"/>
    <w:rsid w:val="004B4C8F"/>
    <w:rsid w:val="004B63B2"/>
    <w:rsid w:val="004C1FAD"/>
    <w:rsid w:val="004C2B9A"/>
    <w:rsid w:val="004C2F8D"/>
    <w:rsid w:val="004C53B3"/>
    <w:rsid w:val="004C55BE"/>
    <w:rsid w:val="004C6F48"/>
    <w:rsid w:val="004C7F62"/>
    <w:rsid w:val="004D149D"/>
    <w:rsid w:val="004D635A"/>
    <w:rsid w:val="004D665E"/>
    <w:rsid w:val="004E2189"/>
    <w:rsid w:val="004F0939"/>
    <w:rsid w:val="004F3C3B"/>
    <w:rsid w:val="004F440D"/>
    <w:rsid w:val="004F4C94"/>
    <w:rsid w:val="00501592"/>
    <w:rsid w:val="00506EB0"/>
    <w:rsid w:val="00510ECB"/>
    <w:rsid w:val="005116FC"/>
    <w:rsid w:val="00512922"/>
    <w:rsid w:val="005129D1"/>
    <w:rsid w:val="00512B46"/>
    <w:rsid w:val="00513682"/>
    <w:rsid w:val="00514C7C"/>
    <w:rsid w:val="00514D21"/>
    <w:rsid w:val="005175F9"/>
    <w:rsid w:val="00523272"/>
    <w:rsid w:val="005251D7"/>
    <w:rsid w:val="005260D7"/>
    <w:rsid w:val="00526ABD"/>
    <w:rsid w:val="00531034"/>
    <w:rsid w:val="00535EC5"/>
    <w:rsid w:val="00537552"/>
    <w:rsid w:val="00543AE5"/>
    <w:rsid w:val="00546B71"/>
    <w:rsid w:val="0055215F"/>
    <w:rsid w:val="0055413D"/>
    <w:rsid w:val="00555A99"/>
    <w:rsid w:val="00555C94"/>
    <w:rsid w:val="00556D7E"/>
    <w:rsid w:val="005572FE"/>
    <w:rsid w:val="00565110"/>
    <w:rsid w:val="00570969"/>
    <w:rsid w:val="00570A1C"/>
    <w:rsid w:val="00571BC5"/>
    <w:rsid w:val="005735B9"/>
    <w:rsid w:val="00573838"/>
    <w:rsid w:val="00573D30"/>
    <w:rsid w:val="00573EE9"/>
    <w:rsid w:val="005741EC"/>
    <w:rsid w:val="0057432D"/>
    <w:rsid w:val="00576C34"/>
    <w:rsid w:val="0058136D"/>
    <w:rsid w:val="0058551E"/>
    <w:rsid w:val="00586C51"/>
    <w:rsid w:val="005909AD"/>
    <w:rsid w:val="005933B1"/>
    <w:rsid w:val="005936DD"/>
    <w:rsid w:val="00595847"/>
    <w:rsid w:val="005960BE"/>
    <w:rsid w:val="005A09A9"/>
    <w:rsid w:val="005A0F95"/>
    <w:rsid w:val="005A2692"/>
    <w:rsid w:val="005A640F"/>
    <w:rsid w:val="005B02EA"/>
    <w:rsid w:val="005B4FAB"/>
    <w:rsid w:val="005B4FFF"/>
    <w:rsid w:val="005B6324"/>
    <w:rsid w:val="005B6A07"/>
    <w:rsid w:val="005C0289"/>
    <w:rsid w:val="005C6357"/>
    <w:rsid w:val="005C794E"/>
    <w:rsid w:val="005C7C61"/>
    <w:rsid w:val="005D0E10"/>
    <w:rsid w:val="005D1414"/>
    <w:rsid w:val="005D2D83"/>
    <w:rsid w:val="005D39E5"/>
    <w:rsid w:val="005D3B79"/>
    <w:rsid w:val="005D6DEF"/>
    <w:rsid w:val="005D7164"/>
    <w:rsid w:val="005E0B37"/>
    <w:rsid w:val="005E305D"/>
    <w:rsid w:val="005E3E14"/>
    <w:rsid w:val="005F06BC"/>
    <w:rsid w:val="005F0E86"/>
    <w:rsid w:val="005F1D64"/>
    <w:rsid w:val="005F284E"/>
    <w:rsid w:val="005F2E45"/>
    <w:rsid w:val="005F56F3"/>
    <w:rsid w:val="00600240"/>
    <w:rsid w:val="00602453"/>
    <w:rsid w:val="00604426"/>
    <w:rsid w:val="006056E9"/>
    <w:rsid w:val="0061146A"/>
    <w:rsid w:val="006127FF"/>
    <w:rsid w:val="00615162"/>
    <w:rsid w:val="00622DCA"/>
    <w:rsid w:val="0062577B"/>
    <w:rsid w:val="00632706"/>
    <w:rsid w:val="00633C03"/>
    <w:rsid w:val="00643787"/>
    <w:rsid w:val="00645826"/>
    <w:rsid w:val="00646054"/>
    <w:rsid w:val="00647A82"/>
    <w:rsid w:val="00651F59"/>
    <w:rsid w:val="00653D54"/>
    <w:rsid w:val="0065695D"/>
    <w:rsid w:val="00656CB4"/>
    <w:rsid w:val="0066139C"/>
    <w:rsid w:val="00671406"/>
    <w:rsid w:val="00674025"/>
    <w:rsid w:val="00675377"/>
    <w:rsid w:val="00676051"/>
    <w:rsid w:val="00676665"/>
    <w:rsid w:val="00677FE6"/>
    <w:rsid w:val="00680D15"/>
    <w:rsid w:val="00684C8D"/>
    <w:rsid w:val="006935AF"/>
    <w:rsid w:val="0069404C"/>
    <w:rsid w:val="006970DD"/>
    <w:rsid w:val="006A05FA"/>
    <w:rsid w:val="006A202B"/>
    <w:rsid w:val="006A59A4"/>
    <w:rsid w:val="006A6C99"/>
    <w:rsid w:val="006A6F76"/>
    <w:rsid w:val="006A76EA"/>
    <w:rsid w:val="006A7B5D"/>
    <w:rsid w:val="006B029B"/>
    <w:rsid w:val="006B1866"/>
    <w:rsid w:val="006B44B3"/>
    <w:rsid w:val="006B7083"/>
    <w:rsid w:val="006C0136"/>
    <w:rsid w:val="006C46DD"/>
    <w:rsid w:val="006C4709"/>
    <w:rsid w:val="006C5F7D"/>
    <w:rsid w:val="006C74D5"/>
    <w:rsid w:val="006C793F"/>
    <w:rsid w:val="006D0FAF"/>
    <w:rsid w:val="006D4ABF"/>
    <w:rsid w:val="006D678C"/>
    <w:rsid w:val="006D6994"/>
    <w:rsid w:val="006E0D72"/>
    <w:rsid w:val="006E2C67"/>
    <w:rsid w:val="006E37F0"/>
    <w:rsid w:val="006E41C4"/>
    <w:rsid w:val="006E6402"/>
    <w:rsid w:val="006E7E83"/>
    <w:rsid w:val="006F49F9"/>
    <w:rsid w:val="006F5731"/>
    <w:rsid w:val="007066DA"/>
    <w:rsid w:val="0071033A"/>
    <w:rsid w:val="00713B64"/>
    <w:rsid w:val="00720714"/>
    <w:rsid w:val="00721EB9"/>
    <w:rsid w:val="00723C9B"/>
    <w:rsid w:val="00725E47"/>
    <w:rsid w:val="0072708C"/>
    <w:rsid w:val="00727122"/>
    <w:rsid w:val="007316E8"/>
    <w:rsid w:val="00732CEF"/>
    <w:rsid w:val="00733A60"/>
    <w:rsid w:val="0073696F"/>
    <w:rsid w:val="00737AB6"/>
    <w:rsid w:val="00741807"/>
    <w:rsid w:val="00744235"/>
    <w:rsid w:val="00747969"/>
    <w:rsid w:val="007543F0"/>
    <w:rsid w:val="00754587"/>
    <w:rsid w:val="00761C3F"/>
    <w:rsid w:val="00762292"/>
    <w:rsid w:val="0077384D"/>
    <w:rsid w:val="00773D56"/>
    <w:rsid w:val="0078307B"/>
    <w:rsid w:val="007831E6"/>
    <w:rsid w:val="007874B7"/>
    <w:rsid w:val="00791C18"/>
    <w:rsid w:val="00792928"/>
    <w:rsid w:val="00792E14"/>
    <w:rsid w:val="00793FA9"/>
    <w:rsid w:val="00794817"/>
    <w:rsid w:val="00794DDB"/>
    <w:rsid w:val="007961ED"/>
    <w:rsid w:val="007A09D4"/>
    <w:rsid w:val="007A163E"/>
    <w:rsid w:val="007A16F8"/>
    <w:rsid w:val="007A2568"/>
    <w:rsid w:val="007A260A"/>
    <w:rsid w:val="007A4973"/>
    <w:rsid w:val="007A4BC0"/>
    <w:rsid w:val="007A5E30"/>
    <w:rsid w:val="007A611E"/>
    <w:rsid w:val="007A65CF"/>
    <w:rsid w:val="007B13D4"/>
    <w:rsid w:val="007B3F40"/>
    <w:rsid w:val="007B5601"/>
    <w:rsid w:val="007B5861"/>
    <w:rsid w:val="007B5B5C"/>
    <w:rsid w:val="007B5D8D"/>
    <w:rsid w:val="007B632B"/>
    <w:rsid w:val="007B6A85"/>
    <w:rsid w:val="007B6D02"/>
    <w:rsid w:val="007B6D7C"/>
    <w:rsid w:val="007C4385"/>
    <w:rsid w:val="007C7F1A"/>
    <w:rsid w:val="007D1E8C"/>
    <w:rsid w:val="007D4FC4"/>
    <w:rsid w:val="007D7632"/>
    <w:rsid w:val="007E070D"/>
    <w:rsid w:val="007E0876"/>
    <w:rsid w:val="007E2D31"/>
    <w:rsid w:val="007F35D1"/>
    <w:rsid w:val="007F58C7"/>
    <w:rsid w:val="007F6F2B"/>
    <w:rsid w:val="00801553"/>
    <w:rsid w:val="00801D6D"/>
    <w:rsid w:val="00803A25"/>
    <w:rsid w:val="00803EE1"/>
    <w:rsid w:val="00804A6D"/>
    <w:rsid w:val="00805600"/>
    <w:rsid w:val="00807591"/>
    <w:rsid w:val="00810D10"/>
    <w:rsid w:val="0081283F"/>
    <w:rsid w:val="0082299B"/>
    <w:rsid w:val="0082343B"/>
    <w:rsid w:val="008238EB"/>
    <w:rsid w:val="00827DBD"/>
    <w:rsid w:val="00827F04"/>
    <w:rsid w:val="00832BBE"/>
    <w:rsid w:val="0083381D"/>
    <w:rsid w:val="00833D8A"/>
    <w:rsid w:val="0083468D"/>
    <w:rsid w:val="00835972"/>
    <w:rsid w:val="00843E51"/>
    <w:rsid w:val="00844319"/>
    <w:rsid w:val="0085399E"/>
    <w:rsid w:val="00856132"/>
    <w:rsid w:val="0085680F"/>
    <w:rsid w:val="00862C1E"/>
    <w:rsid w:val="00865416"/>
    <w:rsid w:val="00873090"/>
    <w:rsid w:val="00880012"/>
    <w:rsid w:val="0088039C"/>
    <w:rsid w:val="00887A29"/>
    <w:rsid w:val="0089143D"/>
    <w:rsid w:val="008922DF"/>
    <w:rsid w:val="008927CF"/>
    <w:rsid w:val="008939C5"/>
    <w:rsid w:val="00893B08"/>
    <w:rsid w:val="008965E8"/>
    <w:rsid w:val="00896633"/>
    <w:rsid w:val="00897FD5"/>
    <w:rsid w:val="008A0141"/>
    <w:rsid w:val="008A1374"/>
    <w:rsid w:val="008A66B8"/>
    <w:rsid w:val="008B57B9"/>
    <w:rsid w:val="008B5E55"/>
    <w:rsid w:val="008C1A6A"/>
    <w:rsid w:val="008C784C"/>
    <w:rsid w:val="008C7D4D"/>
    <w:rsid w:val="008D581A"/>
    <w:rsid w:val="008E08DD"/>
    <w:rsid w:val="008E125C"/>
    <w:rsid w:val="008E13A5"/>
    <w:rsid w:val="008E2CC4"/>
    <w:rsid w:val="008E3AE5"/>
    <w:rsid w:val="008E3D34"/>
    <w:rsid w:val="008E5E0B"/>
    <w:rsid w:val="008E65AC"/>
    <w:rsid w:val="008E7406"/>
    <w:rsid w:val="008F0B26"/>
    <w:rsid w:val="008F10CA"/>
    <w:rsid w:val="008F4FAB"/>
    <w:rsid w:val="008F56C4"/>
    <w:rsid w:val="008F5DEE"/>
    <w:rsid w:val="008F610C"/>
    <w:rsid w:val="008F6E4F"/>
    <w:rsid w:val="008F746E"/>
    <w:rsid w:val="009000A0"/>
    <w:rsid w:val="00900320"/>
    <w:rsid w:val="009022FC"/>
    <w:rsid w:val="00906102"/>
    <w:rsid w:val="0091074F"/>
    <w:rsid w:val="00915410"/>
    <w:rsid w:val="00915898"/>
    <w:rsid w:val="00920CD2"/>
    <w:rsid w:val="009231C5"/>
    <w:rsid w:val="00924171"/>
    <w:rsid w:val="00926A0B"/>
    <w:rsid w:val="00930EA2"/>
    <w:rsid w:val="00930FBA"/>
    <w:rsid w:val="009310CB"/>
    <w:rsid w:val="00931537"/>
    <w:rsid w:val="00931933"/>
    <w:rsid w:val="00932650"/>
    <w:rsid w:val="009354E3"/>
    <w:rsid w:val="00935AC4"/>
    <w:rsid w:val="00936094"/>
    <w:rsid w:val="00936B77"/>
    <w:rsid w:val="00937BAD"/>
    <w:rsid w:val="00940D72"/>
    <w:rsid w:val="00941D5E"/>
    <w:rsid w:val="00945788"/>
    <w:rsid w:val="00946C31"/>
    <w:rsid w:val="009474B0"/>
    <w:rsid w:val="009606C8"/>
    <w:rsid w:val="00960AA1"/>
    <w:rsid w:val="00963157"/>
    <w:rsid w:val="00963383"/>
    <w:rsid w:val="00963AA1"/>
    <w:rsid w:val="00964D53"/>
    <w:rsid w:val="00964E22"/>
    <w:rsid w:val="0096531F"/>
    <w:rsid w:val="00965B24"/>
    <w:rsid w:val="00967298"/>
    <w:rsid w:val="00974A6F"/>
    <w:rsid w:val="00974C08"/>
    <w:rsid w:val="00977654"/>
    <w:rsid w:val="0098276E"/>
    <w:rsid w:val="009906DC"/>
    <w:rsid w:val="00992EAD"/>
    <w:rsid w:val="00993076"/>
    <w:rsid w:val="00994E6A"/>
    <w:rsid w:val="00997104"/>
    <w:rsid w:val="00997BDF"/>
    <w:rsid w:val="009A23D7"/>
    <w:rsid w:val="009A49CF"/>
    <w:rsid w:val="009B4547"/>
    <w:rsid w:val="009B5E21"/>
    <w:rsid w:val="009B75A1"/>
    <w:rsid w:val="009C1BF1"/>
    <w:rsid w:val="009C42D2"/>
    <w:rsid w:val="009C495B"/>
    <w:rsid w:val="009C4A27"/>
    <w:rsid w:val="009C59A7"/>
    <w:rsid w:val="009C67FC"/>
    <w:rsid w:val="009D0C3C"/>
    <w:rsid w:val="009D1739"/>
    <w:rsid w:val="009D218D"/>
    <w:rsid w:val="009D7D6D"/>
    <w:rsid w:val="009E2CDE"/>
    <w:rsid w:val="009E55E7"/>
    <w:rsid w:val="009F2F0C"/>
    <w:rsid w:val="00A061B0"/>
    <w:rsid w:val="00A10751"/>
    <w:rsid w:val="00A148D7"/>
    <w:rsid w:val="00A1704A"/>
    <w:rsid w:val="00A2071C"/>
    <w:rsid w:val="00A25382"/>
    <w:rsid w:val="00A25B05"/>
    <w:rsid w:val="00A265A9"/>
    <w:rsid w:val="00A30753"/>
    <w:rsid w:val="00A30A48"/>
    <w:rsid w:val="00A31B8E"/>
    <w:rsid w:val="00A33CF0"/>
    <w:rsid w:val="00A351C7"/>
    <w:rsid w:val="00A423F1"/>
    <w:rsid w:val="00A4347F"/>
    <w:rsid w:val="00A4482A"/>
    <w:rsid w:val="00A4613C"/>
    <w:rsid w:val="00A464BC"/>
    <w:rsid w:val="00A477F5"/>
    <w:rsid w:val="00A546A5"/>
    <w:rsid w:val="00A54B3A"/>
    <w:rsid w:val="00A54CD7"/>
    <w:rsid w:val="00A56B76"/>
    <w:rsid w:val="00A57390"/>
    <w:rsid w:val="00A60D3D"/>
    <w:rsid w:val="00A6197E"/>
    <w:rsid w:val="00A6381C"/>
    <w:rsid w:val="00A64397"/>
    <w:rsid w:val="00A67CD9"/>
    <w:rsid w:val="00A70FA5"/>
    <w:rsid w:val="00A71133"/>
    <w:rsid w:val="00A7266A"/>
    <w:rsid w:val="00A75264"/>
    <w:rsid w:val="00A75B9A"/>
    <w:rsid w:val="00A762FC"/>
    <w:rsid w:val="00A82D9E"/>
    <w:rsid w:val="00A8526F"/>
    <w:rsid w:val="00A90435"/>
    <w:rsid w:val="00A90B7D"/>
    <w:rsid w:val="00A911D6"/>
    <w:rsid w:val="00AA1763"/>
    <w:rsid w:val="00AA27F2"/>
    <w:rsid w:val="00AA2A01"/>
    <w:rsid w:val="00AA6482"/>
    <w:rsid w:val="00AA774E"/>
    <w:rsid w:val="00AB0B88"/>
    <w:rsid w:val="00AB18B4"/>
    <w:rsid w:val="00AB21AC"/>
    <w:rsid w:val="00AB222A"/>
    <w:rsid w:val="00AB7D16"/>
    <w:rsid w:val="00AC0514"/>
    <w:rsid w:val="00AC11E8"/>
    <w:rsid w:val="00AC1AF0"/>
    <w:rsid w:val="00AC29EB"/>
    <w:rsid w:val="00AD313F"/>
    <w:rsid w:val="00AD5A36"/>
    <w:rsid w:val="00AD5B6F"/>
    <w:rsid w:val="00AD5FF6"/>
    <w:rsid w:val="00AD638F"/>
    <w:rsid w:val="00AD7CC2"/>
    <w:rsid w:val="00AE09BC"/>
    <w:rsid w:val="00AE2ADA"/>
    <w:rsid w:val="00AE35E6"/>
    <w:rsid w:val="00AE40C1"/>
    <w:rsid w:val="00AE49AE"/>
    <w:rsid w:val="00AE560C"/>
    <w:rsid w:val="00AE7D1C"/>
    <w:rsid w:val="00AF143B"/>
    <w:rsid w:val="00AF1B8D"/>
    <w:rsid w:val="00AF223E"/>
    <w:rsid w:val="00AF58D5"/>
    <w:rsid w:val="00AF7663"/>
    <w:rsid w:val="00B0106F"/>
    <w:rsid w:val="00B02C50"/>
    <w:rsid w:val="00B03330"/>
    <w:rsid w:val="00B109C6"/>
    <w:rsid w:val="00B11FCE"/>
    <w:rsid w:val="00B11FD5"/>
    <w:rsid w:val="00B12E35"/>
    <w:rsid w:val="00B141C2"/>
    <w:rsid w:val="00B14D3C"/>
    <w:rsid w:val="00B20924"/>
    <w:rsid w:val="00B239F0"/>
    <w:rsid w:val="00B23CF9"/>
    <w:rsid w:val="00B33751"/>
    <w:rsid w:val="00B36420"/>
    <w:rsid w:val="00B40699"/>
    <w:rsid w:val="00B406C7"/>
    <w:rsid w:val="00B41EB5"/>
    <w:rsid w:val="00B452D2"/>
    <w:rsid w:val="00B5151D"/>
    <w:rsid w:val="00B527B5"/>
    <w:rsid w:val="00B53069"/>
    <w:rsid w:val="00B5444A"/>
    <w:rsid w:val="00B62FC0"/>
    <w:rsid w:val="00B66F82"/>
    <w:rsid w:val="00B679FA"/>
    <w:rsid w:val="00B746D1"/>
    <w:rsid w:val="00B75E04"/>
    <w:rsid w:val="00B76215"/>
    <w:rsid w:val="00B80768"/>
    <w:rsid w:val="00B8089C"/>
    <w:rsid w:val="00B80C8E"/>
    <w:rsid w:val="00B81135"/>
    <w:rsid w:val="00B843AA"/>
    <w:rsid w:val="00B86D40"/>
    <w:rsid w:val="00B905E9"/>
    <w:rsid w:val="00B93E73"/>
    <w:rsid w:val="00B9465E"/>
    <w:rsid w:val="00B95776"/>
    <w:rsid w:val="00BA3377"/>
    <w:rsid w:val="00BA3F27"/>
    <w:rsid w:val="00BA7A95"/>
    <w:rsid w:val="00BA7DD3"/>
    <w:rsid w:val="00BB5015"/>
    <w:rsid w:val="00BB5BE0"/>
    <w:rsid w:val="00BC41BE"/>
    <w:rsid w:val="00BC6989"/>
    <w:rsid w:val="00BC70FF"/>
    <w:rsid w:val="00BD6EAE"/>
    <w:rsid w:val="00BE02ED"/>
    <w:rsid w:val="00BE171E"/>
    <w:rsid w:val="00BF06A7"/>
    <w:rsid w:val="00BF1B45"/>
    <w:rsid w:val="00BF3AE4"/>
    <w:rsid w:val="00C008E1"/>
    <w:rsid w:val="00C0345B"/>
    <w:rsid w:val="00C05885"/>
    <w:rsid w:val="00C11087"/>
    <w:rsid w:val="00C118E9"/>
    <w:rsid w:val="00C12BA7"/>
    <w:rsid w:val="00C1555A"/>
    <w:rsid w:val="00C16854"/>
    <w:rsid w:val="00C16D42"/>
    <w:rsid w:val="00C177C4"/>
    <w:rsid w:val="00C17DFC"/>
    <w:rsid w:val="00C25AC0"/>
    <w:rsid w:val="00C274A5"/>
    <w:rsid w:val="00C302C5"/>
    <w:rsid w:val="00C3063F"/>
    <w:rsid w:val="00C32DE0"/>
    <w:rsid w:val="00C336A4"/>
    <w:rsid w:val="00C353E6"/>
    <w:rsid w:val="00C36154"/>
    <w:rsid w:val="00C41002"/>
    <w:rsid w:val="00C41579"/>
    <w:rsid w:val="00C45CA9"/>
    <w:rsid w:val="00C50111"/>
    <w:rsid w:val="00C53C67"/>
    <w:rsid w:val="00C5470C"/>
    <w:rsid w:val="00C54C0F"/>
    <w:rsid w:val="00C5521B"/>
    <w:rsid w:val="00C55E3D"/>
    <w:rsid w:val="00C65F65"/>
    <w:rsid w:val="00C661DD"/>
    <w:rsid w:val="00C67A62"/>
    <w:rsid w:val="00C70595"/>
    <w:rsid w:val="00C72E35"/>
    <w:rsid w:val="00C7781E"/>
    <w:rsid w:val="00C80CEB"/>
    <w:rsid w:val="00C80EE5"/>
    <w:rsid w:val="00C827BA"/>
    <w:rsid w:val="00C8488D"/>
    <w:rsid w:val="00C84ECE"/>
    <w:rsid w:val="00C85520"/>
    <w:rsid w:val="00C87074"/>
    <w:rsid w:val="00C907F1"/>
    <w:rsid w:val="00C92985"/>
    <w:rsid w:val="00C946F8"/>
    <w:rsid w:val="00CA024A"/>
    <w:rsid w:val="00CA1DA0"/>
    <w:rsid w:val="00CA4DC4"/>
    <w:rsid w:val="00CB131F"/>
    <w:rsid w:val="00CB400C"/>
    <w:rsid w:val="00CB5958"/>
    <w:rsid w:val="00CC24A6"/>
    <w:rsid w:val="00CC5575"/>
    <w:rsid w:val="00CC55C7"/>
    <w:rsid w:val="00CC6B2A"/>
    <w:rsid w:val="00CD34A5"/>
    <w:rsid w:val="00CD3778"/>
    <w:rsid w:val="00CD423D"/>
    <w:rsid w:val="00CD484C"/>
    <w:rsid w:val="00CD5226"/>
    <w:rsid w:val="00CD7B27"/>
    <w:rsid w:val="00CE0654"/>
    <w:rsid w:val="00D03205"/>
    <w:rsid w:val="00D03472"/>
    <w:rsid w:val="00D04463"/>
    <w:rsid w:val="00D05E01"/>
    <w:rsid w:val="00D07E0E"/>
    <w:rsid w:val="00D109BF"/>
    <w:rsid w:val="00D1122C"/>
    <w:rsid w:val="00D1162A"/>
    <w:rsid w:val="00D12E5F"/>
    <w:rsid w:val="00D15469"/>
    <w:rsid w:val="00D21B0E"/>
    <w:rsid w:val="00D2407A"/>
    <w:rsid w:val="00D2548B"/>
    <w:rsid w:val="00D2586C"/>
    <w:rsid w:val="00D35361"/>
    <w:rsid w:val="00D37A02"/>
    <w:rsid w:val="00D4160A"/>
    <w:rsid w:val="00D50041"/>
    <w:rsid w:val="00D50DC9"/>
    <w:rsid w:val="00D53F9E"/>
    <w:rsid w:val="00D6196C"/>
    <w:rsid w:val="00D61A73"/>
    <w:rsid w:val="00D72918"/>
    <w:rsid w:val="00D733A9"/>
    <w:rsid w:val="00D73A8C"/>
    <w:rsid w:val="00D779A5"/>
    <w:rsid w:val="00D8079A"/>
    <w:rsid w:val="00D832EA"/>
    <w:rsid w:val="00D84299"/>
    <w:rsid w:val="00D85C58"/>
    <w:rsid w:val="00D9783D"/>
    <w:rsid w:val="00DA28FA"/>
    <w:rsid w:val="00DA38C0"/>
    <w:rsid w:val="00DA3BAE"/>
    <w:rsid w:val="00DA618B"/>
    <w:rsid w:val="00DB0F8E"/>
    <w:rsid w:val="00DB1FDC"/>
    <w:rsid w:val="00DB352B"/>
    <w:rsid w:val="00DB3B3E"/>
    <w:rsid w:val="00DB7001"/>
    <w:rsid w:val="00DB7CA1"/>
    <w:rsid w:val="00DB7D77"/>
    <w:rsid w:val="00DC18A2"/>
    <w:rsid w:val="00DC2117"/>
    <w:rsid w:val="00DC235C"/>
    <w:rsid w:val="00DC235F"/>
    <w:rsid w:val="00DC32DA"/>
    <w:rsid w:val="00DC37F2"/>
    <w:rsid w:val="00DC3D81"/>
    <w:rsid w:val="00DC7EB2"/>
    <w:rsid w:val="00DD04E5"/>
    <w:rsid w:val="00DD1978"/>
    <w:rsid w:val="00DD34B4"/>
    <w:rsid w:val="00DD49AA"/>
    <w:rsid w:val="00DD4B80"/>
    <w:rsid w:val="00DD7FFC"/>
    <w:rsid w:val="00DE0707"/>
    <w:rsid w:val="00DE386E"/>
    <w:rsid w:val="00DE4E33"/>
    <w:rsid w:val="00DE63DD"/>
    <w:rsid w:val="00DE74D3"/>
    <w:rsid w:val="00DF135B"/>
    <w:rsid w:val="00DF15A0"/>
    <w:rsid w:val="00E005AF"/>
    <w:rsid w:val="00E00879"/>
    <w:rsid w:val="00E02977"/>
    <w:rsid w:val="00E03B4D"/>
    <w:rsid w:val="00E04191"/>
    <w:rsid w:val="00E05972"/>
    <w:rsid w:val="00E070C6"/>
    <w:rsid w:val="00E07D8B"/>
    <w:rsid w:val="00E11A9B"/>
    <w:rsid w:val="00E125F8"/>
    <w:rsid w:val="00E12DBC"/>
    <w:rsid w:val="00E160B6"/>
    <w:rsid w:val="00E1618B"/>
    <w:rsid w:val="00E167B5"/>
    <w:rsid w:val="00E2311B"/>
    <w:rsid w:val="00E234A1"/>
    <w:rsid w:val="00E24208"/>
    <w:rsid w:val="00E24C53"/>
    <w:rsid w:val="00E2562F"/>
    <w:rsid w:val="00E31863"/>
    <w:rsid w:val="00E3202C"/>
    <w:rsid w:val="00E36C25"/>
    <w:rsid w:val="00E414FD"/>
    <w:rsid w:val="00E43064"/>
    <w:rsid w:val="00E4611C"/>
    <w:rsid w:val="00E539C9"/>
    <w:rsid w:val="00E53B74"/>
    <w:rsid w:val="00E53D1A"/>
    <w:rsid w:val="00E5629F"/>
    <w:rsid w:val="00E574CB"/>
    <w:rsid w:val="00E60C26"/>
    <w:rsid w:val="00E62252"/>
    <w:rsid w:val="00E65545"/>
    <w:rsid w:val="00E65E63"/>
    <w:rsid w:val="00E66D3B"/>
    <w:rsid w:val="00E714CE"/>
    <w:rsid w:val="00E72189"/>
    <w:rsid w:val="00E72D95"/>
    <w:rsid w:val="00E72FF6"/>
    <w:rsid w:val="00E81A6F"/>
    <w:rsid w:val="00E83329"/>
    <w:rsid w:val="00E8377B"/>
    <w:rsid w:val="00E83E20"/>
    <w:rsid w:val="00E86057"/>
    <w:rsid w:val="00E86758"/>
    <w:rsid w:val="00E8740E"/>
    <w:rsid w:val="00E93DF8"/>
    <w:rsid w:val="00E96612"/>
    <w:rsid w:val="00E968BC"/>
    <w:rsid w:val="00EA0E1F"/>
    <w:rsid w:val="00EA29BC"/>
    <w:rsid w:val="00EA39ED"/>
    <w:rsid w:val="00EB104F"/>
    <w:rsid w:val="00EB3D6F"/>
    <w:rsid w:val="00EB5AED"/>
    <w:rsid w:val="00EC4A7A"/>
    <w:rsid w:val="00EC5E6A"/>
    <w:rsid w:val="00EC5ED6"/>
    <w:rsid w:val="00EC61AC"/>
    <w:rsid w:val="00EC6D7D"/>
    <w:rsid w:val="00ED06EB"/>
    <w:rsid w:val="00ED2730"/>
    <w:rsid w:val="00ED3FC2"/>
    <w:rsid w:val="00ED4A56"/>
    <w:rsid w:val="00ED585B"/>
    <w:rsid w:val="00EF1FFC"/>
    <w:rsid w:val="00EF2733"/>
    <w:rsid w:val="00EF31A8"/>
    <w:rsid w:val="00EF3A2A"/>
    <w:rsid w:val="00F005B9"/>
    <w:rsid w:val="00F016D6"/>
    <w:rsid w:val="00F03738"/>
    <w:rsid w:val="00F04C92"/>
    <w:rsid w:val="00F05185"/>
    <w:rsid w:val="00F0594C"/>
    <w:rsid w:val="00F06BF0"/>
    <w:rsid w:val="00F10E94"/>
    <w:rsid w:val="00F133E1"/>
    <w:rsid w:val="00F15339"/>
    <w:rsid w:val="00F16AD3"/>
    <w:rsid w:val="00F21D29"/>
    <w:rsid w:val="00F224C0"/>
    <w:rsid w:val="00F24145"/>
    <w:rsid w:val="00F24FDB"/>
    <w:rsid w:val="00F27B8F"/>
    <w:rsid w:val="00F34F3B"/>
    <w:rsid w:val="00F42967"/>
    <w:rsid w:val="00F455B5"/>
    <w:rsid w:val="00F4657A"/>
    <w:rsid w:val="00F46B01"/>
    <w:rsid w:val="00F50993"/>
    <w:rsid w:val="00F53419"/>
    <w:rsid w:val="00F60795"/>
    <w:rsid w:val="00F608F6"/>
    <w:rsid w:val="00F617D3"/>
    <w:rsid w:val="00F625CE"/>
    <w:rsid w:val="00F63981"/>
    <w:rsid w:val="00F70F7B"/>
    <w:rsid w:val="00F7107D"/>
    <w:rsid w:val="00F7411F"/>
    <w:rsid w:val="00F75948"/>
    <w:rsid w:val="00F77023"/>
    <w:rsid w:val="00F777EB"/>
    <w:rsid w:val="00F8019E"/>
    <w:rsid w:val="00F85302"/>
    <w:rsid w:val="00F905F2"/>
    <w:rsid w:val="00F90F74"/>
    <w:rsid w:val="00F920AC"/>
    <w:rsid w:val="00F93EF8"/>
    <w:rsid w:val="00FA0435"/>
    <w:rsid w:val="00FA68C2"/>
    <w:rsid w:val="00FA6FAF"/>
    <w:rsid w:val="00FA7476"/>
    <w:rsid w:val="00FA7CF7"/>
    <w:rsid w:val="00FB1E19"/>
    <w:rsid w:val="00FB6025"/>
    <w:rsid w:val="00FB6A26"/>
    <w:rsid w:val="00FB76D9"/>
    <w:rsid w:val="00FC2045"/>
    <w:rsid w:val="00FC3B1C"/>
    <w:rsid w:val="00FC64C0"/>
    <w:rsid w:val="00FC664E"/>
    <w:rsid w:val="00FC6DF7"/>
    <w:rsid w:val="00FD2449"/>
    <w:rsid w:val="00FD2BF6"/>
    <w:rsid w:val="00FD323D"/>
    <w:rsid w:val="00FD49AA"/>
    <w:rsid w:val="00FD5182"/>
    <w:rsid w:val="00FD5999"/>
    <w:rsid w:val="00FE21B9"/>
    <w:rsid w:val="00FE3A0F"/>
    <w:rsid w:val="00FE4A16"/>
    <w:rsid w:val="00FE4C9A"/>
    <w:rsid w:val="00FF0475"/>
    <w:rsid w:val="00FF598C"/>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A0"/>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2902AC"/>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9229">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01808467">
      <w:bodyDiv w:val="1"/>
      <w:marLeft w:val="0"/>
      <w:marRight w:val="0"/>
      <w:marTop w:val="0"/>
      <w:marBottom w:val="0"/>
      <w:divBdr>
        <w:top w:val="none" w:sz="0" w:space="0" w:color="auto"/>
        <w:left w:val="none" w:sz="0" w:space="0" w:color="auto"/>
        <w:bottom w:val="none" w:sz="0" w:space="0" w:color="auto"/>
        <w:right w:val="none" w:sz="0" w:space="0" w:color="auto"/>
      </w:divBdr>
    </w:div>
    <w:div w:id="341393009">
      <w:bodyDiv w:val="1"/>
      <w:marLeft w:val="0"/>
      <w:marRight w:val="0"/>
      <w:marTop w:val="0"/>
      <w:marBottom w:val="0"/>
      <w:divBdr>
        <w:top w:val="none" w:sz="0" w:space="0" w:color="auto"/>
        <w:left w:val="none" w:sz="0" w:space="0" w:color="auto"/>
        <w:bottom w:val="none" w:sz="0" w:space="0" w:color="auto"/>
        <w:right w:val="none" w:sz="0" w:space="0" w:color="auto"/>
      </w:divBdr>
    </w:div>
    <w:div w:id="506822030">
      <w:bodyDiv w:val="1"/>
      <w:marLeft w:val="0"/>
      <w:marRight w:val="0"/>
      <w:marTop w:val="0"/>
      <w:marBottom w:val="0"/>
      <w:divBdr>
        <w:top w:val="none" w:sz="0" w:space="0" w:color="auto"/>
        <w:left w:val="none" w:sz="0" w:space="0" w:color="auto"/>
        <w:bottom w:val="none" w:sz="0" w:space="0" w:color="auto"/>
        <w:right w:val="none" w:sz="0" w:space="0" w:color="auto"/>
      </w:divBdr>
    </w:div>
    <w:div w:id="591360084">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57293938">
      <w:bodyDiv w:val="1"/>
      <w:marLeft w:val="0"/>
      <w:marRight w:val="0"/>
      <w:marTop w:val="0"/>
      <w:marBottom w:val="0"/>
      <w:divBdr>
        <w:top w:val="none" w:sz="0" w:space="0" w:color="auto"/>
        <w:left w:val="none" w:sz="0" w:space="0" w:color="auto"/>
        <w:bottom w:val="none" w:sz="0" w:space="0" w:color="auto"/>
        <w:right w:val="none" w:sz="0" w:space="0" w:color="auto"/>
      </w:divBdr>
    </w:div>
    <w:div w:id="766779312">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98678211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27743921">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75557066">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609507490">
      <w:bodyDiv w:val="1"/>
      <w:marLeft w:val="0"/>
      <w:marRight w:val="0"/>
      <w:marTop w:val="0"/>
      <w:marBottom w:val="0"/>
      <w:divBdr>
        <w:top w:val="none" w:sz="0" w:space="0" w:color="auto"/>
        <w:left w:val="none" w:sz="0" w:space="0" w:color="auto"/>
        <w:bottom w:val="none" w:sz="0" w:space="0" w:color="auto"/>
        <w:right w:val="none" w:sz="0" w:space="0" w:color="auto"/>
      </w:divBdr>
    </w:div>
    <w:div w:id="1668552480">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5146-9899-49C6-936D-BD60FDE8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16368</Words>
  <Characters>88393</Characters>
  <Application>Microsoft Office Word</Application>
  <DocSecurity>0</DocSecurity>
  <Lines>736</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5</cp:revision>
  <dcterms:created xsi:type="dcterms:W3CDTF">2026-04-14T11:49:00Z</dcterms:created>
  <dcterms:modified xsi:type="dcterms:W3CDTF">2026-04-14T11:56:00Z</dcterms:modified>
</cp:coreProperties>
</file>