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41C" w:rsidRPr="00FA541C" w:rsidRDefault="00FA541C" w:rsidP="00FA54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FA541C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HOMOLOGAÇÃO</w:t>
      </w:r>
      <w:proofErr w:type="gramStart"/>
      <w:r w:rsidRPr="00FA541C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, SEI</w:t>
      </w:r>
      <w:proofErr w:type="gramEnd"/>
      <w:r w:rsidRPr="00FA541C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0017123108/2023 - SAP.LCT</w:t>
      </w:r>
    </w:p>
    <w:p w:rsidR="00FA541C" w:rsidRPr="00FA541C" w:rsidRDefault="00FA541C" w:rsidP="00FA54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FA541C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FA541C" w:rsidRPr="00FA541C" w:rsidRDefault="00FA541C" w:rsidP="00FA541C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A541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Homologo parcialmente o processo licitatório levado a efeito através do </w:t>
      </w:r>
      <w:r w:rsidRPr="00FA54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Credenciamento nº 153/2023</w:t>
      </w:r>
      <w:r w:rsidRPr="00FA541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destinado ao </w:t>
      </w:r>
      <w:r w:rsidRPr="00FA54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credenciamento de clínicas e/ou hospitais veterinários para prestação de serviços de procedimentos e exames veterinários em espécies caninas e felinas do município de Joinville</w:t>
      </w:r>
      <w:r w:rsidRPr="00FA541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</w:t>
      </w:r>
      <w:r w:rsidRPr="00FA54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FA541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bem como o julgamento efetuado pela Agente de Contratação, adjudicando o objeto licitado à empresa habilitada: </w:t>
      </w:r>
      <w:proofErr w:type="gramStart"/>
      <w:r w:rsidRPr="00FA54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Dengoso e Manhosos</w:t>
      </w:r>
      <w:proofErr w:type="gramEnd"/>
      <w:r w:rsidRPr="00FA54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Clínica Veterinária Ltda</w:t>
      </w:r>
      <w:r w:rsidRPr="00FA541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FA541C" w:rsidRPr="00FA541C" w:rsidRDefault="00FA541C" w:rsidP="00FA541C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A541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FA541C" w:rsidRPr="00FA541C" w:rsidTr="00FA5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41C" w:rsidRPr="00FA541C" w:rsidRDefault="00FA541C" w:rsidP="00FA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A541C" w:rsidRPr="00FA541C" w:rsidRDefault="00FA541C" w:rsidP="00FA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FA5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FA5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FA5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30/05/2023, às </w:t>
            </w:r>
            <w:proofErr w:type="gramStart"/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16:45</w:t>
            </w:r>
            <w:proofErr w:type="gramEnd"/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FA541C" w:rsidRPr="00FA541C" w:rsidRDefault="00FA541C" w:rsidP="00FA541C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A541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FA541C" w:rsidRPr="00FA541C" w:rsidTr="00FA54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41C" w:rsidRPr="00FA541C" w:rsidRDefault="00FA541C" w:rsidP="00FA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FA541C" w:rsidRPr="00FA541C" w:rsidRDefault="00FA541C" w:rsidP="00FA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FA5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FA5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30/05/2023, às </w:t>
            </w:r>
            <w:proofErr w:type="gramStart"/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17:47</w:t>
            </w:r>
            <w:proofErr w:type="gramEnd"/>
            <w:r w:rsidRPr="00FA541C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00FA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A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FA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A541C"/>
    <w:rPr>
      <w:b/>
      <w:bCs/>
    </w:rPr>
  </w:style>
  <w:style w:type="paragraph" w:styleId="NormalWeb">
    <w:name w:val="Normal (Web)"/>
    <w:basedOn w:val="Normal"/>
    <w:uiPriority w:val="99"/>
    <w:unhideWhenUsed/>
    <w:rsid w:val="00FA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843</Characters>
  <Application>Microsoft Office Word</Application>
  <DocSecurity>0</DocSecurity>
  <Lines>7</Lines>
  <Paragraphs>1</Paragraphs>
  <ScaleCrop>false</ScaleCrop>
  <Company>....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Aline Mirany Venturi</cp:lastModifiedBy>
  <cp:revision>3</cp:revision>
  <dcterms:created xsi:type="dcterms:W3CDTF">2012-02-02T18:33:00Z</dcterms:created>
  <dcterms:modified xsi:type="dcterms:W3CDTF">2023-06-15T14:23:00Z</dcterms:modified>
</cp:coreProperties>
</file>