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F020E" w14:textId="034BCD4D" w:rsidR="002C2038" w:rsidRPr="00823C0B" w:rsidRDefault="00823C0B" w:rsidP="00FB4386">
      <w:pPr>
        <w:shd w:val="clear" w:color="auto" w:fill="BFBFBF"/>
        <w:jc w:val="center"/>
        <w:rPr>
          <w:rFonts w:ascii="Arial" w:hAnsi="Arial" w:cs="Arial"/>
          <w:b/>
        </w:rPr>
      </w:pPr>
      <w:r w:rsidRPr="00823C0B">
        <w:rPr>
          <w:rFonts w:ascii="Arial" w:hAnsi="Arial" w:cs="Arial"/>
          <w:b/>
          <w:bCs/>
        </w:rPr>
        <w:t>TERMO DE REFERÊNCIA</w:t>
      </w:r>
    </w:p>
    <w:p w14:paraId="6A9E93E6" w14:textId="77777777" w:rsidR="002C2038" w:rsidRPr="00823C0B" w:rsidRDefault="002C2038">
      <w:pPr>
        <w:jc w:val="both"/>
        <w:rPr>
          <w:rFonts w:ascii="Arial" w:hAnsi="Arial" w:cs="Arial"/>
          <w:b/>
          <w:bCs/>
        </w:rPr>
      </w:pPr>
    </w:p>
    <w:p w14:paraId="609CBCF6" w14:textId="77777777" w:rsidR="002C2038" w:rsidRPr="00823C0B" w:rsidRDefault="00823C0B">
      <w:pPr>
        <w:jc w:val="both"/>
        <w:rPr>
          <w:rFonts w:ascii="Arial" w:hAnsi="Arial" w:cs="Arial"/>
          <w:b/>
        </w:rPr>
      </w:pPr>
      <w:r w:rsidRPr="00823C0B">
        <w:rPr>
          <w:rFonts w:ascii="Arial" w:hAnsi="Arial" w:cs="Arial"/>
          <w:b/>
          <w:bCs/>
        </w:rPr>
        <w:t>FORMA DE CONTRATAÇÃO: Processo Licitatório</w:t>
      </w:r>
    </w:p>
    <w:p w14:paraId="780A2479" w14:textId="73214CB5" w:rsidR="002C2038" w:rsidRPr="00823C0B" w:rsidRDefault="00823C0B">
      <w:pPr>
        <w:jc w:val="both"/>
        <w:rPr>
          <w:rFonts w:ascii="Arial" w:hAnsi="Arial" w:cs="Arial"/>
          <w:b/>
        </w:rPr>
      </w:pPr>
      <w:r w:rsidRPr="00823C0B">
        <w:rPr>
          <w:rFonts w:ascii="Arial" w:hAnsi="Arial" w:cs="Arial"/>
          <w:b/>
          <w:bCs/>
        </w:rPr>
        <w:t xml:space="preserve">MODALIDADE: Inexigibilidade de Licitação – Artigo 74, </w:t>
      </w:r>
      <w:r w:rsidR="00E94FDE">
        <w:rPr>
          <w:rFonts w:ascii="Arial" w:hAnsi="Arial" w:cs="Arial"/>
          <w:b/>
          <w:bCs/>
        </w:rPr>
        <w:t>II</w:t>
      </w:r>
      <w:r w:rsidRPr="00823C0B">
        <w:rPr>
          <w:rFonts w:ascii="Arial" w:hAnsi="Arial" w:cs="Arial"/>
          <w:b/>
          <w:bCs/>
        </w:rPr>
        <w:t xml:space="preserve"> da Lei nº 14.133/21</w:t>
      </w:r>
    </w:p>
    <w:p w14:paraId="38262082" w14:textId="77777777" w:rsidR="002C2038" w:rsidRPr="00823C0B" w:rsidRDefault="002C2038">
      <w:pPr>
        <w:jc w:val="both"/>
        <w:rPr>
          <w:rFonts w:ascii="Arial" w:hAnsi="Arial" w:cs="Arial"/>
          <w:bCs/>
        </w:rPr>
      </w:pPr>
    </w:p>
    <w:p w14:paraId="29B9DA18" w14:textId="586E4893" w:rsidR="002C2038" w:rsidRPr="00823C0B" w:rsidRDefault="00BA4F06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Ó</w:t>
      </w:r>
      <w:r w:rsidR="00823C0B" w:rsidRPr="00823C0B">
        <w:rPr>
          <w:rFonts w:ascii="Arial" w:hAnsi="Arial" w:cs="Arial"/>
          <w:b/>
          <w:bCs/>
        </w:rPr>
        <w:t>RGÃO INTERESSADO E LOCALIZAÇÃO</w:t>
      </w:r>
    </w:p>
    <w:p w14:paraId="59F08D67" w14:textId="77777777" w:rsidR="002C2038" w:rsidRPr="00823C0B" w:rsidRDefault="00823C0B">
      <w:pPr>
        <w:spacing w:line="276" w:lineRule="auto"/>
        <w:jc w:val="both"/>
        <w:rPr>
          <w:rFonts w:ascii="Arial" w:hAnsi="Arial" w:cs="Arial"/>
        </w:rPr>
      </w:pPr>
      <w:r w:rsidRPr="00823C0B">
        <w:rPr>
          <w:rFonts w:ascii="Arial" w:hAnsi="Arial" w:cs="Arial"/>
          <w:bCs/>
        </w:rPr>
        <w:t>Câmara Municipal de Jaraguá do Sul;</w:t>
      </w:r>
    </w:p>
    <w:p w14:paraId="7C6D9B94" w14:textId="77777777" w:rsidR="002C2038" w:rsidRPr="00823C0B" w:rsidRDefault="00823C0B">
      <w:pPr>
        <w:spacing w:line="276" w:lineRule="auto"/>
        <w:jc w:val="both"/>
        <w:rPr>
          <w:rFonts w:ascii="Arial" w:hAnsi="Arial" w:cs="Arial"/>
        </w:rPr>
      </w:pPr>
      <w:r w:rsidRPr="00823C0B">
        <w:rPr>
          <w:rFonts w:ascii="Arial" w:hAnsi="Arial" w:cs="Arial"/>
          <w:bCs/>
        </w:rPr>
        <w:t>Localização: Rua dos Imigrantes, 500, bloco K, Rau, Jaraguá do Sul - SC.</w:t>
      </w:r>
    </w:p>
    <w:p w14:paraId="13F683F0" w14:textId="77777777" w:rsidR="002C2038" w:rsidRPr="00823C0B" w:rsidRDefault="002C2038">
      <w:pPr>
        <w:spacing w:line="276" w:lineRule="auto"/>
        <w:jc w:val="both"/>
        <w:rPr>
          <w:rFonts w:ascii="Arial" w:hAnsi="Arial" w:cs="Arial"/>
          <w:bCs/>
        </w:rPr>
      </w:pPr>
    </w:p>
    <w:p w14:paraId="73305BBC" w14:textId="77777777" w:rsidR="002C2038" w:rsidRPr="00823C0B" w:rsidRDefault="00823C0B">
      <w:pPr>
        <w:spacing w:line="276" w:lineRule="auto"/>
        <w:jc w:val="both"/>
        <w:rPr>
          <w:rFonts w:ascii="Arial" w:hAnsi="Arial" w:cs="Arial"/>
          <w:b/>
        </w:rPr>
      </w:pPr>
      <w:r w:rsidRPr="00823C0B">
        <w:rPr>
          <w:rFonts w:ascii="Arial" w:hAnsi="Arial" w:cs="Arial"/>
          <w:b/>
          <w:bCs/>
        </w:rPr>
        <w:t>AREA INTERESSADA</w:t>
      </w:r>
    </w:p>
    <w:p w14:paraId="213C3B6D" w14:textId="77777777" w:rsidR="002C2038" w:rsidRPr="00823C0B" w:rsidRDefault="00823C0B">
      <w:pPr>
        <w:jc w:val="both"/>
        <w:rPr>
          <w:rFonts w:ascii="Arial" w:eastAsia="Times New Roman" w:hAnsi="Arial" w:cs="Arial"/>
          <w:lang w:eastAsia="pt-BR"/>
        </w:rPr>
      </w:pPr>
      <w:bookmarkStart w:id="0" w:name="_Hlk126245451"/>
      <w:r w:rsidRPr="00823C0B">
        <w:rPr>
          <w:rFonts w:ascii="Arial" w:eastAsia="Times New Roman" w:hAnsi="Arial" w:cs="Arial"/>
          <w:lang w:eastAsia="pt-BR"/>
        </w:rPr>
        <w:t>Gerência de Comunicação Social e Cerimonial</w:t>
      </w:r>
      <w:bookmarkEnd w:id="0"/>
    </w:p>
    <w:p w14:paraId="1EC08F74" w14:textId="77777777" w:rsidR="002C2038" w:rsidRPr="00823C0B" w:rsidRDefault="002C2038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5C4C1A39" w14:textId="77777777" w:rsidR="002C2038" w:rsidRPr="00823C0B" w:rsidRDefault="00823C0B">
      <w:pPr>
        <w:spacing w:line="276" w:lineRule="auto"/>
        <w:jc w:val="both"/>
        <w:rPr>
          <w:rFonts w:ascii="Arial" w:hAnsi="Arial" w:cs="Arial"/>
          <w:b/>
        </w:rPr>
      </w:pPr>
      <w:r w:rsidRPr="00823C0B">
        <w:rPr>
          <w:rFonts w:ascii="Arial" w:hAnsi="Arial" w:cs="Arial"/>
          <w:b/>
          <w:bCs/>
        </w:rPr>
        <w:t>RESPONSÁVEL PELO TERMO DE REFERÊNCIA</w:t>
      </w:r>
    </w:p>
    <w:p w14:paraId="6E96E8AD" w14:textId="77777777" w:rsidR="002C2038" w:rsidRPr="00823C0B" w:rsidRDefault="00823C0B">
      <w:pPr>
        <w:rPr>
          <w:rFonts w:ascii="Arial" w:eastAsia="Times New Roman" w:hAnsi="Arial" w:cs="Arial"/>
          <w:lang w:eastAsia="pt-BR"/>
        </w:rPr>
      </w:pPr>
      <w:r w:rsidRPr="00823C0B">
        <w:rPr>
          <w:rFonts w:ascii="Arial" w:eastAsia="Times New Roman" w:hAnsi="Arial" w:cs="Arial"/>
          <w:lang w:eastAsia="pt-BR"/>
        </w:rPr>
        <w:t>Abigail Helena do Nascimento Severiano, Assistente de Cerimonial</w:t>
      </w:r>
    </w:p>
    <w:p w14:paraId="2E692B3C" w14:textId="77777777" w:rsidR="002C2038" w:rsidRPr="00823C0B" w:rsidRDefault="002C2038">
      <w:pPr>
        <w:spacing w:line="276" w:lineRule="auto"/>
        <w:jc w:val="both"/>
        <w:rPr>
          <w:rFonts w:ascii="Arial" w:eastAsia="Arial Unicode MS" w:hAnsi="Arial" w:cs="Arial"/>
          <w:b/>
          <w:color w:val="000000"/>
        </w:rPr>
      </w:pPr>
    </w:p>
    <w:p w14:paraId="13AC7657" w14:textId="77777777" w:rsidR="002C2038" w:rsidRPr="00823C0B" w:rsidRDefault="00823C0B">
      <w:pPr>
        <w:spacing w:line="276" w:lineRule="auto"/>
        <w:jc w:val="both"/>
        <w:rPr>
          <w:rFonts w:ascii="Arial" w:eastAsia="Arial Unicode MS" w:hAnsi="Arial" w:cs="Arial"/>
          <w:b/>
          <w:color w:val="000000"/>
        </w:rPr>
      </w:pPr>
      <w:r w:rsidRPr="00823C0B">
        <w:rPr>
          <w:rFonts w:ascii="Arial" w:eastAsia="Arial Unicode MS" w:hAnsi="Arial" w:cs="Arial"/>
          <w:b/>
          <w:color w:val="000000"/>
        </w:rPr>
        <w:t>1 – DO OBJETO</w:t>
      </w:r>
    </w:p>
    <w:p w14:paraId="5F54E1D4" w14:textId="4E6298D7" w:rsidR="000E1A29" w:rsidRPr="00823C0B" w:rsidRDefault="00823C0B">
      <w:pPr>
        <w:spacing w:line="276" w:lineRule="auto"/>
        <w:jc w:val="both"/>
        <w:rPr>
          <w:rFonts w:ascii="Arial" w:hAnsi="Arial" w:cs="Arial"/>
        </w:rPr>
      </w:pPr>
      <w:r w:rsidRPr="00823C0B">
        <w:rPr>
          <w:rFonts w:ascii="Arial" w:hAnsi="Arial" w:cs="Arial"/>
        </w:rPr>
        <w:t>1.1</w:t>
      </w:r>
      <w:r w:rsidR="000E4145">
        <w:rPr>
          <w:rFonts w:ascii="Arial" w:hAnsi="Arial" w:cs="Arial"/>
        </w:rPr>
        <w:t xml:space="preserve"> </w:t>
      </w:r>
      <w:r w:rsidR="000E1A29" w:rsidRPr="000E1A29">
        <w:rPr>
          <w:rFonts w:ascii="Arial" w:hAnsi="Arial" w:cs="Arial"/>
        </w:rPr>
        <w:t xml:space="preserve">Contratação </w:t>
      </w:r>
      <w:r w:rsidR="007A273C">
        <w:rPr>
          <w:rFonts w:ascii="Arial" w:hAnsi="Arial" w:cs="Arial"/>
        </w:rPr>
        <w:t xml:space="preserve">de </w:t>
      </w:r>
      <w:r w:rsidR="00E774EF">
        <w:rPr>
          <w:rFonts w:ascii="Arial" w:hAnsi="Arial" w:cs="Arial"/>
        </w:rPr>
        <w:t xml:space="preserve">grupo musical para apresentação </w:t>
      </w:r>
      <w:r w:rsidR="000E1A29" w:rsidRPr="000E1A29">
        <w:rPr>
          <w:rFonts w:ascii="Arial" w:hAnsi="Arial" w:cs="Arial"/>
        </w:rPr>
        <w:t>na posse do prefeito, vice-prefeito e vereadores de Jaraguá do Sul</w:t>
      </w:r>
      <w:r w:rsidR="000E4145">
        <w:rPr>
          <w:rFonts w:ascii="Arial" w:hAnsi="Arial" w:cs="Arial"/>
        </w:rPr>
        <w:t xml:space="preserve"> em 01 de janeiro de 2025.</w:t>
      </w:r>
    </w:p>
    <w:p w14:paraId="66F143B5" w14:textId="19E30174" w:rsidR="00823C0B" w:rsidRPr="00A6725F" w:rsidRDefault="00823C0B">
      <w:pPr>
        <w:spacing w:line="276" w:lineRule="auto"/>
        <w:jc w:val="both"/>
        <w:rPr>
          <w:rFonts w:ascii="Arial" w:hAnsi="Arial" w:cs="Arial"/>
        </w:rPr>
      </w:pPr>
      <w:r w:rsidRPr="00A6725F">
        <w:rPr>
          <w:rFonts w:ascii="Arial" w:hAnsi="Arial" w:cs="Arial"/>
        </w:rPr>
        <w:t>1.2 O prazo de vigência da contratação é de 6 meses, improrrogável, na forma do art.</w:t>
      </w:r>
      <w:r w:rsidR="00BA4F06">
        <w:rPr>
          <w:rFonts w:ascii="Arial" w:hAnsi="Arial" w:cs="Arial"/>
        </w:rPr>
        <w:t xml:space="preserve"> </w:t>
      </w:r>
      <w:r w:rsidRPr="00A6725F">
        <w:rPr>
          <w:rFonts w:ascii="Arial" w:hAnsi="Arial" w:cs="Arial"/>
        </w:rPr>
        <w:t>106 da Lei 14.133/2021.</w:t>
      </w:r>
    </w:p>
    <w:p w14:paraId="1557624B" w14:textId="77777777" w:rsidR="002C2038" w:rsidRPr="00823C0B" w:rsidRDefault="002C2038">
      <w:pPr>
        <w:pStyle w:val="Corpodetexto"/>
        <w:spacing w:after="0" w:line="276" w:lineRule="auto"/>
        <w:rPr>
          <w:rFonts w:ascii="Arial" w:eastAsia="Arial Unicode MS" w:hAnsi="Arial" w:cs="Arial"/>
          <w:color w:val="000000"/>
          <w:sz w:val="22"/>
          <w:szCs w:val="22"/>
        </w:rPr>
      </w:pPr>
    </w:p>
    <w:p w14:paraId="5462A3F9" w14:textId="77777777" w:rsidR="002C2038" w:rsidRPr="00823C0B" w:rsidRDefault="00823C0B">
      <w:pPr>
        <w:spacing w:line="276" w:lineRule="auto"/>
        <w:jc w:val="both"/>
        <w:rPr>
          <w:rFonts w:ascii="Arial" w:eastAsia="Arial Unicode MS" w:hAnsi="Arial" w:cs="Arial"/>
          <w:b/>
        </w:rPr>
      </w:pPr>
      <w:r w:rsidRPr="00823C0B">
        <w:rPr>
          <w:rFonts w:ascii="Arial" w:eastAsia="Arial Unicode MS" w:hAnsi="Arial" w:cs="Arial"/>
          <w:b/>
        </w:rPr>
        <w:t>2 – JUSTIFICATIVA PARA A CONTRATAÇÃO</w:t>
      </w:r>
    </w:p>
    <w:p w14:paraId="159F0874" w14:textId="77777777" w:rsidR="00124EEA" w:rsidRPr="00987C86" w:rsidRDefault="00823C0B" w:rsidP="00987C86">
      <w:pPr>
        <w:spacing w:line="276" w:lineRule="auto"/>
        <w:jc w:val="both"/>
        <w:rPr>
          <w:rFonts w:ascii="Arial" w:hAnsi="Arial" w:cs="Arial"/>
        </w:rPr>
      </w:pPr>
      <w:r w:rsidRPr="00987C86">
        <w:rPr>
          <w:rFonts w:ascii="Arial" w:hAnsi="Arial" w:cs="Arial"/>
        </w:rPr>
        <w:t>2.1.</w:t>
      </w:r>
      <w:r w:rsidR="00C13042" w:rsidRPr="00987C86">
        <w:rPr>
          <w:rFonts w:ascii="Arial" w:hAnsi="Arial" w:cs="Arial"/>
        </w:rPr>
        <w:t xml:space="preserve"> </w:t>
      </w:r>
      <w:r w:rsidRPr="00987C86">
        <w:rPr>
          <w:rFonts w:ascii="Arial" w:hAnsi="Arial" w:cs="Arial"/>
        </w:rPr>
        <w:t xml:space="preserve"> </w:t>
      </w:r>
      <w:r w:rsidR="00124EEA" w:rsidRPr="00987C86">
        <w:rPr>
          <w:rFonts w:ascii="Arial" w:hAnsi="Arial" w:cs="Arial"/>
        </w:rPr>
        <w:t>A contratação de músicos para a cerimônia de posse do prefeito, vice-prefeito e vereadores de Jaraguá do Sul é essencial por diversas razões. Em primeiro lugar, a música desempenha um papel fundamental na criação de uma atmosfera solene e festiva, elevando a importância do evento e celebrando o início de novos mandatos.</w:t>
      </w:r>
    </w:p>
    <w:p w14:paraId="1114044A" w14:textId="77777777" w:rsidR="00124EEA" w:rsidRPr="00124EEA" w:rsidRDefault="00124EEA" w:rsidP="00987C86">
      <w:pPr>
        <w:spacing w:line="276" w:lineRule="auto"/>
        <w:jc w:val="both"/>
        <w:rPr>
          <w:rFonts w:ascii="Arial" w:hAnsi="Arial" w:cs="Arial"/>
        </w:rPr>
      </w:pPr>
      <w:r w:rsidRPr="00124EEA">
        <w:rPr>
          <w:rFonts w:ascii="Arial" w:hAnsi="Arial" w:cs="Arial"/>
        </w:rPr>
        <w:t>Além disso, essa contratação valoriza a cultura local, proporcionando visibilidade aos talentos da cidade e incentivando o engajamento da comunidade com suas tradições e expressões artísticas. A presença de músicos qualificados não apenas enriquece a experiência dos participantes, mas também fortalece o sentido de pertencimento e orgulho cívico.</w:t>
      </w:r>
    </w:p>
    <w:p w14:paraId="47F53C8F" w14:textId="77777777" w:rsidR="00124EEA" w:rsidRPr="00124EEA" w:rsidRDefault="00124EEA" w:rsidP="00987C86">
      <w:pPr>
        <w:spacing w:line="276" w:lineRule="auto"/>
        <w:jc w:val="both"/>
        <w:rPr>
          <w:rFonts w:ascii="Arial" w:hAnsi="Arial" w:cs="Arial"/>
        </w:rPr>
      </w:pPr>
      <w:r w:rsidRPr="00124EEA">
        <w:rPr>
          <w:rFonts w:ascii="Arial" w:hAnsi="Arial" w:cs="Arial"/>
        </w:rPr>
        <w:t xml:space="preserve">Por último, a inclusão de uma apresentação musical na posse realça o caráter cerimonial do evento, demonstrando o respeito e o reconhecimento pela função pública e pelos </w:t>
      </w:r>
      <w:r w:rsidRPr="00124EEA">
        <w:rPr>
          <w:rFonts w:ascii="Arial" w:hAnsi="Arial" w:cs="Arial"/>
        </w:rPr>
        <w:lastRenderedPageBreak/>
        <w:t>representantes eleitos. A música é uma forma de celebração que une a comunidade, simbolizando um novo começo e o compromisso coletivo com o futuro da cidade.</w:t>
      </w:r>
    </w:p>
    <w:p w14:paraId="1F567249" w14:textId="77777777" w:rsidR="002C2038" w:rsidRPr="00823C0B" w:rsidRDefault="002C2038">
      <w:pPr>
        <w:spacing w:line="276" w:lineRule="auto"/>
        <w:jc w:val="both"/>
        <w:rPr>
          <w:rFonts w:ascii="Arial" w:eastAsia="Arial Unicode MS" w:hAnsi="Arial" w:cs="Arial"/>
          <w:b/>
        </w:rPr>
      </w:pPr>
    </w:p>
    <w:p w14:paraId="04F26E7E" w14:textId="46AA372C" w:rsidR="00C74EE4" w:rsidRPr="00F82CA0" w:rsidRDefault="00823C0B">
      <w:pPr>
        <w:spacing w:line="276" w:lineRule="auto"/>
        <w:jc w:val="both"/>
        <w:rPr>
          <w:rFonts w:ascii="Arial" w:eastAsia="Arial Unicode MS" w:hAnsi="Arial" w:cs="Arial"/>
          <w:b/>
        </w:rPr>
      </w:pPr>
      <w:r w:rsidRPr="00823C0B">
        <w:rPr>
          <w:rFonts w:ascii="Arial" w:eastAsia="Arial Unicode MS" w:hAnsi="Arial" w:cs="Arial"/>
          <w:b/>
        </w:rPr>
        <w:t>3 – JUSTIFICATIVA PARA A ESCOLHA DO FORNECEDOR</w:t>
      </w:r>
    </w:p>
    <w:p w14:paraId="1334FB42" w14:textId="77777777" w:rsidR="00F82CA0" w:rsidRPr="00F82CA0" w:rsidRDefault="00F82CA0" w:rsidP="00987C86">
      <w:pPr>
        <w:spacing w:line="276" w:lineRule="auto"/>
        <w:jc w:val="both"/>
        <w:rPr>
          <w:rFonts w:ascii="Arial" w:hAnsi="Arial" w:cs="Arial"/>
        </w:rPr>
      </w:pPr>
      <w:r w:rsidRPr="00F82CA0">
        <w:rPr>
          <w:rFonts w:ascii="Arial" w:hAnsi="Arial" w:cs="Arial"/>
        </w:rPr>
        <w:t xml:space="preserve">3.1. A contratação da </w:t>
      </w:r>
      <w:r w:rsidRPr="00F82CA0">
        <w:rPr>
          <w:rFonts w:ascii="Arial" w:hAnsi="Arial" w:cs="Arial"/>
          <w:b/>
          <w:bCs/>
        </w:rPr>
        <w:t>Associação dos Músicos Profissionais de Pomerode (AMUSPE), CNPJ: 07.453.253/0001-60,</w:t>
      </w:r>
      <w:r w:rsidRPr="00F82CA0">
        <w:rPr>
          <w:rFonts w:ascii="Arial" w:hAnsi="Arial" w:cs="Arial"/>
        </w:rPr>
        <w:t xml:space="preserve"> se justifica pela sua atuação como entidade representante de músicos locais, facilitando a formalização da contratação do </w:t>
      </w:r>
      <w:r w:rsidRPr="00F82CA0">
        <w:rPr>
          <w:rFonts w:ascii="Arial" w:hAnsi="Arial" w:cs="Arial"/>
          <w:b/>
          <w:bCs/>
        </w:rPr>
        <w:t>Grupo Audium,</w:t>
      </w:r>
      <w:r w:rsidRPr="00F82CA0">
        <w:rPr>
          <w:rFonts w:ascii="Arial" w:hAnsi="Arial" w:cs="Arial"/>
        </w:rPr>
        <w:t xml:space="preserve"> que será responsável pela realização da apresentação musical durante a cerimônia de posse.</w:t>
      </w:r>
    </w:p>
    <w:p w14:paraId="7297CA0C" w14:textId="77777777" w:rsidR="00F82CA0" w:rsidRPr="00F82CA0" w:rsidRDefault="00F82CA0" w:rsidP="00987C86">
      <w:pPr>
        <w:spacing w:line="276" w:lineRule="auto"/>
        <w:jc w:val="both"/>
        <w:rPr>
          <w:rFonts w:ascii="Arial" w:hAnsi="Arial" w:cs="Arial"/>
        </w:rPr>
      </w:pPr>
      <w:r w:rsidRPr="00F82CA0">
        <w:rPr>
          <w:rFonts w:ascii="Arial" w:hAnsi="Arial" w:cs="Arial"/>
        </w:rPr>
        <w:t xml:space="preserve">3.2. O Grupo Audium possui vasta experiência em eventos semelhantes em Jaraguá do Sul e na região, destacando-se pela qualidade de suas apresentações e pela habilidade de criar uma atmosfera solene e festiva. Depoimentos de clientes satisfeitos e uma galeria de fotos de eventos realizados podem ser acessados em seu site </w:t>
      </w:r>
      <w:hyperlink r:id="rId6" w:tgtFrame="_new" w:history="1">
        <w:r w:rsidRPr="00F82CA0">
          <w:rPr>
            <w:rFonts w:ascii="Arial" w:hAnsi="Arial" w:cs="Arial"/>
          </w:rPr>
          <w:t>www.grupoaudium.com</w:t>
        </w:r>
      </w:hyperlink>
      <w:r w:rsidRPr="00F82CA0">
        <w:rPr>
          <w:rFonts w:ascii="Arial" w:hAnsi="Arial" w:cs="Arial"/>
        </w:rPr>
        <w:t>, o que demonstra sua competência e confiabilidade.</w:t>
      </w:r>
    </w:p>
    <w:p w14:paraId="442F1B9B" w14:textId="77777777" w:rsidR="00F82CA0" w:rsidRPr="00F82CA0" w:rsidRDefault="00F82CA0" w:rsidP="00987C86">
      <w:pPr>
        <w:spacing w:line="276" w:lineRule="auto"/>
        <w:jc w:val="both"/>
        <w:rPr>
          <w:rFonts w:ascii="Arial" w:hAnsi="Arial" w:cs="Arial"/>
        </w:rPr>
      </w:pPr>
      <w:r w:rsidRPr="00F82CA0">
        <w:rPr>
          <w:rFonts w:ascii="Arial" w:hAnsi="Arial" w:cs="Arial"/>
        </w:rPr>
        <w:t>3.3. A contratação do Grupo Audium através da AMUSPE assegura a utilização de músicos qualificados e experientes, enquanto a AMUSPE desempenha o papel de intermediação, facilitando a emissão da nota fiscal. A infraestrutura necessária para a apresentação, como som e instrumentos, será de responsabilidade do Grupo Audium, garantindo a excelência do evento.</w:t>
      </w:r>
    </w:p>
    <w:p w14:paraId="5E42DCDA" w14:textId="77777777" w:rsidR="00F82CA0" w:rsidRPr="00F82CA0" w:rsidRDefault="00F82CA0" w:rsidP="00987C86">
      <w:pPr>
        <w:spacing w:line="276" w:lineRule="auto"/>
        <w:jc w:val="both"/>
        <w:rPr>
          <w:rFonts w:ascii="Arial" w:hAnsi="Arial" w:cs="Arial"/>
        </w:rPr>
      </w:pPr>
      <w:r w:rsidRPr="00F82CA0">
        <w:rPr>
          <w:rFonts w:ascii="Arial" w:hAnsi="Arial" w:cs="Arial"/>
        </w:rPr>
        <w:t>3.4. A escolha do Grupo Audium, representado pela AMUSPE, é fundamental para atender às expectativas de qualidade e profissionalismo que um evento de posse exige, especialmente considerando a estimativa de um público significativo.</w:t>
      </w:r>
    </w:p>
    <w:p w14:paraId="3262681F" w14:textId="77777777" w:rsidR="002C2038" w:rsidRPr="00823C0B" w:rsidRDefault="002C2038">
      <w:pPr>
        <w:spacing w:line="276" w:lineRule="auto"/>
        <w:jc w:val="both"/>
        <w:rPr>
          <w:rFonts w:ascii="Arial" w:eastAsia="Arial Unicode MS" w:hAnsi="Arial" w:cs="Arial"/>
          <w:b/>
        </w:rPr>
      </w:pPr>
    </w:p>
    <w:p w14:paraId="04412B62" w14:textId="77777777" w:rsidR="002C2038" w:rsidRDefault="00823C0B">
      <w:pPr>
        <w:spacing w:line="276" w:lineRule="auto"/>
        <w:jc w:val="both"/>
        <w:rPr>
          <w:rFonts w:ascii="Arial" w:eastAsia="Arial Unicode MS" w:hAnsi="Arial" w:cs="Arial"/>
          <w:b/>
        </w:rPr>
      </w:pPr>
      <w:r w:rsidRPr="00A6725F">
        <w:rPr>
          <w:rFonts w:ascii="Arial" w:eastAsia="Arial Unicode MS" w:hAnsi="Arial" w:cs="Arial"/>
          <w:b/>
        </w:rPr>
        <w:t>4- JUSTIFICATIVA DO VALOR</w:t>
      </w:r>
    </w:p>
    <w:p w14:paraId="68916575" w14:textId="77777777" w:rsidR="002C14C9" w:rsidRDefault="002C14C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4.1 </w:t>
      </w:r>
      <w:r w:rsidRPr="002C14C9">
        <w:rPr>
          <w:rFonts w:ascii="Arial" w:hAnsi="Arial" w:cs="Arial"/>
        </w:rPr>
        <w:t xml:space="preserve">O custo estimado para a contratação dos serviços musicais, incluindo a apresentação do Grupo Audium, é de R$ 1.100,00 (mil e cem reais). Este valor considera a contratação de músicos, logística e estrutura necessária para a realização da apresentação, e foi baseado em valores praticados em eventos similares. </w:t>
      </w:r>
    </w:p>
    <w:p w14:paraId="3B12F838" w14:textId="5CCC92E8" w:rsidR="002C14C9" w:rsidRPr="002C14C9" w:rsidRDefault="002C14C9">
      <w:pPr>
        <w:spacing w:line="276" w:lineRule="auto"/>
        <w:jc w:val="both"/>
        <w:rPr>
          <w:rFonts w:ascii="Arial" w:hAnsi="Arial" w:cs="Arial"/>
        </w:rPr>
      </w:pPr>
      <w:r w:rsidRPr="002C14C9">
        <w:rPr>
          <w:rFonts w:ascii="Arial" w:hAnsi="Arial" w:cs="Arial"/>
        </w:rPr>
        <w:t>4.2. A justificativa de preço está respaldada por contratos anteriores d</w:t>
      </w:r>
      <w:r>
        <w:rPr>
          <w:rFonts w:ascii="Arial" w:hAnsi="Arial" w:cs="Arial"/>
        </w:rPr>
        <w:t>o Grupo Audium</w:t>
      </w:r>
      <w:r w:rsidRPr="002C14C9">
        <w:rPr>
          <w:rFonts w:ascii="Arial" w:hAnsi="Arial" w:cs="Arial"/>
        </w:rPr>
        <w:t>, demonstrando a adequação dos valores ao mercado.</w:t>
      </w:r>
    </w:p>
    <w:p w14:paraId="00A3814A" w14:textId="77777777" w:rsidR="002C14C9" w:rsidRDefault="002C14C9">
      <w:pPr>
        <w:spacing w:line="276" w:lineRule="auto"/>
        <w:jc w:val="both"/>
        <w:rPr>
          <w:rFonts w:ascii="Arial" w:eastAsia="Arial Unicode MS" w:hAnsi="Arial" w:cs="Arial"/>
          <w:b/>
        </w:rPr>
      </w:pPr>
    </w:p>
    <w:p w14:paraId="79220415" w14:textId="77777777" w:rsidR="002C2038" w:rsidRPr="00823C0B" w:rsidRDefault="00823C0B">
      <w:pPr>
        <w:spacing w:line="276" w:lineRule="auto"/>
        <w:jc w:val="both"/>
        <w:rPr>
          <w:rFonts w:ascii="Arial" w:eastAsia="Arial Unicode MS" w:hAnsi="Arial" w:cs="Arial"/>
          <w:b/>
        </w:rPr>
      </w:pPr>
      <w:r w:rsidRPr="00823C0B">
        <w:rPr>
          <w:rFonts w:ascii="Arial" w:eastAsia="Arial Unicode MS" w:hAnsi="Arial" w:cs="Arial"/>
          <w:b/>
        </w:rPr>
        <w:t>5 – FORMA DE PAGAMENTO</w:t>
      </w:r>
    </w:p>
    <w:p w14:paraId="29038A66" w14:textId="77777777" w:rsidR="002C2038" w:rsidRPr="00823C0B" w:rsidRDefault="00823C0B">
      <w:pPr>
        <w:spacing w:line="276" w:lineRule="auto"/>
        <w:jc w:val="both"/>
        <w:rPr>
          <w:rFonts w:ascii="Arial" w:hAnsi="Arial" w:cs="Arial"/>
        </w:rPr>
      </w:pPr>
      <w:r w:rsidRPr="00823C0B">
        <w:rPr>
          <w:rFonts w:ascii="Arial" w:hAnsi="Arial" w:cs="Arial"/>
        </w:rPr>
        <w:lastRenderedPageBreak/>
        <w:t>5.1 - O pagamento pelos serviços será efetuado mediante apresentação da nota fiscal e documentos complementares correspondentes à entrega.</w:t>
      </w:r>
    </w:p>
    <w:p w14:paraId="07E12CC5" w14:textId="6F68DFE4" w:rsidR="002C2038" w:rsidRPr="00823C0B" w:rsidRDefault="00823C0B">
      <w:pPr>
        <w:spacing w:line="276" w:lineRule="auto"/>
        <w:jc w:val="both"/>
        <w:rPr>
          <w:rFonts w:ascii="Arial" w:hAnsi="Arial" w:cs="Arial"/>
        </w:rPr>
      </w:pPr>
      <w:r w:rsidRPr="00823C0B">
        <w:rPr>
          <w:rFonts w:ascii="Arial" w:hAnsi="Arial" w:cs="Arial"/>
        </w:rPr>
        <w:t xml:space="preserve">5.2. O pagamento será realizado </w:t>
      </w:r>
      <w:bookmarkStart w:id="1" w:name="_Hlk179193363"/>
      <w:r w:rsidR="00C461FF" w:rsidRPr="00A6725F">
        <w:rPr>
          <w:rFonts w:ascii="Arial" w:hAnsi="Arial" w:cs="Arial"/>
        </w:rPr>
        <w:t>até 0</w:t>
      </w:r>
      <w:r w:rsidR="002C14C9">
        <w:rPr>
          <w:rFonts w:ascii="Arial" w:hAnsi="Arial" w:cs="Arial"/>
        </w:rPr>
        <w:t>2</w:t>
      </w:r>
      <w:r w:rsidR="00C461FF" w:rsidRPr="00A6725F">
        <w:rPr>
          <w:rFonts w:ascii="Arial" w:hAnsi="Arial" w:cs="Arial"/>
        </w:rPr>
        <w:t>/02/2025</w:t>
      </w:r>
      <w:bookmarkEnd w:id="1"/>
      <w:r w:rsidR="00C461FF" w:rsidRPr="00A6725F">
        <w:rPr>
          <w:rFonts w:ascii="Arial" w:hAnsi="Arial" w:cs="Arial"/>
        </w:rPr>
        <w:t>, desde que a contratada apresente a Nota fiscal até 10 dias antes do vencimento e toda documentação esteja regular.</w:t>
      </w:r>
      <w:r w:rsidRPr="00823C0B">
        <w:rPr>
          <w:rFonts w:ascii="Arial" w:hAnsi="Arial" w:cs="Arial"/>
        </w:rPr>
        <w:t xml:space="preserve"> </w:t>
      </w:r>
    </w:p>
    <w:p w14:paraId="647F4081" w14:textId="77777777" w:rsidR="002C2038" w:rsidRPr="00823C0B" w:rsidRDefault="00823C0B">
      <w:pPr>
        <w:spacing w:line="276" w:lineRule="auto"/>
        <w:jc w:val="both"/>
        <w:rPr>
          <w:rFonts w:ascii="Arial" w:hAnsi="Arial" w:cs="Arial"/>
        </w:rPr>
      </w:pPr>
      <w:r w:rsidRPr="00823C0B">
        <w:rPr>
          <w:rFonts w:ascii="Arial" w:hAnsi="Arial" w:cs="Arial"/>
        </w:rPr>
        <w:t>5.3 O pagamento será realizado por meio de depósito em conta corrente indicada pelo fornecedor ou, alternativamente, por boleto bancário, conforme preferência do fornecedor e acordado previamente com a Câmara Municipal de Jaraguá do Sul.</w:t>
      </w:r>
    </w:p>
    <w:p w14:paraId="00DA84E3" w14:textId="77777777" w:rsidR="002C2038" w:rsidRPr="00823C0B" w:rsidRDefault="00823C0B">
      <w:pPr>
        <w:spacing w:line="276" w:lineRule="auto"/>
        <w:jc w:val="both"/>
        <w:rPr>
          <w:rFonts w:ascii="Arial" w:hAnsi="Arial" w:cs="Arial"/>
        </w:rPr>
      </w:pPr>
      <w:r w:rsidRPr="00823C0B">
        <w:rPr>
          <w:rFonts w:ascii="Arial" w:hAnsi="Arial" w:cs="Arial"/>
        </w:rPr>
        <w:t>5.4 Em caso de divergência ou necessidade de ajustes nos documentos fiscais apresentados, o prazo de pagamento será contado a partir da regularização das pendências.</w:t>
      </w:r>
    </w:p>
    <w:p w14:paraId="5A289AC8" w14:textId="77777777" w:rsidR="002C2038" w:rsidRPr="00823C0B" w:rsidRDefault="002C20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right="202"/>
        <w:jc w:val="both"/>
        <w:rPr>
          <w:rFonts w:ascii="Arial" w:eastAsia="Arial Unicode MS" w:hAnsi="Arial" w:cs="Arial"/>
          <w:b/>
          <w:color w:val="000000"/>
        </w:rPr>
      </w:pPr>
    </w:p>
    <w:p w14:paraId="62C6CBD6" w14:textId="77777777" w:rsidR="002C2038" w:rsidRPr="00823C0B" w:rsidRDefault="00823C0B">
      <w:pPr>
        <w:spacing w:line="276" w:lineRule="auto"/>
        <w:jc w:val="both"/>
        <w:rPr>
          <w:rFonts w:ascii="Arial" w:eastAsia="Arial Unicode MS" w:hAnsi="Arial" w:cs="Arial"/>
          <w:b/>
          <w:color w:val="000000"/>
        </w:rPr>
      </w:pPr>
      <w:r w:rsidRPr="00823C0B">
        <w:rPr>
          <w:rFonts w:ascii="Arial" w:eastAsia="Arial Unicode MS" w:hAnsi="Arial" w:cs="Arial"/>
          <w:b/>
          <w:color w:val="000000"/>
        </w:rPr>
        <w:t>6 – DO VALOR ESTIMADO PARA O CONTRATO</w:t>
      </w:r>
    </w:p>
    <w:p w14:paraId="7F86CC98" w14:textId="74D677E6" w:rsidR="002C2038" w:rsidRPr="00823C0B" w:rsidRDefault="00823C0B">
      <w:pPr>
        <w:pStyle w:val="Recuodecorpodetexto"/>
        <w:spacing w:after="0" w:line="276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823C0B">
        <w:rPr>
          <w:rFonts w:ascii="Arial" w:eastAsia="Arial Unicode MS" w:hAnsi="Arial" w:cs="Arial"/>
          <w:sz w:val="22"/>
          <w:szCs w:val="22"/>
        </w:rPr>
        <w:t xml:space="preserve">6.1 - O valor </w:t>
      </w:r>
      <w:r w:rsidRPr="00823C0B">
        <w:rPr>
          <w:rFonts w:ascii="Arial" w:eastAsia="Arial Unicode MS" w:hAnsi="Arial" w:cs="Arial"/>
          <w:b/>
          <w:sz w:val="22"/>
          <w:szCs w:val="22"/>
          <w:u w:val="single"/>
        </w:rPr>
        <w:t>Total</w:t>
      </w:r>
      <w:r w:rsidRPr="00823C0B">
        <w:rPr>
          <w:rFonts w:ascii="Arial" w:eastAsia="Arial Unicode MS" w:hAnsi="Arial" w:cs="Arial"/>
          <w:sz w:val="22"/>
          <w:szCs w:val="22"/>
        </w:rPr>
        <w:t xml:space="preserve"> estimado para a contratação é R$ 1.</w:t>
      </w:r>
      <w:r w:rsidR="002C14C9">
        <w:rPr>
          <w:rFonts w:ascii="Arial" w:eastAsia="Arial Unicode MS" w:hAnsi="Arial" w:cs="Arial"/>
          <w:sz w:val="22"/>
          <w:szCs w:val="22"/>
        </w:rPr>
        <w:t>100</w:t>
      </w:r>
      <w:r w:rsidRPr="00823C0B">
        <w:rPr>
          <w:rFonts w:ascii="Arial" w:eastAsia="Arial Unicode MS" w:hAnsi="Arial" w:cs="Arial"/>
          <w:sz w:val="22"/>
          <w:szCs w:val="22"/>
        </w:rPr>
        <w:t>,00 (</w:t>
      </w:r>
      <w:r w:rsidR="002C14C9" w:rsidRPr="002C14C9">
        <w:rPr>
          <w:rFonts w:ascii="Arial" w:eastAsiaTheme="minorHAnsi" w:hAnsi="Arial" w:cs="Arial"/>
          <w:sz w:val="22"/>
          <w:szCs w:val="22"/>
          <w:lang w:eastAsia="en-US"/>
        </w:rPr>
        <w:t>mil e cem reais</w:t>
      </w:r>
      <w:r w:rsidRPr="00823C0B">
        <w:rPr>
          <w:rFonts w:ascii="Arial" w:eastAsia="Arial Unicode MS" w:hAnsi="Arial" w:cs="Arial"/>
          <w:sz w:val="22"/>
          <w:szCs w:val="22"/>
        </w:rPr>
        <w:t>), para os serviços, objetos da contratação.</w:t>
      </w:r>
    </w:p>
    <w:p w14:paraId="7163ED16" w14:textId="77777777" w:rsidR="002C2038" w:rsidRPr="00823C0B" w:rsidRDefault="002C2038">
      <w:pPr>
        <w:pStyle w:val="Recuodecorpodetexto"/>
        <w:spacing w:after="0" w:line="276" w:lineRule="auto"/>
        <w:jc w:val="both"/>
        <w:rPr>
          <w:rFonts w:ascii="Arial" w:eastAsia="Arial Unicode MS" w:hAnsi="Arial" w:cs="Arial"/>
          <w:sz w:val="22"/>
          <w:szCs w:val="22"/>
        </w:rPr>
      </w:pPr>
    </w:p>
    <w:tbl>
      <w:tblPr>
        <w:tblStyle w:val="Tabelacomgrade"/>
        <w:tblW w:w="850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114"/>
        <w:gridCol w:w="1276"/>
        <w:gridCol w:w="1275"/>
        <w:gridCol w:w="1276"/>
        <w:gridCol w:w="1559"/>
      </w:tblGrid>
      <w:tr w:rsidR="002C2038" w:rsidRPr="00823C0B" w14:paraId="424856BD" w14:textId="77777777">
        <w:trPr>
          <w:trHeight w:val="243"/>
        </w:trPr>
        <w:tc>
          <w:tcPr>
            <w:tcW w:w="8500" w:type="dxa"/>
            <w:gridSpan w:val="5"/>
          </w:tcPr>
          <w:p w14:paraId="218B473A" w14:textId="77777777" w:rsidR="002C2038" w:rsidRPr="00823C0B" w:rsidRDefault="00823C0B">
            <w:pPr>
              <w:jc w:val="center"/>
              <w:rPr>
                <w:rFonts w:ascii="Arial" w:hAnsi="Arial" w:cs="Arial"/>
                <w:b/>
                <w:bCs/>
              </w:rPr>
            </w:pPr>
            <w:r w:rsidRPr="00823C0B">
              <w:rPr>
                <w:rFonts w:ascii="Arial" w:hAnsi="Arial" w:cs="Arial"/>
                <w:b/>
                <w:bCs/>
              </w:rPr>
              <w:t>PLANILHA DE CUSTOS ESTIMADOS</w:t>
            </w:r>
          </w:p>
          <w:p w14:paraId="773834A3" w14:textId="77777777" w:rsidR="002C2038" w:rsidRPr="00823C0B" w:rsidRDefault="002C2038">
            <w:pPr>
              <w:jc w:val="center"/>
              <w:rPr>
                <w:rFonts w:ascii="Arial" w:hAnsi="Arial" w:cs="Arial"/>
              </w:rPr>
            </w:pPr>
          </w:p>
        </w:tc>
      </w:tr>
      <w:tr w:rsidR="002C2038" w:rsidRPr="00823C0B" w14:paraId="31C75CE1" w14:textId="77777777">
        <w:tc>
          <w:tcPr>
            <w:tcW w:w="3114" w:type="dxa"/>
          </w:tcPr>
          <w:p w14:paraId="6C345E82" w14:textId="77777777" w:rsidR="002C2038" w:rsidRPr="00823C0B" w:rsidRDefault="00823C0B">
            <w:pPr>
              <w:rPr>
                <w:rFonts w:ascii="Arial" w:hAnsi="Arial" w:cs="Arial"/>
              </w:rPr>
            </w:pPr>
            <w:r w:rsidRPr="00823C0B">
              <w:rPr>
                <w:rFonts w:ascii="Arial" w:hAnsi="Arial" w:cs="Arial"/>
              </w:rPr>
              <w:t>Material/Serviço/Denominação</w:t>
            </w:r>
          </w:p>
        </w:tc>
        <w:tc>
          <w:tcPr>
            <w:tcW w:w="1276" w:type="dxa"/>
          </w:tcPr>
          <w:p w14:paraId="301A96DE" w14:textId="77777777" w:rsidR="002C2038" w:rsidRPr="00823C0B" w:rsidRDefault="00823C0B">
            <w:pPr>
              <w:jc w:val="center"/>
              <w:rPr>
                <w:rFonts w:ascii="Arial" w:hAnsi="Arial" w:cs="Arial"/>
              </w:rPr>
            </w:pPr>
            <w:r w:rsidRPr="00823C0B">
              <w:rPr>
                <w:rFonts w:ascii="Arial" w:hAnsi="Arial" w:cs="Arial"/>
              </w:rPr>
              <w:t>Unidade</w:t>
            </w:r>
          </w:p>
        </w:tc>
        <w:tc>
          <w:tcPr>
            <w:tcW w:w="1275" w:type="dxa"/>
          </w:tcPr>
          <w:p w14:paraId="071A7D05" w14:textId="77777777" w:rsidR="002C2038" w:rsidRPr="00823C0B" w:rsidRDefault="00823C0B">
            <w:pPr>
              <w:jc w:val="both"/>
              <w:rPr>
                <w:rFonts w:ascii="Arial" w:hAnsi="Arial" w:cs="Arial"/>
              </w:rPr>
            </w:pPr>
            <w:r w:rsidRPr="00823C0B">
              <w:rPr>
                <w:rFonts w:ascii="Arial" w:hAnsi="Arial" w:cs="Arial"/>
              </w:rPr>
              <w:t>Quantidade Estimada</w:t>
            </w:r>
          </w:p>
        </w:tc>
        <w:tc>
          <w:tcPr>
            <w:tcW w:w="1276" w:type="dxa"/>
          </w:tcPr>
          <w:p w14:paraId="1E3AEF67" w14:textId="77777777" w:rsidR="002C2038" w:rsidRPr="00823C0B" w:rsidRDefault="00823C0B">
            <w:pPr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823C0B">
              <w:rPr>
                <w:rFonts w:ascii="Arial" w:hAnsi="Arial" w:cs="Arial"/>
                <w:color w:val="000000"/>
                <w:shd w:val="clear" w:color="auto" w:fill="FFFFFF"/>
              </w:rPr>
              <w:t>Valor Unitário</w:t>
            </w:r>
          </w:p>
        </w:tc>
        <w:tc>
          <w:tcPr>
            <w:tcW w:w="1559" w:type="dxa"/>
          </w:tcPr>
          <w:p w14:paraId="55FEF9F0" w14:textId="77777777" w:rsidR="002C2038" w:rsidRPr="00823C0B" w:rsidRDefault="00823C0B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823C0B">
              <w:rPr>
                <w:rFonts w:ascii="Arial" w:hAnsi="Arial" w:cs="Arial"/>
                <w:color w:val="000000"/>
                <w:shd w:val="clear" w:color="auto" w:fill="FFFFFF"/>
              </w:rPr>
              <w:t>Valor Total para o período</w:t>
            </w:r>
          </w:p>
        </w:tc>
      </w:tr>
      <w:tr w:rsidR="002C2038" w:rsidRPr="00823C0B" w14:paraId="0A8A7E0B" w14:textId="77777777" w:rsidTr="00B87970">
        <w:trPr>
          <w:trHeight w:val="437"/>
        </w:trPr>
        <w:tc>
          <w:tcPr>
            <w:tcW w:w="3114" w:type="dxa"/>
            <w:vAlign w:val="bottom"/>
          </w:tcPr>
          <w:p w14:paraId="484304C5" w14:textId="1336F5C7" w:rsidR="002C2038" w:rsidRPr="00823C0B" w:rsidRDefault="00B8797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Serviço de Apresentação</w:t>
            </w:r>
          </w:p>
        </w:tc>
        <w:tc>
          <w:tcPr>
            <w:tcW w:w="1276" w:type="dxa"/>
            <w:vAlign w:val="center"/>
          </w:tcPr>
          <w:p w14:paraId="4E1ADC06" w14:textId="77777777" w:rsidR="002C2038" w:rsidRPr="00823C0B" w:rsidRDefault="00823C0B">
            <w:pPr>
              <w:spacing w:before="240"/>
              <w:rPr>
                <w:rFonts w:ascii="Arial" w:hAnsi="Arial" w:cs="Arial"/>
              </w:rPr>
            </w:pPr>
            <w:r w:rsidRPr="00823C0B">
              <w:rPr>
                <w:rFonts w:ascii="Arial" w:hAnsi="Arial" w:cs="Arial"/>
              </w:rPr>
              <w:t>Serviço</w:t>
            </w:r>
          </w:p>
        </w:tc>
        <w:tc>
          <w:tcPr>
            <w:tcW w:w="1275" w:type="dxa"/>
            <w:vAlign w:val="center"/>
          </w:tcPr>
          <w:p w14:paraId="77779F94" w14:textId="77777777" w:rsidR="002C2038" w:rsidRPr="00823C0B" w:rsidRDefault="00823C0B">
            <w:pPr>
              <w:spacing w:before="240"/>
              <w:jc w:val="center"/>
              <w:rPr>
                <w:rFonts w:ascii="Arial" w:hAnsi="Arial" w:cs="Arial"/>
              </w:rPr>
            </w:pPr>
            <w:r w:rsidRPr="00823C0B"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4331E2F5" w14:textId="18261013" w:rsidR="002C2038" w:rsidRPr="00823C0B" w:rsidRDefault="00823C0B">
            <w:pPr>
              <w:spacing w:before="240"/>
              <w:jc w:val="center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823C0B">
              <w:rPr>
                <w:rFonts w:ascii="Arial" w:hAnsi="Arial" w:cs="Arial"/>
                <w:color w:val="000000"/>
                <w:shd w:val="clear" w:color="auto" w:fill="FFFFFF"/>
              </w:rPr>
              <w:t>1.</w:t>
            </w:r>
            <w:r w:rsidR="008B2ADE">
              <w:rPr>
                <w:rFonts w:ascii="Arial" w:hAnsi="Arial" w:cs="Arial"/>
                <w:color w:val="000000"/>
                <w:shd w:val="clear" w:color="auto" w:fill="FFFFFF"/>
              </w:rPr>
              <w:t>100</w:t>
            </w:r>
            <w:r w:rsidRPr="00823C0B">
              <w:rPr>
                <w:rFonts w:ascii="Arial" w:hAnsi="Arial" w:cs="Arial"/>
                <w:color w:val="000000"/>
                <w:shd w:val="clear" w:color="auto" w:fill="FFFFFF"/>
              </w:rPr>
              <w:t>,00</w:t>
            </w:r>
          </w:p>
        </w:tc>
        <w:tc>
          <w:tcPr>
            <w:tcW w:w="1559" w:type="dxa"/>
            <w:vAlign w:val="center"/>
          </w:tcPr>
          <w:p w14:paraId="6BDCA3F2" w14:textId="3AE82B28" w:rsidR="002C2038" w:rsidRPr="00823C0B" w:rsidRDefault="00823C0B">
            <w:pPr>
              <w:spacing w:before="240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823C0B">
              <w:rPr>
                <w:rFonts w:ascii="Arial" w:hAnsi="Arial" w:cs="Arial"/>
                <w:color w:val="000000"/>
                <w:shd w:val="clear" w:color="auto" w:fill="FFFFFF"/>
              </w:rPr>
              <w:t>R$1.</w:t>
            </w:r>
            <w:r w:rsidR="008B2ADE">
              <w:rPr>
                <w:rFonts w:ascii="Arial" w:hAnsi="Arial" w:cs="Arial"/>
                <w:color w:val="000000"/>
                <w:shd w:val="clear" w:color="auto" w:fill="FFFFFF"/>
              </w:rPr>
              <w:t>100</w:t>
            </w:r>
            <w:r w:rsidRPr="00823C0B">
              <w:rPr>
                <w:rFonts w:ascii="Arial" w:hAnsi="Arial" w:cs="Arial"/>
                <w:color w:val="000000"/>
                <w:shd w:val="clear" w:color="auto" w:fill="FFFFFF"/>
              </w:rPr>
              <w:t>,00</w:t>
            </w:r>
          </w:p>
        </w:tc>
      </w:tr>
      <w:tr w:rsidR="002C2038" w:rsidRPr="00823C0B" w14:paraId="79F81F06" w14:textId="77777777">
        <w:trPr>
          <w:trHeight w:val="215"/>
        </w:trPr>
        <w:tc>
          <w:tcPr>
            <w:tcW w:w="8500" w:type="dxa"/>
            <w:gridSpan w:val="5"/>
          </w:tcPr>
          <w:p w14:paraId="7E121AAC" w14:textId="77777777" w:rsidR="002C2038" w:rsidRPr="00823C0B" w:rsidRDefault="00823C0B">
            <w:pPr>
              <w:tabs>
                <w:tab w:val="left" w:pos="5640"/>
              </w:tabs>
              <w:jc w:val="right"/>
              <w:rPr>
                <w:rFonts w:ascii="Arial" w:hAnsi="Arial" w:cs="Arial"/>
              </w:rPr>
            </w:pPr>
            <w:r w:rsidRPr="00823C0B">
              <w:rPr>
                <w:rFonts w:ascii="Arial" w:hAnsi="Arial" w:cs="Arial"/>
              </w:rPr>
              <w:tab/>
            </w:r>
          </w:p>
          <w:p w14:paraId="17963EE9" w14:textId="79C5D9E6" w:rsidR="002C2038" w:rsidRPr="00823C0B" w:rsidRDefault="00823C0B">
            <w:pPr>
              <w:tabs>
                <w:tab w:val="left" w:pos="5640"/>
              </w:tabs>
              <w:jc w:val="right"/>
              <w:rPr>
                <w:rFonts w:ascii="Arial" w:hAnsi="Arial" w:cs="Arial"/>
              </w:rPr>
            </w:pPr>
            <w:r w:rsidRPr="00823C0B">
              <w:rPr>
                <w:rFonts w:ascii="Arial" w:hAnsi="Arial" w:cs="Arial"/>
              </w:rPr>
              <w:t>Total: R$ 1.</w:t>
            </w:r>
            <w:r w:rsidR="008B2ADE">
              <w:rPr>
                <w:rFonts w:ascii="Arial" w:hAnsi="Arial" w:cs="Arial"/>
              </w:rPr>
              <w:t>100</w:t>
            </w:r>
            <w:r w:rsidRPr="00823C0B">
              <w:rPr>
                <w:rFonts w:ascii="Arial" w:hAnsi="Arial" w:cs="Arial"/>
              </w:rPr>
              <w:t>,00</w:t>
            </w:r>
          </w:p>
        </w:tc>
      </w:tr>
    </w:tbl>
    <w:p w14:paraId="2A32E3B9" w14:textId="77777777" w:rsidR="00E774EF" w:rsidRDefault="00E774EF" w:rsidP="00E774EF">
      <w:pPr>
        <w:pStyle w:val="textocentralizado"/>
        <w:spacing w:beforeAutospacing="0" w:afterAutospacing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46C7762" w14:textId="0AD861F6" w:rsidR="00E774EF" w:rsidRDefault="00823C0B" w:rsidP="00E774EF">
      <w:pPr>
        <w:pStyle w:val="textocentralizado"/>
        <w:spacing w:beforeAutospacing="0" w:afterAutospacing="0"/>
        <w:jc w:val="both"/>
        <w:rPr>
          <w:rFonts w:ascii="Arial" w:hAnsi="Arial" w:cs="Arial"/>
        </w:rPr>
      </w:pPr>
      <w:r w:rsidRPr="00A6725F">
        <w:rPr>
          <w:rFonts w:ascii="Arial" w:hAnsi="Arial" w:cs="Arial"/>
          <w:b/>
          <w:bCs/>
          <w:sz w:val="22"/>
          <w:szCs w:val="22"/>
        </w:rPr>
        <w:t xml:space="preserve">7 </w:t>
      </w:r>
      <w:r w:rsidRPr="00A6725F">
        <w:rPr>
          <w:rFonts w:ascii="Arial" w:eastAsia="Arial Unicode MS" w:hAnsi="Arial" w:cs="Arial"/>
          <w:b/>
          <w:sz w:val="22"/>
          <w:szCs w:val="22"/>
        </w:rPr>
        <w:t>–</w:t>
      </w:r>
      <w:r w:rsidRPr="00A6725F">
        <w:rPr>
          <w:rFonts w:ascii="Arial" w:hAnsi="Arial" w:cs="Arial"/>
          <w:b/>
          <w:bCs/>
          <w:sz w:val="22"/>
          <w:szCs w:val="22"/>
        </w:rPr>
        <w:t xml:space="preserve"> DOS RECURSOS FINANCEIROS </w:t>
      </w:r>
      <w:r w:rsidRPr="00A6725F">
        <w:rPr>
          <w:rFonts w:ascii="Arial" w:hAnsi="Arial" w:cs="Arial"/>
        </w:rPr>
        <w:t xml:space="preserve">Os recursos financeiros para o pagamento de que trata este objeto serão das seguintes dotações orçamentárias:  </w:t>
      </w:r>
    </w:p>
    <w:p w14:paraId="3C7EB75B" w14:textId="77777777" w:rsidR="00486A99" w:rsidRDefault="00823C0B" w:rsidP="00E774EF">
      <w:pPr>
        <w:pStyle w:val="textocentralizado"/>
        <w:spacing w:beforeAutospacing="0" w:afterAutospacing="0"/>
        <w:jc w:val="both"/>
        <w:rPr>
          <w:rFonts w:ascii="Arial" w:hAnsi="Arial" w:cs="Arial"/>
        </w:rPr>
      </w:pPr>
      <w:r w:rsidRPr="00A6725F">
        <w:rPr>
          <w:rFonts w:ascii="Arial" w:hAnsi="Arial" w:cs="Arial"/>
        </w:rPr>
        <w:t>Ação: 2.001 Gestão Administrativa- Poder Legislativo</w:t>
      </w:r>
    </w:p>
    <w:p w14:paraId="37491850" w14:textId="644CF0C7" w:rsidR="00E774EF" w:rsidRDefault="00823C0B" w:rsidP="00E774EF">
      <w:pPr>
        <w:pStyle w:val="textocentralizado"/>
        <w:spacing w:beforeAutospacing="0" w:afterAutospacing="0"/>
        <w:jc w:val="both"/>
        <w:rPr>
          <w:rFonts w:ascii="Arial" w:hAnsi="Arial" w:cs="Arial"/>
        </w:rPr>
      </w:pPr>
      <w:r w:rsidRPr="00A6725F">
        <w:rPr>
          <w:rFonts w:ascii="Arial" w:hAnsi="Arial" w:cs="Arial"/>
        </w:rPr>
        <w:t xml:space="preserve">Despesa: </w:t>
      </w:r>
      <w:r w:rsidR="00486A99">
        <w:rPr>
          <w:rFonts w:ascii="Arial" w:hAnsi="Arial" w:cs="Arial"/>
        </w:rPr>
        <w:t>4</w:t>
      </w:r>
    </w:p>
    <w:p w14:paraId="03D9B5E3" w14:textId="6FC0B2D8" w:rsidR="002C2038" w:rsidRPr="00A6725F" w:rsidRDefault="00823C0B" w:rsidP="00E774EF">
      <w:pPr>
        <w:pStyle w:val="textocentralizado"/>
        <w:spacing w:beforeAutospacing="0" w:afterAutospacing="0"/>
        <w:jc w:val="both"/>
        <w:rPr>
          <w:rFonts w:ascii="Arial" w:hAnsi="Arial" w:cs="Arial"/>
        </w:rPr>
      </w:pPr>
      <w:r w:rsidRPr="00A6725F">
        <w:rPr>
          <w:rFonts w:ascii="Arial" w:hAnsi="Arial" w:cs="Arial"/>
        </w:rPr>
        <w:t>Dotação:   3.3.90   Aplicações Diretas</w:t>
      </w:r>
    </w:p>
    <w:p w14:paraId="1844285D" w14:textId="77777777" w:rsidR="002C2038" w:rsidRPr="00823C0B" w:rsidRDefault="002C2038">
      <w:pPr>
        <w:spacing w:line="276" w:lineRule="auto"/>
        <w:jc w:val="both"/>
        <w:rPr>
          <w:rFonts w:ascii="Arial" w:hAnsi="Arial" w:cs="Arial"/>
          <w:b/>
          <w:bCs/>
          <w:color w:val="FF0000"/>
        </w:rPr>
      </w:pPr>
    </w:p>
    <w:p w14:paraId="4AC39539" w14:textId="77777777" w:rsidR="00396CFE" w:rsidRDefault="00A06A52" w:rsidP="00E774EF">
      <w:pPr>
        <w:pStyle w:val="textocentralizado"/>
        <w:spacing w:before="280" w:after="280"/>
        <w:jc w:val="both"/>
        <w:rPr>
          <w:rFonts w:ascii="Arial" w:hAnsi="Arial" w:cs="Arial"/>
          <w:b/>
          <w:bCs/>
          <w:sz w:val="22"/>
          <w:szCs w:val="22"/>
        </w:rPr>
      </w:pPr>
      <w:r w:rsidRPr="00A06A52">
        <w:rPr>
          <w:rFonts w:ascii="Arial" w:hAnsi="Arial" w:cs="Arial"/>
          <w:b/>
          <w:bCs/>
          <w:sz w:val="22"/>
          <w:szCs w:val="22"/>
        </w:rPr>
        <w:t>8 – OBRIGAÇÕES DA CONTRATANTE (Câmara Municipal de Jaraguá do Sul)</w:t>
      </w:r>
    </w:p>
    <w:p w14:paraId="6053546C" w14:textId="77777777" w:rsidR="00396CFE" w:rsidRDefault="00A06A52" w:rsidP="00396CFE">
      <w:pPr>
        <w:tabs>
          <w:tab w:val="left" w:pos="720"/>
        </w:tabs>
        <w:spacing w:line="276" w:lineRule="auto"/>
        <w:jc w:val="both"/>
        <w:rPr>
          <w:rFonts w:ascii="Arial" w:eastAsia="Lucida Sans Unicode" w:hAnsi="Arial" w:cs="Arial"/>
          <w:color w:val="000000"/>
          <w:lang w:eastAsia="ar-SA"/>
        </w:rPr>
      </w:pPr>
      <w:r w:rsidRPr="00A06A52">
        <w:rPr>
          <w:rFonts w:ascii="Arial" w:eastAsia="Lucida Sans Unicode" w:hAnsi="Arial" w:cs="Arial"/>
          <w:color w:val="000000"/>
          <w:lang w:eastAsia="ar-SA"/>
        </w:rPr>
        <w:t>8.1. Indicar um responsável para o acompanhamento e coordenação das atividades relativas à apresentação musical.</w:t>
      </w:r>
    </w:p>
    <w:p w14:paraId="1665C373" w14:textId="77777777" w:rsidR="00396CFE" w:rsidRDefault="00A06A52" w:rsidP="00396CFE">
      <w:pPr>
        <w:tabs>
          <w:tab w:val="left" w:pos="720"/>
        </w:tabs>
        <w:spacing w:line="276" w:lineRule="auto"/>
        <w:jc w:val="both"/>
        <w:rPr>
          <w:rFonts w:ascii="Arial" w:eastAsia="Lucida Sans Unicode" w:hAnsi="Arial" w:cs="Arial"/>
          <w:color w:val="000000"/>
          <w:lang w:eastAsia="ar-SA"/>
        </w:rPr>
      </w:pPr>
      <w:r w:rsidRPr="00A06A52">
        <w:rPr>
          <w:rFonts w:ascii="Arial" w:eastAsia="Lucida Sans Unicode" w:hAnsi="Arial" w:cs="Arial"/>
          <w:color w:val="000000"/>
          <w:lang w:eastAsia="ar-SA"/>
        </w:rPr>
        <w:t>8.2. Garantir a infraestrutura mínima necessária para a execução da apresentação musical, como o palco, espaço para os músicos e acesso ao sistema de som, caso necessário.</w:t>
      </w:r>
    </w:p>
    <w:p w14:paraId="19A1050C" w14:textId="77777777" w:rsidR="00396CFE" w:rsidRDefault="00A06A52" w:rsidP="00396CFE">
      <w:pPr>
        <w:tabs>
          <w:tab w:val="left" w:pos="720"/>
        </w:tabs>
        <w:spacing w:line="276" w:lineRule="auto"/>
        <w:jc w:val="both"/>
        <w:rPr>
          <w:rFonts w:ascii="Arial" w:eastAsia="Lucida Sans Unicode" w:hAnsi="Arial" w:cs="Arial"/>
          <w:color w:val="000000"/>
          <w:lang w:eastAsia="ar-SA"/>
        </w:rPr>
      </w:pPr>
      <w:r w:rsidRPr="00A06A52">
        <w:rPr>
          <w:rFonts w:ascii="Arial" w:eastAsia="Lucida Sans Unicode" w:hAnsi="Arial" w:cs="Arial"/>
          <w:color w:val="000000"/>
          <w:lang w:eastAsia="ar-SA"/>
        </w:rPr>
        <w:lastRenderedPageBreak/>
        <w:t>8.3. Executar o pagamento conforme os prazos e condições estabelecidos no contrato, desde que cumpridas as exigências documentais por parte da contratada.</w:t>
      </w:r>
    </w:p>
    <w:p w14:paraId="53E716B4" w14:textId="77777777" w:rsidR="00396CFE" w:rsidRDefault="00A06A52" w:rsidP="00396CFE">
      <w:pPr>
        <w:tabs>
          <w:tab w:val="left" w:pos="720"/>
        </w:tabs>
        <w:spacing w:line="276" w:lineRule="auto"/>
        <w:jc w:val="both"/>
        <w:rPr>
          <w:rFonts w:ascii="Arial" w:eastAsia="Lucida Sans Unicode" w:hAnsi="Arial" w:cs="Arial"/>
          <w:color w:val="000000"/>
          <w:lang w:eastAsia="ar-SA"/>
        </w:rPr>
      </w:pPr>
      <w:r w:rsidRPr="00A06A52">
        <w:rPr>
          <w:rFonts w:ascii="Arial" w:eastAsia="Lucida Sans Unicode" w:hAnsi="Arial" w:cs="Arial"/>
          <w:color w:val="000000"/>
          <w:lang w:eastAsia="ar-SA"/>
        </w:rPr>
        <w:t>8.4. Fiscalizar e acompanhar a execução dos serviços musicais durante o evento, garantindo que os prazos e as condições acordadas sejam rigorosamente cumpridos.</w:t>
      </w:r>
    </w:p>
    <w:p w14:paraId="485C8CCB" w14:textId="77777777" w:rsidR="00396CFE" w:rsidRDefault="00A06A52" w:rsidP="00396CFE">
      <w:pPr>
        <w:tabs>
          <w:tab w:val="left" w:pos="720"/>
        </w:tabs>
        <w:spacing w:line="276" w:lineRule="auto"/>
        <w:jc w:val="both"/>
        <w:rPr>
          <w:rFonts w:ascii="Arial" w:eastAsia="Lucida Sans Unicode" w:hAnsi="Arial" w:cs="Arial"/>
          <w:color w:val="000000"/>
          <w:lang w:eastAsia="ar-SA"/>
        </w:rPr>
      </w:pPr>
      <w:r w:rsidRPr="00A06A52">
        <w:rPr>
          <w:rFonts w:ascii="Arial" w:eastAsia="Lucida Sans Unicode" w:hAnsi="Arial" w:cs="Arial"/>
          <w:color w:val="000000"/>
          <w:lang w:eastAsia="ar-SA"/>
        </w:rPr>
        <w:t>8.5. Fornecer todas as informações logísticas necessárias para a organização e montagem do evento, comunicando com antecedência qualquer alteração nos horários ou locais.</w:t>
      </w:r>
    </w:p>
    <w:p w14:paraId="7F94F859" w14:textId="77777777" w:rsidR="00396CFE" w:rsidRDefault="00A06A52" w:rsidP="00396CFE">
      <w:pPr>
        <w:tabs>
          <w:tab w:val="left" w:pos="720"/>
        </w:tabs>
        <w:spacing w:line="276" w:lineRule="auto"/>
        <w:jc w:val="both"/>
        <w:rPr>
          <w:rFonts w:ascii="Arial" w:eastAsia="Lucida Sans Unicode" w:hAnsi="Arial" w:cs="Arial"/>
          <w:color w:val="000000"/>
          <w:lang w:eastAsia="ar-SA"/>
        </w:rPr>
      </w:pPr>
      <w:r w:rsidRPr="00A06A52">
        <w:rPr>
          <w:rFonts w:ascii="Arial" w:eastAsia="Lucida Sans Unicode" w:hAnsi="Arial" w:cs="Arial"/>
          <w:color w:val="000000"/>
          <w:lang w:eastAsia="ar-SA"/>
        </w:rPr>
        <w:t>8.6. Providenciar as correções necessárias em caso de deficiências ou falhas identificadas pela contratada durante a preparação ou execução do serviço.</w:t>
      </w:r>
    </w:p>
    <w:p w14:paraId="704765C4" w14:textId="21922B54" w:rsidR="00A06A52" w:rsidRPr="00A06A52" w:rsidRDefault="00A06A52" w:rsidP="00396CFE">
      <w:pPr>
        <w:tabs>
          <w:tab w:val="left" w:pos="720"/>
        </w:tabs>
        <w:spacing w:line="276" w:lineRule="auto"/>
        <w:jc w:val="both"/>
        <w:rPr>
          <w:rFonts w:ascii="Arial" w:eastAsia="Lucida Sans Unicode" w:hAnsi="Arial" w:cs="Arial"/>
          <w:color w:val="000000"/>
          <w:lang w:eastAsia="ar-SA"/>
        </w:rPr>
      </w:pPr>
      <w:r w:rsidRPr="00A06A52">
        <w:rPr>
          <w:rFonts w:ascii="Arial" w:eastAsia="Lucida Sans Unicode" w:hAnsi="Arial" w:cs="Arial"/>
          <w:color w:val="000000"/>
          <w:lang w:eastAsia="ar-SA"/>
        </w:rPr>
        <w:t>8.7. Assegurar que as normas de segurança e acessibilidade do local do evento sejam cumpridas para garantir o conforto e segurança dos músicos e dos participantes.</w:t>
      </w:r>
    </w:p>
    <w:p w14:paraId="769A02FA" w14:textId="77777777" w:rsidR="00A06A52" w:rsidRDefault="00A06A52" w:rsidP="00A62BDE">
      <w:pPr>
        <w:jc w:val="both"/>
        <w:rPr>
          <w:rFonts w:ascii="Arial" w:hAnsi="Arial" w:cs="Arial"/>
          <w:color w:val="000000"/>
        </w:rPr>
      </w:pPr>
      <w:bookmarkStart w:id="2" w:name="_Hlk179192297"/>
    </w:p>
    <w:p w14:paraId="23654F28" w14:textId="01E2795B" w:rsidR="00A06A52" w:rsidRDefault="00A06A52" w:rsidP="00A06A52">
      <w:pPr>
        <w:spacing w:line="276" w:lineRule="auto"/>
        <w:jc w:val="both"/>
        <w:rPr>
          <w:rFonts w:ascii="Arial" w:hAnsi="Arial" w:cs="Arial"/>
          <w:b/>
          <w:bCs/>
        </w:rPr>
      </w:pPr>
      <w:r w:rsidRPr="00A06A52">
        <w:rPr>
          <w:rFonts w:ascii="Arial" w:hAnsi="Arial" w:cs="Arial"/>
          <w:b/>
          <w:bCs/>
        </w:rPr>
        <w:t>9 – OBRIGAÇÕES DA CONTRATADA</w:t>
      </w:r>
    </w:p>
    <w:p w14:paraId="009A757F" w14:textId="132D6A4E" w:rsidR="00A06A52" w:rsidRPr="00A06A52" w:rsidRDefault="00A06A52" w:rsidP="00A06A52">
      <w:pPr>
        <w:tabs>
          <w:tab w:val="left" w:pos="720"/>
        </w:tabs>
        <w:spacing w:line="276" w:lineRule="auto"/>
        <w:jc w:val="both"/>
        <w:rPr>
          <w:rFonts w:ascii="Arial" w:eastAsia="Lucida Sans Unicode" w:hAnsi="Arial" w:cs="Arial"/>
          <w:color w:val="000000"/>
          <w:lang w:eastAsia="ar-SA"/>
        </w:rPr>
      </w:pPr>
      <w:r w:rsidRPr="00A06A52">
        <w:rPr>
          <w:rFonts w:ascii="Arial" w:eastAsia="Lucida Sans Unicode" w:hAnsi="Arial" w:cs="Arial"/>
          <w:color w:val="000000"/>
          <w:lang w:eastAsia="ar-SA"/>
        </w:rPr>
        <w:t>9.1. Apresentar a formação musical complet</w:t>
      </w:r>
      <w:r w:rsidR="00BB1EF6">
        <w:rPr>
          <w:rFonts w:ascii="Arial" w:eastAsia="Lucida Sans Unicode" w:hAnsi="Arial" w:cs="Arial"/>
          <w:color w:val="000000"/>
          <w:lang w:eastAsia="ar-SA"/>
        </w:rPr>
        <w:t>a</w:t>
      </w:r>
      <w:r w:rsidRPr="00A06A52">
        <w:rPr>
          <w:rFonts w:ascii="Arial" w:eastAsia="Lucida Sans Unicode" w:hAnsi="Arial" w:cs="Arial"/>
          <w:color w:val="000000"/>
          <w:lang w:eastAsia="ar-SA"/>
        </w:rPr>
        <w:t>, conforme especificado no contrato.</w:t>
      </w:r>
    </w:p>
    <w:p w14:paraId="409A32F2" w14:textId="77777777" w:rsidR="00A06A52" w:rsidRPr="00A06A52" w:rsidRDefault="00A06A52" w:rsidP="00A06A52">
      <w:pPr>
        <w:tabs>
          <w:tab w:val="left" w:pos="720"/>
        </w:tabs>
        <w:spacing w:line="276" w:lineRule="auto"/>
        <w:jc w:val="both"/>
        <w:rPr>
          <w:rFonts w:ascii="Arial" w:eastAsia="Lucida Sans Unicode" w:hAnsi="Arial" w:cs="Arial"/>
          <w:color w:val="000000"/>
          <w:lang w:eastAsia="ar-SA"/>
        </w:rPr>
      </w:pPr>
      <w:r w:rsidRPr="00A06A52">
        <w:rPr>
          <w:rFonts w:ascii="Arial" w:eastAsia="Lucida Sans Unicode" w:hAnsi="Arial" w:cs="Arial"/>
          <w:color w:val="000000"/>
          <w:lang w:eastAsia="ar-SA"/>
        </w:rPr>
        <w:t>9.2. Garantir a qualidade da apresentação musical, incluindo o preparo adequado dos músicos e a utilização de instrumentos de alta qualidade.</w:t>
      </w:r>
    </w:p>
    <w:p w14:paraId="76A15563" w14:textId="77777777" w:rsidR="00A06A52" w:rsidRPr="00A06A52" w:rsidRDefault="00A06A52" w:rsidP="00A06A52">
      <w:pPr>
        <w:tabs>
          <w:tab w:val="left" w:pos="720"/>
        </w:tabs>
        <w:spacing w:line="276" w:lineRule="auto"/>
        <w:jc w:val="both"/>
        <w:rPr>
          <w:rFonts w:ascii="Arial" w:eastAsia="Lucida Sans Unicode" w:hAnsi="Arial" w:cs="Arial"/>
          <w:color w:val="000000"/>
          <w:lang w:eastAsia="ar-SA"/>
        </w:rPr>
      </w:pPr>
      <w:r w:rsidRPr="00A06A52">
        <w:rPr>
          <w:rFonts w:ascii="Arial" w:eastAsia="Lucida Sans Unicode" w:hAnsi="Arial" w:cs="Arial"/>
          <w:color w:val="000000"/>
          <w:lang w:eastAsia="ar-SA"/>
        </w:rPr>
        <w:t>9.3. Providenciar todos os equipamentos musicais necessários para a execução da apresentação, incluindo instrumentos, partituras e quaisquer itens logísticos que forem exigidos.</w:t>
      </w:r>
    </w:p>
    <w:p w14:paraId="2655BCB7" w14:textId="77777777" w:rsidR="00A06A52" w:rsidRPr="00A06A52" w:rsidRDefault="00A06A52" w:rsidP="00A06A52">
      <w:pPr>
        <w:tabs>
          <w:tab w:val="left" w:pos="720"/>
        </w:tabs>
        <w:spacing w:line="276" w:lineRule="auto"/>
        <w:jc w:val="both"/>
        <w:rPr>
          <w:rFonts w:ascii="Arial" w:eastAsia="Lucida Sans Unicode" w:hAnsi="Arial" w:cs="Arial"/>
          <w:color w:val="000000"/>
          <w:lang w:eastAsia="ar-SA"/>
        </w:rPr>
      </w:pPr>
      <w:r w:rsidRPr="00A06A52">
        <w:rPr>
          <w:rFonts w:ascii="Arial" w:eastAsia="Lucida Sans Unicode" w:hAnsi="Arial" w:cs="Arial"/>
          <w:color w:val="000000"/>
          <w:lang w:eastAsia="ar-SA"/>
        </w:rPr>
        <w:t>9.4. Coordenar a montagem e o ajuste dos equipamentos no local do evento, garantindo que o cronograma definido pela Câmara Municipal seja rigorosamente seguido.</w:t>
      </w:r>
    </w:p>
    <w:p w14:paraId="423574CC" w14:textId="437B88E9" w:rsidR="00A06A52" w:rsidRPr="00A06A52" w:rsidRDefault="00A06A52" w:rsidP="00A06A52">
      <w:pPr>
        <w:tabs>
          <w:tab w:val="left" w:pos="720"/>
        </w:tabs>
        <w:spacing w:line="276" w:lineRule="auto"/>
        <w:jc w:val="both"/>
        <w:rPr>
          <w:rFonts w:ascii="Arial" w:eastAsia="Lucida Sans Unicode" w:hAnsi="Arial" w:cs="Arial"/>
          <w:color w:val="000000"/>
          <w:lang w:eastAsia="ar-SA"/>
        </w:rPr>
      </w:pPr>
      <w:r w:rsidRPr="00A06A52">
        <w:rPr>
          <w:rFonts w:ascii="Arial" w:eastAsia="Lucida Sans Unicode" w:hAnsi="Arial" w:cs="Arial"/>
          <w:color w:val="000000"/>
          <w:lang w:eastAsia="ar-SA"/>
        </w:rPr>
        <w:t xml:space="preserve">9.5. Garantir que todos os músicos estejam presentes no local com antecedência mínima de </w:t>
      </w:r>
      <w:r w:rsidR="00BB1EF6">
        <w:rPr>
          <w:rFonts w:ascii="Arial" w:eastAsia="Lucida Sans Unicode" w:hAnsi="Arial" w:cs="Arial"/>
          <w:color w:val="000000"/>
          <w:lang w:eastAsia="ar-SA"/>
        </w:rPr>
        <w:t>30 minutos</w:t>
      </w:r>
      <w:r w:rsidRPr="00A06A52">
        <w:rPr>
          <w:rFonts w:ascii="Arial" w:eastAsia="Lucida Sans Unicode" w:hAnsi="Arial" w:cs="Arial"/>
          <w:color w:val="000000"/>
          <w:lang w:eastAsia="ar-SA"/>
        </w:rPr>
        <w:t xml:space="preserve"> antes do início do evento, para ensaios e ajustes técnicos.</w:t>
      </w:r>
    </w:p>
    <w:p w14:paraId="17CE986B" w14:textId="77777777" w:rsidR="00A06A52" w:rsidRPr="00A06A52" w:rsidRDefault="00A06A52" w:rsidP="00A06A52">
      <w:pPr>
        <w:tabs>
          <w:tab w:val="left" w:pos="720"/>
        </w:tabs>
        <w:spacing w:line="276" w:lineRule="auto"/>
        <w:jc w:val="both"/>
        <w:rPr>
          <w:rFonts w:ascii="Arial" w:eastAsia="Lucida Sans Unicode" w:hAnsi="Arial" w:cs="Arial"/>
          <w:color w:val="000000"/>
          <w:lang w:eastAsia="ar-SA"/>
        </w:rPr>
      </w:pPr>
      <w:r w:rsidRPr="00A06A52">
        <w:rPr>
          <w:rFonts w:ascii="Arial" w:eastAsia="Lucida Sans Unicode" w:hAnsi="Arial" w:cs="Arial"/>
          <w:color w:val="000000"/>
          <w:lang w:eastAsia="ar-SA"/>
        </w:rPr>
        <w:t>9.6. Emitir Nota Fiscal e documentos complementares conforme a legislação vigente, garantindo a regularidade de todos os documentos fiscais e trabalhistas.</w:t>
      </w:r>
    </w:p>
    <w:p w14:paraId="59ABB74F" w14:textId="38BB30F2" w:rsidR="00A06A52" w:rsidRPr="00A06A52" w:rsidRDefault="00A06A52" w:rsidP="00A06A52">
      <w:pPr>
        <w:tabs>
          <w:tab w:val="left" w:pos="720"/>
        </w:tabs>
        <w:spacing w:line="276" w:lineRule="auto"/>
        <w:jc w:val="both"/>
        <w:rPr>
          <w:rFonts w:ascii="Arial" w:eastAsia="Lucida Sans Unicode" w:hAnsi="Arial" w:cs="Arial"/>
          <w:color w:val="000000"/>
          <w:lang w:eastAsia="ar-SA"/>
        </w:rPr>
      </w:pPr>
      <w:r w:rsidRPr="00A06A52">
        <w:rPr>
          <w:rFonts w:ascii="Arial" w:eastAsia="Lucida Sans Unicode" w:hAnsi="Arial" w:cs="Arial"/>
          <w:color w:val="000000"/>
          <w:lang w:eastAsia="ar-SA"/>
        </w:rPr>
        <w:t>9.</w:t>
      </w:r>
      <w:r w:rsidR="00BB1EF6">
        <w:rPr>
          <w:rFonts w:ascii="Arial" w:eastAsia="Lucida Sans Unicode" w:hAnsi="Arial" w:cs="Arial"/>
          <w:color w:val="000000"/>
          <w:lang w:eastAsia="ar-SA"/>
        </w:rPr>
        <w:t>7</w:t>
      </w:r>
      <w:r w:rsidRPr="00A06A52">
        <w:rPr>
          <w:rFonts w:ascii="Arial" w:eastAsia="Lucida Sans Unicode" w:hAnsi="Arial" w:cs="Arial"/>
          <w:color w:val="000000"/>
          <w:lang w:eastAsia="ar-SA"/>
        </w:rPr>
        <w:t>. Reportar qualquer problema técnico ou logístico que possa comprometer a apresentação, de forma imediata, para que providências sejam tomadas.</w:t>
      </w:r>
    </w:p>
    <w:p w14:paraId="5589BDFE" w14:textId="77777777" w:rsidR="002C2038" w:rsidRDefault="002C2038">
      <w:pPr>
        <w:spacing w:line="276" w:lineRule="auto"/>
        <w:jc w:val="both"/>
        <w:rPr>
          <w:rFonts w:ascii="Arial" w:hAnsi="Arial" w:cs="Arial"/>
        </w:rPr>
      </w:pPr>
    </w:p>
    <w:bookmarkEnd w:id="2"/>
    <w:p w14:paraId="6B8CA814" w14:textId="6443E2F0" w:rsidR="002C2038" w:rsidRPr="00823C0B" w:rsidRDefault="00E774EF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10</w:t>
      </w:r>
      <w:r w:rsidR="00823C0B" w:rsidRPr="00823C0B">
        <w:rPr>
          <w:rFonts w:ascii="Arial" w:hAnsi="Arial" w:cs="Arial"/>
          <w:b/>
          <w:bCs/>
        </w:rPr>
        <w:t xml:space="preserve"> - LOCAL E DATA</w:t>
      </w:r>
    </w:p>
    <w:p w14:paraId="0E1900E1" w14:textId="4D99EDA4" w:rsidR="002C2038" w:rsidRPr="00823C0B" w:rsidRDefault="00823C0B">
      <w:pPr>
        <w:pStyle w:val="Recuodecorpodetexto"/>
        <w:spacing w:after="0" w:line="276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823C0B">
        <w:rPr>
          <w:rFonts w:ascii="Arial" w:eastAsia="Arial Unicode MS" w:hAnsi="Arial" w:cs="Arial"/>
          <w:sz w:val="22"/>
          <w:szCs w:val="22"/>
        </w:rPr>
        <w:t xml:space="preserve">Jaraguá do Sul (SC), </w:t>
      </w:r>
      <w:r w:rsidR="007421D4">
        <w:rPr>
          <w:rFonts w:ascii="Arial" w:eastAsia="Arial Unicode MS" w:hAnsi="Arial" w:cs="Arial"/>
          <w:sz w:val="22"/>
          <w:szCs w:val="22"/>
        </w:rPr>
        <w:t>15</w:t>
      </w:r>
      <w:r w:rsidRPr="00823C0B">
        <w:rPr>
          <w:rFonts w:ascii="Arial" w:eastAsia="Arial Unicode MS" w:hAnsi="Arial" w:cs="Arial"/>
          <w:sz w:val="22"/>
          <w:szCs w:val="22"/>
        </w:rPr>
        <w:t xml:space="preserve"> de </w:t>
      </w:r>
      <w:r w:rsidR="007421D4">
        <w:rPr>
          <w:rFonts w:ascii="Arial" w:eastAsia="Arial Unicode MS" w:hAnsi="Arial" w:cs="Arial"/>
          <w:sz w:val="22"/>
          <w:szCs w:val="22"/>
        </w:rPr>
        <w:t>outubro</w:t>
      </w:r>
      <w:r w:rsidRPr="00823C0B">
        <w:rPr>
          <w:rFonts w:ascii="Arial" w:eastAsia="Arial Unicode MS" w:hAnsi="Arial" w:cs="Arial"/>
          <w:sz w:val="22"/>
          <w:szCs w:val="22"/>
        </w:rPr>
        <w:t xml:space="preserve"> de 2024.</w:t>
      </w:r>
    </w:p>
    <w:p w14:paraId="704363B8" w14:textId="77777777" w:rsidR="002C2038" w:rsidRDefault="002C2038">
      <w:pPr>
        <w:rPr>
          <w:rFonts w:ascii="Arial" w:hAnsi="Arial" w:cs="Arial"/>
          <w:b/>
        </w:rPr>
      </w:pPr>
    </w:p>
    <w:p w14:paraId="7B2BAEC3" w14:textId="77777777" w:rsidR="00E774EF" w:rsidRDefault="00E774EF">
      <w:pPr>
        <w:rPr>
          <w:rFonts w:ascii="Arial" w:hAnsi="Arial" w:cs="Arial"/>
          <w:b/>
        </w:rPr>
      </w:pPr>
    </w:p>
    <w:p w14:paraId="02696418" w14:textId="77777777" w:rsidR="00E774EF" w:rsidRDefault="00E774EF">
      <w:pPr>
        <w:rPr>
          <w:rFonts w:ascii="Arial" w:hAnsi="Arial" w:cs="Arial"/>
          <w:b/>
        </w:rPr>
      </w:pPr>
    </w:p>
    <w:p w14:paraId="0E296B8B" w14:textId="77777777" w:rsidR="00E774EF" w:rsidRDefault="00E774EF">
      <w:pPr>
        <w:rPr>
          <w:rFonts w:ascii="Arial" w:hAnsi="Arial" w:cs="Arial"/>
          <w:b/>
        </w:rPr>
      </w:pPr>
    </w:p>
    <w:p w14:paraId="2C2600F8" w14:textId="77777777" w:rsidR="00E774EF" w:rsidRPr="00823C0B" w:rsidRDefault="00E774EF">
      <w:pPr>
        <w:rPr>
          <w:rFonts w:ascii="Arial" w:hAnsi="Arial" w:cs="Arial"/>
          <w:b/>
        </w:rPr>
      </w:pPr>
    </w:p>
    <w:p w14:paraId="64557B95" w14:textId="2B69F1D7" w:rsidR="002C2038" w:rsidRPr="00823C0B" w:rsidRDefault="00823C0B">
      <w:pPr>
        <w:ind w:left="111"/>
        <w:jc w:val="center"/>
        <w:rPr>
          <w:rFonts w:ascii="Arial" w:hAnsi="Arial" w:cs="Arial"/>
        </w:rPr>
      </w:pPr>
      <w:r w:rsidRPr="00823C0B">
        <w:rPr>
          <w:rFonts w:ascii="Arial" w:hAnsi="Arial" w:cs="Arial"/>
        </w:rPr>
        <w:t>_________________________________</w:t>
      </w:r>
    </w:p>
    <w:p w14:paraId="3E72F924" w14:textId="77777777" w:rsidR="002C2038" w:rsidRPr="00823C0B" w:rsidRDefault="00823C0B">
      <w:pPr>
        <w:jc w:val="center"/>
        <w:rPr>
          <w:rFonts w:ascii="Arial" w:hAnsi="Arial" w:cs="Arial"/>
        </w:rPr>
      </w:pPr>
      <w:r w:rsidRPr="00823C0B">
        <w:rPr>
          <w:rFonts w:ascii="Arial" w:hAnsi="Arial" w:cs="Arial"/>
        </w:rPr>
        <w:t>Abigail Helena do Nascimento Severiano</w:t>
      </w:r>
    </w:p>
    <w:p w14:paraId="5BCCB723" w14:textId="77777777" w:rsidR="002C2038" w:rsidRPr="00823C0B" w:rsidRDefault="00823C0B">
      <w:pPr>
        <w:jc w:val="center"/>
        <w:rPr>
          <w:rFonts w:ascii="Arial" w:hAnsi="Arial" w:cs="Arial"/>
        </w:rPr>
      </w:pPr>
      <w:r w:rsidRPr="00823C0B">
        <w:rPr>
          <w:rFonts w:ascii="Arial" w:eastAsia="Times New Roman" w:hAnsi="Arial" w:cs="Arial"/>
          <w:lang w:eastAsia="pt-BR"/>
        </w:rPr>
        <w:t>Assistente de Cerimonial</w:t>
      </w:r>
    </w:p>
    <w:sectPr w:rsidR="002C2038" w:rsidRPr="00823C0B">
      <w:headerReference w:type="default" r:id="rId7"/>
      <w:footerReference w:type="default" r:id="rId8"/>
      <w:pgSz w:w="11906" w:h="16838"/>
      <w:pgMar w:top="1418" w:right="1701" w:bottom="1418" w:left="1701" w:header="709" w:footer="85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92D0D6" w14:textId="77777777" w:rsidR="00823C0B" w:rsidRDefault="00823C0B">
      <w:r>
        <w:separator/>
      </w:r>
    </w:p>
  </w:endnote>
  <w:endnote w:type="continuationSeparator" w:id="0">
    <w:p w14:paraId="7AE3CC85" w14:textId="77777777" w:rsidR="00823C0B" w:rsidRDefault="00823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6EDDA" w14:textId="77777777" w:rsidR="002C2038" w:rsidRDefault="00823C0B">
    <w:pPr>
      <w:pStyle w:val="Rodap"/>
      <w:jc w:val="center"/>
    </w:pPr>
    <w:r>
      <w:rPr>
        <w:noProof/>
      </w:rPr>
      <w:drawing>
        <wp:anchor distT="0" distB="0" distL="0" distR="0" simplePos="0" relativeHeight="251657216" behindDoc="1" locked="0" layoutInCell="0" allowOverlap="1" wp14:anchorId="2B552EA3" wp14:editId="7DEAEBE4">
          <wp:simplePos x="0" y="0"/>
          <wp:positionH relativeFrom="margin">
            <wp:posOffset>-866775</wp:posOffset>
          </wp:positionH>
          <wp:positionV relativeFrom="paragraph">
            <wp:posOffset>180975</wp:posOffset>
          </wp:positionV>
          <wp:extent cx="7181850" cy="316865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81850" cy="316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 xml:space="preserve"> PAGE \* ARABIC </w:instrText>
    </w:r>
    <w:r>
      <w:rPr>
        <w:b/>
        <w:bCs/>
      </w:rPr>
      <w:fldChar w:fldCharType="separate"/>
    </w:r>
    <w:r>
      <w:rPr>
        <w:b/>
        <w:bCs/>
      </w:rPr>
      <w:t>4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 xml:space="preserve"> NUMPAGES \* ARABIC </w:instrText>
    </w:r>
    <w:r>
      <w:rPr>
        <w:b/>
        <w:bCs/>
      </w:rPr>
      <w:fldChar w:fldCharType="separate"/>
    </w:r>
    <w:r>
      <w:rPr>
        <w:b/>
        <w:bCs/>
      </w:rPr>
      <w:t>4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8B18AF" w14:textId="77777777" w:rsidR="00823C0B" w:rsidRDefault="00823C0B">
      <w:r>
        <w:separator/>
      </w:r>
    </w:p>
  </w:footnote>
  <w:footnote w:type="continuationSeparator" w:id="0">
    <w:p w14:paraId="06BAEB6D" w14:textId="77777777" w:rsidR="00823C0B" w:rsidRDefault="00823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91A90" w14:textId="77777777" w:rsidR="002C2038" w:rsidRDefault="00823C0B">
    <w:pPr>
      <w:pStyle w:val="Cabealho"/>
    </w:pPr>
    <w:r>
      <w:rPr>
        <w:noProof/>
      </w:rPr>
      <w:drawing>
        <wp:anchor distT="0" distB="0" distL="0" distR="0" simplePos="0" relativeHeight="5" behindDoc="1" locked="0" layoutInCell="0" allowOverlap="1" wp14:anchorId="74F354FD" wp14:editId="36105337">
          <wp:simplePos x="0" y="0"/>
          <wp:positionH relativeFrom="column">
            <wp:posOffset>-897255</wp:posOffset>
          </wp:positionH>
          <wp:positionV relativeFrom="paragraph">
            <wp:posOffset>-191135</wp:posOffset>
          </wp:positionV>
          <wp:extent cx="7200265" cy="899795"/>
          <wp:effectExtent l="0" t="0" r="0" b="0"/>
          <wp:wrapNone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0265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2038"/>
    <w:rsid w:val="000E1A29"/>
    <w:rsid w:val="000E4145"/>
    <w:rsid w:val="00124EEA"/>
    <w:rsid w:val="00175962"/>
    <w:rsid w:val="002C14C9"/>
    <w:rsid w:val="002C2038"/>
    <w:rsid w:val="00396CFE"/>
    <w:rsid w:val="003A67B7"/>
    <w:rsid w:val="00486A99"/>
    <w:rsid w:val="00497205"/>
    <w:rsid w:val="00507406"/>
    <w:rsid w:val="00597E26"/>
    <w:rsid w:val="006B537C"/>
    <w:rsid w:val="007421D4"/>
    <w:rsid w:val="007A273C"/>
    <w:rsid w:val="007C4439"/>
    <w:rsid w:val="007E426A"/>
    <w:rsid w:val="007F008F"/>
    <w:rsid w:val="0080119C"/>
    <w:rsid w:val="00823C0B"/>
    <w:rsid w:val="0086664C"/>
    <w:rsid w:val="008B2ADE"/>
    <w:rsid w:val="008D2532"/>
    <w:rsid w:val="00987C86"/>
    <w:rsid w:val="00A06A52"/>
    <w:rsid w:val="00A62BDE"/>
    <w:rsid w:val="00A6725F"/>
    <w:rsid w:val="00B8531E"/>
    <w:rsid w:val="00B87970"/>
    <w:rsid w:val="00BA4F06"/>
    <w:rsid w:val="00BB1EF6"/>
    <w:rsid w:val="00BE4FEC"/>
    <w:rsid w:val="00C13042"/>
    <w:rsid w:val="00C14B2D"/>
    <w:rsid w:val="00C461FF"/>
    <w:rsid w:val="00C51A8C"/>
    <w:rsid w:val="00C63A27"/>
    <w:rsid w:val="00C74EE4"/>
    <w:rsid w:val="00E5006A"/>
    <w:rsid w:val="00E774EF"/>
    <w:rsid w:val="00E94FDE"/>
    <w:rsid w:val="00F82CA0"/>
    <w:rsid w:val="00FA14AD"/>
    <w:rsid w:val="00FA2895"/>
    <w:rsid w:val="00FB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DD9FB"/>
  <w15:docId w15:val="{BA55A76C-EA33-451C-A92D-18B78B6BA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332"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561C4"/>
  </w:style>
  <w:style w:type="character" w:customStyle="1" w:styleId="RodapChar">
    <w:name w:val="Rodapé Char"/>
    <w:basedOn w:val="Fontepargpadro"/>
    <w:link w:val="Rodap"/>
    <w:uiPriority w:val="99"/>
    <w:qFormat/>
    <w:rsid w:val="00E561C4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10CF0"/>
    <w:rPr>
      <w:rFonts w:ascii="Segoe UI" w:hAnsi="Segoe UI" w:cs="Segoe UI"/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8D033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8D033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qFormat/>
    <w:rsid w:val="008D0332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8D0332"/>
    <w:rPr>
      <w:rFonts w:ascii="Calibri" w:eastAsia="Calibri" w:hAnsi="Calibri" w:cs="Times New Roman"/>
    </w:rPr>
  </w:style>
  <w:style w:type="character" w:customStyle="1" w:styleId="PADRAOChar">
    <w:name w:val="PADRAO Char"/>
    <w:link w:val="PADRAO"/>
    <w:qFormat/>
    <w:rsid w:val="008D0332"/>
    <w:rPr>
      <w:rFonts w:ascii="Tms Rmn" w:eastAsia="Times New Roman" w:hAnsi="Tms Rmn" w:cs="Times New Roman"/>
      <w:sz w:val="24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0E5CD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0E5CD3"/>
    <w:rPr>
      <w:rFonts w:ascii="Calibri" w:eastAsia="Calibri" w:hAnsi="Calibri" w:cs="Times New Roman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0E5CD3"/>
    <w:rPr>
      <w:rFonts w:ascii="Calibri" w:eastAsia="Calibri" w:hAnsi="Calibri" w:cs="Times New Roman"/>
      <w:b/>
      <w:bCs/>
      <w:sz w:val="20"/>
      <w:szCs w:val="20"/>
    </w:rPr>
  </w:style>
  <w:style w:type="character" w:styleId="Forte">
    <w:name w:val="Strong"/>
    <w:basedOn w:val="Fontepargpadro"/>
    <w:uiPriority w:val="22"/>
    <w:qFormat/>
    <w:rsid w:val="004C098E"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8D0332"/>
    <w:pPr>
      <w:spacing w:after="120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E561C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E561C4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10CF0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semiHidden/>
    <w:rsid w:val="008D0332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Partesuperior-zdoformulrio">
    <w:name w:val="HTML Top of Form"/>
    <w:basedOn w:val="Normal"/>
    <w:next w:val="Normal"/>
    <w:link w:val="Partesuperior-zdoformulrioChar"/>
    <w:uiPriority w:val="99"/>
    <w:semiHidden/>
    <w:unhideWhenUsed/>
    <w:qFormat/>
    <w:rsid w:val="008D0332"/>
    <w:pPr>
      <w:pBdr>
        <w:bottom w:val="single" w:sz="6" w:space="1" w:color="000000"/>
      </w:pBdr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8D0332"/>
    <w:pPr>
      <w:spacing w:after="120" w:line="480" w:lineRule="auto"/>
      <w:ind w:left="283"/>
    </w:pPr>
  </w:style>
  <w:style w:type="paragraph" w:customStyle="1" w:styleId="PADRAO">
    <w:name w:val="PADRAO"/>
    <w:basedOn w:val="Normal"/>
    <w:link w:val="PADRAOChar"/>
    <w:qFormat/>
    <w:rsid w:val="008D0332"/>
    <w:pPr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0E5CD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0E5CD3"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EF7A93"/>
    <w:rPr>
      <w:rFonts w:ascii="Times New Roman" w:hAnsi="Times New Roman"/>
      <w:sz w:val="24"/>
      <w:szCs w:val="24"/>
    </w:rPr>
  </w:style>
  <w:style w:type="paragraph" w:customStyle="1" w:styleId="textocentralizado">
    <w:name w:val="texto_centralizado"/>
    <w:basedOn w:val="Normal"/>
    <w:qFormat/>
    <w:rsid w:val="001439B3"/>
    <w:pPr>
      <w:spacing w:beforeAutospacing="1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950D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E1A2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82CA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82C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1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rupoaudium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3</Pages>
  <Words>1152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 Atherino Neves</dc:creator>
  <dc:description/>
  <cp:lastModifiedBy>Airton Roberto Jagiello</cp:lastModifiedBy>
  <cp:revision>97</cp:revision>
  <cp:lastPrinted>2024-10-17T16:50:00Z</cp:lastPrinted>
  <dcterms:created xsi:type="dcterms:W3CDTF">2024-06-18T19:31:00Z</dcterms:created>
  <dcterms:modified xsi:type="dcterms:W3CDTF">2024-10-17T17:21:00Z</dcterms:modified>
  <dc:language>pt-BR</dc:language>
</cp:coreProperties>
</file>