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D0571B" w14:textId="42BF20B1" w:rsidR="00846CB0" w:rsidRDefault="004F373A" w:rsidP="00846C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DE LICITAÇÃO Nº 2</w:t>
      </w:r>
      <w:r w:rsidR="00EA48DD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14:paraId="64A07107" w14:textId="77777777" w:rsidR="004F373A" w:rsidRPr="00B80033" w:rsidRDefault="004F373A" w:rsidP="00846CB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475B6A" w14:textId="4A62FBD6" w:rsidR="004F373A" w:rsidRDefault="004F373A" w:rsidP="004F37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1 –</w:t>
      </w:r>
      <w:r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Pr="004F373A">
        <w:rPr>
          <w:rStyle w:val="Forte"/>
          <w:rFonts w:ascii="Times New Roman" w:hAnsi="Times New Roman" w:cs="Times New Roman"/>
          <w:sz w:val="24"/>
          <w:szCs w:val="24"/>
        </w:rPr>
        <w:t xml:space="preserve">Objeto: </w:t>
      </w:r>
      <w:r w:rsidR="00E83DB8" w:rsidRPr="00E83DB8">
        <w:rPr>
          <w:rFonts w:ascii="Times New Roman" w:hAnsi="Times New Roman" w:cs="Times New Roman"/>
          <w:sz w:val="24"/>
          <w:szCs w:val="24"/>
        </w:rPr>
        <w:t>Aquisição de pó de brita para preenchimento das juntas dos pavers no pátio da Câmara Municipal de Schroeder, com entrega no local mencionado. A quantidade máxima será de 5m³, podendo ser solicitado um volume menor, conforme a necessidade do uso.</w:t>
      </w:r>
    </w:p>
    <w:p w14:paraId="5E06B172" w14:textId="0113DE2F" w:rsidR="004F373A" w:rsidRDefault="004F373A" w:rsidP="004F373A">
      <w:pPr>
        <w:jc w:val="both"/>
        <w:rPr>
          <w:rFonts w:ascii="Times New Roman" w:hAnsi="Times New Roman" w:cs="Times New Roman"/>
          <w:sz w:val="24"/>
          <w:szCs w:val="24"/>
        </w:rPr>
      </w:pPr>
      <w:r w:rsidRPr="004F373A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Empresa a contratar: </w:t>
      </w:r>
      <w:r w:rsidR="00E83DB8" w:rsidRPr="00E83DB8">
        <w:rPr>
          <w:rFonts w:ascii="Times New Roman" w:hAnsi="Times New Roman" w:cs="Times New Roman"/>
          <w:sz w:val="24"/>
          <w:szCs w:val="24"/>
        </w:rPr>
        <w:t>Zoz Materiais de Construção</w:t>
      </w:r>
      <w:r w:rsidR="00E83DB8">
        <w:rPr>
          <w:rFonts w:ascii="Times New Roman" w:hAnsi="Times New Roman" w:cs="Times New Roman"/>
          <w:sz w:val="24"/>
          <w:szCs w:val="24"/>
        </w:rPr>
        <w:t xml:space="preserve"> Ltda</w:t>
      </w:r>
      <w:r w:rsidR="00E83DB8" w:rsidRPr="00E83D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83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inscrita no</w:t>
      </w:r>
      <w:r w:rsidR="00E83DB8" w:rsidRPr="00E83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CNPJ</w:t>
      </w:r>
      <w:r w:rsidR="00E83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sob o n.º</w:t>
      </w:r>
      <w:r w:rsidR="00E83DB8" w:rsidRPr="00E83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3DB8" w:rsidRPr="00E83DB8">
        <w:rPr>
          <w:rFonts w:ascii="Times New Roman" w:hAnsi="Times New Roman" w:cs="Times New Roman"/>
          <w:color w:val="000000"/>
          <w:sz w:val="24"/>
          <w:szCs w:val="24"/>
        </w:rPr>
        <w:t>12.234.873/0001-48</w:t>
      </w:r>
      <w:r w:rsidR="00E83DB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E83DB8">
        <w:rPr>
          <w:rFonts w:ascii="Times New Roman" w:hAnsi="Times New Roman" w:cs="Times New Roman"/>
          <w:sz w:val="24"/>
          <w:szCs w:val="24"/>
        </w:rPr>
        <w:t xml:space="preserve">localizada na Rua </w:t>
      </w:r>
      <w:r w:rsidR="00E83DB8" w:rsidRPr="00E83DB8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Erich Froehner, 91</w:t>
      </w:r>
      <w:r w:rsidR="00E1430F" w:rsidRPr="00E83DB8">
        <w:rPr>
          <w:rStyle w:val="size"/>
          <w:rFonts w:ascii="Times New Roman" w:hAnsi="Times New Roman" w:cs="Times New Roman"/>
          <w:sz w:val="24"/>
          <w:szCs w:val="24"/>
        </w:rPr>
        <w:t>- sala 01</w:t>
      </w:r>
      <w:r w:rsidRPr="00E83DB8">
        <w:rPr>
          <w:rFonts w:ascii="Times New Roman" w:hAnsi="Times New Roman" w:cs="Times New Roman"/>
          <w:sz w:val="24"/>
          <w:szCs w:val="24"/>
        </w:rPr>
        <w:t xml:space="preserve">, </w:t>
      </w:r>
      <w:r w:rsidR="00E83DB8">
        <w:rPr>
          <w:rFonts w:ascii="Times New Roman" w:hAnsi="Times New Roman" w:cs="Times New Roman"/>
          <w:sz w:val="24"/>
          <w:szCs w:val="24"/>
        </w:rPr>
        <w:t>Schroeder I</w:t>
      </w:r>
      <w:r w:rsidR="00E1430F">
        <w:rPr>
          <w:rFonts w:ascii="Times New Roman" w:hAnsi="Times New Roman" w:cs="Times New Roman"/>
          <w:sz w:val="24"/>
          <w:szCs w:val="24"/>
        </w:rPr>
        <w:t xml:space="preserve">, </w:t>
      </w:r>
      <w:r w:rsidR="00E83DB8">
        <w:rPr>
          <w:rFonts w:ascii="Times New Roman" w:hAnsi="Times New Roman" w:cs="Times New Roman"/>
          <w:sz w:val="24"/>
          <w:szCs w:val="24"/>
        </w:rPr>
        <w:t>Schroeder</w:t>
      </w:r>
      <w:r w:rsidR="00E1430F">
        <w:rPr>
          <w:rFonts w:ascii="Times New Roman" w:hAnsi="Times New Roman" w:cs="Times New Roman"/>
          <w:sz w:val="24"/>
          <w:szCs w:val="24"/>
        </w:rPr>
        <w:t>/SC.</w:t>
      </w:r>
    </w:p>
    <w:p w14:paraId="4BB0237C" w14:textId="28B7139E" w:rsidR="004F373A" w:rsidRDefault="004F373A" w:rsidP="001E46E4">
      <w:pPr>
        <w:pStyle w:val="NormalWeb"/>
        <w:jc w:val="both"/>
        <w:rPr>
          <w:bCs/>
        </w:rPr>
      </w:pPr>
      <w:r w:rsidRPr="004F373A">
        <w:rPr>
          <w:b/>
          <w:bCs/>
        </w:rPr>
        <w:t>3 – Justificativa:</w:t>
      </w:r>
      <w:r w:rsidR="001E46E4" w:rsidRPr="001E46E4">
        <w:t xml:space="preserve"> </w:t>
      </w:r>
      <w:r w:rsidR="001E46E4" w:rsidRPr="004F373A">
        <w:rPr>
          <w:bCs/>
        </w:rPr>
        <w:t xml:space="preserve">A contratação de uma empresa </w:t>
      </w:r>
      <w:r w:rsidR="001E46E4">
        <w:rPr>
          <w:bCs/>
        </w:rPr>
        <w:t xml:space="preserve">de dispensa </w:t>
      </w:r>
      <w:r w:rsidR="001E46E4" w:rsidRPr="004F373A">
        <w:rPr>
          <w:color w:val="0D0D0D"/>
          <w:shd w:val="clear" w:color="auto" w:fill="FFFFFF"/>
        </w:rPr>
        <w:t xml:space="preserve">presencial se justifica em razão </w:t>
      </w:r>
      <w:r w:rsidR="001E46E4">
        <w:t>da</w:t>
      </w:r>
      <w:r w:rsidR="001E46E4" w:rsidRPr="001E46E4">
        <w:t xml:space="preserve"> proximidade dos fornecedores locais</w:t>
      </w:r>
      <w:r w:rsidR="001E46E4">
        <w:t xml:space="preserve"> o que</w:t>
      </w:r>
      <w:r w:rsidR="001E46E4" w:rsidRPr="001E46E4">
        <w:t xml:space="preserve"> facilita a entrega e a negociação direta, o que pode resultar em uma maior eficiência e flexibilidade no atendimento das necessidades da Câmara.</w:t>
      </w:r>
      <w:r w:rsidR="001E46E4">
        <w:t xml:space="preserve"> </w:t>
      </w:r>
      <w:r w:rsidR="001E46E4" w:rsidRPr="001E46E4">
        <w:t>O volume máximo de 5m³ e o valor estimado da compra são relativamente baixos, o que justifica o processo simplificado de dispensa presencial para agilizar a aquisição sem comprometer a economicidade e a eficiência.</w:t>
      </w:r>
      <w:r w:rsidR="001E46E4">
        <w:t xml:space="preserve"> </w:t>
      </w:r>
      <w:r w:rsidR="00E83DB8" w:rsidRPr="00E83DB8">
        <w:t>E também porque não temos conhecimento na quantidade exata de pó de brita necessária para o fugamento dos pavers. Se houver necessidade de adquirir quantidade adicional durante o projeto, a proximidade da empresa local facilita a entrega rápida de mais material, evitando atrasos e interrupções no andamento das obras.</w:t>
      </w:r>
      <w:r w:rsidR="001E46E4">
        <w:t xml:space="preserve"> </w:t>
      </w:r>
      <w:r w:rsidR="00E83DB8">
        <w:rPr>
          <w:bCs/>
        </w:rPr>
        <w:t>A</w:t>
      </w:r>
      <w:r>
        <w:rPr>
          <w:bCs/>
        </w:rPr>
        <w:t>demais, o objeto a ser contrat</w:t>
      </w:r>
      <w:r w:rsidR="00796044">
        <w:rPr>
          <w:bCs/>
        </w:rPr>
        <w:t>ado</w:t>
      </w:r>
      <w:r>
        <w:rPr>
          <w:bCs/>
        </w:rPr>
        <w:t xml:space="preserve"> encontra-se dentro da faixa de dispensa de licitação, conforme artigo 75, II da Lei 14.133/2021 que dispensa licitação para contratações de serviços e compras até R$ 59.906,02.</w:t>
      </w:r>
    </w:p>
    <w:p w14:paraId="33033588" w14:textId="3651DFCE" w:rsidR="004F373A" w:rsidRDefault="007E08C3" w:rsidP="004F37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F373A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Valor total estimado: </w:t>
      </w:r>
      <w:r>
        <w:rPr>
          <w:rFonts w:ascii="Times New Roman" w:hAnsi="Times New Roman" w:cs="Times New Roman"/>
          <w:sz w:val="24"/>
          <w:szCs w:val="24"/>
        </w:rPr>
        <w:t xml:space="preserve">R$ </w:t>
      </w:r>
      <w:r w:rsidR="001E46E4">
        <w:rPr>
          <w:rFonts w:ascii="Times New Roman" w:hAnsi="Times New Roman" w:cs="Times New Roman"/>
          <w:sz w:val="24"/>
          <w:szCs w:val="24"/>
        </w:rPr>
        <w:t>1.2</w:t>
      </w:r>
      <w:r w:rsidR="00504341">
        <w:rPr>
          <w:rFonts w:ascii="Times New Roman" w:hAnsi="Times New Roman" w:cs="Times New Roman"/>
          <w:sz w:val="24"/>
          <w:szCs w:val="24"/>
        </w:rPr>
        <w:t>00</w:t>
      </w:r>
      <w:r w:rsidR="001E46E4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1E46E4">
        <w:rPr>
          <w:rFonts w:ascii="Times New Roman" w:hAnsi="Times New Roman" w:cs="Times New Roman"/>
          <w:sz w:val="24"/>
          <w:szCs w:val="24"/>
        </w:rPr>
        <w:t xml:space="preserve">um </w:t>
      </w:r>
      <w:r>
        <w:rPr>
          <w:rFonts w:ascii="Times New Roman" w:hAnsi="Times New Roman" w:cs="Times New Roman"/>
          <w:sz w:val="24"/>
          <w:szCs w:val="24"/>
        </w:rPr>
        <w:t>mil</w:t>
      </w:r>
      <w:r w:rsidR="001E46E4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duzentos </w:t>
      </w:r>
      <w:r w:rsidR="001E46E4">
        <w:rPr>
          <w:rFonts w:ascii="Times New Roman" w:hAnsi="Times New Roman" w:cs="Times New Roman"/>
          <w:sz w:val="24"/>
          <w:szCs w:val="24"/>
        </w:rPr>
        <w:t>reais</w:t>
      </w:r>
      <w:r>
        <w:rPr>
          <w:rFonts w:ascii="Times New Roman" w:hAnsi="Times New Roman" w:cs="Times New Roman"/>
          <w:sz w:val="24"/>
          <w:szCs w:val="24"/>
        </w:rPr>
        <w:t>), conforme proposta.</w:t>
      </w:r>
    </w:p>
    <w:p w14:paraId="4AB80352" w14:textId="24FDE5A4" w:rsidR="007E08C3" w:rsidRDefault="007E08C3" w:rsidP="007E0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F373A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Dotação orçamentaria: </w:t>
      </w:r>
      <w:r w:rsidRPr="007E08C3">
        <w:rPr>
          <w:rFonts w:ascii="Times New Roman" w:hAnsi="Times New Roman" w:cs="Times New Roman"/>
          <w:sz w:val="24"/>
          <w:szCs w:val="24"/>
        </w:rPr>
        <w:t xml:space="preserve">a despesa decorrente da contratação correrá por conta da dotação orçamentária: </w:t>
      </w:r>
      <w:r w:rsidR="00AF3728">
        <w:rPr>
          <w:rFonts w:ascii="Times New Roman" w:hAnsi="Times New Roman" w:cs="Times New Roman"/>
          <w:sz w:val="24"/>
          <w:szCs w:val="24"/>
        </w:rPr>
        <w:t>3</w:t>
      </w:r>
      <w:r w:rsidRPr="007E08C3">
        <w:rPr>
          <w:rFonts w:ascii="Times New Roman" w:hAnsi="Times New Roman" w:cs="Times New Roman"/>
          <w:sz w:val="24"/>
          <w:szCs w:val="24"/>
        </w:rPr>
        <w:t>.</w:t>
      </w:r>
      <w:r w:rsidR="00AF3728">
        <w:rPr>
          <w:rFonts w:ascii="Times New Roman" w:hAnsi="Times New Roman" w:cs="Times New Roman"/>
          <w:sz w:val="24"/>
          <w:szCs w:val="24"/>
        </w:rPr>
        <w:t>3</w:t>
      </w:r>
      <w:r w:rsidRPr="007E08C3">
        <w:rPr>
          <w:rFonts w:ascii="Times New Roman" w:hAnsi="Times New Roman" w:cs="Times New Roman"/>
          <w:sz w:val="24"/>
          <w:szCs w:val="24"/>
        </w:rPr>
        <w:t>.</w:t>
      </w:r>
      <w:r w:rsidR="005A3142">
        <w:rPr>
          <w:rFonts w:ascii="Times New Roman" w:hAnsi="Times New Roman" w:cs="Times New Roman"/>
          <w:sz w:val="24"/>
          <w:szCs w:val="24"/>
        </w:rPr>
        <w:t>9</w:t>
      </w:r>
      <w:r w:rsidR="00AF3728">
        <w:rPr>
          <w:rFonts w:ascii="Times New Roman" w:hAnsi="Times New Roman" w:cs="Times New Roman"/>
          <w:sz w:val="24"/>
          <w:szCs w:val="24"/>
        </w:rPr>
        <w:t>0</w:t>
      </w:r>
      <w:r w:rsidRPr="007E08C3">
        <w:rPr>
          <w:rFonts w:ascii="Times New Roman" w:hAnsi="Times New Roman" w:cs="Times New Roman"/>
          <w:sz w:val="24"/>
          <w:szCs w:val="24"/>
        </w:rPr>
        <w:t>.</w:t>
      </w:r>
      <w:r w:rsidR="005A3142">
        <w:rPr>
          <w:rFonts w:ascii="Times New Roman" w:hAnsi="Times New Roman" w:cs="Times New Roman"/>
          <w:sz w:val="24"/>
          <w:szCs w:val="24"/>
        </w:rPr>
        <w:t>3</w:t>
      </w:r>
      <w:r w:rsidR="00AF3728">
        <w:rPr>
          <w:rFonts w:ascii="Times New Roman" w:hAnsi="Times New Roman" w:cs="Times New Roman"/>
          <w:sz w:val="24"/>
          <w:szCs w:val="24"/>
        </w:rPr>
        <w:t>0</w:t>
      </w:r>
      <w:r w:rsidRPr="007E08C3">
        <w:rPr>
          <w:rFonts w:ascii="Times New Roman" w:hAnsi="Times New Roman" w:cs="Times New Roman"/>
          <w:sz w:val="24"/>
          <w:szCs w:val="24"/>
        </w:rPr>
        <w:t xml:space="preserve">.00.00.00.00 – </w:t>
      </w:r>
      <w:r w:rsidR="00AF3728">
        <w:rPr>
          <w:rFonts w:ascii="Times New Roman" w:hAnsi="Times New Roman" w:cs="Times New Roman"/>
          <w:sz w:val="24"/>
          <w:szCs w:val="24"/>
        </w:rPr>
        <w:t>Material de Consumo – Manutenção de Bens e Imóveis</w:t>
      </w:r>
      <w:r w:rsidRPr="007E08C3">
        <w:rPr>
          <w:rFonts w:ascii="Times New Roman" w:hAnsi="Times New Roman" w:cs="Times New Roman"/>
          <w:sz w:val="24"/>
          <w:szCs w:val="24"/>
        </w:rPr>
        <w:t>.</w:t>
      </w:r>
    </w:p>
    <w:p w14:paraId="56E06677" w14:textId="03107614" w:rsidR="00F818CD" w:rsidRDefault="00F818CD" w:rsidP="007E0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F373A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Prazo de entrega: </w:t>
      </w:r>
      <w:r w:rsidR="001C055B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 dias, a contar do recebimento da Ordem de Fornecimento.</w:t>
      </w:r>
    </w:p>
    <w:p w14:paraId="10F45FA1" w14:textId="35B624E6" w:rsidR="00F818CD" w:rsidRDefault="00F818CD" w:rsidP="007E0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4F373A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Pesquisa de preço: </w:t>
      </w:r>
      <w:r>
        <w:rPr>
          <w:rFonts w:ascii="Times New Roman" w:hAnsi="Times New Roman" w:cs="Times New Roman"/>
          <w:sz w:val="24"/>
          <w:szCs w:val="24"/>
        </w:rPr>
        <w:t xml:space="preserve">Quanto a razão da escolha do fornecedor, foi solicitado orçamento à </w:t>
      </w:r>
      <w:r w:rsidR="001C055B">
        <w:rPr>
          <w:rFonts w:ascii="Times New Roman" w:hAnsi="Times New Roman" w:cs="Times New Roman"/>
          <w:sz w:val="24"/>
          <w:szCs w:val="24"/>
        </w:rPr>
        <w:t>três</w:t>
      </w:r>
      <w:r>
        <w:rPr>
          <w:rFonts w:ascii="Times New Roman" w:hAnsi="Times New Roman" w:cs="Times New Roman"/>
          <w:sz w:val="24"/>
          <w:szCs w:val="24"/>
        </w:rPr>
        <w:t xml:space="preserve"> empresas para realizar a pesquisa de preço, sendo que as empresas que atenderam à solicitação foram:</w:t>
      </w:r>
    </w:p>
    <w:p w14:paraId="60E6DCFD" w14:textId="034010D5" w:rsidR="00F818CD" w:rsidRPr="001C055B" w:rsidRDefault="001C055B" w:rsidP="00F818CD">
      <w:pPr>
        <w:pStyle w:val="PargrafodaLista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055B">
        <w:rPr>
          <w:rFonts w:ascii="Times New Roman" w:hAnsi="Times New Roman" w:cs="Times New Roman"/>
          <w:sz w:val="24"/>
          <w:szCs w:val="24"/>
        </w:rPr>
        <w:t xml:space="preserve">Ade Terraplanagem Ltda, </w:t>
      </w:r>
      <w:r w:rsidR="00F818CD" w:rsidRPr="001C055B">
        <w:rPr>
          <w:rFonts w:ascii="Times New Roman" w:hAnsi="Times New Roman" w:cs="Times New Roman"/>
          <w:sz w:val="24"/>
          <w:szCs w:val="24"/>
        </w:rPr>
        <w:t xml:space="preserve">no valor de R$ </w:t>
      </w:r>
      <w:r w:rsidRPr="001C055B">
        <w:rPr>
          <w:rFonts w:ascii="Times New Roman" w:hAnsi="Times New Roman" w:cs="Times New Roman"/>
          <w:sz w:val="24"/>
          <w:szCs w:val="24"/>
        </w:rPr>
        <w:t>260,00 o metro cúbico</w:t>
      </w:r>
    </w:p>
    <w:p w14:paraId="78DCA969" w14:textId="678E0FF5" w:rsidR="00F818CD" w:rsidRDefault="001C055B" w:rsidP="00F818CD">
      <w:pPr>
        <w:pStyle w:val="PargrafodaLista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055B">
        <w:rPr>
          <w:rFonts w:ascii="Times New Roman" w:hAnsi="Times New Roman" w:cs="Times New Roman"/>
          <w:sz w:val="24"/>
          <w:szCs w:val="24"/>
        </w:rPr>
        <w:t>Santantonio Materiais de Construção Ltda</w:t>
      </w:r>
      <w:r w:rsidR="00A223C8">
        <w:rPr>
          <w:rFonts w:ascii="Times New Roman" w:hAnsi="Times New Roman" w:cs="Times New Roman"/>
          <w:sz w:val="24"/>
          <w:szCs w:val="24"/>
        </w:rPr>
        <w:t xml:space="preserve">, no valor de R$ </w:t>
      </w:r>
      <w:r>
        <w:rPr>
          <w:rFonts w:ascii="Times New Roman" w:hAnsi="Times New Roman" w:cs="Times New Roman"/>
          <w:sz w:val="24"/>
          <w:szCs w:val="24"/>
        </w:rPr>
        <w:t xml:space="preserve">265,00 </w:t>
      </w:r>
      <w:r w:rsidRPr="001C055B">
        <w:rPr>
          <w:rFonts w:ascii="Times New Roman" w:hAnsi="Times New Roman" w:cs="Times New Roman"/>
          <w:sz w:val="24"/>
          <w:szCs w:val="24"/>
        </w:rPr>
        <w:t>o metro cúbico</w:t>
      </w:r>
    </w:p>
    <w:p w14:paraId="5C6585DF" w14:textId="3AA3AAB1" w:rsidR="00A223C8" w:rsidRDefault="001C055B" w:rsidP="00F818CD">
      <w:pPr>
        <w:pStyle w:val="PargrafodaLista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055B">
        <w:rPr>
          <w:rFonts w:ascii="Times New Roman" w:hAnsi="Times New Roman" w:cs="Times New Roman"/>
          <w:sz w:val="24"/>
          <w:szCs w:val="24"/>
        </w:rPr>
        <w:t>Zoz Materiais de Construção</w:t>
      </w:r>
      <w:r w:rsidR="00A223C8">
        <w:rPr>
          <w:rFonts w:ascii="Times New Roman" w:hAnsi="Times New Roman" w:cs="Times New Roman"/>
          <w:sz w:val="24"/>
          <w:szCs w:val="24"/>
        </w:rPr>
        <w:t xml:space="preserve">, no valor de R$ </w:t>
      </w:r>
      <w:r>
        <w:rPr>
          <w:rFonts w:ascii="Times New Roman" w:hAnsi="Times New Roman" w:cs="Times New Roman"/>
          <w:sz w:val="24"/>
          <w:szCs w:val="24"/>
        </w:rPr>
        <w:t xml:space="preserve">240,00 </w:t>
      </w:r>
      <w:r w:rsidRPr="001C055B">
        <w:rPr>
          <w:rFonts w:ascii="Times New Roman" w:hAnsi="Times New Roman" w:cs="Times New Roman"/>
          <w:sz w:val="24"/>
          <w:szCs w:val="24"/>
        </w:rPr>
        <w:t>o metro cúbico</w:t>
      </w:r>
    </w:p>
    <w:p w14:paraId="201E4A0F" w14:textId="70C31D13" w:rsidR="00A223C8" w:rsidRDefault="00A223C8" w:rsidP="003445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caso, restou demonstrado ser o valor apresentado pela empresa</w:t>
      </w:r>
      <w:r w:rsidR="001C055B">
        <w:rPr>
          <w:rFonts w:ascii="Times New Roman" w:hAnsi="Times New Roman" w:cs="Times New Roman"/>
          <w:sz w:val="24"/>
          <w:szCs w:val="24"/>
        </w:rPr>
        <w:t xml:space="preserve"> </w:t>
      </w:r>
      <w:r w:rsidR="001C055B" w:rsidRPr="001C055B">
        <w:rPr>
          <w:rFonts w:ascii="Times New Roman" w:hAnsi="Times New Roman" w:cs="Times New Roman"/>
          <w:sz w:val="24"/>
          <w:szCs w:val="24"/>
        </w:rPr>
        <w:t>Zoz Materiais de Construção</w:t>
      </w:r>
      <w:r w:rsidR="001C05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meno</w:t>
      </w:r>
      <w:r w:rsidR="0079604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preço. Em relação ao preço, verifica-se que eles estão compatíveis com a realidade do mercado.</w:t>
      </w:r>
    </w:p>
    <w:p w14:paraId="0E6EE259" w14:textId="520C651E" w:rsidR="00561D05" w:rsidRDefault="00A223C8" w:rsidP="003445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Informamos ainda que a empresa contratada preenche tanto os requisitos de habilitação quanto de qualificação mínima necessária</w:t>
      </w:r>
      <w:r w:rsidR="00561D05">
        <w:rPr>
          <w:rFonts w:ascii="Times New Roman" w:hAnsi="Times New Roman" w:cs="Times New Roman"/>
          <w:sz w:val="24"/>
          <w:szCs w:val="24"/>
        </w:rPr>
        <w:t>, conforme o §3º do art. 4 da resolução n.º 008/2023.</w:t>
      </w:r>
    </w:p>
    <w:p w14:paraId="264FD687" w14:textId="77777777" w:rsidR="009706BB" w:rsidRDefault="009706BB" w:rsidP="009706B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Mariléia Hackbarth </w:t>
      </w:r>
    </w:p>
    <w:p w14:paraId="5FE5D2F5" w14:textId="77777777" w:rsidR="009706BB" w:rsidRPr="00292722" w:rsidRDefault="009706BB" w:rsidP="009706B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Diretora Geral</w:t>
      </w:r>
    </w:p>
    <w:p w14:paraId="0EDAD9A6" w14:textId="77777777" w:rsidR="009706BB" w:rsidRDefault="009706BB" w:rsidP="009706B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292722">
        <w:rPr>
          <w:rFonts w:ascii="Times New Roman" w:hAnsi="Times New Roman" w:cs="Times New Roman"/>
          <w:bCs/>
        </w:rPr>
        <w:t>Agente de Contratação</w:t>
      </w:r>
    </w:p>
    <w:p w14:paraId="607A577F" w14:textId="34562757" w:rsidR="00071824" w:rsidRPr="00B80033" w:rsidRDefault="009706BB" w:rsidP="007A73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Cs/>
        </w:rPr>
        <w:t>Portaria n. 073/2023</w:t>
      </w:r>
    </w:p>
    <w:sectPr w:rsidR="00071824" w:rsidRPr="00B800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06B9C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3AA39E6"/>
    <w:multiLevelType w:val="hybridMultilevel"/>
    <w:tmpl w:val="D25484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3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4" w15:restartNumberingAfterBreak="0">
    <w:nsid w:val="087B077A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6" w15:restartNumberingAfterBreak="0">
    <w:nsid w:val="0E632FB4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10401CBA"/>
    <w:multiLevelType w:val="hybridMultilevel"/>
    <w:tmpl w:val="6EC6FE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0" w15:restartNumberingAfterBreak="0">
    <w:nsid w:val="174616E9"/>
    <w:multiLevelType w:val="multilevel"/>
    <w:tmpl w:val="4EB284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36" w:hanging="1800"/>
      </w:pPr>
      <w:rPr>
        <w:rFonts w:hint="default"/>
      </w:rPr>
    </w:lvl>
  </w:abstractNum>
  <w:abstractNum w:abstractNumId="11" w15:restartNumberingAfterBreak="0">
    <w:nsid w:val="1F430EFC"/>
    <w:multiLevelType w:val="multilevel"/>
    <w:tmpl w:val="368AA7A8"/>
    <w:lvl w:ilvl="0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8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4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0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0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6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22" w:hanging="1800"/>
      </w:pPr>
      <w:rPr>
        <w:rFonts w:hint="default"/>
      </w:rPr>
    </w:lvl>
  </w:abstractNum>
  <w:abstractNum w:abstractNumId="12" w15:restartNumberingAfterBreak="0">
    <w:nsid w:val="22275B36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3" w15:restartNumberingAfterBreak="0">
    <w:nsid w:val="25822F3F"/>
    <w:multiLevelType w:val="hybridMultilevel"/>
    <w:tmpl w:val="15CEC4CC"/>
    <w:lvl w:ilvl="0" w:tplc="1680B1C2">
      <w:start w:val="3"/>
      <w:numFmt w:val="bullet"/>
      <w:lvlText w:val=""/>
      <w:lvlJc w:val="left"/>
      <w:pPr>
        <w:ind w:left="742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4" w15:restartNumberingAfterBreak="0">
    <w:nsid w:val="29E73AF9"/>
    <w:multiLevelType w:val="multilevel"/>
    <w:tmpl w:val="5A40C8A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30323D25"/>
    <w:multiLevelType w:val="multilevel"/>
    <w:tmpl w:val="7468131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02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hint="default"/>
        <w:sz w:val="24"/>
      </w:rPr>
    </w:lvl>
  </w:abstractNum>
  <w:abstractNum w:abstractNumId="17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9" w15:restartNumberingAfterBreak="0">
    <w:nsid w:val="474577BF"/>
    <w:multiLevelType w:val="multilevel"/>
    <w:tmpl w:val="1FCC4FF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B7169C6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1" w15:restartNumberingAfterBreak="0">
    <w:nsid w:val="4BCA573B"/>
    <w:multiLevelType w:val="hybridMultilevel"/>
    <w:tmpl w:val="551CA34C"/>
    <w:lvl w:ilvl="0" w:tplc="272E6814">
      <w:start w:val="5"/>
      <w:numFmt w:val="bullet"/>
      <w:lvlText w:val=""/>
      <w:lvlJc w:val="left"/>
      <w:pPr>
        <w:ind w:left="556" w:hanging="360"/>
      </w:pPr>
      <w:rPr>
        <w:rFonts w:ascii="Symbol" w:eastAsiaTheme="minorHAnsi" w:hAnsi="Symbol" w:cs="Calibri" w:hint="default"/>
        <w:color w:val="4472C4"/>
        <w:sz w:val="20"/>
      </w:rPr>
    </w:lvl>
    <w:lvl w:ilvl="1" w:tplc="04160003" w:tentative="1">
      <w:start w:val="1"/>
      <w:numFmt w:val="bullet"/>
      <w:lvlText w:val="o"/>
      <w:lvlJc w:val="left"/>
      <w:pPr>
        <w:ind w:left="127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</w:abstractNum>
  <w:abstractNum w:abstractNumId="22" w15:restartNumberingAfterBreak="0">
    <w:nsid w:val="4D7F4919"/>
    <w:multiLevelType w:val="multilevel"/>
    <w:tmpl w:val="316EC14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F553769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4" w15:restartNumberingAfterBreak="0">
    <w:nsid w:val="5B336CA9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5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35342B3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7" w15:restartNumberingAfterBreak="0">
    <w:nsid w:val="66092AD9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8" w15:restartNumberingAfterBreak="0">
    <w:nsid w:val="6EC3102D"/>
    <w:multiLevelType w:val="multilevel"/>
    <w:tmpl w:val="DE120A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9" w15:restartNumberingAfterBreak="0">
    <w:nsid w:val="70AC4110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29B6C6C"/>
    <w:multiLevelType w:val="hybridMultilevel"/>
    <w:tmpl w:val="E0C8F06E"/>
    <w:lvl w:ilvl="0" w:tplc="A3D221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21714841">
    <w:abstractNumId w:val="11"/>
  </w:num>
  <w:num w:numId="2" w16cid:durableId="986128013">
    <w:abstractNumId w:val="14"/>
  </w:num>
  <w:num w:numId="3" w16cid:durableId="845368410">
    <w:abstractNumId w:val="19"/>
  </w:num>
  <w:num w:numId="4" w16cid:durableId="1912036206">
    <w:abstractNumId w:val="16"/>
  </w:num>
  <w:num w:numId="5" w16cid:durableId="6948044">
    <w:abstractNumId w:val="10"/>
  </w:num>
  <w:num w:numId="6" w16cid:durableId="574584744">
    <w:abstractNumId w:val="22"/>
  </w:num>
  <w:num w:numId="7" w16cid:durableId="1034307712">
    <w:abstractNumId w:val="21"/>
  </w:num>
  <w:num w:numId="8" w16cid:durableId="363210925">
    <w:abstractNumId w:val="7"/>
  </w:num>
  <w:num w:numId="9" w16cid:durableId="528614276">
    <w:abstractNumId w:val="1"/>
  </w:num>
  <w:num w:numId="10" w16cid:durableId="325208641">
    <w:abstractNumId w:val="28"/>
  </w:num>
  <w:num w:numId="11" w16cid:durableId="345445731">
    <w:abstractNumId w:val="3"/>
  </w:num>
  <w:num w:numId="12" w16cid:durableId="1513839864">
    <w:abstractNumId w:val="15"/>
  </w:num>
  <w:num w:numId="13" w16cid:durableId="1250773774">
    <w:abstractNumId w:val="29"/>
  </w:num>
  <w:num w:numId="14" w16cid:durableId="342710484">
    <w:abstractNumId w:val="20"/>
  </w:num>
  <w:num w:numId="15" w16cid:durableId="109784866">
    <w:abstractNumId w:val="26"/>
  </w:num>
  <w:num w:numId="16" w16cid:durableId="6829124">
    <w:abstractNumId w:val="0"/>
  </w:num>
  <w:num w:numId="17" w16cid:durableId="1719939537">
    <w:abstractNumId w:val="12"/>
  </w:num>
  <w:num w:numId="18" w16cid:durableId="56519026">
    <w:abstractNumId w:val="23"/>
  </w:num>
  <w:num w:numId="19" w16cid:durableId="343556028">
    <w:abstractNumId w:val="27"/>
  </w:num>
  <w:num w:numId="20" w16cid:durableId="2078281676">
    <w:abstractNumId w:val="4"/>
  </w:num>
  <w:num w:numId="21" w16cid:durableId="1825658986">
    <w:abstractNumId w:val="24"/>
  </w:num>
  <w:num w:numId="22" w16cid:durableId="1760902164">
    <w:abstractNumId w:val="13"/>
  </w:num>
  <w:num w:numId="23" w16cid:durableId="2041391425">
    <w:abstractNumId w:val="31"/>
  </w:num>
  <w:num w:numId="24" w16cid:durableId="659161829">
    <w:abstractNumId w:val="8"/>
  </w:num>
  <w:num w:numId="25" w16cid:durableId="415326424">
    <w:abstractNumId w:val="25"/>
  </w:num>
  <w:num w:numId="26" w16cid:durableId="267469751">
    <w:abstractNumId w:val="9"/>
  </w:num>
  <w:num w:numId="27" w16cid:durableId="308293052">
    <w:abstractNumId w:val="17"/>
  </w:num>
  <w:num w:numId="28" w16cid:durableId="821656063">
    <w:abstractNumId w:val="2"/>
  </w:num>
  <w:num w:numId="29" w16cid:durableId="621807500">
    <w:abstractNumId w:val="5"/>
  </w:num>
  <w:num w:numId="30" w16cid:durableId="80688964">
    <w:abstractNumId w:val="18"/>
  </w:num>
  <w:num w:numId="31" w16cid:durableId="1217087665">
    <w:abstractNumId w:val="6"/>
  </w:num>
  <w:num w:numId="32" w16cid:durableId="19211132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824"/>
    <w:rsid w:val="00000917"/>
    <w:rsid w:val="00001EDF"/>
    <w:rsid w:val="000348F3"/>
    <w:rsid w:val="00071824"/>
    <w:rsid w:val="00080119"/>
    <w:rsid w:val="0009203D"/>
    <w:rsid w:val="00097DFE"/>
    <w:rsid w:val="000B59FF"/>
    <w:rsid w:val="000F006C"/>
    <w:rsid w:val="00105C9D"/>
    <w:rsid w:val="001110FD"/>
    <w:rsid w:val="00111784"/>
    <w:rsid w:val="00181131"/>
    <w:rsid w:val="001868A4"/>
    <w:rsid w:val="001B2F68"/>
    <w:rsid w:val="001C055B"/>
    <w:rsid w:val="001E46E4"/>
    <w:rsid w:val="00232EFC"/>
    <w:rsid w:val="00243EF7"/>
    <w:rsid w:val="00281BE3"/>
    <w:rsid w:val="00292722"/>
    <w:rsid w:val="002969A9"/>
    <w:rsid w:val="002B684E"/>
    <w:rsid w:val="002E6C5B"/>
    <w:rsid w:val="00310673"/>
    <w:rsid w:val="003129E4"/>
    <w:rsid w:val="00312CAB"/>
    <w:rsid w:val="00315487"/>
    <w:rsid w:val="0032658E"/>
    <w:rsid w:val="003423D5"/>
    <w:rsid w:val="0034453C"/>
    <w:rsid w:val="003624E8"/>
    <w:rsid w:val="003C7751"/>
    <w:rsid w:val="00405176"/>
    <w:rsid w:val="00444771"/>
    <w:rsid w:val="00460E36"/>
    <w:rsid w:val="0046339F"/>
    <w:rsid w:val="0047101F"/>
    <w:rsid w:val="00483181"/>
    <w:rsid w:val="004E51D3"/>
    <w:rsid w:val="004F373A"/>
    <w:rsid w:val="00504341"/>
    <w:rsid w:val="00506532"/>
    <w:rsid w:val="00525067"/>
    <w:rsid w:val="00561D05"/>
    <w:rsid w:val="00572049"/>
    <w:rsid w:val="00582C74"/>
    <w:rsid w:val="00587D5E"/>
    <w:rsid w:val="005A3142"/>
    <w:rsid w:val="005A3AF8"/>
    <w:rsid w:val="005A7794"/>
    <w:rsid w:val="00620FF8"/>
    <w:rsid w:val="006257D2"/>
    <w:rsid w:val="00640A40"/>
    <w:rsid w:val="00661005"/>
    <w:rsid w:val="00694F7D"/>
    <w:rsid w:val="006B75B2"/>
    <w:rsid w:val="006C1FA2"/>
    <w:rsid w:val="00714720"/>
    <w:rsid w:val="0073049B"/>
    <w:rsid w:val="00754CAC"/>
    <w:rsid w:val="007659B7"/>
    <w:rsid w:val="00774FA0"/>
    <w:rsid w:val="00796044"/>
    <w:rsid w:val="007A7312"/>
    <w:rsid w:val="007B54F6"/>
    <w:rsid w:val="007E08C3"/>
    <w:rsid w:val="008429AE"/>
    <w:rsid w:val="00844814"/>
    <w:rsid w:val="0084607A"/>
    <w:rsid w:val="00846CB0"/>
    <w:rsid w:val="008619B2"/>
    <w:rsid w:val="00863F69"/>
    <w:rsid w:val="00886CAE"/>
    <w:rsid w:val="009365B5"/>
    <w:rsid w:val="00964306"/>
    <w:rsid w:val="009706BB"/>
    <w:rsid w:val="009860DB"/>
    <w:rsid w:val="00992BBA"/>
    <w:rsid w:val="009B317D"/>
    <w:rsid w:val="009C3E34"/>
    <w:rsid w:val="009C7559"/>
    <w:rsid w:val="009D414E"/>
    <w:rsid w:val="009D6F52"/>
    <w:rsid w:val="009F2384"/>
    <w:rsid w:val="00A13107"/>
    <w:rsid w:val="00A223C8"/>
    <w:rsid w:val="00A41B2D"/>
    <w:rsid w:val="00AF0DE9"/>
    <w:rsid w:val="00AF3728"/>
    <w:rsid w:val="00AF7CC4"/>
    <w:rsid w:val="00B15219"/>
    <w:rsid w:val="00B478B5"/>
    <w:rsid w:val="00B66376"/>
    <w:rsid w:val="00B770DA"/>
    <w:rsid w:val="00B80033"/>
    <w:rsid w:val="00B94862"/>
    <w:rsid w:val="00BB304C"/>
    <w:rsid w:val="00BC07F5"/>
    <w:rsid w:val="00BD4ADF"/>
    <w:rsid w:val="00BD6946"/>
    <w:rsid w:val="00BE4BEE"/>
    <w:rsid w:val="00C00AF7"/>
    <w:rsid w:val="00C04A76"/>
    <w:rsid w:val="00C273D8"/>
    <w:rsid w:val="00C513E4"/>
    <w:rsid w:val="00C515EE"/>
    <w:rsid w:val="00C52804"/>
    <w:rsid w:val="00C578CB"/>
    <w:rsid w:val="00C65CFA"/>
    <w:rsid w:val="00C96F76"/>
    <w:rsid w:val="00CA53D8"/>
    <w:rsid w:val="00CB7141"/>
    <w:rsid w:val="00CB7BB0"/>
    <w:rsid w:val="00CF4DFA"/>
    <w:rsid w:val="00D15B2E"/>
    <w:rsid w:val="00D16E5C"/>
    <w:rsid w:val="00D37448"/>
    <w:rsid w:val="00D40967"/>
    <w:rsid w:val="00DE1013"/>
    <w:rsid w:val="00DE6C6E"/>
    <w:rsid w:val="00E1430F"/>
    <w:rsid w:val="00E1718E"/>
    <w:rsid w:val="00E25598"/>
    <w:rsid w:val="00E36258"/>
    <w:rsid w:val="00E46E46"/>
    <w:rsid w:val="00E46EE3"/>
    <w:rsid w:val="00E719FA"/>
    <w:rsid w:val="00E72D73"/>
    <w:rsid w:val="00E83DB8"/>
    <w:rsid w:val="00EA48DD"/>
    <w:rsid w:val="00EB1CDF"/>
    <w:rsid w:val="00F059D6"/>
    <w:rsid w:val="00F42330"/>
    <w:rsid w:val="00F62758"/>
    <w:rsid w:val="00F75E1A"/>
    <w:rsid w:val="00F818CD"/>
    <w:rsid w:val="00F84D4B"/>
    <w:rsid w:val="00F9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B549F"/>
  <w15:chartTrackingRefBased/>
  <w15:docId w15:val="{9F10CD2F-62F4-4CDA-8DB7-4C21C966D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824"/>
  </w:style>
  <w:style w:type="paragraph" w:styleId="Ttulo1">
    <w:name w:val="heading 1"/>
    <w:basedOn w:val="Normal"/>
    <w:next w:val="Normal"/>
    <w:link w:val="Ttulo1Char"/>
    <w:uiPriority w:val="9"/>
    <w:qFormat/>
    <w:rsid w:val="00CF4D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CF4DFA"/>
    <w:pPr>
      <w:keepNext/>
      <w:keepLines/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71824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071824"/>
    <w:rPr>
      <w:rFonts w:ascii="Times New Roman" w:eastAsia="Arial Unicode MS" w:hAnsi="Times New Roman" w:cs="Times New Roman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071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99"/>
    <w:qFormat/>
    <w:rsid w:val="00071824"/>
    <w:pPr>
      <w:ind w:left="720"/>
      <w:contextualSpacing/>
    </w:pPr>
  </w:style>
  <w:style w:type="paragraph" w:customStyle="1" w:styleId="Default">
    <w:name w:val="Default"/>
    <w:rsid w:val="00F423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F2384"/>
    <w:pPr>
      <w:spacing w:after="0" w:line="240" w:lineRule="auto"/>
      <w:ind w:left="177" w:right="168"/>
      <w:jc w:val="center"/>
    </w:pPr>
    <w:rPr>
      <w:rFonts w:ascii="Arial" w:eastAsia="Arial" w:hAnsi="Arial" w:cs="Arial"/>
      <w:kern w:val="0"/>
      <w:sz w:val="24"/>
      <w:szCs w:val="24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47101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46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uiPriority w:val="22"/>
    <w:qFormat/>
    <w:rsid w:val="00846CB0"/>
    <w:rPr>
      <w:b/>
      <w:bCs/>
    </w:rPr>
  </w:style>
  <w:style w:type="character" w:customStyle="1" w:styleId="ng-star-inserted">
    <w:name w:val="ng-star-inserted"/>
    <w:basedOn w:val="Fontepargpadro"/>
    <w:rsid w:val="00846CB0"/>
  </w:style>
  <w:style w:type="character" w:styleId="MenoPendente">
    <w:name w:val="Unresolved Mention"/>
    <w:basedOn w:val="Fontepargpadro"/>
    <w:uiPriority w:val="99"/>
    <w:semiHidden/>
    <w:unhideWhenUsed/>
    <w:rsid w:val="00587D5E"/>
    <w:rPr>
      <w:color w:val="605E5C"/>
      <w:shd w:val="clear" w:color="auto" w:fill="E1DFDD"/>
    </w:rPr>
  </w:style>
  <w:style w:type="character" w:customStyle="1" w:styleId="Ttulo6Char">
    <w:name w:val="Título 6 Char"/>
    <w:basedOn w:val="Fontepargpadro"/>
    <w:link w:val="Ttulo6"/>
    <w:semiHidden/>
    <w:rsid w:val="00CF4DFA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qFormat/>
    <w:rsid w:val="00CF4DF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qFormat/>
    <w:rsid w:val="00CF4DFA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Corpodetexto21">
    <w:name w:val="Corpo de texto 21"/>
    <w:basedOn w:val="Normal"/>
    <w:uiPriority w:val="99"/>
    <w:rsid w:val="00CF4DFA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Textopadro">
    <w:name w:val="Texto padrão"/>
    <w:basedOn w:val="Normal"/>
    <w:rsid w:val="00CF4DF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CF4DFA"/>
    <w:pPr>
      <w:numPr>
        <w:numId w:val="25"/>
      </w:numPr>
      <w:tabs>
        <w:tab w:val="left" w:pos="567"/>
      </w:tabs>
      <w:spacing w:line="240" w:lineRule="auto"/>
      <w:ind w:left="480" w:hanging="480"/>
      <w:jc w:val="both"/>
    </w:pPr>
    <w:rPr>
      <w:rFonts w:ascii="Arial" w:hAnsi="Arial" w:cs="Times New Roman"/>
      <w:b/>
      <w:bCs/>
      <w:kern w:val="0"/>
      <w:sz w:val="20"/>
      <w:szCs w:val="20"/>
      <w:lang w:eastAsia="pt-BR"/>
      <w14:ligatures w14:val="none"/>
    </w:rPr>
  </w:style>
  <w:style w:type="character" w:customStyle="1" w:styleId="Nivel01TituloChar">
    <w:name w:val="Nivel_01_Titulo Char"/>
    <w:basedOn w:val="Ttulo1Char"/>
    <w:link w:val="Nivel01Titulo"/>
    <w:rsid w:val="00CF4DFA"/>
    <w:rPr>
      <w:rFonts w:ascii="Arial" w:eastAsiaTheme="majorEastAsia" w:hAnsi="Arial" w:cs="Times New Roman"/>
      <w:b/>
      <w:bCs/>
      <w:color w:val="2F5496" w:themeColor="accent1" w:themeShade="BF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CF4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size">
    <w:name w:val="size"/>
    <w:basedOn w:val="Fontepargpadro"/>
    <w:rsid w:val="00E14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9F93D-4268-4466-90E8-AE20A9677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Diretor Geral</cp:lastModifiedBy>
  <cp:revision>207</cp:revision>
  <cp:lastPrinted>2024-04-19T13:14:00Z</cp:lastPrinted>
  <dcterms:created xsi:type="dcterms:W3CDTF">2024-01-24T13:39:00Z</dcterms:created>
  <dcterms:modified xsi:type="dcterms:W3CDTF">2024-06-07T17:23:00Z</dcterms:modified>
</cp:coreProperties>
</file>