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sz w:val="22"/>
          <w:szCs w:val="22"/>
        </w:rPr>
        <w:t>AVISO DE LICITAÇÃO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Pregão Eletrônico Nº PR9/2026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Objeto: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CONTRATAÇÃO DE EMPRESA OPERADORA DE PLANO DE SAÚDE COLETIVO EMPRESARIAL,DESTINADO AOS AGENTES POLÍTICOS E SERVIDORES VINCULADOS À CÂMARA DE VEREADORES DE CHAPECÓ-SC E SEUS DEPENDENTES LEGAIS,  MODALIDADE TIPO 1 — ACOMODAÇÃO ENFERMARIA, COM COPARTICIPAÇÃO DE 50%, ABRANGÊNCIA ESTADUAL EM TODO O TERRITÓRIO DE SANTA CATARINA, COBERTURA DOS SEGMENTOS AMBULATORIAL, HOSPITALAR COM OBSTETRÍCIA E DIAGNÓSTICO, NOS TERMOS DA LEI N.º 9.656/1998 E DA REGULAMENTAÇÃO DA ANS. PARA ATENDIMENTOS DE URGÊNCIA E EMERGÊNCIA, A ABRANGÊNCIA SERÁ NO TERRITÓRIO NACIONAL.</w:t>
      </w:r>
    </w:p>
    <w:p>
      <w:pPr>
        <w:pStyle w:val="Normal"/>
        <w:jc w:val="both"/>
        <w:rPr>
          <w:rStyle w:val="Fontepargpadro"/>
          <w:rFonts w:ascii="Arial" w:hAnsi="Arial" w:cs="Arial"/>
          <w:b/>
          <w:bCs/>
          <w:shadow w:val="false"/>
          <w:color w:val="000000"/>
          <w:sz w:val="22"/>
          <w:szCs w:val="22"/>
          <w:highlight w:val="white"/>
        </w:rPr>
      </w:pPr>
      <w:r>
        <w:rPr>
          <w:rFonts w:cs="Arial" w:ascii="Arial" w:hAnsi="Arial"/>
          <w:b/>
          <w:bCs/>
          <w:shadow w:val="false"/>
          <w:color w:val="000000"/>
          <w:sz w:val="22"/>
          <w:szCs w:val="22"/>
          <w:highlight w:val="white"/>
        </w:rPr>
      </w:r>
    </w:p>
    <w:p>
      <w:pPr>
        <w:pStyle w:val="Normal"/>
        <w:jc w:val="both"/>
        <w:rPr/>
      </w:pPr>
      <w:r>
        <w:rPr>
          <w:rStyle w:val="Fontepargpadro"/>
          <w:rFonts w:cs="Arial" w:ascii="Arial" w:hAnsi="Arial"/>
          <w:b/>
          <w:bCs/>
          <w:shadow w:val="false"/>
          <w:color w:val="000000"/>
          <w:sz w:val="22"/>
          <w:szCs w:val="22"/>
          <w:highlight w:val="white"/>
        </w:rPr>
        <w:t>Data/Hora da Sessão:</w:t>
      </w: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cs="Rockwell" w:ascii="Arial" w:hAnsi="Arial"/>
          <w:color w:val="000000"/>
          <w:sz w:val="22"/>
          <w:szCs w:val="22"/>
        </w:rPr>
        <w:t>03/07/2026 às 14:00</w:t>
      </w:r>
    </w:p>
    <w:p>
      <w:pPr>
        <w:pStyle w:val="Normal"/>
        <w:jc w:val="both"/>
        <w:rPr/>
      </w:pPr>
      <w:r>
        <w:rPr>
          <w:rFonts w:cs="Rockwell" w:ascii="Arial" w:hAnsi="Arial"/>
          <w:b/>
          <w:bCs/>
          <w:color w:val="000000"/>
          <w:sz w:val="22"/>
          <w:szCs w:val="22"/>
        </w:rPr>
        <w:t xml:space="preserve">Local: </w:t>
      </w:r>
      <w:r>
        <w:rPr>
          <w:rFonts w:cs="Rockwell" w:ascii="Arial" w:hAnsi="Arial"/>
          <w:b w:val="false"/>
          <w:bCs w:val="false"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Portal de Compras Públicas – </w:t>
      </w:r>
      <w:hyperlink r:id="rId2">
        <w:r>
          <w:rPr>
            <w:rStyle w:val="LinkdaInternet"/>
            <w:rFonts w:eastAsia="Arial" w:cs="Arial" w:ascii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 w:val="22"/>
            <w:szCs w:val="22"/>
            <w:u w:val="none"/>
            <w:vertAlign w:val="baseline"/>
          </w:rPr>
          <w:t>www.portaldecompraspublicas.com.br</w:t>
        </w:r>
      </w:hyperlink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Standard"/>
        <w:widowControl/>
        <w:overflowPunct w:val="false"/>
        <w:spacing w:lineRule="auto" w:line="288"/>
        <w:jc w:val="both"/>
        <w:rPr/>
      </w:pPr>
      <w:r>
        <w:rPr>
          <w:rFonts w:cs="Arial" w:ascii="Arial" w:hAnsi="Arial"/>
          <w:b/>
          <w:sz w:val="22"/>
          <w:szCs w:val="22"/>
        </w:rPr>
        <w:t xml:space="preserve">Entrega da proposta e documentação: </w:t>
      </w:r>
      <w:r>
        <w:rPr>
          <w:rFonts w:cs="Arial" w:ascii="Arial" w:hAnsi="Arial"/>
          <w:b w:val="false"/>
          <w:bCs w:val="false"/>
          <w:sz w:val="22"/>
          <w:szCs w:val="22"/>
        </w:rPr>
        <w:t>E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xclusivamente por meio do sistema eletrônico.</w:t>
      </w:r>
    </w:p>
    <w:p>
      <w:pPr>
        <w:pStyle w:val="Normal"/>
        <w:widowControl/>
        <w:shd w:val="clear" w:fill="auto"/>
        <w:overflowPunct w:val="false"/>
        <w:spacing w:lineRule="auto" w:line="288" w:before="0" w:after="0"/>
        <w:ind w:left="0" w:right="0" w:hanging="0"/>
        <w:jc w:val="both"/>
        <w:rPr/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Código de Registro TCE/SC:</w:t>
      </w:r>
      <w:r>
        <w:rPr>
          <w:rFonts w:eastAsia="Arial" w:cs="Arial" w:ascii="Arial" w:hAnsi="Arial"/>
          <w:b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 xml:space="preserve">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973B6A8FE2E5DAB8A0FCCC691AD24BA1BF065EDD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>Chapecó-SC,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</w:t>
      </w:r>
    </w:p>
    <w:p>
      <w:pPr>
        <w:pStyle w:val="Normal"/>
        <w:widowControl w:val="false"/>
        <w:tabs>
          <w:tab w:val="clear" w:pos="709"/>
          <w:tab w:val="left" w:pos="3978" w:leader="none"/>
          <w:tab w:val="left" w:pos="4294" w:leader="none"/>
        </w:tabs>
        <w:snapToGrid w:val="false"/>
        <w:spacing w:lineRule="auto" w:line="360"/>
        <w:jc w:val="center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iCs/>
          <w:color w:val="000000"/>
          <w:sz w:val="22"/>
          <w:szCs w:val="22"/>
          <w:highlight w:val="white"/>
        </w:rPr>
        <w:t xml:space="preserve">Presidente da Câmara Municipal de Chapecó-SC </w:t>
      </w:r>
    </w:p>
    <w:p>
      <w:pPr>
        <w:pStyle w:val="Corpodotexto"/>
        <w:widowControl w:val="false"/>
        <w:tabs>
          <w:tab w:val="clear" w:pos="709"/>
          <w:tab w:val="left" w:pos="3978" w:leader="none"/>
          <w:tab w:val="left" w:pos="4294" w:leader="none"/>
        </w:tabs>
        <w:snapToGrid w:val="false"/>
        <w:spacing w:lineRule="auto" w:line="360"/>
        <w:jc w:val="center"/>
        <w:rPr>
          <w:b w:val="false"/>
          <w:bCs w:val="false"/>
        </w:rPr>
      </w:pPr>
      <w:bookmarkStart w:id="0" w:name="docs-internal-guid-94973f5c-7fff-188a-5b"/>
      <w:bookmarkEnd w:id="0"/>
      <w:r>
        <w:rPr>
          <w:rFonts w:cs="Arial" w:ascii="Arial;sans-serif" w:hAnsi="Arial;sans-serif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z w:val="22"/>
          <w:szCs w:val="22"/>
          <w:highlight w:val="white"/>
          <w:u w:val="none"/>
          <w:effect w:val="none"/>
        </w:rPr>
        <w:br/>
        <w:t>____________________________________</w:t>
      </w:r>
    </w:p>
    <w:p>
      <w:pPr>
        <w:pStyle w:val="Corpodotexto"/>
        <w:bidi w:val="0"/>
        <w:spacing w:lineRule="auto" w:line="288" w:before="200" w:after="200"/>
        <w:jc w:val="center"/>
        <w:rPr>
          <w:rFonts w:ascii="Arial;sans-serif" w:hAnsi="Arial;sans-serif"/>
          <w:b/>
          <w:i w:val="false"/>
          <w:i w:val="false"/>
          <w:caps w:val="false"/>
          <w:smallCaps w:val="false"/>
          <w:strike w:val="false"/>
          <w:dstrike w:val="false"/>
          <w:color w:val="000000"/>
          <w:sz w:val="22"/>
          <w:highlight w:val="white"/>
          <w:u w:val="none"/>
          <w:effect w:val="none"/>
        </w:rPr>
      </w:pPr>
      <w:r>
        <w:rPr>
          <w:rFonts w:ascii="Arial;sans-serif" w:hAnsi="Arial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2"/>
          <w:highlight w:val="white"/>
          <w:u w:val="none"/>
          <w:effect w:val="none"/>
        </w:rPr>
        <w:t>Pregoeiro/Agente de Contratação</w:t>
      </w:r>
    </w:p>
    <w:p>
      <w:pPr>
        <w:pStyle w:val="Corpodotexto"/>
        <w:spacing w:lineRule="auto" w:line="288" w:before="0" w:after="140"/>
        <w:rPr/>
      </w:pPr>
      <w:r>
        <w:rPr/>
        <w:br/>
      </w:r>
    </w:p>
    <w:sectPr>
      <w:headerReference w:type="default" r:id="rId3"/>
      <w:type w:val="nextPage"/>
      <w:pgSz w:w="11906" w:h="16838"/>
      <w:pgMar w:left="1134" w:right="1131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altName w:val="sans-serif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tru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ortaldecompraspublicas.com.br/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234</TotalTime>
  <Application>LibreOffice/7.5.9.2$Windows_X86_64 LibreOffice_project/cdeefe45c17511d326101eed8008ac4092f278a9</Application>
  <AppVersion>15.0000</AppVersion>
  <Pages>1</Pages>
  <Words>52</Words>
  <Characters>581</Characters>
  <CharactersWithSpaces>629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2026-06-16T16:56:02Z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